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4C" w:rsidRDefault="0016434C" w:rsidP="0016434C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000000"/>
          <w:sz w:val="23"/>
          <w:szCs w:val="23"/>
        </w:rPr>
      </w:pPr>
    </w:p>
    <w:p w:rsidR="00D60F9E" w:rsidRPr="00FD7F53" w:rsidRDefault="00D60F9E" w:rsidP="0016434C">
      <w:pPr>
        <w:spacing w:before="100" w:beforeAutospacing="1" w:after="100" w:afterAutospacing="1" w:line="240" w:lineRule="auto"/>
        <w:jc w:val="center"/>
        <w:rPr>
          <w:rFonts w:asciiTheme="minorHAnsi" w:hAnsiTheme="minorHAnsi"/>
          <w:color w:val="000000"/>
          <w:sz w:val="23"/>
          <w:szCs w:val="23"/>
        </w:rPr>
      </w:pPr>
      <w:r w:rsidRPr="00FD7F53">
        <w:rPr>
          <w:rFonts w:asciiTheme="minorHAnsi" w:hAnsiTheme="minorHAnsi"/>
          <w:b/>
          <w:bCs/>
          <w:color w:val="000000"/>
          <w:sz w:val="23"/>
          <w:szCs w:val="23"/>
        </w:rPr>
        <w:t>KLAUZULA INFORMACYJNA</w:t>
      </w:r>
      <w:r w:rsidR="00961039">
        <w:rPr>
          <w:rFonts w:asciiTheme="minorHAnsi" w:hAnsiTheme="minorHAnsi"/>
          <w:b/>
          <w:bCs/>
          <w:color w:val="000000"/>
          <w:sz w:val="23"/>
          <w:szCs w:val="23"/>
        </w:rPr>
        <w:t xml:space="preserve"> DLA PRACOWNIKA</w:t>
      </w:r>
      <w:bookmarkStart w:id="0" w:name="_GoBack"/>
      <w:bookmarkEnd w:id="0"/>
    </w:p>
    <w:p w:rsidR="00D60F9E" w:rsidRPr="0016434C" w:rsidRDefault="00D60F9E" w:rsidP="0016434C">
      <w:pPr>
        <w:spacing w:before="100" w:beforeAutospacing="1" w:after="100" w:afterAutospacing="1" w:line="240" w:lineRule="auto"/>
        <w:jc w:val="both"/>
        <w:rPr>
          <w:rFonts w:asciiTheme="minorHAnsi" w:hAnsiTheme="minorHAnsi"/>
          <w:color w:val="000000"/>
        </w:rPr>
      </w:pPr>
      <w:r w:rsidRPr="0016434C">
        <w:rPr>
          <w:rFonts w:asciiTheme="minorHAnsi" w:hAnsiTheme="minorHAnsi"/>
          <w:color w:val="000000"/>
        </w:rPr>
        <w:t>Zgodnie z </w:t>
      </w:r>
      <w:hyperlink r:id="rId7" w:tgtFrame="_blank" w:tooltip="art. 13 - Rozporządzenie Parlamentu Europejskiego i Rady (UE) 2016/679 z dnia 27.04.2016 r. w sprawie ochrony osób fizycznych w związku z przetwarzaniem danych osobowych i w sprawie swobodnego przepływu takich danych oraz uchylenia dyrektywy 95/46/WE (ogólne r" w:history="1">
        <w:r w:rsidRPr="0016434C">
          <w:rPr>
            <w:rStyle w:val="Hipercze"/>
            <w:rFonts w:asciiTheme="minorHAnsi" w:hAnsiTheme="minorHAnsi"/>
            <w:color w:val="000000"/>
            <w:u w:val="none"/>
          </w:rPr>
          <w:t>art. 13 ust. 1 i 2</w:t>
        </w:r>
      </w:hyperlink>
      <w:r w:rsidRPr="0016434C">
        <w:rPr>
          <w:rFonts w:asciiTheme="minorHAnsi" w:hAnsiTheme="minorHAnsi"/>
          <w:color w:val="000000"/>
        </w:rPr>
        <w:t xml:space="preserve">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 Ochronie Danych) (Dz. Urz. UE L 119/1 z 4.5.2016 r.), dalej RODO, informuję, że:</w:t>
      </w:r>
    </w:p>
    <w:p w:rsidR="00D60F9E" w:rsidRPr="0016434C" w:rsidRDefault="00D60F9E" w:rsidP="0016434C">
      <w:pPr>
        <w:pStyle w:val="Bezodstpw"/>
        <w:numPr>
          <w:ilvl w:val="0"/>
          <w:numId w:val="1"/>
        </w:numPr>
        <w:ind w:left="426" w:hanging="426"/>
        <w:jc w:val="both"/>
        <w:rPr>
          <w:rFonts w:asciiTheme="minorHAnsi" w:hAnsiTheme="minorHAnsi"/>
        </w:rPr>
      </w:pPr>
      <w:r w:rsidRPr="0016434C">
        <w:rPr>
          <w:rFonts w:asciiTheme="minorHAnsi" w:hAnsiTheme="minorHAnsi"/>
          <w:color w:val="000000"/>
        </w:rPr>
        <w:t>Administratorem Pani/Pana danych osobowych jest</w:t>
      </w:r>
      <w:r w:rsidRPr="0016434C">
        <w:rPr>
          <w:rFonts w:asciiTheme="minorHAnsi" w:eastAsia="Calibri" w:hAnsiTheme="minorHAnsi"/>
          <w:color w:val="000000"/>
        </w:rPr>
        <w:t xml:space="preserve"> </w:t>
      </w:r>
      <w:r w:rsidRPr="0016434C">
        <w:rPr>
          <w:rFonts w:asciiTheme="minorHAnsi" w:hAnsiTheme="minorHAnsi" w:cs="Trebuchet MS"/>
          <w:b/>
          <w:bCs/>
        </w:rPr>
        <w:t>Środowiskowy Dom Samopomocy w </w:t>
      </w:r>
      <w:proofErr w:type="spellStart"/>
      <w:r w:rsidRPr="0016434C">
        <w:rPr>
          <w:rFonts w:asciiTheme="minorHAnsi" w:hAnsiTheme="minorHAnsi" w:cs="Trebuchet MS"/>
          <w:b/>
          <w:bCs/>
        </w:rPr>
        <w:t>Przatówku</w:t>
      </w:r>
      <w:proofErr w:type="spellEnd"/>
      <w:r w:rsidRPr="0016434C">
        <w:rPr>
          <w:rFonts w:asciiTheme="minorHAnsi" w:hAnsiTheme="minorHAnsi" w:cs="Trebuchet MS"/>
          <w:b/>
          <w:bCs/>
        </w:rPr>
        <w:t> </w:t>
      </w:r>
      <w:r w:rsidRPr="0016434C">
        <w:rPr>
          <w:rFonts w:asciiTheme="minorHAnsi" w:hAnsiTheme="minorHAnsi"/>
        </w:rPr>
        <w:t xml:space="preserve">, </w:t>
      </w:r>
      <w:r w:rsidRPr="0016434C">
        <w:rPr>
          <w:rFonts w:asciiTheme="minorHAnsi" w:hAnsiTheme="minorHAnsi"/>
          <w:color w:val="000000"/>
        </w:rPr>
        <w:t xml:space="preserve">z siedzibą </w:t>
      </w:r>
      <w:proofErr w:type="spellStart"/>
      <w:r w:rsidRPr="0016434C">
        <w:rPr>
          <w:rFonts w:asciiTheme="minorHAnsi" w:hAnsiTheme="minorHAnsi"/>
          <w:b/>
        </w:rPr>
        <w:t>Przatówek</w:t>
      </w:r>
      <w:proofErr w:type="spellEnd"/>
      <w:r w:rsidRPr="0016434C">
        <w:rPr>
          <w:rFonts w:asciiTheme="minorHAnsi" w:hAnsiTheme="minorHAnsi"/>
          <w:b/>
        </w:rPr>
        <w:t xml:space="preserve"> 1, 98-240 Szadek, NIP 8291681172, REGON 100340260</w:t>
      </w:r>
      <w:r w:rsidRPr="0016434C">
        <w:rPr>
          <w:rFonts w:asciiTheme="minorHAnsi" w:hAnsiTheme="minorHAnsi"/>
          <w:color w:val="000000"/>
        </w:rPr>
        <w:t xml:space="preserve">, dalej </w:t>
      </w:r>
      <w:r w:rsidRPr="0016434C">
        <w:rPr>
          <w:rFonts w:asciiTheme="minorHAnsi" w:hAnsiTheme="minorHAnsi"/>
          <w:b/>
          <w:color w:val="000000"/>
        </w:rPr>
        <w:t>ADO</w:t>
      </w:r>
      <w:r w:rsidRPr="0016434C">
        <w:rPr>
          <w:rFonts w:asciiTheme="minorHAnsi" w:hAnsiTheme="minorHAnsi"/>
          <w:color w:val="000000"/>
        </w:rPr>
        <w:t>, reprezentowany przez dyr. Agnieszkę Golińską, tel. +48 43 675 16 15, e-mail:</w:t>
      </w:r>
      <w:r w:rsidRPr="0016434C">
        <w:rPr>
          <w:rFonts w:asciiTheme="minorHAnsi" w:hAnsiTheme="minorHAnsi"/>
        </w:rPr>
        <w:t xml:space="preserve"> </w:t>
      </w:r>
      <w:hyperlink r:id="rId8" w:history="1">
        <w:r w:rsidRPr="0016434C">
          <w:rPr>
            <w:rStyle w:val="Hipercze"/>
            <w:rFonts w:asciiTheme="minorHAnsi" w:hAnsiTheme="minorHAnsi"/>
            <w:b/>
            <w:bCs/>
            <w:color w:val="auto"/>
            <w:u w:val="none"/>
          </w:rPr>
          <w:t>sdsprzatowek@o2.pl</w:t>
        </w:r>
      </w:hyperlink>
    </w:p>
    <w:p w:rsidR="0016434C" w:rsidRPr="0016434C" w:rsidRDefault="0016434C" w:rsidP="0016434C">
      <w:pPr>
        <w:pStyle w:val="Bezodstpw"/>
        <w:numPr>
          <w:ilvl w:val="0"/>
          <w:numId w:val="1"/>
        </w:numPr>
        <w:ind w:left="425" w:hanging="425"/>
        <w:jc w:val="both"/>
        <w:rPr>
          <w:rFonts w:cs="Calibri"/>
        </w:rPr>
      </w:pPr>
      <w:r w:rsidRPr="0016434C">
        <w:rPr>
          <w:rFonts w:cs="Calibri"/>
        </w:rPr>
        <w:t>Pani</w:t>
      </w:r>
      <w:r w:rsidR="002C71AB">
        <w:rPr>
          <w:rFonts w:cs="Calibri"/>
        </w:rPr>
        <w:t>/Pana</w:t>
      </w:r>
      <w:r w:rsidRPr="0016434C">
        <w:rPr>
          <w:rFonts w:cs="Calibri"/>
        </w:rPr>
        <w:t xml:space="preserve"> dane osobowe przetwarzane będą w celu: </w:t>
      </w:r>
    </w:p>
    <w:p w:rsidR="0016434C" w:rsidRPr="0016434C" w:rsidRDefault="0016434C" w:rsidP="0016434C">
      <w:pPr>
        <w:pStyle w:val="Bezodstpw"/>
        <w:numPr>
          <w:ilvl w:val="1"/>
          <w:numId w:val="3"/>
        </w:numPr>
        <w:ind w:left="709" w:hanging="709"/>
        <w:jc w:val="both"/>
        <w:rPr>
          <w:rFonts w:cs="Calibri"/>
        </w:rPr>
      </w:pPr>
      <w:r w:rsidRPr="0016434C">
        <w:rPr>
          <w:rFonts w:cs="Calibri"/>
        </w:rPr>
        <w:t>wykonywania umowy o pracę zawartej przez Panią</w:t>
      </w:r>
      <w:r w:rsidR="006C6759">
        <w:rPr>
          <w:rFonts w:cs="Calibri"/>
        </w:rPr>
        <w:t>/Pana</w:t>
      </w:r>
      <w:r w:rsidRPr="0016434C">
        <w:rPr>
          <w:rFonts w:cs="Calibri"/>
        </w:rPr>
        <w:t xml:space="preserve"> z ADO i wypełniania przez każdą ze stron swoich praw i obowiązków (na podstawie art. 6 ust. 1 lit. </w:t>
      </w:r>
      <w:r w:rsidR="006C6759">
        <w:rPr>
          <w:rFonts w:cs="Calibri"/>
        </w:rPr>
        <w:t>b</w:t>
      </w:r>
      <w:r w:rsidRPr="0016434C">
        <w:rPr>
          <w:rFonts w:cs="Calibri"/>
        </w:rPr>
        <w:t xml:space="preserve"> RODO), </w:t>
      </w:r>
    </w:p>
    <w:p w:rsidR="0016434C" w:rsidRPr="007B45F0" w:rsidRDefault="0016434C" w:rsidP="007B45F0">
      <w:pPr>
        <w:pStyle w:val="Bezodstpw"/>
        <w:numPr>
          <w:ilvl w:val="1"/>
          <w:numId w:val="3"/>
        </w:numPr>
        <w:ind w:left="709" w:hanging="709"/>
        <w:jc w:val="both"/>
        <w:rPr>
          <w:rFonts w:cs="Calibri"/>
        </w:rPr>
      </w:pPr>
      <w:r w:rsidRPr="0016434C">
        <w:rPr>
          <w:rFonts w:cs="Calibri"/>
        </w:rPr>
        <w:t>wypełnienia przez ADO obowiązków prawnych, jakie ciążą na nim zgodnie z przepisami prawa (art. 6 ust. 1 lit. c RODO),</w:t>
      </w:r>
    </w:p>
    <w:p w:rsidR="007B45F0" w:rsidRDefault="007B45F0" w:rsidP="0016434C">
      <w:pPr>
        <w:pStyle w:val="Bezodstpw"/>
        <w:numPr>
          <w:ilvl w:val="0"/>
          <w:numId w:val="1"/>
        </w:numPr>
        <w:ind w:left="425" w:hanging="425"/>
        <w:jc w:val="both"/>
        <w:rPr>
          <w:rFonts w:cs="Calibri"/>
        </w:rPr>
      </w:pPr>
      <w:r>
        <w:rPr>
          <w:rFonts w:cs="Calibri"/>
        </w:rPr>
        <w:t xml:space="preserve">Pani/Pana dane mogą być przetwarzane za zgodą w celu realizacji praw i obowiązków wynikających z dobrowolnych ubezpieczeń (tzw. Ubezpieczeń grupowych i/lub NNW pracowników </w:t>
      </w:r>
      <w:r w:rsidRPr="0016434C">
        <w:rPr>
          <w:rFonts w:cs="Calibri"/>
        </w:rPr>
        <w:t xml:space="preserve">(na podstawie art. 6 ust. 1 lit. </w:t>
      </w:r>
      <w:r>
        <w:rPr>
          <w:rFonts w:cs="Calibri"/>
        </w:rPr>
        <w:t>a</w:t>
      </w:r>
      <w:r w:rsidRPr="0016434C">
        <w:rPr>
          <w:rFonts w:cs="Calibri"/>
        </w:rPr>
        <w:t xml:space="preserve"> RODO)</w:t>
      </w:r>
    </w:p>
    <w:p w:rsidR="0016434C" w:rsidRPr="0016434C" w:rsidRDefault="002C71AB" w:rsidP="0016434C">
      <w:pPr>
        <w:pStyle w:val="Bezodstpw"/>
        <w:numPr>
          <w:ilvl w:val="0"/>
          <w:numId w:val="1"/>
        </w:numPr>
        <w:ind w:left="425" w:hanging="425"/>
        <w:jc w:val="both"/>
        <w:rPr>
          <w:rFonts w:cs="Calibri"/>
        </w:rPr>
      </w:pPr>
      <w:r w:rsidRPr="0016434C">
        <w:rPr>
          <w:rFonts w:cs="Calibri"/>
        </w:rPr>
        <w:t>Pani</w:t>
      </w:r>
      <w:r>
        <w:rPr>
          <w:rFonts w:cs="Calibri"/>
        </w:rPr>
        <w:t>/Pana</w:t>
      </w:r>
      <w:r w:rsidR="0016434C" w:rsidRPr="0016434C">
        <w:rPr>
          <w:rFonts w:cs="Calibri"/>
        </w:rPr>
        <w:t xml:space="preserve"> dane osobowe będą przechowywane przez okres trwania stosunku pracy oraz w obowiązkowym okresie przechowywania dokumentacji związanej ze stosunkiem pracy i akt osobowych, ustalanym zgodnie z odrębnymi przepisami.</w:t>
      </w:r>
    </w:p>
    <w:p w:rsidR="0016434C" w:rsidRPr="0016434C" w:rsidRDefault="0016434C" w:rsidP="0016434C">
      <w:pPr>
        <w:pStyle w:val="Bezodstpw"/>
        <w:numPr>
          <w:ilvl w:val="0"/>
          <w:numId w:val="1"/>
        </w:numPr>
        <w:ind w:left="425" w:hanging="425"/>
        <w:jc w:val="both"/>
        <w:rPr>
          <w:rFonts w:cs="Calibri"/>
        </w:rPr>
      </w:pPr>
      <w:r w:rsidRPr="0016434C">
        <w:rPr>
          <w:rFonts w:cs="Calibri"/>
        </w:rPr>
        <w:t xml:space="preserve">Odbiorcami </w:t>
      </w:r>
      <w:r w:rsidR="002C71AB" w:rsidRPr="0016434C">
        <w:rPr>
          <w:rFonts w:cs="Calibri"/>
        </w:rPr>
        <w:t>Pani</w:t>
      </w:r>
      <w:r w:rsidR="002C71AB">
        <w:rPr>
          <w:rFonts w:cs="Calibri"/>
        </w:rPr>
        <w:t>/Pana</w:t>
      </w:r>
      <w:r w:rsidRPr="0016434C">
        <w:rPr>
          <w:rFonts w:cs="Calibri"/>
        </w:rPr>
        <w:t xml:space="preserve"> danych osobowych mogą być: </w:t>
      </w:r>
      <w:r w:rsidR="00A53FBF">
        <w:rPr>
          <w:rFonts w:cs="Calibri"/>
        </w:rPr>
        <w:t>firmy współpracujące</w:t>
      </w:r>
      <w:r w:rsidRPr="0016434C">
        <w:rPr>
          <w:rFonts w:cs="Calibri"/>
        </w:rPr>
        <w:t xml:space="preserve"> z ADO: przedsiębiorcy świadczący na rzecz ADO usługi księgowe</w:t>
      </w:r>
      <w:r w:rsidR="00A53FBF">
        <w:rPr>
          <w:rFonts w:cs="Calibri"/>
        </w:rPr>
        <w:t>, BHP</w:t>
      </w:r>
      <w:r w:rsidRPr="0016434C">
        <w:rPr>
          <w:rFonts w:cs="Calibri"/>
        </w:rPr>
        <w:t>,</w:t>
      </w:r>
      <w:r w:rsidR="00A53FBF">
        <w:rPr>
          <w:rFonts w:cs="Calibri"/>
        </w:rPr>
        <w:t xml:space="preserve"> IT oraz dotyczące ochrony danych osobowych,</w:t>
      </w:r>
      <w:r w:rsidRPr="0016434C">
        <w:rPr>
          <w:rFonts w:cs="Calibri"/>
        </w:rPr>
        <w:t xml:space="preserve"> przychodnia świadcząca na rzecz ADO usługi z zakresu medycyny pracy, bank z którym ADO ma zawartą umowę o prowadzenie rachunku, Poczta Polska, a w razie konieczności współpracujący z ADO prawnicy, sądy, komornicy i inne stosowne urzędy, które poproszą o Pani dane na podstawie obowiązujących przepisów prawa. </w:t>
      </w:r>
    </w:p>
    <w:p w:rsidR="0016434C" w:rsidRPr="0016434C" w:rsidRDefault="0016434C" w:rsidP="0016434C">
      <w:pPr>
        <w:pStyle w:val="Bezodstpw"/>
        <w:numPr>
          <w:ilvl w:val="0"/>
          <w:numId w:val="1"/>
        </w:numPr>
        <w:ind w:left="425" w:hanging="425"/>
        <w:jc w:val="both"/>
        <w:rPr>
          <w:rFonts w:cs="Calibri"/>
        </w:rPr>
      </w:pPr>
      <w:r w:rsidRPr="0016434C">
        <w:rPr>
          <w:rFonts w:cs="Calibri"/>
        </w:rPr>
        <w:t xml:space="preserve">Posiada </w:t>
      </w:r>
      <w:r w:rsidR="002C71AB" w:rsidRPr="0016434C">
        <w:rPr>
          <w:rFonts w:cs="Calibri"/>
        </w:rPr>
        <w:t>Pani</w:t>
      </w:r>
      <w:r w:rsidR="002C71AB">
        <w:rPr>
          <w:rFonts w:cs="Calibri"/>
        </w:rPr>
        <w:t>/Pan</w:t>
      </w:r>
      <w:r w:rsidRPr="0016434C">
        <w:rPr>
          <w:rFonts w:cs="Calibri"/>
        </w:rPr>
        <w:t xml:space="preserve"> prawo dostępu do treści swoich danych oraz prawo do ich sprostowania, prawo do przenoszenia danych, prawo wniesienia sprzeciwu</w:t>
      </w:r>
      <w:r w:rsidR="00A53FBF">
        <w:rPr>
          <w:rFonts w:cs="Calibri"/>
        </w:rPr>
        <w:t xml:space="preserve">, a w razie wyrażenia zgody </w:t>
      </w:r>
      <w:r w:rsidR="00A53FBF" w:rsidRPr="00A53FBF">
        <w:rPr>
          <w:rFonts w:cs="Calibri"/>
        </w:rPr>
        <w:t>prawo do cofnięcia zgody w dowolnym momencie bez wpływu na zgodność z prawem przetwarzania, którego dokonano na podstawie zgody przed jej cofnięciem.</w:t>
      </w:r>
      <w:r w:rsidR="00A53FBF">
        <w:rPr>
          <w:rFonts w:cs="Calibri"/>
        </w:rPr>
        <w:t xml:space="preserve"> </w:t>
      </w:r>
      <w:r w:rsidRPr="0016434C">
        <w:rPr>
          <w:rFonts w:cs="Calibri"/>
        </w:rPr>
        <w:t>.</w:t>
      </w:r>
    </w:p>
    <w:p w:rsidR="0016434C" w:rsidRPr="0016434C" w:rsidRDefault="002C71AB" w:rsidP="0016434C">
      <w:pPr>
        <w:pStyle w:val="Bezodstpw"/>
        <w:numPr>
          <w:ilvl w:val="0"/>
          <w:numId w:val="1"/>
        </w:numPr>
        <w:ind w:left="425" w:hanging="425"/>
        <w:jc w:val="both"/>
        <w:rPr>
          <w:rFonts w:cs="Calibri"/>
        </w:rPr>
      </w:pPr>
      <w:r w:rsidRPr="0016434C">
        <w:rPr>
          <w:rFonts w:cs="Calibri"/>
        </w:rPr>
        <w:t>Pani</w:t>
      </w:r>
      <w:r>
        <w:rPr>
          <w:rFonts w:cs="Calibri"/>
        </w:rPr>
        <w:t>/Pana</w:t>
      </w:r>
      <w:r w:rsidR="0016434C" w:rsidRPr="0016434C">
        <w:rPr>
          <w:rFonts w:cs="Calibri"/>
        </w:rPr>
        <w:t xml:space="preserve"> dane nie będą przekazywane poza Europejski Obszar Gospodarczy. </w:t>
      </w:r>
    </w:p>
    <w:p w:rsidR="0016434C" w:rsidRPr="0016434C" w:rsidRDefault="0016434C" w:rsidP="0016434C">
      <w:pPr>
        <w:pStyle w:val="Bezodstpw"/>
        <w:numPr>
          <w:ilvl w:val="0"/>
          <w:numId w:val="1"/>
        </w:numPr>
        <w:ind w:left="425" w:hanging="425"/>
        <w:jc w:val="both"/>
        <w:rPr>
          <w:rFonts w:cs="Calibri"/>
        </w:rPr>
      </w:pPr>
      <w:r w:rsidRPr="0016434C">
        <w:rPr>
          <w:rFonts w:cs="Calibri"/>
        </w:rPr>
        <w:t xml:space="preserve">Ma </w:t>
      </w:r>
      <w:r w:rsidR="002C71AB" w:rsidRPr="0016434C">
        <w:rPr>
          <w:rFonts w:cs="Calibri"/>
        </w:rPr>
        <w:t>Pani</w:t>
      </w:r>
      <w:r w:rsidR="002C71AB">
        <w:rPr>
          <w:rFonts w:cs="Calibri"/>
        </w:rPr>
        <w:t>/Pan</w:t>
      </w:r>
      <w:r w:rsidRPr="0016434C">
        <w:rPr>
          <w:rFonts w:cs="Calibri"/>
        </w:rPr>
        <w:t xml:space="preserve"> prawo do wniesienia skargi do organu nadzoru, gdy uzna </w:t>
      </w:r>
      <w:r w:rsidR="002C71AB" w:rsidRPr="0016434C">
        <w:rPr>
          <w:rFonts w:cs="Calibri"/>
        </w:rPr>
        <w:t>Pani</w:t>
      </w:r>
      <w:r w:rsidR="002C71AB">
        <w:rPr>
          <w:rFonts w:cs="Calibri"/>
        </w:rPr>
        <w:t>/Pan</w:t>
      </w:r>
      <w:r w:rsidRPr="0016434C">
        <w:rPr>
          <w:rFonts w:cs="Calibri"/>
        </w:rPr>
        <w:t xml:space="preserve">, iż przetwarzanie </w:t>
      </w:r>
      <w:r w:rsidR="002C71AB" w:rsidRPr="0016434C">
        <w:rPr>
          <w:rFonts w:cs="Calibri"/>
        </w:rPr>
        <w:t>Pani</w:t>
      </w:r>
      <w:r w:rsidR="002C71AB">
        <w:rPr>
          <w:rFonts w:cs="Calibri"/>
        </w:rPr>
        <w:t>/Pana</w:t>
      </w:r>
      <w:r w:rsidR="002C71AB" w:rsidRPr="0016434C">
        <w:rPr>
          <w:rFonts w:cs="Calibri"/>
        </w:rPr>
        <w:t xml:space="preserve"> </w:t>
      </w:r>
      <w:r w:rsidRPr="0016434C">
        <w:rPr>
          <w:rFonts w:cs="Calibri"/>
        </w:rPr>
        <w:t>danych osobowych narusza przepisy o ochronie danych osobowych.</w:t>
      </w:r>
    </w:p>
    <w:p w:rsidR="0016434C" w:rsidRPr="0016434C" w:rsidRDefault="0016434C" w:rsidP="0016434C">
      <w:pPr>
        <w:pStyle w:val="Bezodstpw"/>
        <w:numPr>
          <w:ilvl w:val="0"/>
          <w:numId w:val="1"/>
        </w:numPr>
        <w:ind w:left="425" w:hanging="425"/>
        <w:jc w:val="both"/>
        <w:rPr>
          <w:rFonts w:cs="Calibri"/>
        </w:rPr>
      </w:pPr>
      <w:r w:rsidRPr="0016434C">
        <w:rPr>
          <w:rFonts w:cs="Calibri"/>
        </w:rPr>
        <w:t>Podanie przez Panią</w:t>
      </w:r>
      <w:r w:rsidR="00F86522">
        <w:rPr>
          <w:rFonts w:cs="Calibri"/>
        </w:rPr>
        <w:t>/Pana</w:t>
      </w:r>
      <w:r w:rsidRPr="0016434C">
        <w:rPr>
          <w:rFonts w:cs="Calibri"/>
        </w:rPr>
        <w:t xml:space="preserve"> danych osobowych stosownie do art. 221 Kodeksu Pracy oraz innych danych, których konieczność podania wynika z odrębnych przepisów prawa jest warunkiem zawarcia lub wykonania umowy. Jest Pani</w:t>
      </w:r>
      <w:r w:rsidR="00F86522">
        <w:rPr>
          <w:rFonts w:cs="Calibri"/>
        </w:rPr>
        <w:t>/Pan</w:t>
      </w:r>
      <w:r w:rsidRPr="0016434C">
        <w:rPr>
          <w:rFonts w:cs="Calibri"/>
        </w:rPr>
        <w:t xml:space="preserve"> zobowiązana do ich podania, a konsekwencją niepodania danych osobowych będzie niemożność zawarcia lub wykonania umowy o pracę.</w:t>
      </w:r>
    </w:p>
    <w:p w:rsidR="0016434C" w:rsidRPr="0016434C" w:rsidRDefault="0016434C" w:rsidP="0016434C">
      <w:pPr>
        <w:pStyle w:val="Bezodstpw"/>
        <w:numPr>
          <w:ilvl w:val="0"/>
          <w:numId w:val="1"/>
        </w:numPr>
        <w:ind w:left="425" w:hanging="425"/>
        <w:jc w:val="both"/>
        <w:rPr>
          <w:rFonts w:cs="Calibri"/>
        </w:rPr>
      </w:pPr>
      <w:r w:rsidRPr="0016434C">
        <w:rPr>
          <w:rFonts w:cs="Calibri"/>
        </w:rPr>
        <w:t xml:space="preserve">Przetwarzanie </w:t>
      </w:r>
      <w:r w:rsidR="002C71AB" w:rsidRPr="0016434C">
        <w:rPr>
          <w:rFonts w:cs="Calibri"/>
        </w:rPr>
        <w:t>Pani</w:t>
      </w:r>
      <w:r w:rsidR="002C71AB">
        <w:rPr>
          <w:rFonts w:cs="Calibri"/>
        </w:rPr>
        <w:t>/Pana</w:t>
      </w:r>
      <w:r w:rsidRPr="0016434C">
        <w:rPr>
          <w:rFonts w:cs="Calibri"/>
        </w:rPr>
        <w:t xml:space="preserve"> danych osobowych nie będzie odbywać się w sposób zautomatyzowany w rozumieniu art. 22 ust. 1 i ust. 4 RODO. </w:t>
      </w:r>
    </w:p>
    <w:p w:rsidR="00D60F9E" w:rsidRPr="00E32138" w:rsidRDefault="00D60F9E" w:rsidP="0016434C">
      <w:pPr>
        <w:spacing w:after="0" w:line="240" w:lineRule="auto"/>
        <w:ind w:left="425" w:hanging="425"/>
        <w:jc w:val="right"/>
        <w:rPr>
          <w:rFonts w:asciiTheme="minorHAnsi" w:hAnsiTheme="minorHAnsi"/>
          <w:b/>
          <w:color w:val="000000"/>
          <w:sz w:val="28"/>
          <w:szCs w:val="28"/>
        </w:rPr>
      </w:pPr>
    </w:p>
    <w:p w:rsidR="00D60F9E" w:rsidRPr="00792B3A" w:rsidRDefault="00D60F9E" w:rsidP="0016434C">
      <w:pPr>
        <w:spacing w:after="0" w:line="240" w:lineRule="auto"/>
        <w:jc w:val="right"/>
        <w:rPr>
          <w:rFonts w:asciiTheme="minorHAnsi" w:hAnsiTheme="minorHAnsi"/>
          <w:color w:val="000000"/>
          <w:sz w:val="24"/>
          <w:szCs w:val="24"/>
        </w:rPr>
      </w:pPr>
      <w:r w:rsidRPr="00005B8D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color w:val="000000"/>
          <w:sz w:val="24"/>
          <w:szCs w:val="24"/>
        </w:rPr>
        <w:t>………………………….</w:t>
      </w:r>
      <w:r w:rsidRPr="00005B8D">
        <w:rPr>
          <w:rFonts w:asciiTheme="minorHAnsi" w:hAnsiTheme="minorHAnsi"/>
          <w:color w:val="000000"/>
          <w:sz w:val="24"/>
          <w:szCs w:val="24"/>
        </w:rPr>
        <w:br/>
      </w:r>
      <w:r w:rsidRPr="00E32138">
        <w:rPr>
          <w:rFonts w:asciiTheme="minorHAnsi" w:hAnsiTheme="minorHAnsi"/>
          <w:color w:val="000000"/>
          <w:sz w:val="20"/>
          <w:szCs w:val="20"/>
        </w:rPr>
        <w:t xml:space="preserve">Miejsce, data, podpis </w:t>
      </w:r>
      <w:r w:rsidR="00174252">
        <w:rPr>
          <w:rFonts w:asciiTheme="minorHAnsi" w:hAnsiTheme="minorHAnsi"/>
          <w:color w:val="000000"/>
          <w:sz w:val="20"/>
          <w:szCs w:val="20"/>
        </w:rPr>
        <w:t>pracownika</w:t>
      </w:r>
    </w:p>
    <w:p w:rsidR="00E6223A" w:rsidRDefault="00E6223A" w:rsidP="0016434C">
      <w:pPr>
        <w:spacing w:line="240" w:lineRule="auto"/>
        <w:jc w:val="right"/>
      </w:pPr>
    </w:p>
    <w:sectPr w:rsidR="00E6223A" w:rsidSect="00EB718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5C" w:rsidRDefault="0090235C">
      <w:pPr>
        <w:spacing w:after="0" w:line="240" w:lineRule="auto"/>
      </w:pPr>
      <w:r>
        <w:separator/>
      </w:r>
    </w:p>
  </w:endnote>
  <w:endnote w:type="continuationSeparator" w:id="0">
    <w:p w:rsidR="0090235C" w:rsidRDefault="0090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5C" w:rsidRDefault="0090235C">
      <w:pPr>
        <w:spacing w:after="0" w:line="240" w:lineRule="auto"/>
      </w:pPr>
      <w:r>
        <w:separator/>
      </w:r>
    </w:p>
  </w:footnote>
  <w:footnote w:type="continuationSeparator" w:id="0">
    <w:p w:rsidR="0090235C" w:rsidRDefault="0090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3A" w:rsidRDefault="002C71AB" w:rsidP="00005B8D">
    <w:pPr>
      <w:pStyle w:val="Bezodstpw"/>
      <w:spacing w:line="276" w:lineRule="auto"/>
      <w:jc w:val="center"/>
      <w:rPr>
        <w:rFonts w:asciiTheme="minorHAnsi" w:hAnsiTheme="minorHAnsi" w:cs="Trebuchet MS"/>
        <w:b/>
        <w:bCs/>
        <w:sz w:val="24"/>
        <w:szCs w:val="24"/>
      </w:rPr>
    </w:pPr>
    <w:r w:rsidRPr="00792B3A">
      <w:rPr>
        <w:rFonts w:asciiTheme="minorHAnsi" w:hAnsiTheme="minorHAnsi" w:cs="Trebuchet MS"/>
        <w:b/>
        <w:bCs/>
        <w:sz w:val="24"/>
        <w:szCs w:val="24"/>
      </w:rPr>
      <w:t xml:space="preserve">Środowiskowy Dom Samopomocy w </w:t>
    </w:r>
    <w:proofErr w:type="spellStart"/>
    <w:r w:rsidRPr="00792B3A">
      <w:rPr>
        <w:rFonts w:asciiTheme="minorHAnsi" w:hAnsiTheme="minorHAnsi" w:cs="Trebuchet MS"/>
        <w:b/>
        <w:bCs/>
        <w:sz w:val="24"/>
        <w:szCs w:val="24"/>
      </w:rPr>
      <w:t>Przatówku</w:t>
    </w:r>
    <w:proofErr w:type="spellEnd"/>
    <w:r w:rsidRPr="00792B3A">
      <w:rPr>
        <w:rFonts w:asciiTheme="minorHAnsi" w:hAnsiTheme="minorHAnsi" w:cs="Trebuchet MS"/>
        <w:b/>
        <w:bCs/>
        <w:sz w:val="24"/>
        <w:szCs w:val="24"/>
      </w:rPr>
      <w:t> </w:t>
    </w:r>
  </w:p>
  <w:p w:rsidR="00005B8D" w:rsidRPr="00005B8D" w:rsidRDefault="002C71AB" w:rsidP="00005B8D">
    <w:pPr>
      <w:pStyle w:val="Bezodstpw"/>
      <w:spacing w:line="276" w:lineRule="auto"/>
      <w:jc w:val="center"/>
      <w:rPr>
        <w:rFonts w:asciiTheme="minorHAnsi" w:hAnsiTheme="minorHAnsi"/>
        <w:b/>
        <w:sz w:val="24"/>
        <w:szCs w:val="24"/>
      </w:rPr>
    </w:pPr>
    <w:proofErr w:type="spellStart"/>
    <w:r w:rsidRPr="00792B3A">
      <w:rPr>
        <w:rFonts w:asciiTheme="minorHAnsi" w:hAnsiTheme="minorHAnsi"/>
        <w:b/>
        <w:sz w:val="24"/>
        <w:szCs w:val="24"/>
      </w:rPr>
      <w:t>Przatówek</w:t>
    </w:r>
    <w:proofErr w:type="spellEnd"/>
    <w:r w:rsidRPr="00792B3A">
      <w:rPr>
        <w:rFonts w:asciiTheme="minorHAnsi" w:hAnsiTheme="minorHAnsi"/>
        <w:b/>
        <w:sz w:val="24"/>
        <w:szCs w:val="24"/>
      </w:rPr>
      <w:t xml:space="preserve"> 1</w:t>
    </w:r>
    <w:r>
      <w:rPr>
        <w:rFonts w:asciiTheme="minorHAnsi" w:hAnsiTheme="minorHAnsi"/>
        <w:b/>
        <w:sz w:val="24"/>
        <w:szCs w:val="24"/>
      </w:rPr>
      <w:t xml:space="preserve">, </w:t>
    </w:r>
    <w:r w:rsidRPr="00792B3A">
      <w:rPr>
        <w:rFonts w:asciiTheme="minorHAnsi" w:hAnsiTheme="minorHAnsi"/>
        <w:b/>
        <w:sz w:val="24"/>
        <w:szCs w:val="24"/>
      </w:rPr>
      <w:t>98-240 Szadek</w:t>
    </w:r>
    <w:r w:rsidRPr="00005B8D">
      <w:rPr>
        <w:rFonts w:asciiTheme="minorHAnsi" w:hAnsiTheme="minorHAnsi"/>
        <w:b/>
        <w:sz w:val="24"/>
        <w:szCs w:val="24"/>
      </w:rPr>
      <w:t xml:space="preserve"> </w:t>
    </w:r>
  </w:p>
  <w:p w:rsidR="00005B8D" w:rsidRPr="00005B8D" w:rsidRDefault="0090235C" w:rsidP="00005B8D">
    <w:pPr>
      <w:pStyle w:val="Bezodstpw"/>
      <w:spacing w:line="276" w:lineRule="auto"/>
      <w:jc w:val="center"/>
      <w:rPr>
        <w:rFonts w:ascii="Times New Roman" w:hAnsi="Times New Roman"/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95958"/>
    <w:multiLevelType w:val="multilevel"/>
    <w:tmpl w:val="7C48773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­"/>
      <w:lvlJc w:val="left"/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985B8D"/>
    <w:multiLevelType w:val="multilevel"/>
    <w:tmpl w:val="DE946750"/>
    <w:lvl w:ilvl="0">
      <w:start w:val="1"/>
      <w:numFmt w:val="bullet"/>
      <w:lvlText w:val="­"/>
      <w:lvlJc w:val="left"/>
      <w:rPr>
        <w:rFonts w:ascii="Courier New" w:hAnsi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FB6664"/>
    <w:multiLevelType w:val="multilevel"/>
    <w:tmpl w:val="8BAE0A7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9E"/>
    <w:rsid w:val="0016434C"/>
    <w:rsid w:val="00174252"/>
    <w:rsid w:val="002C71AB"/>
    <w:rsid w:val="006834C2"/>
    <w:rsid w:val="006C6759"/>
    <w:rsid w:val="007B45F0"/>
    <w:rsid w:val="0090235C"/>
    <w:rsid w:val="0091017E"/>
    <w:rsid w:val="009277AE"/>
    <w:rsid w:val="00961039"/>
    <w:rsid w:val="00990AB7"/>
    <w:rsid w:val="00A53FBF"/>
    <w:rsid w:val="00D60F9E"/>
    <w:rsid w:val="00E24995"/>
    <w:rsid w:val="00E6223A"/>
    <w:rsid w:val="00F8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1A17D-59BB-402C-A62B-2519F24E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F9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0F9E"/>
    <w:rPr>
      <w:color w:val="0000FF"/>
      <w:u w:val="single"/>
    </w:rPr>
  </w:style>
  <w:style w:type="paragraph" w:styleId="Bezodstpw">
    <w:name w:val="No Spacing"/>
    <w:uiPriority w:val="1"/>
    <w:qFormat/>
    <w:rsid w:val="00D60F9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3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sprzatowek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.gofin.pl/rozporzadzenie-parlamentu-europejskiego-i-rady-ue-2016679,h8ehtpsy6,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2019-08-29T04:24:00Z</cp:lastPrinted>
  <dcterms:created xsi:type="dcterms:W3CDTF">2019-08-29T04:00:00Z</dcterms:created>
  <dcterms:modified xsi:type="dcterms:W3CDTF">2019-12-31T07:44:00Z</dcterms:modified>
</cp:coreProperties>
</file>