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WNIOSEK O PREFERENCYJNY ZAKUP PALIWA STAŁEGO DLA</w:t>
        <w:br/>
        <w:t>GOSPODARSTWA DOMOWEGO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2"/>
          <w:szCs w:val="22"/>
        </w:rPr>
        <w:t>Należy wypełnić WIELKIMI LITERAMI. Pola wyboru należy zaznaczyć symbolem X</w:t>
        <w:br/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Organ, do którego składany jest wniosek o zakup preferencyjny paliwa stałego dla</w:t>
        <w:br/>
        <w:t>gospodarstwa domowego.</w:t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ascii="Arial Narrow" w:hAnsi="Arial Narrow"/>
        </w:rPr>
        <w:t>WÓJT GMINY LEGNICKIE POLE</w:t>
        <w:br/>
        <w:t>UL. DIENTZENHOFERA 1</w:t>
        <w:br/>
        <w:t>59-241 LEGNICKIE POLE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 Dane dotyczące wnioskodawcy i jego gospodarstwa domowego:</w:t>
      </w:r>
      <w:r>
        <w:rPr>
          <w:rFonts w:ascii="Arial Narrow" w:hAnsi="Arial Narrow"/>
          <w:sz w:val="24"/>
          <w:szCs w:val="24"/>
        </w:rPr>
        <w:br/>
        <w:t>Imię (imiona)</w:t>
        <w:br/>
        <w:t>.....................................................................................................................................................................</w:t>
        <w:br/>
        <w:t>Nazwisko</w:t>
        <w:b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 Adres pod którym jest prowadzone gospodarstwo domowe, na rzecz którego jest</w:t>
        <w:br/>
        <w:t>dokonywany zakup preferencyjny: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</w:t>
      </w:r>
      <w:r>
        <w:rPr>
          <w:rFonts w:ascii="Arial Narrow" w:hAnsi="Arial Narrow"/>
        </w:rPr>
        <w:t xml:space="preserve">Miejscowość </w:t>
      </w:r>
      <w:r>
        <w:rPr>
          <w:rFonts w:ascii="Arial Narrow" w:hAnsi="Arial Narrow"/>
          <w:sz w:val="24"/>
          <w:szCs w:val="24"/>
        </w:rPr>
        <w:br/>
        <w:t>.....................................................................................................................................................................</w:t>
        <w:br/>
        <w:t xml:space="preserve">                       </w:t>
      </w:r>
      <w:r>
        <w:rPr>
          <w:rFonts w:ascii="Arial Narrow" w:hAnsi="Arial Narrow"/>
        </w:rPr>
        <w:t>Ulica                                                                         nr domu                                         nr mieszkania</w:t>
      </w:r>
      <w:r>
        <w:rPr>
          <w:rFonts w:ascii="Arial Narrow" w:hAnsi="Arial Narrow"/>
          <w:sz w:val="24"/>
          <w:szCs w:val="24"/>
        </w:rPr>
        <w:br/>
        <w:t>.....................................................................................................................................................................</w:t>
        <w:br/>
        <w:t xml:space="preserve">                 </w:t>
      </w:r>
      <w:r>
        <w:rPr>
          <w:rFonts w:ascii="Arial Narrow" w:hAnsi="Arial Narrow"/>
        </w:rPr>
        <w:t xml:space="preserve">adres poczty elektronicznej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</w:t>
      </w:r>
      <w:r>
        <w:rPr>
          <w:rFonts w:ascii="Arial Narrow" w:hAnsi="Arial Narrow"/>
        </w:rPr>
        <w:t xml:space="preserve">nr telefonu*                                                                    </w:t>
      </w:r>
      <w:r>
        <w:rPr>
          <w:rFonts w:ascii="Arial Narrow" w:hAnsi="Arial Narrow"/>
          <w:sz w:val="24"/>
          <w:szCs w:val="24"/>
        </w:rPr>
        <w:br/>
        <w:t>....................................................................                                        …………………………………………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* Należy OBOWIĄZKOWO podać numer telefonu wnioskodawcy lub adres poczty elektronicznej.</w:t>
      </w:r>
    </w:p>
    <w:p>
      <w:pPr>
        <w:pStyle w:val="Normal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 xml:space="preserve">4. Wnioskowane zapotrzebowanie i rodzaj paliwa stałego w ramach zakupu preferencyjnego w okresie – maksymalnie 1,5 tony** na okres: </w:t>
      </w:r>
    </w:p>
    <w:p>
      <w:pPr>
        <w:pStyle w:val="Normal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</w:t>
      </w:r>
      <w:r>
        <w:rPr>
          <w:rFonts w:ascii="Arial Narrow" w:hAnsi="Arial Narrow"/>
          <w:b/>
          <w:sz w:val="24"/>
          <w:szCs w:val="24"/>
        </w:rPr>
        <w:t>ilość ton do 30 kwietnia 2023r.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Ekogroszek                                        ……………………                                  </w:t>
        <w:br/>
        <w:t xml:space="preserve">Orzech                                               ……………………     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              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</w:rPr>
        <w:t>**</w:t>
      </w:r>
      <w:r>
        <w:rPr/>
        <w:t xml:space="preserve"> </w:t>
      </w:r>
      <w:r>
        <w:rPr>
          <w:rFonts w:ascii="Arial Narrow" w:hAnsi="Arial Narrow"/>
        </w:rPr>
        <w:t>Nie więcej niż 1,5 tony, lecz w przypadku gdy do dnia 31 grudnia 2022 r. nie dokonano zakupu paliwa stałego w ramach zakupu preferencyjnego albo dokonano takiego zakupu w ilości mniejszej niż 1,5 tony to, o ilość paliwa stałego niezakupionego w ramach limitu określonego do dnia 31 grudnia 2022r. można powiększyć limit określony od dnia 1 stycznia 2023 r.,tj. o część niewykorzystaną w 2022 roku - maksymalnie do ilości 3 ton.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 Czy wnioskodawca dokonał już zakupu preferencyjnego (jeśli tak to w jakiej ilości)</w:t>
      </w:r>
    </w:p>
    <w:p>
      <w:pPr>
        <w:pStyle w:val="Normal"/>
        <w:spacing w:lineRule="auto" w:lin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52"/>
          <w:szCs w:val="52"/>
        </w:rPr>
        <w:t>□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Tak .......................</w:t>
        <w:br/>
      </w:r>
      <w:r>
        <w:rPr>
          <w:rFonts w:ascii="Arial Narrow" w:hAnsi="Arial Narrow"/>
          <w:sz w:val="52"/>
          <w:szCs w:val="52"/>
        </w:rPr>
        <w:t>□</w:t>
      </w:r>
      <w:r>
        <w:rPr>
          <w:rFonts w:ascii="Arial Narrow" w:hAnsi="Arial Narrow"/>
          <w:sz w:val="24"/>
          <w:szCs w:val="24"/>
        </w:rPr>
        <w:t xml:space="preserve"> Nie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ja ani żaden członek mojego gospodarstwa domowego, na rzecz którego jest</w:t>
        <w:br/>
        <w:t>dokonywany zakup preferencyjny, nie nabyli paliwa stałego na sezon grzewczy przypadający</w:t>
        <w:br/>
        <w:t>na lata 2022-2023, po cenie niższej niż 2000,00 zł brutto za tonę w ilości co najmniej takiej jak</w:t>
        <w:br/>
        <w:t>określona w przepisach wydanych na podstawie art. 8 ust. 2 ustawy z dnia 27 października 2022 r. o zakupie preferencyjnym paliwa stałego dla gospodarstwa domowego .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Jestem świadomy odpowiedzialności karnej za złożenie fałszywego oświadczenia wynikającej</w:t>
        <w:br/>
        <w:t>z art. 233 §6 ustawy z dnia 6 czerwca 1997 r. – Kodeks karny.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</w:t>
        <w:br/>
        <w:t xml:space="preserve">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sz w:val="18"/>
          <w:szCs w:val="18"/>
        </w:rPr>
        <w:t>(miejscowość, data i podpis wnioskodawcy)</w:t>
        <w:br/>
      </w:r>
      <w:r>
        <w:rPr>
          <w:rFonts w:ascii="Arial Narrow" w:hAnsi="Arial Narrow"/>
          <w:b/>
          <w:sz w:val="24"/>
          <w:szCs w:val="24"/>
        </w:rPr>
        <w:t>UWAGA:</w:t>
      </w:r>
      <w:r>
        <w:rPr>
          <w:rFonts w:ascii="Arial Narrow" w:hAnsi="Arial Narrow"/>
          <w:sz w:val="24"/>
          <w:szCs w:val="24"/>
        </w:rPr>
        <w:br/>
      </w:r>
    </w:p>
    <w:p>
      <w:pPr>
        <w:pStyle w:val="Normal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Wniosek o preferencyjny zakup paliwa stałego składa się na piśmie w Gminnym Ośrodku Pomocy Społecznej w Legnickim Polu w dniach i godzinach pracy ośrodka (poniedziałek, środa, czwartek od godz. 7.00 do  godz. 15.00; wtorek 7:00 do godz. 16:00; piątek 7:00 do godz. 14:00) lub za pomocą środków komunikacji elektronicznej.</w:t>
      </w:r>
    </w:p>
    <w:p>
      <w:pPr>
        <w:pStyle w:val="Normal"/>
        <w:jc w:val="both"/>
        <w:rPr>
          <w:rFonts w:ascii="Arial Narrow" w:hAnsi="Arial Narrow"/>
          <w:b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W przypadku złożenia wniosku za pomocą środków komunikacji elektronicznej wniosek o zakup opatruje się kwalifikowanym podpisem elektronicznym, podpisem zaufanym lub podpisem osobistym.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Klauzula informacyjna o ochronie danych osobowych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– dalej: ”RODO” niniejszym informuje iż: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Arial Narrow" w:hAnsi="Arial Narrow"/>
          <w:sz w:val="24"/>
          <w:szCs w:val="24"/>
        </w:rPr>
        <w:t xml:space="preserve">Administratorem Pani/Pana danych osobowych jest Gmina Legnickie Pole z siedzibą przy ul. Dientzenhofera 1, 59-241 Legnickie Pole (tel: 768582810; </w:t>
      </w:r>
      <w:hyperlink r:id="rId2">
        <w:r>
          <w:rPr>
            <w:rStyle w:val="Czeinternetowe"/>
            <w:rFonts w:ascii="Arial Narrow" w:hAnsi="Arial Narrow"/>
            <w:sz w:val="24"/>
            <w:szCs w:val="24"/>
          </w:rPr>
          <w:t>sekretariat@legnickiepole.pl</w:t>
        </w:r>
      </w:hyperlink>
      <w:r>
        <w:rPr>
          <w:rFonts w:ascii="Arial Narrow" w:hAnsi="Arial Narrow"/>
          <w:sz w:val="24"/>
          <w:szCs w:val="24"/>
        </w:rPr>
        <w:t>),                        w imieniu której obowiązki administratora pełni Wójt Gminy Legnickie Pole.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Arial Narrow" w:hAnsi="Arial Narrow"/>
          <w:sz w:val="24"/>
          <w:szCs w:val="24"/>
        </w:rPr>
        <w:t xml:space="preserve">W sprawach związanych z danymi osobowymi można kontaktować się z Inspektorem Ochrony Danych pod adresem e-mail </w:t>
      </w:r>
      <w:hyperlink r:id="rId3">
        <w:r>
          <w:rPr>
            <w:rStyle w:val="Czeinternetowe"/>
            <w:rFonts w:ascii="Arial Narrow" w:hAnsi="Arial Narrow"/>
            <w:sz w:val="24"/>
            <w:szCs w:val="24"/>
          </w:rPr>
          <w:t>iod@centrumbip.pl</w:t>
        </w:r>
      </w:hyperlink>
    </w:p>
    <w:p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dane osobowe przetwarzane będą w celu przyjmowania i rozpatrywania wniosku o preferencyjny zakup paliwa stałego celem określenia zapotrzebowania ilości paliwa stałego wynikającego z ustawy.</w:t>
      </w:r>
    </w:p>
    <w:p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Państwa dane osobowe będą przetwarzane przez okres niezbędny do realizacji ww. celu z uwzględnieniem okresów przechowywania określonych w przepisach szczególnych, w tym przepisów archiwalnych.</w:t>
      </w:r>
    </w:p>
    <w:p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Decyzje dotyczące Państwa danych nie będą podejmowane w sposób zautomatyzowany, w tym nie będą podlegać profilowaniu.</w:t>
      </w:r>
    </w:p>
    <w:p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Podstawą prawną przetwarzania danych jest art. 6 ust. 1 lit. c) ww. Rozporządzenia.</w:t>
      </w:r>
    </w:p>
    <w:p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Odbiorcami Państwa danych będą podmioty, które na podstawie zawartych umów przetwarzają dane osobowe w imieniu Administratora.</w:t>
      </w:r>
    </w:p>
    <w:p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której dane dotyczą ma prawo do: dostępu do treści swoich danych osobowych oraz możliwości ich poprawiania, sprostowania, ograniczenia przetwarzania, a także – w przypadku przewidzianym – prawo do usunięcia danych i prawo do wniesienia sprzeciwu wobec przetwarzania Państwa danych; wniesienie skargi do organu nadzorczego w przypadku gdy przetwarzanie danych odbywa się z naruszeniem przepisów powyższego rozporządzenia tj. Prezes Ochrony Danych Osobowych.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568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Arial Narrow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Arial"/>
        <w:szCs w:val="7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Times New Roman" w:hAnsi="Times New Roman" w:cs="Times New Roman" w:eastAsia="Times New Roman"/>
      <w:color w:val="auto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f1a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1a4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01775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legnickiepole.pl" TargetMode="External"/><Relationship Id="rId3" Type="http://schemas.openxmlformats.org/officeDocument/2006/relationships/hyperlink" Target="mailto:iod@centrumbip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LibreOffice/5.2.2.2$Windows_x86 LibreOffice_project/8f96e87c890bf8fa77463cd4b640a2312823f3ad</Application>
  <Pages>2</Pages>
  <Words>647</Words>
  <Characters>4738</Characters>
  <CharactersWithSpaces>6152</CharactersWithSpaces>
  <Paragraphs>29</Paragraphs>
  <Company>Urząd Gminy Miłkowice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2023-01-02T08:08:00Z</dcterms:created>
  <dc:creator>SG</dc:creator>
  <dc:description/>
  <dc:language>pl-PL</dc:language>
  <cp:lastModifiedBy>Adrianna Marć</cp:lastModifiedBy>
  <cp:lastPrinted>2022-11-04T10:15:00Z</cp:lastPrinted>
  <dcterms:modified xsi:type="dcterms:W3CDTF">2023-01-02T08:08:00Z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Miłkowice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