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066/</w:t>
      </w:r>
      <w:r w:rsidR="00F8252D">
        <w:rPr>
          <w:rFonts w:ascii="Calibri" w:hAnsi="Calibri" w:cs="Calibri"/>
          <w:b/>
          <w:sz w:val="22"/>
          <w:szCs w:val="22"/>
        </w:rPr>
        <w:t>10</w:t>
      </w:r>
      <w:r w:rsidR="007F7368" w:rsidRPr="001C4BD6">
        <w:rPr>
          <w:rFonts w:ascii="Calibri" w:hAnsi="Calibri" w:cs="Calibri"/>
          <w:b/>
          <w:sz w:val="22"/>
          <w:szCs w:val="22"/>
        </w:rPr>
        <w:t>/202</w:t>
      </w:r>
      <w:r w:rsidR="004379F0">
        <w:rPr>
          <w:rFonts w:ascii="Calibri" w:hAnsi="Calibri" w:cs="Calibri"/>
          <w:b/>
          <w:sz w:val="22"/>
          <w:szCs w:val="22"/>
        </w:rPr>
        <w:t>2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C3C" w:rsidRPr="00037100" w:rsidRDefault="00006C3C" w:rsidP="0003710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037100" w:rsidRPr="00037100">
        <w:rPr>
          <w:rFonts w:ascii="Calibri" w:hAnsi="Calibri" w:cs="Calibri"/>
          <w:b/>
          <w:bCs/>
          <w:sz w:val="22"/>
          <w:szCs w:val="22"/>
        </w:rPr>
        <w:t>usługę sekwencjonowania transkryptomów metodą NGS</w:t>
      </w:r>
      <w:r w:rsidR="00037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7100">
        <w:rPr>
          <w:rFonts w:ascii="Calibri" w:hAnsi="Calibri" w:cs="Calibri"/>
          <w:b/>
          <w:bCs/>
          <w:sz w:val="22"/>
          <w:szCs w:val="22"/>
        </w:rPr>
        <w:br/>
      </w:r>
      <w:r w:rsidR="00037100" w:rsidRPr="00037100">
        <w:rPr>
          <w:rFonts w:ascii="Calibri" w:hAnsi="Calibri" w:cs="Calibri"/>
          <w:b/>
          <w:bCs/>
          <w:sz w:val="22"/>
          <w:szCs w:val="22"/>
        </w:rPr>
        <w:t>z</w:t>
      </w:r>
      <w:r w:rsidR="00037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7100" w:rsidRPr="00037100">
        <w:rPr>
          <w:rFonts w:ascii="Calibri" w:hAnsi="Calibri" w:cs="Calibri"/>
          <w:b/>
          <w:bCs/>
          <w:sz w:val="22"/>
          <w:szCs w:val="22"/>
        </w:rPr>
        <w:t>zastosowaniem technologii</w:t>
      </w:r>
      <w:r w:rsidR="00F8252D">
        <w:rPr>
          <w:rFonts w:ascii="Calibri" w:hAnsi="Calibri" w:cs="Calibri"/>
          <w:b/>
          <w:bCs/>
          <w:sz w:val="22"/>
          <w:szCs w:val="22"/>
        </w:rPr>
        <w:t xml:space="preserve"> PacBio Sequel II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>d</w:t>
      </w:r>
      <w:r w:rsidR="00037100">
        <w:rPr>
          <w:rFonts w:ascii="Calibri" w:hAnsi="Calibri" w:cs="Calibri"/>
          <w:b/>
          <w:bCs/>
          <w:sz w:val="22"/>
          <w:szCs w:val="22"/>
        </w:rPr>
        <w:t>la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 xml:space="preserve">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>głoszeniu z załącznikami, składamy niniejszą ofertę.</w:t>
      </w:r>
    </w:p>
    <w:p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6C3C" w:rsidRPr="001B26ED" w:rsidRDefault="00006C3C" w:rsidP="001B26ED">
      <w:pPr>
        <w:numPr>
          <w:ilvl w:val="3"/>
          <w:numId w:val="1"/>
        </w:numPr>
        <w:tabs>
          <w:tab w:val="clear" w:pos="2880"/>
        </w:tabs>
        <w:ind w:left="284"/>
        <w:rPr>
          <w:rFonts w:ascii="Calibri" w:hAnsi="Calibri" w:cs="Calibri"/>
          <w:bCs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="001B26ED">
        <w:rPr>
          <w:rFonts w:ascii="Calibri" w:hAnsi="Calibri" w:cs="Calibri"/>
          <w:bCs/>
          <w:sz w:val="22"/>
          <w:szCs w:val="22"/>
        </w:rPr>
        <w:t xml:space="preserve">, tj. </w:t>
      </w:r>
      <w:r w:rsidR="001B26ED" w:rsidRPr="001B26ED">
        <w:rPr>
          <w:rFonts w:ascii="Calibri" w:hAnsi="Calibri" w:cs="Calibri"/>
          <w:bCs/>
          <w:sz w:val="22"/>
          <w:szCs w:val="22"/>
        </w:rPr>
        <w:t>wykonani</w:t>
      </w:r>
      <w:r w:rsidR="001B26ED">
        <w:rPr>
          <w:rFonts w:ascii="Calibri" w:hAnsi="Calibri" w:cs="Calibri"/>
          <w:bCs/>
          <w:sz w:val="22"/>
          <w:szCs w:val="22"/>
        </w:rPr>
        <w:t xml:space="preserve">e </w:t>
      </w:r>
      <w:r w:rsidR="001B26ED" w:rsidRPr="001B26ED">
        <w:rPr>
          <w:rFonts w:ascii="Calibri" w:hAnsi="Calibri" w:cs="Calibri"/>
          <w:bCs/>
          <w:sz w:val="22"/>
          <w:szCs w:val="22"/>
        </w:rPr>
        <w:t xml:space="preserve">sekwencjonowania transkryptomów metodą NGS dla </w:t>
      </w:r>
      <w:r w:rsidR="00F8252D">
        <w:rPr>
          <w:rFonts w:ascii="Calibri" w:hAnsi="Calibri" w:cs="Calibri"/>
          <w:bCs/>
          <w:sz w:val="22"/>
          <w:szCs w:val="22"/>
        </w:rPr>
        <w:t>12</w:t>
      </w:r>
      <w:r w:rsidR="001B26ED" w:rsidRPr="001B26ED">
        <w:rPr>
          <w:rFonts w:ascii="Calibri" w:hAnsi="Calibri" w:cs="Calibri"/>
          <w:bCs/>
          <w:sz w:val="22"/>
          <w:szCs w:val="22"/>
        </w:rPr>
        <w:t xml:space="preserve"> prób, z zastosowaniem technologii </w:t>
      </w:r>
      <w:r w:rsidR="00F8252D">
        <w:rPr>
          <w:rFonts w:ascii="Calibri" w:hAnsi="Calibri" w:cs="Calibri"/>
          <w:bCs/>
          <w:sz w:val="22"/>
          <w:szCs w:val="22"/>
        </w:rPr>
        <w:t>PacBio Sequel II</w:t>
      </w:r>
      <w:r w:rsidR="001B26ED">
        <w:rPr>
          <w:rFonts w:ascii="Calibri" w:hAnsi="Calibri" w:cs="Calibri"/>
          <w:bCs/>
          <w:sz w:val="22"/>
          <w:szCs w:val="22"/>
        </w:rPr>
        <w:t>, za cenę</w:t>
      </w:r>
      <w:r w:rsidR="00EC655D" w:rsidRPr="001B26ED">
        <w:rPr>
          <w:rFonts w:ascii="Calibri" w:hAnsi="Calibri" w:cs="Calibri"/>
          <w:bCs/>
          <w:sz w:val="22"/>
          <w:szCs w:val="22"/>
        </w:rPr>
        <w:t>:</w:t>
      </w:r>
    </w:p>
    <w:p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........... </w:t>
      </w:r>
      <w:r w:rsidR="00037100">
        <w:rPr>
          <w:rFonts w:ascii="Calibri" w:hAnsi="Calibri" w:cs="Calibri"/>
          <w:b/>
          <w:sz w:val="22"/>
          <w:szCs w:val="22"/>
        </w:rPr>
        <w:t>euro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netto …………………………………... </w:t>
      </w:r>
      <w:r w:rsidR="00037100">
        <w:rPr>
          <w:rFonts w:ascii="Calibri" w:hAnsi="Calibri" w:cs="Calibri"/>
          <w:sz w:val="22"/>
          <w:szCs w:val="22"/>
        </w:rPr>
        <w:t>euro</w:t>
      </w:r>
    </w:p>
    <w:p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 xml:space="preserve">tygodni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037100">
        <w:rPr>
          <w:rFonts w:ascii="Calibri" w:hAnsi="Calibri" w:cs="Calibri"/>
          <w:sz w:val="22"/>
          <w:szCs w:val="22"/>
        </w:rPr>
        <w:t>6</w:t>
      </w:r>
      <w:r w:rsidR="00335593" w:rsidRPr="00335593">
        <w:rPr>
          <w:rFonts w:ascii="Calibri" w:hAnsi="Calibri" w:cs="Calibri"/>
          <w:sz w:val="22"/>
          <w:szCs w:val="22"/>
        </w:rPr>
        <w:t xml:space="preserve"> tygodni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2F425D" w:rsidRPr="00DF2D3E">
        <w:rPr>
          <w:rFonts w:ascii="Calibri" w:hAnsi="Calibri" w:cs="Calibri"/>
          <w:sz w:val="22"/>
          <w:szCs w:val="22"/>
          <w:u w:val="single"/>
        </w:rPr>
        <w:t>od </w:t>
      </w:r>
      <w:r w:rsidR="00DF2D3E" w:rsidRPr="00DF2D3E">
        <w:rPr>
          <w:rFonts w:ascii="Calibri" w:hAnsi="Calibri" w:cs="Calibri"/>
          <w:sz w:val="22"/>
          <w:szCs w:val="22"/>
          <w:u w:val="single"/>
        </w:rPr>
        <w:t>daty wysłania prób</w:t>
      </w:r>
      <w:r w:rsidR="00085840">
        <w:rPr>
          <w:rFonts w:ascii="Calibri" w:hAnsi="Calibri" w:cs="Calibri"/>
          <w:sz w:val="22"/>
          <w:szCs w:val="22"/>
          <w:u w:val="single"/>
        </w:rPr>
        <w:t>ek</w:t>
      </w:r>
      <w:r w:rsidR="00DF2D3E" w:rsidRPr="00DF2D3E">
        <w:rPr>
          <w:rFonts w:ascii="Calibri" w:hAnsi="Calibri" w:cs="Calibri"/>
          <w:sz w:val="22"/>
          <w:szCs w:val="22"/>
          <w:u w:val="single"/>
        </w:rPr>
        <w:t>.</w:t>
      </w:r>
    </w:p>
    <w:p w:rsidR="002F425D" w:rsidRPr="001C4BD6" w:rsidRDefault="00037100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Udzielamy </w:t>
      </w:r>
      <w:r w:rsidR="00EC655D" w:rsidRPr="001C4BD6">
        <w:rPr>
          <w:rFonts w:ascii="Calibri" w:hAnsi="Calibri" w:cs="Calibri"/>
          <w:sz w:val="22"/>
          <w:szCs w:val="22"/>
        </w:rPr>
        <w:t>gwarancj</w:t>
      </w:r>
      <w:r>
        <w:rPr>
          <w:rFonts w:ascii="Calibri" w:hAnsi="Calibri" w:cs="Calibri"/>
          <w:sz w:val="22"/>
          <w:szCs w:val="22"/>
        </w:rPr>
        <w:t xml:space="preserve">ę zgodnie z warunkami opisanymi w </w:t>
      </w:r>
      <w:r w:rsidR="0070040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głoszeniu</w:t>
      </w:r>
      <w:r w:rsidR="00EC655D" w:rsidRPr="001C4BD6">
        <w:rPr>
          <w:rFonts w:ascii="Calibri" w:hAnsi="Calibri" w:cs="Calibri"/>
          <w:sz w:val="22"/>
          <w:szCs w:val="22"/>
        </w:rPr>
        <w:t>.</w:t>
      </w:r>
    </w:p>
    <w:p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cena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:rsidR="00700402" w:rsidRDefault="00A27255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zrealizujemy przedmiot zamówienia zgodnie z w</w:t>
      </w:r>
      <w:r w:rsidR="00F8252D">
        <w:rPr>
          <w:rFonts w:ascii="Calibri" w:hAnsi="Calibri" w:cs="Calibri"/>
          <w:sz w:val="22"/>
          <w:szCs w:val="22"/>
        </w:rPr>
        <w:t>arunkami opisanymi w Ogłoszeniu.</w:t>
      </w:r>
    </w:p>
    <w:p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akceptujemy warunki płatności, szczegółowo opisane </w:t>
      </w:r>
      <w:r w:rsidR="006B27F0">
        <w:rPr>
          <w:rFonts w:ascii="Calibri" w:hAnsi="Calibri" w:cs="Calibri"/>
          <w:sz w:val="22"/>
          <w:szCs w:val="22"/>
        </w:rPr>
        <w:t xml:space="preserve">w </w:t>
      </w:r>
      <w:r w:rsidR="00700402">
        <w:rPr>
          <w:rFonts w:ascii="Calibri" w:hAnsi="Calibri" w:cs="Calibri"/>
          <w:sz w:val="22"/>
          <w:szCs w:val="22"/>
        </w:rPr>
        <w:t>O</w:t>
      </w:r>
      <w:r w:rsidR="006B27F0">
        <w:rPr>
          <w:rFonts w:ascii="Calibri" w:hAnsi="Calibri" w:cs="Calibri"/>
          <w:sz w:val="22"/>
          <w:szCs w:val="22"/>
        </w:rPr>
        <w:t>głoszeniu.</w:t>
      </w:r>
    </w:p>
    <w:p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Zobowiązujemy się do realizacji gwarancji zgodnie z warunkami określonymi </w:t>
      </w:r>
      <w:r w:rsidR="006B27F0">
        <w:rPr>
          <w:rFonts w:ascii="Calibri" w:hAnsi="Calibri" w:cs="Calibri"/>
          <w:sz w:val="22"/>
          <w:szCs w:val="22"/>
        </w:rPr>
        <w:t xml:space="preserve">w </w:t>
      </w:r>
      <w:r w:rsidR="00700402">
        <w:rPr>
          <w:rFonts w:ascii="Calibri" w:hAnsi="Calibri" w:cs="Calibri"/>
          <w:sz w:val="22"/>
          <w:szCs w:val="22"/>
        </w:rPr>
        <w:t>O</w:t>
      </w:r>
      <w:r w:rsidR="006B27F0">
        <w:rPr>
          <w:rFonts w:ascii="Calibri" w:hAnsi="Calibri" w:cs="Calibri"/>
          <w:sz w:val="22"/>
          <w:szCs w:val="22"/>
        </w:rPr>
        <w:t>głoszeniu</w:t>
      </w:r>
      <w:r w:rsidRPr="001C4BD6">
        <w:rPr>
          <w:rFonts w:ascii="Calibri" w:hAnsi="Calibri" w:cs="Calibri"/>
          <w:sz w:val="22"/>
          <w:szCs w:val="22"/>
        </w:rPr>
        <w:t>.</w:t>
      </w:r>
    </w:p>
    <w:p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uzyskaliśmy wszelkie informacje niezbędne do prawidłowego przygotowania i złożenia niniejszej oferty.</w:t>
      </w:r>
    </w:p>
    <w:p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:rsidR="001B26ED" w:rsidRDefault="001B26E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26ED">
        <w:rPr>
          <w:rFonts w:ascii="Calibri" w:hAnsi="Calibri" w:cs="Calibri"/>
          <w:sz w:val="22"/>
          <w:szCs w:val="22"/>
        </w:rPr>
        <w:t>Wykonawca oświadcza, że zapoznał się z klauzulą informacyjną i ją zrozumiał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1B26ED">
        <w:rPr>
          <w:rFonts w:ascii="Calibri" w:hAnsi="Calibri" w:cs="Calibri"/>
          <w:sz w:val="22"/>
          <w:szCs w:val="22"/>
        </w:rPr>
        <w:t>Wykonawca oświadcza, że udostępni informację dotyczącą przetwarzania danych osobowych, wszystkim swoim pracownikom i współpracownikom, których dane zostaną przekazane Administratorowi.</w:t>
      </w:r>
    </w:p>
    <w:p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</w:t>
      </w:r>
      <w:r w:rsidR="0088728B">
        <w:rPr>
          <w:rFonts w:ascii="Calibri" w:hAnsi="Calibri" w:cs="Calibri"/>
          <w:sz w:val="22"/>
          <w:szCs w:val="22"/>
        </w:rPr>
        <w:t>usług</w:t>
      </w:r>
    </w:p>
    <w:p w:rsidR="00A27255" w:rsidRDefault="00A27255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publikacji</w:t>
      </w:r>
    </w:p>
    <w:p w:rsidR="00A27255" w:rsidRDefault="00A27255" w:rsidP="00A27255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w związku z agresją na Ukrainie </w:t>
      </w:r>
    </w:p>
    <w:p w:rsidR="003E47EF" w:rsidRPr="00A27255" w:rsidRDefault="003E47EF" w:rsidP="00A27255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A7396">
        <w:rPr>
          <w:rFonts w:ascii="Calibri" w:hAnsi="Calibri" w:cs="Calibri"/>
          <w:sz w:val="22"/>
          <w:szCs w:val="22"/>
        </w:rPr>
        <w:t>..... 2022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0B4EE8" w:rsidRDefault="000B4EE8"/>
    <w:p w:rsidR="000B4EE8" w:rsidRDefault="000B4EE8"/>
    <w:p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>nieprzyznaniem punktów w kryterium pozacenowym.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46" w:rsidRDefault="000A4C46">
      <w:r>
        <w:separator/>
      </w:r>
    </w:p>
  </w:endnote>
  <w:endnote w:type="continuationSeparator" w:id="0">
    <w:p w:rsidR="000A4C46" w:rsidRDefault="000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601E39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601E39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46" w:rsidRDefault="000A4C46">
      <w:r>
        <w:separator/>
      </w:r>
    </w:p>
  </w:footnote>
  <w:footnote w:type="continuationSeparator" w:id="0">
    <w:p w:rsidR="000A4C46" w:rsidRDefault="000A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 w15:restartNumberingAfterBreak="0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78"/>
    <w:rsid w:val="000059DE"/>
    <w:rsid w:val="00006C3C"/>
    <w:rsid w:val="00027100"/>
    <w:rsid w:val="00037100"/>
    <w:rsid w:val="000721EF"/>
    <w:rsid w:val="00085840"/>
    <w:rsid w:val="000A4C46"/>
    <w:rsid w:val="000B4EE8"/>
    <w:rsid w:val="000B6910"/>
    <w:rsid w:val="000C386A"/>
    <w:rsid w:val="0010102D"/>
    <w:rsid w:val="00181E22"/>
    <w:rsid w:val="00193F3F"/>
    <w:rsid w:val="00195EBA"/>
    <w:rsid w:val="001B26ED"/>
    <w:rsid w:val="001C4BD6"/>
    <w:rsid w:val="001D2CC4"/>
    <w:rsid w:val="001D32BA"/>
    <w:rsid w:val="001D366E"/>
    <w:rsid w:val="0020116A"/>
    <w:rsid w:val="002425C3"/>
    <w:rsid w:val="002D4ED4"/>
    <w:rsid w:val="002F425D"/>
    <w:rsid w:val="00306A3A"/>
    <w:rsid w:val="00325ECC"/>
    <w:rsid w:val="00335593"/>
    <w:rsid w:val="0034707F"/>
    <w:rsid w:val="00350F26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B0577"/>
    <w:rsid w:val="005C6D7B"/>
    <w:rsid w:val="006007EA"/>
    <w:rsid w:val="00601E39"/>
    <w:rsid w:val="00667869"/>
    <w:rsid w:val="00671CEA"/>
    <w:rsid w:val="00690050"/>
    <w:rsid w:val="0069685F"/>
    <w:rsid w:val="006A029E"/>
    <w:rsid w:val="006A07E7"/>
    <w:rsid w:val="006B27F0"/>
    <w:rsid w:val="006B6DA7"/>
    <w:rsid w:val="00700402"/>
    <w:rsid w:val="00720B0C"/>
    <w:rsid w:val="007A7396"/>
    <w:rsid w:val="007D2126"/>
    <w:rsid w:val="007F7368"/>
    <w:rsid w:val="0080310D"/>
    <w:rsid w:val="00820BFB"/>
    <w:rsid w:val="00882436"/>
    <w:rsid w:val="0088728B"/>
    <w:rsid w:val="008B0CBA"/>
    <w:rsid w:val="00911BCB"/>
    <w:rsid w:val="00924478"/>
    <w:rsid w:val="0094001F"/>
    <w:rsid w:val="00993E55"/>
    <w:rsid w:val="009B4845"/>
    <w:rsid w:val="009C3504"/>
    <w:rsid w:val="009D162A"/>
    <w:rsid w:val="00A27255"/>
    <w:rsid w:val="00A3109D"/>
    <w:rsid w:val="00A53128"/>
    <w:rsid w:val="00A77FFC"/>
    <w:rsid w:val="00AD5D2A"/>
    <w:rsid w:val="00AD7A9E"/>
    <w:rsid w:val="00B40756"/>
    <w:rsid w:val="00B95785"/>
    <w:rsid w:val="00BA368C"/>
    <w:rsid w:val="00BA4842"/>
    <w:rsid w:val="00BD39A4"/>
    <w:rsid w:val="00BF196A"/>
    <w:rsid w:val="00C7722A"/>
    <w:rsid w:val="00CD4FBB"/>
    <w:rsid w:val="00D66661"/>
    <w:rsid w:val="00DA28FE"/>
    <w:rsid w:val="00DA3044"/>
    <w:rsid w:val="00DF2D3E"/>
    <w:rsid w:val="00E07A8B"/>
    <w:rsid w:val="00E249A1"/>
    <w:rsid w:val="00E60A6D"/>
    <w:rsid w:val="00EB31BB"/>
    <w:rsid w:val="00EC655D"/>
    <w:rsid w:val="00F8252D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7800-9B05-4854-8CD7-0879847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rsid w:val="00EC65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ListParagraph">
    <w:name w:val="List Paragraph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F06E-A981-422C-BE72-4307C9CD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subject/>
  <dc:creator>malgorzataabramczyk</dc:creator>
  <cp:keywords/>
  <cp:lastModifiedBy>Joanna Dutkiewicz</cp:lastModifiedBy>
  <cp:revision>2</cp:revision>
  <dcterms:created xsi:type="dcterms:W3CDTF">2022-10-07T12:23:00Z</dcterms:created>
  <dcterms:modified xsi:type="dcterms:W3CDTF">2022-10-07T12:23:00Z</dcterms:modified>
</cp:coreProperties>
</file>