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4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716"/>
        <w:gridCol w:w="1260"/>
      </w:tblGrid>
      <w:tr w:rsidR="001336C3" w:rsidRPr="00DC6F31" w:rsidTr="00E846CF">
        <w:trPr>
          <w:jc w:val="center"/>
        </w:trPr>
        <w:tc>
          <w:tcPr>
            <w:tcW w:w="1639" w:type="dxa"/>
            <w:noWrap/>
            <w:tcFitText/>
            <w:vAlign w:val="bottom"/>
          </w:tcPr>
          <w:p w:rsidR="001336C3" w:rsidRPr="0075045B" w:rsidRDefault="001336C3" w:rsidP="00EC6D0A">
            <w:pPr>
              <w:jc w:val="right"/>
              <w:rPr>
                <w:sz w:val="24"/>
                <w:szCs w:val="24"/>
                <w:lang w:val="en-US"/>
              </w:rPr>
            </w:pPr>
            <w:r w:rsidRPr="0075045B">
              <w:rPr>
                <w:noProof/>
                <w:sz w:val="24"/>
                <w:szCs w:val="24"/>
              </w:rPr>
              <w:drawing>
                <wp:inline distT="0" distB="0" distL="0" distR="0">
                  <wp:extent cx="957650" cy="870585"/>
                  <wp:effectExtent l="0" t="0" r="0" b="5715"/>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26" cy="871654"/>
                          </a:xfrm>
                          <a:prstGeom prst="rect">
                            <a:avLst/>
                          </a:prstGeom>
                          <a:noFill/>
                          <a:ln>
                            <a:noFill/>
                          </a:ln>
                        </pic:spPr>
                      </pic:pic>
                    </a:graphicData>
                  </a:graphic>
                </wp:inline>
              </w:drawing>
            </w:r>
          </w:p>
        </w:tc>
        <w:tc>
          <w:tcPr>
            <w:tcW w:w="1716" w:type="dxa"/>
            <w:noWrap/>
            <w:tcFitText/>
            <w:vAlign w:val="bottom"/>
          </w:tcPr>
          <w:p w:rsidR="001336C3" w:rsidRPr="0075045B" w:rsidRDefault="001336C3" w:rsidP="00EC6D0A">
            <w:pPr>
              <w:jc w:val="right"/>
              <w:rPr>
                <w:sz w:val="24"/>
                <w:szCs w:val="24"/>
                <w:lang w:val="en-US"/>
              </w:rPr>
            </w:pPr>
            <w:r w:rsidRPr="0075045B">
              <w:rPr>
                <w:noProof/>
                <w:color w:val="000000"/>
                <w:sz w:val="24"/>
                <w:szCs w:val="24"/>
              </w:rPr>
              <w:drawing>
                <wp:inline distT="0" distB="0" distL="0" distR="0">
                  <wp:extent cx="1030514" cy="725455"/>
                  <wp:effectExtent l="0" t="0" r="0" b="0"/>
                  <wp:docPr id="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030" cy="741306"/>
                          </a:xfrm>
                          <a:prstGeom prst="rect">
                            <a:avLst/>
                          </a:prstGeom>
                          <a:noFill/>
                          <a:ln>
                            <a:noFill/>
                          </a:ln>
                        </pic:spPr>
                      </pic:pic>
                    </a:graphicData>
                  </a:graphic>
                </wp:inline>
              </w:drawing>
            </w:r>
          </w:p>
        </w:tc>
        <w:tc>
          <w:tcPr>
            <w:tcW w:w="1260" w:type="dxa"/>
            <w:noWrap/>
            <w:tcFitText/>
            <w:vAlign w:val="bottom"/>
          </w:tcPr>
          <w:p w:rsidR="001336C3" w:rsidRPr="0075045B" w:rsidRDefault="001336C3" w:rsidP="00EC6D0A">
            <w:pPr>
              <w:rPr>
                <w:sz w:val="24"/>
                <w:szCs w:val="24"/>
                <w:lang w:val="en-US"/>
              </w:rPr>
            </w:pPr>
            <w:r w:rsidRPr="0075045B">
              <w:rPr>
                <w:noProof/>
                <w:sz w:val="24"/>
                <w:szCs w:val="24"/>
              </w:rPr>
              <w:drawing>
                <wp:inline distT="0" distB="0" distL="0" distR="0">
                  <wp:extent cx="725714" cy="7218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GR_zmienione_zielone jasn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03" cy="752290"/>
                          </a:xfrm>
                          <a:prstGeom prst="rect">
                            <a:avLst/>
                          </a:prstGeom>
                        </pic:spPr>
                      </pic:pic>
                    </a:graphicData>
                  </a:graphic>
                </wp:inline>
              </w:drawing>
            </w:r>
          </w:p>
        </w:tc>
      </w:tr>
    </w:tbl>
    <w:p w:rsidR="001336C3" w:rsidRPr="0075045B" w:rsidRDefault="001336C3" w:rsidP="0004145C">
      <w:pPr>
        <w:jc w:val="center"/>
        <w:rPr>
          <w:rFonts w:ascii="Times New Roman" w:hAnsi="Times New Roman" w:cs="Times New Roman"/>
          <w:sz w:val="24"/>
          <w:szCs w:val="24"/>
          <w:lang w:val="en-US"/>
        </w:rPr>
      </w:pPr>
    </w:p>
    <w:p w:rsidR="00CD27D0" w:rsidRDefault="00CD27D0" w:rsidP="00CD27D0">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Title</w:t>
      </w:r>
      <w:r w:rsidRPr="00CD27D0">
        <w:rPr>
          <w:rFonts w:ascii="Times New Roman" w:hAnsi="Times New Roman" w:cs="Times New Roman"/>
          <w:bCs/>
          <w:sz w:val="24"/>
          <w:szCs w:val="24"/>
          <w:lang w:val="en-US"/>
        </w:rPr>
        <w:t>: Job offer for Innovation Broker and Lab manager</w:t>
      </w:r>
    </w:p>
    <w:p w:rsidR="00CD27D0" w:rsidRDefault="00CD27D0" w:rsidP="0075045B">
      <w:pPr>
        <w:jc w:val="center"/>
        <w:rPr>
          <w:rFonts w:ascii="Times New Roman" w:hAnsi="Times New Roman" w:cs="Times New Roman"/>
          <w:b/>
          <w:bCs/>
          <w:sz w:val="24"/>
          <w:szCs w:val="24"/>
          <w:lang w:val="en-US"/>
        </w:rPr>
      </w:pPr>
    </w:p>
    <w:p w:rsidR="001336C3" w:rsidRPr="0075045B" w:rsidRDefault="001336C3" w:rsidP="0075045B">
      <w:pPr>
        <w:jc w:val="center"/>
        <w:rPr>
          <w:rFonts w:ascii="Times New Roman" w:hAnsi="Times New Roman" w:cs="Times New Roman"/>
          <w:b/>
          <w:bCs/>
          <w:sz w:val="24"/>
          <w:szCs w:val="24"/>
          <w:lang w:val="en-US"/>
        </w:rPr>
      </w:pPr>
      <w:r w:rsidRPr="0075045B">
        <w:rPr>
          <w:rFonts w:ascii="Times New Roman" w:hAnsi="Times New Roman" w:cs="Times New Roman"/>
          <w:b/>
          <w:bCs/>
          <w:sz w:val="24"/>
          <w:szCs w:val="24"/>
          <w:lang w:val="en-US"/>
        </w:rPr>
        <w:t xml:space="preserve">Director of the Institute of Plant Genetics, Polish Academy of Sciences (IPG PAS) in </w:t>
      </w:r>
      <w:proofErr w:type="spellStart"/>
      <w:r w:rsidRPr="0075045B">
        <w:rPr>
          <w:rFonts w:ascii="Times New Roman" w:hAnsi="Times New Roman" w:cs="Times New Roman"/>
          <w:b/>
          <w:bCs/>
          <w:sz w:val="24"/>
          <w:szCs w:val="24"/>
          <w:lang w:val="en-US"/>
        </w:rPr>
        <w:t>Pozna</w:t>
      </w:r>
      <w:r w:rsidR="005D5C66">
        <w:rPr>
          <w:rFonts w:ascii="Times New Roman" w:hAnsi="Times New Roman" w:cs="Times New Roman"/>
          <w:b/>
          <w:bCs/>
          <w:sz w:val="24"/>
          <w:szCs w:val="24"/>
          <w:lang w:val="en-US"/>
        </w:rPr>
        <w:t>ń</w:t>
      </w:r>
      <w:proofErr w:type="spellEnd"/>
      <w:r w:rsidRPr="0075045B">
        <w:rPr>
          <w:rFonts w:ascii="Times New Roman" w:hAnsi="Times New Roman" w:cs="Times New Roman"/>
          <w:b/>
          <w:bCs/>
          <w:sz w:val="24"/>
          <w:szCs w:val="24"/>
          <w:lang w:val="en-US"/>
        </w:rPr>
        <w:t xml:space="preserve"> announces open competition for </w:t>
      </w:r>
      <w:r w:rsidR="00A400B6" w:rsidRPr="0075045B">
        <w:rPr>
          <w:rFonts w:ascii="Times New Roman" w:hAnsi="Times New Roman" w:cs="Times New Roman"/>
          <w:b/>
          <w:bCs/>
          <w:sz w:val="24"/>
          <w:szCs w:val="24"/>
          <w:lang w:val="en-US"/>
        </w:rPr>
        <w:t>various</w:t>
      </w:r>
      <w:r w:rsidR="00CD1645" w:rsidRPr="0075045B">
        <w:rPr>
          <w:rFonts w:ascii="Times New Roman" w:hAnsi="Times New Roman" w:cs="Times New Roman"/>
          <w:b/>
          <w:bCs/>
          <w:sz w:val="24"/>
          <w:szCs w:val="24"/>
          <w:lang w:val="en-US"/>
        </w:rPr>
        <w:t xml:space="preserve"> </w:t>
      </w:r>
      <w:r w:rsidR="00202889">
        <w:rPr>
          <w:rFonts w:ascii="Times New Roman" w:hAnsi="Times New Roman" w:cs="Times New Roman"/>
          <w:b/>
          <w:bCs/>
          <w:sz w:val="24"/>
          <w:szCs w:val="24"/>
          <w:lang w:val="en-US"/>
        </w:rPr>
        <w:t xml:space="preserve">managerial </w:t>
      </w:r>
      <w:r w:rsidRPr="0075045B">
        <w:rPr>
          <w:rFonts w:ascii="Times New Roman" w:hAnsi="Times New Roman" w:cs="Times New Roman"/>
          <w:b/>
          <w:bCs/>
          <w:sz w:val="24"/>
          <w:szCs w:val="24"/>
          <w:lang w:val="en-US"/>
        </w:rPr>
        <w:t>position</w:t>
      </w:r>
      <w:r w:rsidR="00CD1645" w:rsidRPr="0075045B">
        <w:rPr>
          <w:rFonts w:ascii="Times New Roman" w:hAnsi="Times New Roman" w:cs="Times New Roman"/>
          <w:b/>
          <w:bCs/>
          <w:sz w:val="24"/>
          <w:szCs w:val="24"/>
          <w:lang w:val="en-US"/>
        </w:rPr>
        <w:t>s</w:t>
      </w:r>
      <w:r w:rsidRPr="0075045B">
        <w:rPr>
          <w:rFonts w:ascii="Times New Roman" w:hAnsi="Times New Roman" w:cs="Times New Roman"/>
          <w:b/>
          <w:bCs/>
          <w:sz w:val="24"/>
          <w:szCs w:val="24"/>
          <w:lang w:val="en-US"/>
        </w:rPr>
        <w:t xml:space="preserve"> </w:t>
      </w:r>
      <w:r w:rsidR="00CD1645" w:rsidRPr="0075045B">
        <w:rPr>
          <w:rFonts w:ascii="Times New Roman" w:hAnsi="Times New Roman" w:cs="Times New Roman"/>
          <w:b/>
          <w:sz w:val="24"/>
          <w:szCs w:val="24"/>
          <w:lang w:val="en-US"/>
        </w:rPr>
        <w:t>at the IPG PAS in the framework of Horizon 2020 ERA Chair project (NANOPLANT- GA856961) funded by the EU.</w:t>
      </w:r>
      <w:r w:rsidR="00CD1645" w:rsidRPr="0075045B">
        <w:rPr>
          <w:rFonts w:ascii="Times New Roman" w:hAnsi="Times New Roman" w:cs="Times New Roman"/>
          <w:b/>
          <w:bCs/>
          <w:sz w:val="24"/>
          <w:szCs w:val="24"/>
          <w:lang w:val="en-US"/>
        </w:rPr>
        <w:t xml:space="preserve"> </w:t>
      </w:r>
    </w:p>
    <w:p w:rsidR="0075045B" w:rsidRPr="0075045B" w:rsidRDefault="0075045B" w:rsidP="0075045B">
      <w:pPr>
        <w:jc w:val="both"/>
        <w:rPr>
          <w:rFonts w:ascii="Times New Roman" w:hAnsi="Times New Roman" w:cs="Times New Roman"/>
          <w:b/>
          <w:sz w:val="24"/>
          <w:szCs w:val="24"/>
          <w:u w:val="single"/>
          <w:lang w:val="en-US"/>
        </w:rPr>
      </w:pPr>
    </w:p>
    <w:p w:rsidR="0075045B" w:rsidRPr="0075045B" w:rsidRDefault="0075045B" w:rsidP="0075045B">
      <w:pPr>
        <w:jc w:val="both"/>
        <w:rPr>
          <w:rFonts w:ascii="Times New Roman" w:hAnsi="Times New Roman" w:cs="Times New Roman"/>
          <w:b/>
          <w:sz w:val="24"/>
          <w:szCs w:val="24"/>
          <w:lang w:val="en-US"/>
        </w:rPr>
      </w:pPr>
      <w:r w:rsidRPr="0075045B">
        <w:rPr>
          <w:rFonts w:ascii="Times New Roman" w:hAnsi="Times New Roman" w:cs="Times New Roman"/>
          <w:b/>
          <w:sz w:val="24"/>
          <w:szCs w:val="24"/>
          <w:u w:val="single"/>
          <w:lang w:val="en-US"/>
        </w:rPr>
        <w:t>Job details</w:t>
      </w:r>
      <w:r w:rsidRPr="0075045B">
        <w:rPr>
          <w:rFonts w:ascii="Times New Roman" w:hAnsi="Times New Roman" w:cs="Times New Roman"/>
          <w:b/>
          <w:sz w:val="24"/>
          <w:szCs w:val="24"/>
          <w:lang w:val="en-US"/>
        </w:rPr>
        <w:t>:</w:t>
      </w:r>
    </w:p>
    <w:p w:rsidR="00D329F1" w:rsidRPr="0075045B" w:rsidRDefault="0075045B" w:rsidP="00801648">
      <w:pPr>
        <w:jc w:val="both"/>
        <w:rPr>
          <w:rFonts w:ascii="Times New Roman" w:hAnsi="Times New Roman" w:cs="Times New Roman"/>
          <w:b/>
          <w:sz w:val="24"/>
          <w:szCs w:val="24"/>
          <w:lang w:val="en-US"/>
        </w:rPr>
      </w:pPr>
      <w:r w:rsidRPr="0075045B">
        <w:rPr>
          <w:rFonts w:ascii="Times New Roman" w:hAnsi="Times New Roman" w:cs="Times New Roman"/>
          <w:b/>
          <w:sz w:val="24"/>
          <w:szCs w:val="24"/>
          <w:lang w:val="en-US"/>
        </w:rPr>
        <w:t>N</w:t>
      </w:r>
      <w:r w:rsidR="000E3208" w:rsidRPr="0075045B">
        <w:rPr>
          <w:rFonts w:ascii="Times New Roman" w:hAnsi="Times New Roman" w:cs="Times New Roman"/>
          <w:b/>
          <w:sz w:val="24"/>
          <w:szCs w:val="24"/>
          <w:lang w:val="en-US"/>
        </w:rPr>
        <w:t>umber</w:t>
      </w:r>
      <w:r w:rsidR="00A85A2E" w:rsidRPr="0075045B">
        <w:rPr>
          <w:rFonts w:ascii="Times New Roman" w:hAnsi="Times New Roman" w:cs="Times New Roman"/>
          <w:b/>
          <w:sz w:val="24"/>
          <w:szCs w:val="24"/>
          <w:lang w:val="en-US"/>
        </w:rPr>
        <w:t xml:space="preserve"> of positions: </w:t>
      </w:r>
      <w:r w:rsidR="00117C75" w:rsidRPr="0075045B">
        <w:rPr>
          <w:rFonts w:ascii="Times New Roman" w:hAnsi="Times New Roman" w:cs="Times New Roman"/>
          <w:b/>
          <w:sz w:val="24"/>
          <w:szCs w:val="24"/>
          <w:lang w:val="en-US"/>
        </w:rPr>
        <w:t>0</w:t>
      </w:r>
      <w:r w:rsidR="00117C75">
        <w:rPr>
          <w:rFonts w:ascii="Times New Roman" w:hAnsi="Times New Roman" w:cs="Times New Roman"/>
          <w:b/>
          <w:sz w:val="24"/>
          <w:szCs w:val="24"/>
          <w:lang w:val="en-US"/>
        </w:rPr>
        <w:t>2</w:t>
      </w:r>
      <w:r w:rsidR="00117C75" w:rsidRPr="0075045B">
        <w:rPr>
          <w:rFonts w:ascii="Times New Roman" w:hAnsi="Times New Roman" w:cs="Times New Roman"/>
          <w:b/>
          <w:sz w:val="24"/>
          <w:szCs w:val="24"/>
          <w:lang w:val="en-US"/>
        </w:rPr>
        <w:t xml:space="preserve"> </w:t>
      </w:r>
      <w:r w:rsidRPr="0075045B">
        <w:rPr>
          <w:rFonts w:ascii="Times New Roman" w:hAnsi="Times New Roman" w:cs="Times New Roman"/>
          <w:b/>
          <w:sz w:val="24"/>
          <w:szCs w:val="24"/>
          <w:lang w:val="en-US"/>
        </w:rPr>
        <w:t>(</w:t>
      </w:r>
      <w:r w:rsidR="00B20292">
        <w:rPr>
          <w:rFonts w:ascii="Times New Roman" w:hAnsi="Times New Roman" w:cs="Times New Roman"/>
          <w:bCs/>
          <w:sz w:val="24"/>
          <w:szCs w:val="24"/>
          <w:lang w:val="en-US"/>
        </w:rPr>
        <w:t>Innovation Broker</w:t>
      </w:r>
      <w:r w:rsidR="00117C75">
        <w:rPr>
          <w:rFonts w:ascii="Times New Roman" w:hAnsi="Times New Roman" w:cs="Times New Roman"/>
          <w:bCs/>
          <w:sz w:val="24"/>
          <w:szCs w:val="24"/>
          <w:lang w:val="en-US"/>
        </w:rPr>
        <w:t xml:space="preserve"> </w:t>
      </w:r>
      <w:r w:rsidRPr="0075045B">
        <w:rPr>
          <w:rFonts w:ascii="Times New Roman" w:hAnsi="Times New Roman" w:cs="Times New Roman"/>
          <w:bCs/>
          <w:sz w:val="24"/>
          <w:szCs w:val="24"/>
          <w:lang w:val="en-US"/>
        </w:rPr>
        <w:t>- 1</w:t>
      </w:r>
      <w:r w:rsidR="00403FF7">
        <w:rPr>
          <w:rFonts w:ascii="Times New Roman" w:hAnsi="Times New Roman" w:cs="Times New Roman"/>
          <w:bCs/>
          <w:sz w:val="24"/>
          <w:szCs w:val="24"/>
          <w:lang w:val="en-US"/>
        </w:rPr>
        <w:t>,</w:t>
      </w:r>
      <w:r w:rsidR="00B20292" w:rsidRPr="00B20292">
        <w:rPr>
          <w:rFonts w:ascii="Times New Roman" w:hAnsi="Times New Roman" w:cs="Times New Roman"/>
          <w:bCs/>
          <w:sz w:val="24"/>
          <w:szCs w:val="24"/>
          <w:lang w:val="en-US"/>
        </w:rPr>
        <w:t xml:space="preserve"> </w:t>
      </w:r>
      <w:r w:rsidR="00B20292">
        <w:rPr>
          <w:rFonts w:ascii="Times New Roman" w:hAnsi="Times New Roman" w:cs="Times New Roman"/>
          <w:bCs/>
          <w:sz w:val="24"/>
          <w:szCs w:val="24"/>
          <w:lang w:val="en-US"/>
        </w:rPr>
        <w:t>Lab manager</w:t>
      </w:r>
      <w:r w:rsidR="00117C75">
        <w:rPr>
          <w:rFonts w:ascii="Times New Roman" w:hAnsi="Times New Roman" w:cs="Times New Roman"/>
          <w:bCs/>
          <w:sz w:val="24"/>
          <w:szCs w:val="24"/>
          <w:lang w:val="en-US"/>
        </w:rPr>
        <w:t xml:space="preserve"> </w:t>
      </w:r>
      <w:r w:rsidR="00B20292" w:rsidRPr="0075045B">
        <w:rPr>
          <w:rFonts w:ascii="Times New Roman" w:hAnsi="Times New Roman" w:cs="Times New Roman"/>
          <w:bCs/>
          <w:sz w:val="24"/>
          <w:szCs w:val="24"/>
          <w:lang w:val="en-US"/>
        </w:rPr>
        <w:t xml:space="preserve">- </w:t>
      </w:r>
      <w:r w:rsidR="00B20292">
        <w:rPr>
          <w:rFonts w:ascii="Times New Roman" w:hAnsi="Times New Roman" w:cs="Times New Roman"/>
          <w:bCs/>
          <w:sz w:val="24"/>
          <w:szCs w:val="24"/>
          <w:lang w:val="en-US"/>
        </w:rPr>
        <w:t>1</w:t>
      </w:r>
      <w:r w:rsidRPr="0075045B">
        <w:rPr>
          <w:rFonts w:ascii="Times New Roman" w:hAnsi="Times New Roman" w:cs="Times New Roman"/>
          <w:bCs/>
          <w:sz w:val="24"/>
          <w:szCs w:val="24"/>
          <w:lang w:val="en-US"/>
        </w:rPr>
        <w:t xml:space="preserve">) </w:t>
      </w:r>
    </w:p>
    <w:p w:rsidR="001363CF" w:rsidRPr="0075045B" w:rsidRDefault="001363CF" w:rsidP="001363CF">
      <w:pPr>
        <w:jc w:val="both"/>
        <w:rPr>
          <w:rFonts w:ascii="Times New Roman" w:hAnsi="Times New Roman" w:cs="Times New Roman"/>
          <w:sz w:val="24"/>
          <w:szCs w:val="24"/>
          <w:lang w:val="en-US"/>
        </w:rPr>
      </w:pPr>
      <w:r w:rsidRPr="00C16E21">
        <w:rPr>
          <w:rFonts w:ascii="Times New Roman" w:hAnsi="Times New Roman" w:cs="Times New Roman"/>
          <w:b/>
          <w:sz w:val="24"/>
          <w:szCs w:val="24"/>
          <w:lang w:val="en-US"/>
        </w:rPr>
        <w:t>Work place:</w:t>
      </w:r>
      <w:r w:rsidRPr="0075045B">
        <w:rPr>
          <w:rFonts w:ascii="Times New Roman" w:hAnsi="Times New Roman" w:cs="Times New Roman"/>
          <w:sz w:val="24"/>
          <w:szCs w:val="24"/>
          <w:lang w:val="en-US"/>
        </w:rPr>
        <w:t xml:space="preserve"> </w:t>
      </w:r>
      <w:r w:rsidR="009D2B3E">
        <w:rPr>
          <w:rFonts w:ascii="Times New Roman" w:hAnsi="Times New Roman" w:cs="Times New Roman"/>
          <w:sz w:val="24"/>
          <w:szCs w:val="24"/>
          <w:lang w:val="en-US"/>
        </w:rPr>
        <w:t>IPG</w:t>
      </w:r>
      <w:r w:rsidR="0007236C">
        <w:rPr>
          <w:rFonts w:ascii="Times New Roman" w:hAnsi="Times New Roman" w:cs="Times New Roman"/>
          <w:sz w:val="24"/>
          <w:szCs w:val="24"/>
          <w:lang w:val="en-US"/>
        </w:rPr>
        <w:t xml:space="preserve"> </w:t>
      </w:r>
      <w:r w:rsidR="009D2B3E">
        <w:rPr>
          <w:rFonts w:ascii="Times New Roman" w:hAnsi="Times New Roman" w:cs="Times New Roman"/>
          <w:sz w:val="24"/>
          <w:szCs w:val="24"/>
          <w:lang w:val="en-US"/>
        </w:rPr>
        <w:t xml:space="preserve">PAS, </w:t>
      </w:r>
      <w:proofErr w:type="spellStart"/>
      <w:r w:rsidRPr="0075045B">
        <w:rPr>
          <w:rFonts w:ascii="Times New Roman" w:hAnsi="Times New Roman" w:cs="Times New Roman"/>
          <w:sz w:val="24"/>
          <w:szCs w:val="24"/>
          <w:lang w:val="en-US"/>
        </w:rPr>
        <w:t>Poznań</w:t>
      </w:r>
      <w:proofErr w:type="spellEnd"/>
      <w:r w:rsidRPr="0075045B">
        <w:rPr>
          <w:rFonts w:ascii="Times New Roman" w:hAnsi="Times New Roman" w:cs="Times New Roman"/>
          <w:sz w:val="24"/>
          <w:szCs w:val="24"/>
          <w:lang w:val="en-US"/>
        </w:rPr>
        <w:t>, Poland</w:t>
      </w:r>
    </w:p>
    <w:p w:rsidR="001363CF" w:rsidRPr="00DC6F31" w:rsidRDefault="00CD1645" w:rsidP="001363CF">
      <w:pPr>
        <w:jc w:val="both"/>
        <w:rPr>
          <w:rFonts w:ascii="Times New Roman" w:hAnsi="Times New Roman" w:cs="Times New Roman"/>
          <w:sz w:val="24"/>
          <w:szCs w:val="24"/>
          <w:lang w:val="en-US"/>
        </w:rPr>
      </w:pPr>
      <w:r w:rsidRPr="00B13AC0">
        <w:rPr>
          <w:rFonts w:ascii="Times New Roman" w:hAnsi="Times New Roman" w:cs="Times New Roman"/>
          <w:b/>
          <w:sz w:val="24"/>
          <w:szCs w:val="24"/>
          <w:lang w:val="en-US"/>
        </w:rPr>
        <w:t>Contract type</w:t>
      </w:r>
      <w:r w:rsidR="001363CF" w:rsidRPr="0075045B">
        <w:rPr>
          <w:rFonts w:ascii="Times New Roman" w:hAnsi="Times New Roman" w:cs="Times New Roman"/>
          <w:b/>
          <w:sz w:val="24"/>
          <w:szCs w:val="24"/>
          <w:lang w:val="en-US"/>
        </w:rPr>
        <w:t>:</w:t>
      </w:r>
      <w:r w:rsidR="001363CF" w:rsidRPr="0075045B">
        <w:rPr>
          <w:rFonts w:ascii="Times New Roman" w:hAnsi="Times New Roman" w:cs="Times New Roman"/>
          <w:sz w:val="24"/>
          <w:szCs w:val="24"/>
          <w:lang w:val="en-US"/>
        </w:rPr>
        <w:t xml:space="preserve"> Full-time employment</w:t>
      </w:r>
      <w:r w:rsidRPr="0075045B">
        <w:rPr>
          <w:rFonts w:ascii="Times New Roman" w:hAnsi="Times New Roman" w:cs="Times New Roman"/>
          <w:sz w:val="24"/>
          <w:szCs w:val="24"/>
          <w:lang w:val="en-US"/>
        </w:rPr>
        <w:t xml:space="preserve">, </w:t>
      </w:r>
      <w:r w:rsidRPr="00DC6F31">
        <w:rPr>
          <w:rFonts w:ascii="Times New Roman" w:hAnsi="Times New Roman" w:cs="Times New Roman"/>
          <w:sz w:val="24"/>
          <w:szCs w:val="24"/>
          <w:lang w:val="en-US"/>
        </w:rPr>
        <w:t>fixed term for 3 years</w:t>
      </w:r>
    </w:p>
    <w:p w:rsidR="0086247E" w:rsidRPr="0075045B" w:rsidRDefault="0086247E" w:rsidP="0086247E">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Salary</w:t>
      </w:r>
      <w:r w:rsidR="0075045B" w:rsidRPr="00DC6F31">
        <w:rPr>
          <w:rFonts w:ascii="Times New Roman" w:hAnsi="Times New Roman" w:cs="Times New Roman"/>
          <w:b/>
          <w:sz w:val="24"/>
          <w:szCs w:val="24"/>
          <w:lang w:val="en-US"/>
        </w:rPr>
        <w:t xml:space="preserve"> range</w:t>
      </w:r>
      <w:r w:rsidRPr="00DC6F31">
        <w:rPr>
          <w:rFonts w:ascii="Times New Roman" w:hAnsi="Times New Roman" w:cs="Times New Roman"/>
          <w:b/>
          <w:sz w:val="24"/>
          <w:szCs w:val="24"/>
          <w:lang w:val="en-US"/>
        </w:rPr>
        <w:t xml:space="preserve">: </w:t>
      </w:r>
      <w:r w:rsidR="00B20292">
        <w:rPr>
          <w:rFonts w:ascii="Times New Roman" w:hAnsi="Times New Roman" w:cs="Times New Roman"/>
          <w:bCs/>
          <w:sz w:val="24"/>
          <w:szCs w:val="24"/>
          <w:lang w:val="en-US"/>
        </w:rPr>
        <w:t>Innovation Broker</w:t>
      </w:r>
      <w:r w:rsidR="00B20292" w:rsidRPr="0075045B" w:rsidDel="00B20292">
        <w:rPr>
          <w:rFonts w:ascii="Times New Roman" w:hAnsi="Times New Roman" w:cs="Times New Roman"/>
          <w:bCs/>
          <w:sz w:val="24"/>
          <w:szCs w:val="24"/>
          <w:lang w:val="en-US"/>
        </w:rPr>
        <w:t xml:space="preserve"> </w:t>
      </w:r>
      <w:r w:rsidR="00D329F1" w:rsidRPr="0075045B">
        <w:rPr>
          <w:rFonts w:ascii="Times New Roman" w:hAnsi="Times New Roman" w:cs="Times New Roman"/>
          <w:bCs/>
          <w:sz w:val="24"/>
          <w:szCs w:val="24"/>
          <w:lang w:val="en-US"/>
        </w:rPr>
        <w:t>(</w:t>
      </w:r>
      <w:r w:rsidR="00B20292">
        <w:rPr>
          <w:rFonts w:ascii="Times New Roman" w:hAnsi="Times New Roman" w:cs="Times New Roman"/>
          <w:color w:val="000000" w:themeColor="text1"/>
          <w:sz w:val="24"/>
          <w:szCs w:val="24"/>
          <w:lang w:val="en-US"/>
        </w:rPr>
        <w:t>1</w:t>
      </w:r>
      <w:r w:rsidR="00140B3D">
        <w:rPr>
          <w:rFonts w:ascii="Times New Roman" w:hAnsi="Times New Roman" w:cs="Times New Roman"/>
          <w:color w:val="000000" w:themeColor="text1"/>
          <w:sz w:val="24"/>
          <w:szCs w:val="24"/>
          <w:lang w:val="en-US"/>
        </w:rPr>
        <w:t>250</w:t>
      </w:r>
      <w:r w:rsidR="00B20292" w:rsidRPr="00DC6F31">
        <w:rPr>
          <w:rFonts w:ascii="Times New Roman" w:hAnsi="Times New Roman" w:cs="Times New Roman"/>
          <w:color w:val="000000" w:themeColor="text1"/>
          <w:sz w:val="24"/>
          <w:szCs w:val="24"/>
          <w:lang w:val="en-US"/>
        </w:rPr>
        <w:t xml:space="preserve">,00 Euro </w:t>
      </w:r>
      <w:r w:rsidR="003155C2">
        <w:rPr>
          <w:rFonts w:ascii="Times New Roman" w:hAnsi="Times New Roman" w:cs="Times New Roman"/>
          <w:color w:val="000000" w:themeColor="text1"/>
          <w:sz w:val="24"/>
          <w:szCs w:val="24"/>
          <w:lang w:val="en-US"/>
        </w:rPr>
        <w:t xml:space="preserve">gross </w:t>
      </w:r>
      <w:r w:rsidR="00B20292" w:rsidRPr="00DC6F31">
        <w:rPr>
          <w:rFonts w:ascii="Times New Roman" w:hAnsi="Times New Roman" w:cs="Times New Roman"/>
          <w:color w:val="000000" w:themeColor="text1"/>
          <w:sz w:val="24"/>
          <w:szCs w:val="24"/>
          <w:lang w:val="en-US"/>
        </w:rPr>
        <w:t>per month</w:t>
      </w:r>
      <w:r w:rsidR="00D329F1" w:rsidRPr="0075045B">
        <w:rPr>
          <w:rFonts w:ascii="Times New Roman" w:hAnsi="Times New Roman" w:cs="Times New Roman"/>
          <w:bCs/>
          <w:sz w:val="24"/>
          <w:szCs w:val="24"/>
          <w:lang w:val="en-US"/>
        </w:rPr>
        <w:t>)</w:t>
      </w:r>
      <w:r w:rsidR="00117C75">
        <w:rPr>
          <w:rFonts w:ascii="Times New Roman" w:hAnsi="Times New Roman" w:cs="Times New Roman"/>
          <w:bCs/>
          <w:sz w:val="24"/>
          <w:szCs w:val="24"/>
          <w:lang w:val="en-US"/>
        </w:rPr>
        <w:t>,</w:t>
      </w:r>
      <w:r w:rsidR="00D329F1" w:rsidRPr="0075045B">
        <w:rPr>
          <w:rFonts w:ascii="Times New Roman" w:hAnsi="Times New Roman" w:cs="Times New Roman"/>
          <w:bCs/>
          <w:sz w:val="24"/>
          <w:szCs w:val="24"/>
          <w:lang w:val="en-US"/>
        </w:rPr>
        <w:t xml:space="preserve"> lab manager (1</w:t>
      </w:r>
      <w:r w:rsidR="00537100">
        <w:rPr>
          <w:rFonts w:ascii="Times New Roman" w:hAnsi="Times New Roman" w:cs="Times New Roman"/>
          <w:bCs/>
          <w:sz w:val="24"/>
          <w:szCs w:val="24"/>
          <w:lang w:val="en-US"/>
        </w:rPr>
        <w:t>0</w:t>
      </w:r>
      <w:r w:rsidR="00D329F1" w:rsidRPr="0075045B">
        <w:rPr>
          <w:rFonts w:ascii="Times New Roman" w:hAnsi="Times New Roman" w:cs="Times New Roman"/>
          <w:bCs/>
          <w:sz w:val="24"/>
          <w:szCs w:val="24"/>
          <w:lang w:val="en-US"/>
        </w:rPr>
        <w:t>00</w:t>
      </w:r>
      <w:r w:rsidR="0044475C">
        <w:rPr>
          <w:rFonts w:ascii="Times New Roman" w:hAnsi="Times New Roman" w:cs="Times New Roman"/>
          <w:bCs/>
          <w:sz w:val="24"/>
          <w:szCs w:val="24"/>
          <w:lang w:val="en-US"/>
        </w:rPr>
        <w:t>,00</w:t>
      </w:r>
      <w:r w:rsidR="00D329F1" w:rsidRPr="0075045B">
        <w:rPr>
          <w:rFonts w:ascii="Times New Roman" w:hAnsi="Times New Roman" w:cs="Times New Roman"/>
          <w:bCs/>
          <w:sz w:val="24"/>
          <w:szCs w:val="24"/>
          <w:lang w:val="en-US"/>
        </w:rPr>
        <w:t xml:space="preserve"> </w:t>
      </w:r>
      <w:r w:rsidR="00D329F1" w:rsidRPr="00DC6F31">
        <w:rPr>
          <w:rFonts w:ascii="Times New Roman" w:hAnsi="Times New Roman" w:cs="Times New Roman"/>
          <w:color w:val="000000" w:themeColor="text1"/>
          <w:sz w:val="24"/>
          <w:szCs w:val="24"/>
          <w:lang w:val="en-US"/>
        </w:rPr>
        <w:t xml:space="preserve">Euro </w:t>
      </w:r>
      <w:r w:rsidR="003155C2">
        <w:rPr>
          <w:rFonts w:ascii="Times New Roman" w:hAnsi="Times New Roman" w:cs="Times New Roman"/>
          <w:color w:val="000000" w:themeColor="text1"/>
          <w:sz w:val="24"/>
          <w:szCs w:val="24"/>
          <w:lang w:val="en-US"/>
        </w:rPr>
        <w:t xml:space="preserve">gross </w:t>
      </w:r>
      <w:r w:rsidR="00D329F1" w:rsidRPr="00DC6F31">
        <w:rPr>
          <w:rFonts w:ascii="Times New Roman" w:hAnsi="Times New Roman" w:cs="Times New Roman"/>
          <w:color w:val="000000" w:themeColor="text1"/>
          <w:sz w:val="24"/>
          <w:szCs w:val="24"/>
          <w:lang w:val="en-US"/>
        </w:rPr>
        <w:t>per month</w:t>
      </w:r>
      <w:r w:rsidR="00D329F1" w:rsidRPr="0075045B">
        <w:rPr>
          <w:rFonts w:ascii="Times New Roman" w:hAnsi="Times New Roman" w:cs="Times New Roman"/>
          <w:bCs/>
          <w:sz w:val="24"/>
          <w:szCs w:val="24"/>
          <w:lang w:val="en-US"/>
        </w:rPr>
        <w:t>)</w:t>
      </w:r>
      <w:r w:rsidR="002C5B97">
        <w:rPr>
          <w:rFonts w:ascii="Times New Roman" w:hAnsi="Times New Roman" w:cs="Times New Roman"/>
          <w:bCs/>
          <w:sz w:val="24"/>
          <w:szCs w:val="24"/>
          <w:lang w:val="en-US"/>
        </w:rPr>
        <w:t xml:space="preserve">. Higher salaries may be possible </w:t>
      </w:r>
      <w:r w:rsidR="00C206E9">
        <w:rPr>
          <w:rFonts w:ascii="Times New Roman" w:hAnsi="Times New Roman" w:cs="Times New Roman"/>
          <w:bCs/>
          <w:sz w:val="24"/>
          <w:szCs w:val="24"/>
          <w:lang w:val="en-US"/>
        </w:rPr>
        <w:t>commensurate with qualification and experience</w:t>
      </w:r>
      <w:r w:rsidR="002C5B97">
        <w:rPr>
          <w:rFonts w:ascii="Times New Roman" w:hAnsi="Times New Roman" w:cs="Times New Roman"/>
          <w:bCs/>
          <w:sz w:val="24"/>
          <w:szCs w:val="24"/>
          <w:lang w:val="en-US"/>
        </w:rPr>
        <w:t>.</w:t>
      </w:r>
    </w:p>
    <w:p w:rsidR="006E670D" w:rsidRPr="0075045B" w:rsidRDefault="00CD1645" w:rsidP="001363CF">
      <w:pPr>
        <w:jc w:val="both"/>
        <w:rPr>
          <w:rFonts w:ascii="Times New Roman" w:hAnsi="Times New Roman" w:cs="Times New Roman"/>
          <w:sz w:val="24"/>
          <w:szCs w:val="24"/>
          <w:lang w:val="en-US"/>
        </w:rPr>
      </w:pPr>
      <w:r w:rsidRPr="00DC6F31">
        <w:rPr>
          <w:rFonts w:ascii="Times New Roman" w:hAnsi="Times New Roman" w:cs="Times New Roman"/>
          <w:b/>
          <w:sz w:val="24"/>
          <w:szCs w:val="24"/>
          <w:lang w:val="en-US"/>
        </w:rPr>
        <w:t>Deadline:</w:t>
      </w:r>
      <w:r w:rsidRPr="0075045B">
        <w:rPr>
          <w:rFonts w:ascii="Times New Roman" w:eastAsia="Times New Roman" w:hAnsi="Times New Roman" w:cs="Times New Roman"/>
          <w:sz w:val="24"/>
          <w:szCs w:val="24"/>
          <w:lang w:val="en-GB" w:eastAsia="zh-CN"/>
        </w:rPr>
        <w:t xml:space="preserve"> The selection process will be kept open until a suitable candidate is found. Applications received earlier will be assured of careful consideration.</w:t>
      </w:r>
    </w:p>
    <w:p w:rsidR="00B20292" w:rsidRDefault="00B20292" w:rsidP="00B20292">
      <w:pPr>
        <w:jc w:val="center"/>
        <w:rPr>
          <w:rFonts w:ascii="Times New Roman" w:hAnsi="Times New Roman" w:cs="Times New Roman"/>
          <w:b/>
          <w:sz w:val="24"/>
          <w:szCs w:val="24"/>
          <w:lang w:val="en-US"/>
        </w:rPr>
      </w:pPr>
    </w:p>
    <w:p w:rsidR="00A400B6" w:rsidRPr="00536E49" w:rsidRDefault="00CD1645" w:rsidP="0075045B">
      <w:pPr>
        <w:jc w:val="center"/>
        <w:rPr>
          <w:rFonts w:ascii="Times New Roman" w:hAnsi="Times New Roman" w:cs="Times New Roman"/>
          <w:b/>
          <w:sz w:val="24"/>
          <w:szCs w:val="24"/>
          <w:u w:val="single"/>
          <w:lang w:val="en-US"/>
        </w:rPr>
      </w:pPr>
      <w:r w:rsidRPr="00536E49">
        <w:rPr>
          <w:rFonts w:ascii="Times New Roman" w:hAnsi="Times New Roman" w:cs="Times New Roman"/>
          <w:b/>
          <w:sz w:val="24"/>
          <w:szCs w:val="24"/>
          <w:u w:val="single"/>
          <w:lang w:val="en-US"/>
        </w:rPr>
        <w:t>Required Qualifications</w:t>
      </w:r>
    </w:p>
    <w:p w:rsidR="00B20292" w:rsidRPr="00537100" w:rsidRDefault="00B20292" w:rsidP="00B13AC0">
      <w:pPr>
        <w:pStyle w:val="Akapitzlist"/>
        <w:jc w:val="both"/>
        <w:rPr>
          <w:rFonts w:ascii="Times New Roman" w:hAnsi="Times New Roman" w:cs="Times New Roman"/>
          <w:sz w:val="24"/>
          <w:szCs w:val="24"/>
          <w:lang w:val="en-US"/>
        </w:rPr>
      </w:pPr>
    </w:p>
    <w:p w:rsidR="00A400B6" w:rsidRDefault="00B20292" w:rsidP="0075045B">
      <w:pPr>
        <w:rPr>
          <w:rFonts w:ascii="Times New Roman" w:hAnsi="Times New Roman" w:cs="Times New Roman"/>
          <w:b/>
          <w:sz w:val="24"/>
          <w:szCs w:val="24"/>
          <w:lang w:val="en-US"/>
        </w:rPr>
      </w:pPr>
      <w:r w:rsidRPr="00536E49">
        <w:rPr>
          <w:rFonts w:ascii="Times New Roman" w:hAnsi="Times New Roman" w:cs="Times New Roman"/>
          <w:b/>
          <w:bCs/>
          <w:sz w:val="24"/>
          <w:szCs w:val="24"/>
          <w:lang w:val="en-US"/>
        </w:rPr>
        <w:t>Innovation Broker</w:t>
      </w:r>
      <w:r w:rsidR="001B5E15" w:rsidRPr="00B20292">
        <w:rPr>
          <w:rFonts w:ascii="Times New Roman" w:hAnsi="Times New Roman" w:cs="Times New Roman"/>
          <w:b/>
          <w:sz w:val="24"/>
          <w:szCs w:val="24"/>
          <w:u w:val="single"/>
          <w:lang w:val="en-US"/>
        </w:rPr>
        <w:t xml:space="preserve"> (</w:t>
      </w:r>
      <w:r w:rsidRPr="00B20292">
        <w:rPr>
          <w:rFonts w:ascii="Times New Roman" w:hAnsi="Times New Roman" w:cs="Times New Roman"/>
          <w:b/>
          <w:sz w:val="24"/>
          <w:szCs w:val="24"/>
          <w:u w:val="single"/>
          <w:lang w:val="en-US"/>
        </w:rPr>
        <w:t>IB</w:t>
      </w:r>
      <w:r w:rsidR="001B5E15" w:rsidRPr="00B20292">
        <w:rPr>
          <w:rFonts w:ascii="Times New Roman" w:hAnsi="Times New Roman" w:cs="Times New Roman"/>
          <w:b/>
          <w:sz w:val="24"/>
          <w:szCs w:val="24"/>
          <w:u w:val="single"/>
          <w:lang w:val="en-US"/>
        </w:rPr>
        <w:t>-0</w:t>
      </w:r>
      <w:r w:rsidRPr="00B20292">
        <w:rPr>
          <w:rFonts w:ascii="Times New Roman" w:hAnsi="Times New Roman" w:cs="Times New Roman"/>
          <w:b/>
          <w:sz w:val="24"/>
          <w:szCs w:val="24"/>
          <w:u w:val="single"/>
          <w:lang w:val="en-US"/>
        </w:rPr>
        <w:t>1</w:t>
      </w:r>
      <w:r w:rsidR="001B5E15" w:rsidRPr="00B20292">
        <w:rPr>
          <w:rFonts w:ascii="Times New Roman" w:hAnsi="Times New Roman" w:cs="Times New Roman"/>
          <w:b/>
          <w:sz w:val="24"/>
          <w:szCs w:val="24"/>
          <w:u w:val="single"/>
          <w:lang w:val="en-US"/>
        </w:rPr>
        <w:t>)</w:t>
      </w:r>
      <w:r w:rsidR="000D510F" w:rsidRPr="00B20292">
        <w:rPr>
          <w:rFonts w:ascii="Times New Roman" w:hAnsi="Times New Roman" w:cs="Times New Roman"/>
          <w:b/>
          <w:sz w:val="24"/>
          <w:szCs w:val="24"/>
          <w:lang w:val="en-US"/>
        </w:rPr>
        <w:t>:</w:t>
      </w:r>
      <w:r w:rsidR="001B5E15" w:rsidRPr="00B20292">
        <w:rPr>
          <w:rFonts w:ascii="Times New Roman" w:hAnsi="Times New Roman" w:cs="Times New Roman"/>
          <w:b/>
          <w:sz w:val="24"/>
          <w:szCs w:val="24"/>
          <w:lang w:val="en-US"/>
        </w:rPr>
        <w:t xml:space="preserve"> </w:t>
      </w:r>
    </w:p>
    <w:p w:rsidR="0070661E" w:rsidRPr="00D831BD" w:rsidRDefault="0070661E" w:rsidP="0070661E">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H</w:t>
      </w:r>
      <w:r w:rsidRPr="00D831BD">
        <w:rPr>
          <w:rFonts w:ascii="Times New Roman" w:hAnsi="Times New Roman" w:cs="Times New Roman"/>
          <w:sz w:val="24"/>
          <w:szCs w:val="24"/>
        </w:rPr>
        <w:t>igher education</w:t>
      </w:r>
      <w:r>
        <w:rPr>
          <w:rFonts w:ascii="Times New Roman" w:hAnsi="Times New Roman" w:cs="Times New Roman"/>
          <w:sz w:val="24"/>
          <w:szCs w:val="24"/>
        </w:rPr>
        <w:t>.</w:t>
      </w:r>
    </w:p>
    <w:p w:rsidR="0070661E" w:rsidRPr="00537100" w:rsidRDefault="003211B7" w:rsidP="003211B7">
      <w:pPr>
        <w:pStyle w:val="Akapitzlist"/>
        <w:numPr>
          <w:ilvl w:val="0"/>
          <w:numId w:val="26"/>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Excellent oral and written communication skills in English and Polish.</w:t>
      </w:r>
    </w:p>
    <w:p w:rsidR="00B20292" w:rsidRPr="00536E49" w:rsidRDefault="00ED1B15" w:rsidP="00B13AC0">
      <w:pPr>
        <w:pStyle w:val="Akapitzlist"/>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B20292" w:rsidRPr="00536E49">
        <w:rPr>
          <w:rFonts w:ascii="Times New Roman" w:hAnsi="Times New Roman" w:cs="Times New Roman"/>
          <w:sz w:val="24"/>
          <w:szCs w:val="24"/>
          <w:lang w:val="en-US"/>
        </w:rPr>
        <w:t>xperience in brokerage services in the area of knowledge and technology transfer</w:t>
      </w:r>
      <w:r w:rsidR="001A3FD0">
        <w:rPr>
          <w:rFonts w:ascii="Times New Roman" w:hAnsi="Times New Roman" w:cs="Times New Roman"/>
          <w:sz w:val="24"/>
          <w:szCs w:val="24"/>
          <w:lang w:val="en-US"/>
        </w:rPr>
        <w:t>.</w:t>
      </w:r>
    </w:p>
    <w:p w:rsidR="00B20292" w:rsidRPr="00536E49" w:rsidRDefault="00ED1B15" w:rsidP="00B13AC0">
      <w:pPr>
        <w:pStyle w:val="Akapitzlist"/>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Ability to</w:t>
      </w:r>
      <w:r w:rsidR="00B20292" w:rsidRPr="00536E49">
        <w:rPr>
          <w:rFonts w:ascii="Times New Roman" w:hAnsi="Times New Roman" w:cs="Times New Roman"/>
          <w:sz w:val="24"/>
          <w:szCs w:val="24"/>
          <w:lang w:val="en-US"/>
        </w:rPr>
        <w:t xml:space="preserve"> approach the issues </w:t>
      </w:r>
      <w:r>
        <w:rPr>
          <w:rFonts w:ascii="Times New Roman" w:hAnsi="Times New Roman" w:cs="Times New Roman"/>
          <w:sz w:val="24"/>
          <w:szCs w:val="24"/>
          <w:lang w:val="en-US"/>
        </w:rPr>
        <w:t>in</w:t>
      </w:r>
      <w:r w:rsidR="00B20292" w:rsidRPr="00536E49">
        <w:rPr>
          <w:rFonts w:ascii="Times New Roman" w:hAnsi="Times New Roman" w:cs="Times New Roman"/>
          <w:sz w:val="24"/>
          <w:szCs w:val="24"/>
          <w:lang w:val="en-US"/>
        </w:rPr>
        <w:t xml:space="preserve"> technology transfer</w:t>
      </w:r>
      <w:r w:rsidR="00342EE5" w:rsidRPr="00342EE5">
        <w:rPr>
          <w:rFonts w:ascii="Times New Roman" w:hAnsi="Times New Roman" w:cs="Times New Roman"/>
          <w:sz w:val="24"/>
          <w:szCs w:val="24"/>
          <w:lang w:val="en-US"/>
        </w:rPr>
        <w:t xml:space="preserve"> </w:t>
      </w:r>
      <w:r w:rsidR="00117C75">
        <w:rPr>
          <w:rFonts w:ascii="Times New Roman" w:hAnsi="Times New Roman" w:cs="Times New Roman"/>
          <w:sz w:val="24"/>
          <w:szCs w:val="24"/>
          <w:lang w:val="en-US"/>
        </w:rPr>
        <w:t>between</w:t>
      </w:r>
      <w:r w:rsidR="00342EE5" w:rsidRPr="00536E49">
        <w:rPr>
          <w:rFonts w:ascii="Times New Roman" w:hAnsi="Times New Roman" w:cs="Times New Roman"/>
          <w:sz w:val="24"/>
          <w:szCs w:val="24"/>
          <w:lang w:val="en-US"/>
        </w:rPr>
        <w:t xml:space="preserve"> science and business</w:t>
      </w:r>
      <w:r w:rsidR="00342EE5">
        <w:rPr>
          <w:rFonts w:ascii="Times New Roman" w:hAnsi="Times New Roman" w:cs="Times New Roman"/>
          <w:sz w:val="24"/>
          <w:szCs w:val="24"/>
          <w:lang w:val="en-US"/>
        </w:rPr>
        <w:t>.</w:t>
      </w:r>
    </w:p>
    <w:p w:rsidR="00B20292" w:rsidRPr="00536E49" w:rsidRDefault="00342EE5" w:rsidP="00B13AC0">
      <w:pPr>
        <w:pStyle w:val="Akapitzlist"/>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B20292" w:rsidRPr="00536E49">
        <w:rPr>
          <w:rFonts w:ascii="Times New Roman" w:hAnsi="Times New Roman" w:cs="Times New Roman"/>
          <w:sz w:val="24"/>
          <w:szCs w:val="24"/>
          <w:lang w:val="en-US"/>
        </w:rPr>
        <w:t>reat motivation to act,</w:t>
      </w:r>
      <w:r>
        <w:rPr>
          <w:rFonts w:ascii="Times New Roman" w:hAnsi="Times New Roman" w:cs="Times New Roman"/>
          <w:sz w:val="24"/>
          <w:szCs w:val="24"/>
          <w:lang w:val="en-US"/>
        </w:rPr>
        <w:t xml:space="preserve"> </w:t>
      </w:r>
      <w:r w:rsidRPr="00536E49">
        <w:rPr>
          <w:rFonts w:ascii="Times New Roman" w:hAnsi="Times New Roman" w:cs="Times New Roman"/>
          <w:sz w:val="24"/>
          <w:szCs w:val="24"/>
          <w:lang w:val="en-US"/>
        </w:rPr>
        <w:t>like challenges</w:t>
      </w:r>
      <w:r>
        <w:rPr>
          <w:rFonts w:ascii="Times New Roman" w:hAnsi="Times New Roman" w:cs="Times New Roman"/>
          <w:sz w:val="24"/>
          <w:szCs w:val="24"/>
          <w:lang w:val="en-US"/>
        </w:rPr>
        <w:t>,</w:t>
      </w:r>
      <w:r w:rsidRPr="00342EE5">
        <w:rPr>
          <w:rFonts w:ascii="Times New Roman" w:hAnsi="Times New Roman" w:cs="Times New Roman"/>
          <w:sz w:val="24"/>
          <w:szCs w:val="24"/>
          <w:lang w:val="en-US"/>
        </w:rPr>
        <w:t xml:space="preserve"> </w:t>
      </w:r>
      <w:r w:rsidRPr="00536E49">
        <w:rPr>
          <w:rFonts w:ascii="Times New Roman" w:hAnsi="Times New Roman" w:cs="Times New Roman"/>
          <w:sz w:val="24"/>
          <w:szCs w:val="24"/>
          <w:lang w:val="en-US"/>
        </w:rPr>
        <w:t>socially active</w:t>
      </w:r>
      <w:r>
        <w:rPr>
          <w:rFonts w:ascii="Times New Roman" w:hAnsi="Times New Roman" w:cs="Times New Roman"/>
          <w:sz w:val="24"/>
          <w:szCs w:val="24"/>
          <w:lang w:val="en-US"/>
        </w:rPr>
        <w:t>,</w:t>
      </w:r>
      <w:r w:rsidRPr="00342EE5">
        <w:rPr>
          <w:rFonts w:ascii="Times New Roman" w:hAnsi="Times New Roman" w:cs="Times New Roman"/>
          <w:sz w:val="24"/>
          <w:szCs w:val="24"/>
          <w:lang w:val="en-US"/>
        </w:rPr>
        <w:t xml:space="preserve"> </w:t>
      </w:r>
      <w:r w:rsidRPr="00536E49">
        <w:rPr>
          <w:rFonts w:ascii="Times New Roman" w:hAnsi="Times New Roman" w:cs="Times New Roman"/>
          <w:sz w:val="24"/>
          <w:szCs w:val="24"/>
          <w:lang w:val="en-US"/>
        </w:rPr>
        <w:t>self-confident</w:t>
      </w:r>
      <w:r>
        <w:rPr>
          <w:rFonts w:ascii="Times New Roman" w:hAnsi="Times New Roman" w:cs="Times New Roman"/>
          <w:sz w:val="24"/>
          <w:szCs w:val="24"/>
          <w:lang w:val="en-US"/>
        </w:rPr>
        <w:t xml:space="preserve">, </w:t>
      </w:r>
      <w:r w:rsidR="00742EAA">
        <w:rPr>
          <w:rFonts w:ascii="Times New Roman" w:hAnsi="Times New Roman" w:cs="Times New Roman"/>
          <w:sz w:val="24"/>
          <w:szCs w:val="24"/>
          <w:lang w:val="en-US"/>
        </w:rPr>
        <w:t xml:space="preserve">and </w:t>
      </w:r>
      <w:r w:rsidR="00742EAA" w:rsidRPr="00342EE5">
        <w:rPr>
          <w:rFonts w:ascii="Times New Roman" w:hAnsi="Times New Roman" w:cs="Times New Roman"/>
          <w:sz w:val="24"/>
          <w:szCs w:val="24"/>
          <w:lang w:val="en-US"/>
        </w:rPr>
        <w:t>communicative</w:t>
      </w:r>
      <w:r w:rsidR="00742EAA">
        <w:rPr>
          <w:rFonts w:ascii="Times New Roman" w:hAnsi="Times New Roman" w:cs="Times New Roman"/>
          <w:sz w:val="24"/>
          <w:szCs w:val="24"/>
          <w:lang w:val="en-US"/>
        </w:rPr>
        <w:t>.</w:t>
      </w:r>
    </w:p>
    <w:p w:rsidR="0070661E" w:rsidRPr="00537100" w:rsidRDefault="0070661E" w:rsidP="0070661E">
      <w:pPr>
        <w:pStyle w:val="Akapitzlist"/>
        <w:numPr>
          <w:ilvl w:val="0"/>
          <w:numId w:val="26"/>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 xml:space="preserve">Previous experience in </w:t>
      </w:r>
      <w:r w:rsidR="00CD27D0" w:rsidRPr="00537100">
        <w:rPr>
          <w:rFonts w:ascii="Times New Roman" w:hAnsi="Times New Roman" w:cs="Times New Roman"/>
          <w:sz w:val="24"/>
          <w:szCs w:val="24"/>
          <w:lang w:val="en-US"/>
        </w:rPr>
        <w:t xml:space="preserve">similar roles in </w:t>
      </w:r>
      <w:r w:rsidR="00117C75">
        <w:rPr>
          <w:rFonts w:ascii="Times New Roman" w:hAnsi="Times New Roman" w:cs="Times New Roman"/>
          <w:sz w:val="24"/>
          <w:szCs w:val="24"/>
          <w:lang w:val="en-US"/>
        </w:rPr>
        <w:t xml:space="preserve">national or </w:t>
      </w:r>
      <w:r w:rsidRPr="00537100">
        <w:rPr>
          <w:rFonts w:ascii="Times New Roman" w:hAnsi="Times New Roman" w:cs="Times New Roman"/>
          <w:sz w:val="24"/>
          <w:szCs w:val="24"/>
          <w:lang w:val="en-US"/>
        </w:rPr>
        <w:t>European projects will be a plus.</w:t>
      </w:r>
    </w:p>
    <w:p w:rsidR="00B20292" w:rsidRPr="00536E49" w:rsidRDefault="00B20292" w:rsidP="0075045B">
      <w:pPr>
        <w:rPr>
          <w:rFonts w:ascii="Times New Roman" w:hAnsi="Times New Roman" w:cs="Times New Roman"/>
          <w:b/>
          <w:lang w:val="en-US"/>
        </w:rPr>
      </w:pPr>
    </w:p>
    <w:p w:rsidR="00D8741B" w:rsidRDefault="00D8741B" w:rsidP="00760BED">
      <w:pPr>
        <w:jc w:val="both"/>
        <w:rPr>
          <w:rFonts w:ascii="Times New Roman" w:hAnsi="Times New Roman" w:cs="Times New Roman"/>
          <w:b/>
          <w:sz w:val="24"/>
          <w:szCs w:val="24"/>
          <w:u w:val="single"/>
          <w:lang w:val="en-US"/>
        </w:rPr>
      </w:pPr>
    </w:p>
    <w:p w:rsidR="00D329F1" w:rsidRPr="0075045B" w:rsidRDefault="00D329F1" w:rsidP="00760BED">
      <w:pPr>
        <w:jc w:val="both"/>
        <w:rPr>
          <w:rFonts w:ascii="Times New Roman" w:hAnsi="Times New Roman" w:cs="Times New Roman"/>
          <w:b/>
          <w:sz w:val="24"/>
          <w:szCs w:val="24"/>
          <w:u w:val="single"/>
          <w:lang w:val="en-US"/>
        </w:rPr>
      </w:pPr>
      <w:r w:rsidRPr="0075045B">
        <w:rPr>
          <w:rFonts w:ascii="Times New Roman" w:hAnsi="Times New Roman" w:cs="Times New Roman"/>
          <w:b/>
          <w:sz w:val="24"/>
          <w:szCs w:val="24"/>
          <w:u w:val="single"/>
          <w:lang w:val="en-US"/>
        </w:rPr>
        <w:lastRenderedPageBreak/>
        <w:t>Lab manager</w:t>
      </w:r>
      <w:r w:rsidR="00D64E40" w:rsidRPr="0075045B">
        <w:rPr>
          <w:rFonts w:ascii="Times New Roman" w:hAnsi="Times New Roman" w:cs="Times New Roman"/>
          <w:b/>
          <w:sz w:val="24"/>
          <w:szCs w:val="24"/>
          <w:u w:val="single"/>
          <w:lang w:val="en-US"/>
        </w:rPr>
        <w:t xml:space="preserve"> (LM-01)</w:t>
      </w:r>
      <w:r w:rsidR="00B20292">
        <w:rPr>
          <w:rFonts w:ascii="Times New Roman" w:hAnsi="Times New Roman" w:cs="Times New Roman"/>
          <w:b/>
          <w:sz w:val="24"/>
          <w:szCs w:val="24"/>
          <w:u w:val="single"/>
          <w:lang w:val="en-US"/>
        </w:rPr>
        <w:t>:</w:t>
      </w:r>
    </w:p>
    <w:p w:rsidR="00D329F1" w:rsidRPr="00537100" w:rsidRDefault="00D329F1" w:rsidP="0075045B">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Education: higher, preferably, biotechnology/nanotechnology or related</w:t>
      </w:r>
      <w:r w:rsidR="001A3FD0" w:rsidRPr="00537100">
        <w:rPr>
          <w:rFonts w:ascii="Times New Roman" w:hAnsi="Times New Roman" w:cs="Times New Roman"/>
          <w:sz w:val="24"/>
          <w:szCs w:val="24"/>
          <w:lang w:val="en-US"/>
        </w:rPr>
        <w:t>.</w:t>
      </w:r>
    </w:p>
    <w:p w:rsidR="003211B7" w:rsidRPr="00537100" w:rsidRDefault="003211B7" w:rsidP="003211B7">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Ability to communicate in English and Polish.</w:t>
      </w:r>
    </w:p>
    <w:p w:rsidR="00D329F1" w:rsidRPr="00537100" w:rsidRDefault="00D329F1" w:rsidP="0075045B">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Knowledge of the language English at writing level</w:t>
      </w:r>
      <w:r w:rsidR="001A3FD0" w:rsidRPr="00537100">
        <w:rPr>
          <w:rFonts w:ascii="Times New Roman" w:hAnsi="Times New Roman" w:cs="Times New Roman"/>
          <w:sz w:val="24"/>
          <w:szCs w:val="24"/>
          <w:lang w:val="en-US"/>
        </w:rPr>
        <w:t>.</w:t>
      </w:r>
    </w:p>
    <w:p w:rsidR="00D329F1" w:rsidRPr="00537100" w:rsidRDefault="00D329F1" w:rsidP="0075045B">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Excellent ability to use MS Office (with particular emphasis on MS Excel)</w:t>
      </w:r>
      <w:r w:rsidR="001A3FD0" w:rsidRPr="00537100">
        <w:rPr>
          <w:rFonts w:ascii="Times New Roman" w:hAnsi="Times New Roman" w:cs="Times New Roman"/>
          <w:sz w:val="24"/>
          <w:szCs w:val="24"/>
          <w:lang w:val="en-US"/>
        </w:rPr>
        <w:t>.</w:t>
      </w:r>
    </w:p>
    <w:p w:rsidR="00D329F1" w:rsidRPr="00537100" w:rsidRDefault="00D329F1" w:rsidP="0075045B">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Knowledge of the specifics of work in the scientific environment, experience in working in a research laboratory will be an additional advantage, but not essential</w:t>
      </w:r>
      <w:r w:rsidR="001A3FD0" w:rsidRPr="00537100">
        <w:rPr>
          <w:rFonts w:ascii="Times New Roman" w:hAnsi="Times New Roman" w:cs="Times New Roman"/>
          <w:sz w:val="24"/>
          <w:szCs w:val="24"/>
          <w:lang w:val="en-US"/>
        </w:rPr>
        <w:t>.</w:t>
      </w:r>
    </w:p>
    <w:p w:rsidR="00D329F1" w:rsidRPr="00537100" w:rsidRDefault="00D329F1" w:rsidP="0075045B">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Very good organization of work, the ability to set priorities, analytical and strategic thinking skills</w:t>
      </w:r>
      <w:r w:rsidR="001A3FD0" w:rsidRPr="00537100">
        <w:rPr>
          <w:rFonts w:ascii="Times New Roman" w:hAnsi="Times New Roman" w:cs="Times New Roman"/>
          <w:sz w:val="24"/>
          <w:szCs w:val="24"/>
          <w:lang w:val="en-US"/>
        </w:rPr>
        <w:t>.</w:t>
      </w:r>
    </w:p>
    <w:p w:rsidR="00D329F1" w:rsidRPr="00537100" w:rsidRDefault="001A3FD0" w:rsidP="0075045B">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A</w:t>
      </w:r>
      <w:r w:rsidR="00D329F1" w:rsidRPr="00537100">
        <w:rPr>
          <w:rFonts w:ascii="Times New Roman" w:hAnsi="Times New Roman" w:cs="Times New Roman"/>
          <w:sz w:val="24"/>
          <w:szCs w:val="24"/>
          <w:lang w:val="en-US"/>
        </w:rPr>
        <w:t>ccuracy and timeliness in the implementation of tasks</w:t>
      </w:r>
      <w:r w:rsidRPr="00537100">
        <w:rPr>
          <w:rFonts w:ascii="Times New Roman" w:hAnsi="Times New Roman" w:cs="Times New Roman"/>
          <w:sz w:val="24"/>
          <w:szCs w:val="24"/>
          <w:lang w:val="en-US"/>
        </w:rPr>
        <w:t>.</w:t>
      </w:r>
    </w:p>
    <w:p w:rsidR="00ED1B15" w:rsidRPr="00537100" w:rsidRDefault="00ED1B15" w:rsidP="00ED1B15">
      <w:pPr>
        <w:pStyle w:val="Akapitzlist"/>
        <w:numPr>
          <w:ilvl w:val="0"/>
          <w:numId w:val="24"/>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 xml:space="preserve">Previous experience </w:t>
      </w:r>
      <w:r w:rsidR="00CD27D0" w:rsidRPr="00537100">
        <w:rPr>
          <w:rFonts w:ascii="Times New Roman" w:hAnsi="Times New Roman" w:cs="Times New Roman"/>
          <w:sz w:val="24"/>
          <w:szCs w:val="24"/>
          <w:lang w:val="en-US"/>
        </w:rPr>
        <w:t xml:space="preserve">in </w:t>
      </w:r>
      <w:r w:rsidR="00117C75">
        <w:rPr>
          <w:rFonts w:ascii="Times New Roman" w:hAnsi="Times New Roman" w:cs="Times New Roman"/>
          <w:sz w:val="24"/>
          <w:szCs w:val="24"/>
          <w:lang w:val="en-US"/>
        </w:rPr>
        <w:t xml:space="preserve">national or </w:t>
      </w:r>
      <w:r w:rsidR="00CD27D0" w:rsidRPr="00537100">
        <w:rPr>
          <w:rFonts w:ascii="Times New Roman" w:hAnsi="Times New Roman" w:cs="Times New Roman"/>
          <w:sz w:val="24"/>
          <w:szCs w:val="24"/>
          <w:lang w:val="en-US"/>
        </w:rPr>
        <w:t xml:space="preserve">EU projects </w:t>
      </w:r>
      <w:r w:rsidRPr="00537100">
        <w:rPr>
          <w:rFonts w:ascii="Times New Roman" w:hAnsi="Times New Roman" w:cs="Times New Roman"/>
          <w:sz w:val="24"/>
          <w:szCs w:val="24"/>
          <w:lang w:val="en-US"/>
        </w:rPr>
        <w:t>will be a plus.</w:t>
      </w:r>
    </w:p>
    <w:p w:rsidR="0075045B" w:rsidRPr="0075045B" w:rsidRDefault="0075045B" w:rsidP="0075045B">
      <w:pPr>
        <w:jc w:val="center"/>
        <w:rPr>
          <w:rFonts w:ascii="Times New Roman" w:hAnsi="Times New Roman" w:cs="Times New Roman"/>
          <w:b/>
          <w:sz w:val="24"/>
          <w:szCs w:val="24"/>
          <w:u w:val="single"/>
          <w:lang w:val="en-US"/>
        </w:rPr>
      </w:pPr>
    </w:p>
    <w:p w:rsidR="00D329F1" w:rsidRPr="0075045B" w:rsidRDefault="001336C3" w:rsidP="0075045B">
      <w:pPr>
        <w:jc w:val="center"/>
        <w:rPr>
          <w:rFonts w:ascii="Times New Roman" w:hAnsi="Times New Roman" w:cs="Times New Roman"/>
          <w:b/>
          <w:sz w:val="24"/>
          <w:szCs w:val="24"/>
          <w:u w:val="single"/>
          <w:lang w:val="en-US"/>
        </w:rPr>
      </w:pPr>
      <w:r w:rsidRPr="0075045B">
        <w:rPr>
          <w:rFonts w:ascii="Times New Roman" w:hAnsi="Times New Roman" w:cs="Times New Roman"/>
          <w:b/>
          <w:sz w:val="24"/>
          <w:szCs w:val="24"/>
          <w:u w:val="single"/>
          <w:lang w:val="en-US"/>
        </w:rPr>
        <w:t>Main duties</w:t>
      </w:r>
    </w:p>
    <w:p w:rsidR="00D64E40" w:rsidRPr="0075045B" w:rsidRDefault="00D64E40" w:rsidP="00D329F1">
      <w:pPr>
        <w:spacing w:after="0"/>
        <w:jc w:val="both"/>
        <w:rPr>
          <w:rFonts w:ascii="Times New Roman" w:hAnsi="Times New Roman" w:cs="Times New Roman"/>
          <w:sz w:val="24"/>
          <w:szCs w:val="24"/>
          <w:lang w:val="en-US"/>
        </w:rPr>
      </w:pPr>
    </w:p>
    <w:p w:rsidR="00D329F1" w:rsidRPr="0075045B" w:rsidRDefault="00B20292" w:rsidP="00D329F1">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Innovation Broker</w:t>
      </w:r>
      <w:r w:rsidR="00D329F1" w:rsidRPr="0075045B">
        <w:rPr>
          <w:rFonts w:ascii="Times New Roman" w:hAnsi="Times New Roman" w:cs="Times New Roman"/>
          <w:b/>
          <w:sz w:val="24"/>
          <w:szCs w:val="24"/>
          <w:lang w:val="en-US"/>
        </w:rPr>
        <w:t>:</w:t>
      </w:r>
    </w:p>
    <w:p w:rsidR="00D64E40" w:rsidRPr="0075045B" w:rsidRDefault="00D64E40" w:rsidP="00D329F1">
      <w:pPr>
        <w:spacing w:after="0"/>
        <w:jc w:val="both"/>
        <w:rPr>
          <w:rFonts w:ascii="Times New Roman" w:hAnsi="Times New Roman" w:cs="Times New Roman"/>
          <w:b/>
          <w:sz w:val="24"/>
          <w:szCs w:val="24"/>
          <w:lang w:val="en-US"/>
        </w:rPr>
      </w:pPr>
    </w:p>
    <w:p w:rsidR="00816264" w:rsidRDefault="00DC581A" w:rsidP="00816264">
      <w:pPr>
        <w:pStyle w:val="Akapitzlist"/>
        <w:numPr>
          <w:ilvl w:val="0"/>
          <w:numId w:val="16"/>
        </w:numPr>
        <w:jc w:val="both"/>
        <w:rPr>
          <w:rFonts w:ascii="Times New Roman" w:hAnsi="Times New Roman" w:cs="Times New Roman"/>
          <w:sz w:val="24"/>
          <w:szCs w:val="24"/>
          <w:lang w:val="en-US"/>
        </w:rPr>
      </w:pPr>
      <w:r w:rsidRPr="0012197B">
        <w:rPr>
          <w:rFonts w:ascii="Times New Roman" w:hAnsi="Times New Roman" w:cs="Times New Roman"/>
          <w:sz w:val="24"/>
          <w:szCs w:val="24"/>
          <w:lang w:val="en-US"/>
        </w:rPr>
        <w:t>I</w:t>
      </w:r>
      <w:r w:rsidR="00B20292" w:rsidRPr="0012197B">
        <w:rPr>
          <w:rFonts w:ascii="Times New Roman" w:hAnsi="Times New Roman" w:cs="Times New Roman"/>
          <w:sz w:val="24"/>
          <w:szCs w:val="24"/>
          <w:lang w:val="en-US"/>
        </w:rPr>
        <w:t>dentif</w:t>
      </w:r>
      <w:r w:rsidR="00603CFF" w:rsidRPr="0012197B">
        <w:rPr>
          <w:rFonts w:ascii="Times New Roman" w:hAnsi="Times New Roman" w:cs="Times New Roman"/>
          <w:sz w:val="24"/>
          <w:szCs w:val="24"/>
          <w:lang w:val="en-US"/>
        </w:rPr>
        <w:t xml:space="preserve">ying </w:t>
      </w:r>
      <w:r w:rsidR="00B20292" w:rsidRPr="0012197B">
        <w:rPr>
          <w:rFonts w:ascii="Times New Roman" w:hAnsi="Times New Roman" w:cs="Times New Roman"/>
          <w:sz w:val="24"/>
          <w:szCs w:val="24"/>
          <w:lang w:val="en-US"/>
        </w:rPr>
        <w:t xml:space="preserve">resources </w:t>
      </w:r>
      <w:r w:rsidR="00125730" w:rsidRPr="0012197B">
        <w:rPr>
          <w:rFonts w:ascii="Times New Roman" w:hAnsi="Times New Roman" w:cs="Times New Roman"/>
          <w:sz w:val="24"/>
          <w:szCs w:val="24"/>
          <w:lang w:val="en-US"/>
        </w:rPr>
        <w:t>in view of intellectual properties</w:t>
      </w:r>
      <w:r w:rsidR="0037448A" w:rsidRPr="0012197B">
        <w:rPr>
          <w:rFonts w:ascii="Times New Roman" w:hAnsi="Times New Roman" w:cs="Times New Roman"/>
          <w:sz w:val="24"/>
          <w:szCs w:val="24"/>
          <w:lang w:val="en-US"/>
        </w:rPr>
        <w:t xml:space="preserve"> (IP)</w:t>
      </w:r>
      <w:r w:rsidR="00125730" w:rsidRPr="0012197B">
        <w:rPr>
          <w:rFonts w:ascii="Times New Roman" w:hAnsi="Times New Roman" w:cs="Times New Roman"/>
          <w:sz w:val="24"/>
          <w:szCs w:val="24"/>
          <w:lang w:val="en-US"/>
        </w:rPr>
        <w:t xml:space="preserve"> for suitable </w:t>
      </w:r>
      <w:r w:rsidR="00B20292" w:rsidRPr="0012197B">
        <w:rPr>
          <w:rFonts w:ascii="Times New Roman" w:hAnsi="Times New Roman" w:cs="Times New Roman"/>
          <w:sz w:val="24"/>
          <w:szCs w:val="24"/>
          <w:lang w:val="en-US"/>
        </w:rPr>
        <w:t xml:space="preserve">technological </w:t>
      </w:r>
      <w:r w:rsidR="00B20292" w:rsidRPr="00816264">
        <w:rPr>
          <w:rFonts w:ascii="Times New Roman" w:hAnsi="Times New Roman" w:cs="Times New Roman"/>
          <w:sz w:val="24"/>
          <w:szCs w:val="24"/>
          <w:lang w:val="en-US"/>
        </w:rPr>
        <w:t>development</w:t>
      </w:r>
      <w:r w:rsidR="00125730" w:rsidRPr="00816264">
        <w:rPr>
          <w:rFonts w:ascii="Times New Roman" w:hAnsi="Times New Roman" w:cs="Times New Roman"/>
          <w:sz w:val="24"/>
          <w:szCs w:val="24"/>
          <w:lang w:val="en-US"/>
        </w:rPr>
        <w:t>.</w:t>
      </w:r>
    </w:p>
    <w:p w:rsidR="00DE54FB" w:rsidRDefault="0012630D">
      <w:pPr>
        <w:pStyle w:val="Akapitzlist"/>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37448A">
        <w:rPr>
          <w:rFonts w:ascii="Times New Roman" w:hAnsi="Times New Roman" w:cs="Times New Roman"/>
          <w:sz w:val="24"/>
          <w:szCs w:val="24"/>
          <w:lang w:val="en-US"/>
        </w:rPr>
        <w:t xml:space="preserve">arketing of </w:t>
      </w:r>
      <w:r w:rsidR="00B3737C">
        <w:rPr>
          <w:rFonts w:ascii="Times New Roman" w:hAnsi="Times New Roman" w:cs="Times New Roman"/>
          <w:sz w:val="24"/>
          <w:szCs w:val="24"/>
          <w:lang w:val="en-US"/>
        </w:rPr>
        <w:t xml:space="preserve">the generated </w:t>
      </w:r>
      <w:r w:rsidR="0037448A">
        <w:rPr>
          <w:rFonts w:ascii="Times New Roman" w:hAnsi="Times New Roman" w:cs="Times New Roman"/>
          <w:sz w:val="24"/>
          <w:szCs w:val="24"/>
          <w:lang w:val="en-US"/>
        </w:rPr>
        <w:t>IP</w:t>
      </w:r>
      <w:r w:rsidR="00B3737C">
        <w:rPr>
          <w:rFonts w:ascii="Times New Roman" w:hAnsi="Times New Roman" w:cs="Times New Roman"/>
          <w:sz w:val="24"/>
          <w:szCs w:val="24"/>
          <w:lang w:val="en-US"/>
        </w:rPr>
        <w:t xml:space="preserve">s </w:t>
      </w:r>
      <w:r w:rsidR="0037448A">
        <w:rPr>
          <w:rFonts w:ascii="Times New Roman" w:hAnsi="Times New Roman" w:cs="Times New Roman"/>
          <w:sz w:val="24"/>
          <w:szCs w:val="24"/>
          <w:lang w:val="en-US"/>
        </w:rPr>
        <w:t xml:space="preserve">with appropriate </w:t>
      </w:r>
      <w:r w:rsidR="00B3737C" w:rsidRPr="00536E49">
        <w:rPr>
          <w:rFonts w:ascii="Times New Roman" w:hAnsi="Times New Roman" w:cs="Times New Roman"/>
          <w:sz w:val="24"/>
          <w:szCs w:val="24"/>
          <w:lang w:val="en-US"/>
        </w:rPr>
        <w:t>entrepreneurs</w:t>
      </w:r>
      <w:r w:rsidR="005D5C66">
        <w:rPr>
          <w:rFonts w:ascii="Times New Roman" w:hAnsi="Times New Roman" w:cs="Times New Roman"/>
          <w:sz w:val="24"/>
          <w:szCs w:val="24"/>
          <w:lang w:val="en-US"/>
        </w:rPr>
        <w:t xml:space="preserve"> and initiating IP-</w:t>
      </w:r>
      <w:r>
        <w:rPr>
          <w:rFonts w:ascii="Times New Roman" w:hAnsi="Times New Roman" w:cs="Times New Roman"/>
          <w:sz w:val="24"/>
          <w:szCs w:val="24"/>
          <w:lang w:val="en-US"/>
        </w:rPr>
        <w:t>based start-ups</w:t>
      </w:r>
      <w:r w:rsidR="0037448A">
        <w:rPr>
          <w:rFonts w:ascii="Times New Roman" w:hAnsi="Times New Roman" w:cs="Times New Roman"/>
          <w:sz w:val="24"/>
          <w:szCs w:val="24"/>
          <w:lang w:val="en-US"/>
        </w:rPr>
        <w:t>.</w:t>
      </w:r>
    </w:p>
    <w:p w:rsidR="00B20292" w:rsidRPr="00536E49" w:rsidRDefault="00DC581A" w:rsidP="0012197B">
      <w:pPr>
        <w:pStyle w:val="Akapitzlist"/>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20292" w:rsidRPr="00536E49">
        <w:rPr>
          <w:rFonts w:ascii="Times New Roman" w:hAnsi="Times New Roman" w:cs="Times New Roman"/>
          <w:sz w:val="24"/>
          <w:szCs w:val="24"/>
          <w:lang w:val="en-US"/>
        </w:rPr>
        <w:t>resentation of the Institute's potential in the form of technology, know-how and patents during promotional and information events (fairs and conferences)</w:t>
      </w:r>
      <w:r w:rsidR="00D06F09">
        <w:rPr>
          <w:rFonts w:ascii="Times New Roman" w:hAnsi="Times New Roman" w:cs="Times New Roman"/>
          <w:sz w:val="24"/>
          <w:szCs w:val="24"/>
          <w:lang w:val="en-US"/>
        </w:rPr>
        <w:t>.</w:t>
      </w:r>
    </w:p>
    <w:p w:rsidR="00B20292" w:rsidRPr="00536E49" w:rsidRDefault="00DC581A" w:rsidP="0012197B">
      <w:pPr>
        <w:pStyle w:val="Akapitzlist"/>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B20292" w:rsidRPr="00536E49">
        <w:rPr>
          <w:rFonts w:ascii="Times New Roman" w:hAnsi="Times New Roman" w:cs="Times New Roman"/>
          <w:sz w:val="24"/>
          <w:szCs w:val="24"/>
          <w:lang w:val="en-US"/>
        </w:rPr>
        <w:t>onducting trainings and workshops in the field of commercialization of scientific projects and technology transfer</w:t>
      </w:r>
      <w:r w:rsidR="00D06F09">
        <w:rPr>
          <w:rFonts w:ascii="Times New Roman" w:hAnsi="Times New Roman" w:cs="Times New Roman"/>
          <w:sz w:val="24"/>
          <w:szCs w:val="24"/>
          <w:lang w:val="en-US"/>
        </w:rPr>
        <w:t>.</w:t>
      </w:r>
    </w:p>
    <w:p w:rsidR="00D329F1" w:rsidRPr="0075045B" w:rsidRDefault="00D329F1" w:rsidP="0075045B">
      <w:pPr>
        <w:spacing w:after="0"/>
        <w:jc w:val="both"/>
        <w:rPr>
          <w:rFonts w:ascii="Times New Roman" w:hAnsi="Times New Roman" w:cs="Times New Roman"/>
          <w:sz w:val="24"/>
          <w:szCs w:val="24"/>
          <w:lang w:val="en-US"/>
        </w:rPr>
      </w:pPr>
    </w:p>
    <w:p w:rsidR="001336C3" w:rsidRPr="0075045B" w:rsidRDefault="00D329F1" w:rsidP="002478BD">
      <w:pPr>
        <w:jc w:val="both"/>
        <w:rPr>
          <w:rFonts w:ascii="Times New Roman" w:hAnsi="Times New Roman" w:cs="Times New Roman"/>
          <w:b/>
          <w:sz w:val="24"/>
          <w:szCs w:val="24"/>
          <w:lang w:val="en-US"/>
        </w:rPr>
      </w:pPr>
      <w:r w:rsidRPr="0075045B">
        <w:rPr>
          <w:rFonts w:ascii="Times New Roman" w:hAnsi="Times New Roman" w:cs="Times New Roman"/>
          <w:b/>
          <w:sz w:val="24"/>
          <w:szCs w:val="24"/>
          <w:lang w:val="en-US"/>
        </w:rPr>
        <w:t>Lab manager:</w:t>
      </w:r>
    </w:p>
    <w:p w:rsidR="00D329F1" w:rsidRPr="00537100" w:rsidRDefault="00DC581A" w:rsidP="0075045B">
      <w:pPr>
        <w:pStyle w:val="Akapitzlist"/>
        <w:numPr>
          <w:ilvl w:val="0"/>
          <w:numId w:val="25"/>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P</w:t>
      </w:r>
      <w:r w:rsidR="00D329F1" w:rsidRPr="00537100">
        <w:rPr>
          <w:rFonts w:ascii="Times New Roman" w:hAnsi="Times New Roman" w:cs="Times New Roman"/>
          <w:sz w:val="24"/>
          <w:szCs w:val="24"/>
          <w:lang w:val="en-US"/>
        </w:rPr>
        <w:t>lacing orders for laboratory materials (e.g. apparatus, reagents, office supplies, cleaning products, health and safety materials) and keeping full documentation regarding orders</w:t>
      </w:r>
      <w:r w:rsidRPr="00537100">
        <w:rPr>
          <w:rFonts w:ascii="Times New Roman" w:hAnsi="Times New Roman" w:cs="Times New Roman"/>
          <w:sz w:val="24"/>
          <w:szCs w:val="24"/>
          <w:lang w:val="en-US"/>
        </w:rPr>
        <w:t>.</w:t>
      </w:r>
    </w:p>
    <w:p w:rsidR="00D329F1" w:rsidRPr="00537100" w:rsidRDefault="00BD7F27" w:rsidP="0075045B">
      <w:pPr>
        <w:pStyle w:val="Akapitzlist"/>
        <w:numPr>
          <w:ilvl w:val="0"/>
          <w:numId w:val="25"/>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Monitoring of project implementation expenses in c</w:t>
      </w:r>
      <w:r w:rsidR="00D329F1" w:rsidRPr="00537100">
        <w:rPr>
          <w:rFonts w:ascii="Times New Roman" w:hAnsi="Times New Roman" w:cs="Times New Roman"/>
          <w:sz w:val="24"/>
          <w:szCs w:val="24"/>
          <w:lang w:val="en-US"/>
        </w:rPr>
        <w:t>ooperation with the project coordinator</w:t>
      </w:r>
      <w:r w:rsidR="00117C75">
        <w:rPr>
          <w:rFonts w:ascii="Times New Roman" w:hAnsi="Times New Roman" w:cs="Times New Roman"/>
          <w:sz w:val="24"/>
          <w:szCs w:val="24"/>
          <w:lang w:val="en-US"/>
        </w:rPr>
        <w:t>,</w:t>
      </w:r>
      <w:r w:rsidR="00D329F1" w:rsidRPr="00537100">
        <w:rPr>
          <w:rFonts w:ascii="Times New Roman" w:hAnsi="Times New Roman" w:cs="Times New Roman"/>
          <w:sz w:val="24"/>
          <w:szCs w:val="24"/>
          <w:lang w:val="en-US"/>
        </w:rPr>
        <w:t xml:space="preserve"> other team members, and finance departments</w:t>
      </w:r>
      <w:r w:rsidR="00502082" w:rsidRPr="00537100">
        <w:rPr>
          <w:rFonts w:ascii="Times New Roman" w:hAnsi="Times New Roman" w:cs="Times New Roman"/>
          <w:sz w:val="24"/>
          <w:szCs w:val="24"/>
          <w:lang w:val="en-US"/>
        </w:rPr>
        <w:t>.</w:t>
      </w:r>
    </w:p>
    <w:p w:rsidR="00D329F1" w:rsidRPr="00537100" w:rsidRDefault="00F15DE5" w:rsidP="0075045B">
      <w:pPr>
        <w:pStyle w:val="Akapitzlist"/>
        <w:numPr>
          <w:ilvl w:val="0"/>
          <w:numId w:val="25"/>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 xml:space="preserve">Create and maintain inventory list for </w:t>
      </w:r>
      <w:r w:rsidR="00D329F1" w:rsidRPr="00537100">
        <w:rPr>
          <w:rFonts w:ascii="Times New Roman" w:hAnsi="Times New Roman" w:cs="Times New Roman"/>
          <w:sz w:val="24"/>
          <w:szCs w:val="24"/>
          <w:lang w:val="en-US"/>
        </w:rPr>
        <w:t xml:space="preserve">reagents and laboratory </w:t>
      </w:r>
      <w:r w:rsidRPr="00537100">
        <w:rPr>
          <w:rFonts w:ascii="Times New Roman" w:hAnsi="Times New Roman" w:cs="Times New Roman"/>
          <w:sz w:val="24"/>
          <w:szCs w:val="24"/>
          <w:lang w:val="en-US"/>
        </w:rPr>
        <w:t>equipment</w:t>
      </w:r>
      <w:r w:rsidR="00FE4563" w:rsidRPr="00537100">
        <w:rPr>
          <w:rFonts w:ascii="Times New Roman" w:hAnsi="Times New Roman" w:cs="Times New Roman"/>
          <w:sz w:val="24"/>
          <w:szCs w:val="24"/>
          <w:lang w:val="en-US"/>
        </w:rPr>
        <w:t>.</w:t>
      </w:r>
    </w:p>
    <w:p w:rsidR="00D329F1" w:rsidRPr="00537100" w:rsidRDefault="00DC581A" w:rsidP="0075045B">
      <w:pPr>
        <w:pStyle w:val="Akapitzlist"/>
        <w:numPr>
          <w:ilvl w:val="0"/>
          <w:numId w:val="25"/>
        </w:numPr>
        <w:jc w:val="both"/>
        <w:rPr>
          <w:rFonts w:ascii="Times New Roman" w:hAnsi="Times New Roman" w:cs="Times New Roman"/>
          <w:sz w:val="24"/>
          <w:szCs w:val="24"/>
          <w:lang w:val="en-US"/>
        </w:rPr>
      </w:pPr>
      <w:r w:rsidRPr="00537100">
        <w:rPr>
          <w:rFonts w:ascii="Times New Roman" w:hAnsi="Times New Roman" w:cs="Times New Roman"/>
          <w:sz w:val="24"/>
          <w:szCs w:val="24"/>
          <w:lang w:val="en-US"/>
        </w:rPr>
        <w:t>T</w:t>
      </w:r>
      <w:r w:rsidR="00D329F1" w:rsidRPr="00537100">
        <w:rPr>
          <w:rFonts w:ascii="Times New Roman" w:hAnsi="Times New Roman" w:cs="Times New Roman"/>
          <w:sz w:val="24"/>
          <w:szCs w:val="24"/>
          <w:lang w:val="en-US"/>
        </w:rPr>
        <w:t>aking care of the good organization of the Laboratory's work.</w:t>
      </w:r>
    </w:p>
    <w:p w:rsidR="00D64E40" w:rsidRPr="0075045B" w:rsidRDefault="00D64E40" w:rsidP="008A73AD">
      <w:pPr>
        <w:jc w:val="both"/>
        <w:rPr>
          <w:rFonts w:ascii="Times New Roman" w:hAnsi="Times New Roman" w:cs="Times New Roman"/>
          <w:b/>
          <w:sz w:val="24"/>
          <w:szCs w:val="24"/>
          <w:u w:val="single"/>
          <w:lang w:val="en-US"/>
        </w:rPr>
      </w:pPr>
    </w:p>
    <w:p w:rsidR="00D8741B" w:rsidRDefault="00D8741B" w:rsidP="0075045B">
      <w:pPr>
        <w:jc w:val="center"/>
        <w:rPr>
          <w:rFonts w:ascii="Times New Roman" w:hAnsi="Times New Roman" w:cs="Times New Roman"/>
          <w:b/>
          <w:sz w:val="24"/>
          <w:szCs w:val="24"/>
          <w:u w:val="single"/>
          <w:lang w:val="en-US"/>
        </w:rPr>
      </w:pPr>
    </w:p>
    <w:p w:rsidR="001336C3" w:rsidRPr="004C132B" w:rsidRDefault="00DC6F31" w:rsidP="0075045B">
      <w:pPr>
        <w:jc w:val="center"/>
        <w:rPr>
          <w:rFonts w:ascii="Times New Roman" w:hAnsi="Times New Roman" w:cs="Times New Roman"/>
          <w:b/>
          <w:sz w:val="24"/>
          <w:szCs w:val="24"/>
          <w:u w:val="single"/>
          <w:lang w:val="en-US"/>
        </w:rPr>
      </w:pPr>
      <w:bookmarkStart w:id="0" w:name="_GoBack"/>
      <w:bookmarkEnd w:id="0"/>
      <w:r w:rsidRPr="004C132B">
        <w:rPr>
          <w:rFonts w:ascii="Times New Roman" w:hAnsi="Times New Roman" w:cs="Times New Roman"/>
          <w:b/>
          <w:sz w:val="24"/>
          <w:szCs w:val="24"/>
          <w:u w:val="single"/>
          <w:lang w:val="en-US"/>
        </w:rPr>
        <w:lastRenderedPageBreak/>
        <w:t>D</w:t>
      </w:r>
      <w:r w:rsidR="001336C3" w:rsidRPr="004C132B">
        <w:rPr>
          <w:rFonts w:ascii="Times New Roman" w:hAnsi="Times New Roman" w:cs="Times New Roman"/>
          <w:b/>
          <w:sz w:val="24"/>
          <w:szCs w:val="24"/>
          <w:u w:val="single"/>
          <w:lang w:val="en-US"/>
        </w:rPr>
        <w:t xml:space="preserve">ocuments </w:t>
      </w:r>
      <w:r w:rsidRPr="004C132B">
        <w:rPr>
          <w:rFonts w:ascii="Times New Roman" w:hAnsi="Times New Roman" w:cs="Times New Roman"/>
          <w:b/>
          <w:sz w:val="24"/>
          <w:szCs w:val="24"/>
          <w:u w:val="single"/>
          <w:lang w:val="en-US"/>
        </w:rPr>
        <w:t>Required</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Curriculum vitae</w:t>
      </w:r>
      <w:r w:rsidR="00536E49">
        <w:rPr>
          <w:rFonts w:ascii="Times New Roman" w:hAnsi="Times New Roman" w:cs="Times New Roman"/>
          <w:sz w:val="24"/>
          <w:szCs w:val="24"/>
          <w:lang w:val="en-US"/>
        </w:rPr>
        <w:t xml:space="preserve"> in </w:t>
      </w:r>
      <w:r w:rsidR="00536E49" w:rsidRPr="00F52360">
        <w:rPr>
          <w:rFonts w:ascii="Times New Roman" w:hAnsi="Times New Roman" w:cs="Times New Roman"/>
          <w:sz w:val="24"/>
          <w:szCs w:val="24"/>
          <w:u w:val="single"/>
          <w:lang w:val="en-US"/>
        </w:rPr>
        <w:t>English</w:t>
      </w:r>
      <w:r w:rsidR="00FE4563">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Letter of motivation describing the candidate's skills </w:t>
      </w:r>
      <w:r w:rsidR="00536E49">
        <w:rPr>
          <w:rFonts w:ascii="Times New Roman" w:hAnsi="Times New Roman" w:cs="Times New Roman"/>
          <w:sz w:val="24"/>
          <w:szCs w:val="24"/>
          <w:lang w:val="en-US"/>
        </w:rPr>
        <w:t>and interest in the position</w:t>
      </w:r>
      <w:r w:rsidR="00FE4563">
        <w:rPr>
          <w:rFonts w:ascii="Times New Roman" w:hAnsi="Times New Roman" w:cs="Times New Roman"/>
          <w:sz w:val="24"/>
          <w:szCs w:val="24"/>
          <w:lang w:val="en-US"/>
        </w:rPr>
        <w:t>.</w:t>
      </w:r>
    </w:p>
    <w:p w:rsidR="001336C3" w:rsidRPr="0075045B" w:rsidRDefault="001336C3" w:rsidP="001336C3">
      <w:pPr>
        <w:pStyle w:val="Akapitzlist"/>
        <w:numPr>
          <w:ilvl w:val="0"/>
          <w:numId w:val="3"/>
        </w:numPr>
        <w:spacing w:after="0"/>
        <w:ind w:left="714" w:hanging="357"/>
        <w:jc w:val="both"/>
        <w:rPr>
          <w:rFonts w:ascii="Times New Roman" w:hAnsi="Times New Roman" w:cs="Times New Roman"/>
          <w:sz w:val="24"/>
          <w:szCs w:val="24"/>
          <w:lang w:val="en-US"/>
        </w:rPr>
      </w:pPr>
      <w:r w:rsidRPr="0075045B">
        <w:rPr>
          <w:rFonts w:ascii="Times New Roman" w:hAnsi="Times New Roman" w:cs="Times New Roman"/>
          <w:sz w:val="24"/>
          <w:szCs w:val="24"/>
          <w:lang w:val="en-US"/>
        </w:rPr>
        <w:t>The contact details of 3 references</w:t>
      </w:r>
      <w:r w:rsidR="00D64E40" w:rsidRPr="0075045B">
        <w:rPr>
          <w:rFonts w:ascii="Times New Roman" w:hAnsi="Times New Roman" w:cs="Times New Roman"/>
          <w:sz w:val="24"/>
          <w:szCs w:val="24"/>
          <w:lang w:val="en-US"/>
        </w:rPr>
        <w:t>,</w:t>
      </w:r>
      <w:r w:rsidRPr="0075045B">
        <w:rPr>
          <w:rFonts w:ascii="Times New Roman" w:hAnsi="Times New Roman" w:cs="Times New Roman"/>
          <w:sz w:val="24"/>
          <w:szCs w:val="24"/>
          <w:lang w:val="en-US"/>
        </w:rPr>
        <w:t xml:space="preserve"> who may be contacted for an opinion on the candidate.</w:t>
      </w:r>
    </w:p>
    <w:p w:rsidR="000321E4" w:rsidRPr="0075045B" w:rsidRDefault="000321E4" w:rsidP="000321E4">
      <w:pPr>
        <w:pStyle w:val="Default"/>
        <w:numPr>
          <w:ilvl w:val="0"/>
          <w:numId w:val="3"/>
        </w:numPr>
        <w:jc w:val="both"/>
        <w:rPr>
          <w:bCs/>
          <w:lang w:val="en-US"/>
        </w:rPr>
      </w:pPr>
      <w:r w:rsidRPr="00537100">
        <w:rPr>
          <w:bCs/>
          <w:lang w:val="en-US"/>
        </w:rPr>
        <w:t xml:space="preserve">Scan or photocopy of the </w:t>
      </w:r>
      <w:r w:rsidR="00F52360" w:rsidRPr="00537100">
        <w:rPr>
          <w:bCs/>
          <w:lang w:val="en-US"/>
        </w:rPr>
        <w:t xml:space="preserve">educational </w:t>
      </w:r>
      <w:r w:rsidRPr="00537100">
        <w:rPr>
          <w:bCs/>
          <w:lang w:val="en-US"/>
        </w:rPr>
        <w:t>degree or diploma</w:t>
      </w:r>
      <w:r w:rsidR="00FE4563" w:rsidRPr="00537100">
        <w:rPr>
          <w:bCs/>
          <w:lang w:val="en-US"/>
        </w:rPr>
        <w:t>.</w:t>
      </w:r>
    </w:p>
    <w:p w:rsidR="000321E4" w:rsidRPr="00537100" w:rsidRDefault="000321E4" w:rsidP="000321E4">
      <w:pPr>
        <w:pStyle w:val="Default"/>
        <w:numPr>
          <w:ilvl w:val="0"/>
          <w:numId w:val="3"/>
        </w:numPr>
        <w:jc w:val="both"/>
        <w:rPr>
          <w:bCs/>
          <w:lang w:val="en-US"/>
        </w:rPr>
      </w:pPr>
      <w:r w:rsidRPr="00537100">
        <w:rPr>
          <w:bCs/>
          <w:lang w:val="en-US"/>
        </w:rPr>
        <w:t>Information about career break (if applicable)</w:t>
      </w:r>
      <w:r w:rsidR="00FE4563" w:rsidRPr="00537100">
        <w:rPr>
          <w:bCs/>
          <w:lang w:val="en-US"/>
        </w:rPr>
        <w:t>.</w:t>
      </w:r>
    </w:p>
    <w:p w:rsidR="000321E4" w:rsidRPr="0075045B" w:rsidRDefault="000321E4" w:rsidP="000321E4">
      <w:pPr>
        <w:pStyle w:val="Default"/>
        <w:numPr>
          <w:ilvl w:val="0"/>
          <w:numId w:val="3"/>
        </w:numPr>
        <w:jc w:val="both"/>
        <w:rPr>
          <w:bCs/>
        </w:rPr>
      </w:pPr>
      <w:proofErr w:type="spellStart"/>
      <w:r w:rsidRPr="0075045B">
        <w:rPr>
          <w:bCs/>
        </w:rPr>
        <w:t>Experience</w:t>
      </w:r>
      <w:proofErr w:type="spellEnd"/>
      <w:r w:rsidRPr="0075045B">
        <w:rPr>
          <w:bCs/>
        </w:rPr>
        <w:t xml:space="preserve"> </w:t>
      </w:r>
      <w:proofErr w:type="spellStart"/>
      <w:r w:rsidRPr="0075045B">
        <w:rPr>
          <w:bCs/>
        </w:rPr>
        <w:t>certificates</w:t>
      </w:r>
      <w:proofErr w:type="spellEnd"/>
      <w:r w:rsidRPr="0075045B">
        <w:rPr>
          <w:bCs/>
        </w:rPr>
        <w:t xml:space="preserve"> (</w:t>
      </w:r>
      <w:proofErr w:type="spellStart"/>
      <w:r w:rsidRPr="0075045B">
        <w:rPr>
          <w:bCs/>
        </w:rPr>
        <w:t>if</w:t>
      </w:r>
      <w:proofErr w:type="spellEnd"/>
      <w:r w:rsidRPr="0075045B">
        <w:rPr>
          <w:bCs/>
        </w:rPr>
        <w:t xml:space="preserve"> </w:t>
      </w:r>
      <w:proofErr w:type="spellStart"/>
      <w:r w:rsidRPr="0075045B">
        <w:rPr>
          <w:bCs/>
        </w:rPr>
        <w:t>applicable</w:t>
      </w:r>
      <w:proofErr w:type="spellEnd"/>
      <w:r w:rsidRPr="0075045B">
        <w:rPr>
          <w:bCs/>
        </w:rPr>
        <w:t>)</w:t>
      </w:r>
      <w:r w:rsidR="00FE4563">
        <w:rPr>
          <w:bCs/>
        </w:rPr>
        <w:t>.</w:t>
      </w:r>
      <w:r w:rsidRPr="0075045B">
        <w:rPr>
          <w:bCs/>
        </w:rPr>
        <w:t xml:space="preserve"> </w:t>
      </w:r>
    </w:p>
    <w:p w:rsidR="000321E4" w:rsidRPr="00537100" w:rsidRDefault="000321E4" w:rsidP="0075045B">
      <w:pPr>
        <w:pStyle w:val="Default"/>
        <w:numPr>
          <w:ilvl w:val="0"/>
          <w:numId w:val="3"/>
        </w:numPr>
        <w:jc w:val="both"/>
        <w:rPr>
          <w:lang w:val="en-US"/>
        </w:rPr>
      </w:pPr>
      <w:r w:rsidRPr="00537100">
        <w:rPr>
          <w:lang w:val="en-US"/>
        </w:rPr>
        <w:t>Consent to the processing of personal data of the Candidate for the purposes of the competition.</w:t>
      </w:r>
    </w:p>
    <w:p w:rsidR="001336C3" w:rsidRPr="0075045B" w:rsidRDefault="001336C3" w:rsidP="00ED1F6A">
      <w:pPr>
        <w:rPr>
          <w:rFonts w:ascii="Times New Roman" w:hAnsi="Times New Roman" w:cs="Times New Roman"/>
          <w:sz w:val="24"/>
          <w:szCs w:val="24"/>
          <w:lang w:val="en-US"/>
        </w:rPr>
      </w:pPr>
      <w:r w:rsidRPr="0075045B">
        <w:rPr>
          <w:rFonts w:ascii="Times New Roman" w:hAnsi="Times New Roman" w:cs="Times New Roman"/>
          <w:sz w:val="24"/>
          <w:szCs w:val="24"/>
          <w:lang w:val="en-US"/>
        </w:rPr>
        <w:t xml:space="preserve"> </w:t>
      </w:r>
    </w:p>
    <w:p w:rsidR="0075045B" w:rsidRPr="004C132B" w:rsidRDefault="0075045B" w:rsidP="0075045B">
      <w:pPr>
        <w:jc w:val="center"/>
        <w:rPr>
          <w:rFonts w:ascii="Times New Roman" w:hAnsi="Times New Roman" w:cs="Times New Roman"/>
          <w:sz w:val="24"/>
          <w:szCs w:val="24"/>
          <w:u w:val="single"/>
          <w:lang w:val="en-US"/>
        </w:rPr>
      </w:pPr>
      <w:r w:rsidRPr="004C132B">
        <w:rPr>
          <w:rFonts w:ascii="Times New Roman" w:hAnsi="Times New Roman" w:cs="Times New Roman"/>
          <w:b/>
          <w:sz w:val="24"/>
          <w:szCs w:val="24"/>
          <w:u w:val="single"/>
          <w:lang w:val="en-US"/>
        </w:rPr>
        <w:t>How to Apply</w:t>
      </w:r>
    </w:p>
    <w:p w:rsidR="00D64E40" w:rsidRPr="00536E49" w:rsidRDefault="00DC6F31" w:rsidP="00536E49">
      <w:pPr>
        <w:jc w:val="both"/>
        <w:rPr>
          <w:rFonts w:ascii="Times New Roman" w:hAnsi="Times New Roman" w:cs="Times New Roman"/>
          <w:b/>
          <w:sz w:val="24"/>
          <w:szCs w:val="24"/>
          <w:lang w:val="en-US"/>
        </w:rPr>
      </w:pPr>
      <w:r>
        <w:rPr>
          <w:rFonts w:ascii="Times New Roman" w:hAnsi="Times New Roman" w:cs="Times New Roman"/>
          <w:sz w:val="24"/>
          <w:szCs w:val="24"/>
          <w:lang w:val="en-US"/>
        </w:rPr>
        <w:t>Applications prepared in English with a</w:t>
      </w:r>
      <w:r w:rsidR="001336C3" w:rsidRPr="0075045B">
        <w:rPr>
          <w:rFonts w:ascii="Times New Roman" w:hAnsi="Times New Roman" w:cs="Times New Roman"/>
          <w:sz w:val="24"/>
          <w:szCs w:val="24"/>
          <w:lang w:val="en-US"/>
        </w:rPr>
        <w:t xml:space="preserve">ll the </w:t>
      </w:r>
      <w:r>
        <w:rPr>
          <w:rFonts w:ascii="Times New Roman" w:hAnsi="Times New Roman" w:cs="Times New Roman"/>
          <w:sz w:val="24"/>
          <w:szCs w:val="24"/>
          <w:lang w:val="en-US"/>
        </w:rPr>
        <w:t>required</w:t>
      </w:r>
      <w:r w:rsidRPr="0075045B">
        <w:rPr>
          <w:rFonts w:ascii="Times New Roman" w:hAnsi="Times New Roman" w:cs="Times New Roman"/>
          <w:sz w:val="24"/>
          <w:szCs w:val="24"/>
          <w:lang w:val="en-US"/>
        </w:rPr>
        <w:t xml:space="preserve"> </w:t>
      </w:r>
      <w:r w:rsidR="001336C3" w:rsidRPr="0075045B">
        <w:rPr>
          <w:rFonts w:ascii="Times New Roman" w:hAnsi="Times New Roman" w:cs="Times New Roman"/>
          <w:sz w:val="24"/>
          <w:szCs w:val="24"/>
          <w:lang w:val="en-US"/>
        </w:rPr>
        <w:t xml:space="preserve">documents in the electronic form compiled to a single file must be sent to: </w:t>
      </w:r>
      <w:hyperlink r:id="rId10" w:history="1">
        <w:r w:rsidR="001336C3" w:rsidRPr="0075045B">
          <w:rPr>
            <w:rStyle w:val="Hipercze"/>
            <w:rFonts w:ascii="Times New Roman" w:hAnsi="Times New Roman" w:cs="Times New Roman"/>
            <w:sz w:val="24"/>
            <w:szCs w:val="24"/>
            <w:lang w:val="en-US"/>
          </w:rPr>
          <w:t>work@igr.poznan.pl</w:t>
        </w:r>
      </w:hyperlink>
      <w:r w:rsidR="001336C3" w:rsidRPr="0075045B">
        <w:rPr>
          <w:rFonts w:ascii="Times New Roman" w:hAnsi="Times New Roman" w:cs="Times New Roman"/>
          <w:sz w:val="24"/>
          <w:szCs w:val="24"/>
          <w:lang w:val="en-US"/>
        </w:rPr>
        <w:t xml:space="preserve"> </w:t>
      </w:r>
      <w:r w:rsidRPr="0075045B">
        <w:rPr>
          <w:rFonts w:ascii="Times New Roman" w:hAnsi="Times New Roman" w:cs="Times New Roman"/>
          <w:b/>
          <w:sz w:val="24"/>
          <w:szCs w:val="24"/>
          <w:lang w:val="en-US"/>
        </w:rPr>
        <w:t>clearly mention</w:t>
      </w:r>
      <w:r>
        <w:rPr>
          <w:rFonts w:ascii="Times New Roman" w:hAnsi="Times New Roman" w:cs="Times New Roman"/>
          <w:b/>
          <w:sz w:val="24"/>
          <w:szCs w:val="24"/>
          <w:lang w:val="en-US"/>
        </w:rPr>
        <w:t>ing</w:t>
      </w:r>
      <w:r w:rsidRPr="0075045B">
        <w:rPr>
          <w:rFonts w:ascii="Times New Roman" w:hAnsi="Times New Roman" w:cs="Times New Roman"/>
          <w:b/>
          <w:sz w:val="24"/>
          <w:szCs w:val="24"/>
          <w:lang w:val="en-US"/>
        </w:rPr>
        <w:t xml:space="preserve"> the position applied for </w:t>
      </w:r>
      <w:r>
        <w:rPr>
          <w:rFonts w:ascii="Times New Roman" w:hAnsi="Times New Roman" w:cs="Times New Roman"/>
          <w:b/>
          <w:sz w:val="24"/>
          <w:szCs w:val="24"/>
          <w:lang w:val="en-US"/>
        </w:rPr>
        <w:t>in the s</w:t>
      </w:r>
      <w:r w:rsidR="00D64E40" w:rsidRPr="0075045B">
        <w:rPr>
          <w:rFonts w:ascii="Times New Roman" w:hAnsi="Times New Roman" w:cs="Times New Roman"/>
          <w:b/>
          <w:sz w:val="24"/>
          <w:szCs w:val="24"/>
          <w:lang w:val="en-US"/>
        </w:rPr>
        <w:t>ubject of the email</w:t>
      </w:r>
      <w:r w:rsidR="0075045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36E49" w:rsidRPr="00B13AC0">
        <w:rPr>
          <w:rFonts w:ascii="Times New Roman" w:hAnsi="Times New Roman" w:cs="Times New Roman"/>
          <w:sz w:val="24"/>
          <w:szCs w:val="24"/>
          <w:u w:val="single"/>
          <w:lang w:val="en-US"/>
        </w:rPr>
        <w:t xml:space="preserve">IB-01 </w:t>
      </w:r>
      <w:proofErr w:type="spellStart"/>
      <w:r w:rsidR="00536E49" w:rsidRPr="00B13AC0">
        <w:rPr>
          <w:rFonts w:ascii="Times New Roman" w:hAnsi="Times New Roman" w:cs="Times New Roman"/>
          <w:sz w:val="24"/>
          <w:szCs w:val="24"/>
          <w:u w:val="single"/>
          <w:lang w:val="en-US"/>
        </w:rPr>
        <w:t>Nanoplant</w:t>
      </w:r>
      <w:proofErr w:type="spellEnd"/>
      <w:r w:rsidR="00536E49" w:rsidRPr="00536E49">
        <w:rPr>
          <w:rFonts w:ascii="Times New Roman" w:hAnsi="Times New Roman" w:cs="Times New Roman"/>
          <w:sz w:val="24"/>
          <w:szCs w:val="24"/>
          <w:lang w:val="en-US"/>
        </w:rPr>
        <w:t xml:space="preserve"> for </w:t>
      </w:r>
      <w:r w:rsidR="00536E49" w:rsidRPr="00536E49">
        <w:rPr>
          <w:rFonts w:ascii="Times New Roman" w:hAnsi="Times New Roman" w:cs="Times New Roman"/>
          <w:bCs/>
          <w:sz w:val="24"/>
          <w:szCs w:val="24"/>
          <w:lang w:val="en-US"/>
        </w:rPr>
        <w:t>Innovation Broker</w:t>
      </w:r>
      <w:r w:rsidR="00536E49" w:rsidRPr="00B13AC0">
        <w:rPr>
          <w:rFonts w:ascii="Times New Roman" w:hAnsi="Times New Roman" w:cs="Times New Roman"/>
          <w:sz w:val="24"/>
          <w:szCs w:val="24"/>
          <w:lang w:val="en-US"/>
        </w:rPr>
        <w:t xml:space="preserve"> and</w:t>
      </w:r>
      <w:r w:rsidR="00536E49">
        <w:rPr>
          <w:rFonts w:ascii="Times New Roman" w:hAnsi="Times New Roman" w:cs="Times New Roman"/>
          <w:b/>
          <w:sz w:val="24"/>
          <w:szCs w:val="24"/>
          <w:u w:val="single"/>
          <w:lang w:val="en-US"/>
        </w:rPr>
        <w:t xml:space="preserve"> </w:t>
      </w:r>
      <w:r w:rsidR="00502082">
        <w:rPr>
          <w:rFonts w:ascii="Times New Roman" w:hAnsi="Times New Roman" w:cs="Times New Roman"/>
          <w:sz w:val="24"/>
          <w:szCs w:val="24"/>
          <w:u w:val="single"/>
          <w:lang w:val="en-US"/>
        </w:rPr>
        <w:t xml:space="preserve">LM-01 </w:t>
      </w:r>
      <w:proofErr w:type="spellStart"/>
      <w:r w:rsidR="00D64E40" w:rsidRPr="00536E49">
        <w:rPr>
          <w:rFonts w:ascii="Times New Roman" w:hAnsi="Times New Roman" w:cs="Times New Roman"/>
          <w:sz w:val="24"/>
          <w:szCs w:val="24"/>
          <w:u w:val="single"/>
          <w:lang w:val="en-US"/>
        </w:rPr>
        <w:t>Nanoplant</w:t>
      </w:r>
      <w:proofErr w:type="spellEnd"/>
      <w:r w:rsidR="00D64E40" w:rsidRPr="0075045B">
        <w:rPr>
          <w:rFonts w:ascii="Times New Roman" w:hAnsi="Times New Roman" w:cs="Times New Roman"/>
          <w:sz w:val="24"/>
          <w:szCs w:val="24"/>
          <w:lang w:val="en-US"/>
        </w:rPr>
        <w:t xml:space="preserve"> for Lab manager position</w:t>
      </w:r>
      <w:r>
        <w:rPr>
          <w:rFonts w:ascii="Times New Roman" w:hAnsi="Times New Roman" w:cs="Times New Roman"/>
          <w:sz w:val="24"/>
          <w:szCs w:val="24"/>
          <w:lang w:val="en-US"/>
        </w:rPr>
        <w:t>).</w:t>
      </w:r>
    </w:p>
    <w:p w:rsidR="0075045B" w:rsidRPr="0075045B" w:rsidRDefault="001336C3" w:rsidP="00536E49">
      <w:pPr>
        <w:jc w:val="both"/>
        <w:rPr>
          <w:rFonts w:ascii="Times New Roman" w:hAnsi="Times New Roman" w:cs="Times New Roman"/>
          <w:b/>
          <w:sz w:val="24"/>
          <w:szCs w:val="24"/>
          <w:lang w:val="en-US"/>
        </w:rPr>
      </w:pPr>
      <w:r w:rsidRPr="0075045B">
        <w:rPr>
          <w:rFonts w:ascii="Times New Roman" w:hAnsi="Times New Roman" w:cs="Times New Roman"/>
          <w:sz w:val="24"/>
          <w:szCs w:val="24"/>
          <w:lang w:val="en-US"/>
        </w:rPr>
        <w:t xml:space="preserve">More information on the project can be found at http://nano-plant.eu and informal inquiries related to the position, if any, should be addressed to the coordinator: </w:t>
      </w:r>
      <w:hyperlink r:id="rId11" w:history="1">
        <w:r w:rsidRPr="0075045B">
          <w:rPr>
            <w:rStyle w:val="Hipercze"/>
            <w:rFonts w:ascii="Times New Roman" w:hAnsi="Times New Roman" w:cs="Times New Roman"/>
            <w:sz w:val="24"/>
            <w:szCs w:val="24"/>
            <w:lang w:val="en-US"/>
          </w:rPr>
          <w:t>nanoplant@igr.poznan.pl</w:t>
        </w:r>
      </w:hyperlink>
    </w:p>
    <w:p w:rsidR="004C132B" w:rsidRDefault="004C132B" w:rsidP="0075045B">
      <w:pPr>
        <w:jc w:val="center"/>
        <w:rPr>
          <w:rFonts w:ascii="Times New Roman" w:hAnsi="Times New Roman" w:cs="Times New Roman"/>
          <w:b/>
          <w:sz w:val="24"/>
          <w:szCs w:val="24"/>
          <w:lang w:val="en-US"/>
        </w:rPr>
      </w:pPr>
    </w:p>
    <w:p w:rsidR="001336C3" w:rsidRPr="004C132B" w:rsidRDefault="001336C3" w:rsidP="0075045B">
      <w:pPr>
        <w:jc w:val="center"/>
        <w:rPr>
          <w:rFonts w:ascii="Times New Roman" w:hAnsi="Times New Roman" w:cs="Times New Roman"/>
          <w:b/>
          <w:sz w:val="24"/>
          <w:szCs w:val="24"/>
          <w:u w:val="single"/>
          <w:lang w:val="en-US"/>
        </w:rPr>
      </w:pPr>
      <w:r w:rsidRPr="004C132B">
        <w:rPr>
          <w:rFonts w:ascii="Times New Roman" w:hAnsi="Times New Roman" w:cs="Times New Roman"/>
          <w:b/>
          <w:sz w:val="24"/>
          <w:szCs w:val="24"/>
          <w:u w:val="single"/>
          <w:lang w:val="en-US"/>
        </w:rPr>
        <w:t xml:space="preserve">Selection </w:t>
      </w:r>
      <w:r w:rsidR="0075045B" w:rsidRPr="004C132B">
        <w:rPr>
          <w:rFonts w:ascii="Times New Roman" w:hAnsi="Times New Roman" w:cs="Times New Roman"/>
          <w:b/>
          <w:sz w:val="24"/>
          <w:szCs w:val="24"/>
          <w:u w:val="single"/>
          <w:lang w:val="en-US"/>
        </w:rPr>
        <w:t>P</w:t>
      </w:r>
      <w:r w:rsidRPr="004C132B">
        <w:rPr>
          <w:rFonts w:ascii="Times New Roman" w:hAnsi="Times New Roman" w:cs="Times New Roman"/>
          <w:b/>
          <w:sz w:val="24"/>
          <w:szCs w:val="24"/>
          <w:u w:val="single"/>
          <w:lang w:val="en-US"/>
        </w:rPr>
        <w:t>rocess</w:t>
      </w:r>
    </w:p>
    <w:p w:rsidR="001336C3" w:rsidRPr="0075045B" w:rsidRDefault="001336C3" w:rsidP="00ED1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bdr w:val="none" w:sz="0" w:space="0" w:color="auto" w:frame="1"/>
          <w:lang w:val="en-GB"/>
        </w:rPr>
      </w:pPr>
      <w:r w:rsidRPr="0075045B">
        <w:rPr>
          <w:rFonts w:ascii="Times New Roman" w:hAnsi="Times New Roman" w:cs="Times New Roman"/>
          <w:sz w:val="24"/>
          <w:szCs w:val="24"/>
          <w:bdr w:val="none" w:sz="0" w:space="0" w:color="auto" w:frame="1"/>
          <w:lang w:val="en-GB"/>
        </w:rPr>
        <w:t xml:space="preserve">The selection of the best candidate is carried out in two rounds. In the first round, candidates will be evaluated on the basis of their </w:t>
      </w:r>
      <w:r w:rsidR="00536E49">
        <w:rPr>
          <w:rFonts w:ascii="Times New Roman" w:hAnsi="Times New Roman" w:cs="Times New Roman"/>
          <w:sz w:val="24"/>
          <w:szCs w:val="24"/>
          <w:bdr w:val="none" w:sz="0" w:space="0" w:color="auto" w:frame="1"/>
          <w:lang w:val="en-GB"/>
        </w:rPr>
        <w:t>qualification and experience</w:t>
      </w:r>
      <w:r w:rsidRPr="0075045B">
        <w:rPr>
          <w:rFonts w:ascii="Times New Roman" w:hAnsi="Times New Roman" w:cs="Times New Roman"/>
          <w:sz w:val="24"/>
          <w:szCs w:val="24"/>
          <w:bdr w:val="none" w:sz="0" w:space="0" w:color="auto" w:frame="1"/>
          <w:lang w:val="en-GB"/>
        </w:rPr>
        <w:t xml:space="preserve">. The documents submitted by the candidates will be evaluated by the Selection Committee and the top candidate(s) will be invited, on a first-come, first-served basis, </w:t>
      </w:r>
      <w:r w:rsidR="00536E49">
        <w:rPr>
          <w:rFonts w:ascii="Times New Roman" w:hAnsi="Times New Roman" w:cs="Times New Roman"/>
          <w:sz w:val="24"/>
          <w:szCs w:val="24"/>
          <w:bdr w:val="none" w:sz="0" w:space="0" w:color="auto" w:frame="1"/>
          <w:lang w:val="en-GB"/>
        </w:rPr>
        <w:t xml:space="preserve">for interview </w:t>
      </w:r>
      <w:r w:rsidRPr="0075045B">
        <w:rPr>
          <w:rFonts w:ascii="Times New Roman" w:hAnsi="Times New Roman" w:cs="Times New Roman"/>
          <w:sz w:val="24"/>
          <w:szCs w:val="24"/>
          <w:bdr w:val="none" w:sz="0" w:space="0" w:color="auto" w:frame="1"/>
          <w:lang w:val="en-GB"/>
        </w:rPr>
        <w:t>to the Selection Committee (via videoconference or by visiting IPG</w:t>
      </w:r>
      <w:r w:rsidR="005D5C66">
        <w:rPr>
          <w:rFonts w:ascii="Times New Roman" w:hAnsi="Times New Roman" w:cs="Times New Roman"/>
          <w:sz w:val="24"/>
          <w:szCs w:val="24"/>
          <w:bdr w:val="none" w:sz="0" w:space="0" w:color="auto" w:frame="1"/>
          <w:lang w:val="en-GB"/>
        </w:rPr>
        <w:t xml:space="preserve"> </w:t>
      </w:r>
      <w:r w:rsidRPr="0075045B">
        <w:rPr>
          <w:rFonts w:ascii="Times New Roman" w:hAnsi="Times New Roman" w:cs="Times New Roman"/>
          <w:sz w:val="24"/>
          <w:szCs w:val="24"/>
          <w:bdr w:val="none" w:sz="0" w:space="0" w:color="auto" w:frame="1"/>
          <w:lang w:val="en-GB"/>
        </w:rPr>
        <w:t>PAS).</w:t>
      </w:r>
    </w:p>
    <w:p w:rsidR="001336C3" w:rsidRPr="0075045B" w:rsidRDefault="001336C3" w:rsidP="008A73AD">
      <w:pPr>
        <w:jc w:val="both"/>
        <w:rPr>
          <w:rFonts w:ascii="Times New Roman" w:hAnsi="Times New Roman" w:cs="Times New Roman"/>
          <w:sz w:val="24"/>
          <w:szCs w:val="24"/>
          <w:lang w:val="en-US"/>
        </w:rPr>
      </w:pPr>
      <w:r w:rsidRPr="0075045B">
        <w:rPr>
          <w:rFonts w:ascii="Times New Roman" w:hAnsi="Times New Roman" w:cs="Times New Roman"/>
          <w:b/>
          <w:sz w:val="24"/>
          <w:szCs w:val="24"/>
          <w:lang w:val="en-US"/>
        </w:rPr>
        <w:t>Announcement of the results:</w:t>
      </w:r>
      <w:r w:rsidRPr="0075045B">
        <w:rPr>
          <w:rFonts w:ascii="Times New Roman" w:hAnsi="Times New Roman" w:cs="Times New Roman"/>
          <w:sz w:val="24"/>
          <w:szCs w:val="24"/>
          <w:lang w:val="en-US"/>
        </w:rPr>
        <w:t xml:space="preserve"> </w:t>
      </w:r>
      <w:r w:rsidR="000321E4" w:rsidRPr="0075045B">
        <w:rPr>
          <w:rFonts w:ascii="Times New Roman" w:hAnsi="Times New Roman" w:cs="Times New Roman"/>
          <w:sz w:val="24"/>
          <w:szCs w:val="24"/>
          <w:lang w:val="en-US"/>
        </w:rPr>
        <w:t>As soon as the positions are filled</w:t>
      </w:r>
      <w:r w:rsidRPr="0075045B">
        <w:rPr>
          <w:rFonts w:ascii="Times New Roman" w:hAnsi="Times New Roman" w:cs="Times New Roman"/>
          <w:sz w:val="24"/>
          <w:szCs w:val="24"/>
          <w:lang w:val="en-US"/>
        </w:rPr>
        <w:t>.</w:t>
      </w:r>
    </w:p>
    <w:p w:rsidR="0075045B" w:rsidRPr="0075045B" w:rsidRDefault="0075045B" w:rsidP="0075045B">
      <w:pPr>
        <w:jc w:val="center"/>
        <w:rPr>
          <w:rFonts w:ascii="Times New Roman" w:hAnsi="Times New Roman" w:cs="Times New Roman"/>
          <w:b/>
          <w:sz w:val="24"/>
          <w:szCs w:val="24"/>
          <w:lang w:val="en-US"/>
        </w:rPr>
      </w:pPr>
    </w:p>
    <w:p w:rsidR="001336C3" w:rsidRPr="0075045B" w:rsidRDefault="001336C3" w:rsidP="0075045B">
      <w:pPr>
        <w:jc w:val="center"/>
        <w:rPr>
          <w:rFonts w:ascii="Times New Roman" w:hAnsi="Times New Roman" w:cs="Times New Roman"/>
          <w:b/>
          <w:sz w:val="24"/>
          <w:szCs w:val="24"/>
          <w:lang w:val="en-US"/>
        </w:rPr>
      </w:pPr>
      <w:r w:rsidRPr="0075045B">
        <w:rPr>
          <w:rFonts w:ascii="Times New Roman" w:hAnsi="Times New Roman" w:cs="Times New Roman"/>
          <w:b/>
          <w:sz w:val="24"/>
          <w:szCs w:val="24"/>
          <w:lang w:val="en-US"/>
        </w:rPr>
        <w:t>The application must contain the following statement</w:t>
      </w:r>
    </w:p>
    <w:p w:rsidR="001336C3" w:rsidRPr="0075045B" w:rsidRDefault="001336C3" w:rsidP="008A73AD">
      <w:pPr>
        <w:jc w:val="both"/>
        <w:rPr>
          <w:rFonts w:ascii="Times New Roman" w:hAnsi="Times New Roman" w:cs="Times New Roman"/>
          <w:i/>
          <w:sz w:val="24"/>
          <w:szCs w:val="24"/>
          <w:lang w:val="en-US"/>
        </w:rPr>
      </w:pPr>
      <w:r w:rsidRPr="0075045B">
        <w:rPr>
          <w:rFonts w:ascii="Times New Roman" w:hAnsi="Times New Roman" w:cs="Times New Roman"/>
          <w:i/>
          <w:sz w:val="24"/>
          <w:szCs w:val="24"/>
          <w:lang w:val="en-US"/>
        </w:rPr>
        <w:t xml:space="preserve">"I, the undersigned, give my consent to the processing by the Institute of Plant Genetics, Polish Academy of Sciences (hereinafter referred to as IGR PAN) with headquarters at </w:t>
      </w:r>
      <w:proofErr w:type="spellStart"/>
      <w:r w:rsidRPr="0075045B">
        <w:rPr>
          <w:rFonts w:ascii="Times New Roman" w:hAnsi="Times New Roman" w:cs="Times New Roman"/>
          <w:i/>
          <w:sz w:val="24"/>
          <w:szCs w:val="24"/>
          <w:lang w:val="en-US"/>
        </w:rPr>
        <w:t>Strzeszynska</w:t>
      </w:r>
      <w:proofErr w:type="spellEnd"/>
      <w:r w:rsidRPr="0075045B">
        <w:rPr>
          <w:rFonts w:ascii="Times New Roman" w:hAnsi="Times New Roman" w:cs="Times New Roman"/>
          <w:i/>
          <w:sz w:val="24"/>
          <w:szCs w:val="24"/>
          <w:lang w:val="en-US"/>
        </w:rPr>
        <w:t xml:space="preserve"> 34, 60-479 Poznan, my personal data contained in the submitted competition documentation for the needs necessary in the recruitment process, including to put my name and surname in the information on the results of the recruitment carried out on the Institute’s website. I have been informed that consent is voluntary and that I have the right to withdraw my consent at any time, and withdrawal of consent does not affect the lawfulness of the processing that was carried out on its basis before its withdrawal. I have also read the IGR PAN information clause.” </w:t>
      </w:r>
    </w:p>
    <w:p w:rsidR="0075045B" w:rsidRDefault="0075045B" w:rsidP="000321E4">
      <w:pPr>
        <w:jc w:val="both"/>
        <w:rPr>
          <w:rFonts w:ascii="Times New Roman" w:hAnsi="Times New Roman" w:cs="Times New Roman"/>
          <w:sz w:val="24"/>
          <w:szCs w:val="24"/>
        </w:rPr>
      </w:pPr>
    </w:p>
    <w:p w:rsidR="001336C3" w:rsidRPr="0075045B" w:rsidRDefault="001336C3" w:rsidP="000321E4">
      <w:pPr>
        <w:jc w:val="both"/>
        <w:rPr>
          <w:rFonts w:ascii="Times New Roman" w:hAnsi="Times New Roman" w:cs="Times New Roman"/>
          <w:i/>
          <w:sz w:val="24"/>
          <w:szCs w:val="24"/>
          <w:lang w:val="en-US"/>
        </w:rPr>
      </w:pPr>
      <w:r w:rsidRPr="0075045B">
        <w:rPr>
          <w:rFonts w:ascii="Times New Roman" w:hAnsi="Times New Roman" w:cs="Times New Roman"/>
          <w:sz w:val="24"/>
          <w:szCs w:val="24"/>
        </w:rPr>
        <w:lastRenderedPageBreak/>
        <w:t xml:space="preserve">ATTENTION: at the stage of the recruitment process, there is no requirement to present documents certified by the apostille clause nor the requirement of </w:t>
      </w:r>
      <w:proofErr w:type="spellStart"/>
      <w:r w:rsidRPr="0075045B">
        <w:rPr>
          <w:rFonts w:ascii="Times New Roman" w:hAnsi="Times New Roman" w:cs="Times New Roman"/>
          <w:sz w:val="24"/>
          <w:szCs w:val="24"/>
        </w:rPr>
        <w:t>nostrification</w:t>
      </w:r>
      <w:proofErr w:type="spellEnd"/>
      <w:r w:rsidRPr="0075045B">
        <w:rPr>
          <w:rFonts w:ascii="Times New Roman" w:hAnsi="Times New Roman" w:cs="Times New Roman"/>
          <w:sz w:val="24"/>
          <w:szCs w:val="24"/>
        </w:rPr>
        <w:t xml:space="preserve"> of diplomas</w:t>
      </w:r>
      <w:r w:rsidR="00DA3FAF" w:rsidRPr="0075045B">
        <w:rPr>
          <w:rFonts w:ascii="Times New Roman" w:hAnsi="Times New Roman" w:cs="Times New Roman"/>
          <w:sz w:val="24"/>
          <w:szCs w:val="24"/>
        </w:rPr>
        <w:t xml:space="preserve"> (</w:t>
      </w:r>
      <w:hyperlink r:id="rId12" w:history="1">
        <w:r w:rsidR="0043449C" w:rsidRPr="0075045B">
          <w:rPr>
            <w:rStyle w:val="Hipercze"/>
            <w:rFonts w:ascii="Times New Roman" w:hAnsi="Times New Roman" w:cs="Times New Roman"/>
            <w:sz w:val="24"/>
            <w:szCs w:val="24"/>
          </w:rPr>
          <w:t>https://nawa.gov.pl/uznawalnosc/informacje-dla-uczelni/nostryfikacja-dyplomow</w:t>
        </w:r>
      </w:hyperlink>
      <w:r w:rsidR="00DA3FAF" w:rsidRPr="0075045B">
        <w:rPr>
          <w:rFonts w:ascii="Times New Roman" w:hAnsi="Times New Roman" w:cs="Times New Roman"/>
          <w:sz w:val="24"/>
          <w:szCs w:val="24"/>
        </w:rPr>
        <w:t>)</w:t>
      </w:r>
      <w:r w:rsidRPr="0075045B">
        <w:rPr>
          <w:rFonts w:ascii="Times New Roman" w:hAnsi="Times New Roman" w:cs="Times New Roman"/>
          <w:sz w:val="24"/>
          <w:szCs w:val="24"/>
        </w:rPr>
        <w:t>.</w:t>
      </w:r>
      <w:r w:rsidR="0043449C" w:rsidRPr="0075045B">
        <w:rPr>
          <w:rFonts w:ascii="Times New Roman" w:hAnsi="Times New Roman" w:cs="Times New Roman"/>
          <w:sz w:val="24"/>
          <w:szCs w:val="24"/>
        </w:rPr>
        <w:t xml:space="preserve"> </w:t>
      </w:r>
      <w:r w:rsidRPr="0075045B">
        <w:rPr>
          <w:rFonts w:ascii="Times New Roman" w:hAnsi="Times New Roman" w:cs="Times New Roman"/>
          <w:sz w:val="24"/>
          <w:szCs w:val="24"/>
        </w:rPr>
        <w:t>These requirements must be met if the candidate is accepted.</w:t>
      </w:r>
      <w:r w:rsidR="0012230A" w:rsidRPr="0075045B">
        <w:rPr>
          <w:rFonts w:ascii="Times New Roman" w:hAnsi="Times New Roman" w:cs="Times New Roman"/>
          <w:i/>
          <w:sz w:val="24"/>
          <w:szCs w:val="24"/>
          <w:lang w:val="en-US"/>
        </w:rPr>
        <w:t xml:space="preserve"> </w:t>
      </w:r>
    </w:p>
    <w:p w:rsidR="00324604" w:rsidRPr="0075045B" w:rsidRDefault="00324604">
      <w:pPr>
        <w:rPr>
          <w:rFonts w:ascii="Times New Roman" w:hAnsi="Times New Roman" w:cs="Times New Roman"/>
          <w:sz w:val="24"/>
          <w:szCs w:val="24"/>
        </w:rPr>
      </w:pPr>
    </w:p>
    <w:sectPr w:rsidR="00324604" w:rsidRPr="0075045B" w:rsidSect="00890B8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59" w:rsidRDefault="00B53259">
      <w:pPr>
        <w:spacing w:after="0" w:line="240" w:lineRule="auto"/>
      </w:pPr>
      <w:r>
        <w:separator/>
      </w:r>
    </w:p>
  </w:endnote>
  <w:endnote w:type="continuationSeparator" w:id="0">
    <w:p w:rsidR="00B53259" w:rsidRDefault="00B5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B532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B532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B53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59" w:rsidRDefault="00B53259">
      <w:pPr>
        <w:spacing w:after="0" w:line="240" w:lineRule="auto"/>
      </w:pPr>
      <w:r>
        <w:separator/>
      </w:r>
    </w:p>
  </w:footnote>
  <w:footnote w:type="continuationSeparator" w:id="0">
    <w:p w:rsidR="00B53259" w:rsidRDefault="00B5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B532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B5325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07" w:rsidRDefault="00B532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9B"/>
    <w:multiLevelType w:val="hybridMultilevel"/>
    <w:tmpl w:val="BCD841AC"/>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9C21E2"/>
    <w:multiLevelType w:val="hybridMultilevel"/>
    <w:tmpl w:val="32B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5387B"/>
    <w:multiLevelType w:val="hybridMultilevel"/>
    <w:tmpl w:val="07E8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44B9"/>
    <w:multiLevelType w:val="hybridMultilevel"/>
    <w:tmpl w:val="4C0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F12BF"/>
    <w:multiLevelType w:val="hybridMultilevel"/>
    <w:tmpl w:val="D492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42496"/>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9E2B61"/>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0DCE"/>
    <w:multiLevelType w:val="hybridMultilevel"/>
    <w:tmpl w:val="949A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10A2B"/>
    <w:multiLevelType w:val="hybridMultilevel"/>
    <w:tmpl w:val="AC443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2BE1287"/>
    <w:multiLevelType w:val="hybridMultilevel"/>
    <w:tmpl w:val="E1C2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977A6"/>
    <w:multiLevelType w:val="hybridMultilevel"/>
    <w:tmpl w:val="6AC6B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9D2912"/>
    <w:multiLevelType w:val="hybridMultilevel"/>
    <w:tmpl w:val="DF426F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5113D2"/>
    <w:multiLevelType w:val="hybridMultilevel"/>
    <w:tmpl w:val="0FA0E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3B01900"/>
    <w:multiLevelType w:val="hybridMultilevel"/>
    <w:tmpl w:val="5B483566"/>
    <w:lvl w:ilvl="0" w:tplc="C47C44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C635D"/>
    <w:multiLevelType w:val="hybridMultilevel"/>
    <w:tmpl w:val="FEDCE6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7E3AC8"/>
    <w:multiLevelType w:val="hybridMultilevel"/>
    <w:tmpl w:val="E2B8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5730A"/>
    <w:multiLevelType w:val="hybridMultilevel"/>
    <w:tmpl w:val="D8B8A7C0"/>
    <w:lvl w:ilvl="0" w:tplc="40090013">
      <w:start w:val="1"/>
      <w:numFmt w:val="upperRoman"/>
      <w:lvlText w:val="%1."/>
      <w:lvlJc w:val="righ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9" w15:restartNumberingAfterBreak="0">
    <w:nsid w:val="432D69EC"/>
    <w:multiLevelType w:val="hybridMultilevel"/>
    <w:tmpl w:val="A4284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8143A9"/>
    <w:multiLevelType w:val="hybridMultilevel"/>
    <w:tmpl w:val="D53AB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6FC3DCE"/>
    <w:multiLevelType w:val="hybridMultilevel"/>
    <w:tmpl w:val="9636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F10D9"/>
    <w:multiLevelType w:val="hybridMultilevel"/>
    <w:tmpl w:val="66424EE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BC76EED"/>
    <w:multiLevelType w:val="hybridMultilevel"/>
    <w:tmpl w:val="796CA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D0C3ABA"/>
    <w:multiLevelType w:val="hybridMultilevel"/>
    <w:tmpl w:val="0220C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DA06452"/>
    <w:multiLevelType w:val="hybridMultilevel"/>
    <w:tmpl w:val="F2EA9F2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3"/>
  </w:num>
  <w:num w:numId="5">
    <w:abstractNumId w:val="4"/>
  </w:num>
  <w:num w:numId="6">
    <w:abstractNumId w:val="18"/>
  </w:num>
  <w:num w:numId="7">
    <w:abstractNumId w:val="22"/>
  </w:num>
  <w:num w:numId="8">
    <w:abstractNumId w:val="5"/>
  </w:num>
  <w:num w:numId="9">
    <w:abstractNumId w:val="7"/>
  </w:num>
  <w:num w:numId="10">
    <w:abstractNumId w:val="24"/>
  </w:num>
  <w:num w:numId="11">
    <w:abstractNumId w:val="15"/>
  </w:num>
  <w:num w:numId="12">
    <w:abstractNumId w:val="17"/>
  </w:num>
  <w:num w:numId="13">
    <w:abstractNumId w:val="23"/>
  </w:num>
  <w:num w:numId="14">
    <w:abstractNumId w:val="6"/>
  </w:num>
  <w:num w:numId="15">
    <w:abstractNumId w:val="12"/>
  </w:num>
  <w:num w:numId="16">
    <w:abstractNumId w:val="11"/>
  </w:num>
  <w:num w:numId="17">
    <w:abstractNumId w:val="19"/>
  </w:num>
  <w:num w:numId="18">
    <w:abstractNumId w:val="9"/>
  </w:num>
  <w:num w:numId="19">
    <w:abstractNumId w:val="13"/>
  </w:num>
  <w:num w:numId="20">
    <w:abstractNumId w:val="20"/>
  </w:num>
  <w:num w:numId="21">
    <w:abstractNumId w:val="25"/>
  </w:num>
  <w:num w:numId="22">
    <w:abstractNumId w:val="16"/>
  </w:num>
  <w:num w:numId="23">
    <w:abstractNumId w:val="10"/>
  </w:num>
  <w:num w:numId="24">
    <w:abstractNumId w:val="0"/>
  </w:num>
  <w:num w:numId="25">
    <w:abstractNumId w:val="26"/>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A"/>
    <w:rsid w:val="00005C0D"/>
    <w:rsid w:val="000321E4"/>
    <w:rsid w:val="00047F54"/>
    <w:rsid w:val="0007236C"/>
    <w:rsid w:val="000B078B"/>
    <w:rsid w:val="000B5BD4"/>
    <w:rsid w:val="000D510F"/>
    <w:rsid w:val="000E3208"/>
    <w:rsid w:val="000E63C6"/>
    <w:rsid w:val="00103179"/>
    <w:rsid w:val="0010740D"/>
    <w:rsid w:val="001162CE"/>
    <w:rsid w:val="00117C75"/>
    <w:rsid w:val="0012197B"/>
    <w:rsid w:val="0012230A"/>
    <w:rsid w:val="00125730"/>
    <w:rsid w:val="0012630D"/>
    <w:rsid w:val="001336C3"/>
    <w:rsid w:val="001363CF"/>
    <w:rsid w:val="00136BEB"/>
    <w:rsid w:val="00140B3D"/>
    <w:rsid w:val="00142045"/>
    <w:rsid w:val="00146869"/>
    <w:rsid w:val="001512C0"/>
    <w:rsid w:val="001A3FD0"/>
    <w:rsid w:val="001A6580"/>
    <w:rsid w:val="001B5E15"/>
    <w:rsid w:val="001C20CB"/>
    <w:rsid w:val="001C7E1D"/>
    <w:rsid w:val="001E3D34"/>
    <w:rsid w:val="001F4BF9"/>
    <w:rsid w:val="00202889"/>
    <w:rsid w:val="0020361F"/>
    <w:rsid w:val="0021764B"/>
    <w:rsid w:val="002277F4"/>
    <w:rsid w:val="00262809"/>
    <w:rsid w:val="002A59A5"/>
    <w:rsid w:val="002B4CCB"/>
    <w:rsid w:val="002C5B97"/>
    <w:rsid w:val="003134EE"/>
    <w:rsid w:val="003155C2"/>
    <w:rsid w:val="003211B7"/>
    <w:rsid w:val="00324604"/>
    <w:rsid w:val="0034050D"/>
    <w:rsid w:val="00342EE5"/>
    <w:rsid w:val="00347397"/>
    <w:rsid w:val="0037448A"/>
    <w:rsid w:val="003E199E"/>
    <w:rsid w:val="003E642F"/>
    <w:rsid w:val="00403FF7"/>
    <w:rsid w:val="004144B5"/>
    <w:rsid w:val="004206C2"/>
    <w:rsid w:val="0042091C"/>
    <w:rsid w:val="0043449C"/>
    <w:rsid w:val="0044475C"/>
    <w:rsid w:val="004456F6"/>
    <w:rsid w:val="00447D2F"/>
    <w:rsid w:val="00450B21"/>
    <w:rsid w:val="00453102"/>
    <w:rsid w:val="00482B45"/>
    <w:rsid w:val="004A1EE4"/>
    <w:rsid w:val="004A282F"/>
    <w:rsid w:val="004B0400"/>
    <w:rsid w:val="004C132B"/>
    <w:rsid w:val="004E77EB"/>
    <w:rsid w:val="00502082"/>
    <w:rsid w:val="00536E49"/>
    <w:rsid w:val="00537100"/>
    <w:rsid w:val="00537B3A"/>
    <w:rsid w:val="00555438"/>
    <w:rsid w:val="005A10B4"/>
    <w:rsid w:val="005D5C66"/>
    <w:rsid w:val="005E30F7"/>
    <w:rsid w:val="005E5DF0"/>
    <w:rsid w:val="00601227"/>
    <w:rsid w:val="00603CFF"/>
    <w:rsid w:val="00606A3F"/>
    <w:rsid w:val="006405E7"/>
    <w:rsid w:val="00642347"/>
    <w:rsid w:val="00686A25"/>
    <w:rsid w:val="006918BB"/>
    <w:rsid w:val="00696E01"/>
    <w:rsid w:val="00696E8E"/>
    <w:rsid w:val="006B462E"/>
    <w:rsid w:val="006B6CE7"/>
    <w:rsid w:val="006E4FE4"/>
    <w:rsid w:val="006E670D"/>
    <w:rsid w:val="0070661E"/>
    <w:rsid w:val="007234CF"/>
    <w:rsid w:val="00742EAA"/>
    <w:rsid w:val="00744350"/>
    <w:rsid w:val="0075045B"/>
    <w:rsid w:val="0075239E"/>
    <w:rsid w:val="00754A08"/>
    <w:rsid w:val="00764742"/>
    <w:rsid w:val="00765176"/>
    <w:rsid w:val="007732A6"/>
    <w:rsid w:val="00776CF5"/>
    <w:rsid w:val="00782502"/>
    <w:rsid w:val="00784E33"/>
    <w:rsid w:val="007C3E1A"/>
    <w:rsid w:val="00816264"/>
    <w:rsid w:val="00824790"/>
    <w:rsid w:val="0086247E"/>
    <w:rsid w:val="00865715"/>
    <w:rsid w:val="008670E6"/>
    <w:rsid w:val="008A15B2"/>
    <w:rsid w:val="008B03A1"/>
    <w:rsid w:val="008C19AE"/>
    <w:rsid w:val="008D2F41"/>
    <w:rsid w:val="008E2033"/>
    <w:rsid w:val="00900C68"/>
    <w:rsid w:val="00922B7A"/>
    <w:rsid w:val="00936630"/>
    <w:rsid w:val="00975060"/>
    <w:rsid w:val="009A378B"/>
    <w:rsid w:val="009A5CF0"/>
    <w:rsid w:val="009D2B3E"/>
    <w:rsid w:val="009E3B68"/>
    <w:rsid w:val="00A116B9"/>
    <w:rsid w:val="00A21A98"/>
    <w:rsid w:val="00A2312F"/>
    <w:rsid w:val="00A34334"/>
    <w:rsid w:val="00A34541"/>
    <w:rsid w:val="00A400B6"/>
    <w:rsid w:val="00A60CAE"/>
    <w:rsid w:val="00A65179"/>
    <w:rsid w:val="00A66132"/>
    <w:rsid w:val="00A73105"/>
    <w:rsid w:val="00A85A2E"/>
    <w:rsid w:val="00A96FEB"/>
    <w:rsid w:val="00B13AC0"/>
    <w:rsid w:val="00B20292"/>
    <w:rsid w:val="00B22D29"/>
    <w:rsid w:val="00B3737C"/>
    <w:rsid w:val="00B53259"/>
    <w:rsid w:val="00B758EA"/>
    <w:rsid w:val="00BB7CC3"/>
    <w:rsid w:val="00BD456C"/>
    <w:rsid w:val="00BD7F27"/>
    <w:rsid w:val="00BE361B"/>
    <w:rsid w:val="00BF4137"/>
    <w:rsid w:val="00C00828"/>
    <w:rsid w:val="00C16E21"/>
    <w:rsid w:val="00C206E9"/>
    <w:rsid w:val="00C46468"/>
    <w:rsid w:val="00C87415"/>
    <w:rsid w:val="00CB1386"/>
    <w:rsid w:val="00CD1645"/>
    <w:rsid w:val="00CD27D0"/>
    <w:rsid w:val="00CE3498"/>
    <w:rsid w:val="00D06F09"/>
    <w:rsid w:val="00D14C61"/>
    <w:rsid w:val="00D22F5B"/>
    <w:rsid w:val="00D329F1"/>
    <w:rsid w:val="00D34586"/>
    <w:rsid w:val="00D35F85"/>
    <w:rsid w:val="00D436F3"/>
    <w:rsid w:val="00D6282E"/>
    <w:rsid w:val="00D64E40"/>
    <w:rsid w:val="00D8741B"/>
    <w:rsid w:val="00D9424B"/>
    <w:rsid w:val="00DA3FAF"/>
    <w:rsid w:val="00DC4CEC"/>
    <w:rsid w:val="00DC581A"/>
    <w:rsid w:val="00DC6F31"/>
    <w:rsid w:val="00DE54FB"/>
    <w:rsid w:val="00E07D10"/>
    <w:rsid w:val="00E816EB"/>
    <w:rsid w:val="00E95CFA"/>
    <w:rsid w:val="00EA7CAE"/>
    <w:rsid w:val="00EB1E7B"/>
    <w:rsid w:val="00ED1B15"/>
    <w:rsid w:val="00F15DE5"/>
    <w:rsid w:val="00F30221"/>
    <w:rsid w:val="00F410E1"/>
    <w:rsid w:val="00F52360"/>
    <w:rsid w:val="00F906B7"/>
    <w:rsid w:val="00FD7A61"/>
    <w:rsid w:val="00FE1AD1"/>
    <w:rsid w:val="00FE4563"/>
    <w:rsid w:val="00FE5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4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336C3"/>
    <w:rPr>
      <w:color w:val="0000FF"/>
      <w:u w:val="single"/>
    </w:rPr>
  </w:style>
  <w:style w:type="paragraph" w:styleId="Nagwek">
    <w:name w:val="header"/>
    <w:basedOn w:val="Normalny"/>
    <w:link w:val="Nagwek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NagwekZnak">
    <w:name w:val="Nagłówek Znak"/>
    <w:basedOn w:val="Domylnaczcionkaakapitu"/>
    <w:link w:val="Nagwek"/>
    <w:semiHidden/>
    <w:rsid w:val="001336C3"/>
    <w:rPr>
      <w:rFonts w:ascii="Times New Roman" w:eastAsia="Times New Roman" w:hAnsi="Times New Roman" w:cs="Times New Roman"/>
      <w:sz w:val="24"/>
      <w:szCs w:val="24"/>
      <w:lang w:val="pl-PL" w:eastAsia="zh-CN"/>
    </w:rPr>
  </w:style>
  <w:style w:type="paragraph" w:styleId="Stopka">
    <w:name w:val="footer"/>
    <w:basedOn w:val="Normalny"/>
    <w:link w:val="StopkaZnak"/>
    <w:semiHidden/>
    <w:unhideWhenUsed/>
    <w:rsid w:val="001336C3"/>
    <w:pPr>
      <w:tabs>
        <w:tab w:val="center" w:pos="4536"/>
        <w:tab w:val="right" w:pos="9072"/>
      </w:tabs>
      <w:suppressAutoHyphens/>
      <w:spacing w:after="0" w:line="240" w:lineRule="auto"/>
    </w:pPr>
    <w:rPr>
      <w:rFonts w:ascii="Times New Roman" w:eastAsia="Times New Roman" w:hAnsi="Times New Roman" w:cs="Times New Roman"/>
      <w:sz w:val="24"/>
      <w:szCs w:val="24"/>
      <w:lang w:val="pl-PL" w:eastAsia="zh-CN"/>
    </w:rPr>
  </w:style>
  <w:style w:type="character" w:customStyle="1" w:styleId="StopkaZnak">
    <w:name w:val="Stopka Znak"/>
    <w:basedOn w:val="Domylnaczcionkaakapitu"/>
    <w:link w:val="Stopka"/>
    <w:semiHidden/>
    <w:rsid w:val="001336C3"/>
    <w:rPr>
      <w:rFonts w:ascii="Times New Roman" w:eastAsia="Times New Roman" w:hAnsi="Times New Roman" w:cs="Times New Roman"/>
      <w:sz w:val="24"/>
      <w:szCs w:val="24"/>
      <w:lang w:val="pl-PL" w:eastAsia="zh-CN"/>
    </w:rPr>
  </w:style>
  <w:style w:type="paragraph" w:styleId="Akapitzlist">
    <w:name w:val="List Paragraph"/>
    <w:basedOn w:val="Normalny"/>
    <w:qFormat/>
    <w:rsid w:val="001336C3"/>
    <w:pPr>
      <w:ind w:left="720"/>
    </w:pPr>
    <w:rPr>
      <w:rFonts w:ascii="Calibri" w:eastAsia="SimSun" w:hAnsi="Calibri" w:cs="Calibri"/>
      <w:lang w:val="pl-PL"/>
    </w:rPr>
  </w:style>
  <w:style w:type="paragraph" w:styleId="HTML-wstpniesformatowany">
    <w:name w:val="HTML Preformatted"/>
    <w:basedOn w:val="Normalny"/>
    <w:link w:val="HTML-wstpniesformatowanyZnak"/>
    <w:uiPriority w:val="99"/>
    <w:rsid w:val="0013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1336C3"/>
    <w:rPr>
      <w:rFonts w:ascii="Courier New" w:eastAsia="Courier New" w:hAnsi="Courier New" w:cs="Courier New"/>
      <w:sz w:val="20"/>
      <w:szCs w:val="20"/>
      <w:lang w:val="pl-PL" w:eastAsia="pl-PL"/>
    </w:rPr>
  </w:style>
  <w:style w:type="table" w:styleId="Tabela-Siatka">
    <w:name w:val="Table Grid"/>
    <w:basedOn w:val="Standardowy"/>
    <w:uiPriority w:val="39"/>
    <w:rsid w:val="001336C3"/>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1336C3"/>
    <w:pPr>
      <w:suppressAutoHyphens/>
      <w:spacing w:after="0" w:line="360" w:lineRule="auto"/>
      <w:jc w:val="both"/>
    </w:pPr>
    <w:rPr>
      <w:rFonts w:ascii="Times New Roman" w:eastAsia="Times New Roman" w:hAnsi="Times New Roman" w:cs="Times New Roman"/>
      <w:b/>
      <w:sz w:val="24"/>
      <w:szCs w:val="24"/>
      <w:lang w:val="pl-PL" w:eastAsia="zh-CN"/>
    </w:rPr>
  </w:style>
  <w:style w:type="character" w:customStyle="1" w:styleId="TekstpodstawowyZnak">
    <w:name w:val="Tekst podstawowy Znak"/>
    <w:basedOn w:val="Domylnaczcionkaakapitu"/>
    <w:link w:val="Tekstpodstawowy"/>
    <w:semiHidden/>
    <w:rsid w:val="001336C3"/>
    <w:rPr>
      <w:rFonts w:ascii="Times New Roman" w:eastAsia="Times New Roman" w:hAnsi="Times New Roman" w:cs="Times New Roman"/>
      <w:b/>
      <w:sz w:val="24"/>
      <w:szCs w:val="24"/>
      <w:lang w:val="pl-PL" w:eastAsia="zh-CN"/>
    </w:rPr>
  </w:style>
  <w:style w:type="paragraph" w:customStyle="1" w:styleId="Tekstpodstawowy22">
    <w:name w:val="Tekst podstawowy 22"/>
    <w:basedOn w:val="Normalny"/>
    <w:rsid w:val="001336C3"/>
    <w:pPr>
      <w:suppressAutoHyphens/>
      <w:spacing w:after="0" w:line="240" w:lineRule="auto"/>
    </w:pPr>
    <w:rPr>
      <w:rFonts w:ascii="Times New Roman" w:eastAsia="Times New Roman" w:hAnsi="Times New Roman" w:cs="Times New Roman"/>
      <w:b/>
      <w:bCs/>
      <w:sz w:val="24"/>
      <w:szCs w:val="24"/>
      <w:lang w:val="pl-PL" w:eastAsia="zh-CN"/>
    </w:rPr>
  </w:style>
  <w:style w:type="paragraph" w:customStyle="1" w:styleId="Default">
    <w:name w:val="Default"/>
    <w:rsid w:val="001336C3"/>
    <w:pPr>
      <w:suppressAutoHyphens/>
      <w:autoSpaceDE w:val="0"/>
      <w:spacing w:after="0" w:line="240" w:lineRule="auto"/>
    </w:pPr>
    <w:rPr>
      <w:rFonts w:ascii="Times New Roman" w:eastAsia="Calibri" w:hAnsi="Times New Roman" w:cs="Times New Roman"/>
      <w:color w:val="000000"/>
      <w:sz w:val="24"/>
      <w:szCs w:val="24"/>
      <w:lang w:val="pl-PL" w:eastAsia="zh-CN"/>
    </w:rPr>
  </w:style>
  <w:style w:type="paragraph" w:styleId="NormalnyWeb">
    <w:name w:val="Normal (Web)"/>
    <w:basedOn w:val="Normalny"/>
    <w:semiHidden/>
    <w:rsid w:val="001336C3"/>
    <w:pPr>
      <w:suppressAutoHyphens/>
      <w:spacing w:before="280" w:after="280" w:line="240" w:lineRule="auto"/>
    </w:pPr>
    <w:rPr>
      <w:rFonts w:ascii="Times New Roman" w:eastAsia="Times New Roman" w:hAnsi="Times New Roman" w:cs="Times New Roman"/>
      <w:sz w:val="24"/>
      <w:szCs w:val="24"/>
      <w:lang w:val="pl-PL" w:eastAsia="zh-CN"/>
    </w:rPr>
  </w:style>
  <w:style w:type="paragraph" w:customStyle="1" w:styleId="tre">
    <w:name w:val="tre"/>
    <w:basedOn w:val="Normalny"/>
    <w:rsid w:val="001336C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basedOn w:val="Domylnaczcionkaakapitu"/>
    <w:uiPriority w:val="99"/>
    <w:semiHidden/>
    <w:unhideWhenUsed/>
    <w:rsid w:val="0043449C"/>
    <w:rPr>
      <w:color w:val="605E5C"/>
      <w:shd w:val="clear" w:color="auto" w:fill="E1DFDD"/>
    </w:rPr>
  </w:style>
  <w:style w:type="paragraph" w:styleId="Tekstdymka">
    <w:name w:val="Balloon Text"/>
    <w:basedOn w:val="Normalny"/>
    <w:link w:val="TekstdymkaZnak"/>
    <w:uiPriority w:val="99"/>
    <w:semiHidden/>
    <w:unhideWhenUsed/>
    <w:rsid w:val="00CD1645"/>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D1645"/>
    <w:rPr>
      <w:rFonts w:ascii="Times New Roman" w:hAnsi="Times New Roman" w:cs="Times New Roman"/>
      <w:sz w:val="18"/>
      <w:szCs w:val="18"/>
    </w:rPr>
  </w:style>
  <w:style w:type="paragraph" w:styleId="Poprawka">
    <w:name w:val="Revision"/>
    <w:hidden/>
    <w:uiPriority w:val="99"/>
    <w:semiHidden/>
    <w:rsid w:val="00CD1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5737">
      <w:bodyDiv w:val="1"/>
      <w:marLeft w:val="0"/>
      <w:marRight w:val="0"/>
      <w:marTop w:val="0"/>
      <w:marBottom w:val="0"/>
      <w:divBdr>
        <w:top w:val="none" w:sz="0" w:space="0" w:color="auto"/>
        <w:left w:val="none" w:sz="0" w:space="0" w:color="auto"/>
        <w:bottom w:val="none" w:sz="0" w:space="0" w:color="auto"/>
        <w:right w:val="none" w:sz="0" w:space="0" w:color="auto"/>
      </w:divBdr>
      <w:divsChild>
        <w:div w:id="955406090">
          <w:marLeft w:val="446"/>
          <w:marRight w:val="0"/>
          <w:marTop w:val="0"/>
          <w:marBottom w:val="0"/>
          <w:divBdr>
            <w:top w:val="none" w:sz="0" w:space="0" w:color="auto"/>
            <w:left w:val="none" w:sz="0" w:space="0" w:color="auto"/>
            <w:bottom w:val="none" w:sz="0" w:space="0" w:color="auto"/>
            <w:right w:val="none" w:sz="0" w:space="0" w:color="auto"/>
          </w:divBdr>
        </w:div>
        <w:div w:id="1573154335">
          <w:marLeft w:val="446"/>
          <w:marRight w:val="0"/>
          <w:marTop w:val="0"/>
          <w:marBottom w:val="0"/>
          <w:divBdr>
            <w:top w:val="none" w:sz="0" w:space="0" w:color="auto"/>
            <w:left w:val="none" w:sz="0" w:space="0" w:color="auto"/>
            <w:bottom w:val="none" w:sz="0" w:space="0" w:color="auto"/>
            <w:right w:val="none" w:sz="0" w:space="0" w:color="auto"/>
          </w:divBdr>
        </w:div>
        <w:div w:id="466241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nawa.gov.pl/uznawalnosc/informacje-dla-uczelni/nostryfikacja-dyplomo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oplant@igr.pozna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ork@igr.pozna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2021-11-26T13:49:00Z</dcterms:created>
  <dcterms:modified xsi:type="dcterms:W3CDTF">2021-11-26T13:49:00Z</dcterms:modified>
</cp:coreProperties>
</file>