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FE74" w14:textId="77777777" w:rsidR="00FE4B22" w:rsidRPr="00FA3145" w:rsidRDefault="00FE4B22" w:rsidP="00FA3145">
      <w:pPr>
        <w:spacing w:line="276" w:lineRule="auto"/>
        <w:jc w:val="both"/>
      </w:pPr>
    </w:p>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0C1E728B" w:rsidR="00FE4B22" w:rsidRPr="00A664DE" w:rsidRDefault="00FA3145" w:rsidP="00717026">
      <w:pPr>
        <w:spacing w:line="276" w:lineRule="auto"/>
        <w:ind w:left="360"/>
        <w:jc w:val="center"/>
        <w:rPr>
          <w:i/>
          <w:sz w:val="48"/>
        </w:rPr>
      </w:pPr>
      <w:r w:rsidRPr="00FA3145">
        <w:rPr>
          <w:b/>
          <w:bCs/>
          <w:sz w:val="44"/>
          <w:szCs w:val="28"/>
        </w:rPr>
        <w:t>„</w:t>
      </w:r>
      <w:r w:rsidR="0051059B" w:rsidRPr="0051059B">
        <w:rPr>
          <w:b/>
          <w:bCs/>
          <w:i/>
          <w:iCs/>
          <w:color w:val="222222"/>
          <w:sz w:val="44"/>
          <w:szCs w:val="44"/>
          <w:shd w:val="clear" w:color="auto" w:fill="FFFFFF"/>
        </w:rPr>
        <w:t>Przebudowa, rozbudowa oraz wyposażenie istniejącego budynku warsztatów Zespołu Szkół Budowlano-Drzewnych im. Armii Krajowej w Żywcu celem otworzenia Branżowego Centrum Umiejętności</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1166D248" w:rsidR="00FE4B22" w:rsidRPr="006C5A10" w:rsidRDefault="00FA3145" w:rsidP="00FA3145">
      <w:pPr>
        <w:keepNext/>
        <w:spacing w:line="276" w:lineRule="auto"/>
        <w:jc w:val="center"/>
        <w:outlineLvl w:val="6"/>
        <w:rPr>
          <w:b/>
          <w:sz w:val="24"/>
        </w:rPr>
      </w:pPr>
      <w:r w:rsidRPr="00FA3145">
        <w:rPr>
          <w:b/>
          <w:bCs/>
          <w:sz w:val="24"/>
        </w:rPr>
        <w:t xml:space="preserve">Oznaczenie </w:t>
      </w:r>
      <w:r w:rsidRPr="00804711">
        <w:rPr>
          <w:b/>
          <w:bCs/>
          <w:sz w:val="24"/>
        </w:rPr>
        <w:t xml:space="preserve">sprawy: </w:t>
      </w:r>
      <w:r w:rsidR="00804711" w:rsidRPr="00804711">
        <w:rPr>
          <w:b/>
          <w:bCs/>
          <w:sz w:val="24"/>
        </w:rPr>
        <w:t>ZSBD.0751.224.1.1.2023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7BBA5BB5" w14:textId="77777777" w:rsidR="00FA3145" w:rsidRPr="006C5A10" w:rsidRDefault="00FA3145" w:rsidP="00FA3145">
      <w:pPr>
        <w:autoSpaceDE w:val="0"/>
        <w:autoSpaceDN w:val="0"/>
        <w:spacing w:line="276" w:lineRule="auto"/>
        <w:jc w:val="both"/>
        <w:rPr>
          <w:b/>
          <w:bCs/>
          <w:sz w:val="32"/>
          <w:szCs w:val="28"/>
        </w:rPr>
      </w:pPr>
    </w:p>
    <w:p w14:paraId="0935AC23" w14:textId="4E520CF6" w:rsidR="006B3898" w:rsidRDefault="006B3898" w:rsidP="00FA3145">
      <w:pPr>
        <w:autoSpaceDE w:val="0"/>
        <w:autoSpaceDN w:val="0"/>
        <w:spacing w:line="276" w:lineRule="auto"/>
        <w:ind w:firstLine="7"/>
        <w:jc w:val="center"/>
        <w:rPr>
          <w:sz w:val="22"/>
        </w:rPr>
      </w:pPr>
    </w:p>
    <w:p w14:paraId="3CC810E3" w14:textId="623C9C52" w:rsidR="007B2170" w:rsidRDefault="007B2170" w:rsidP="00FA3145">
      <w:pPr>
        <w:autoSpaceDE w:val="0"/>
        <w:autoSpaceDN w:val="0"/>
        <w:spacing w:line="276" w:lineRule="auto"/>
        <w:ind w:firstLine="7"/>
        <w:jc w:val="center"/>
        <w:rPr>
          <w:sz w:val="22"/>
        </w:rPr>
      </w:pPr>
    </w:p>
    <w:p w14:paraId="64486275" w14:textId="77777777" w:rsidR="007B2170" w:rsidRPr="006C5A10" w:rsidRDefault="007B2170" w:rsidP="00FA3145">
      <w:pPr>
        <w:autoSpaceDE w:val="0"/>
        <w:autoSpaceDN w:val="0"/>
        <w:spacing w:line="276" w:lineRule="auto"/>
        <w:ind w:firstLine="7"/>
        <w:jc w:val="center"/>
        <w:rPr>
          <w:sz w:val="22"/>
        </w:rPr>
      </w:pPr>
    </w:p>
    <w:p w14:paraId="6B1981F8" w14:textId="64FC5803" w:rsidR="00FA3145" w:rsidRPr="00FA3145" w:rsidRDefault="00EB25B1" w:rsidP="00FA3145">
      <w:pPr>
        <w:autoSpaceDE w:val="0"/>
        <w:autoSpaceDN w:val="0"/>
        <w:spacing w:line="276" w:lineRule="auto"/>
        <w:ind w:firstLine="7"/>
        <w:jc w:val="center"/>
        <w:rPr>
          <w:sz w:val="22"/>
        </w:rPr>
      </w:pPr>
      <w:r>
        <w:rPr>
          <w:sz w:val="22"/>
        </w:rPr>
        <w:t>19</w:t>
      </w:r>
      <w:r w:rsidR="00206847" w:rsidRPr="00804711">
        <w:rPr>
          <w:sz w:val="22"/>
        </w:rPr>
        <w:t xml:space="preserve"> </w:t>
      </w:r>
      <w:r w:rsidR="00F236CA" w:rsidRPr="00804711">
        <w:rPr>
          <w:sz w:val="22"/>
        </w:rPr>
        <w:t>września</w:t>
      </w:r>
      <w:r w:rsidR="00717026" w:rsidRPr="00804711">
        <w:rPr>
          <w:sz w:val="22"/>
        </w:rPr>
        <w:t xml:space="preserve"> 2023</w:t>
      </w:r>
      <w:r w:rsidR="00FA3145" w:rsidRPr="00804711">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65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6"/>
        <w:gridCol w:w="5200"/>
        <w:gridCol w:w="2353"/>
      </w:tblGrid>
      <w:tr w:rsidR="00831794" w:rsidRPr="006710ED" w14:paraId="10F3728C" w14:textId="77777777" w:rsidTr="00397176">
        <w:trPr>
          <w:tblCellSpacing w:w="0" w:type="dxa"/>
        </w:trPr>
        <w:tc>
          <w:tcPr>
            <w:tcW w:w="5000" w:type="pct"/>
            <w:gridSpan w:val="3"/>
            <w:shd w:val="clear" w:color="auto" w:fill="auto"/>
            <w:vAlign w:val="center"/>
          </w:tcPr>
          <w:p w14:paraId="50DE1FD4" w14:textId="7FB78C40" w:rsidR="00831794" w:rsidRPr="006710ED" w:rsidRDefault="007715B5" w:rsidP="00C40F73">
            <w:pPr>
              <w:snapToGrid w:val="0"/>
              <w:spacing w:line="276" w:lineRule="auto"/>
              <w:rPr>
                <w:b/>
                <w:bCs/>
                <w:sz w:val="22"/>
                <w:szCs w:val="22"/>
              </w:rPr>
            </w:pPr>
            <w:r w:rsidRPr="007715B5">
              <w:rPr>
                <w:b/>
                <w:bCs/>
                <w:sz w:val="22"/>
                <w:szCs w:val="22"/>
              </w:rPr>
              <w:t>Zesp</w:t>
            </w:r>
            <w:r>
              <w:rPr>
                <w:b/>
                <w:bCs/>
                <w:sz w:val="22"/>
                <w:szCs w:val="22"/>
              </w:rPr>
              <w:t>ół</w:t>
            </w:r>
            <w:r w:rsidRPr="007715B5">
              <w:rPr>
                <w:b/>
                <w:bCs/>
                <w:sz w:val="22"/>
                <w:szCs w:val="22"/>
              </w:rPr>
              <w:t xml:space="preserve"> Szkół Budowlano-Drzewnych im. Armii Krajowej</w:t>
            </w:r>
          </w:p>
          <w:p w14:paraId="2507865D" w14:textId="77777777" w:rsidR="00F82433" w:rsidRPr="00F82433" w:rsidRDefault="00F82433" w:rsidP="00F82433">
            <w:pPr>
              <w:snapToGrid w:val="0"/>
              <w:spacing w:line="276" w:lineRule="auto"/>
              <w:rPr>
                <w:bCs/>
                <w:iCs/>
                <w:sz w:val="22"/>
                <w:szCs w:val="22"/>
              </w:rPr>
            </w:pPr>
            <w:r w:rsidRPr="00F82433">
              <w:rPr>
                <w:bCs/>
                <w:iCs/>
                <w:sz w:val="22"/>
                <w:szCs w:val="22"/>
              </w:rPr>
              <w:t xml:space="preserve">ul. Szkolna 2, </w:t>
            </w:r>
          </w:p>
          <w:p w14:paraId="372E9413" w14:textId="7BB70570" w:rsidR="00831794" w:rsidRPr="006710ED" w:rsidRDefault="00F82433" w:rsidP="00F82433">
            <w:pPr>
              <w:spacing w:line="276" w:lineRule="auto"/>
              <w:rPr>
                <w:b/>
                <w:bCs/>
                <w:sz w:val="22"/>
                <w:szCs w:val="22"/>
                <w:highlight w:val="yellow"/>
              </w:rPr>
            </w:pPr>
            <w:r w:rsidRPr="00F82433">
              <w:rPr>
                <w:bCs/>
                <w:iCs/>
                <w:sz w:val="22"/>
                <w:szCs w:val="22"/>
              </w:rPr>
              <w:t>34-300 Żywiec</w:t>
            </w:r>
            <w:r w:rsidR="00831794" w:rsidRPr="006710ED">
              <w:rPr>
                <w:b/>
                <w:bCs/>
                <w:sz w:val="22"/>
                <w:szCs w:val="22"/>
                <w:highlight w:val="yellow"/>
              </w:rPr>
              <w:br/>
            </w:r>
            <w:r w:rsidR="00831794" w:rsidRPr="006710ED">
              <w:rPr>
                <w:bCs/>
                <w:sz w:val="22"/>
                <w:szCs w:val="22"/>
              </w:rPr>
              <w:t xml:space="preserve">NIP: </w:t>
            </w:r>
            <w:r w:rsidR="00201332" w:rsidRPr="00201332">
              <w:rPr>
                <w:bCs/>
                <w:iCs/>
                <w:sz w:val="22"/>
                <w:szCs w:val="22"/>
              </w:rPr>
              <w:t>553 17 35 725</w:t>
            </w:r>
            <w:r w:rsidR="00831794" w:rsidRPr="006710ED">
              <w:rPr>
                <w:bCs/>
                <w:sz w:val="22"/>
                <w:szCs w:val="22"/>
              </w:rPr>
              <w:br/>
              <w:t xml:space="preserve">Regon: </w:t>
            </w:r>
            <w:r w:rsidR="00F56B96" w:rsidRPr="00F56B96">
              <w:rPr>
                <w:bCs/>
                <w:iCs/>
                <w:sz w:val="22"/>
                <w:szCs w:val="22"/>
              </w:rPr>
              <w:t>000199510</w:t>
            </w:r>
            <w:r w:rsidR="00831794" w:rsidRPr="006710ED">
              <w:rPr>
                <w:b/>
                <w:bCs/>
                <w:sz w:val="22"/>
                <w:szCs w:val="22"/>
              </w:rPr>
              <w:t xml:space="preserve"> </w:t>
            </w:r>
          </w:p>
        </w:tc>
      </w:tr>
      <w:tr w:rsidR="00831794" w:rsidRPr="006710ED" w14:paraId="6D9B71F4"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2537" w:type="pct"/>
            <w:vAlign w:val="center"/>
            <w:hideMark/>
          </w:tcPr>
          <w:p w14:paraId="1201E42E" w14:textId="58C257D8" w:rsidR="00831794" w:rsidRPr="006710ED" w:rsidRDefault="004477DD" w:rsidP="00C40F73">
            <w:pPr>
              <w:spacing w:line="276" w:lineRule="auto"/>
              <w:ind w:left="130" w:hanging="18"/>
              <w:rPr>
                <w:sz w:val="22"/>
                <w:szCs w:val="22"/>
              </w:rPr>
            </w:pPr>
            <w:bookmarkStart w:id="0" w:name="_Hlk71009548"/>
            <w:r w:rsidRPr="004477DD">
              <w:rPr>
                <w:bCs/>
                <w:iCs/>
                <w:sz w:val="22"/>
                <w:szCs w:val="22"/>
              </w:rPr>
              <w:t>+48 33 861 21 75</w:t>
            </w:r>
            <w:bookmarkEnd w:id="0"/>
          </w:p>
        </w:tc>
      </w:tr>
      <w:tr w:rsidR="00831794" w:rsidRPr="006710ED" w14:paraId="1A48F64B"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2537" w:type="pct"/>
            <w:vAlign w:val="center"/>
            <w:hideMark/>
          </w:tcPr>
          <w:p w14:paraId="6AAA1733" w14:textId="216D33E1" w:rsidR="00831794" w:rsidRPr="006710ED" w:rsidRDefault="00CA7564" w:rsidP="00C40F73">
            <w:pPr>
              <w:spacing w:line="276" w:lineRule="auto"/>
              <w:ind w:left="130" w:hanging="18"/>
              <w:rPr>
                <w:sz w:val="22"/>
                <w:szCs w:val="22"/>
              </w:rPr>
            </w:pPr>
            <w:r w:rsidRPr="00CA7564">
              <w:rPr>
                <w:bCs/>
                <w:sz w:val="22"/>
                <w:szCs w:val="22"/>
                <w:lang w:val="en-US"/>
              </w:rPr>
              <w:t>sekretariat@zsbd.edu.pl</w:t>
            </w:r>
          </w:p>
        </w:tc>
      </w:tr>
      <w:tr w:rsidR="00831794" w:rsidRPr="006710ED" w14:paraId="4CF5D8C7"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2537" w:type="pct"/>
            <w:vAlign w:val="center"/>
            <w:hideMark/>
          </w:tcPr>
          <w:p w14:paraId="5E71D308" w14:textId="77777777" w:rsidR="00397176" w:rsidRPr="00397176" w:rsidRDefault="00397176" w:rsidP="00397176">
            <w:pPr>
              <w:spacing w:line="276" w:lineRule="auto"/>
              <w:ind w:left="130" w:hanging="18"/>
              <w:rPr>
                <w:iCs/>
                <w:sz w:val="22"/>
                <w:szCs w:val="22"/>
              </w:rPr>
            </w:pPr>
            <w:r w:rsidRPr="00397176">
              <w:rPr>
                <w:iCs/>
                <w:sz w:val="22"/>
                <w:szCs w:val="22"/>
              </w:rPr>
              <w:t>http://zsbd.edu.pl</w:t>
            </w:r>
          </w:p>
          <w:p w14:paraId="0ACF477A" w14:textId="5EF0ACCE" w:rsidR="00831794" w:rsidRPr="006710ED" w:rsidRDefault="00397176" w:rsidP="00397176">
            <w:pPr>
              <w:spacing w:line="276" w:lineRule="auto"/>
              <w:ind w:left="130" w:hanging="18"/>
              <w:rPr>
                <w:sz w:val="22"/>
                <w:szCs w:val="22"/>
              </w:rPr>
            </w:pPr>
            <w:r w:rsidRPr="00397176">
              <w:rPr>
                <w:iCs/>
                <w:sz w:val="22"/>
                <w:szCs w:val="22"/>
              </w:rPr>
              <w:tab/>
              <w:t>https://www.e-bip.org.pl/zsbdzywiec/informacje</w:t>
            </w:r>
          </w:p>
        </w:tc>
      </w:tr>
      <w:tr w:rsidR="00831794" w:rsidRPr="006710ED" w14:paraId="5BF8AE3F"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tcPr>
          <w:p w14:paraId="0E8A32BF"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2537" w:type="pct"/>
            <w:vAlign w:val="center"/>
          </w:tcPr>
          <w:p w14:paraId="66C984CE" w14:textId="5AEB106B" w:rsidR="00831794" w:rsidRPr="008443E0" w:rsidRDefault="00EF429D" w:rsidP="00C40F73">
            <w:pPr>
              <w:spacing w:line="276" w:lineRule="auto"/>
              <w:ind w:left="130" w:hanging="18"/>
              <w:rPr>
                <w:sz w:val="22"/>
                <w:szCs w:val="22"/>
              </w:rPr>
            </w:pPr>
            <w:r w:rsidRPr="00EF429D">
              <w:rPr>
                <w:iCs/>
                <w:sz w:val="22"/>
                <w:szCs w:val="22"/>
              </w:rPr>
              <w:t>ZSBDZywiec/SkrytkaESP</w:t>
            </w:r>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6014E2CF" w:rsidR="00831794" w:rsidRPr="00831794" w:rsidRDefault="00831794" w:rsidP="00831794">
      <w:pPr>
        <w:tabs>
          <w:tab w:val="left" w:pos="567"/>
        </w:tabs>
        <w:spacing w:line="276" w:lineRule="auto"/>
        <w:ind w:right="1"/>
        <w:jc w:val="both"/>
        <w:rPr>
          <w:sz w:val="22"/>
          <w:szCs w:val="22"/>
        </w:rPr>
      </w:pPr>
      <w:r w:rsidRPr="00831794">
        <w:rPr>
          <w:sz w:val="22"/>
          <w:szCs w:val="22"/>
        </w:rPr>
        <w:t>zwan</w:t>
      </w:r>
      <w:r w:rsidR="00B41B90">
        <w:rPr>
          <w:sz w:val="22"/>
          <w:szCs w:val="22"/>
        </w:rPr>
        <w:t>y</w:t>
      </w:r>
      <w:r w:rsidRPr="00831794">
        <w:rPr>
          <w:sz w:val="22"/>
          <w:szCs w:val="22"/>
        </w:rPr>
        <w:t xml:space="preserve">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32A4D6C" w14:textId="48C36743"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184508">
        <w:rPr>
          <w:iCs/>
          <w:sz w:val="22"/>
          <w:szCs w:val="22"/>
        </w:rPr>
        <w:t>25 sierpnia</w:t>
      </w:r>
      <w:r w:rsidR="00BC557A">
        <w:rPr>
          <w:iCs/>
          <w:sz w:val="22"/>
          <w:szCs w:val="22"/>
        </w:rPr>
        <w:t xml:space="preserve"> 2023</w:t>
      </w:r>
      <w:r w:rsidR="0097290F">
        <w:rPr>
          <w:iCs/>
          <w:sz w:val="22"/>
          <w:szCs w:val="22"/>
        </w:rPr>
        <w:t xml:space="preserve"> </w:t>
      </w:r>
      <w:r w:rsidRPr="00831794">
        <w:rPr>
          <w:iCs/>
          <w:sz w:val="22"/>
          <w:szCs w:val="22"/>
        </w:rPr>
        <w:t xml:space="preserve">roku udzielonego przez </w:t>
      </w:r>
      <w:r w:rsidR="00184508" w:rsidRPr="00184508">
        <w:rPr>
          <w:rFonts w:eastAsia="GungsuhChe"/>
          <w:iCs/>
          <w:sz w:val="22"/>
        </w:rPr>
        <w:t>Dyrektor</w:t>
      </w:r>
      <w:r w:rsidR="00184508">
        <w:rPr>
          <w:rFonts w:eastAsia="GungsuhChe"/>
          <w:iCs/>
          <w:sz w:val="22"/>
        </w:rPr>
        <w:t>a</w:t>
      </w:r>
      <w:r w:rsidR="00184508" w:rsidRPr="00184508">
        <w:rPr>
          <w:rFonts w:eastAsia="GungsuhChe"/>
          <w:iCs/>
          <w:sz w:val="22"/>
        </w:rPr>
        <w:t xml:space="preserve"> Zespołu Szkół Budowlano-Drzewnych im. Armii Krajowej</w:t>
      </w:r>
      <w:r w:rsidRPr="00831794">
        <w:rPr>
          <w:iCs/>
          <w:sz w:val="22"/>
          <w:szCs w:val="22"/>
        </w:rPr>
        <w:t>, postępowanie przygotował i prowadzi:</w:t>
      </w:r>
    </w:p>
    <w:p w14:paraId="38E92DFB" w14:textId="77777777" w:rsidR="00831794" w:rsidRPr="00831794" w:rsidRDefault="00831794" w:rsidP="00831794">
      <w:pPr>
        <w:pStyle w:val="Akapitzlist"/>
        <w:spacing w:line="276" w:lineRule="auto"/>
        <w:ind w:left="1080"/>
        <w:rPr>
          <w:rFonts w:eastAsia="GungsuhChe"/>
          <w:iCs/>
          <w:sz w:val="22"/>
          <w:szCs w:val="22"/>
        </w:rPr>
      </w:pPr>
    </w:p>
    <w:p w14:paraId="6495D8DD" w14:textId="2EEA51EC"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w:t>
      </w:r>
      <w:r w:rsidR="00EC4237">
        <w:rPr>
          <w:rFonts w:eastAsia="GungsuhChe"/>
          <w:iCs/>
          <w:sz w:val="22"/>
        </w:rPr>
        <w:t>prowadzący działalność gospodarczą pod firmą:</w:t>
      </w:r>
      <w:r w:rsidRPr="00831794">
        <w:rPr>
          <w:rFonts w:eastAsia="GungsuhChe"/>
          <w:iCs/>
          <w:sz w:val="22"/>
        </w:rPr>
        <w:t xml:space="preserve"> </w:t>
      </w:r>
      <w:r w:rsidR="00EC4237">
        <w:rPr>
          <w:rFonts w:eastAsia="GungsuhChe"/>
          <w:b/>
          <w:iCs/>
          <w:sz w:val="22"/>
        </w:rPr>
        <w:t>Kancelaria Radcy Prawnego Bartłomiej Kruszyński</w:t>
      </w:r>
    </w:p>
    <w:p w14:paraId="63AD7897" w14:textId="4F26267B"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 xml:space="preserve">ul. </w:t>
      </w:r>
      <w:r w:rsidR="00EC4237">
        <w:rPr>
          <w:rFonts w:eastAsia="GungsuhChe"/>
          <w:iCs/>
          <w:sz w:val="22"/>
        </w:rPr>
        <w:t>Bliska 1a/1, 43-316 Bielsko-Biała</w:t>
      </w:r>
      <w:r w:rsidRPr="00831794">
        <w:rPr>
          <w:rFonts w:eastAsia="GungsuhChe"/>
          <w:iCs/>
          <w:sz w:val="22"/>
        </w:rPr>
        <w:t>,</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3EA33F33"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00A61A04" w:rsidRPr="00A61A04">
        <w:rPr>
          <w:sz w:val="22"/>
          <w:szCs w:val="22"/>
        </w:rPr>
        <w:t>243431460</w:t>
      </w:r>
    </w:p>
    <w:p w14:paraId="4A08C985" w14:textId="1309D344"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00ED01A3" w:rsidRPr="00ED01A3">
        <w:rPr>
          <w:sz w:val="22"/>
          <w:szCs w:val="22"/>
        </w:rPr>
        <w:t>679</w:t>
      </w:r>
      <w:r w:rsidR="00ED01A3">
        <w:rPr>
          <w:sz w:val="22"/>
          <w:szCs w:val="22"/>
        </w:rPr>
        <w:t xml:space="preserve"> </w:t>
      </w:r>
      <w:r w:rsidR="00ED01A3" w:rsidRPr="00ED01A3">
        <w:rPr>
          <w:sz w:val="22"/>
          <w:szCs w:val="22"/>
        </w:rPr>
        <w:t>30</w:t>
      </w:r>
      <w:r w:rsidR="00ED01A3">
        <w:rPr>
          <w:sz w:val="22"/>
          <w:szCs w:val="22"/>
        </w:rPr>
        <w:t xml:space="preserve"> </w:t>
      </w:r>
      <w:r w:rsidR="00ED01A3" w:rsidRPr="00ED01A3">
        <w:rPr>
          <w:sz w:val="22"/>
          <w:szCs w:val="22"/>
        </w:rPr>
        <w:t>58</w:t>
      </w:r>
      <w:r w:rsidR="00ED01A3">
        <w:rPr>
          <w:sz w:val="22"/>
          <w:szCs w:val="22"/>
        </w:rPr>
        <w:t xml:space="preserve"> </w:t>
      </w:r>
      <w:r w:rsidR="00ED01A3" w:rsidRPr="00ED01A3">
        <w:rPr>
          <w:sz w:val="22"/>
          <w:szCs w:val="22"/>
        </w:rPr>
        <w:t>172</w:t>
      </w:r>
    </w:p>
    <w:p w14:paraId="67A5CCD2" w14:textId="77777777" w:rsidR="00831794" w:rsidRDefault="00831794" w:rsidP="00831794">
      <w:pPr>
        <w:spacing w:line="276" w:lineRule="auto"/>
        <w:jc w:val="both"/>
        <w:rPr>
          <w:iCs/>
          <w:sz w:val="22"/>
        </w:rPr>
      </w:pPr>
    </w:p>
    <w:p w14:paraId="5EAF9457" w14:textId="1B8303B6"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637284" w:rsidRPr="00637284">
        <w:rPr>
          <w:b/>
          <w:sz w:val="22"/>
          <w:szCs w:val="22"/>
        </w:rPr>
        <w:t>https://ezamowienia.gov.pl/mp-client/search/list/ocds-148610-bb30ccdf-4c0c-11ee-a60c-9ec5599dddc1</w:t>
      </w:r>
    </w:p>
    <w:p w14:paraId="10DAB7B5" w14:textId="77777777" w:rsidR="00831794" w:rsidRPr="00831794" w:rsidRDefault="00831794" w:rsidP="00831794">
      <w:pPr>
        <w:spacing w:line="276" w:lineRule="auto"/>
        <w:jc w:val="both"/>
        <w:rPr>
          <w:iCs/>
          <w:color w:val="FF0000"/>
          <w:sz w:val="22"/>
          <w:szCs w:val="22"/>
        </w:rPr>
      </w:pPr>
    </w:p>
    <w:p w14:paraId="31C65606" w14:textId="4E7A156B"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637284" w:rsidRPr="00637284">
        <w:rPr>
          <w:b/>
          <w:sz w:val="22"/>
          <w:szCs w:val="22"/>
        </w:rPr>
        <w:t>https://ezamowienia.gov.pl/mp-client/search/list/ocds-148610-bb30ccdf-4c0c-11ee-a60c-9ec5599dddc1</w:t>
      </w:r>
      <w:r w:rsidRPr="00831794">
        <w:rPr>
          <w:sz w:val="22"/>
          <w:szCs w:val="22"/>
        </w:rPr>
        <w:t xml:space="preserve">; </w:t>
      </w:r>
    </w:p>
    <w:p w14:paraId="20DEF1A8" w14:textId="609C5111" w:rsidR="00FA3145" w:rsidRPr="00153608" w:rsidRDefault="0088763A" w:rsidP="00FA3145">
      <w:pPr>
        <w:spacing w:line="276" w:lineRule="auto"/>
        <w:jc w:val="both"/>
        <w:rPr>
          <w:sz w:val="22"/>
          <w:szCs w:val="22"/>
        </w:rPr>
      </w:pPr>
      <w:r w:rsidRPr="0088763A">
        <w:rPr>
          <w:b/>
          <w:sz w:val="22"/>
          <w:szCs w:val="22"/>
        </w:rPr>
        <w:t>https://www.e-bip.org.pl/zsbdzywiec/36699</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00E43BC3" w14:textId="77777777" w:rsidR="000F5530" w:rsidRDefault="000F5530" w:rsidP="00FA3145">
      <w:pPr>
        <w:tabs>
          <w:tab w:val="left" w:pos="142"/>
        </w:tabs>
        <w:spacing w:line="276" w:lineRule="auto"/>
        <w:jc w:val="both"/>
        <w:rPr>
          <w:b/>
          <w:sz w:val="22"/>
          <w:szCs w:val="22"/>
        </w:rPr>
      </w:pPr>
      <w:r w:rsidRPr="000F5530">
        <w:rPr>
          <w:b/>
          <w:sz w:val="22"/>
          <w:szCs w:val="22"/>
        </w:rPr>
        <w:t xml:space="preserve">71220000-6 </w:t>
      </w:r>
      <w:r>
        <w:rPr>
          <w:b/>
          <w:sz w:val="22"/>
          <w:szCs w:val="22"/>
        </w:rPr>
        <w:t>– U</w:t>
      </w:r>
      <w:r w:rsidRPr="000F5530">
        <w:rPr>
          <w:b/>
          <w:sz w:val="22"/>
          <w:szCs w:val="22"/>
        </w:rPr>
        <w:t xml:space="preserve">sługi projektowania architektonicznego </w:t>
      </w:r>
    </w:p>
    <w:p w14:paraId="1E1978A8" w14:textId="77777777" w:rsidR="000F5530" w:rsidRDefault="000F5530" w:rsidP="00FA3145">
      <w:pPr>
        <w:tabs>
          <w:tab w:val="left" w:pos="142"/>
        </w:tabs>
        <w:spacing w:line="276" w:lineRule="auto"/>
        <w:jc w:val="both"/>
        <w:rPr>
          <w:b/>
          <w:sz w:val="22"/>
          <w:szCs w:val="22"/>
        </w:rPr>
      </w:pPr>
      <w:r w:rsidRPr="000F5530">
        <w:rPr>
          <w:b/>
          <w:sz w:val="22"/>
          <w:szCs w:val="22"/>
        </w:rPr>
        <w:t xml:space="preserve">71320000-7 </w:t>
      </w:r>
      <w:r>
        <w:rPr>
          <w:b/>
          <w:sz w:val="22"/>
          <w:szCs w:val="22"/>
        </w:rPr>
        <w:t>– U</w:t>
      </w:r>
      <w:r w:rsidRPr="000F5530">
        <w:rPr>
          <w:b/>
          <w:sz w:val="22"/>
          <w:szCs w:val="22"/>
        </w:rPr>
        <w:t xml:space="preserve">sługi inżynierskie w zakresie projektowania </w:t>
      </w:r>
    </w:p>
    <w:p w14:paraId="584C648A" w14:textId="3E56C135" w:rsidR="000F5530" w:rsidRDefault="00637284" w:rsidP="00FA3145">
      <w:pPr>
        <w:tabs>
          <w:tab w:val="left" w:pos="142"/>
        </w:tabs>
        <w:spacing w:line="276" w:lineRule="auto"/>
        <w:jc w:val="both"/>
        <w:rPr>
          <w:b/>
          <w:sz w:val="22"/>
          <w:szCs w:val="22"/>
        </w:rPr>
      </w:pPr>
      <w:r w:rsidRPr="00637284">
        <w:rPr>
          <w:b/>
          <w:sz w:val="22"/>
          <w:szCs w:val="22"/>
        </w:rPr>
        <w:t>71221000-3</w:t>
      </w:r>
      <w:r w:rsidR="000F5530" w:rsidRPr="000F5530">
        <w:rPr>
          <w:b/>
          <w:sz w:val="22"/>
          <w:szCs w:val="22"/>
        </w:rPr>
        <w:t xml:space="preserve"> </w:t>
      </w:r>
      <w:r w:rsidR="000F5530">
        <w:rPr>
          <w:b/>
          <w:sz w:val="22"/>
          <w:szCs w:val="22"/>
        </w:rPr>
        <w:t>– U</w:t>
      </w:r>
      <w:r w:rsidR="000F5530" w:rsidRPr="000F5530">
        <w:rPr>
          <w:b/>
          <w:sz w:val="22"/>
          <w:szCs w:val="22"/>
        </w:rPr>
        <w:t xml:space="preserve">sługi architektoniczne w zakresie obiektów budowlanych </w:t>
      </w:r>
    </w:p>
    <w:p w14:paraId="6E3119FC" w14:textId="77777777" w:rsidR="000F5530" w:rsidRDefault="000F5530" w:rsidP="00FA3145">
      <w:pPr>
        <w:tabs>
          <w:tab w:val="left" w:pos="142"/>
        </w:tabs>
        <w:spacing w:line="276" w:lineRule="auto"/>
        <w:jc w:val="both"/>
        <w:rPr>
          <w:b/>
          <w:sz w:val="22"/>
          <w:szCs w:val="22"/>
        </w:rPr>
      </w:pPr>
      <w:r w:rsidRPr="000F5530">
        <w:rPr>
          <w:b/>
          <w:sz w:val="22"/>
          <w:szCs w:val="22"/>
        </w:rPr>
        <w:t xml:space="preserve">45100000-8 </w:t>
      </w:r>
      <w:r>
        <w:rPr>
          <w:b/>
          <w:sz w:val="22"/>
          <w:szCs w:val="22"/>
        </w:rPr>
        <w:t xml:space="preserve">– </w:t>
      </w:r>
      <w:r w:rsidRPr="000F5530">
        <w:rPr>
          <w:b/>
          <w:sz w:val="22"/>
          <w:szCs w:val="22"/>
        </w:rPr>
        <w:t xml:space="preserve">Przygotowanie terenu pod budowę </w:t>
      </w:r>
    </w:p>
    <w:p w14:paraId="29732FF2" w14:textId="77777777" w:rsidR="000F5530" w:rsidRDefault="000F5530" w:rsidP="00FA3145">
      <w:pPr>
        <w:tabs>
          <w:tab w:val="left" w:pos="142"/>
        </w:tabs>
        <w:spacing w:line="276" w:lineRule="auto"/>
        <w:jc w:val="both"/>
        <w:rPr>
          <w:b/>
          <w:sz w:val="22"/>
          <w:szCs w:val="22"/>
        </w:rPr>
      </w:pPr>
      <w:r w:rsidRPr="000F5530">
        <w:rPr>
          <w:b/>
          <w:sz w:val="22"/>
          <w:szCs w:val="22"/>
        </w:rPr>
        <w:t xml:space="preserve">45110000-1 </w:t>
      </w:r>
      <w:r>
        <w:rPr>
          <w:b/>
          <w:sz w:val="22"/>
          <w:szCs w:val="22"/>
        </w:rPr>
        <w:t xml:space="preserve">– </w:t>
      </w:r>
      <w:r w:rsidRPr="000F5530">
        <w:rPr>
          <w:b/>
          <w:sz w:val="22"/>
          <w:szCs w:val="22"/>
        </w:rPr>
        <w:t xml:space="preserve">Roboty w zakresie burzenia i rozbiórki obiektów budowlanych; roboty ziemne </w:t>
      </w:r>
    </w:p>
    <w:p w14:paraId="54BB80C0" w14:textId="77777777" w:rsidR="000F5530" w:rsidRDefault="000F5530" w:rsidP="00FA3145">
      <w:pPr>
        <w:tabs>
          <w:tab w:val="left" w:pos="142"/>
        </w:tabs>
        <w:spacing w:line="276" w:lineRule="auto"/>
        <w:jc w:val="both"/>
        <w:rPr>
          <w:b/>
          <w:sz w:val="22"/>
          <w:szCs w:val="22"/>
        </w:rPr>
      </w:pPr>
      <w:r w:rsidRPr="000F5530">
        <w:rPr>
          <w:b/>
          <w:sz w:val="22"/>
          <w:szCs w:val="22"/>
        </w:rPr>
        <w:t xml:space="preserve">45210000-2 </w:t>
      </w:r>
      <w:r>
        <w:rPr>
          <w:b/>
          <w:sz w:val="22"/>
          <w:szCs w:val="22"/>
        </w:rPr>
        <w:t xml:space="preserve">– </w:t>
      </w:r>
      <w:r w:rsidRPr="000F5530">
        <w:rPr>
          <w:b/>
          <w:sz w:val="22"/>
          <w:szCs w:val="22"/>
        </w:rPr>
        <w:t xml:space="preserve">Roboty budowlane w zakresie budynków </w:t>
      </w:r>
    </w:p>
    <w:p w14:paraId="277BC310" w14:textId="77777777" w:rsidR="000F5530" w:rsidRDefault="000F5530" w:rsidP="00FA3145">
      <w:pPr>
        <w:tabs>
          <w:tab w:val="left" w:pos="142"/>
        </w:tabs>
        <w:spacing w:line="276" w:lineRule="auto"/>
        <w:jc w:val="both"/>
        <w:rPr>
          <w:b/>
          <w:sz w:val="22"/>
          <w:szCs w:val="22"/>
        </w:rPr>
      </w:pPr>
      <w:r w:rsidRPr="000F5530">
        <w:rPr>
          <w:b/>
          <w:sz w:val="22"/>
          <w:szCs w:val="22"/>
        </w:rPr>
        <w:t xml:space="preserve">45214220-8 </w:t>
      </w:r>
      <w:r>
        <w:rPr>
          <w:b/>
          <w:sz w:val="22"/>
          <w:szCs w:val="22"/>
        </w:rPr>
        <w:t xml:space="preserve">– </w:t>
      </w:r>
      <w:r w:rsidRPr="000F5530">
        <w:rPr>
          <w:b/>
          <w:sz w:val="22"/>
          <w:szCs w:val="22"/>
        </w:rPr>
        <w:t xml:space="preserve">Roboty budowlane w zakresie szkół średnich </w:t>
      </w:r>
    </w:p>
    <w:p w14:paraId="50CC5713" w14:textId="77777777" w:rsidR="000F5530" w:rsidRDefault="000F5530" w:rsidP="00FA3145">
      <w:pPr>
        <w:tabs>
          <w:tab w:val="left" w:pos="142"/>
        </w:tabs>
        <w:spacing w:line="276" w:lineRule="auto"/>
        <w:jc w:val="both"/>
        <w:rPr>
          <w:b/>
          <w:sz w:val="22"/>
          <w:szCs w:val="22"/>
        </w:rPr>
      </w:pPr>
      <w:r w:rsidRPr="000F5530">
        <w:rPr>
          <w:b/>
          <w:sz w:val="22"/>
          <w:szCs w:val="22"/>
        </w:rPr>
        <w:lastRenderedPageBreak/>
        <w:t xml:space="preserve">45223000-6 </w:t>
      </w:r>
      <w:r>
        <w:rPr>
          <w:b/>
          <w:sz w:val="22"/>
          <w:szCs w:val="22"/>
        </w:rPr>
        <w:t xml:space="preserve">– </w:t>
      </w:r>
      <w:r w:rsidRPr="000F5530">
        <w:rPr>
          <w:b/>
          <w:sz w:val="22"/>
          <w:szCs w:val="22"/>
        </w:rPr>
        <w:t xml:space="preserve">Roboty budowlane w zakresie konstrukcji </w:t>
      </w:r>
    </w:p>
    <w:p w14:paraId="798A9B1F" w14:textId="77777777" w:rsidR="000F5530" w:rsidRDefault="000F5530" w:rsidP="00FA3145">
      <w:pPr>
        <w:tabs>
          <w:tab w:val="left" w:pos="142"/>
        </w:tabs>
        <w:spacing w:line="276" w:lineRule="auto"/>
        <w:jc w:val="both"/>
        <w:rPr>
          <w:b/>
          <w:sz w:val="22"/>
          <w:szCs w:val="22"/>
        </w:rPr>
      </w:pPr>
      <w:r w:rsidRPr="000F5530">
        <w:rPr>
          <w:b/>
          <w:sz w:val="22"/>
          <w:szCs w:val="22"/>
        </w:rPr>
        <w:t xml:space="preserve">45231000-5 </w:t>
      </w:r>
      <w:r>
        <w:rPr>
          <w:b/>
          <w:sz w:val="22"/>
          <w:szCs w:val="22"/>
        </w:rPr>
        <w:t xml:space="preserve">– </w:t>
      </w:r>
      <w:r w:rsidRPr="000F5530">
        <w:rPr>
          <w:b/>
          <w:sz w:val="22"/>
          <w:szCs w:val="22"/>
        </w:rPr>
        <w:t xml:space="preserve">Roboty budowlane w zakresie budowy rurociągów, ciągów komunikacyjnych i linii energetycznych </w:t>
      </w:r>
    </w:p>
    <w:p w14:paraId="5F28A9A9" w14:textId="77777777" w:rsidR="000F5530" w:rsidRDefault="000F5530" w:rsidP="00FA3145">
      <w:pPr>
        <w:tabs>
          <w:tab w:val="left" w:pos="142"/>
        </w:tabs>
        <w:spacing w:line="276" w:lineRule="auto"/>
        <w:jc w:val="both"/>
        <w:rPr>
          <w:b/>
          <w:sz w:val="22"/>
          <w:szCs w:val="22"/>
        </w:rPr>
      </w:pPr>
      <w:r w:rsidRPr="000F5530">
        <w:rPr>
          <w:b/>
          <w:sz w:val="22"/>
          <w:szCs w:val="22"/>
        </w:rPr>
        <w:t xml:space="preserve">45233200-1 </w:t>
      </w:r>
      <w:r>
        <w:rPr>
          <w:b/>
          <w:sz w:val="22"/>
          <w:szCs w:val="22"/>
        </w:rPr>
        <w:t xml:space="preserve">– </w:t>
      </w:r>
      <w:r w:rsidRPr="000F5530">
        <w:rPr>
          <w:b/>
          <w:sz w:val="22"/>
          <w:szCs w:val="22"/>
        </w:rPr>
        <w:t xml:space="preserve">Roboty w zakresie różnych nawierzchni </w:t>
      </w:r>
    </w:p>
    <w:p w14:paraId="789ABA32" w14:textId="77777777" w:rsidR="000F5530" w:rsidRDefault="000F5530" w:rsidP="00FA3145">
      <w:pPr>
        <w:tabs>
          <w:tab w:val="left" w:pos="142"/>
        </w:tabs>
        <w:spacing w:line="276" w:lineRule="auto"/>
        <w:jc w:val="both"/>
        <w:rPr>
          <w:b/>
          <w:sz w:val="22"/>
          <w:szCs w:val="22"/>
        </w:rPr>
      </w:pPr>
      <w:r w:rsidRPr="000F5530">
        <w:rPr>
          <w:b/>
          <w:sz w:val="22"/>
          <w:szCs w:val="22"/>
        </w:rPr>
        <w:t xml:space="preserve">45300000-0 </w:t>
      </w:r>
      <w:r>
        <w:rPr>
          <w:b/>
          <w:sz w:val="22"/>
          <w:szCs w:val="22"/>
        </w:rPr>
        <w:t xml:space="preserve">– </w:t>
      </w:r>
      <w:r w:rsidRPr="000F5530">
        <w:rPr>
          <w:b/>
          <w:sz w:val="22"/>
          <w:szCs w:val="22"/>
        </w:rPr>
        <w:t xml:space="preserve">Roboty instalacyjne w budynkach </w:t>
      </w:r>
    </w:p>
    <w:p w14:paraId="76603B7D" w14:textId="77777777" w:rsidR="000F5530" w:rsidRDefault="000F5530" w:rsidP="00FA3145">
      <w:pPr>
        <w:tabs>
          <w:tab w:val="left" w:pos="142"/>
        </w:tabs>
        <w:spacing w:line="276" w:lineRule="auto"/>
        <w:jc w:val="both"/>
        <w:rPr>
          <w:b/>
          <w:sz w:val="22"/>
          <w:szCs w:val="22"/>
        </w:rPr>
      </w:pPr>
      <w:r w:rsidRPr="000F5530">
        <w:rPr>
          <w:b/>
          <w:sz w:val="22"/>
          <w:szCs w:val="22"/>
        </w:rPr>
        <w:t>45311000-0</w:t>
      </w:r>
      <w:r>
        <w:rPr>
          <w:b/>
          <w:sz w:val="22"/>
          <w:szCs w:val="22"/>
        </w:rPr>
        <w:t xml:space="preserve"> – </w:t>
      </w:r>
      <w:r w:rsidRPr="000F5530">
        <w:rPr>
          <w:b/>
          <w:sz w:val="22"/>
          <w:szCs w:val="22"/>
        </w:rPr>
        <w:t xml:space="preserve">Roboty instalacyjne elektryczne </w:t>
      </w:r>
    </w:p>
    <w:p w14:paraId="71FE382B" w14:textId="77777777" w:rsidR="000F5530" w:rsidRDefault="000F5530" w:rsidP="00FA3145">
      <w:pPr>
        <w:tabs>
          <w:tab w:val="left" w:pos="142"/>
        </w:tabs>
        <w:spacing w:line="276" w:lineRule="auto"/>
        <w:jc w:val="both"/>
        <w:rPr>
          <w:b/>
          <w:sz w:val="22"/>
          <w:szCs w:val="22"/>
        </w:rPr>
      </w:pPr>
      <w:r w:rsidRPr="000F5530">
        <w:rPr>
          <w:b/>
          <w:sz w:val="22"/>
          <w:szCs w:val="22"/>
        </w:rPr>
        <w:t xml:space="preserve">45330000-9 </w:t>
      </w:r>
      <w:r>
        <w:rPr>
          <w:b/>
          <w:sz w:val="22"/>
          <w:szCs w:val="22"/>
        </w:rPr>
        <w:t xml:space="preserve">– </w:t>
      </w:r>
      <w:r w:rsidRPr="000F5530">
        <w:rPr>
          <w:b/>
          <w:sz w:val="22"/>
          <w:szCs w:val="22"/>
        </w:rPr>
        <w:t xml:space="preserve">Roboty instalacyjne wodno-kanalizacyjne i sanitarne </w:t>
      </w:r>
    </w:p>
    <w:p w14:paraId="0D55F5C3" w14:textId="77777777" w:rsidR="000F5530" w:rsidRDefault="000F5530" w:rsidP="00FA3145">
      <w:pPr>
        <w:tabs>
          <w:tab w:val="left" w:pos="142"/>
        </w:tabs>
        <w:spacing w:line="276" w:lineRule="auto"/>
        <w:jc w:val="both"/>
        <w:rPr>
          <w:b/>
          <w:sz w:val="22"/>
          <w:szCs w:val="22"/>
        </w:rPr>
      </w:pPr>
      <w:r w:rsidRPr="000F5530">
        <w:rPr>
          <w:b/>
          <w:sz w:val="22"/>
          <w:szCs w:val="22"/>
        </w:rPr>
        <w:t xml:space="preserve">45331000-6 </w:t>
      </w:r>
      <w:r>
        <w:rPr>
          <w:b/>
          <w:sz w:val="22"/>
          <w:szCs w:val="22"/>
        </w:rPr>
        <w:t xml:space="preserve">– </w:t>
      </w:r>
      <w:r w:rsidRPr="000F5530">
        <w:rPr>
          <w:b/>
          <w:sz w:val="22"/>
          <w:szCs w:val="22"/>
        </w:rPr>
        <w:t xml:space="preserve">Instalowanie urządzeń grzewczych, wentylacyjnych i klimatyzacyjnych </w:t>
      </w:r>
    </w:p>
    <w:p w14:paraId="1B17F0B5" w14:textId="77777777" w:rsidR="000F5530" w:rsidRDefault="000F5530" w:rsidP="00FA3145">
      <w:pPr>
        <w:tabs>
          <w:tab w:val="left" w:pos="142"/>
        </w:tabs>
        <w:spacing w:line="276" w:lineRule="auto"/>
        <w:jc w:val="both"/>
        <w:rPr>
          <w:b/>
          <w:sz w:val="22"/>
          <w:szCs w:val="22"/>
        </w:rPr>
      </w:pPr>
      <w:r w:rsidRPr="000F5530">
        <w:rPr>
          <w:b/>
          <w:sz w:val="22"/>
          <w:szCs w:val="22"/>
        </w:rPr>
        <w:t xml:space="preserve">45400000-1 </w:t>
      </w:r>
      <w:r>
        <w:rPr>
          <w:b/>
          <w:sz w:val="22"/>
          <w:szCs w:val="22"/>
        </w:rPr>
        <w:t xml:space="preserve">– </w:t>
      </w:r>
      <w:r w:rsidRPr="000F5530">
        <w:rPr>
          <w:b/>
          <w:sz w:val="22"/>
          <w:szCs w:val="22"/>
        </w:rPr>
        <w:t xml:space="preserve">Roboty wykończeniowe w zakresie obiektów budowlanych </w:t>
      </w:r>
    </w:p>
    <w:p w14:paraId="101F8AAE" w14:textId="4A4F102C" w:rsidR="00FE4B22" w:rsidRDefault="000F5530" w:rsidP="00FA3145">
      <w:pPr>
        <w:tabs>
          <w:tab w:val="left" w:pos="142"/>
        </w:tabs>
        <w:spacing w:line="276" w:lineRule="auto"/>
        <w:jc w:val="both"/>
        <w:rPr>
          <w:b/>
          <w:sz w:val="22"/>
          <w:szCs w:val="22"/>
        </w:rPr>
      </w:pPr>
      <w:r w:rsidRPr="000F5530">
        <w:rPr>
          <w:b/>
          <w:sz w:val="22"/>
          <w:szCs w:val="22"/>
        </w:rPr>
        <w:t xml:space="preserve">09331200-0 </w:t>
      </w:r>
      <w:r>
        <w:rPr>
          <w:b/>
          <w:sz w:val="22"/>
          <w:szCs w:val="22"/>
        </w:rPr>
        <w:t xml:space="preserve">– </w:t>
      </w:r>
      <w:r w:rsidRPr="000F5530">
        <w:rPr>
          <w:b/>
          <w:sz w:val="22"/>
          <w:szCs w:val="22"/>
        </w:rPr>
        <w:t>Słoneczne moduły fotoelektryczne</w:t>
      </w:r>
    </w:p>
    <w:p w14:paraId="7A873197" w14:textId="77777777" w:rsidR="000F5530" w:rsidRPr="00FA3145" w:rsidRDefault="000F5530" w:rsidP="00FA3145">
      <w:pPr>
        <w:tabs>
          <w:tab w:val="left" w:pos="142"/>
        </w:tabs>
        <w:spacing w:line="276" w:lineRule="auto"/>
        <w:jc w:val="both"/>
        <w:rPr>
          <w:bCs/>
          <w:sz w:val="22"/>
        </w:rPr>
      </w:pPr>
    </w:p>
    <w:p w14:paraId="2517DBF3" w14:textId="036553D2"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BD0B07" w:rsidRPr="00BD0B07">
        <w:rPr>
          <w:sz w:val="22"/>
        </w:rPr>
        <w:t>t.j. Dz. U. z 2023 r. poz. 1605</w:t>
      </w:r>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14:paraId="1F5DCF99" w14:textId="521E6E72"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E00FEE" w:rsidRPr="00E00FEE">
        <w:rPr>
          <w:sz w:val="22"/>
        </w:rPr>
        <w:t xml:space="preserve">realizowane jest w ramach Projektu pn.: </w:t>
      </w:r>
      <w:r w:rsidR="00E00FEE" w:rsidRPr="00E00FEE">
        <w:rPr>
          <w:bCs/>
          <w:sz w:val="22"/>
        </w:rPr>
        <w:t>„</w:t>
      </w:r>
      <w:r w:rsidR="00E00FEE" w:rsidRPr="00E00FEE">
        <w:rPr>
          <w:i/>
          <w:iCs/>
          <w:sz w:val="22"/>
        </w:rPr>
        <w:t>Utworzenie Branżowego Centrum Umiejętności przy Zespole Szkół Budowlano-Drzewnych im. Armii Krajowej w Żywcu w dziedzinie: instalacje sanitarne, grzewcze i gazowe</w:t>
      </w:r>
      <w:r w:rsidR="00E00FEE" w:rsidRPr="00E00FEE">
        <w:rPr>
          <w:sz w:val="22"/>
        </w:rPr>
        <w:t>” w ramach Krajowego Planu Odbudowy i Zwiększania Odporności współfinansowanego ze środków Unii Europejskiej</w:t>
      </w:r>
      <w:r w:rsidR="005A5CB2">
        <w:rPr>
          <w:sz w:val="22"/>
        </w:rPr>
        <w:t>.</w:t>
      </w:r>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Zamawiający, na podstawie art. 310 ustawy Pzp,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42A5B371" w:rsidR="000C7156" w:rsidRPr="003F7ACB" w:rsidRDefault="000C7156" w:rsidP="000C7156">
      <w:pPr>
        <w:numPr>
          <w:ilvl w:val="3"/>
          <w:numId w:val="5"/>
        </w:numPr>
        <w:spacing w:line="276" w:lineRule="auto"/>
        <w:ind w:left="851" w:hanging="426"/>
        <w:jc w:val="both"/>
        <w:rPr>
          <w:i/>
          <w:sz w:val="22"/>
        </w:rPr>
      </w:pPr>
      <w:r w:rsidRPr="003F7ACB">
        <w:rPr>
          <w:sz w:val="22"/>
        </w:rPr>
        <w:lastRenderedPageBreak/>
        <w:t xml:space="preserve">administratorem danych osobowych osób fizycznych, jest </w:t>
      </w:r>
      <w:r w:rsidR="009C60C4" w:rsidRPr="009C60C4">
        <w:rPr>
          <w:sz w:val="22"/>
        </w:rPr>
        <w:t>Dyrektor Zespołu Szkół Budowlano-Drzewnych im. Armii Krajowej w Żywcu, ul. Szkolna 2, 34-300 Żywiec, tel. +48 33 861 21 75</w:t>
      </w:r>
      <w:r w:rsidRPr="003F7ACB">
        <w:rPr>
          <w:sz w:val="22"/>
        </w:rPr>
        <w:t>;</w:t>
      </w:r>
    </w:p>
    <w:p w14:paraId="7A82F318" w14:textId="4B2C876D" w:rsidR="00FE4B22" w:rsidRPr="00FA3145" w:rsidRDefault="000C7156" w:rsidP="000C7156">
      <w:pPr>
        <w:numPr>
          <w:ilvl w:val="3"/>
          <w:numId w:val="5"/>
        </w:numPr>
        <w:spacing w:line="276" w:lineRule="auto"/>
        <w:ind w:left="851" w:hanging="425"/>
        <w:jc w:val="both"/>
        <w:rPr>
          <w:sz w:val="22"/>
        </w:rPr>
      </w:pPr>
      <w:r w:rsidRPr="00AB62AA">
        <w:rPr>
          <w:sz w:val="22"/>
        </w:rPr>
        <w:t xml:space="preserve">kontakt z inspektorem ochrony danych osobowych jest możliwy za pośrednictwem adresu email: </w:t>
      </w:r>
      <w:r w:rsidR="00105151" w:rsidRPr="00105151">
        <w:rPr>
          <w:sz w:val="22"/>
        </w:rPr>
        <w:t>a.talik@zsbd.edu.pl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związanych z udziałem w postępowaniu o udzielenie zamówienia publicznego; konsekwencje niepodania określonych danych wynikają z ustawy</w:t>
      </w:r>
      <w:r w:rsidR="000873DF">
        <w:rPr>
          <w:sz w:val="22"/>
        </w:rPr>
        <w:t xml:space="preserve"> Pzp</w:t>
      </w:r>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lastRenderedPageBreak/>
        <w:t>wystąpienie z żądaniem, o którym mowa w art. 18 ust. 1 RODO, nie ogranicza przetwarzania danych osobowych do czasu zakończenia postępowania o udzielenie zamówienia publicznego lub konkursu.</w:t>
      </w:r>
    </w:p>
    <w:p w14:paraId="6194BFB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13035A93" w14:textId="77777777" w:rsidR="00B0221D" w:rsidRPr="00FA3145" w:rsidRDefault="00B0221D" w:rsidP="00FA3145">
      <w:pPr>
        <w:spacing w:line="276" w:lineRule="auto"/>
      </w:pPr>
    </w:p>
    <w:p w14:paraId="02B665FD" w14:textId="29374501"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2" w:name="_Hlk43104095"/>
      <w:r w:rsidRPr="00832E25">
        <w:rPr>
          <w:sz w:val="22"/>
          <w:szCs w:val="22"/>
        </w:rPr>
        <w:t xml:space="preserve">Przedmiotem niniejszego zamówienia są roboty budowlane, obejmujące zadanie pn.: </w:t>
      </w:r>
      <w:r w:rsidRPr="00832E25">
        <w:rPr>
          <w:b/>
          <w:i/>
          <w:sz w:val="22"/>
          <w:szCs w:val="22"/>
        </w:rPr>
        <w:t>„</w:t>
      </w:r>
      <w:r w:rsidR="00717026" w:rsidRPr="00717026">
        <w:rPr>
          <w:b/>
          <w:i/>
          <w:color w:val="222222"/>
          <w:sz w:val="22"/>
          <w:szCs w:val="22"/>
          <w:shd w:val="clear" w:color="auto" w:fill="FFFFFF"/>
        </w:rPr>
        <w:t>Zaprojektowanie i wykonanie robót pn.: „</w:t>
      </w:r>
      <w:r w:rsidR="000F6BB7" w:rsidRPr="000F6BB7">
        <w:rPr>
          <w:b/>
          <w:bCs/>
          <w:i/>
          <w:iCs/>
          <w:color w:val="222222"/>
          <w:sz w:val="22"/>
          <w:szCs w:val="22"/>
          <w:shd w:val="clear" w:color="auto" w:fill="FFFFFF"/>
        </w:rPr>
        <w:t>Przebudowa, rozbudowa oraz wyposażenie istniejącego budynku warsztatów Zespołu Szkół Budowlano-Drzewnych im. Armii Krajowej w Żywcu celem otworzenia Branżowego Centrum Umiejętności</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2A73514F"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75CBD80B" w14:textId="52517082" w:rsidR="00556862" w:rsidRPr="005A6C06" w:rsidRDefault="00556862" w:rsidP="00556862">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w:t>
      </w:r>
      <w:r>
        <w:rPr>
          <w:sz w:val="22"/>
          <w:szCs w:val="22"/>
        </w:rPr>
        <w:t xml:space="preserve">koncepcję, </w:t>
      </w:r>
      <w:r w:rsidRPr="005A6C06">
        <w:rPr>
          <w:sz w:val="22"/>
          <w:szCs w:val="22"/>
        </w:rPr>
        <w:t>dokumentację projektową, w tym projekt budowlano-wykonawczy, kosztorys inwestorski wraz z przedmiarem robót, specyfikację techniczną wykonania i odbioru robót</w:t>
      </w:r>
      <w:r>
        <w:rPr>
          <w:sz w:val="22"/>
          <w:szCs w:val="22"/>
        </w:rPr>
        <w:t xml:space="preserve"> oraz pozostałe dokumenty wskazane w załączniku nr 7 do SWZ</w:t>
      </w:r>
      <w:r w:rsidRPr="005A6C06">
        <w:rPr>
          <w:sz w:val="22"/>
          <w:szCs w:val="22"/>
        </w:rPr>
        <w:t xml:space="preserve">, wraz z uzyskaniem prawomocnej decyzji pozwolenia na budowę albo dokonaniem zgłoszenia robót dla </w:t>
      </w:r>
      <w:r>
        <w:rPr>
          <w:sz w:val="22"/>
          <w:szCs w:val="22"/>
        </w:rPr>
        <w:t>p</w:t>
      </w:r>
      <w:r w:rsidRPr="00F61684">
        <w:rPr>
          <w:sz w:val="22"/>
          <w:szCs w:val="22"/>
        </w:rPr>
        <w:t>rzebudow</w:t>
      </w:r>
      <w:r>
        <w:rPr>
          <w:sz w:val="22"/>
          <w:szCs w:val="22"/>
        </w:rPr>
        <w:t>y</w:t>
      </w:r>
      <w:r w:rsidRPr="00F61684">
        <w:rPr>
          <w:sz w:val="22"/>
          <w:szCs w:val="22"/>
        </w:rPr>
        <w:t>, rozbudow</w:t>
      </w:r>
      <w:r>
        <w:rPr>
          <w:sz w:val="22"/>
          <w:szCs w:val="22"/>
        </w:rPr>
        <w:t>y</w:t>
      </w:r>
      <w:r w:rsidRPr="00F61684">
        <w:rPr>
          <w:sz w:val="22"/>
          <w:szCs w:val="22"/>
        </w:rPr>
        <w:t xml:space="preserve"> oraz wyposażeni</w:t>
      </w:r>
      <w:r>
        <w:rPr>
          <w:sz w:val="22"/>
          <w:szCs w:val="22"/>
        </w:rPr>
        <w:t>a</w:t>
      </w:r>
      <w:r w:rsidRPr="00F61684">
        <w:rPr>
          <w:sz w:val="22"/>
          <w:szCs w:val="22"/>
        </w:rPr>
        <w:t xml:space="preserve"> istniejącego budynku warsztatów Zespołu Szkół Budowlano-Drzewnych im. Armii Krajowej w Żywcu celem otworzenia Branżowego Centrum Umiejętności</w:t>
      </w:r>
      <w:r w:rsidRPr="005A6C06">
        <w:rPr>
          <w:sz w:val="22"/>
          <w:szCs w:val="22"/>
        </w:rPr>
        <w:t>;</w:t>
      </w:r>
    </w:p>
    <w:p w14:paraId="02D36859" w14:textId="1955FF86" w:rsidR="00832E25" w:rsidRPr="00C40F73" w:rsidRDefault="00556862" w:rsidP="00556862">
      <w:pPr>
        <w:pStyle w:val="Tekstpodstawowywcity"/>
        <w:widowControl w:val="0"/>
        <w:numPr>
          <w:ilvl w:val="0"/>
          <w:numId w:val="44"/>
        </w:numPr>
        <w:suppressAutoHyphens/>
        <w:autoSpaceDE w:val="0"/>
        <w:spacing w:after="0" w:line="276" w:lineRule="auto"/>
        <w:ind w:left="851" w:hanging="425"/>
        <w:jc w:val="both"/>
        <w:rPr>
          <w:sz w:val="22"/>
          <w:szCs w:val="22"/>
        </w:rPr>
      </w:pPr>
      <w:r w:rsidRPr="005A6C06">
        <w:rPr>
          <w:sz w:val="22"/>
          <w:szCs w:val="22"/>
        </w:rPr>
        <w:t xml:space="preserve">wykonać roboty budowlane polegające na </w:t>
      </w:r>
      <w:r w:rsidRPr="00F61684">
        <w:rPr>
          <w:sz w:val="22"/>
          <w:szCs w:val="22"/>
        </w:rPr>
        <w:t>przebudow</w:t>
      </w:r>
      <w:r>
        <w:rPr>
          <w:sz w:val="22"/>
          <w:szCs w:val="22"/>
        </w:rPr>
        <w:t>ie</w:t>
      </w:r>
      <w:r w:rsidRPr="00F61684">
        <w:rPr>
          <w:sz w:val="22"/>
          <w:szCs w:val="22"/>
        </w:rPr>
        <w:t>, rozbudow</w:t>
      </w:r>
      <w:r>
        <w:rPr>
          <w:sz w:val="22"/>
          <w:szCs w:val="22"/>
        </w:rPr>
        <w:t>ie</w:t>
      </w:r>
      <w:r w:rsidRPr="00F61684">
        <w:rPr>
          <w:sz w:val="22"/>
          <w:szCs w:val="22"/>
        </w:rPr>
        <w:t xml:space="preserve"> oraz wyposażeni</w:t>
      </w:r>
      <w:r>
        <w:rPr>
          <w:sz w:val="22"/>
          <w:szCs w:val="22"/>
        </w:rPr>
        <w:t>u</w:t>
      </w:r>
      <w:r w:rsidRPr="00F61684">
        <w:rPr>
          <w:sz w:val="22"/>
          <w:szCs w:val="22"/>
        </w:rPr>
        <w:t xml:space="preserve"> istniejącego budynku warsztatów Zespołu Szkół Budowlano-Drzewnych im. Armii Krajowej w Żywcu celem otworzenia Branżowego Centrum Umiejętności</w:t>
      </w:r>
      <w:r w:rsidRPr="005A6C06">
        <w:rPr>
          <w:sz w:val="22"/>
          <w:szCs w:val="22"/>
        </w:rPr>
        <w:t xml:space="preserve">, w oparciu o opracowaną dokumentację projektową oraz uzyskać prawomocne pozwolenie na użytkowanie obiektu </w:t>
      </w:r>
      <w:r w:rsidRPr="00B62599">
        <w:rPr>
          <w:sz w:val="22"/>
          <w:szCs w:val="22"/>
        </w:rPr>
        <w:t xml:space="preserve">bądź braku sprzeciwu do użytkowania </w:t>
      </w:r>
      <w:r w:rsidRPr="005A6C06">
        <w:rPr>
          <w:sz w:val="22"/>
          <w:szCs w:val="22"/>
        </w:rPr>
        <w:t>i oddać obiekt do eksploatacji.</w:t>
      </w:r>
    </w:p>
    <w:p w14:paraId="0356CBBE" w14:textId="39FF36BA"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lastRenderedPageBreak/>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0C1AB56F" w14:textId="030D400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781FA5">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781FA5">
        <w:rPr>
          <w:sz w:val="22"/>
          <w:szCs w:val="22"/>
        </w:rPr>
        <w:t>równoważne w</w:t>
      </w:r>
      <w:r>
        <w:rPr>
          <w:sz w:val="22"/>
          <w:szCs w:val="22"/>
        </w:rPr>
        <w:t xml:space="preserve"> świetle przedłożonych przez Wykonawcę dokumentów, oferta tego Wykonawcy zostanie odrzucona jako nieodpowiadająca treści SWZ. W przypadku zaś opisania przedmiotu </w:t>
      </w:r>
      <w:r w:rsidR="00781FA5">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7AF1F7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1457F925" w14:textId="649B8F5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781FA5">
        <w:rPr>
          <w:sz w:val="22"/>
          <w:szCs w:val="22"/>
        </w:rPr>
        <w:t>zgodności przepisami</w:t>
      </w:r>
      <w:r>
        <w:rPr>
          <w:sz w:val="22"/>
          <w:szCs w:val="22"/>
        </w:rPr>
        <w:t xml:space="preserve"> i normami oraz kart katalogowych producentów urządzeń/materiałów równoważnych. Niniejsze dokumenty muszą w sposób </w:t>
      </w:r>
      <w:r>
        <w:rPr>
          <w:sz w:val="22"/>
          <w:szCs w:val="22"/>
        </w:rPr>
        <w:lastRenderedPageBreak/>
        <w:t>jednoznaczny stwierdzać równoważność proponowanych technologii/systemów/urządzeń/materiałów.</w:t>
      </w:r>
    </w:p>
    <w:p w14:paraId="0DFDC84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5BF9ECD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43ACEE64"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937F90" w:rsidRPr="00937F90">
        <w:rPr>
          <w:bCs/>
          <w:sz w:val="22"/>
        </w:rPr>
        <w:t>t.j. Dz. U. z 2023 r. poz. 1465</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2"/>
    </w:p>
    <w:p w14:paraId="02BD301F" w14:textId="77777777" w:rsidR="00B26CA7" w:rsidRPr="00FA3145" w:rsidRDefault="00B26CA7" w:rsidP="00FA3145">
      <w:pPr>
        <w:tabs>
          <w:tab w:val="left" w:pos="360"/>
        </w:tabs>
        <w:spacing w:line="276" w:lineRule="auto"/>
        <w:jc w:val="both"/>
        <w:rPr>
          <w:sz w:val="22"/>
        </w:rPr>
      </w:pPr>
    </w:p>
    <w:p w14:paraId="2EEBB435"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6CFF1523" w:rsidR="00124FEB"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w:t>
      </w:r>
      <w:r w:rsidR="007B6444" w:rsidRPr="007B6444">
        <w:rPr>
          <w:b/>
          <w:sz w:val="22"/>
          <w:szCs w:val="22"/>
          <w:lang w:eastAsia="zh-CN"/>
        </w:rPr>
        <w:t>do dnia 29 listopada 2024 roku</w:t>
      </w:r>
      <w:r w:rsidR="00832E25" w:rsidRPr="00832E25">
        <w:rPr>
          <w:bCs/>
          <w:sz w:val="22"/>
        </w:rPr>
        <w:t>.</w:t>
      </w:r>
      <w:r w:rsidR="002F1468">
        <w:rPr>
          <w:bCs/>
          <w:sz w:val="22"/>
        </w:rPr>
        <w:t xml:space="preserve"> </w:t>
      </w:r>
    </w:p>
    <w:p w14:paraId="05CB60AC" w14:textId="0539A5F9" w:rsidR="00E21193" w:rsidRPr="00A75636" w:rsidRDefault="00E21193" w:rsidP="00781FA5">
      <w:pPr>
        <w:numPr>
          <w:ilvl w:val="0"/>
          <w:numId w:val="25"/>
        </w:numPr>
        <w:tabs>
          <w:tab w:val="num" w:pos="426"/>
        </w:tabs>
        <w:autoSpaceDE w:val="0"/>
        <w:autoSpaceDN w:val="0"/>
        <w:spacing w:line="276" w:lineRule="auto"/>
        <w:ind w:left="426" w:hanging="426"/>
        <w:jc w:val="both"/>
        <w:rPr>
          <w:bCs/>
          <w:sz w:val="22"/>
        </w:rPr>
      </w:pPr>
      <w:r>
        <w:rPr>
          <w:bCs/>
          <w:sz w:val="22"/>
        </w:rPr>
        <w:t xml:space="preserve">Zamawiający wyjaśnia, że określenie </w:t>
      </w:r>
      <w:r w:rsidRPr="00E21193">
        <w:rPr>
          <w:bCs/>
          <w:sz w:val="22"/>
        </w:rPr>
        <w:t>terminu wykonania zamówienia jako daty kalendarzowej uzasadnione jest obiektywnymi przyczynami wynikającymi z faktu, iż taki termin wykonania robót nie może zostać przekroczony, co wynika z zawartej przez Zamawiającego z podmiotem zewnętrznym umowy o dofinansowanie ze środków UE.</w:t>
      </w:r>
    </w:p>
    <w:p w14:paraId="15951F42" w14:textId="7E8AFCBD" w:rsidR="00124FEB" w:rsidRPr="00124FEB" w:rsidRDefault="00E21193" w:rsidP="00124FEB">
      <w:pPr>
        <w:tabs>
          <w:tab w:val="num" w:pos="426"/>
        </w:tabs>
        <w:autoSpaceDE w:val="0"/>
        <w:autoSpaceDN w:val="0"/>
        <w:spacing w:line="276" w:lineRule="auto"/>
        <w:ind w:left="426" w:hanging="426"/>
        <w:jc w:val="both"/>
        <w:rPr>
          <w:bCs/>
          <w:sz w:val="22"/>
        </w:rPr>
      </w:pPr>
      <w:r>
        <w:rPr>
          <w:bCs/>
          <w:sz w:val="22"/>
        </w:rPr>
        <w:t>3</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13B156D4" w:rsidR="00124FEB" w:rsidRPr="00124FEB" w:rsidRDefault="00E21193"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23DCCE66" w:rsidR="00124FEB" w:rsidRDefault="00E21193" w:rsidP="00124FEB">
      <w:pPr>
        <w:tabs>
          <w:tab w:val="num" w:pos="426"/>
        </w:tabs>
        <w:autoSpaceDE w:val="0"/>
        <w:autoSpaceDN w:val="0"/>
        <w:spacing w:line="276" w:lineRule="auto"/>
        <w:ind w:left="426" w:hanging="426"/>
        <w:jc w:val="both"/>
        <w:rPr>
          <w:bCs/>
          <w:sz w:val="22"/>
        </w:rPr>
      </w:pPr>
      <w:r>
        <w:rPr>
          <w:bCs/>
          <w:sz w:val="22"/>
        </w:rPr>
        <w:t>5</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08C0B54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lastRenderedPageBreak/>
        <w:t>n</w:t>
      </w:r>
      <w:r w:rsidR="00922114" w:rsidRPr="00FA3145">
        <w:rPr>
          <w:b/>
          <w:sz w:val="22"/>
        </w:rPr>
        <w:t>ie podlegają wykluczeniu:</w:t>
      </w:r>
    </w:p>
    <w:p w14:paraId="33E85BA3" w14:textId="77777777" w:rsidR="00781FA5" w:rsidRPr="0002197C" w:rsidRDefault="00781FA5" w:rsidP="00781FA5">
      <w:pPr>
        <w:jc w:val="both"/>
        <w:rPr>
          <w:sz w:val="22"/>
          <w:szCs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Pzp</w:t>
      </w:r>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77777777"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lastRenderedPageBreak/>
        <w:t>Zamawiający nie precyzuje w tym zakresie szczegółowych warunków.</w:t>
      </w:r>
    </w:p>
    <w:p w14:paraId="78B34583" w14:textId="77777777" w:rsidR="008443E0" w:rsidRPr="00FA3145" w:rsidRDefault="008443E0"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2C4BCD39" w14:textId="77777777" w:rsidR="00BF1E68" w:rsidRPr="00FA3145" w:rsidRDefault="00BF1E68" w:rsidP="00BF1E68">
      <w:pPr>
        <w:pStyle w:val="Tekstpodstawowy"/>
        <w:tabs>
          <w:tab w:val="clear" w:pos="142"/>
        </w:tabs>
        <w:spacing w:line="276" w:lineRule="auto"/>
        <w:ind w:left="1276"/>
        <w:rPr>
          <w:b/>
          <w:sz w:val="22"/>
          <w:szCs w:val="22"/>
        </w:rPr>
      </w:pPr>
    </w:p>
    <w:p w14:paraId="6A533FA1"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16BD0471" w14:textId="77777777" w:rsidR="00FD590F" w:rsidRPr="00002AB0" w:rsidRDefault="00FD590F" w:rsidP="00FD590F">
      <w:pPr>
        <w:pStyle w:val="Tekstpodstawowy"/>
        <w:spacing w:line="276" w:lineRule="auto"/>
        <w:ind w:left="2138"/>
        <w:rPr>
          <w:kern w:val="3"/>
          <w:sz w:val="22"/>
          <w:lang w:eastAsia="ar-SA"/>
        </w:rPr>
      </w:pPr>
    </w:p>
    <w:p w14:paraId="6C602DAD" w14:textId="5F53AFC1"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781FA5">
        <w:rPr>
          <w:b/>
          <w:kern w:val="3"/>
          <w:sz w:val="22"/>
          <w:lang w:eastAsia="ar-SA"/>
        </w:rPr>
        <w:t xml:space="preserve"> </w:t>
      </w:r>
      <w:r w:rsidR="00BF1E68">
        <w:rPr>
          <w:b/>
          <w:kern w:val="3"/>
          <w:sz w:val="22"/>
          <w:lang w:eastAsia="ar-SA"/>
        </w:rPr>
        <w:t>budynku</w:t>
      </w:r>
      <w:r w:rsidR="00781FA5">
        <w:rPr>
          <w:b/>
          <w:kern w:val="3"/>
          <w:sz w:val="22"/>
          <w:lang w:eastAsia="ar-SA"/>
        </w:rPr>
        <w:t xml:space="preserve"> </w:t>
      </w:r>
      <w:r w:rsidR="00963F6C" w:rsidRPr="00002AB0">
        <w:rPr>
          <w:b/>
          <w:kern w:val="3"/>
          <w:sz w:val="22"/>
          <w:lang w:eastAsia="ar-SA"/>
        </w:rPr>
        <w:t xml:space="preserve">– w ramach jednej inwestycji – </w:t>
      </w:r>
      <w:r w:rsidRPr="00002AB0">
        <w:rPr>
          <w:kern w:val="3"/>
          <w:sz w:val="22"/>
          <w:lang w:eastAsia="ar-SA"/>
        </w:rPr>
        <w:t>a wartość tej budowy, przebudowy</w:t>
      </w:r>
      <w:r w:rsidR="00507D0D">
        <w:rPr>
          <w:kern w:val="3"/>
          <w:sz w:val="22"/>
          <w:lang w:eastAsia="ar-SA"/>
        </w:rPr>
        <w:t>, rozbudowy</w:t>
      </w:r>
      <w:r w:rsidRPr="00002AB0">
        <w:rPr>
          <w:kern w:val="3"/>
          <w:sz w:val="22"/>
          <w:lang w:eastAsia="ar-SA"/>
        </w:rPr>
        <w:t xml:space="preserve">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2</w:t>
      </w:r>
      <w:r w:rsidRPr="00002AB0">
        <w:rPr>
          <w:b/>
          <w:kern w:val="3"/>
          <w:sz w:val="22"/>
          <w:lang w:eastAsia="ar-SA"/>
        </w:rPr>
        <w:t> 000 000,00 PLN brutto</w:t>
      </w:r>
      <w:r w:rsidRPr="00002AB0">
        <w:rPr>
          <w:kern w:val="3"/>
          <w:sz w:val="22"/>
          <w:lang w:eastAsia="ar-SA"/>
        </w:rPr>
        <w:t>,</w:t>
      </w:r>
    </w:p>
    <w:p w14:paraId="40C542C1" w14:textId="77777777" w:rsidR="00FD590F" w:rsidRPr="00002AB0" w:rsidRDefault="00FD590F" w:rsidP="00FD590F">
      <w:pPr>
        <w:pStyle w:val="Tekstpodstawowy"/>
        <w:spacing w:line="276" w:lineRule="auto"/>
        <w:ind w:left="1985" w:hanging="425"/>
        <w:rPr>
          <w:kern w:val="3"/>
          <w:sz w:val="22"/>
          <w:lang w:eastAsia="ar-SA"/>
        </w:rPr>
      </w:pPr>
    </w:p>
    <w:p w14:paraId="6A9EB828"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14:paraId="660BD2C3" w14:textId="77777777" w:rsidR="00FD590F" w:rsidRPr="00002AB0" w:rsidRDefault="00FD590F" w:rsidP="00FD590F">
      <w:pPr>
        <w:pStyle w:val="Tekstpodstawowy"/>
        <w:spacing w:line="276" w:lineRule="auto"/>
        <w:ind w:left="1985" w:hanging="425"/>
        <w:rPr>
          <w:kern w:val="3"/>
          <w:sz w:val="22"/>
          <w:lang w:eastAsia="ar-SA"/>
        </w:rPr>
      </w:pPr>
    </w:p>
    <w:p w14:paraId="6EA162D2" w14:textId="0AF58223"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w:t>
      </w:r>
      <w:r w:rsidR="00781FA5">
        <w:rPr>
          <w:kern w:val="3"/>
          <w:sz w:val="22"/>
          <w:lang w:eastAsia="ar-SA"/>
        </w:rPr>
        <w:t>5</w:t>
      </w:r>
      <w:r w:rsidRPr="00002AB0">
        <w:rPr>
          <w:kern w:val="3"/>
          <w:sz w:val="22"/>
          <w:lang w:eastAsia="ar-SA"/>
        </w:rPr>
        <w:t xml:space="preserve">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 xml:space="preserve">lub </w:t>
      </w:r>
      <w:r w:rsidR="00781FA5" w:rsidRPr="00002AB0">
        <w:rPr>
          <w:b/>
          <w:kern w:val="3"/>
          <w:sz w:val="22"/>
          <w:lang w:eastAsia="ar-SA"/>
        </w:rPr>
        <w:t>remoncie</w:t>
      </w:r>
      <w:r w:rsidR="00781FA5">
        <w:rPr>
          <w:b/>
          <w:kern w:val="3"/>
          <w:sz w:val="22"/>
          <w:lang w:eastAsia="ar-SA"/>
        </w:rPr>
        <w:t xml:space="preserve"> </w:t>
      </w:r>
      <w:r w:rsidR="00507D0D">
        <w:rPr>
          <w:b/>
          <w:kern w:val="3"/>
          <w:sz w:val="22"/>
          <w:lang w:eastAsia="ar-SA"/>
        </w:rPr>
        <w:t>budynku</w:t>
      </w:r>
      <w:r w:rsidR="00781FA5">
        <w:rPr>
          <w:b/>
          <w:kern w:val="3"/>
          <w:sz w:val="22"/>
          <w:lang w:eastAsia="ar-SA"/>
        </w:rPr>
        <w:t xml:space="preserve"> </w:t>
      </w:r>
      <w:r w:rsidR="00781FA5" w:rsidRPr="00002AB0">
        <w:rPr>
          <w:b/>
          <w:kern w:val="3"/>
          <w:sz w:val="22"/>
          <w:lang w:eastAsia="ar-SA"/>
        </w:rPr>
        <w:t>–</w:t>
      </w:r>
      <w:r w:rsidR="00963F6C" w:rsidRPr="00002AB0">
        <w:rPr>
          <w:b/>
          <w:kern w:val="3"/>
          <w:sz w:val="22"/>
          <w:lang w:eastAsia="ar-SA"/>
        </w:rPr>
        <w:t xml:space="preserve"> w ramach jednej inwestycji</w:t>
      </w:r>
      <w:r w:rsidRPr="00002AB0">
        <w:rPr>
          <w:kern w:val="3"/>
          <w:sz w:val="22"/>
          <w:lang w:eastAsia="ar-SA"/>
        </w:rPr>
        <w:t>,</w:t>
      </w:r>
    </w:p>
    <w:p w14:paraId="40590647" w14:textId="77777777" w:rsidR="00FD590F" w:rsidRPr="00002AB0" w:rsidRDefault="00FD590F" w:rsidP="00FD590F">
      <w:pPr>
        <w:pStyle w:val="Tekstpodstawowy"/>
        <w:spacing w:line="276" w:lineRule="auto"/>
        <w:ind w:left="1985" w:hanging="425"/>
        <w:rPr>
          <w:kern w:val="3"/>
          <w:sz w:val="22"/>
          <w:lang w:eastAsia="ar-SA"/>
        </w:rPr>
      </w:pPr>
    </w:p>
    <w:p w14:paraId="3252B287"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14:paraId="2997ABA1" w14:textId="77777777" w:rsidR="00FD590F" w:rsidRPr="00002AB0" w:rsidRDefault="00FD590F" w:rsidP="00FD590F">
      <w:pPr>
        <w:pStyle w:val="Tekstpodstawowy"/>
        <w:spacing w:line="276" w:lineRule="auto"/>
        <w:ind w:left="1985" w:hanging="425"/>
        <w:rPr>
          <w:kern w:val="3"/>
          <w:sz w:val="22"/>
          <w:lang w:eastAsia="ar-SA"/>
        </w:rPr>
      </w:pPr>
    </w:p>
    <w:p w14:paraId="3A9FF703" w14:textId="1A5F23C2"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781FA5" w:rsidRPr="00002AB0">
        <w:rPr>
          <w:b/>
          <w:kern w:val="3"/>
          <w:sz w:val="22"/>
          <w:lang w:eastAsia="ar-SA"/>
        </w:rPr>
        <w:t>budowę, przebudowę, rozbudowę lub remont</w:t>
      </w:r>
      <w:r w:rsidR="00781FA5">
        <w:rPr>
          <w:b/>
          <w:kern w:val="3"/>
          <w:sz w:val="22"/>
          <w:lang w:eastAsia="ar-SA"/>
        </w:rPr>
        <w:t xml:space="preserve"> </w:t>
      </w:r>
      <w:r w:rsidR="00507D0D">
        <w:rPr>
          <w:b/>
          <w:kern w:val="3"/>
          <w:sz w:val="22"/>
          <w:lang w:eastAsia="ar-SA"/>
        </w:rPr>
        <w:t>budynku</w:t>
      </w:r>
      <w:r w:rsidR="00781FA5">
        <w:rPr>
          <w:b/>
          <w:kern w:val="3"/>
          <w:sz w:val="22"/>
          <w:lang w:eastAsia="ar-SA"/>
        </w:rPr>
        <w:t xml:space="preserve"> </w:t>
      </w:r>
      <w:r w:rsidR="00781FA5" w:rsidRPr="00002AB0">
        <w:rPr>
          <w:b/>
          <w:kern w:val="3"/>
          <w:sz w:val="22"/>
          <w:lang w:eastAsia="ar-SA"/>
        </w:rPr>
        <w:t xml:space="preserve">– w ramach jednej inwestycji – </w:t>
      </w:r>
      <w:r w:rsidR="00781FA5" w:rsidRPr="00002AB0">
        <w:rPr>
          <w:kern w:val="3"/>
          <w:sz w:val="22"/>
          <w:lang w:eastAsia="ar-SA"/>
        </w:rPr>
        <w:t xml:space="preserve">a wartość tej </w:t>
      </w:r>
      <w:r w:rsidR="000E1704" w:rsidRPr="000E1704">
        <w:rPr>
          <w:kern w:val="3"/>
          <w:sz w:val="22"/>
          <w:lang w:eastAsia="ar-SA"/>
        </w:rPr>
        <w:t>budowy, przebudowy, rozbudowy lub remontu wyniosła</w:t>
      </w:r>
      <w:r w:rsidR="000E1704" w:rsidRPr="000E1704">
        <w:rPr>
          <w:b/>
          <w:kern w:val="3"/>
          <w:sz w:val="22"/>
          <w:lang w:eastAsia="ar-SA"/>
        </w:rPr>
        <w:t xml:space="preserve"> </w:t>
      </w:r>
      <w:r w:rsidR="00781FA5"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25D3F86C" w14:textId="77777777" w:rsid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25B428C8" w14:textId="77777777" w:rsidR="00790CAC" w:rsidRPr="00FD590F" w:rsidRDefault="00790CAC" w:rsidP="00FD590F">
      <w:pPr>
        <w:pStyle w:val="Tekstpodstawowy"/>
        <w:spacing w:line="276" w:lineRule="auto"/>
        <w:ind w:left="1560"/>
        <w:rPr>
          <w:kern w:val="3"/>
          <w:sz w:val="22"/>
          <w:lang w:eastAsia="ar-SA"/>
        </w:rPr>
      </w:pPr>
    </w:p>
    <w:p w14:paraId="78CBDD5F" w14:textId="38B6BB4C"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781FA5"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3C5E5834" w14:textId="77777777" w:rsidR="006632AE" w:rsidRDefault="00822569" w:rsidP="006632AE">
      <w:pPr>
        <w:pStyle w:val="Akapitzlist"/>
        <w:spacing w:line="276" w:lineRule="auto"/>
        <w:ind w:left="991"/>
        <w:rPr>
          <w:color w:val="FF0000"/>
          <w:sz w:val="22"/>
        </w:rPr>
      </w:pPr>
      <w:r>
        <w:rPr>
          <w:color w:val="FF0000"/>
          <w:sz w:val="22"/>
        </w:rPr>
        <w:t xml:space="preserve"> </w:t>
      </w:r>
    </w:p>
    <w:p w14:paraId="0A6AA307"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37FCF8BE" w14:textId="37D79363"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554C0A">
        <w:rPr>
          <w:b/>
          <w:kern w:val="3"/>
          <w:sz w:val="22"/>
          <w:lang w:eastAsia="ar-SA"/>
        </w:rPr>
        <w:t>w specjalności konstrukcyjno-budowlanej</w:t>
      </w:r>
      <w:r>
        <w:rPr>
          <w:b/>
          <w:kern w:val="3"/>
          <w:sz w:val="22"/>
          <w:lang w:eastAsia="ar-SA"/>
        </w:rPr>
        <w:t xml:space="preserve"> bez </w:t>
      </w:r>
      <w:r>
        <w:rPr>
          <w:b/>
          <w:kern w:val="3"/>
          <w:sz w:val="22"/>
          <w:lang w:eastAsia="ar-SA"/>
        </w:rPr>
        <w:lastRenderedPageBreak/>
        <w:t>ograniczeń</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7EDF6983" w14:textId="77777777" w:rsidR="006632AE" w:rsidRDefault="006632AE" w:rsidP="006632AE">
      <w:pPr>
        <w:widowControl w:val="0"/>
        <w:tabs>
          <w:tab w:val="left" w:pos="1701"/>
        </w:tabs>
        <w:suppressAutoHyphens/>
        <w:autoSpaceDE w:val="0"/>
        <w:autoSpaceDN w:val="0"/>
        <w:spacing w:line="276" w:lineRule="auto"/>
        <w:jc w:val="both"/>
        <w:rPr>
          <w:kern w:val="3"/>
          <w:sz w:val="22"/>
          <w:lang w:eastAsia="ar-SA"/>
        </w:rPr>
      </w:pPr>
    </w:p>
    <w:p w14:paraId="5BDFB449"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b) </w:t>
      </w:r>
      <w:r w:rsidRPr="00822569">
        <w:rPr>
          <w:b/>
          <w:kern w:val="3"/>
          <w:sz w:val="22"/>
          <w:lang w:eastAsia="ar-SA"/>
        </w:rPr>
        <w:tab/>
      </w:r>
      <w:r>
        <w:rPr>
          <w:b/>
          <w:kern w:val="3"/>
          <w:sz w:val="22"/>
          <w:lang w:eastAsia="ar-SA"/>
        </w:rPr>
        <w:t>Projektant branży instalacyjnej</w:t>
      </w:r>
      <w:r w:rsidRPr="00822569">
        <w:rPr>
          <w:b/>
          <w:kern w:val="3"/>
          <w:sz w:val="22"/>
          <w:lang w:eastAsia="ar-SA"/>
        </w:rPr>
        <w:t>:</w:t>
      </w:r>
    </w:p>
    <w:p w14:paraId="30142B5D" w14:textId="77777777"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554C0A">
        <w:rPr>
          <w:b/>
          <w:kern w:val="3"/>
          <w:sz w:val="22"/>
          <w:lang w:eastAsia="ar-SA"/>
        </w:rPr>
        <w:t>w specjalności sieci, instalacji i urządzeń cieplnych, wentylacyjnych, gazowych, wodociągowych i kanalizacyjnych</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10D05645" w14:textId="77777777" w:rsidR="006632AE" w:rsidRPr="00822569" w:rsidRDefault="006632AE" w:rsidP="006632AE">
      <w:pPr>
        <w:widowControl w:val="0"/>
        <w:tabs>
          <w:tab w:val="left" w:pos="1701"/>
        </w:tabs>
        <w:suppressAutoHyphens/>
        <w:autoSpaceDE w:val="0"/>
        <w:autoSpaceDN w:val="0"/>
        <w:spacing w:line="276" w:lineRule="auto"/>
        <w:ind w:left="1985"/>
        <w:jc w:val="both"/>
        <w:rPr>
          <w:kern w:val="3"/>
          <w:sz w:val="22"/>
          <w:lang w:eastAsia="ar-SA"/>
        </w:rPr>
      </w:pPr>
    </w:p>
    <w:p w14:paraId="238A537C"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c) </w:t>
      </w:r>
      <w:r w:rsidRPr="00822569">
        <w:rPr>
          <w:b/>
          <w:kern w:val="3"/>
          <w:sz w:val="22"/>
          <w:lang w:eastAsia="ar-SA"/>
        </w:rPr>
        <w:tab/>
      </w:r>
      <w:r>
        <w:rPr>
          <w:b/>
          <w:kern w:val="3"/>
          <w:sz w:val="22"/>
          <w:lang w:eastAsia="ar-SA"/>
        </w:rPr>
        <w:t>Projektant branży elektrycznej</w:t>
      </w:r>
      <w:r w:rsidRPr="00822569">
        <w:rPr>
          <w:b/>
          <w:kern w:val="3"/>
          <w:sz w:val="22"/>
          <w:lang w:eastAsia="ar-SA"/>
        </w:rPr>
        <w:t>:</w:t>
      </w:r>
    </w:p>
    <w:p w14:paraId="0CB17B4A" w14:textId="77777777"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6A4DC0">
        <w:rPr>
          <w:b/>
          <w:kern w:val="2"/>
          <w:sz w:val="22"/>
          <w:lang w:eastAsia="ar-SA"/>
        </w:rPr>
        <w:t>w specjalności instalacji i urządzeń elektrycznych i elektroenergetycznych</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0FD3850D" w14:textId="77777777" w:rsidR="006632AE" w:rsidRPr="00554C0A" w:rsidRDefault="006632AE" w:rsidP="006632AE">
      <w:pPr>
        <w:widowControl w:val="0"/>
        <w:tabs>
          <w:tab w:val="left" w:pos="1701"/>
        </w:tabs>
        <w:suppressAutoHyphens/>
        <w:autoSpaceDE w:val="0"/>
        <w:autoSpaceDN w:val="0"/>
        <w:spacing w:line="276" w:lineRule="auto"/>
        <w:ind w:left="1985"/>
        <w:jc w:val="both"/>
        <w:rPr>
          <w:kern w:val="3"/>
          <w:sz w:val="22"/>
          <w:lang w:eastAsia="ar-SA"/>
        </w:rPr>
      </w:pPr>
    </w:p>
    <w:p w14:paraId="40A3FBEB" w14:textId="77777777" w:rsidR="006632AE" w:rsidRDefault="006632AE" w:rsidP="006632AE">
      <w:pPr>
        <w:spacing w:line="276" w:lineRule="auto"/>
        <w:ind w:left="1985" w:hanging="425"/>
      </w:pPr>
      <w:r>
        <w:rPr>
          <w:kern w:val="2"/>
          <w:sz w:val="22"/>
          <w:lang w:eastAsia="ar-SA"/>
        </w:rPr>
        <w:t>d</w:t>
      </w:r>
      <w:r w:rsidRPr="00A24B09">
        <w:rPr>
          <w:kern w:val="2"/>
          <w:sz w:val="22"/>
          <w:lang w:eastAsia="ar-SA"/>
        </w:rPr>
        <w:t>)</w:t>
      </w:r>
      <w:r>
        <w:rPr>
          <w:b/>
          <w:kern w:val="2"/>
          <w:sz w:val="22"/>
          <w:lang w:eastAsia="ar-SA"/>
        </w:rPr>
        <w:tab/>
        <w:t>Kierownikiem budowy</w:t>
      </w:r>
    </w:p>
    <w:p w14:paraId="6E04490D" w14:textId="171E083D" w:rsidR="006632AE" w:rsidRPr="00C44281"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554C0A">
        <w:rPr>
          <w:b/>
          <w:kern w:val="3"/>
          <w:sz w:val="22"/>
          <w:lang w:eastAsia="ar-SA"/>
        </w:rPr>
        <w:t>w specjalności konstrukcyjno-budowlanej</w:t>
      </w:r>
      <w:r>
        <w:rPr>
          <w:b/>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35735A08" w14:textId="77777777" w:rsidR="006632AE" w:rsidRDefault="006632AE" w:rsidP="006632AE">
      <w:pPr>
        <w:spacing w:line="276" w:lineRule="auto"/>
        <w:ind w:left="1560"/>
        <w:jc w:val="both"/>
        <w:rPr>
          <w:sz w:val="22"/>
        </w:rPr>
      </w:pPr>
    </w:p>
    <w:p w14:paraId="2551A45F" w14:textId="77777777" w:rsidR="006632AE" w:rsidRDefault="006632AE" w:rsidP="006632AE">
      <w:pPr>
        <w:spacing w:line="276" w:lineRule="auto"/>
        <w:ind w:left="1985" w:hanging="425"/>
      </w:pPr>
      <w:r>
        <w:rPr>
          <w:kern w:val="2"/>
          <w:sz w:val="22"/>
          <w:lang w:eastAsia="ar-SA"/>
        </w:rPr>
        <w:t>e</w:t>
      </w:r>
      <w:r w:rsidRPr="00A24B09">
        <w:rPr>
          <w:kern w:val="2"/>
          <w:sz w:val="22"/>
          <w:lang w:eastAsia="ar-SA"/>
        </w:rPr>
        <w:t>)</w:t>
      </w:r>
      <w:r>
        <w:rPr>
          <w:b/>
          <w:kern w:val="2"/>
          <w:sz w:val="22"/>
          <w:lang w:eastAsia="ar-SA"/>
        </w:rPr>
        <w:tab/>
        <w:t>Kierownikiem robót instalacyjnych</w:t>
      </w:r>
    </w:p>
    <w:p w14:paraId="481BA495" w14:textId="77777777" w:rsidR="006632AE" w:rsidRPr="00554C0A"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6A4DC0">
        <w:rPr>
          <w:b/>
          <w:kern w:val="2"/>
          <w:sz w:val="22"/>
          <w:lang w:eastAsia="ar-SA"/>
        </w:rPr>
        <w:t>w specjalności sieci, instalacji i urządzeń cieplnych, wentylacyjnych, gazowych, wodociągowych i kanalizacyjnych</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6785BA53" w14:textId="77777777" w:rsidR="006632AE" w:rsidRDefault="006632AE" w:rsidP="006632AE">
      <w:pPr>
        <w:spacing w:line="276" w:lineRule="auto"/>
        <w:ind w:left="1560"/>
        <w:jc w:val="both"/>
        <w:rPr>
          <w:sz w:val="22"/>
        </w:rPr>
      </w:pPr>
    </w:p>
    <w:p w14:paraId="1049E5F6" w14:textId="77777777" w:rsidR="006632AE" w:rsidRDefault="006632AE" w:rsidP="006632AE">
      <w:pPr>
        <w:spacing w:line="276" w:lineRule="auto"/>
        <w:ind w:left="1985" w:hanging="425"/>
      </w:pPr>
      <w:r>
        <w:rPr>
          <w:kern w:val="2"/>
          <w:sz w:val="22"/>
          <w:lang w:eastAsia="ar-SA"/>
        </w:rPr>
        <w:t>f</w:t>
      </w:r>
      <w:r w:rsidRPr="00A24B09">
        <w:rPr>
          <w:kern w:val="2"/>
          <w:sz w:val="22"/>
          <w:lang w:eastAsia="ar-SA"/>
        </w:rPr>
        <w:t>)</w:t>
      </w:r>
      <w:r>
        <w:rPr>
          <w:b/>
          <w:kern w:val="2"/>
          <w:sz w:val="22"/>
          <w:lang w:eastAsia="ar-SA"/>
        </w:rPr>
        <w:tab/>
        <w:t>Kierownikiem robót elektrycznych</w:t>
      </w:r>
    </w:p>
    <w:p w14:paraId="7E07BFBE" w14:textId="77777777" w:rsidR="006632AE" w:rsidRPr="00554C0A"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0A53D0C4" w14:textId="77777777" w:rsidR="006632AE" w:rsidRDefault="006632AE" w:rsidP="006632AE">
      <w:pPr>
        <w:spacing w:line="276" w:lineRule="auto"/>
        <w:jc w:val="both"/>
        <w:rPr>
          <w:sz w:val="22"/>
        </w:rPr>
      </w:pPr>
    </w:p>
    <w:p w14:paraId="5CCBA1D5" w14:textId="77777777" w:rsidR="0033618F" w:rsidRDefault="0033618F" w:rsidP="0033618F">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0C1B96C7" w14:textId="3CCC6CF2" w:rsidR="00B57748" w:rsidRDefault="0033618F" w:rsidP="0033618F">
      <w:pPr>
        <w:pStyle w:val="Akapitzlist"/>
        <w:spacing w:line="276" w:lineRule="auto"/>
        <w:ind w:left="1560"/>
        <w:jc w:val="both"/>
        <w:rPr>
          <w:sz w:val="22"/>
        </w:rPr>
      </w:pPr>
      <w:r>
        <w:rPr>
          <w:b/>
          <w:bCs/>
          <w:sz w:val="22"/>
        </w:rPr>
        <w:lastRenderedPageBreak/>
        <w:t>Zamawiający dopuszcza łączenie funkcji projektantów i kierowników przez jedną osobę pod warunkiem, że osoba ta posiada odpowiednie kwalifikacji i umiejętności dla łączonych funkcji.</w:t>
      </w:r>
    </w:p>
    <w:p w14:paraId="197411EF" w14:textId="77777777" w:rsidR="00B57748" w:rsidRPr="00FA3145" w:rsidRDefault="00B57748" w:rsidP="00B57748">
      <w:pPr>
        <w:pStyle w:val="Tekstpodstawowy"/>
        <w:spacing w:line="276" w:lineRule="auto"/>
        <w:ind w:left="1765"/>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0BAB20E3"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C0289A"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C0289A"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1B0B78D5"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załączniku nr 2 i 3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w:t>
      </w:r>
      <w:r w:rsidR="002974F1" w:rsidRPr="00FA3145">
        <w:rPr>
          <w:rFonts w:eastAsia="Arial"/>
          <w:sz w:val="22"/>
          <w:szCs w:val="22"/>
          <w:u w:val="single"/>
        </w:rPr>
        <w:lastRenderedPageBreak/>
        <w:t>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5EF82F72" w14:textId="592DB22F"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wykaz robót budowlanych</w:t>
      </w:r>
      <w:r w:rsidR="00781FA5">
        <w:rPr>
          <w:rFonts w:eastAsia="Arial"/>
          <w:sz w:val="22"/>
          <w:szCs w:val="22"/>
        </w:rPr>
        <w:t>/usług</w:t>
      </w:r>
      <w:r w:rsidRPr="00442F03">
        <w:rPr>
          <w:rFonts w:eastAsia="Arial"/>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w:t>
      </w:r>
      <w:r w:rsidR="00781FA5">
        <w:rPr>
          <w:rFonts w:eastAsia="Arial"/>
          <w:sz w:val="22"/>
          <w:szCs w:val="22"/>
        </w:rPr>
        <w:t>/usługi</w:t>
      </w:r>
      <w:r w:rsidRPr="00442F03">
        <w:rPr>
          <w:rFonts w:eastAsia="Arial"/>
          <w:sz w:val="22"/>
          <w:szCs w:val="22"/>
        </w:rPr>
        <w:t xml:space="preserve"> te zostały wykonane – </w:t>
      </w:r>
      <w:r w:rsidRPr="00442F03">
        <w:rPr>
          <w:rFonts w:eastAsia="Arial"/>
          <w:b/>
          <w:sz w:val="22"/>
          <w:szCs w:val="22"/>
        </w:rPr>
        <w:t>załącznik nr 4 do SWZ</w:t>
      </w:r>
      <w:r w:rsidRPr="00442F03">
        <w:rPr>
          <w:rFonts w:eastAsia="Arial"/>
          <w:sz w:val="22"/>
          <w:szCs w:val="22"/>
        </w:rPr>
        <w:t>, oraz załączenie dowodów określających, czy te roboty budowlane</w:t>
      </w:r>
      <w:r w:rsidR="00781FA5">
        <w:rPr>
          <w:rFonts w:eastAsia="Arial"/>
          <w:sz w:val="22"/>
          <w:szCs w:val="22"/>
        </w:rPr>
        <w:t>/usługi</w:t>
      </w:r>
      <w:r w:rsidRPr="00442F03">
        <w:rPr>
          <w:rFonts w:eastAsia="Arial"/>
          <w:sz w:val="22"/>
          <w:szCs w:val="22"/>
        </w:rPr>
        <w:t xml:space="preserve"> zostały wykonane należycie, przy czym dowodami, o których mowa, są referencje bądź inne dokumenty sporządzone przez podmiot, na rzecz którego roboty budowlane</w:t>
      </w:r>
      <w:r w:rsidR="00781FA5">
        <w:rPr>
          <w:rFonts w:eastAsia="Arial"/>
          <w:sz w:val="22"/>
          <w:szCs w:val="22"/>
        </w:rPr>
        <w:t>/usługi</w:t>
      </w:r>
      <w:r w:rsidRPr="00442F03">
        <w:rPr>
          <w:rFonts w:eastAsia="Arial"/>
          <w:sz w:val="22"/>
          <w:szCs w:val="22"/>
        </w:rPr>
        <w:t xml:space="preserve"> zostały wykonane, a jeżeli wykonawca z przyczyn niezależnych od niego nie jest w stanie uzyskać tych </w:t>
      </w:r>
      <w:r w:rsidRPr="00106944">
        <w:rPr>
          <w:rFonts w:eastAsia="Arial"/>
          <w:sz w:val="22"/>
          <w:szCs w:val="22"/>
        </w:rPr>
        <w:t>dokumentów - inne odpowiednie dokumenty;</w:t>
      </w:r>
    </w:p>
    <w:p w14:paraId="72410E04" w14:textId="337B2810"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BF63B1">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7E854BAF" w:rsidR="00F61D51" w:rsidRPr="00F61D51"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Cenowy</w:t>
      </w:r>
      <w:r w:rsidRPr="006E5DC9">
        <w:rPr>
          <w:b/>
          <w:sz w:val="22"/>
        </w:rPr>
        <w:t xml:space="preserve"> (Załącznik nr 1 SWZ)</w:t>
      </w:r>
      <w:r>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lastRenderedPageBreak/>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C0289A"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C0289A"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804711"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781FA5">
        <w:rPr>
          <w:b/>
          <w:bCs/>
          <w:sz w:val="22"/>
        </w:rPr>
        <w:t>4</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781FA5" w:rsidRPr="00804711">
        <w:rPr>
          <w:b/>
          <w:sz w:val="22"/>
          <w:szCs w:val="22"/>
        </w:rPr>
        <w:t>czterdzieści</w:t>
      </w:r>
      <w:r w:rsidR="00261F57" w:rsidRPr="00804711">
        <w:rPr>
          <w:b/>
          <w:sz w:val="22"/>
          <w:szCs w:val="22"/>
        </w:rPr>
        <w:t xml:space="preserve"> </w:t>
      </w:r>
      <w:r w:rsidR="00DB569E" w:rsidRPr="00804711">
        <w:rPr>
          <w:b/>
          <w:sz w:val="22"/>
          <w:szCs w:val="22"/>
        </w:rPr>
        <w:t xml:space="preserve">tysięcy </w:t>
      </w:r>
      <w:r w:rsidR="00297D4D" w:rsidRPr="00804711">
        <w:rPr>
          <w:b/>
          <w:sz w:val="22"/>
          <w:szCs w:val="22"/>
        </w:rPr>
        <w:t>złotych 00/100)</w:t>
      </w:r>
      <w:r w:rsidR="001C4F23" w:rsidRPr="00804711">
        <w:rPr>
          <w:sz w:val="22"/>
          <w:szCs w:val="22"/>
        </w:rPr>
        <w:t>.</w:t>
      </w:r>
    </w:p>
    <w:p w14:paraId="01F8DBFF" w14:textId="77777777" w:rsidR="00717280" w:rsidRPr="00804711" w:rsidRDefault="00717280" w:rsidP="006B711F">
      <w:pPr>
        <w:pStyle w:val="Tekstpodstawowy"/>
        <w:numPr>
          <w:ilvl w:val="0"/>
          <w:numId w:val="8"/>
        </w:numPr>
        <w:tabs>
          <w:tab w:val="clear" w:pos="142"/>
          <w:tab w:val="clear" w:pos="720"/>
        </w:tabs>
        <w:spacing w:line="276" w:lineRule="auto"/>
        <w:ind w:left="426" w:hanging="426"/>
        <w:rPr>
          <w:sz w:val="22"/>
        </w:rPr>
      </w:pPr>
      <w:r w:rsidRPr="00804711">
        <w:rPr>
          <w:sz w:val="22"/>
        </w:rPr>
        <w:t>Wadium może być wniesione w jednej lub kilku następujących formach:</w:t>
      </w:r>
    </w:p>
    <w:p w14:paraId="431C6DE0" w14:textId="4CFD00DC" w:rsidR="00717280" w:rsidRPr="00804711"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 xml:space="preserve">pieniądzu </w:t>
      </w:r>
      <w:r w:rsidRPr="00804711">
        <w:rPr>
          <w:b/>
          <w:sz w:val="22"/>
        </w:rPr>
        <w:t xml:space="preserve">(w tytule przelewu należy podać nr </w:t>
      </w:r>
      <w:r w:rsidRPr="00804711">
        <w:rPr>
          <w:b/>
          <w:sz w:val="22"/>
          <w:szCs w:val="22"/>
        </w:rPr>
        <w:t xml:space="preserve">sprawy: </w:t>
      </w:r>
      <w:r w:rsidR="00804711" w:rsidRPr="00804711">
        <w:rPr>
          <w:b/>
          <w:bCs/>
          <w:sz w:val="22"/>
          <w:szCs w:val="22"/>
        </w:rPr>
        <w:t>ZSBD.0751.224.1.1.2023</w:t>
      </w:r>
      <w:r w:rsidR="00C85EF2" w:rsidRPr="00804711">
        <w:rPr>
          <w:b/>
          <w:sz w:val="22"/>
          <w:szCs w:val="22"/>
        </w:rPr>
        <w:t>)</w:t>
      </w:r>
      <w:r w:rsidR="001E59A0" w:rsidRPr="00804711">
        <w:rPr>
          <w:sz w:val="22"/>
          <w:szCs w:val="22"/>
        </w:rPr>
        <w:t>;</w:t>
      </w:r>
    </w:p>
    <w:p w14:paraId="34AFF29C" w14:textId="77777777" w:rsidR="00717280" w:rsidRPr="00804711"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gwarancjach bankowych;</w:t>
      </w:r>
    </w:p>
    <w:p w14:paraId="5CFB190C" w14:textId="77777777" w:rsidR="00717280" w:rsidRPr="00804711"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319B3474" w:rsidR="00717280" w:rsidRPr="00790CAC" w:rsidRDefault="00717280" w:rsidP="006B711F">
      <w:pPr>
        <w:pStyle w:val="Tekstpodstawowy"/>
        <w:numPr>
          <w:ilvl w:val="0"/>
          <w:numId w:val="8"/>
        </w:numPr>
        <w:tabs>
          <w:tab w:val="clear" w:pos="142"/>
          <w:tab w:val="clear" w:pos="720"/>
        </w:tabs>
        <w:spacing w:line="276" w:lineRule="auto"/>
        <w:ind w:left="426" w:hanging="426"/>
        <w:rPr>
          <w:sz w:val="22"/>
        </w:rPr>
      </w:pPr>
      <w:r w:rsidRPr="00790CAC">
        <w:rPr>
          <w:sz w:val="22"/>
        </w:rPr>
        <w:t xml:space="preserve">Wadium wnoszone w pieniądzu należy wpłacać przelewem na rachunek bankowy </w:t>
      </w:r>
      <w:r w:rsidR="00297D4D" w:rsidRPr="00790CAC">
        <w:rPr>
          <w:sz w:val="22"/>
        </w:rPr>
        <w:t>Zamawiającego</w:t>
      </w:r>
      <w:r w:rsidRPr="00790CAC">
        <w:rPr>
          <w:sz w:val="22"/>
        </w:rPr>
        <w:t>:</w:t>
      </w:r>
      <w:r w:rsidRPr="00790CAC">
        <w:rPr>
          <w:b/>
          <w:sz w:val="22"/>
        </w:rPr>
        <w:t xml:space="preserve"> </w:t>
      </w:r>
      <w:r w:rsidR="009348F7" w:rsidRPr="00790CAC">
        <w:rPr>
          <w:b/>
          <w:sz w:val="22"/>
        </w:rPr>
        <w:t>VeloBank S.A.</w:t>
      </w:r>
      <w:r w:rsidR="001235A4" w:rsidRPr="00790CAC">
        <w:rPr>
          <w:b/>
          <w:sz w:val="22"/>
        </w:rPr>
        <w:t xml:space="preserve">, o nr </w:t>
      </w:r>
      <w:r w:rsidR="009348F7" w:rsidRPr="00790CAC">
        <w:rPr>
          <w:b/>
          <w:sz w:val="22"/>
        </w:rPr>
        <w:t>69 1560 0013 2002 4489 5000 0018</w:t>
      </w:r>
      <w:r w:rsidR="009348F7" w:rsidRPr="00790CAC">
        <w:rPr>
          <w:bCs/>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790CAC">
        <w:rPr>
          <w:sz w:val="22"/>
        </w:rPr>
        <w:t>Terminowe wniesienie wadium w formie pieniężnej</w:t>
      </w:r>
      <w:r w:rsidRPr="00FA3145">
        <w:rPr>
          <w:sz w:val="22"/>
        </w:rPr>
        <w:t xml:space="preserve">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6071E9E1"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t>
      </w:r>
      <w:r w:rsidRPr="00790CAC">
        <w:rPr>
          <w:sz w:val="22"/>
        </w:rPr>
        <w:t xml:space="preserve">wpłacona w pełnej wysokości przelewem </w:t>
      </w:r>
      <w:r w:rsidR="001E59A0" w:rsidRPr="00790CAC">
        <w:rPr>
          <w:sz w:val="22"/>
        </w:rPr>
        <w:t>na rachunek bankowy Zamawiającego:</w:t>
      </w:r>
      <w:r w:rsidR="001E59A0" w:rsidRPr="00790CAC">
        <w:rPr>
          <w:b/>
          <w:sz w:val="22"/>
        </w:rPr>
        <w:t xml:space="preserve"> </w:t>
      </w:r>
      <w:r w:rsidR="009348F7" w:rsidRPr="00790CAC">
        <w:rPr>
          <w:b/>
          <w:sz w:val="22"/>
        </w:rPr>
        <w:t>VeloBank S.A</w:t>
      </w:r>
      <w:r w:rsidR="00B827CB" w:rsidRPr="00790CAC">
        <w:rPr>
          <w:b/>
          <w:sz w:val="22"/>
        </w:rPr>
        <w:t xml:space="preserve">, o nr </w:t>
      </w:r>
      <w:r w:rsidR="009348F7" w:rsidRPr="00790CAC">
        <w:rPr>
          <w:b/>
          <w:sz w:val="22"/>
        </w:rPr>
        <w:t>69 1560 0013 2002 4489 5000 0018</w:t>
      </w:r>
      <w:r w:rsidR="001E59A0" w:rsidRPr="00790CAC">
        <w:rPr>
          <w:sz w:val="22"/>
        </w:rPr>
        <w:t xml:space="preserve">, </w:t>
      </w:r>
      <w:r w:rsidRPr="00790CAC">
        <w:rPr>
          <w:sz w:val="22"/>
        </w:rPr>
        <w:t>przed zawarciem umowy. Wniesienie zabezpieczenia należytego wykonania</w:t>
      </w:r>
      <w:r w:rsidRPr="00FA3145">
        <w:rPr>
          <w:sz w:val="22"/>
        </w:rPr>
        <w:t xml:space="preserve">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Pr>
          <w:sz w:val="22"/>
        </w:rPr>
        <w:t>Pzp</w:t>
      </w:r>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75292FB9" w:rsidR="00781FA5" w:rsidRPr="00CD0732" w:rsidRDefault="006C6D7D" w:rsidP="00781FA5">
      <w:pPr>
        <w:numPr>
          <w:ilvl w:val="0"/>
          <w:numId w:val="1"/>
        </w:numPr>
        <w:tabs>
          <w:tab w:val="clear" w:pos="720"/>
        </w:tabs>
        <w:spacing w:line="276" w:lineRule="auto"/>
        <w:ind w:left="426" w:hanging="426"/>
        <w:jc w:val="both"/>
        <w:rPr>
          <w:sz w:val="22"/>
        </w:rPr>
      </w:pPr>
      <w:r w:rsidRPr="006C6D7D">
        <w:rPr>
          <w:sz w:val="22"/>
        </w:rPr>
        <w:t xml:space="preserve">Zamawiający </w:t>
      </w:r>
      <w:r w:rsidRPr="006C6D7D">
        <w:rPr>
          <w:b/>
          <w:bCs/>
          <w:sz w:val="22"/>
        </w:rPr>
        <w:t>nie dopuszcza możliwości</w:t>
      </w:r>
      <w:r w:rsidRPr="006C6D7D">
        <w:rPr>
          <w:sz w:val="22"/>
        </w:rPr>
        <w:t xml:space="preserve"> złożenia oferty częściowej. Zamawiający uzasadnia, że brak podziału niniejszego zamówienia na części wynika z faktu, iż podział taki byłby nieuzasadniony technicznie. W ramach przedmiotowego zamówienia wykonawca zobowiązany jest wykonać roboty budowlane dotyczące jednego </w:t>
      </w:r>
      <w:r>
        <w:rPr>
          <w:sz w:val="22"/>
        </w:rPr>
        <w:t>obiektu budowlanego (budynku)</w:t>
      </w:r>
      <w:r w:rsidRPr="006C6D7D">
        <w:rPr>
          <w:sz w:val="22"/>
        </w:rPr>
        <w:t xml:space="preserve">, w związku z czym podział zamówienia na jeszcze drobniejsze zakresy robót byłby zupełnie bezcelowy, ponieważ koniecznym byłoby tworzenie przez zamawiającego osobnych opisów przedmiotu zamówienia dla robót, których zakresy się przenikają i są ze sobą ściśle powiązane. Poza tym, podzielenie zamówienia na części, tj. na drobne zakresy robót obejmujące części </w:t>
      </w:r>
      <w:r w:rsidR="002F2446" w:rsidRPr="006C6D7D">
        <w:rPr>
          <w:sz w:val="22"/>
        </w:rPr>
        <w:t xml:space="preserve">jednego </w:t>
      </w:r>
      <w:r w:rsidR="002F2446">
        <w:rPr>
          <w:sz w:val="22"/>
        </w:rPr>
        <w:t>obiektu budowlanego (budynku)</w:t>
      </w:r>
      <w:r w:rsidRPr="006C6D7D">
        <w:rPr>
          <w:sz w:val="22"/>
        </w:rPr>
        <w:t xml:space="preserve">, mogłoby poważnie zagrozić właściwej realizacji zamówienia, gdyż wymagałoby skoordynowania działań różnych wykonawców realizujących poszczególne części zamówienia, tj. poszczególne </w:t>
      </w:r>
      <w:r w:rsidR="002F2446">
        <w:rPr>
          <w:sz w:val="22"/>
        </w:rPr>
        <w:t>części obiektu budowlanego (budynku)</w:t>
      </w:r>
      <w:r w:rsidRPr="006C6D7D">
        <w:rPr>
          <w:sz w:val="22"/>
        </w:rPr>
        <w:t>, stanowiące</w:t>
      </w:r>
      <w:r w:rsidR="002F2446">
        <w:rPr>
          <w:sz w:val="22"/>
        </w:rPr>
        <w:t>go</w:t>
      </w:r>
      <w:r w:rsidRPr="006C6D7D">
        <w:rPr>
          <w:sz w:val="22"/>
        </w:rPr>
        <w:t xml:space="preserve"> </w:t>
      </w:r>
      <w:r w:rsidR="002F2446">
        <w:rPr>
          <w:sz w:val="22"/>
        </w:rPr>
        <w:t>jedną funkcjonalną i techniczną całość</w:t>
      </w:r>
      <w:r w:rsidRPr="006C6D7D">
        <w:rPr>
          <w:sz w:val="22"/>
        </w:rPr>
        <w:t xml:space="preserve">. Nietrudno sobie wyobrazić, iż w takim przypadku prawdopodobnym byłoby, że wykonawca jednego zakresu robót podzielonego na części nie wykonuje swoich obowiązków albo spóźnia się z ich realizacją, przez co inny wykonawca robót </w:t>
      </w:r>
      <w:r w:rsidRPr="006C6D7D">
        <w:rPr>
          <w:sz w:val="22"/>
        </w:rPr>
        <w:lastRenderedPageBreak/>
        <w:t>częściowych nie mógłby realizować swojego zakresu zamówienia. Istniałyby również trudności w dochodzeniu roszczeń z tytułu nienależytego świadczenia robót poszczególnych wykonawców, bowiem wykonawcy częściowych zakresów robót zrzucaliby odpowiedzialność między sobą. Mając na względzie powyższe, Zamawiający zdecydował o niedokonywaniu podziału zamówienia na części. Powyższe powody braku podziału odpowiadają przyczynom wymienionym w motywie 78 Dyrektywy Parlamentu Europejskiego i Rady 2014/24/UE z dnia 26 lutego 2014 r. w sprawie zamówień publicznych, uchylająca dyrektywę 2004/18/WE (Dz. U. UE. L. z 2014 r. Nr 94, str. 65 z późn. zm.), gdzie wskazano, że „(…) 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r>
        <w:rPr>
          <w:sz w:val="22"/>
        </w:rPr>
        <w:t>p</w:t>
      </w:r>
      <w:r w:rsidRPr="00CD0732">
        <w:rPr>
          <w:sz w:val="22"/>
        </w:rPr>
        <w:t xml:space="preserve">pkt 7. </w:t>
      </w:r>
      <w:r w:rsidRPr="00CD0732">
        <w:rPr>
          <w:b/>
          <w:bCs/>
          <w:sz w:val="22"/>
        </w:rPr>
        <w:t>Uwaga! Nie należy zmieniać nazwy pliku nadanej przez Platformę e-Zamówienia. Zapisany „Formularz ofertowy” należy zawsze otwierać w programie Adobe Acrobat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lastRenderedPageBreak/>
        <w:t>Pozostałe dokumenty wchodzące w skład oferty lub składane wraz z ofertą</w:t>
      </w:r>
      <w:r w:rsidRPr="00CD0732">
        <w:rPr>
          <w:rFonts w:eastAsia="Calibr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45ECA867" w:rsidR="004F1A14" w:rsidRPr="00101B37"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 xml:space="preserve">w szczególnie uzasadnionych przypadkach </w:t>
      </w:r>
      <w:r w:rsidRPr="00101B37">
        <w:rPr>
          <w:rFonts w:eastAsia="Calibri"/>
          <w:bCs/>
          <w:sz w:val="22"/>
          <w:lang w:eastAsia="en-US"/>
        </w:rPr>
        <w:t>uniemożliwiających komunikację wykonawcy i Zamawiającego za pośrednictwem Platformy e-Zamówienia,</w:t>
      </w:r>
      <w:r w:rsidRPr="00101B37">
        <w:rPr>
          <w:rFonts w:eastAsia="Calibri"/>
          <w:sz w:val="22"/>
          <w:lang w:eastAsia="en-US"/>
        </w:rPr>
        <w:t xml:space="preserve"> elektronicznej skrzynki podawczej (ESP) na ePUAP: </w:t>
      </w:r>
      <w:r w:rsidR="00831BD1" w:rsidRPr="00101B37">
        <w:rPr>
          <w:rFonts w:eastAsia="Calibri"/>
          <w:iCs/>
          <w:sz w:val="22"/>
          <w:lang w:eastAsia="en-US"/>
        </w:rPr>
        <w:t>ZSBDZywiec/SkrytkaESP</w:t>
      </w:r>
      <w:r w:rsidRPr="00101B37">
        <w:rPr>
          <w:rFonts w:eastAsia="Calibri"/>
          <w:sz w:val="22"/>
          <w:szCs w:val="22"/>
          <w:lang w:eastAsia="en-US"/>
        </w:rPr>
        <w:t>;</w:t>
      </w:r>
    </w:p>
    <w:p w14:paraId="0AE455F6" w14:textId="77777777" w:rsidR="004F1A14" w:rsidRPr="00101B37"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Zamawiający wyznacza następujące osoby do kontaktu z Wykonawcami:</w:t>
      </w:r>
    </w:p>
    <w:p w14:paraId="74C26507" w14:textId="537FEE5E" w:rsidR="004F1A14" w:rsidRPr="00101B37" w:rsidRDefault="004F1A14" w:rsidP="004F1A14">
      <w:pPr>
        <w:pStyle w:val="Tekstpodstawowy"/>
        <w:numPr>
          <w:ilvl w:val="1"/>
          <w:numId w:val="21"/>
        </w:numPr>
        <w:spacing w:line="276" w:lineRule="auto"/>
        <w:ind w:left="1276" w:hanging="425"/>
        <w:rPr>
          <w:bCs/>
          <w:sz w:val="22"/>
        </w:rPr>
      </w:pPr>
      <w:r w:rsidRPr="00101B37">
        <w:rPr>
          <w:bCs/>
          <w:sz w:val="22"/>
        </w:rPr>
        <w:t>W sprawach merytorycznych i opisu przedmiotu zamówienia – Pan</w:t>
      </w:r>
      <w:r w:rsidR="00C16724" w:rsidRPr="00101B37">
        <w:rPr>
          <w:bCs/>
          <w:sz w:val="22"/>
        </w:rPr>
        <w:t>i</w:t>
      </w:r>
      <w:r w:rsidRPr="00101B37">
        <w:rPr>
          <w:bCs/>
          <w:sz w:val="22"/>
        </w:rPr>
        <w:t xml:space="preserve"> </w:t>
      </w:r>
      <w:r w:rsidR="00C16724" w:rsidRPr="00101B37">
        <w:rPr>
          <w:bCs/>
          <w:sz w:val="22"/>
        </w:rPr>
        <w:t>Monika Pasko</w:t>
      </w:r>
      <w:r w:rsidRPr="00101B37">
        <w:rPr>
          <w:bCs/>
          <w:sz w:val="22"/>
        </w:rPr>
        <w:t xml:space="preserve">, tel. </w:t>
      </w:r>
      <w:r w:rsidR="00101B37" w:rsidRPr="00101B37">
        <w:rPr>
          <w:bCs/>
          <w:iCs/>
          <w:sz w:val="22"/>
        </w:rPr>
        <w:t>+48 33 861 21 75</w:t>
      </w:r>
      <w:r w:rsidRPr="00101B37">
        <w:rPr>
          <w:bCs/>
          <w:sz w:val="22"/>
        </w:rPr>
        <w:t>;</w:t>
      </w:r>
    </w:p>
    <w:p w14:paraId="60AAB341" w14:textId="77777777" w:rsidR="004F1A14" w:rsidRPr="00101B37" w:rsidRDefault="004F1A14" w:rsidP="004F1A14">
      <w:pPr>
        <w:pStyle w:val="Tekstpodstawowy"/>
        <w:numPr>
          <w:ilvl w:val="1"/>
          <w:numId w:val="21"/>
        </w:numPr>
        <w:tabs>
          <w:tab w:val="clear" w:pos="142"/>
        </w:tabs>
        <w:spacing w:line="276" w:lineRule="auto"/>
        <w:ind w:left="1276" w:hanging="425"/>
        <w:rPr>
          <w:bCs/>
          <w:sz w:val="22"/>
        </w:rPr>
      </w:pPr>
      <w:r w:rsidRPr="00101B37">
        <w:rPr>
          <w:bCs/>
          <w:sz w:val="22"/>
        </w:rPr>
        <w:t>W sprawach proceduralnych – Pan Bartłomiej Kruszyński, tel. 505 519 740;</w:t>
      </w:r>
    </w:p>
    <w:p w14:paraId="0FABAC3E" w14:textId="77777777" w:rsidR="004F1A14" w:rsidRPr="00101B37"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Korzystanie z Platformy e-Zamówienia jest bezpłatne;</w:t>
      </w:r>
    </w:p>
    <w:p w14:paraId="47FB8204" w14:textId="0C764290" w:rsidR="004F1A14" w:rsidRPr="00637284"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 xml:space="preserve">Adres strony internetowej prowadzonego postępowania (link prowadzący bezpośrednio do widoku postępowania na Platformie e-Zamówienia): </w:t>
      </w:r>
      <w:r w:rsidR="00637284" w:rsidRPr="00637284">
        <w:rPr>
          <w:rFonts w:eastAsia="Calibri"/>
          <w:sz w:val="22"/>
          <w:lang w:eastAsia="en-US"/>
        </w:rPr>
        <w:t>https://ezamowienia.gov.pl/mp-client/search/list/ocds-148610-bb30ccdf-4c0c-11ee-a60c-9ec5599dddc1</w:t>
      </w:r>
      <w:r w:rsidR="00637284">
        <w:rPr>
          <w:rFonts w:eastAsia="Calibri"/>
          <w:sz w:val="22"/>
          <w:lang w:eastAsia="en-US"/>
        </w:rPr>
        <w:t>.</w:t>
      </w:r>
      <w:r w:rsidR="00CB5131">
        <w:rPr>
          <w:rFonts w:eastAsia="Calibri"/>
          <w:sz w:val="22"/>
          <w:lang w:eastAsia="en-US"/>
        </w:rPr>
        <w:t xml:space="preserve"> </w:t>
      </w:r>
      <w:r w:rsidRPr="00101B37">
        <w:rPr>
          <w:rFonts w:eastAsia="Calibri"/>
          <w:sz w:val="22"/>
          <w:lang w:eastAsia="en-US"/>
        </w:rPr>
        <w:t xml:space="preserve">Postępowanie </w:t>
      </w:r>
      <w:r w:rsidRPr="00101B37">
        <w:rPr>
          <w:rFonts w:eastAsia="Calibri"/>
          <w:sz w:val="22"/>
          <w:lang w:eastAsia="en-US"/>
        </w:rPr>
        <w:lastRenderedPageBreak/>
        <w:t xml:space="preserve">można </w:t>
      </w:r>
      <w:r w:rsidRPr="00637284">
        <w:rPr>
          <w:rFonts w:eastAsia="Calibri"/>
          <w:sz w:val="22"/>
          <w:lang w:eastAsia="en-US"/>
        </w:rPr>
        <w:t>wyszukać również ze strony głównej Platformy e-Zamówienia (przycisk „Przeglądaj postępowania/konkursy”);</w:t>
      </w:r>
    </w:p>
    <w:p w14:paraId="16B7B5D6" w14:textId="2E574380" w:rsidR="004F1A14" w:rsidRPr="00637284" w:rsidRDefault="004F1A14" w:rsidP="00637284">
      <w:pPr>
        <w:numPr>
          <w:ilvl w:val="0"/>
          <w:numId w:val="21"/>
        </w:numPr>
        <w:spacing w:line="276" w:lineRule="auto"/>
        <w:ind w:left="851" w:hanging="426"/>
        <w:jc w:val="both"/>
        <w:rPr>
          <w:rFonts w:eastAsia="Calibri"/>
          <w:b/>
          <w:bCs/>
          <w:sz w:val="22"/>
          <w:lang w:eastAsia="en-US"/>
        </w:rPr>
      </w:pPr>
      <w:r w:rsidRPr="00637284">
        <w:rPr>
          <w:rFonts w:eastAsia="Calibri"/>
          <w:b/>
          <w:bCs/>
          <w:sz w:val="22"/>
          <w:lang w:eastAsia="en-US"/>
        </w:rPr>
        <w:t xml:space="preserve">Identyfikator (ID) postępowania na Platformie e-Zamówienia: </w:t>
      </w:r>
      <w:r w:rsidR="00637284" w:rsidRPr="00637284">
        <w:rPr>
          <w:rFonts w:eastAsia="Calibri"/>
          <w:b/>
          <w:bCs/>
          <w:sz w:val="22"/>
          <w:lang w:eastAsia="en-US"/>
        </w:rPr>
        <w:t>ocds-148610-bb30ccdf-4c0c-11ee-a60c-9ec5599dddc1</w:t>
      </w:r>
      <w:r w:rsidRPr="00637284">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637284">
        <w:rPr>
          <w:rFonts w:eastAsia="Calibri"/>
          <w:sz w:val="22"/>
          <w:lang w:eastAsia="en-US"/>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w:t>
      </w:r>
      <w:r w:rsidRPr="00AB0C50">
        <w:rPr>
          <w:rFonts w:eastAsia="Calibri"/>
          <w:sz w:val="22"/>
          <w:lang w:eastAsia="en-US"/>
        </w:rPr>
        <w:t>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2C0DFBD8"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lastRenderedPageBreak/>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ePUAP: </w:t>
      </w:r>
      <w:r w:rsidR="00831BD1" w:rsidRPr="00831BD1">
        <w:rPr>
          <w:rFonts w:eastAsia="Calibri"/>
          <w:bCs/>
          <w:iCs/>
          <w:sz w:val="22"/>
          <w:szCs w:val="22"/>
          <w:lang w:eastAsia="en-US"/>
        </w:rPr>
        <w:t>ZSBDZywiec/SkrytkaESP</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W przypadku formatów, o których mowa w art. 66 ust. 1 ustawy Pzp,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43059750" w14:textId="77777777" w:rsidR="004F1A14" w:rsidRPr="00FA3145" w:rsidRDefault="004F1A14" w:rsidP="004F1A14">
      <w:pPr>
        <w:spacing w:line="276" w:lineRule="auto"/>
        <w:jc w:val="both"/>
        <w:rPr>
          <w:b/>
          <w:i/>
          <w:sz w:val="22"/>
        </w:rPr>
      </w:pPr>
    </w:p>
    <w:p w14:paraId="488AA9A9"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r>
        <w:rPr>
          <w:color w:val="000000" w:themeColor="text1"/>
          <w:sz w:val="22"/>
        </w:rPr>
        <w:t xml:space="preserve"> </w:t>
      </w:r>
      <w:r w:rsidRPr="00DF02EA">
        <w:rPr>
          <w:color w:val="000000" w:themeColor="text1"/>
          <w:sz w:val="22"/>
        </w:rPr>
        <w:t>Ceny należy podać cyfrowo, w zaokrągleniu do dwóch miejsc po przecinku.</w:t>
      </w:r>
      <w:r>
        <w:rPr>
          <w:color w:val="000000" w:themeColor="text1"/>
          <w:sz w:val="22"/>
        </w:rPr>
        <w:t xml:space="preserve"> W razie niezgodności pomiędzy ceną liczbowo a ceną słownie, Zamawiający przejmie, że prawidłowa jest cena podana liczbowo.</w:t>
      </w:r>
    </w:p>
    <w:p w14:paraId="0A9B8AD2"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0C29464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2679B6CF" w14:textId="475E78A0"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 xml:space="preserve">Opisu przedmiotu zamówienia </w:t>
      </w:r>
      <w:r w:rsidRPr="00ED1B8E">
        <w:rPr>
          <w:color w:val="000000" w:themeColor="text1"/>
          <w:sz w:val="22"/>
        </w:rPr>
        <w:t xml:space="preserve">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utrzymania porządku w trakcie realizacji robót, koszt zorganizowania terenu budowy, wszelkie opłaty, narzuty, podatki, </w:t>
      </w:r>
      <w:r w:rsidRPr="00ED1B8E">
        <w:rPr>
          <w:color w:val="000000" w:themeColor="text1"/>
          <w:sz w:val="22"/>
        </w:rPr>
        <w:lastRenderedPageBreak/>
        <w:t>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2666F2B3" w14:textId="6A17B51F"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8F4F35">
        <w:rPr>
          <w:sz w:val="22"/>
        </w:rPr>
        <w:t xml:space="preserve">Za cenę oferty uważa się wartość wszystkich pozycji wymienionych w tabeli zawartej w Formularzu </w:t>
      </w:r>
      <w:r>
        <w:rPr>
          <w:sz w:val="22"/>
        </w:rPr>
        <w:t>Cenowym</w:t>
      </w:r>
      <w:r w:rsidRPr="008F4F35">
        <w:rPr>
          <w:sz w:val="22"/>
        </w:rPr>
        <w:t xml:space="preserve"> – to jest sumę poszczególnych pozycji z uwzględnieniem podatku VAT – cena brutto</w:t>
      </w:r>
      <w:r>
        <w:rPr>
          <w:sz w:val="22"/>
        </w:rPr>
        <w:t>, które wpisane zostaną do Formularza ofertowego</w:t>
      </w:r>
      <w:r w:rsidRPr="008F4F35">
        <w:rPr>
          <w:sz w:val="22"/>
        </w:rPr>
        <w:t xml:space="preserve">. Jeżeli Wykonawca nie jest płatnikiem VAT, w Formularzu </w:t>
      </w:r>
      <w:r>
        <w:rPr>
          <w:sz w:val="22"/>
        </w:rPr>
        <w:t xml:space="preserve">ofertowym </w:t>
      </w:r>
      <w:r w:rsidRPr="008F4F35">
        <w:rPr>
          <w:sz w:val="22"/>
        </w:rPr>
        <w:t xml:space="preserve">zamiast stawki podatku VAT wpisuje formułę „nie jestem płatnikiem podatku VAT”. Łączna cena ofertowa oferty winna wynikać z cen jednostkowych przedstawionych przez Wykonawcę w Formularzu </w:t>
      </w:r>
      <w:r>
        <w:rPr>
          <w:sz w:val="22"/>
        </w:rPr>
        <w:t>cenowym</w:t>
      </w:r>
      <w:r w:rsidRPr="008F4F35">
        <w:rPr>
          <w:sz w:val="22"/>
        </w:rPr>
        <w:t xml:space="preserve">. </w:t>
      </w:r>
      <w:r>
        <w:rPr>
          <w:b/>
          <w:bCs/>
          <w:sz w:val="22"/>
        </w:rPr>
        <w:t>Niezłożenie wraz z ofertą Formularza Cenowego spowoduje odrzucenie oferty.</w:t>
      </w:r>
    </w:p>
    <w:p w14:paraId="56798C2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100286D1"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r>
        <w:rPr>
          <w:color w:val="000000" w:themeColor="text1"/>
          <w:sz w:val="22"/>
        </w:rPr>
        <w:t xml:space="preserve"> </w:t>
      </w:r>
    </w:p>
    <w:p w14:paraId="4BFAC0D0"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6DC3D0F0" w14:textId="77777777" w:rsidR="004F1A14" w:rsidRPr="00FB3E31" w:rsidRDefault="004F1A14" w:rsidP="004F1A14">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r w:rsidRPr="00DF02EA">
        <w:rPr>
          <w:sz w:val="22"/>
        </w:rPr>
        <w:t>t.j. Dz. U. z 2022 r. poz. 931 z późn.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C337E2D"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2E7C48E9"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7105CDD6"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06B6779E" w14:textId="77777777" w:rsidR="004F1A14" w:rsidRPr="00790CAC" w:rsidRDefault="004F1A14" w:rsidP="004F1A14">
      <w:pPr>
        <w:pStyle w:val="Akapitzlist"/>
        <w:numPr>
          <w:ilvl w:val="3"/>
          <w:numId w:val="20"/>
        </w:numPr>
        <w:spacing w:line="276" w:lineRule="auto"/>
        <w:ind w:left="851" w:hanging="426"/>
        <w:jc w:val="both"/>
        <w:rPr>
          <w:sz w:val="22"/>
        </w:rPr>
      </w:pPr>
      <w:r w:rsidRPr="00790CAC">
        <w:rPr>
          <w:sz w:val="22"/>
        </w:rPr>
        <w:t>wskazania stawki podatku od towarów i usług, która zgodnie z wiedzą wykonawcy, będzie miała zastosowanie.</w:t>
      </w:r>
    </w:p>
    <w:p w14:paraId="21179907" w14:textId="77777777" w:rsidR="004F1A14" w:rsidRPr="00790CAC" w:rsidRDefault="004F1A14" w:rsidP="004F1A14">
      <w:pPr>
        <w:pStyle w:val="Akapitzlist"/>
        <w:spacing w:line="276" w:lineRule="auto"/>
        <w:ind w:left="851"/>
        <w:jc w:val="both"/>
        <w:rPr>
          <w:sz w:val="22"/>
        </w:rPr>
      </w:pPr>
    </w:p>
    <w:p w14:paraId="195410C9" w14:textId="77777777" w:rsidR="007B7170" w:rsidRPr="00804711" w:rsidRDefault="007B7170" w:rsidP="006B711F">
      <w:pPr>
        <w:pStyle w:val="Nagwek3"/>
        <w:numPr>
          <w:ilvl w:val="0"/>
          <w:numId w:val="11"/>
        </w:numPr>
        <w:spacing w:line="276" w:lineRule="auto"/>
        <w:ind w:left="567" w:hanging="567"/>
        <w:jc w:val="both"/>
        <w:rPr>
          <w:caps/>
          <w:sz w:val="22"/>
          <w:highlight w:val="lightGray"/>
        </w:rPr>
      </w:pPr>
      <w:r w:rsidRPr="00804711">
        <w:rPr>
          <w:caps/>
          <w:sz w:val="22"/>
          <w:highlight w:val="lightGray"/>
        </w:rPr>
        <w:t xml:space="preserve">MIEJSCE I TERMIN SKŁADANIA </w:t>
      </w:r>
      <w:r w:rsidR="002A5C24" w:rsidRPr="00804711">
        <w:rPr>
          <w:caps/>
          <w:sz w:val="22"/>
          <w:highlight w:val="lightGray"/>
        </w:rPr>
        <w:t xml:space="preserve">i otwarcia </w:t>
      </w:r>
      <w:r w:rsidRPr="00804711">
        <w:rPr>
          <w:caps/>
          <w:sz w:val="22"/>
          <w:highlight w:val="lightGray"/>
        </w:rPr>
        <w:t>OFERT</w:t>
      </w:r>
    </w:p>
    <w:p w14:paraId="4914A1E5" w14:textId="77777777" w:rsidR="007B7170" w:rsidRPr="00790CAC" w:rsidRDefault="007B7170" w:rsidP="00FA3145">
      <w:pPr>
        <w:pStyle w:val="Nagwek3"/>
        <w:spacing w:line="276" w:lineRule="auto"/>
        <w:rPr>
          <w:caps/>
          <w:sz w:val="22"/>
        </w:rPr>
      </w:pPr>
    </w:p>
    <w:p w14:paraId="3793B4D8" w14:textId="1BD44A34" w:rsidR="00AB4066" w:rsidRPr="00790CAC" w:rsidRDefault="004F1A14" w:rsidP="00FB3E31">
      <w:pPr>
        <w:spacing w:line="276" w:lineRule="auto"/>
        <w:jc w:val="both"/>
        <w:rPr>
          <w:sz w:val="22"/>
        </w:rPr>
      </w:pPr>
      <w:r w:rsidRPr="00790CAC">
        <w:rPr>
          <w:sz w:val="22"/>
        </w:rPr>
        <w:t xml:space="preserve">Oferty należy składać w terminie do dnia </w:t>
      </w:r>
      <w:r w:rsidR="00421842" w:rsidRPr="00790CAC">
        <w:rPr>
          <w:b/>
          <w:sz w:val="22"/>
        </w:rPr>
        <w:t>2</w:t>
      </w:r>
      <w:r w:rsidR="003F6A0D">
        <w:rPr>
          <w:b/>
          <w:sz w:val="22"/>
        </w:rPr>
        <w:t>6</w:t>
      </w:r>
      <w:r w:rsidR="00421842" w:rsidRPr="00790CAC">
        <w:rPr>
          <w:b/>
          <w:sz w:val="22"/>
        </w:rPr>
        <w:t>.09</w:t>
      </w:r>
      <w:r w:rsidRPr="00790CAC">
        <w:rPr>
          <w:b/>
          <w:sz w:val="22"/>
        </w:rPr>
        <w:t xml:space="preserve">.2023 r. do godz. 09:00 </w:t>
      </w:r>
      <w:r w:rsidRPr="00790CAC">
        <w:rPr>
          <w:bCs/>
          <w:sz w:val="22"/>
        </w:rPr>
        <w:t>przy pomocy interaktywnego „Formularza ofertowego” udostępnionego przez Zamawiającego na Platformie e-Zamówienia i zamieszczonego w podglądzie postępowania w zakładce „Informacje podstawowe”</w:t>
      </w:r>
      <w:r w:rsidRPr="00790CAC">
        <w:rPr>
          <w:sz w:val="22"/>
          <w:szCs w:val="22"/>
        </w:rPr>
        <w:t>.</w:t>
      </w:r>
    </w:p>
    <w:p w14:paraId="388D9677" w14:textId="77777777" w:rsidR="002E5B83" w:rsidRPr="00790CAC" w:rsidRDefault="002E5B83" w:rsidP="00FA3145">
      <w:pPr>
        <w:pStyle w:val="Tekstpodstawowy"/>
        <w:tabs>
          <w:tab w:val="clear" w:pos="142"/>
        </w:tabs>
        <w:spacing w:line="276" w:lineRule="auto"/>
        <w:rPr>
          <w:sz w:val="22"/>
        </w:rPr>
      </w:pPr>
    </w:p>
    <w:p w14:paraId="2AD21E76" w14:textId="77777777" w:rsidR="007B7170" w:rsidRPr="00804711" w:rsidRDefault="007B7170" w:rsidP="006B711F">
      <w:pPr>
        <w:pStyle w:val="Nagwek3"/>
        <w:numPr>
          <w:ilvl w:val="0"/>
          <w:numId w:val="11"/>
        </w:numPr>
        <w:spacing w:line="276" w:lineRule="auto"/>
        <w:ind w:left="567" w:hanging="567"/>
        <w:jc w:val="both"/>
        <w:rPr>
          <w:caps/>
          <w:sz w:val="22"/>
          <w:highlight w:val="lightGray"/>
        </w:rPr>
      </w:pPr>
      <w:r w:rsidRPr="00804711">
        <w:rPr>
          <w:caps/>
          <w:sz w:val="22"/>
          <w:highlight w:val="lightGray"/>
        </w:rPr>
        <w:t>TERMIN ZWIĄZANIA OFERTĄ</w:t>
      </w:r>
    </w:p>
    <w:p w14:paraId="59E7566E" w14:textId="77777777" w:rsidR="007B7170" w:rsidRPr="00790CAC" w:rsidRDefault="007B7170" w:rsidP="00FA3145">
      <w:pPr>
        <w:pStyle w:val="Tekstpodstawowy"/>
        <w:spacing w:line="276" w:lineRule="auto"/>
        <w:rPr>
          <w:b/>
          <w:sz w:val="22"/>
        </w:rPr>
      </w:pPr>
    </w:p>
    <w:p w14:paraId="1AEB9154" w14:textId="10F8D6B9" w:rsidR="007B7170" w:rsidRPr="00790CAC" w:rsidRDefault="004F1A14" w:rsidP="00FA3145">
      <w:pPr>
        <w:spacing w:line="276" w:lineRule="auto"/>
        <w:jc w:val="both"/>
        <w:rPr>
          <w:b/>
          <w:sz w:val="22"/>
        </w:rPr>
      </w:pPr>
      <w:r w:rsidRPr="00790CAC">
        <w:rPr>
          <w:sz w:val="22"/>
        </w:rPr>
        <w:t xml:space="preserve">Wykonawcy pozostają związani złożoną przez siebie ofertą od dnia upływu terminu składania ofert do dnia </w:t>
      </w:r>
      <w:r w:rsidR="00440492" w:rsidRPr="00790CAC">
        <w:rPr>
          <w:b/>
          <w:sz w:val="22"/>
        </w:rPr>
        <w:t>2</w:t>
      </w:r>
      <w:r w:rsidR="00C0289A">
        <w:rPr>
          <w:b/>
          <w:sz w:val="22"/>
        </w:rPr>
        <w:t>5</w:t>
      </w:r>
      <w:r w:rsidR="00440492" w:rsidRPr="00790CAC">
        <w:rPr>
          <w:b/>
          <w:sz w:val="22"/>
        </w:rPr>
        <w:t>.10</w:t>
      </w:r>
      <w:r w:rsidRPr="00790CAC">
        <w:rPr>
          <w:b/>
          <w:sz w:val="22"/>
        </w:rPr>
        <w:t>.2023 r.</w:t>
      </w:r>
      <w:r w:rsidRPr="00790CAC">
        <w:rPr>
          <w:sz w:val="22"/>
        </w:rPr>
        <w:t>, przy czym pierwszym dniem terminu związania ofertą jest dzień, w którym upływa termin składania ofert.</w:t>
      </w:r>
    </w:p>
    <w:p w14:paraId="0B7DA66A" w14:textId="77777777" w:rsidR="004F1A14" w:rsidRDefault="004F1A14" w:rsidP="00FA3145">
      <w:pPr>
        <w:spacing w:line="276" w:lineRule="auto"/>
        <w:jc w:val="both"/>
        <w:rPr>
          <w:b/>
          <w:sz w:val="22"/>
        </w:rPr>
      </w:pPr>
    </w:p>
    <w:p w14:paraId="2D6B3785" w14:textId="77777777" w:rsidR="000D3F72" w:rsidRDefault="000D3F72" w:rsidP="00FA3145">
      <w:pPr>
        <w:spacing w:line="276" w:lineRule="auto"/>
        <w:jc w:val="both"/>
        <w:rPr>
          <w:b/>
          <w:sz w:val="22"/>
        </w:rPr>
      </w:pPr>
    </w:p>
    <w:p w14:paraId="5A331569" w14:textId="77777777" w:rsidR="007B7170" w:rsidRPr="00790CAC" w:rsidRDefault="007B7170" w:rsidP="006B711F">
      <w:pPr>
        <w:pStyle w:val="Nagwek3"/>
        <w:numPr>
          <w:ilvl w:val="0"/>
          <w:numId w:val="11"/>
        </w:numPr>
        <w:spacing w:line="276" w:lineRule="auto"/>
        <w:ind w:left="567" w:hanging="567"/>
        <w:jc w:val="both"/>
        <w:rPr>
          <w:caps/>
          <w:sz w:val="22"/>
          <w:highlight w:val="lightGray"/>
        </w:rPr>
      </w:pPr>
      <w:r w:rsidRPr="00790CAC">
        <w:rPr>
          <w:caps/>
          <w:sz w:val="22"/>
          <w:highlight w:val="lightGray"/>
        </w:rPr>
        <w:lastRenderedPageBreak/>
        <w:t>TRYB OTWARCIA OFERT</w:t>
      </w:r>
    </w:p>
    <w:p w14:paraId="74C94B70" w14:textId="77777777" w:rsidR="007B7170" w:rsidRPr="00790CAC" w:rsidRDefault="007B7170" w:rsidP="00FA3145">
      <w:pPr>
        <w:spacing w:line="276" w:lineRule="auto"/>
        <w:rPr>
          <w:sz w:val="22"/>
        </w:rPr>
      </w:pPr>
    </w:p>
    <w:p w14:paraId="695FEFE9" w14:textId="490C0B3D" w:rsidR="00EB0C98" w:rsidRPr="00790CAC" w:rsidRDefault="004F1A14" w:rsidP="00FB3E31">
      <w:pPr>
        <w:numPr>
          <w:ilvl w:val="0"/>
          <w:numId w:val="2"/>
        </w:numPr>
        <w:tabs>
          <w:tab w:val="clear" w:pos="720"/>
          <w:tab w:val="num" w:pos="426"/>
        </w:tabs>
        <w:spacing w:line="276" w:lineRule="auto"/>
        <w:ind w:left="426" w:hanging="426"/>
        <w:jc w:val="both"/>
        <w:rPr>
          <w:sz w:val="22"/>
        </w:rPr>
      </w:pPr>
      <w:r w:rsidRPr="00790CAC">
        <w:rPr>
          <w:sz w:val="22"/>
        </w:rPr>
        <w:t xml:space="preserve">Otwarcie ofert nastąpi w dniu </w:t>
      </w:r>
      <w:r w:rsidR="00421842" w:rsidRPr="00790CAC">
        <w:rPr>
          <w:b/>
          <w:sz w:val="22"/>
        </w:rPr>
        <w:t>2</w:t>
      </w:r>
      <w:r w:rsidR="003F6A0D">
        <w:rPr>
          <w:b/>
          <w:sz w:val="22"/>
        </w:rPr>
        <w:t>6</w:t>
      </w:r>
      <w:r w:rsidR="00421842" w:rsidRPr="00790CAC">
        <w:rPr>
          <w:b/>
          <w:sz w:val="22"/>
        </w:rPr>
        <w:t xml:space="preserve">.09.2023 </w:t>
      </w:r>
      <w:r w:rsidRPr="00790CAC">
        <w:rPr>
          <w:b/>
          <w:sz w:val="22"/>
        </w:rPr>
        <w:t>r. o godz. 11.00</w:t>
      </w:r>
      <w:r w:rsidRPr="00790CAC">
        <w:rPr>
          <w:sz w:val="22"/>
        </w:rPr>
        <w:t>, poprzez użycie mechanizmu do odszyfrowania ofert dostępnego Platformie e-Zamówienia.</w:t>
      </w:r>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790CAC">
        <w:rPr>
          <w:sz w:val="22"/>
        </w:rPr>
        <w:t xml:space="preserve">Zamawiający najpóźniej </w:t>
      </w:r>
      <w:r w:rsidR="00685217" w:rsidRPr="00790CAC">
        <w:rPr>
          <w:sz w:val="22"/>
        </w:rPr>
        <w:t xml:space="preserve">przed otwarciem ofert </w:t>
      </w:r>
      <w:r w:rsidRPr="00790CAC">
        <w:rPr>
          <w:sz w:val="22"/>
        </w:rPr>
        <w:t>udostępni na stronie internetowej prowadzonego postępowania informację o kwocie</w:t>
      </w:r>
      <w:r w:rsidR="00685217" w:rsidRPr="00790CAC">
        <w:rPr>
          <w:sz w:val="22"/>
        </w:rPr>
        <w:t xml:space="preserve"> jaką zamierza przeznaczyć</w:t>
      </w:r>
      <w:r w:rsidR="00685217" w:rsidRPr="00FA3145">
        <w:rPr>
          <w:sz w:val="22"/>
        </w:rPr>
        <w:t xml:space="preserve">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6DB2E95D" w14:textId="77777777" w:rsidR="00785377" w:rsidRPr="00FB3E31" w:rsidRDefault="00785377" w:rsidP="00785377">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03AF94EB" w14:textId="77777777" w:rsidR="00785377" w:rsidRPr="00FB3E31" w:rsidRDefault="00785377" w:rsidP="00785377">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01F09FDE" w14:textId="77777777" w:rsidR="00785377" w:rsidRPr="00FB3E31" w:rsidRDefault="00785377" w:rsidP="00785377">
      <w:pPr>
        <w:spacing w:line="276" w:lineRule="auto"/>
        <w:ind w:left="360"/>
        <w:jc w:val="both"/>
        <w:rPr>
          <w:b/>
          <w:sz w:val="22"/>
          <w:szCs w:val="22"/>
        </w:rPr>
      </w:pPr>
    </w:p>
    <w:p w14:paraId="0731A65F" w14:textId="77777777" w:rsidR="00785377" w:rsidRPr="00FB3E31" w:rsidRDefault="00785377" w:rsidP="00785377">
      <w:pPr>
        <w:spacing w:line="276" w:lineRule="auto"/>
        <w:ind w:left="426" w:right="176"/>
        <w:jc w:val="both"/>
        <w:rPr>
          <w:sz w:val="22"/>
          <w:szCs w:val="22"/>
        </w:rPr>
      </w:pPr>
      <w:r w:rsidRPr="00FB3E31">
        <w:rPr>
          <w:b/>
          <w:sz w:val="22"/>
          <w:szCs w:val="22"/>
        </w:rPr>
        <w:t>Zamawiający przyzna punkty oceniając następująco:</w:t>
      </w:r>
    </w:p>
    <w:p w14:paraId="16C85020" w14:textId="379E7C8D"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36</w:t>
      </w:r>
      <w:r>
        <w:rPr>
          <w:b/>
          <w:sz w:val="22"/>
          <w:szCs w:val="22"/>
        </w:rPr>
        <w:t xml:space="preserve"> m-cy do 47</w:t>
      </w:r>
      <w:r w:rsidRPr="00FB3E31">
        <w:rPr>
          <w:b/>
          <w:sz w:val="22"/>
          <w:szCs w:val="22"/>
        </w:rPr>
        <w:t xml:space="preserve"> m-cy </w:t>
      </w:r>
      <w:r>
        <w:rPr>
          <w:b/>
          <w:sz w:val="22"/>
          <w:szCs w:val="22"/>
        </w:rPr>
        <w:t>włącznie –</w:t>
      </w:r>
      <w:r w:rsidRPr="00FB3E31">
        <w:rPr>
          <w:b/>
          <w:sz w:val="22"/>
          <w:szCs w:val="22"/>
        </w:rPr>
        <w:t xml:space="preserve"> 10</w:t>
      </w:r>
      <w:r>
        <w:rPr>
          <w:b/>
          <w:sz w:val="22"/>
          <w:szCs w:val="22"/>
        </w:rPr>
        <w:t>,00</w:t>
      </w:r>
      <w:r w:rsidRPr="00FB3E31">
        <w:rPr>
          <w:b/>
          <w:sz w:val="22"/>
          <w:szCs w:val="22"/>
        </w:rPr>
        <w:t xml:space="preserve"> pkt,</w:t>
      </w:r>
    </w:p>
    <w:p w14:paraId="1DB69C48" w14:textId="561D106D"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 xml:space="preserve">48 m-cy </w:t>
      </w:r>
      <w:r>
        <w:rPr>
          <w:b/>
          <w:sz w:val="22"/>
          <w:szCs w:val="22"/>
        </w:rPr>
        <w:t>do 59 m-cy włącznie–</w:t>
      </w:r>
      <w:r w:rsidRPr="00FB3E31">
        <w:rPr>
          <w:b/>
          <w:sz w:val="22"/>
          <w:szCs w:val="22"/>
        </w:rPr>
        <w:t xml:space="preserve"> 25</w:t>
      </w:r>
      <w:r>
        <w:rPr>
          <w:b/>
          <w:sz w:val="22"/>
          <w:szCs w:val="22"/>
        </w:rPr>
        <w:t>,00</w:t>
      </w:r>
      <w:r w:rsidRPr="00FB3E31">
        <w:rPr>
          <w:b/>
          <w:sz w:val="22"/>
          <w:szCs w:val="22"/>
        </w:rPr>
        <w:t xml:space="preserve"> pkt, </w:t>
      </w:r>
    </w:p>
    <w:p w14:paraId="01963763" w14:textId="340C1252"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 xml:space="preserve">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7AD775CA" w14:textId="77777777" w:rsidR="00785377" w:rsidRPr="00FB3E31" w:rsidRDefault="00785377" w:rsidP="00785377">
      <w:pPr>
        <w:spacing w:line="276" w:lineRule="auto"/>
        <w:ind w:left="720" w:right="176"/>
        <w:jc w:val="both"/>
        <w:rPr>
          <w:b/>
          <w:sz w:val="22"/>
          <w:szCs w:val="22"/>
        </w:rPr>
      </w:pPr>
    </w:p>
    <w:p w14:paraId="36CEBE02" w14:textId="77777777" w:rsidR="00785377" w:rsidRDefault="00785377" w:rsidP="00785377">
      <w:pPr>
        <w:spacing w:line="276" w:lineRule="auto"/>
        <w:ind w:left="426" w:right="176"/>
        <w:jc w:val="both"/>
        <w:rPr>
          <w:sz w:val="22"/>
          <w:szCs w:val="22"/>
          <w:lang w:eastAsia="ar-SA"/>
        </w:rPr>
      </w:pPr>
      <w:r w:rsidRPr="009102F1">
        <w:rPr>
          <w:sz w:val="22"/>
          <w:szCs w:val="22"/>
          <w:lang w:eastAsia="ar-SA"/>
        </w:rPr>
        <w:t xml:space="preserve">W przypadku nie wskazania przez Wykonawcę </w:t>
      </w:r>
      <w:r>
        <w:rPr>
          <w:sz w:val="22"/>
          <w:szCs w:val="22"/>
          <w:lang w:eastAsia="ar-SA"/>
        </w:rPr>
        <w:t>oferowanego okresu gwarancji i rękojmi</w:t>
      </w:r>
      <w:r w:rsidRPr="009102F1">
        <w:rPr>
          <w:sz w:val="22"/>
          <w:szCs w:val="22"/>
          <w:lang w:eastAsia="ar-SA"/>
        </w:rPr>
        <w:t>, Zamawiający przyjmie, że Wykonawca wskazał najkrótszy okres gwarancji</w:t>
      </w:r>
      <w:r>
        <w:rPr>
          <w:sz w:val="22"/>
          <w:szCs w:val="22"/>
          <w:lang w:eastAsia="ar-SA"/>
        </w:rPr>
        <w:t xml:space="preserve"> i rękojmi</w:t>
      </w:r>
      <w:r w:rsidRPr="009102F1">
        <w:rPr>
          <w:sz w:val="22"/>
          <w:szCs w:val="22"/>
          <w:lang w:eastAsia="ar-SA"/>
        </w:rPr>
        <w:t xml:space="preserve"> i </w:t>
      </w:r>
      <w:r>
        <w:rPr>
          <w:sz w:val="22"/>
          <w:szCs w:val="22"/>
          <w:lang w:eastAsia="ar-SA"/>
        </w:rPr>
        <w:t xml:space="preserve">wtedy </w:t>
      </w:r>
      <w:r>
        <w:rPr>
          <w:sz w:val="22"/>
          <w:szCs w:val="22"/>
          <w:lang w:eastAsia="ar-SA"/>
        </w:rPr>
        <w:lastRenderedPageBreak/>
        <w:t>ofert Wykonawca w ramach tego kryterium otrzyma 0,00 punktów. W razie wskazanie okresu krótszego niż minimalny, Zamawiający odrzuci ofertę.</w:t>
      </w:r>
    </w:p>
    <w:p w14:paraId="345C2479" w14:textId="77777777" w:rsidR="00785377" w:rsidRPr="00FB3E31" w:rsidRDefault="00785377" w:rsidP="00785377">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5A4A4FDE" w14:textId="77777777" w:rsidR="00456CB2" w:rsidRPr="00FA3145" w:rsidRDefault="00456CB2" w:rsidP="00FA3145">
      <w:pPr>
        <w:spacing w:line="276" w:lineRule="auto"/>
      </w:pPr>
    </w:p>
    <w:p w14:paraId="6FE6D07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04D73BE6" w14:textId="77777777" w:rsidR="003D112D" w:rsidRDefault="003D112D" w:rsidP="00FA3145">
      <w:pPr>
        <w:spacing w:line="276" w:lineRule="auto"/>
        <w:jc w:val="both"/>
        <w:rPr>
          <w:sz w:val="22"/>
        </w:rPr>
      </w:pPr>
    </w:p>
    <w:p w14:paraId="71ADB213" w14:textId="77777777" w:rsidR="00804711" w:rsidRPr="00FA3145" w:rsidRDefault="00804711" w:rsidP="00FA3145">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lastRenderedPageBreak/>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657F1F6A" w14:textId="77777777" w:rsidR="001868FF" w:rsidRPr="00E83257" w:rsidRDefault="001868FF"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1E1977" w:rsidRPr="00E83257" w14:paraId="46DF1B6F" w14:textId="77777777" w:rsidTr="00D45E3A">
        <w:tc>
          <w:tcPr>
            <w:tcW w:w="487" w:type="dxa"/>
            <w:tcBorders>
              <w:top w:val="single" w:sz="4" w:space="0" w:color="000000"/>
              <w:left w:val="single" w:sz="4" w:space="0" w:color="000000"/>
              <w:bottom w:val="single" w:sz="4" w:space="0" w:color="000000"/>
            </w:tcBorders>
            <w:shd w:val="clear" w:color="auto" w:fill="auto"/>
          </w:tcPr>
          <w:p w14:paraId="5D270A4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DC3601A"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4A9266" w14:textId="77777777" w:rsidR="001E1977" w:rsidRPr="00E83257" w:rsidRDefault="001E1977" w:rsidP="00D45E3A">
            <w:pPr>
              <w:suppressAutoHyphens/>
              <w:snapToGrid w:val="0"/>
              <w:spacing w:line="276" w:lineRule="auto"/>
              <w:rPr>
                <w:sz w:val="22"/>
                <w:lang w:eastAsia="zh-CN"/>
              </w:rPr>
            </w:pPr>
            <w:r w:rsidRPr="00DF02EA">
              <w:rPr>
                <w:sz w:val="22"/>
                <w:lang w:eastAsia="zh-CN"/>
              </w:rPr>
              <w:t>Wzór Formularza cenowego</w:t>
            </w:r>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2</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1E1977"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77777777" w:rsidR="001E1977" w:rsidRPr="00E83257" w:rsidRDefault="001E1977" w:rsidP="00D45E3A">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77777777" w:rsidR="001E1977" w:rsidRPr="00E83257" w:rsidRDefault="001E1977" w:rsidP="00D45E3A">
            <w:pPr>
              <w:suppressAutoHyphens/>
              <w:snapToGrid w:val="0"/>
              <w:spacing w:line="276" w:lineRule="auto"/>
              <w:jc w:val="both"/>
              <w:rPr>
                <w:sz w:val="22"/>
                <w:lang w:eastAsia="zh-CN"/>
              </w:rPr>
            </w:pPr>
            <w:r>
              <w:rPr>
                <w:sz w:val="22"/>
                <w:lang w:eastAsia="zh-CN"/>
              </w:rPr>
              <w:t>Projekt Umowy</w:t>
            </w:r>
          </w:p>
        </w:tc>
      </w:tr>
      <w:tr w:rsidR="001E1977"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77777777" w:rsidR="001E1977" w:rsidRPr="00E83257" w:rsidRDefault="001E1977" w:rsidP="00D45E3A">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3737271C" w:rsidR="001E1977" w:rsidRPr="00E83257" w:rsidRDefault="001E1977" w:rsidP="00D45E3A">
            <w:pPr>
              <w:suppressAutoHyphens/>
              <w:snapToGrid w:val="0"/>
              <w:spacing w:line="276" w:lineRule="auto"/>
              <w:jc w:val="both"/>
              <w:rPr>
                <w:sz w:val="22"/>
                <w:lang w:eastAsia="zh-CN"/>
              </w:rPr>
            </w:pPr>
            <w:r w:rsidRPr="009D3838">
              <w:rPr>
                <w:sz w:val="22"/>
                <w:lang w:eastAsia="zh-CN"/>
              </w:rPr>
              <w:t xml:space="preserve">Opis Przedmiotu Zamówienia (OPZ) - w tym Program Funkcjonalno </w:t>
            </w:r>
            <w:r>
              <w:rPr>
                <w:sz w:val="22"/>
                <w:lang w:eastAsia="zh-CN"/>
              </w:rPr>
              <w:t>–</w:t>
            </w:r>
            <w:r w:rsidRPr="009D3838">
              <w:rPr>
                <w:sz w:val="22"/>
                <w:lang w:eastAsia="zh-CN"/>
              </w:rPr>
              <w:t xml:space="preserve"> Użytkowy</w:t>
            </w:r>
            <w:r>
              <w:rPr>
                <w:sz w:val="22"/>
                <w:lang w:eastAsia="zh-CN"/>
              </w:rPr>
              <w:t xml:space="preserve"> </w:t>
            </w:r>
          </w:p>
        </w:tc>
      </w:tr>
    </w:tbl>
    <w:p w14:paraId="1137F4FC" w14:textId="77777777" w:rsidR="00731232" w:rsidRPr="00FA3145" w:rsidRDefault="00731232" w:rsidP="00790CAC">
      <w:pPr>
        <w:suppressAutoHyphens/>
        <w:snapToGrid w:val="0"/>
        <w:spacing w:line="276" w:lineRule="auto"/>
        <w:jc w:val="both"/>
        <w:textAlignment w:val="top"/>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CEE8" w14:textId="77777777" w:rsidR="00856A5F" w:rsidRDefault="00856A5F">
      <w:r>
        <w:separator/>
      </w:r>
    </w:p>
  </w:endnote>
  <w:endnote w:type="continuationSeparator" w:id="0">
    <w:p w14:paraId="7F123330" w14:textId="77777777" w:rsidR="00856A5F" w:rsidRDefault="0085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CEA1" w14:textId="77777777" w:rsidR="00856A5F" w:rsidRDefault="00856A5F">
      <w:r>
        <w:separator/>
      </w:r>
    </w:p>
  </w:footnote>
  <w:footnote w:type="continuationSeparator" w:id="0">
    <w:p w14:paraId="5732DC75" w14:textId="77777777" w:rsidR="00856A5F" w:rsidRDefault="00856A5F">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307" w14:textId="44F497B5" w:rsidR="006D19DD" w:rsidRPr="00F236CA" w:rsidRDefault="00F236CA" w:rsidP="00F236CA">
    <w:pPr>
      <w:pStyle w:val="Nagwek"/>
    </w:pPr>
    <w:r>
      <w:rPr>
        <w:noProof/>
      </w:rPr>
      <w:drawing>
        <wp:anchor distT="0" distB="0" distL="114300" distR="114300" simplePos="0" relativeHeight="251658240" behindDoc="0" locked="0" layoutInCell="1" allowOverlap="1" wp14:anchorId="2025D832" wp14:editId="186CC974">
          <wp:simplePos x="0" y="0"/>
          <wp:positionH relativeFrom="margin">
            <wp:posOffset>-4445</wp:posOffset>
          </wp:positionH>
          <wp:positionV relativeFrom="paragraph">
            <wp:posOffset>-189230</wp:posOffset>
          </wp:positionV>
          <wp:extent cx="5759450" cy="708025"/>
          <wp:effectExtent l="0" t="0" r="0" b="0"/>
          <wp:wrapSquare wrapText="bothSides"/>
          <wp:docPr id="14803894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4848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2A6"/>
    <w:rsid w:val="000465FE"/>
    <w:rsid w:val="00047627"/>
    <w:rsid w:val="000500FC"/>
    <w:rsid w:val="00050333"/>
    <w:rsid w:val="000508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3F7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704"/>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840"/>
    <w:rsid w:val="000F2CF0"/>
    <w:rsid w:val="000F3226"/>
    <w:rsid w:val="000F410E"/>
    <w:rsid w:val="000F45FE"/>
    <w:rsid w:val="000F47BB"/>
    <w:rsid w:val="000F4D7C"/>
    <w:rsid w:val="000F52BD"/>
    <w:rsid w:val="000F5530"/>
    <w:rsid w:val="000F594D"/>
    <w:rsid w:val="000F5A45"/>
    <w:rsid w:val="000F5A88"/>
    <w:rsid w:val="000F6220"/>
    <w:rsid w:val="000F6BB7"/>
    <w:rsid w:val="000F7029"/>
    <w:rsid w:val="000F7229"/>
    <w:rsid w:val="000F7619"/>
    <w:rsid w:val="000F7E3F"/>
    <w:rsid w:val="00100199"/>
    <w:rsid w:val="001004E4"/>
    <w:rsid w:val="00100613"/>
    <w:rsid w:val="001008FB"/>
    <w:rsid w:val="00100C44"/>
    <w:rsid w:val="00100CD2"/>
    <w:rsid w:val="0010156E"/>
    <w:rsid w:val="00101B37"/>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151"/>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508"/>
    <w:rsid w:val="00184CBC"/>
    <w:rsid w:val="00184F54"/>
    <w:rsid w:val="001852B3"/>
    <w:rsid w:val="0018565A"/>
    <w:rsid w:val="001857C1"/>
    <w:rsid w:val="00185804"/>
    <w:rsid w:val="00185B1B"/>
    <w:rsid w:val="001864F6"/>
    <w:rsid w:val="001868C4"/>
    <w:rsid w:val="001868FF"/>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2DBF"/>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332"/>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847"/>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362"/>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0DF2"/>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68"/>
    <w:rsid w:val="002F14A4"/>
    <w:rsid w:val="002F206D"/>
    <w:rsid w:val="002F2302"/>
    <w:rsid w:val="002F2446"/>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618F"/>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3C2"/>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176"/>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3F"/>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A0D"/>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842"/>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492"/>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7DD"/>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6F72"/>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0D"/>
    <w:rsid w:val="00507DF1"/>
    <w:rsid w:val="00510182"/>
    <w:rsid w:val="005102BC"/>
    <w:rsid w:val="00510363"/>
    <w:rsid w:val="0051059B"/>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6FF1"/>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862"/>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84"/>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2AE"/>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4FEB"/>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6D7D"/>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5B5"/>
    <w:rsid w:val="00771778"/>
    <w:rsid w:val="00771AE2"/>
    <w:rsid w:val="00771E66"/>
    <w:rsid w:val="00772052"/>
    <w:rsid w:val="007724FA"/>
    <w:rsid w:val="007725DD"/>
    <w:rsid w:val="00772B78"/>
    <w:rsid w:val="00773FF2"/>
    <w:rsid w:val="007746AF"/>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377"/>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CAC"/>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170"/>
    <w:rsid w:val="007B26F8"/>
    <w:rsid w:val="007B2C5B"/>
    <w:rsid w:val="007B2CD4"/>
    <w:rsid w:val="007B3251"/>
    <w:rsid w:val="007B42A2"/>
    <w:rsid w:val="007B4C4F"/>
    <w:rsid w:val="007B6270"/>
    <w:rsid w:val="007B6444"/>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4CCD"/>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711"/>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1BD1"/>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1A7"/>
    <w:rsid w:val="00852748"/>
    <w:rsid w:val="00852ED9"/>
    <w:rsid w:val="00853B4A"/>
    <w:rsid w:val="00853BA3"/>
    <w:rsid w:val="00853C2F"/>
    <w:rsid w:val="00854C5E"/>
    <w:rsid w:val="00854E73"/>
    <w:rsid w:val="00854FB7"/>
    <w:rsid w:val="008553F9"/>
    <w:rsid w:val="008557B6"/>
    <w:rsid w:val="008562C8"/>
    <w:rsid w:val="008566B5"/>
    <w:rsid w:val="0085699C"/>
    <w:rsid w:val="00856A5F"/>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63A"/>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06B6"/>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8F7"/>
    <w:rsid w:val="00934DDD"/>
    <w:rsid w:val="0093585D"/>
    <w:rsid w:val="0093609D"/>
    <w:rsid w:val="00936347"/>
    <w:rsid w:val="009365A3"/>
    <w:rsid w:val="009367E5"/>
    <w:rsid w:val="00936AFE"/>
    <w:rsid w:val="0093704D"/>
    <w:rsid w:val="00937E67"/>
    <w:rsid w:val="00937F90"/>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0C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1A0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0E3"/>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3BA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1B90"/>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7CB"/>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B07"/>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E68"/>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89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724"/>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A7F"/>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4A3"/>
    <w:rsid w:val="00C86845"/>
    <w:rsid w:val="00C86DB2"/>
    <w:rsid w:val="00C87208"/>
    <w:rsid w:val="00C8744B"/>
    <w:rsid w:val="00C87B41"/>
    <w:rsid w:val="00C87D19"/>
    <w:rsid w:val="00C87E6A"/>
    <w:rsid w:val="00C910A6"/>
    <w:rsid w:val="00C9128A"/>
    <w:rsid w:val="00C916EF"/>
    <w:rsid w:val="00C91765"/>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564"/>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131"/>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4E0C"/>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97CCE"/>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4120"/>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0FEE"/>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4D6"/>
    <w:rsid w:val="00E1682C"/>
    <w:rsid w:val="00E16838"/>
    <w:rsid w:val="00E16871"/>
    <w:rsid w:val="00E16DA9"/>
    <w:rsid w:val="00E16E4C"/>
    <w:rsid w:val="00E170BC"/>
    <w:rsid w:val="00E204BA"/>
    <w:rsid w:val="00E208D2"/>
    <w:rsid w:val="00E20A2D"/>
    <w:rsid w:val="00E20DF9"/>
    <w:rsid w:val="00E20F03"/>
    <w:rsid w:val="00E210BA"/>
    <w:rsid w:val="00E21193"/>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464"/>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25B1"/>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37"/>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1A3"/>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8FA"/>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29D"/>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49AA"/>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6CA"/>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6B9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43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AF"/>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 w:type="character" w:styleId="Nierozpoznanawzmianka">
    <w:name w:val="Unresolved Mention"/>
    <w:basedOn w:val="Domylnaczcionkaakapitu"/>
    <w:uiPriority w:val="99"/>
    <w:semiHidden/>
    <w:unhideWhenUsed/>
    <w:rsid w:val="00CB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500436807">
      <w:bodyDiv w:val="1"/>
      <w:marLeft w:val="0"/>
      <w:marRight w:val="0"/>
      <w:marTop w:val="0"/>
      <w:marBottom w:val="0"/>
      <w:divBdr>
        <w:top w:val="none" w:sz="0" w:space="0" w:color="auto"/>
        <w:left w:val="none" w:sz="0" w:space="0" w:color="auto"/>
        <w:bottom w:val="none" w:sz="0" w:space="0" w:color="auto"/>
        <w:right w:val="none" w:sz="0" w:space="0" w:color="auto"/>
      </w:divBdr>
    </w:div>
    <w:div w:id="525287256">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9473</Words>
  <Characters>63458</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72786</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cp:lastModifiedBy>
  <cp:revision>8</cp:revision>
  <cp:lastPrinted>2022-05-24T10:45:00Z</cp:lastPrinted>
  <dcterms:created xsi:type="dcterms:W3CDTF">2023-09-19T09:40:00Z</dcterms:created>
  <dcterms:modified xsi:type="dcterms:W3CDTF">2023-09-19T09:44:00Z</dcterms:modified>
</cp:coreProperties>
</file>