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C719" w14:textId="4C1DBD5B" w:rsidR="0085034C" w:rsidRPr="004E6BBC" w:rsidRDefault="0085034C" w:rsidP="0085034C">
      <w:pPr>
        <w:shd w:val="clear" w:color="auto" w:fill="FFFFFF"/>
        <w:spacing w:line="276" w:lineRule="auto"/>
        <w:jc w:val="right"/>
        <w:rPr>
          <w:b/>
          <w:sz w:val="22"/>
          <w:szCs w:val="22"/>
        </w:rPr>
      </w:pPr>
      <w:r w:rsidRPr="004E6BBC">
        <w:rPr>
          <w:b/>
          <w:sz w:val="22"/>
          <w:szCs w:val="22"/>
        </w:rPr>
        <w:t xml:space="preserve">Załącznik nr </w:t>
      </w:r>
      <w:r w:rsidR="00906EA5" w:rsidRPr="004E6BBC">
        <w:rPr>
          <w:b/>
          <w:sz w:val="22"/>
          <w:szCs w:val="22"/>
        </w:rPr>
        <w:t>6</w:t>
      </w:r>
      <w:r w:rsidRPr="004E6BBC">
        <w:rPr>
          <w:b/>
          <w:sz w:val="22"/>
          <w:szCs w:val="22"/>
        </w:rPr>
        <w:t xml:space="preserve"> do SWZ</w:t>
      </w:r>
    </w:p>
    <w:p w14:paraId="21B8B64B" w14:textId="77777777" w:rsidR="0085034C" w:rsidRPr="004E6BBC" w:rsidRDefault="0085034C" w:rsidP="0085034C">
      <w:pPr>
        <w:shd w:val="clear" w:color="auto" w:fill="FFFFFF"/>
        <w:spacing w:line="276" w:lineRule="auto"/>
        <w:jc w:val="center"/>
        <w:rPr>
          <w:b/>
          <w:sz w:val="22"/>
          <w:szCs w:val="22"/>
        </w:rPr>
      </w:pPr>
    </w:p>
    <w:p w14:paraId="4636152A" w14:textId="77777777" w:rsidR="0085034C" w:rsidRPr="004E6BBC" w:rsidRDefault="0085034C" w:rsidP="0085034C">
      <w:pPr>
        <w:shd w:val="clear" w:color="auto" w:fill="FFFFFF"/>
        <w:spacing w:line="276" w:lineRule="auto"/>
        <w:jc w:val="center"/>
        <w:rPr>
          <w:b/>
          <w:sz w:val="22"/>
          <w:szCs w:val="22"/>
        </w:rPr>
      </w:pPr>
      <w:r w:rsidRPr="004E6BBC">
        <w:rPr>
          <w:b/>
          <w:sz w:val="22"/>
          <w:szCs w:val="22"/>
        </w:rPr>
        <w:t>(Projekt)</w:t>
      </w:r>
    </w:p>
    <w:p w14:paraId="23D6D5C2" w14:textId="77777777" w:rsidR="0085034C" w:rsidRPr="004E6BBC" w:rsidRDefault="0085034C" w:rsidP="0085034C">
      <w:pPr>
        <w:shd w:val="clear" w:color="auto" w:fill="FFFFFF"/>
        <w:spacing w:line="276" w:lineRule="auto"/>
        <w:jc w:val="center"/>
        <w:rPr>
          <w:b/>
          <w:sz w:val="22"/>
          <w:szCs w:val="22"/>
        </w:rPr>
      </w:pPr>
      <w:r w:rsidRPr="004E6BBC">
        <w:rPr>
          <w:b/>
          <w:sz w:val="22"/>
          <w:szCs w:val="22"/>
        </w:rPr>
        <w:t>UMOWA Nr ……………….</w:t>
      </w:r>
    </w:p>
    <w:p w14:paraId="03D343BB" w14:textId="77777777" w:rsidR="005A6C06" w:rsidRPr="004E6BBC" w:rsidRDefault="005A6C06" w:rsidP="005A6C06">
      <w:pPr>
        <w:spacing w:line="276" w:lineRule="auto"/>
        <w:jc w:val="center"/>
        <w:rPr>
          <w:b/>
          <w:sz w:val="22"/>
          <w:szCs w:val="22"/>
        </w:rPr>
      </w:pPr>
    </w:p>
    <w:p w14:paraId="5AD9FEA6" w14:textId="04DEC574" w:rsidR="005A6C06" w:rsidRPr="004E6BBC" w:rsidRDefault="005A6C06" w:rsidP="005A6C06">
      <w:pPr>
        <w:spacing w:line="276" w:lineRule="auto"/>
        <w:jc w:val="both"/>
        <w:rPr>
          <w:sz w:val="22"/>
          <w:szCs w:val="22"/>
        </w:rPr>
      </w:pPr>
      <w:r w:rsidRPr="004E6BBC">
        <w:rPr>
          <w:sz w:val="22"/>
          <w:szCs w:val="22"/>
        </w:rPr>
        <w:t xml:space="preserve">zawarta w dniu ……………. w </w:t>
      </w:r>
      <w:r w:rsidR="00F61684" w:rsidRPr="004E6BBC">
        <w:rPr>
          <w:sz w:val="22"/>
          <w:szCs w:val="22"/>
        </w:rPr>
        <w:t>Żywcu,</w:t>
      </w:r>
      <w:r w:rsidRPr="004E6BBC">
        <w:rPr>
          <w:sz w:val="22"/>
          <w:szCs w:val="22"/>
        </w:rPr>
        <w:t xml:space="preserve"> pomiędzy:</w:t>
      </w:r>
    </w:p>
    <w:p w14:paraId="780B1C77" w14:textId="77777777" w:rsidR="005A6C06" w:rsidRPr="004E6BBC" w:rsidRDefault="005A6C06" w:rsidP="005A6C06">
      <w:pPr>
        <w:spacing w:line="276" w:lineRule="auto"/>
        <w:jc w:val="both"/>
        <w:rPr>
          <w:sz w:val="22"/>
          <w:szCs w:val="22"/>
        </w:rPr>
      </w:pPr>
    </w:p>
    <w:p w14:paraId="382025D9" w14:textId="77777777" w:rsidR="005C75FA" w:rsidRPr="004E6BBC" w:rsidRDefault="005C75FA" w:rsidP="005C75FA">
      <w:pPr>
        <w:widowControl w:val="0"/>
        <w:autoSpaceDE w:val="0"/>
        <w:autoSpaceDN w:val="0"/>
        <w:adjustRightInd w:val="0"/>
        <w:spacing w:line="276" w:lineRule="auto"/>
        <w:rPr>
          <w:rFonts w:eastAsia="Calibri"/>
          <w:b/>
          <w:sz w:val="22"/>
          <w:szCs w:val="22"/>
        </w:rPr>
      </w:pPr>
      <w:r w:rsidRPr="004E6BBC">
        <w:rPr>
          <w:rFonts w:eastAsia="Calibri"/>
          <w:b/>
          <w:sz w:val="22"/>
          <w:szCs w:val="22"/>
        </w:rPr>
        <w:t>Powiatem Żywieckim z siedzibą przy ul. Krasińskiego 13, 34-300 Żywiec, NIP: 553-25-26-018, reprezentowanym przez:</w:t>
      </w:r>
    </w:p>
    <w:p w14:paraId="4458BE70" w14:textId="77777777" w:rsidR="005C75FA" w:rsidRPr="004E6BBC" w:rsidRDefault="005C75FA" w:rsidP="005C75FA">
      <w:pPr>
        <w:widowControl w:val="0"/>
        <w:autoSpaceDE w:val="0"/>
        <w:autoSpaceDN w:val="0"/>
        <w:adjustRightInd w:val="0"/>
        <w:spacing w:line="276" w:lineRule="auto"/>
        <w:jc w:val="both"/>
        <w:rPr>
          <w:rFonts w:eastAsia="Calibri"/>
          <w:b/>
          <w:sz w:val="22"/>
          <w:szCs w:val="22"/>
        </w:rPr>
      </w:pPr>
      <w:r w:rsidRPr="004E6BBC">
        <w:rPr>
          <w:rFonts w:eastAsia="Calibri"/>
          <w:b/>
          <w:iCs/>
          <w:sz w:val="22"/>
          <w:szCs w:val="22"/>
        </w:rPr>
        <w:t>Zespół Szkół Budowlano Drzewnych im. Armii Krajowej w Żywcu</w:t>
      </w:r>
      <w:r w:rsidRPr="004E6BBC">
        <w:rPr>
          <w:rFonts w:eastAsia="Calibri"/>
          <w:sz w:val="22"/>
          <w:szCs w:val="22"/>
        </w:rPr>
        <w:t>,</w:t>
      </w:r>
      <w:r w:rsidRPr="004E6BBC">
        <w:rPr>
          <w:rFonts w:eastAsia="Calibri"/>
          <w:b/>
          <w:sz w:val="22"/>
          <w:szCs w:val="22"/>
        </w:rPr>
        <w:t xml:space="preserve"> </w:t>
      </w:r>
    </w:p>
    <w:p w14:paraId="1B8EA8E7" w14:textId="77777777" w:rsidR="005C75FA" w:rsidRPr="004E6BBC" w:rsidRDefault="005C75FA" w:rsidP="005C75FA">
      <w:pPr>
        <w:widowControl w:val="0"/>
        <w:autoSpaceDE w:val="0"/>
        <w:autoSpaceDN w:val="0"/>
        <w:adjustRightInd w:val="0"/>
        <w:spacing w:line="276" w:lineRule="auto"/>
        <w:jc w:val="both"/>
        <w:rPr>
          <w:rFonts w:eastAsia="Calibri"/>
          <w:sz w:val="22"/>
          <w:szCs w:val="22"/>
        </w:rPr>
      </w:pPr>
      <w:r w:rsidRPr="004E6BBC">
        <w:rPr>
          <w:rFonts w:eastAsia="Calibri"/>
          <w:sz w:val="22"/>
          <w:szCs w:val="22"/>
        </w:rPr>
        <w:t xml:space="preserve">ul. Szkolna 2, 34-300 Żywiec, </w:t>
      </w:r>
    </w:p>
    <w:p w14:paraId="4AF27411" w14:textId="018B32AC" w:rsidR="005C75FA" w:rsidRPr="004E6BBC" w:rsidRDefault="005C75FA" w:rsidP="005C75FA">
      <w:pPr>
        <w:widowControl w:val="0"/>
        <w:autoSpaceDE w:val="0"/>
        <w:autoSpaceDN w:val="0"/>
        <w:adjustRightInd w:val="0"/>
        <w:spacing w:line="276" w:lineRule="auto"/>
        <w:jc w:val="both"/>
        <w:rPr>
          <w:rFonts w:eastAsia="Calibri"/>
          <w:sz w:val="22"/>
          <w:szCs w:val="22"/>
        </w:rPr>
      </w:pPr>
      <w:r w:rsidRPr="004E6BBC">
        <w:rPr>
          <w:rFonts w:eastAsia="Calibri"/>
          <w:bCs/>
          <w:sz w:val="22"/>
          <w:szCs w:val="22"/>
        </w:rPr>
        <w:t xml:space="preserve">w imieniu którego działa na podstawie pełnomocnictwa zawartego w Uchwale Nr ……………. Zarządu Powiatu w Żywcu z dnia ………………. r. w sprawie upoważnienia dla Pani Beaty Szemraj Dyrektora Zespołu </w:t>
      </w:r>
      <w:r w:rsidRPr="004E6BBC">
        <w:rPr>
          <w:rFonts w:eastAsia="Calibri"/>
          <w:iCs/>
          <w:sz w:val="22"/>
          <w:szCs w:val="22"/>
        </w:rPr>
        <w:t>Szkół Budowlano Drzewnych im. Armii Krajowej w Żywcu</w:t>
      </w:r>
      <w:r w:rsidRPr="004E6BBC">
        <w:rPr>
          <w:rFonts w:eastAsia="Calibri"/>
          <w:bCs/>
          <w:sz w:val="22"/>
          <w:szCs w:val="22"/>
        </w:rPr>
        <w:t xml:space="preserve"> do zaciągania zobowiązań:</w:t>
      </w:r>
    </w:p>
    <w:p w14:paraId="525B9B53" w14:textId="77777777" w:rsidR="005C75FA" w:rsidRPr="004E6BBC" w:rsidRDefault="005C75FA" w:rsidP="005C75FA">
      <w:pPr>
        <w:widowControl w:val="0"/>
        <w:autoSpaceDE w:val="0"/>
        <w:autoSpaceDN w:val="0"/>
        <w:adjustRightInd w:val="0"/>
        <w:spacing w:line="276" w:lineRule="auto"/>
        <w:jc w:val="both"/>
        <w:rPr>
          <w:rFonts w:eastAsia="Calibri"/>
          <w:sz w:val="22"/>
          <w:szCs w:val="22"/>
        </w:rPr>
      </w:pPr>
      <w:r w:rsidRPr="004E6BBC">
        <w:rPr>
          <w:rFonts w:eastAsia="Calibri"/>
          <w:sz w:val="22"/>
          <w:szCs w:val="22"/>
        </w:rPr>
        <w:t xml:space="preserve">Pani Beata Szemraj – Dyrektor </w:t>
      </w:r>
      <w:r w:rsidRPr="004E6BBC">
        <w:rPr>
          <w:rFonts w:eastAsia="Calibri"/>
          <w:iCs/>
          <w:sz w:val="22"/>
          <w:szCs w:val="22"/>
        </w:rPr>
        <w:t>Zespołu Szkół Budowlano Drzewnych im. Armii Krajowej w Żywcu,</w:t>
      </w:r>
    </w:p>
    <w:p w14:paraId="1F628F41" w14:textId="77777777" w:rsidR="005C75FA" w:rsidRPr="004E6BBC" w:rsidRDefault="005C75FA" w:rsidP="005C75FA">
      <w:pPr>
        <w:spacing w:line="276" w:lineRule="auto"/>
        <w:ind w:right="51"/>
        <w:jc w:val="both"/>
        <w:rPr>
          <w:sz w:val="22"/>
          <w:szCs w:val="22"/>
        </w:rPr>
      </w:pPr>
      <w:r w:rsidRPr="004E6BBC">
        <w:rPr>
          <w:rFonts w:eastAsia="Calibri"/>
          <w:sz w:val="22"/>
          <w:szCs w:val="22"/>
        </w:rPr>
        <w:t>przy akceptacji Głównego Księgowego – Pani Wioletty Cebrat;</w:t>
      </w:r>
    </w:p>
    <w:p w14:paraId="5ACE5A43" w14:textId="77777777" w:rsidR="005A6C06" w:rsidRPr="004E6BBC" w:rsidRDefault="005A6C06" w:rsidP="005A6C06">
      <w:pPr>
        <w:spacing w:line="276" w:lineRule="auto"/>
        <w:jc w:val="both"/>
        <w:rPr>
          <w:sz w:val="22"/>
          <w:szCs w:val="22"/>
        </w:rPr>
      </w:pPr>
      <w:r w:rsidRPr="004E6BBC">
        <w:rPr>
          <w:sz w:val="22"/>
          <w:szCs w:val="22"/>
        </w:rPr>
        <w:t>zwaną dalej „Zamawiającym”</w:t>
      </w:r>
    </w:p>
    <w:p w14:paraId="3969B37A" w14:textId="77777777" w:rsidR="005A6C06" w:rsidRPr="004E6BBC" w:rsidRDefault="005A6C06" w:rsidP="005A6C06">
      <w:pPr>
        <w:spacing w:line="276" w:lineRule="auto"/>
        <w:jc w:val="both"/>
        <w:rPr>
          <w:sz w:val="22"/>
          <w:szCs w:val="22"/>
        </w:rPr>
      </w:pPr>
    </w:p>
    <w:p w14:paraId="271721D1" w14:textId="77777777" w:rsidR="00F646EF" w:rsidRPr="004E6BBC" w:rsidRDefault="00F646EF" w:rsidP="00F646EF">
      <w:pPr>
        <w:spacing w:line="276" w:lineRule="auto"/>
        <w:jc w:val="both"/>
        <w:rPr>
          <w:sz w:val="22"/>
          <w:szCs w:val="22"/>
        </w:rPr>
      </w:pPr>
      <w:r w:rsidRPr="004E6BBC">
        <w:rPr>
          <w:sz w:val="22"/>
          <w:szCs w:val="22"/>
        </w:rPr>
        <w:t xml:space="preserve">a </w:t>
      </w:r>
    </w:p>
    <w:p w14:paraId="3D79283E" w14:textId="77777777" w:rsidR="00F646EF" w:rsidRPr="004E6BBC" w:rsidRDefault="00F646EF" w:rsidP="00F646EF">
      <w:pPr>
        <w:spacing w:line="276" w:lineRule="auto"/>
        <w:jc w:val="both"/>
        <w:rPr>
          <w:sz w:val="22"/>
          <w:szCs w:val="22"/>
        </w:rPr>
      </w:pPr>
    </w:p>
    <w:p w14:paraId="6C0999C7" w14:textId="77777777" w:rsidR="00F646EF" w:rsidRPr="004E6BBC" w:rsidRDefault="00F646EF" w:rsidP="00F646EF">
      <w:pPr>
        <w:spacing w:line="276" w:lineRule="auto"/>
        <w:jc w:val="both"/>
        <w:rPr>
          <w:sz w:val="22"/>
          <w:szCs w:val="22"/>
        </w:rPr>
      </w:pPr>
      <w:r w:rsidRPr="004E6BBC">
        <w:rPr>
          <w:sz w:val="22"/>
          <w:szCs w:val="22"/>
        </w:rPr>
        <w:t xml:space="preserve">................................., </w:t>
      </w:r>
    </w:p>
    <w:p w14:paraId="475D5D88" w14:textId="77777777" w:rsidR="00F646EF" w:rsidRPr="004E6BBC" w:rsidRDefault="00F646EF" w:rsidP="00F646EF">
      <w:pPr>
        <w:spacing w:line="276" w:lineRule="auto"/>
        <w:jc w:val="both"/>
        <w:rPr>
          <w:sz w:val="22"/>
          <w:szCs w:val="22"/>
        </w:rPr>
      </w:pPr>
      <w:r w:rsidRPr="004E6BBC">
        <w:rPr>
          <w:sz w:val="22"/>
          <w:szCs w:val="22"/>
        </w:rPr>
        <w:t>reprezentowanym przez:</w:t>
      </w:r>
    </w:p>
    <w:p w14:paraId="63D9F628" w14:textId="77777777" w:rsidR="00F646EF" w:rsidRPr="004E6BBC" w:rsidRDefault="00F646EF" w:rsidP="00F646EF">
      <w:pPr>
        <w:spacing w:line="276" w:lineRule="auto"/>
        <w:jc w:val="both"/>
        <w:rPr>
          <w:sz w:val="22"/>
          <w:szCs w:val="22"/>
        </w:rPr>
      </w:pPr>
      <w:r w:rsidRPr="004E6BBC">
        <w:rPr>
          <w:sz w:val="22"/>
          <w:szCs w:val="22"/>
        </w:rPr>
        <w:t>..................................</w:t>
      </w:r>
    </w:p>
    <w:p w14:paraId="3BC54EDF" w14:textId="77777777" w:rsidR="00F646EF" w:rsidRPr="004E6BBC" w:rsidRDefault="00F646EF" w:rsidP="00F646EF">
      <w:pPr>
        <w:spacing w:line="276" w:lineRule="auto"/>
        <w:jc w:val="both"/>
        <w:rPr>
          <w:sz w:val="22"/>
          <w:szCs w:val="22"/>
        </w:rPr>
      </w:pPr>
      <w:r w:rsidRPr="004E6BBC">
        <w:rPr>
          <w:sz w:val="22"/>
          <w:szCs w:val="22"/>
        </w:rPr>
        <w:t xml:space="preserve">zwanym dalej „Wykonawcą”, </w:t>
      </w:r>
    </w:p>
    <w:p w14:paraId="1B6FA1E6" w14:textId="77777777" w:rsidR="00F646EF" w:rsidRPr="004E6BBC" w:rsidRDefault="00F646EF" w:rsidP="00F646EF">
      <w:pPr>
        <w:spacing w:line="276" w:lineRule="auto"/>
        <w:jc w:val="both"/>
        <w:rPr>
          <w:sz w:val="22"/>
          <w:szCs w:val="22"/>
        </w:rPr>
      </w:pPr>
    </w:p>
    <w:p w14:paraId="24A2A2B6" w14:textId="52A128F8" w:rsidR="0085034C" w:rsidRPr="004E6BBC" w:rsidRDefault="00887ACE" w:rsidP="00F646EF">
      <w:pPr>
        <w:spacing w:line="276" w:lineRule="auto"/>
        <w:jc w:val="both"/>
        <w:rPr>
          <w:sz w:val="22"/>
          <w:szCs w:val="22"/>
        </w:rPr>
      </w:pPr>
      <w:r w:rsidRPr="004E6BBC">
        <w:rPr>
          <w:sz w:val="22"/>
          <w:szCs w:val="22"/>
        </w:rPr>
        <w:t xml:space="preserve">Po przeprowadzeniu postępowania w trybie podstawowym bez przeprowadzenia negocjacji, na podstawie art. 275 pkt 1 ustawy </w:t>
      </w:r>
      <w:r w:rsidR="00C1040A" w:rsidRPr="004E6BBC">
        <w:rPr>
          <w:sz w:val="22"/>
          <w:szCs w:val="22"/>
        </w:rPr>
        <w:t>z dnia 11 września 2019 r. Prawo zamówień publicznych (t.j. Dz. U. z 2023 r. poz. 1605</w:t>
      </w:r>
      <w:r w:rsidR="0067236A">
        <w:rPr>
          <w:sz w:val="22"/>
          <w:szCs w:val="22"/>
        </w:rPr>
        <w:t xml:space="preserve"> z późn. zm.</w:t>
      </w:r>
      <w:r w:rsidR="00C1040A" w:rsidRPr="004E6BBC">
        <w:rPr>
          <w:sz w:val="22"/>
          <w:szCs w:val="22"/>
        </w:rPr>
        <w:t>) zostaje zawarta umowa o następującej treści:</w:t>
      </w:r>
      <w:r w:rsidR="0085034C" w:rsidRPr="004E6BBC">
        <w:rPr>
          <w:sz w:val="22"/>
          <w:szCs w:val="22"/>
        </w:rPr>
        <w:t xml:space="preserve"> </w:t>
      </w:r>
    </w:p>
    <w:p w14:paraId="0E48F5C3" w14:textId="77777777" w:rsidR="0085034C" w:rsidRPr="004E6BBC" w:rsidRDefault="0085034C" w:rsidP="0085034C">
      <w:pPr>
        <w:spacing w:line="276" w:lineRule="auto"/>
        <w:jc w:val="center"/>
        <w:rPr>
          <w:b/>
          <w:sz w:val="22"/>
          <w:szCs w:val="22"/>
        </w:rPr>
      </w:pPr>
    </w:p>
    <w:p w14:paraId="200904EC"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1 </w:t>
      </w:r>
    </w:p>
    <w:p w14:paraId="150E855D"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INTERPRETACJA</w:t>
      </w:r>
    </w:p>
    <w:p w14:paraId="691EFA07" w14:textId="77777777" w:rsidR="00F647CC" w:rsidRPr="004E6BB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46AD60D" w14:textId="77777777" w:rsidR="00F647CC" w:rsidRPr="004E6BBC" w:rsidRDefault="00F647CC" w:rsidP="00F647CC">
      <w:pPr>
        <w:suppressAutoHyphens/>
        <w:autoSpaceDE w:val="0"/>
        <w:snapToGrid w:val="0"/>
        <w:spacing w:line="276" w:lineRule="auto"/>
        <w:ind w:left="426" w:hanging="426"/>
        <w:jc w:val="both"/>
        <w:rPr>
          <w:sz w:val="22"/>
          <w:szCs w:val="22"/>
          <w:lang w:eastAsia="zh-CN"/>
        </w:rPr>
      </w:pPr>
      <w:r w:rsidRPr="004E6BBC">
        <w:rPr>
          <w:sz w:val="22"/>
          <w:szCs w:val="22"/>
          <w:lang w:eastAsia="zh-CN"/>
        </w:rPr>
        <w:t>1.</w:t>
      </w:r>
      <w:r w:rsidRPr="004E6BBC">
        <w:rPr>
          <w:sz w:val="22"/>
          <w:szCs w:val="22"/>
          <w:lang w:eastAsia="zh-CN"/>
        </w:rPr>
        <w:tab/>
        <w:t>Integralne części niniejszej umowy stanowią następujące dokumenty:</w:t>
      </w:r>
    </w:p>
    <w:p w14:paraId="71A2A60F" w14:textId="77777777" w:rsidR="00F647CC" w:rsidRPr="004E6BBC" w:rsidRDefault="00F647CC" w:rsidP="00F647CC">
      <w:pPr>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1) </w:t>
      </w:r>
      <w:r w:rsidRPr="004E6BBC">
        <w:rPr>
          <w:sz w:val="22"/>
          <w:szCs w:val="22"/>
          <w:lang w:eastAsia="zh-CN"/>
        </w:rPr>
        <w:tab/>
      </w:r>
      <w:r w:rsidRPr="004E6BBC">
        <w:rPr>
          <w:b/>
          <w:sz w:val="22"/>
          <w:szCs w:val="22"/>
          <w:lang w:eastAsia="zh-CN"/>
        </w:rPr>
        <w:t>Załącznik nr 1</w:t>
      </w:r>
      <w:r w:rsidRPr="004E6BBC">
        <w:rPr>
          <w:sz w:val="22"/>
          <w:szCs w:val="22"/>
          <w:lang w:eastAsia="zh-CN"/>
        </w:rPr>
        <w:t xml:space="preserve"> – Specyfikacja Warunków Zamówienia (SWZ);</w:t>
      </w:r>
    </w:p>
    <w:p w14:paraId="07C97887" w14:textId="0D472F6C" w:rsidR="00F647CC" w:rsidRPr="004E6BBC" w:rsidRDefault="00F647CC" w:rsidP="00F647CC">
      <w:pPr>
        <w:shd w:val="clear" w:color="auto" w:fill="FFFFFF"/>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2) </w:t>
      </w:r>
      <w:r w:rsidRPr="004E6BBC">
        <w:rPr>
          <w:sz w:val="22"/>
          <w:szCs w:val="22"/>
          <w:lang w:eastAsia="zh-CN"/>
        </w:rPr>
        <w:tab/>
      </w:r>
      <w:r w:rsidRPr="004E6BBC">
        <w:rPr>
          <w:b/>
          <w:sz w:val="22"/>
          <w:szCs w:val="22"/>
          <w:lang w:eastAsia="zh-CN"/>
        </w:rPr>
        <w:t>Załącznik nr 2</w:t>
      </w:r>
      <w:r w:rsidRPr="004E6BBC">
        <w:rPr>
          <w:sz w:val="22"/>
          <w:szCs w:val="22"/>
          <w:lang w:eastAsia="zh-CN"/>
        </w:rPr>
        <w:t xml:space="preserve"> – Opis przedmiotu zamówienia (OPZ) – </w:t>
      </w:r>
      <w:r w:rsidR="0090613A" w:rsidRPr="004E6BBC">
        <w:rPr>
          <w:sz w:val="22"/>
          <w:szCs w:val="22"/>
          <w:lang w:eastAsia="zh-CN"/>
        </w:rPr>
        <w:t>Program Funkcjonalno-Użytkowy</w:t>
      </w:r>
      <w:r w:rsidR="00F007EA" w:rsidRPr="004E6BBC">
        <w:rPr>
          <w:sz w:val="22"/>
          <w:szCs w:val="22"/>
          <w:lang w:eastAsia="zh-CN"/>
        </w:rPr>
        <w:t xml:space="preserve"> wraz z załącznikami</w:t>
      </w:r>
      <w:r w:rsidRPr="004E6BBC">
        <w:rPr>
          <w:sz w:val="22"/>
          <w:szCs w:val="22"/>
          <w:lang w:eastAsia="zh-CN"/>
        </w:rPr>
        <w:t>;</w:t>
      </w:r>
    </w:p>
    <w:p w14:paraId="572175E2" w14:textId="77777777" w:rsidR="00F647CC" w:rsidRPr="004E6BBC" w:rsidRDefault="00F647CC" w:rsidP="00F647CC">
      <w:pPr>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3) </w:t>
      </w:r>
      <w:r w:rsidRPr="004E6BBC">
        <w:rPr>
          <w:sz w:val="22"/>
          <w:szCs w:val="22"/>
          <w:lang w:eastAsia="zh-CN"/>
        </w:rPr>
        <w:tab/>
      </w:r>
      <w:r w:rsidRPr="004E6BBC">
        <w:rPr>
          <w:b/>
          <w:sz w:val="22"/>
          <w:szCs w:val="22"/>
          <w:lang w:eastAsia="zh-CN"/>
        </w:rPr>
        <w:t>Załącznik nr 3</w:t>
      </w:r>
      <w:r w:rsidRPr="004E6BBC">
        <w:rPr>
          <w:sz w:val="22"/>
          <w:szCs w:val="22"/>
          <w:lang w:eastAsia="zh-CN"/>
        </w:rPr>
        <w:t xml:space="preserve"> – Oferta Wykonawcy z dnia …………………;</w:t>
      </w:r>
    </w:p>
    <w:p w14:paraId="39B44AB3" w14:textId="77777777" w:rsidR="00F647CC" w:rsidRPr="004E6BBC" w:rsidRDefault="00F647CC" w:rsidP="00F647CC">
      <w:pPr>
        <w:suppressAutoHyphens/>
        <w:autoSpaceDE w:val="0"/>
        <w:snapToGrid w:val="0"/>
        <w:spacing w:line="276" w:lineRule="auto"/>
        <w:ind w:left="851" w:hanging="426"/>
        <w:jc w:val="both"/>
        <w:rPr>
          <w:sz w:val="22"/>
          <w:szCs w:val="22"/>
          <w:lang w:eastAsia="zh-CN"/>
        </w:rPr>
      </w:pPr>
      <w:r w:rsidRPr="004E6BBC">
        <w:rPr>
          <w:sz w:val="22"/>
          <w:szCs w:val="22"/>
          <w:lang w:eastAsia="zh-CN"/>
        </w:rPr>
        <w:t>4)</w:t>
      </w:r>
      <w:r w:rsidRPr="004E6BBC">
        <w:rPr>
          <w:sz w:val="22"/>
          <w:szCs w:val="22"/>
          <w:lang w:eastAsia="zh-CN"/>
        </w:rPr>
        <w:tab/>
      </w:r>
      <w:r w:rsidRPr="004E6BBC">
        <w:rPr>
          <w:b/>
          <w:sz w:val="22"/>
          <w:szCs w:val="22"/>
          <w:lang w:eastAsia="zh-CN"/>
        </w:rPr>
        <w:t xml:space="preserve">Załącznik nr 4 </w:t>
      </w:r>
      <w:r w:rsidRPr="004E6BBC">
        <w:rPr>
          <w:sz w:val="22"/>
          <w:szCs w:val="22"/>
          <w:lang w:eastAsia="zh-CN"/>
        </w:rPr>
        <w:t>– Wzór karty gwarancji jakości dla wykonanych robót budowlanych;</w:t>
      </w:r>
    </w:p>
    <w:p w14:paraId="54A28892" w14:textId="77777777" w:rsidR="00F647CC" w:rsidRPr="004E6BBC" w:rsidRDefault="00F647CC" w:rsidP="00F647CC">
      <w:pPr>
        <w:suppressAutoHyphens/>
        <w:autoSpaceDE w:val="0"/>
        <w:snapToGrid w:val="0"/>
        <w:spacing w:line="276" w:lineRule="auto"/>
        <w:ind w:left="851" w:hanging="426"/>
        <w:jc w:val="both"/>
        <w:rPr>
          <w:sz w:val="22"/>
          <w:szCs w:val="22"/>
          <w:lang w:eastAsia="zh-CN"/>
        </w:rPr>
      </w:pPr>
      <w:r w:rsidRPr="004E6BBC">
        <w:rPr>
          <w:sz w:val="22"/>
          <w:szCs w:val="22"/>
          <w:lang w:eastAsia="zh-CN"/>
        </w:rPr>
        <w:t>5)</w:t>
      </w:r>
      <w:r w:rsidRPr="004E6BBC">
        <w:rPr>
          <w:sz w:val="22"/>
          <w:szCs w:val="22"/>
          <w:lang w:eastAsia="zh-CN"/>
        </w:rPr>
        <w:tab/>
      </w:r>
      <w:r w:rsidRPr="004E6BBC">
        <w:rPr>
          <w:b/>
          <w:sz w:val="22"/>
          <w:szCs w:val="22"/>
          <w:lang w:eastAsia="zh-CN"/>
        </w:rPr>
        <w:t>Załącznik nr 5</w:t>
      </w:r>
      <w:r w:rsidRPr="004E6BBC">
        <w:rPr>
          <w:sz w:val="22"/>
          <w:szCs w:val="22"/>
          <w:lang w:eastAsia="zh-CN"/>
        </w:rPr>
        <w:t xml:space="preserve"> – Dowód wniesienia zabezpieczenia należytego wykonania umowy;</w:t>
      </w:r>
    </w:p>
    <w:p w14:paraId="7A5E372E" w14:textId="2510790C" w:rsidR="00F647CC" w:rsidRPr="004E6BBC" w:rsidRDefault="00F647CC" w:rsidP="00F647CC">
      <w:pPr>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6) </w:t>
      </w:r>
      <w:r w:rsidRPr="004E6BBC">
        <w:rPr>
          <w:sz w:val="22"/>
          <w:szCs w:val="22"/>
          <w:lang w:eastAsia="zh-CN"/>
        </w:rPr>
        <w:tab/>
      </w:r>
      <w:r w:rsidRPr="004E6BBC">
        <w:rPr>
          <w:b/>
          <w:sz w:val="22"/>
          <w:szCs w:val="22"/>
          <w:lang w:eastAsia="zh-CN"/>
        </w:rPr>
        <w:t xml:space="preserve">Załącznik nr 6 </w:t>
      </w:r>
      <w:r w:rsidRPr="004E6BBC">
        <w:rPr>
          <w:sz w:val="22"/>
          <w:szCs w:val="22"/>
          <w:lang w:eastAsia="zh-CN"/>
        </w:rPr>
        <w:t xml:space="preserve">– </w:t>
      </w:r>
      <w:r w:rsidR="0090613A" w:rsidRPr="004E6BBC">
        <w:rPr>
          <w:sz w:val="22"/>
          <w:szCs w:val="22"/>
          <w:lang w:eastAsia="zh-CN"/>
        </w:rPr>
        <w:t>Harmonogram rzeczowo-finansowy</w:t>
      </w:r>
      <w:r w:rsidRPr="004E6BBC">
        <w:rPr>
          <w:sz w:val="22"/>
          <w:szCs w:val="22"/>
        </w:rPr>
        <w:t xml:space="preserve"> (</w:t>
      </w:r>
      <w:r w:rsidR="00D554F5" w:rsidRPr="004E6BBC">
        <w:rPr>
          <w:sz w:val="22"/>
          <w:szCs w:val="22"/>
        </w:rPr>
        <w:t>po jego opracowaniu przez Wykonawcę i akceptacji Zamawiającego</w:t>
      </w:r>
      <w:r w:rsidRPr="004E6BBC">
        <w:rPr>
          <w:sz w:val="22"/>
          <w:szCs w:val="22"/>
        </w:rPr>
        <w:t>)</w:t>
      </w:r>
      <w:r w:rsidRPr="004E6BBC">
        <w:rPr>
          <w:sz w:val="22"/>
          <w:szCs w:val="22"/>
          <w:lang w:eastAsia="zh-CN"/>
        </w:rPr>
        <w:t>.</w:t>
      </w:r>
    </w:p>
    <w:p w14:paraId="0B77E05E" w14:textId="77777777" w:rsidR="00F647CC" w:rsidRPr="004E6BBC" w:rsidRDefault="00F647CC" w:rsidP="00F647CC">
      <w:pPr>
        <w:suppressAutoHyphens/>
        <w:autoSpaceDE w:val="0"/>
        <w:snapToGrid w:val="0"/>
        <w:spacing w:line="276" w:lineRule="auto"/>
        <w:ind w:left="426" w:hanging="426"/>
        <w:jc w:val="both"/>
        <w:rPr>
          <w:sz w:val="22"/>
          <w:szCs w:val="22"/>
          <w:lang w:eastAsia="zh-CN"/>
        </w:rPr>
      </w:pPr>
      <w:r w:rsidRPr="004E6BBC">
        <w:rPr>
          <w:sz w:val="22"/>
          <w:szCs w:val="22"/>
          <w:lang w:eastAsia="zh-CN"/>
        </w:rPr>
        <w:t>2.</w:t>
      </w:r>
      <w:r w:rsidRPr="004E6BBC">
        <w:rPr>
          <w:sz w:val="22"/>
          <w:szCs w:val="22"/>
          <w:lang w:eastAsia="zh-CN"/>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14:paraId="10E724FB" w14:textId="77777777" w:rsidR="00F647CC" w:rsidRPr="004E6BBC" w:rsidRDefault="00F647CC" w:rsidP="00F647CC">
      <w:pPr>
        <w:suppressAutoHyphens/>
        <w:autoSpaceDE w:val="0"/>
        <w:snapToGrid w:val="0"/>
        <w:spacing w:line="276" w:lineRule="auto"/>
        <w:ind w:left="426" w:hanging="426"/>
        <w:jc w:val="both"/>
        <w:rPr>
          <w:sz w:val="22"/>
          <w:szCs w:val="22"/>
          <w:lang w:eastAsia="zh-CN"/>
        </w:rPr>
      </w:pPr>
      <w:r w:rsidRPr="004E6BBC">
        <w:rPr>
          <w:sz w:val="22"/>
          <w:szCs w:val="22"/>
          <w:lang w:eastAsia="zh-CN"/>
        </w:rPr>
        <w:t>3.</w:t>
      </w:r>
      <w:r w:rsidRPr="004E6BBC">
        <w:rPr>
          <w:sz w:val="22"/>
          <w:szCs w:val="22"/>
          <w:lang w:eastAsia="zh-CN"/>
        </w:rPr>
        <w:tab/>
        <w:t xml:space="preserve">Nagłówki umieszczone w tekście niniejszej umowy mają charakter informacyjny i nie mają wpływu na interpretacje niniejszej umowy. </w:t>
      </w:r>
    </w:p>
    <w:p w14:paraId="0E8278D2" w14:textId="77777777" w:rsidR="001D3D47" w:rsidRPr="004E6BBC" w:rsidRDefault="001D3D47" w:rsidP="00F647CC">
      <w:pPr>
        <w:suppressAutoHyphens/>
        <w:autoSpaceDE w:val="0"/>
        <w:snapToGrid w:val="0"/>
        <w:spacing w:line="276" w:lineRule="auto"/>
        <w:ind w:left="426" w:hanging="426"/>
        <w:jc w:val="both"/>
        <w:rPr>
          <w:sz w:val="22"/>
          <w:szCs w:val="22"/>
          <w:lang w:eastAsia="zh-CN"/>
        </w:rPr>
      </w:pPr>
    </w:p>
    <w:p w14:paraId="3E61B647" w14:textId="77777777" w:rsidR="004A5675" w:rsidRPr="004E6BBC"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E6BBC">
        <w:rPr>
          <w:b/>
          <w:bCs/>
          <w:sz w:val="22"/>
          <w:szCs w:val="22"/>
          <w:lang w:eastAsia="zh-CN"/>
        </w:rPr>
        <w:lastRenderedPageBreak/>
        <w:t xml:space="preserve">§ 2 </w:t>
      </w:r>
    </w:p>
    <w:p w14:paraId="459A9F27" w14:textId="77777777" w:rsidR="004A5675" w:rsidRPr="004E6BBC"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E6BBC">
        <w:rPr>
          <w:b/>
          <w:bCs/>
          <w:sz w:val="22"/>
          <w:szCs w:val="22"/>
          <w:u w:val="single"/>
          <w:lang w:eastAsia="zh-CN"/>
        </w:rPr>
        <w:t xml:space="preserve">OŚWIADCZENIA STRON </w:t>
      </w:r>
    </w:p>
    <w:p w14:paraId="57D88172" w14:textId="77777777" w:rsidR="004A5675" w:rsidRPr="004E6BBC"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27EAC9EF" w14:textId="77777777" w:rsidR="004A5675" w:rsidRPr="004E6BBC" w:rsidRDefault="004A5675" w:rsidP="00002B27">
      <w:pPr>
        <w:numPr>
          <w:ilvl w:val="0"/>
          <w:numId w:val="8"/>
        </w:numPr>
        <w:suppressAutoHyphens/>
        <w:snapToGrid w:val="0"/>
        <w:spacing w:line="276" w:lineRule="auto"/>
        <w:ind w:left="426" w:hanging="426"/>
        <w:jc w:val="both"/>
        <w:rPr>
          <w:sz w:val="22"/>
          <w:szCs w:val="22"/>
          <w:lang w:eastAsia="zh-CN"/>
        </w:rPr>
      </w:pPr>
      <w:r w:rsidRPr="004E6BBC">
        <w:rPr>
          <w:b/>
          <w:sz w:val="22"/>
          <w:szCs w:val="22"/>
          <w:lang w:eastAsia="zh-CN"/>
        </w:rPr>
        <w:t>Oświadczenia Zamawiającego</w:t>
      </w:r>
    </w:p>
    <w:p w14:paraId="75518F4B" w14:textId="2653DBFF" w:rsidR="000A720B" w:rsidRPr="004E6BBC" w:rsidRDefault="004A58AD" w:rsidP="005201CB">
      <w:pPr>
        <w:numPr>
          <w:ilvl w:val="0"/>
          <w:numId w:val="24"/>
        </w:numPr>
        <w:suppressAutoHyphens/>
        <w:snapToGrid w:val="0"/>
        <w:spacing w:line="276" w:lineRule="auto"/>
        <w:ind w:left="851" w:hanging="425"/>
        <w:jc w:val="both"/>
        <w:rPr>
          <w:sz w:val="22"/>
          <w:szCs w:val="22"/>
          <w:lang w:eastAsia="zh-CN"/>
        </w:rPr>
      </w:pPr>
      <w:r w:rsidRPr="004E6BBC">
        <w:rPr>
          <w:sz w:val="22"/>
          <w:szCs w:val="22"/>
          <w:lang w:eastAsia="zh-CN"/>
        </w:rPr>
        <w:t xml:space="preserve">Umowa została zawarta w oparciu o dokonany wybór oferty Wykonawcy w przeprowadzonym postępowania </w:t>
      </w:r>
      <w:r w:rsidR="00887ACE" w:rsidRPr="004E6BBC">
        <w:rPr>
          <w:sz w:val="22"/>
          <w:szCs w:val="22"/>
          <w:lang w:eastAsia="zh-CN"/>
        </w:rPr>
        <w:t>w trybie podstawowym bez przeprowadzenia negocjacji, na podstawie art. 275 pkt 1 ustawy</w:t>
      </w:r>
      <w:r w:rsidR="00FB1AB6" w:rsidRPr="004E6BBC">
        <w:rPr>
          <w:sz w:val="22"/>
          <w:szCs w:val="22"/>
          <w:lang w:eastAsia="zh-CN"/>
        </w:rPr>
        <w:t xml:space="preserve"> z dnia 11 września 2019 r. Prawo zamówień publicznych (t.j. Dz. U. z 2023 r. poz. 1605</w:t>
      </w:r>
      <w:r w:rsidR="002F41C9">
        <w:rPr>
          <w:sz w:val="22"/>
          <w:szCs w:val="22"/>
          <w:lang w:eastAsia="zh-CN"/>
        </w:rPr>
        <w:t xml:space="preserve"> z późn. zm.</w:t>
      </w:r>
      <w:r w:rsidR="00FB1AB6" w:rsidRPr="004E6BBC">
        <w:rPr>
          <w:sz w:val="22"/>
          <w:szCs w:val="22"/>
          <w:lang w:eastAsia="zh-CN"/>
        </w:rPr>
        <w:t>)</w:t>
      </w:r>
      <w:r w:rsidR="002C1DFB" w:rsidRPr="004E6BBC">
        <w:rPr>
          <w:sz w:val="22"/>
          <w:szCs w:val="22"/>
          <w:lang w:eastAsia="zh-CN"/>
        </w:rPr>
        <w:t>, pn.: „</w:t>
      </w:r>
      <w:r w:rsidR="002F41C9" w:rsidRPr="002F41C9">
        <w:rPr>
          <w:i/>
          <w:iCs/>
          <w:sz w:val="22"/>
          <w:szCs w:val="22"/>
          <w:lang w:eastAsia="zh-CN"/>
        </w:rPr>
        <w:t>Przebudowa, rozbudowa oraz wyposażenie istniejącego budynku warsztatów Zespołu Szkół Budowlano-Drzewnych im. Armii Krajowej w Żywcu celem otworzenia Branżowego Centrum Umiejętności – drugie postępowanie</w:t>
      </w:r>
      <w:r w:rsidR="002C1DFB" w:rsidRPr="004E6BBC">
        <w:rPr>
          <w:sz w:val="22"/>
          <w:szCs w:val="22"/>
          <w:lang w:eastAsia="zh-CN"/>
        </w:rPr>
        <w:t>”.</w:t>
      </w:r>
      <w:r w:rsidRPr="004E6BBC">
        <w:rPr>
          <w:sz w:val="22"/>
          <w:szCs w:val="22"/>
          <w:lang w:eastAsia="zh-CN"/>
        </w:rPr>
        <w:t xml:space="preserve"> Nr sprawy: </w:t>
      </w:r>
      <w:r w:rsidR="005D1C2A" w:rsidRPr="005D1C2A">
        <w:rPr>
          <w:sz w:val="22"/>
          <w:szCs w:val="22"/>
          <w:lang w:eastAsia="zh-CN"/>
        </w:rPr>
        <w:t>ZSBD.0751.224.1.2.2023</w:t>
      </w:r>
      <w:r w:rsidR="002C1DFB" w:rsidRPr="004E6BBC">
        <w:rPr>
          <w:sz w:val="22"/>
          <w:szCs w:val="22"/>
          <w:lang w:eastAsia="zh-CN"/>
        </w:rPr>
        <w:t>.</w:t>
      </w:r>
    </w:p>
    <w:p w14:paraId="54F3164C" w14:textId="010B24A8" w:rsidR="00F647CC" w:rsidRPr="004E6BBC" w:rsidRDefault="002F4001" w:rsidP="0090613A">
      <w:pPr>
        <w:numPr>
          <w:ilvl w:val="0"/>
          <w:numId w:val="24"/>
        </w:numPr>
        <w:suppressAutoHyphens/>
        <w:snapToGrid w:val="0"/>
        <w:spacing w:line="276" w:lineRule="auto"/>
        <w:ind w:left="851" w:hanging="425"/>
        <w:jc w:val="both"/>
        <w:rPr>
          <w:sz w:val="22"/>
          <w:szCs w:val="22"/>
          <w:lang w:eastAsia="zh-CN"/>
        </w:rPr>
      </w:pPr>
      <w:r w:rsidRPr="004E6BBC">
        <w:rPr>
          <w:sz w:val="22"/>
          <w:szCs w:val="22"/>
          <w:lang w:eastAsia="zh-CN"/>
        </w:rPr>
        <w:t xml:space="preserve">Zamówienie </w:t>
      </w:r>
      <w:r w:rsidR="00F61684" w:rsidRPr="004E6BBC">
        <w:rPr>
          <w:sz w:val="22"/>
          <w:szCs w:val="22"/>
          <w:lang w:eastAsia="zh-CN"/>
        </w:rPr>
        <w:t xml:space="preserve">realizowane jest w ramach Projektu pn.: </w:t>
      </w:r>
      <w:r w:rsidR="00F61684" w:rsidRPr="004E6BBC">
        <w:rPr>
          <w:bCs/>
          <w:sz w:val="22"/>
          <w:szCs w:val="22"/>
          <w:lang w:eastAsia="zh-CN"/>
        </w:rPr>
        <w:t>„</w:t>
      </w:r>
      <w:r w:rsidR="00F61684" w:rsidRPr="004E6BBC">
        <w:rPr>
          <w:i/>
          <w:iCs/>
          <w:sz w:val="22"/>
          <w:szCs w:val="22"/>
          <w:lang w:eastAsia="zh-CN"/>
        </w:rPr>
        <w:t>Utworzenie Branżowego Centrum Umiejętności przy Zespole Szkół Budowlano-Drzewnych im. Armii Krajowej w Żywcu w dziedzinie: instalacje sanitarne, grzewcze i gazowe</w:t>
      </w:r>
      <w:r w:rsidR="00F61684" w:rsidRPr="004E6BBC">
        <w:rPr>
          <w:sz w:val="22"/>
          <w:szCs w:val="22"/>
          <w:lang w:eastAsia="zh-CN"/>
        </w:rPr>
        <w:t>” w ramach Krajowego Planu Odbudowy i Zwiększania Odporności współfinansowanego ze środków Unii Europejskiej</w:t>
      </w:r>
      <w:r w:rsidR="00450C20" w:rsidRPr="004E6BBC">
        <w:rPr>
          <w:bCs/>
          <w:sz w:val="22"/>
        </w:rPr>
        <w:t>;</w:t>
      </w:r>
    </w:p>
    <w:p w14:paraId="0CAB4ABD" w14:textId="77777777" w:rsidR="004A5675" w:rsidRPr="004E6BBC" w:rsidRDefault="00BC4E87" w:rsidP="004A5675">
      <w:pPr>
        <w:suppressAutoHyphens/>
        <w:snapToGrid w:val="0"/>
        <w:spacing w:line="276" w:lineRule="auto"/>
        <w:ind w:left="851" w:hanging="425"/>
        <w:jc w:val="both"/>
        <w:rPr>
          <w:sz w:val="22"/>
          <w:szCs w:val="22"/>
          <w:lang w:eastAsia="zh-CN"/>
        </w:rPr>
      </w:pPr>
      <w:r w:rsidRPr="004E6BBC">
        <w:rPr>
          <w:sz w:val="22"/>
          <w:szCs w:val="22"/>
          <w:lang w:eastAsia="zh-CN"/>
        </w:rPr>
        <w:t>3</w:t>
      </w:r>
      <w:r w:rsidR="000A720B" w:rsidRPr="004E6BBC">
        <w:rPr>
          <w:sz w:val="22"/>
          <w:szCs w:val="22"/>
          <w:lang w:eastAsia="zh-CN"/>
        </w:rPr>
        <w:t>)</w:t>
      </w:r>
      <w:r w:rsidR="000A720B" w:rsidRPr="004E6BBC">
        <w:rPr>
          <w:sz w:val="22"/>
          <w:szCs w:val="22"/>
          <w:lang w:eastAsia="zh-CN"/>
        </w:rPr>
        <w:tab/>
      </w:r>
      <w:r w:rsidR="004A5675" w:rsidRPr="004E6BBC">
        <w:rPr>
          <w:sz w:val="22"/>
          <w:szCs w:val="22"/>
          <w:lang w:eastAsia="zh-CN"/>
        </w:rPr>
        <w:t>Zamawiający jest uprawniony do przeprowadzenia robót budowlanych w zakresie przedmiotu niniejszej Umowy.</w:t>
      </w:r>
    </w:p>
    <w:p w14:paraId="225EE212" w14:textId="77777777" w:rsidR="004A5675" w:rsidRPr="004E6BBC" w:rsidRDefault="00BC4E87" w:rsidP="004A5675">
      <w:pPr>
        <w:suppressAutoHyphens/>
        <w:snapToGrid w:val="0"/>
        <w:spacing w:line="276" w:lineRule="auto"/>
        <w:ind w:left="851" w:hanging="425"/>
        <w:jc w:val="both"/>
        <w:rPr>
          <w:sz w:val="22"/>
          <w:szCs w:val="22"/>
          <w:lang w:eastAsia="zh-CN"/>
        </w:rPr>
      </w:pPr>
      <w:r w:rsidRPr="004E6BBC">
        <w:rPr>
          <w:sz w:val="22"/>
          <w:szCs w:val="22"/>
          <w:lang w:eastAsia="zh-CN"/>
        </w:rPr>
        <w:t>4</w:t>
      </w:r>
      <w:r w:rsidR="004A5675" w:rsidRPr="004E6BBC">
        <w:rPr>
          <w:sz w:val="22"/>
          <w:szCs w:val="22"/>
          <w:lang w:eastAsia="zh-CN"/>
        </w:rPr>
        <w:t xml:space="preserve">) </w:t>
      </w:r>
      <w:r w:rsidR="004A5675" w:rsidRPr="004E6BBC">
        <w:rPr>
          <w:sz w:val="22"/>
          <w:szCs w:val="22"/>
          <w:lang w:eastAsia="zh-CN"/>
        </w:rPr>
        <w:tab/>
        <w:t>Zamawiaj</w:t>
      </w:r>
      <w:r w:rsidR="004A5675" w:rsidRPr="004E6BBC">
        <w:rPr>
          <w:rFonts w:eastAsia="TimesNewRoman"/>
          <w:sz w:val="22"/>
          <w:szCs w:val="22"/>
          <w:lang w:eastAsia="zh-CN"/>
        </w:rPr>
        <w:t>ą</w:t>
      </w:r>
      <w:r w:rsidR="004A5675" w:rsidRPr="004E6BBC">
        <w:rPr>
          <w:sz w:val="22"/>
          <w:szCs w:val="22"/>
          <w:lang w:eastAsia="zh-CN"/>
        </w:rPr>
        <w:t xml:space="preserve">cy dysponuje </w:t>
      </w:r>
      <w:r w:rsidR="004A5675" w:rsidRPr="004E6BBC">
        <w:rPr>
          <w:rFonts w:eastAsia="TimesNewRoman"/>
          <w:sz w:val="22"/>
          <w:szCs w:val="22"/>
          <w:lang w:eastAsia="zh-CN"/>
        </w:rPr>
        <w:t>ś</w:t>
      </w:r>
      <w:r w:rsidR="004A5675" w:rsidRPr="004E6BBC">
        <w:rPr>
          <w:sz w:val="22"/>
          <w:szCs w:val="22"/>
          <w:lang w:eastAsia="zh-CN"/>
        </w:rPr>
        <w:t>rodkami finansowymi, pozwalaj</w:t>
      </w:r>
      <w:r w:rsidR="004A5675" w:rsidRPr="004E6BBC">
        <w:rPr>
          <w:rFonts w:eastAsia="TimesNewRoman"/>
          <w:sz w:val="22"/>
          <w:szCs w:val="22"/>
          <w:lang w:eastAsia="zh-CN"/>
        </w:rPr>
        <w:t>ą</w:t>
      </w:r>
      <w:r w:rsidR="004A5675" w:rsidRPr="004E6BBC">
        <w:rPr>
          <w:sz w:val="22"/>
          <w:szCs w:val="22"/>
          <w:lang w:eastAsia="zh-CN"/>
        </w:rPr>
        <w:t>cymi na realizacj</w:t>
      </w:r>
      <w:r w:rsidR="004A5675" w:rsidRPr="004E6BBC">
        <w:rPr>
          <w:rFonts w:eastAsia="TimesNewRoman"/>
          <w:sz w:val="22"/>
          <w:szCs w:val="22"/>
          <w:lang w:eastAsia="zh-CN"/>
        </w:rPr>
        <w:t xml:space="preserve">ę </w:t>
      </w:r>
      <w:r w:rsidR="004A5675" w:rsidRPr="004E6BBC">
        <w:rPr>
          <w:sz w:val="22"/>
          <w:szCs w:val="22"/>
          <w:lang w:eastAsia="zh-CN"/>
        </w:rPr>
        <w:t>niniejszej Umowy.</w:t>
      </w:r>
    </w:p>
    <w:p w14:paraId="2D1382DD" w14:textId="77777777" w:rsidR="004A5675" w:rsidRPr="004E6BBC" w:rsidRDefault="004A5675" w:rsidP="004A5675">
      <w:pPr>
        <w:suppressAutoHyphens/>
        <w:snapToGrid w:val="0"/>
        <w:spacing w:line="276" w:lineRule="auto"/>
        <w:ind w:left="426" w:hanging="426"/>
        <w:jc w:val="both"/>
        <w:rPr>
          <w:sz w:val="22"/>
          <w:szCs w:val="22"/>
          <w:lang w:eastAsia="zh-CN"/>
        </w:rPr>
      </w:pPr>
      <w:r w:rsidRPr="004E6BBC">
        <w:rPr>
          <w:sz w:val="22"/>
          <w:szCs w:val="22"/>
          <w:lang w:eastAsia="zh-CN"/>
        </w:rPr>
        <w:t>2.</w:t>
      </w:r>
      <w:r w:rsidRPr="004E6BBC">
        <w:rPr>
          <w:b/>
          <w:sz w:val="22"/>
          <w:szCs w:val="22"/>
          <w:lang w:eastAsia="zh-CN"/>
        </w:rPr>
        <w:tab/>
        <w:t>Oświadczenia Wykonawcy</w:t>
      </w:r>
    </w:p>
    <w:p w14:paraId="60902635" w14:textId="77777777"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1) </w:t>
      </w:r>
      <w:r w:rsidRPr="004E6BBC">
        <w:rPr>
          <w:sz w:val="22"/>
          <w:szCs w:val="22"/>
          <w:lang w:eastAsia="zh-CN"/>
        </w:rPr>
        <w:tab/>
        <w:t>Wykonawca o</w:t>
      </w:r>
      <w:r w:rsidRPr="004E6BBC">
        <w:rPr>
          <w:rFonts w:eastAsia="TimesNewRoman"/>
          <w:sz w:val="22"/>
          <w:szCs w:val="22"/>
          <w:lang w:eastAsia="zh-CN"/>
        </w:rPr>
        <w:t>ś</w:t>
      </w:r>
      <w:r w:rsidRPr="004E6BBC">
        <w:rPr>
          <w:sz w:val="22"/>
          <w:szCs w:val="22"/>
          <w:lang w:eastAsia="zh-CN"/>
        </w:rPr>
        <w:t xml:space="preserve">wiadcza, </w:t>
      </w:r>
      <w:r w:rsidRPr="004E6BBC">
        <w:rPr>
          <w:rFonts w:eastAsia="TimesNewRoman"/>
          <w:sz w:val="22"/>
          <w:szCs w:val="22"/>
          <w:lang w:eastAsia="zh-CN"/>
        </w:rPr>
        <w:t>ż</w:t>
      </w:r>
      <w:r w:rsidRPr="004E6BBC">
        <w:rPr>
          <w:sz w:val="22"/>
          <w:szCs w:val="22"/>
          <w:lang w:eastAsia="zh-CN"/>
        </w:rPr>
        <w:t>e zapoznał si</w:t>
      </w:r>
      <w:r w:rsidRPr="004E6BBC">
        <w:rPr>
          <w:rFonts w:eastAsia="TimesNewRoman"/>
          <w:sz w:val="22"/>
          <w:szCs w:val="22"/>
          <w:lang w:eastAsia="zh-CN"/>
        </w:rPr>
        <w:t xml:space="preserve">ę </w:t>
      </w:r>
      <w:r w:rsidRPr="004E6BBC">
        <w:rPr>
          <w:sz w:val="22"/>
          <w:szCs w:val="22"/>
          <w:lang w:eastAsia="zh-CN"/>
        </w:rPr>
        <w:t>z nieruchomo</w:t>
      </w:r>
      <w:r w:rsidRPr="004E6BBC">
        <w:rPr>
          <w:rFonts w:eastAsia="TimesNewRoman"/>
          <w:sz w:val="22"/>
          <w:szCs w:val="22"/>
          <w:lang w:eastAsia="zh-CN"/>
        </w:rPr>
        <w:t>ś</w:t>
      </w:r>
      <w:r w:rsidRPr="004E6BBC">
        <w:rPr>
          <w:sz w:val="22"/>
          <w:szCs w:val="22"/>
          <w:lang w:eastAsia="zh-CN"/>
        </w:rPr>
        <w:t>ci</w:t>
      </w:r>
      <w:r w:rsidRPr="004E6BBC">
        <w:rPr>
          <w:rFonts w:eastAsia="TimesNewRoman"/>
          <w:sz w:val="22"/>
          <w:szCs w:val="22"/>
          <w:lang w:eastAsia="zh-CN"/>
        </w:rPr>
        <w:t>ą</w:t>
      </w:r>
      <w:r w:rsidRPr="004E6BBC">
        <w:rPr>
          <w:sz w:val="22"/>
          <w:szCs w:val="22"/>
          <w:lang w:eastAsia="zh-CN"/>
        </w:rPr>
        <w:t>, na której realizowany b</w:t>
      </w:r>
      <w:r w:rsidRPr="004E6BBC">
        <w:rPr>
          <w:rFonts w:eastAsia="TimesNewRoman"/>
          <w:sz w:val="22"/>
          <w:szCs w:val="22"/>
          <w:lang w:eastAsia="zh-CN"/>
        </w:rPr>
        <w:t>ę</w:t>
      </w:r>
      <w:r w:rsidRPr="004E6BBC">
        <w:rPr>
          <w:sz w:val="22"/>
          <w:szCs w:val="22"/>
          <w:lang w:eastAsia="zh-CN"/>
        </w:rPr>
        <w:t xml:space="preserve">dzie przedmiot umowy – inwestycja i nie wnosi </w:t>
      </w:r>
      <w:r w:rsidRPr="004E6BBC">
        <w:rPr>
          <w:rFonts w:eastAsia="TimesNewRoman"/>
          <w:sz w:val="22"/>
          <w:szCs w:val="22"/>
          <w:lang w:eastAsia="zh-CN"/>
        </w:rPr>
        <w:t>ż</w:t>
      </w:r>
      <w:r w:rsidRPr="004E6BBC">
        <w:rPr>
          <w:sz w:val="22"/>
          <w:szCs w:val="22"/>
          <w:lang w:eastAsia="zh-CN"/>
        </w:rPr>
        <w:t>adnych uwag i zastrze</w:t>
      </w:r>
      <w:r w:rsidRPr="004E6BBC">
        <w:rPr>
          <w:rFonts w:eastAsia="TimesNewRoman"/>
          <w:sz w:val="22"/>
          <w:szCs w:val="22"/>
          <w:lang w:eastAsia="zh-CN"/>
        </w:rPr>
        <w:t>ż</w:t>
      </w:r>
      <w:r w:rsidRPr="004E6BBC">
        <w:rPr>
          <w:sz w:val="22"/>
          <w:szCs w:val="22"/>
          <w:lang w:eastAsia="zh-CN"/>
        </w:rPr>
        <w:t>e</w:t>
      </w:r>
      <w:r w:rsidRPr="004E6BBC">
        <w:rPr>
          <w:rFonts w:eastAsia="TimesNewRoman"/>
          <w:sz w:val="22"/>
          <w:szCs w:val="22"/>
          <w:lang w:eastAsia="zh-CN"/>
        </w:rPr>
        <w:t>ń</w:t>
      </w:r>
      <w:r w:rsidRPr="004E6BBC">
        <w:rPr>
          <w:sz w:val="22"/>
          <w:szCs w:val="22"/>
          <w:lang w:eastAsia="zh-CN"/>
        </w:rPr>
        <w:t>.</w:t>
      </w:r>
    </w:p>
    <w:p w14:paraId="1516BBDD" w14:textId="77777777"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2) </w:t>
      </w:r>
      <w:r w:rsidRPr="004E6BBC">
        <w:rPr>
          <w:sz w:val="22"/>
          <w:szCs w:val="22"/>
          <w:lang w:eastAsia="zh-CN"/>
        </w:rPr>
        <w:tab/>
        <w:t>Wykonawca o</w:t>
      </w:r>
      <w:r w:rsidRPr="004E6BBC">
        <w:rPr>
          <w:rFonts w:eastAsia="TimesNewRoman"/>
          <w:sz w:val="22"/>
          <w:szCs w:val="22"/>
          <w:lang w:eastAsia="zh-CN"/>
        </w:rPr>
        <w:t>ś</w:t>
      </w:r>
      <w:r w:rsidRPr="004E6BBC">
        <w:rPr>
          <w:sz w:val="22"/>
          <w:szCs w:val="22"/>
          <w:lang w:eastAsia="zh-CN"/>
        </w:rPr>
        <w:t xml:space="preserve">wiadcza, </w:t>
      </w:r>
      <w:r w:rsidRPr="004E6BBC">
        <w:rPr>
          <w:rFonts w:eastAsia="TimesNewRoman"/>
          <w:sz w:val="22"/>
          <w:szCs w:val="22"/>
          <w:lang w:eastAsia="zh-CN"/>
        </w:rPr>
        <w:t>ż</w:t>
      </w:r>
      <w:r w:rsidRPr="004E6BBC">
        <w:rPr>
          <w:sz w:val="22"/>
          <w:szCs w:val="22"/>
          <w:lang w:eastAsia="zh-CN"/>
        </w:rPr>
        <w:t xml:space="preserve">e posiada odpowiednie </w:t>
      </w:r>
      <w:r w:rsidRPr="004E6BBC">
        <w:rPr>
          <w:rFonts w:eastAsia="TimesNewRoman"/>
          <w:sz w:val="22"/>
          <w:szCs w:val="22"/>
          <w:lang w:eastAsia="zh-CN"/>
        </w:rPr>
        <w:t>ś</w:t>
      </w:r>
      <w:r w:rsidRPr="004E6BBC">
        <w:rPr>
          <w:sz w:val="22"/>
          <w:szCs w:val="22"/>
          <w:lang w:eastAsia="zh-CN"/>
        </w:rPr>
        <w:t>rodki finansowe oraz stosowne do</w:t>
      </w:r>
      <w:r w:rsidRPr="004E6BBC">
        <w:rPr>
          <w:rFonts w:eastAsia="TimesNewRoman"/>
          <w:sz w:val="22"/>
          <w:szCs w:val="22"/>
          <w:lang w:eastAsia="zh-CN"/>
        </w:rPr>
        <w:t>ś</w:t>
      </w:r>
      <w:r w:rsidRPr="004E6BBC">
        <w:rPr>
          <w:sz w:val="22"/>
          <w:szCs w:val="22"/>
          <w:lang w:eastAsia="zh-CN"/>
        </w:rPr>
        <w:t>wiadczenie i wiedz</w:t>
      </w:r>
      <w:r w:rsidRPr="004E6BBC">
        <w:rPr>
          <w:rFonts w:eastAsia="TimesNewRoman"/>
          <w:sz w:val="22"/>
          <w:szCs w:val="22"/>
          <w:lang w:eastAsia="zh-CN"/>
        </w:rPr>
        <w:t xml:space="preserve">ę </w:t>
      </w:r>
      <w:r w:rsidRPr="004E6BBC">
        <w:rPr>
          <w:sz w:val="22"/>
          <w:szCs w:val="22"/>
          <w:lang w:eastAsia="zh-CN"/>
        </w:rPr>
        <w:t>w zakresie prac budowlanych i instalacyjnych, a tak</w:t>
      </w:r>
      <w:r w:rsidRPr="004E6BBC">
        <w:rPr>
          <w:rFonts w:eastAsia="TimesNewRoman"/>
          <w:sz w:val="22"/>
          <w:szCs w:val="22"/>
          <w:lang w:eastAsia="zh-CN"/>
        </w:rPr>
        <w:t>ż</w:t>
      </w:r>
      <w:r w:rsidRPr="004E6BBC">
        <w:rPr>
          <w:sz w:val="22"/>
          <w:szCs w:val="22"/>
          <w:lang w:eastAsia="zh-CN"/>
        </w:rPr>
        <w:t>e dysponuje wykwalifikowanym personelem, wysokiej jako</w:t>
      </w:r>
      <w:r w:rsidRPr="004E6BBC">
        <w:rPr>
          <w:rFonts w:eastAsia="TimesNewRoman"/>
          <w:sz w:val="22"/>
          <w:szCs w:val="22"/>
          <w:lang w:eastAsia="zh-CN"/>
        </w:rPr>
        <w:t>ś</w:t>
      </w:r>
      <w:r w:rsidRPr="004E6BBC">
        <w:rPr>
          <w:sz w:val="22"/>
          <w:szCs w:val="22"/>
          <w:lang w:eastAsia="zh-CN"/>
        </w:rPr>
        <w:t>ci sprz</w:t>
      </w:r>
      <w:r w:rsidRPr="004E6BBC">
        <w:rPr>
          <w:rFonts w:eastAsia="TimesNewRoman"/>
          <w:sz w:val="22"/>
          <w:szCs w:val="22"/>
          <w:lang w:eastAsia="zh-CN"/>
        </w:rPr>
        <w:t>ę</w:t>
      </w:r>
      <w:r w:rsidRPr="004E6BBC">
        <w:rPr>
          <w:sz w:val="22"/>
          <w:szCs w:val="22"/>
          <w:lang w:eastAsia="zh-CN"/>
        </w:rPr>
        <w:t>tem i urz</w:t>
      </w:r>
      <w:r w:rsidRPr="004E6BBC">
        <w:rPr>
          <w:rFonts w:eastAsia="TimesNewRoman"/>
          <w:sz w:val="22"/>
          <w:szCs w:val="22"/>
          <w:lang w:eastAsia="zh-CN"/>
        </w:rPr>
        <w:t>ą</w:t>
      </w:r>
      <w:r w:rsidRPr="004E6BBC">
        <w:rPr>
          <w:sz w:val="22"/>
          <w:szCs w:val="22"/>
          <w:lang w:eastAsia="zh-CN"/>
        </w:rPr>
        <w:t>dzeniami, co pozwoli mu na terminowe wywi</w:t>
      </w:r>
      <w:r w:rsidRPr="004E6BBC">
        <w:rPr>
          <w:rFonts w:eastAsia="TimesNewRoman"/>
          <w:sz w:val="22"/>
          <w:szCs w:val="22"/>
          <w:lang w:eastAsia="zh-CN"/>
        </w:rPr>
        <w:t>ą</w:t>
      </w:r>
      <w:r w:rsidRPr="004E6BBC">
        <w:rPr>
          <w:sz w:val="22"/>
          <w:szCs w:val="22"/>
          <w:lang w:eastAsia="zh-CN"/>
        </w:rPr>
        <w:t>zanie si</w:t>
      </w:r>
      <w:r w:rsidRPr="004E6BBC">
        <w:rPr>
          <w:rFonts w:eastAsia="TimesNewRoman"/>
          <w:sz w:val="22"/>
          <w:szCs w:val="22"/>
          <w:lang w:eastAsia="zh-CN"/>
        </w:rPr>
        <w:t xml:space="preserve">ę </w:t>
      </w:r>
      <w:r w:rsidRPr="004E6BBC">
        <w:rPr>
          <w:sz w:val="22"/>
          <w:szCs w:val="22"/>
          <w:lang w:eastAsia="zh-CN"/>
        </w:rPr>
        <w:t>ze wszystkich obowi</w:t>
      </w:r>
      <w:r w:rsidRPr="004E6BBC">
        <w:rPr>
          <w:rFonts w:eastAsia="TimesNewRoman"/>
          <w:sz w:val="22"/>
          <w:szCs w:val="22"/>
          <w:lang w:eastAsia="zh-CN"/>
        </w:rPr>
        <w:t>ą</w:t>
      </w:r>
      <w:r w:rsidRPr="004E6BBC">
        <w:rPr>
          <w:sz w:val="22"/>
          <w:szCs w:val="22"/>
          <w:lang w:eastAsia="zh-CN"/>
        </w:rPr>
        <w:t>zków wynikaj</w:t>
      </w:r>
      <w:r w:rsidRPr="004E6BBC">
        <w:rPr>
          <w:rFonts w:eastAsia="TimesNewRoman"/>
          <w:sz w:val="22"/>
          <w:szCs w:val="22"/>
          <w:lang w:eastAsia="zh-CN"/>
        </w:rPr>
        <w:t>ą</w:t>
      </w:r>
      <w:r w:rsidRPr="004E6BBC">
        <w:rPr>
          <w:sz w:val="22"/>
          <w:szCs w:val="22"/>
          <w:lang w:eastAsia="zh-CN"/>
        </w:rPr>
        <w:t>cych z niniejszej Umowy.</w:t>
      </w:r>
    </w:p>
    <w:p w14:paraId="2431C363" w14:textId="75D063EF"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3) </w:t>
      </w:r>
      <w:r w:rsidRPr="004E6BBC">
        <w:rPr>
          <w:sz w:val="22"/>
          <w:szCs w:val="22"/>
          <w:lang w:eastAsia="zh-CN"/>
        </w:rPr>
        <w:tab/>
        <w:t>Wykonawca o</w:t>
      </w:r>
      <w:r w:rsidRPr="004E6BBC">
        <w:rPr>
          <w:rFonts w:eastAsia="TimesNewRoman"/>
          <w:sz w:val="22"/>
          <w:szCs w:val="22"/>
          <w:lang w:eastAsia="zh-CN"/>
        </w:rPr>
        <w:t>ś</w:t>
      </w:r>
      <w:r w:rsidRPr="004E6BBC">
        <w:rPr>
          <w:sz w:val="22"/>
          <w:szCs w:val="22"/>
          <w:lang w:eastAsia="zh-CN"/>
        </w:rPr>
        <w:t xml:space="preserve">wiadcza, </w:t>
      </w:r>
      <w:r w:rsidR="00713E18" w:rsidRPr="004E6BBC">
        <w:rPr>
          <w:sz w:val="22"/>
          <w:szCs w:val="22"/>
          <w:lang w:eastAsia="zh-CN"/>
        </w:rPr>
        <w:t>że</w:t>
      </w:r>
      <w:r w:rsidRPr="004E6BBC">
        <w:rPr>
          <w:sz w:val="22"/>
          <w:szCs w:val="22"/>
          <w:lang w:eastAsia="zh-CN"/>
        </w:rPr>
        <w:t xml:space="preserve"> wszystkie osoby, które b</w:t>
      </w:r>
      <w:r w:rsidRPr="004E6BBC">
        <w:rPr>
          <w:rFonts w:eastAsia="TimesNewRoman"/>
          <w:sz w:val="22"/>
          <w:szCs w:val="22"/>
          <w:lang w:eastAsia="zh-CN"/>
        </w:rPr>
        <w:t>ę</w:t>
      </w:r>
      <w:r w:rsidRPr="004E6BBC">
        <w:rPr>
          <w:sz w:val="22"/>
          <w:szCs w:val="22"/>
          <w:lang w:eastAsia="zh-CN"/>
        </w:rPr>
        <w:t>d</w:t>
      </w:r>
      <w:r w:rsidRPr="004E6BBC">
        <w:rPr>
          <w:rFonts w:eastAsia="TimesNewRoman"/>
          <w:sz w:val="22"/>
          <w:szCs w:val="22"/>
          <w:lang w:eastAsia="zh-CN"/>
        </w:rPr>
        <w:t xml:space="preserve">ą </w:t>
      </w:r>
      <w:r w:rsidRPr="004E6BBC">
        <w:rPr>
          <w:sz w:val="22"/>
          <w:szCs w:val="22"/>
          <w:lang w:eastAsia="zh-CN"/>
        </w:rPr>
        <w:t>uczestniczyły ze strony Wykonawcy w realizacji niniejszej umowy, posiadaj</w:t>
      </w:r>
      <w:r w:rsidRPr="004E6BBC">
        <w:rPr>
          <w:rFonts w:eastAsia="TimesNewRoman"/>
          <w:sz w:val="22"/>
          <w:szCs w:val="22"/>
          <w:lang w:eastAsia="zh-CN"/>
        </w:rPr>
        <w:t xml:space="preserve">ą </w:t>
      </w:r>
      <w:r w:rsidRPr="004E6BBC">
        <w:rPr>
          <w:sz w:val="22"/>
          <w:szCs w:val="22"/>
          <w:lang w:eastAsia="zh-CN"/>
        </w:rPr>
        <w:t>niezb</w:t>
      </w:r>
      <w:r w:rsidRPr="004E6BBC">
        <w:rPr>
          <w:rFonts w:eastAsia="TimesNewRoman"/>
          <w:sz w:val="22"/>
          <w:szCs w:val="22"/>
          <w:lang w:eastAsia="zh-CN"/>
        </w:rPr>
        <w:t>ę</w:t>
      </w:r>
      <w:r w:rsidRPr="004E6BBC">
        <w:rPr>
          <w:sz w:val="22"/>
          <w:szCs w:val="22"/>
          <w:lang w:eastAsia="zh-CN"/>
        </w:rPr>
        <w:t>dne kwalifikacje i uprawnienia pozwalaj</w:t>
      </w:r>
      <w:r w:rsidRPr="004E6BBC">
        <w:rPr>
          <w:rFonts w:eastAsia="TimesNewRoman"/>
          <w:sz w:val="22"/>
          <w:szCs w:val="22"/>
          <w:lang w:eastAsia="zh-CN"/>
        </w:rPr>
        <w:t>ą</w:t>
      </w:r>
      <w:r w:rsidRPr="004E6BBC">
        <w:rPr>
          <w:sz w:val="22"/>
          <w:szCs w:val="22"/>
          <w:lang w:eastAsia="zh-CN"/>
        </w:rPr>
        <w:t>ce na wykonanie robót budowlanych będących przedmiotem umowy.</w:t>
      </w:r>
    </w:p>
    <w:p w14:paraId="242165FD" w14:textId="77777777"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4) </w:t>
      </w:r>
      <w:r w:rsidRPr="004E6BBC">
        <w:rPr>
          <w:sz w:val="22"/>
          <w:szCs w:val="22"/>
          <w:lang w:eastAsia="zh-CN"/>
        </w:rPr>
        <w:tab/>
        <w:t>Wykonawca zobowi</w:t>
      </w:r>
      <w:r w:rsidRPr="004E6BBC">
        <w:rPr>
          <w:rFonts w:eastAsia="TimesNewRoman"/>
          <w:sz w:val="22"/>
          <w:szCs w:val="22"/>
          <w:lang w:eastAsia="zh-CN"/>
        </w:rPr>
        <w:t>ą</w:t>
      </w:r>
      <w:r w:rsidRPr="004E6BBC">
        <w:rPr>
          <w:sz w:val="22"/>
          <w:szCs w:val="22"/>
          <w:lang w:eastAsia="zh-CN"/>
        </w:rPr>
        <w:t>zuje si</w:t>
      </w:r>
      <w:r w:rsidRPr="004E6BBC">
        <w:rPr>
          <w:rFonts w:eastAsia="TimesNewRoman"/>
          <w:sz w:val="22"/>
          <w:szCs w:val="22"/>
          <w:lang w:eastAsia="zh-CN"/>
        </w:rPr>
        <w:t>ę</w:t>
      </w:r>
      <w:r w:rsidRPr="004E6BBC">
        <w:rPr>
          <w:sz w:val="22"/>
          <w:szCs w:val="22"/>
          <w:lang w:eastAsia="zh-CN"/>
        </w:rPr>
        <w:t xml:space="preserve">, </w:t>
      </w:r>
      <w:r w:rsidRPr="004E6BBC">
        <w:rPr>
          <w:rFonts w:eastAsia="TimesNewRoman"/>
          <w:sz w:val="22"/>
          <w:szCs w:val="22"/>
          <w:lang w:eastAsia="zh-CN"/>
        </w:rPr>
        <w:t>ż</w:t>
      </w:r>
      <w:r w:rsidRPr="004E6BBC">
        <w:rPr>
          <w:sz w:val="22"/>
          <w:szCs w:val="22"/>
          <w:lang w:eastAsia="zh-CN"/>
        </w:rPr>
        <w:t>e nie b</w:t>
      </w:r>
      <w:r w:rsidRPr="004E6BBC">
        <w:rPr>
          <w:rFonts w:eastAsia="TimesNewRoman"/>
          <w:sz w:val="22"/>
          <w:szCs w:val="22"/>
          <w:lang w:eastAsia="zh-CN"/>
        </w:rPr>
        <w:t>ę</w:t>
      </w:r>
      <w:r w:rsidRPr="004E6BBC">
        <w:rPr>
          <w:sz w:val="22"/>
          <w:szCs w:val="22"/>
          <w:lang w:eastAsia="zh-CN"/>
        </w:rPr>
        <w:t>dzie brał udziału w jakichkolwiek projektach (inwestycjach), które mog</w:t>
      </w:r>
      <w:r w:rsidRPr="004E6BBC">
        <w:rPr>
          <w:rFonts w:eastAsia="TimesNewRoman"/>
          <w:sz w:val="22"/>
          <w:szCs w:val="22"/>
          <w:lang w:eastAsia="zh-CN"/>
        </w:rPr>
        <w:t xml:space="preserve">ą </w:t>
      </w:r>
      <w:r w:rsidRPr="004E6BBC">
        <w:rPr>
          <w:sz w:val="22"/>
          <w:szCs w:val="22"/>
          <w:lang w:eastAsia="zh-CN"/>
        </w:rPr>
        <w:t>negatywnie wpłyn</w:t>
      </w:r>
      <w:r w:rsidRPr="004E6BBC">
        <w:rPr>
          <w:rFonts w:eastAsia="TimesNewRoman"/>
          <w:sz w:val="22"/>
          <w:szCs w:val="22"/>
          <w:lang w:eastAsia="zh-CN"/>
        </w:rPr>
        <w:t xml:space="preserve">ąć </w:t>
      </w:r>
      <w:r w:rsidRPr="004E6BBC">
        <w:rPr>
          <w:sz w:val="22"/>
          <w:szCs w:val="22"/>
          <w:lang w:eastAsia="zh-CN"/>
        </w:rPr>
        <w:t>na jako</w:t>
      </w:r>
      <w:r w:rsidRPr="004E6BBC">
        <w:rPr>
          <w:rFonts w:eastAsia="TimesNewRoman"/>
          <w:sz w:val="22"/>
          <w:szCs w:val="22"/>
          <w:lang w:eastAsia="zh-CN"/>
        </w:rPr>
        <w:t xml:space="preserve">ść </w:t>
      </w:r>
      <w:r w:rsidRPr="004E6BBC">
        <w:rPr>
          <w:sz w:val="22"/>
          <w:szCs w:val="22"/>
          <w:lang w:eastAsia="zh-CN"/>
        </w:rPr>
        <w:t>i terminowo</w:t>
      </w:r>
      <w:r w:rsidRPr="004E6BBC">
        <w:rPr>
          <w:rFonts w:eastAsia="TimesNewRoman"/>
          <w:sz w:val="22"/>
          <w:szCs w:val="22"/>
          <w:lang w:eastAsia="zh-CN"/>
        </w:rPr>
        <w:t xml:space="preserve">ść </w:t>
      </w:r>
      <w:r w:rsidRPr="004E6BBC">
        <w:rPr>
          <w:sz w:val="22"/>
          <w:szCs w:val="22"/>
          <w:lang w:eastAsia="zh-CN"/>
        </w:rPr>
        <w:t>wykonywania jego obowi</w:t>
      </w:r>
      <w:r w:rsidRPr="004E6BBC">
        <w:rPr>
          <w:rFonts w:eastAsia="TimesNewRoman"/>
          <w:sz w:val="22"/>
          <w:szCs w:val="22"/>
          <w:lang w:eastAsia="zh-CN"/>
        </w:rPr>
        <w:t>ą</w:t>
      </w:r>
      <w:r w:rsidRPr="004E6BBC">
        <w:rPr>
          <w:sz w:val="22"/>
          <w:szCs w:val="22"/>
          <w:lang w:eastAsia="zh-CN"/>
        </w:rPr>
        <w:t>zków wynikaj</w:t>
      </w:r>
      <w:r w:rsidRPr="004E6BBC">
        <w:rPr>
          <w:rFonts w:eastAsia="TimesNewRoman"/>
          <w:sz w:val="22"/>
          <w:szCs w:val="22"/>
          <w:lang w:eastAsia="zh-CN"/>
        </w:rPr>
        <w:t>ą</w:t>
      </w:r>
      <w:r w:rsidRPr="004E6BBC">
        <w:rPr>
          <w:sz w:val="22"/>
          <w:szCs w:val="22"/>
          <w:lang w:eastAsia="zh-CN"/>
        </w:rPr>
        <w:t>cych z niniejszej Umowy.</w:t>
      </w:r>
    </w:p>
    <w:p w14:paraId="30525727" w14:textId="77777777"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5) </w:t>
      </w:r>
      <w:r w:rsidRPr="004E6BBC">
        <w:rPr>
          <w:sz w:val="22"/>
          <w:szCs w:val="22"/>
          <w:lang w:eastAsia="zh-CN"/>
        </w:rPr>
        <w:tab/>
        <w:t>Wykonawca o</w:t>
      </w:r>
      <w:r w:rsidRPr="004E6BBC">
        <w:rPr>
          <w:rFonts w:eastAsia="TimesNewRoman"/>
          <w:sz w:val="22"/>
          <w:szCs w:val="22"/>
          <w:lang w:eastAsia="zh-CN"/>
        </w:rPr>
        <w:t>ś</w:t>
      </w:r>
      <w:r w:rsidRPr="004E6BBC">
        <w:rPr>
          <w:sz w:val="22"/>
          <w:szCs w:val="22"/>
          <w:lang w:eastAsia="zh-CN"/>
        </w:rPr>
        <w:t xml:space="preserve">wiadcza, </w:t>
      </w:r>
      <w:r w:rsidRPr="004E6BBC">
        <w:rPr>
          <w:rFonts w:eastAsia="TimesNewRoman"/>
          <w:sz w:val="22"/>
          <w:szCs w:val="22"/>
          <w:lang w:eastAsia="zh-CN"/>
        </w:rPr>
        <w:t>ż</w:t>
      </w:r>
      <w:r w:rsidRPr="004E6BBC">
        <w:rPr>
          <w:sz w:val="22"/>
          <w:szCs w:val="22"/>
          <w:lang w:eastAsia="zh-CN"/>
        </w:rPr>
        <w:t>e nie jest prowadzone w stosunku do niego post</w:t>
      </w:r>
      <w:r w:rsidRPr="004E6BBC">
        <w:rPr>
          <w:rFonts w:eastAsia="TimesNewRoman"/>
          <w:sz w:val="22"/>
          <w:szCs w:val="22"/>
          <w:lang w:eastAsia="zh-CN"/>
        </w:rPr>
        <w:t>ę</w:t>
      </w:r>
      <w:r w:rsidRPr="004E6BBC">
        <w:rPr>
          <w:sz w:val="22"/>
          <w:szCs w:val="22"/>
          <w:lang w:eastAsia="zh-CN"/>
        </w:rPr>
        <w:t>powanie upadło</w:t>
      </w:r>
      <w:r w:rsidRPr="004E6BBC">
        <w:rPr>
          <w:rFonts w:eastAsia="TimesNewRoman"/>
          <w:sz w:val="22"/>
          <w:szCs w:val="22"/>
          <w:lang w:eastAsia="zh-CN"/>
        </w:rPr>
        <w:t>ś</w:t>
      </w:r>
      <w:r w:rsidRPr="004E6BBC">
        <w:rPr>
          <w:sz w:val="22"/>
          <w:szCs w:val="22"/>
          <w:lang w:eastAsia="zh-CN"/>
        </w:rPr>
        <w:t xml:space="preserve">ciowe, likwidacyjne lub układowe oraz </w:t>
      </w:r>
      <w:r w:rsidRPr="004E6BBC">
        <w:rPr>
          <w:rFonts w:eastAsia="TimesNewRoman"/>
          <w:sz w:val="22"/>
          <w:szCs w:val="22"/>
          <w:lang w:eastAsia="zh-CN"/>
        </w:rPr>
        <w:t>ż</w:t>
      </w:r>
      <w:r w:rsidRPr="004E6BBC">
        <w:rPr>
          <w:sz w:val="22"/>
          <w:szCs w:val="22"/>
          <w:lang w:eastAsia="zh-CN"/>
        </w:rPr>
        <w:t>e wedle jego najlepszej wiedzy nie istniej</w:t>
      </w:r>
      <w:r w:rsidRPr="004E6BBC">
        <w:rPr>
          <w:rFonts w:eastAsia="TimesNewRoman"/>
          <w:sz w:val="22"/>
          <w:szCs w:val="22"/>
          <w:lang w:eastAsia="zh-CN"/>
        </w:rPr>
        <w:t>ą ż</w:t>
      </w:r>
      <w:r w:rsidRPr="004E6BBC">
        <w:rPr>
          <w:sz w:val="22"/>
          <w:szCs w:val="22"/>
          <w:lang w:eastAsia="zh-CN"/>
        </w:rPr>
        <w:t>adne okoliczno</w:t>
      </w:r>
      <w:r w:rsidRPr="004E6BBC">
        <w:rPr>
          <w:rFonts w:eastAsia="TimesNewRoman"/>
          <w:sz w:val="22"/>
          <w:szCs w:val="22"/>
          <w:lang w:eastAsia="zh-CN"/>
        </w:rPr>
        <w:t>ś</w:t>
      </w:r>
      <w:r w:rsidRPr="004E6BBC">
        <w:rPr>
          <w:sz w:val="22"/>
          <w:szCs w:val="22"/>
          <w:lang w:eastAsia="zh-CN"/>
        </w:rPr>
        <w:t>ci mog</w:t>
      </w:r>
      <w:r w:rsidRPr="004E6BBC">
        <w:rPr>
          <w:rFonts w:eastAsia="TimesNewRoman"/>
          <w:sz w:val="22"/>
          <w:szCs w:val="22"/>
          <w:lang w:eastAsia="zh-CN"/>
        </w:rPr>
        <w:t>ą</w:t>
      </w:r>
      <w:r w:rsidRPr="004E6BBC">
        <w:rPr>
          <w:sz w:val="22"/>
          <w:szCs w:val="22"/>
          <w:lang w:eastAsia="zh-CN"/>
        </w:rPr>
        <w:t>ce mie</w:t>
      </w:r>
      <w:r w:rsidRPr="004E6BBC">
        <w:rPr>
          <w:rFonts w:eastAsia="TimesNewRoman"/>
          <w:sz w:val="22"/>
          <w:szCs w:val="22"/>
          <w:lang w:eastAsia="zh-CN"/>
        </w:rPr>
        <w:t xml:space="preserve">ć </w:t>
      </w:r>
      <w:r w:rsidRPr="004E6BBC">
        <w:rPr>
          <w:sz w:val="22"/>
          <w:szCs w:val="22"/>
          <w:lang w:eastAsia="zh-CN"/>
        </w:rPr>
        <w:t>wpływ na wszcz</w:t>
      </w:r>
      <w:r w:rsidRPr="004E6BBC">
        <w:rPr>
          <w:rFonts w:eastAsia="TimesNewRoman"/>
          <w:sz w:val="22"/>
          <w:szCs w:val="22"/>
          <w:lang w:eastAsia="zh-CN"/>
        </w:rPr>
        <w:t>ę</w:t>
      </w:r>
      <w:r w:rsidRPr="004E6BBC">
        <w:rPr>
          <w:sz w:val="22"/>
          <w:szCs w:val="22"/>
          <w:lang w:eastAsia="zh-CN"/>
        </w:rPr>
        <w:t>cie takich post</w:t>
      </w:r>
      <w:r w:rsidRPr="004E6BBC">
        <w:rPr>
          <w:rFonts w:eastAsia="TimesNewRoman"/>
          <w:sz w:val="22"/>
          <w:szCs w:val="22"/>
          <w:lang w:eastAsia="zh-CN"/>
        </w:rPr>
        <w:t>ę</w:t>
      </w:r>
      <w:r w:rsidRPr="004E6BBC">
        <w:rPr>
          <w:sz w:val="22"/>
          <w:szCs w:val="22"/>
          <w:lang w:eastAsia="zh-CN"/>
        </w:rPr>
        <w:t>powa</w:t>
      </w:r>
      <w:r w:rsidRPr="004E6BBC">
        <w:rPr>
          <w:rFonts w:eastAsia="TimesNewRoman"/>
          <w:sz w:val="22"/>
          <w:szCs w:val="22"/>
          <w:lang w:eastAsia="zh-CN"/>
        </w:rPr>
        <w:t>ń</w:t>
      </w:r>
      <w:r w:rsidRPr="004E6BBC">
        <w:rPr>
          <w:sz w:val="22"/>
          <w:szCs w:val="22"/>
          <w:lang w:eastAsia="zh-CN"/>
        </w:rPr>
        <w:t>.</w:t>
      </w:r>
    </w:p>
    <w:p w14:paraId="61E64E81" w14:textId="77777777" w:rsidR="004A5675" w:rsidRPr="004E6BBC" w:rsidRDefault="004A5675" w:rsidP="004A5675">
      <w:pPr>
        <w:tabs>
          <w:tab w:val="left" w:pos="851"/>
        </w:tabs>
        <w:suppressAutoHyphens/>
        <w:snapToGrid w:val="0"/>
        <w:spacing w:line="276" w:lineRule="auto"/>
        <w:ind w:left="851" w:hanging="426"/>
        <w:jc w:val="both"/>
        <w:rPr>
          <w:sz w:val="22"/>
          <w:szCs w:val="22"/>
          <w:lang w:eastAsia="zh-CN"/>
        </w:rPr>
      </w:pPr>
      <w:r w:rsidRPr="004E6BBC">
        <w:rPr>
          <w:sz w:val="22"/>
          <w:szCs w:val="22"/>
          <w:lang w:eastAsia="zh-CN"/>
        </w:rPr>
        <w:t xml:space="preserve">6) </w:t>
      </w:r>
      <w:r w:rsidRPr="004E6BBC">
        <w:rPr>
          <w:sz w:val="22"/>
          <w:szCs w:val="22"/>
          <w:lang w:eastAsia="zh-CN"/>
        </w:rPr>
        <w:tab/>
        <w:t>Wykonawca o</w:t>
      </w:r>
      <w:r w:rsidRPr="004E6BBC">
        <w:rPr>
          <w:rFonts w:eastAsia="TimesNewRoman"/>
          <w:sz w:val="22"/>
          <w:szCs w:val="22"/>
          <w:lang w:eastAsia="zh-CN"/>
        </w:rPr>
        <w:t>ś</w:t>
      </w:r>
      <w:r w:rsidRPr="004E6BBC">
        <w:rPr>
          <w:sz w:val="22"/>
          <w:szCs w:val="22"/>
          <w:lang w:eastAsia="zh-CN"/>
        </w:rPr>
        <w:t xml:space="preserve">wiadcza, </w:t>
      </w:r>
      <w:r w:rsidRPr="004E6BBC">
        <w:rPr>
          <w:rFonts w:eastAsia="TimesNewRoman"/>
          <w:sz w:val="22"/>
          <w:szCs w:val="22"/>
          <w:lang w:eastAsia="zh-CN"/>
        </w:rPr>
        <w:t>ż</w:t>
      </w:r>
      <w:r w:rsidRPr="004E6BBC">
        <w:rPr>
          <w:sz w:val="22"/>
          <w:szCs w:val="22"/>
          <w:lang w:eastAsia="zh-CN"/>
        </w:rPr>
        <w:t>e nie jest stron</w:t>
      </w:r>
      <w:r w:rsidRPr="004E6BBC">
        <w:rPr>
          <w:rFonts w:eastAsia="TimesNewRoman"/>
          <w:sz w:val="22"/>
          <w:szCs w:val="22"/>
          <w:lang w:eastAsia="zh-CN"/>
        </w:rPr>
        <w:t>ą ż</w:t>
      </w:r>
      <w:r w:rsidRPr="004E6BBC">
        <w:rPr>
          <w:sz w:val="22"/>
          <w:szCs w:val="22"/>
          <w:lang w:eastAsia="zh-CN"/>
        </w:rPr>
        <w:t>adnych umów i porozumie</w:t>
      </w:r>
      <w:r w:rsidRPr="004E6BBC">
        <w:rPr>
          <w:rFonts w:eastAsia="TimesNewRoman"/>
          <w:sz w:val="22"/>
          <w:szCs w:val="22"/>
          <w:lang w:eastAsia="zh-CN"/>
        </w:rPr>
        <w:t xml:space="preserve">ń </w:t>
      </w:r>
      <w:r w:rsidRPr="004E6BBC">
        <w:rPr>
          <w:sz w:val="22"/>
          <w:szCs w:val="22"/>
          <w:lang w:eastAsia="zh-CN"/>
        </w:rPr>
        <w:t>zawartych z osobami trzecimi ograniczaj</w:t>
      </w:r>
      <w:r w:rsidRPr="004E6BBC">
        <w:rPr>
          <w:rFonts w:eastAsia="TimesNewRoman"/>
          <w:sz w:val="22"/>
          <w:szCs w:val="22"/>
          <w:lang w:eastAsia="zh-CN"/>
        </w:rPr>
        <w:t>ą</w:t>
      </w:r>
      <w:r w:rsidRPr="004E6BBC">
        <w:rPr>
          <w:sz w:val="22"/>
          <w:szCs w:val="22"/>
          <w:lang w:eastAsia="zh-CN"/>
        </w:rPr>
        <w:t>cymi czy uniemo</w:t>
      </w:r>
      <w:r w:rsidRPr="004E6BBC">
        <w:rPr>
          <w:rFonts w:eastAsia="TimesNewRoman"/>
          <w:sz w:val="22"/>
          <w:szCs w:val="22"/>
          <w:lang w:eastAsia="zh-CN"/>
        </w:rPr>
        <w:t>ż</w:t>
      </w:r>
      <w:r w:rsidRPr="004E6BBC">
        <w:rPr>
          <w:sz w:val="22"/>
          <w:szCs w:val="22"/>
          <w:lang w:eastAsia="zh-CN"/>
        </w:rPr>
        <w:t>liwiaj</w:t>
      </w:r>
      <w:r w:rsidRPr="004E6BBC">
        <w:rPr>
          <w:rFonts w:eastAsia="TimesNewRoman"/>
          <w:sz w:val="22"/>
          <w:szCs w:val="22"/>
          <w:lang w:eastAsia="zh-CN"/>
        </w:rPr>
        <w:t>ą</w:t>
      </w:r>
      <w:r w:rsidRPr="004E6BBC">
        <w:rPr>
          <w:sz w:val="22"/>
          <w:szCs w:val="22"/>
          <w:lang w:eastAsia="zh-CN"/>
        </w:rPr>
        <w:t>cych wykonanie niniejszej Umowy.</w:t>
      </w:r>
    </w:p>
    <w:p w14:paraId="5B5E94CF" w14:textId="77777777" w:rsidR="004A5675" w:rsidRPr="004E6BBC" w:rsidRDefault="004A5675" w:rsidP="004A5675">
      <w:pPr>
        <w:suppressAutoHyphens/>
        <w:autoSpaceDE w:val="0"/>
        <w:snapToGrid w:val="0"/>
        <w:spacing w:line="276" w:lineRule="auto"/>
        <w:ind w:left="675" w:hanging="675"/>
        <w:jc w:val="both"/>
        <w:rPr>
          <w:sz w:val="22"/>
          <w:szCs w:val="22"/>
          <w:lang w:eastAsia="zh-CN"/>
        </w:rPr>
      </w:pPr>
    </w:p>
    <w:p w14:paraId="567FC342"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3 </w:t>
      </w:r>
    </w:p>
    <w:p w14:paraId="7E7290B1"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PRZEDMIOT UMOWY</w:t>
      </w:r>
    </w:p>
    <w:p w14:paraId="0C25CEB7"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177F210" w14:textId="3CC612D9" w:rsidR="005A6C06" w:rsidRPr="004E6BBC" w:rsidRDefault="005A6C06" w:rsidP="005A6C06">
      <w:pPr>
        <w:widowControl w:val="0"/>
        <w:numPr>
          <w:ilvl w:val="0"/>
          <w:numId w:val="31"/>
        </w:numPr>
        <w:suppressAutoHyphens/>
        <w:autoSpaceDE w:val="0"/>
        <w:spacing w:line="276" w:lineRule="auto"/>
        <w:ind w:left="426" w:hanging="426"/>
        <w:jc w:val="both"/>
        <w:rPr>
          <w:sz w:val="22"/>
          <w:szCs w:val="22"/>
        </w:rPr>
      </w:pPr>
      <w:r w:rsidRPr="004E6BBC">
        <w:rPr>
          <w:sz w:val="22"/>
          <w:szCs w:val="22"/>
        </w:rPr>
        <w:t xml:space="preserve">Przedmiotem niniejszego zamówienia są roboty budowlane, obejmujące zadanie pn.: </w:t>
      </w:r>
      <w:r w:rsidRPr="004E6BBC">
        <w:rPr>
          <w:b/>
          <w:i/>
          <w:sz w:val="22"/>
          <w:szCs w:val="22"/>
        </w:rPr>
        <w:t>„</w:t>
      </w:r>
      <w:r w:rsidR="00F61684" w:rsidRPr="004E6BBC">
        <w:rPr>
          <w:b/>
          <w:bCs/>
          <w:i/>
          <w:iCs/>
          <w:sz w:val="22"/>
          <w:szCs w:val="22"/>
        </w:rPr>
        <w:t>Przebudowa, rozbudowa oraz wyposażenie istniejącego budynku warsztatów Zespołu Szkół Budowlano-Drzewnych im. Armii Krajowej w Żywcu celem otworzenia Branżowego Centrum Umiejętności</w:t>
      </w:r>
      <w:r w:rsidRPr="004E6BBC">
        <w:rPr>
          <w:b/>
          <w:i/>
          <w:sz w:val="22"/>
          <w:szCs w:val="22"/>
        </w:rPr>
        <w:t xml:space="preserve">”, </w:t>
      </w:r>
      <w:r w:rsidRPr="004E6BBC">
        <w:rPr>
          <w:b/>
          <w:sz w:val="22"/>
          <w:szCs w:val="22"/>
        </w:rPr>
        <w:t>realizowane w systemie zaprojektuj i wybuduj</w:t>
      </w:r>
      <w:r w:rsidRPr="004E6BBC">
        <w:rPr>
          <w:sz w:val="22"/>
          <w:szCs w:val="22"/>
        </w:rPr>
        <w:t xml:space="preserve">. </w:t>
      </w:r>
    </w:p>
    <w:p w14:paraId="118E1067" w14:textId="77777777" w:rsidR="005A6C06" w:rsidRPr="004E6BBC" w:rsidRDefault="005A6C06" w:rsidP="005A6C06">
      <w:pPr>
        <w:widowControl w:val="0"/>
        <w:numPr>
          <w:ilvl w:val="0"/>
          <w:numId w:val="31"/>
        </w:numPr>
        <w:suppressAutoHyphens/>
        <w:autoSpaceDE w:val="0"/>
        <w:spacing w:line="276" w:lineRule="auto"/>
        <w:ind w:left="426" w:hanging="426"/>
        <w:jc w:val="both"/>
        <w:rPr>
          <w:sz w:val="22"/>
          <w:szCs w:val="22"/>
        </w:rPr>
      </w:pPr>
      <w:r w:rsidRPr="004E6BBC">
        <w:rPr>
          <w:sz w:val="22"/>
          <w:szCs w:val="22"/>
        </w:rPr>
        <w:t>W ramach zamówienia, Wykonawca zobowiązany będzie:</w:t>
      </w:r>
    </w:p>
    <w:p w14:paraId="121808ED" w14:textId="5E94B6C7" w:rsidR="005A6C06" w:rsidRPr="004E6BBC" w:rsidRDefault="005A6C06" w:rsidP="005A6C06">
      <w:pPr>
        <w:widowControl w:val="0"/>
        <w:numPr>
          <w:ilvl w:val="0"/>
          <w:numId w:val="35"/>
        </w:numPr>
        <w:suppressAutoHyphens/>
        <w:autoSpaceDE w:val="0"/>
        <w:spacing w:line="276" w:lineRule="auto"/>
        <w:ind w:left="851" w:hanging="425"/>
        <w:jc w:val="both"/>
        <w:rPr>
          <w:sz w:val="22"/>
          <w:szCs w:val="22"/>
        </w:rPr>
      </w:pPr>
      <w:bookmarkStart w:id="0" w:name="_Hlk144724929"/>
      <w:r w:rsidRPr="004E6BBC">
        <w:rPr>
          <w:sz w:val="22"/>
          <w:szCs w:val="22"/>
        </w:rPr>
        <w:t xml:space="preserve">wykonać </w:t>
      </w:r>
      <w:r w:rsidR="0064588C" w:rsidRPr="004E6BBC">
        <w:rPr>
          <w:sz w:val="22"/>
          <w:szCs w:val="22"/>
        </w:rPr>
        <w:t xml:space="preserve">koncepcję, </w:t>
      </w:r>
      <w:r w:rsidRPr="004E6BBC">
        <w:rPr>
          <w:sz w:val="22"/>
          <w:szCs w:val="22"/>
        </w:rPr>
        <w:t>dokumentację projektową, w tym projekt budowlano-wykonawczy, kosztorys inwestorski wraz z przedmiarem robót, specyfikację techniczną wykonania i odbioru robót</w:t>
      </w:r>
      <w:r w:rsidR="00464536" w:rsidRPr="004E6BBC">
        <w:rPr>
          <w:sz w:val="22"/>
          <w:szCs w:val="22"/>
        </w:rPr>
        <w:t xml:space="preserve"> oraz pozostałe dokumenty wskazane w załączniku nr 2 do umowy</w:t>
      </w:r>
      <w:r w:rsidRPr="004E6BBC">
        <w:rPr>
          <w:sz w:val="22"/>
          <w:szCs w:val="22"/>
        </w:rPr>
        <w:t xml:space="preserve">, wraz z uzyskaniem </w:t>
      </w:r>
      <w:r w:rsidRPr="004E6BBC">
        <w:rPr>
          <w:sz w:val="22"/>
          <w:szCs w:val="22"/>
        </w:rPr>
        <w:lastRenderedPageBreak/>
        <w:t xml:space="preserve">prawomocnej decyzji pozwolenia na budowę albo dokonaniem zgłoszenia robót dla </w:t>
      </w:r>
      <w:r w:rsidR="00F61684" w:rsidRPr="004E6BBC">
        <w:rPr>
          <w:sz w:val="22"/>
          <w:szCs w:val="22"/>
        </w:rPr>
        <w:t>przebudowy, rozbudowy oraz wyposażenia istniejącego budynku warsztatów Zespołu Szkół Budowlano-Drzewnych im. Armii Krajowej w Żywcu celem otworzenia Branżowego Centrum Umiejętności</w:t>
      </w:r>
      <w:r w:rsidRPr="004E6BBC">
        <w:rPr>
          <w:sz w:val="22"/>
          <w:szCs w:val="22"/>
        </w:rPr>
        <w:t>;</w:t>
      </w:r>
    </w:p>
    <w:p w14:paraId="3F1B26D8" w14:textId="04267799" w:rsidR="00F647CC" w:rsidRPr="004E6BBC" w:rsidRDefault="005A6C06" w:rsidP="005A6C06">
      <w:pPr>
        <w:widowControl w:val="0"/>
        <w:numPr>
          <w:ilvl w:val="0"/>
          <w:numId w:val="35"/>
        </w:numPr>
        <w:suppressAutoHyphens/>
        <w:autoSpaceDE w:val="0"/>
        <w:spacing w:line="276" w:lineRule="auto"/>
        <w:ind w:left="851" w:hanging="425"/>
        <w:jc w:val="both"/>
        <w:rPr>
          <w:sz w:val="22"/>
          <w:szCs w:val="22"/>
        </w:rPr>
      </w:pPr>
      <w:r w:rsidRPr="004E6BBC">
        <w:rPr>
          <w:sz w:val="22"/>
          <w:szCs w:val="22"/>
        </w:rPr>
        <w:t xml:space="preserve">wykonać roboty budowlane polegające na </w:t>
      </w:r>
      <w:r w:rsidR="00F61684" w:rsidRPr="004E6BBC">
        <w:rPr>
          <w:sz w:val="22"/>
          <w:szCs w:val="22"/>
        </w:rPr>
        <w:t>przebudowie, rozbudowie oraz wyposażeniu istniejącego budynku warsztatów Zespołu Szkół Budowlano-Drzewnych im. Armii Krajowej w Żywcu celem otworzenia Branżowego Centrum Umiejętności</w:t>
      </w:r>
      <w:r w:rsidRPr="004E6BBC">
        <w:rPr>
          <w:sz w:val="22"/>
          <w:szCs w:val="22"/>
        </w:rPr>
        <w:t xml:space="preserve">, w oparciu o opracowaną dokumentację </w:t>
      </w:r>
      <w:r w:rsidR="00713E18" w:rsidRPr="004E6BBC">
        <w:rPr>
          <w:sz w:val="22"/>
          <w:szCs w:val="22"/>
        </w:rPr>
        <w:t>projektową</w:t>
      </w:r>
      <w:r w:rsidRPr="004E6BBC">
        <w:rPr>
          <w:sz w:val="22"/>
          <w:szCs w:val="22"/>
        </w:rPr>
        <w:t xml:space="preserve"> oraz uzyskać prawomocne pozwolenie na użytkowanie obiektu </w:t>
      </w:r>
      <w:r w:rsidR="00B62599" w:rsidRPr="004E6BBC">
        <w:rPr>
          <w:sz w:val="22"/>
          <w:szCs w:val="22"/>
        </w:rPr>
        <w:t xml:space="preserve">bądź braku sprzeciwu do użytkowania </w:t>
      </w:r>
      <w:r w:rsidRPr="004E6BBC">
        <w:rPr>
          <w:sz w:val="22"/>
          <w:szCs w:val="22"/>
        </w:rPr>
        <w:t>i oddać obiekt do eksploatacji.</w:t>
      </w:r>
    </w:p>
    <w:bookmarkEnd w:id="0"/>
    <w:p w14:paraId="0FADEF88" w14:textId="3036098E" w:rsidR="004A5675" w:rsidRPr="004E6BBC" w:rsidRDefault="004A5675" w:rsidP="005201CB">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E6BBC">
        <w:rPr>
          <w:sz w:val="22"/>
          <w:szCs w:val="22"/>
          <w:lang w:eastAsia="zh-CN"/>
        </w:rPr>
        <w:t xml:space="preserve">Przedmiot niniejszej </w:t>
      </w:r>
      <w:r w:rsidR="00F647CC" w:rsidRPr="004E6BBC">
        <w:rPr>
          <w:sz w:val="22"/>
          <w:szCs w:val="22"/>
          <w:lang w:eastAsia="zh-CN"/>
        </w:rPr>
        <w:t xml:space="preserve">umowy należy wykonać zgodnie z Opisem Przedmiotu Zamówienia (OPZ) </w:t>
      </w:r>
      <w:r w:rsidR="002E6F5E" w:rsidRPr="004E6BBC">
        <w:rPr>
          <w:sz w:val="22"/>
          <w:szCs w:val="22"/>
          <w:lang w:eastAsia="zh-CN"/>
        </w:rPr>
        <w:t>–</w:t>
      </w:r>
      <w:r w:rsidR="00F647CC" w:rsidRPr="004E6BBC">
        <w:rPr>
          <w:sz w:val="22"/>
          <w:szCs w:val="22"/>
          <w:lang w:eastAsia="zh-CN"/>
        </w:rPr>
        <w:t xml:space="preserve"> </w:t>
      </w:r>
      <w:r w:rsidR="002E6F5E" w:rsidRPr="004E6BBC">
        <w:rPr>
          <w:sz w:val="22"/>
          <w:szCs w:val="22"/>
          <w:lang w:eastAsia="zh-CN"/>
        </w:rPr>
        <w:t>Programem Funkcjonalno-Użytkowym</w:t>
      </w:r>
      <w:r w:rsidR="00F647CC" w:rsidRPr="004E6BBC">
        <w:rPr>
          <w:sz w:val="22"/>
          <w:szCs w:val="22"/>
          <w:lang w:eastAsia="zh-CN"/>
        </w:rPr>
        <w:t xml:space="preserve">, a ponadto </w:t>
      </w:r>
      <w:r w:rsidRPr="004E6BBC">
        <w:rPr>
          <w:sz w:val="22"/>
          <w:szCs w:val="22"/>
          <w:lang w:eastAsia="zh-CN"/>
        </w:rPr>
        <w:t>z należytą starannością, z zasadami sztuki budowlanej, współczesnej wiedzy technicznej, zgodnie z obowiązującymi w tym zakresie przepisami i</w:t>
      </w:r>
      <w:r w:rsidR="00E23C17" w:rsidRPr="004E6BBC">
        <w:rPr>
          <w:sz w:val="22"/>
          <w:szCs w:val="22"/>
          <w:lang w:eastAsia="zh-CN"/>
        </w:rPr>
        <w:t xml:space="preserve"> normami wspólnymi Unii  Europejskiej</w:t>
      </w:r>
      <w:r w:rsidRPr="004E6BBC">
        <w:rPr>
          <w:sz w:val="22"/>
          <w:szCs w:val="22"/>
          <w:lang w:eastAsia="zh-CN"/>
        </w:rPr>
        <w:t>, a w dalszej kolejności</w:t>
      </w:r>
      <w:r w:rsidR="00E23C17" w:rsidRPr="004E6BBC">
        <w:rPr>
          <w:sz w:val="22"/>
          <w:szCs w:val="22"/>
          <w:lang w:eastAsia="zh-CN"/>
        </w:rPr>
        <w:t xml:space="preserve"> normami polskimi, w szczególności zawartymi w Prawie budowlanym</w:t>
      </w:r>
      <w:r w:rsidRPr="004E6BBC">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r w:rsidR="001970C7">
        <w:rPr>
          <w:sz w:val="22"/>
          <w:szCs w:val="22"/>
          <w:lang w:eastAsia="zh-CN"/>
        </w:rPr>
        <w:t xml:space="preserve"> </w:t>
      </w:r>
      <w:r w:rsidR="001970C7" w:rsidRPr="001970C7">
        <w:rPr>
          <w:b/>
          <w:bCs/>
          <w:sz w:val="22"/>
          <w:szCs w:val="22"/>
          <w:lang w:eastAsia="zh-CN"/>
        </w:rPr>
        <w:t>Zakres zamówienie nie obejmuje</w:t>
      </w:r>
      <w:r w:rsidR="001970C7">
        <w:rPr>
          <w:sz w:val="22"/>
          <w:szCs w:val="22"/>
          <w:lang w:eastAsia="zh-CN"/>
        </w:rPr>
        <w:t xml:space="preserve"> </w:t>
      </w:r>
      <w:r w:rsidR="001970C7" w:rsidRPr="001970C7">
        <w:rPr>
          <w:b/>
          <w:bCs/>
          <w:sz w:val="22"/>
          <w:szCs w:val="22"/>
          <w:lang w:eastAsia="zh-CN"/>
        </w:rPr>
        <w:t>wymiany okien na poziomie parteru i I piętra oraz wykonania nowej izolacji termicznej ścian zewnętrznych na istniejącym budynku warsztatów</w:t>
      </w:r>
      <w:r w:rsidR="001970C7">
        <w:rPr>
          <w:b/>
          <w:bCs/>
          <w:sz w:val="22"/>
          <w:szCs w:val="22"/>
          <w:lang w:eastAsia="zh-CN"/>
        </w:rPr>
        <w:t xml:space="preserve"> </w:t>
      </w:r>
      <w:r w:rsidR="001970C7" w:rsidRPr="001970C7">
        <w:rPr>
          <w:b/>
          <w:bCs/>
          <w:sz w:val="22"/>
          <w:szCs w:val="22"/>
          <w:lang w:eastAsia="zh-CN"/>
        </w:rPr>
        <w:t>- prace w obrębie elewacji tylko w wymaganym zakresie</w:t>
      </w:r>
      <w:r w:rsidR="001970C7">
        <w:rPr>
          <w:sz w:val="22"/>
          <w:szCs w:val="22"/>
          <w:lang w:eastAsia="zh-CN"/>
        </w:rPr>
        <w:t>.</w:t>
      </w:r>
    </w:p>
    <w:p w14:paraId="1ECAFDB0" w14:textId="707343EE" w:rsidR="00260CCC" w:rsidRPr="004E6BBC" w:rsidRDefault="008E2429" w:rsidP="005201CB">
      <w:pPr>
        <w:numPr>
          <w:ilvl w:val="0"/>
          <w:numId w:val="31"/>
        </w:num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Wykonawca oświadcza, iż osoby wykonujące czynności w trakcie realizacji zamówienia, w szczególności takie jak: prace budowlane, 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D554F5" w:rsidRPr="004E6BBC">
        <w:rPr>
          <w:bCs/>
          <w:sz w:val="22"/>
          <w:szCs w:val="22"/>
          <w:lang w:eastAsia="zh-CN"/>
        </w:rPr>
        <w:t>t.j. Dz. U. z 2023 r. poz. 1465</w:t>
      </w:r>
      <w:r w:rsidRPr="004E6BBC">
        <w:rPr>
          <w:sz w:val="22"/>
          <w:szCs w:val="22"/>
          <w:lang w:eastAsia="zh-CN"/>
        </w:rPr>
        <w:t>) – z wyłączeniem osób pełniących samodzielne funkcje techniczne w budownictwie, stosowanie do art. 12 i nast. ustawy Prawo budowlane, są zatrudni przez Wykonawcę na podstawie stosunku pracy</w:t>
      </w:r>
    </w:p>
    <w:p w14:paraId="6C731523" w14:textId="77777777" w:rsidR="004A58AD" w:rsidRPr="004E6BBC" w:rsidRDefault="004A58AD" w:rsidP="005201CB">
      <w:pPr>
        <w:numPr>
          <w:ilvl w:val="0"/>
          <w:numId w:val="25"/>
        </w:numPr>
        <w:spacing w:line="276" w:lineRule="auto"/>
        <w:ind w:left="426" w:hanging="426"/>
        <w:jc w:val="both"/>
        <w:rPr>
          <w:sz w:val="22"/>
        </w:rPr>
      </w:pPr>
      <w:r w:rsidRPr="004E6BBC">
        <w:rPr>
          <w:sz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15FED581" w14:textId="77777777" w:rsidR="004A58AD" w:rsidRPr="004E6BBC" w:rsidRDefault="004A58AD" w:rsidP="004A58AD">
      <w:pPr>
        <w:spacing w:line="276" w:lineRule="auto"/>
        <w:ind w:left="851" w:hanging="426"/>
        <w:jc w:val="both"/>
        <w:rPr>
          <w:sz w:val="22"/>
        </w:rPr>
      </w:pPr>
      <w:r w:rsidRPr="004E6BBC">
        <w:rPr>
          <w:sz w:val="22"/>
        </w:rPr>
        <w:t>1)</w:t>
      </w:r>
      <w:r w:rsidRPr="004E6BBC">
        <w:rPr>
          <w:sz w:val="22"/>
        </w:rPr>
        <w:tab/>
      </w:r>
      <w:bookmarkStart w:id="1" w:name="_Hlk65657193"/>
      <w:r w:rsidRPr="004E6BBC">
        <w:rPr>
          <w:sz w:val="22"/>
        </w:rPr>
        <w:t>oświadczenia zatrudnionego pracownika,</w:t>
      </w:r>
    </w:p>
    <w:p w14:paraId="6C517E04" w14:textId="77777777" w:rsidR="004A58AD" w:rsidRPr="004E6BBC" w:rsidRDefault="004A58AD" w:rsidP="004A58AD">
      <w:pPr>
        <w:spacing w:line="276" w:lineRule="auto"/>
        <w:ind w:left="851" w:hanging="426"/>
        <w:jc w:val="both"/>
        <w:rPr>
          <w:sz w:val="22"/>
        </w:rPr>
      </w:pPr>
      <w:r w:rsidRPr="004E6BBC">
        <w:rPr>
          <w:sz w:val="22"/>
        </w:rPr>
        <w:t>2)</w:t>
      </w:r>
      <w:r w:rsidRPr="004E6BBC">
        <w:rPr>
          <w:sz w:val="22"/>
        </w:rPr>
        <w:tab/>
        <w:t>oświadczenia Wykonawcy o zatrudnieniu pracownika na podstawie umowy o pracę,</w:t>
      </w:r>
    </w:p>
    <w:p w14:paraId="0D5C5C96" w14:textId="77777777" w:rsidR="004A58AD" w:rsidRPr="004E6BBC" w:rsidRDefault="004A58AD" w:rsidP="004A58AD">
      <w:pPr>
        <w:spacing w:line="276" w:lineRule="auto"/>
        <w:ind w:left="851" w:hanging="426"/>
        <w:jc w:val="both"/>
        <w:rPr>
          <w:sz w:val="22"/>
        </w:rPr>
      </w:pPr>
      <w:r w:rsidRPr="004E6BBC">
        <w:rPr>
          <w:sz w:val="22"/>
        </w:rPr>
        <w:t>3)</w:t>
      </w:r>
      <w:r w:rsidRPr="004E6BBC">
        <w:rPr>
          <w:sz w:val="22"/>
        </w:rPr>
        <w:tab/>
        <w:t>poświadczonej za zgodność z oryginałem kopii umowy o pracę zatrudnionego pracownika,</w:t>
      </w:r>
    </w:p>
    <w:p w14:paraId="2B58A728" w14:textId="77777777" w:rsidR="004A58AD" w:rsidRPr="004E6BBC" w:rsidRDefault="004A58AD" w:rsidP="004A58AD">
      <w:pPr>
        <w:spacing w:line="276" w:lineRule="auto"/>
        <w:ind w:left="851" w:hanging="426"/>
        <w:jc w:val="both"/>
        <w:rPr>
          <w:sz w:val="22"/>
        </w:rPr>
      </w:pPr>
      <w:r w:rsidRPr="004E6BBC">
        <w:rPr>
          <w:sz w:val="22"/>
        </w:rPr>
        <w:t>4)</w:t>
      </w:r>
      <w:r w:rsidRPr="004E6BBC">
        <w:rPr>
          <w:sz w:val="22"/>
        </w:rPr>
        <w:tab/>
        <w:t>innych dokumentów,</w:t>
      </w:r>
    </w:p>
    <w:p w14:paraId="03117A02" w14:textId="77777777" w:rsidR="004A58AD" w:rsidRPr="004E6BBC" w:rsidRDefault="004A58AD" w:rsidP="004A58AD">
      <w:pPr>
        <w:spacing w:line="276" w:lineRule="auto"/>
        <w:ind w:left="426"/>
        <w:jc w:val="both"/>
        <w:rPr>
          <w:sz w:val="22"/>
        </w:rPr>
      </w:pPr>
      <w:r w:rsidRPr="004E6BBC">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1"/>
      <w:r w:rsidRPr="004E6BBC">
        <w:rPr>
          <w:sz w:val="22"/>
        </w:rPr>
        <w:t xml:space="preserve"> – w terminie 3 dni od daty otrzymania wezwania.</w:t>
      </w:r>
    </w:p>
    <w:p w14:paraId="50825559" w14:textId="77777777" w:rsidR="004A58AD" w:rsidRPr="004E6BBC" w:rsidRDefault="004A58AD" w:rsidP="005201CB">
      <w:pPr>
        <w:numPr>
          <w:ilvl w:val="0"/>
          <w:numId w:val="25"/>
        </w:numPr>
        <w:spacing w:line="276" w:lineRule="auto"/>
        <w:ind w:left="426" w:hanging="426"/>
        <w:jc w:val="both"/>
        <w:rPr>
          <w:sz w:val="22"/>
        </w:rPr>
      </w:pPr>
      <w:r w:rsidRPr="004E6BBC">
        <w:rPr>
          <w:sz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33112122" w14:textId="77777777" w:rsidR="004A58AD" w:rsidRPr="004E6BBC" w:rsidRDefault="004A58AD" w:rsidP="005201CB">
      <w:pPr>
        <w:pStyle w:val="Akapitzlist"/>
        <w:numPr>
          <w:ilvl w:val="2"/>
          <w:numId w:val="25"/>
        </w:numPr>
        <w:spacing w:line="276" w:lineRule="auto"/>
        <w:ind w:left="851" w:hanging="425"/>
        <w:jc w:val="both"/>
        <w:rPr>
          <w:sz w:val="22"/>
        </w:rPr>
      </w:pPr>
      <w:r w:rsidRPr="004E6BBC">
        <w:rPr>
          <w:sz w:val="22"/>
        </w:rPr>
        <w:t>oświadczenia zatrudnionego pracownika,</w:t>
      </w:r>
    </w:p>
    <w:p w14:paraId="3330F21D" w14:textId="77777777" w:rsidR="004A58AD" w:rsidRPr="004E6BBC" w:rsidRDefault="004A58AD" w:rsidP="005201CB">
      <w:pPr>
        <w:pStyle w:val="Akapitzlist"/>
        <w:numPr>
          <w:ilvl w:val="2"/>
          <w:numId w:val="25"/>
        </w:numPr>
        <w:spacing w:line="276" w:lineRule="auto"/>
        <w:ind w:left="851" w:hanging="425"/>
        <w:jc w:val="both"/>
        <w:rPr>
          <w:sz w:val="22"/>
        </w:rPr>
      </w:pPr>
      <w:r w:rsidRPr="004E6BBC">
        <w:rPr>
          <w:sz w:val="22"/>
        </w:rPr>
        <w:t>oświadczenia Wykonawcy o zatrudnieniu pracownika na podstawie umowy o pracę,</w:t>
      </w:r>
    </w:p>
    <w:p w14:paraId="77C5176D" w14:textId="77777777" w:rsidR="004A58AD" w:rsidRPr="004E6BBC" w:rsidRDefault="004A58AD" w:rsidP="005201CB">
      <w:pPr>
        <w:pStyle w:val="Akapitzlist"/>
        <w:numPr>
          <w:ilvl w:val="2"/>
          <w:numId w:val="25"/>
        </w:numPr>
        <w:spacing w:line="276" w:lineRule="auto"/>
        <w:ind w:left="851" w:hanging="425"/>
        <w:jc w:val="both"/>
        <w:rPr>
          <w:sz w:val="22"/>
        </w:rPr>
      </w:pPr>
      <w:r w:rsidRPr="004E6BBC">
        <w:rPr>
          <w:sz w:val="22"/>
        </w:rPr>
        <w:t>poświadczonej za zgodność z oryginałem kopii umowy o pracę zatrudnionego pracownika,</w:t>
      </w:r>
    </w:p>
    <w:p w14:paraId="5F20A915" w14:textId="77777777" w:rsidR="004A58AD" w:rsidRPr="004E6BBC" w:rsidRDefault="004A58AD" w:rsidP="005201CB">
      <w:pPr>
        <w:pStyle w:val="Akapitzlist"/>
        <w:numPr>
          <w:ilvl w:val="2"/>
          <w:numId w:val="25"/>
        </w:numPr>
        <w:spacing w:line="276" w:lineRule="auto"/>
        <w:ind w:left="851" w:hanging="425"/>
        <w:jc w:val="both"/>
        <w:rPr>
          <w:sz w:val="22"/>
        </w:rPr>
      </w:pPr>
      <w:r w:rsidRPr="004E6BBC">
        <w:rPr>
          <w:sz w:val="22"/>
        </w:rPr>
        <w:t>innych dokumentów</w:t>
      </w:r>
    </w:p>
    <w:p w14:paraId="03036778" w14:textId="77777777" w:rsidR="004A5675" w:rsidRPr="004E6BBC" w:rsidRDefault="004A58AD" w:rsidP="004A58AD">
      <w:pPr>
        <w:tabs>
          <w:tab w:val="left" w:pos="426"/>
        </w:tabs>
        <w:suppressAutoHyphens/>
        <w:snapToGrid w:val="0"/>
        <w:spacing w:line="276" w:lineRule="auto"/>
        <w:ind w:left="426"/>
        <w:jc w:val="both"/>
        <w:rPr>
          <w:sz w:val="22"/>
          <w:szCs w:val="22"/>
          <w:lang w:eastAsia="zh-CN"/>
        </w:rPr>
      </w:pPr>
      <w:r w:rsidRPr="004E6BBC">
        <w:rPr>
          <w:sz w:val="22"/>
        </w:rPr>
        <w:t xml:space="preserve">– zawierających informacje, w tym dane osobowe, niezbędne do weryfikacji zatrudnienia na podstawie umowy o pracę, w szczególności imię i nazwisko zatrudnionego pracownika, datę </w:t>
      </w:r>
      <w:r w:rsidRPr="004E6BBC">
        <w:rPr>
          <w:sz w:val="22"/>
        </w:rPr>
        <w:lastRenderedPageBreak/>
        <w:t>zawarcia umowy o pracę, rodzaj umowy o pracę i zakres obowiązków pracownika,</w:t>
      </w:r>
      <w:r w:rsidRPr="004E6BBC">
        <w:rPr>
          <w:i/>
          <w:sz w:val="22"/>
        </w:rPr>
        <w:t xml:space="preserve"> </w:t>
      </w:r>
      <w:r w:rsidRPr="004E6BBC">
        <w:rPr>
          <w:sz w:val="22"/>
        </w:rPr>
        <w:t>w terminie nie dłuższym niż 5 dni od dnia ujawnienia uchybienia i do okazania Zamawiającemu dokumentów, o których mowa w ust. 5.</w:t>
      </w:r>
    </w:p>
    <w:p w14:paraId="3D3392B9"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4 </w:t>
      </w:r>
    </w:p>
    <w:p w14:paraId="7E90910E" w14:textId="77777777" w:rsidR="004A5675" w:rsidRPr="004E6B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MATERIAŁY</w:t>
      </w:r>
    </w:p>
    <w:p w14:paraId="0B19BBBA" w14:textId="77777777" w:rsidR="00F647CC" w:rsidRPr="004E6BB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54388F0" w14:textId="77777777"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1.</w:t>
      </w:r>
      <w:r w:rsidRPr="004E6BBC">
        <w:rPr>
          <w:sz w:val="22"/>
          <w:szCs w:val="22"/>
          <w:lang w:eastAsia="zh-CN"/>
        </w:rPr>
        <w:tab/>
        <w:t xml:space="preserve">Przedmiot umowy wykonany zostanie z nowych materiałów dostarczonych na teren budowy przez Wykonawcę.  </w:t>
      </w:r>
    </w:p>
    <w:p w14:paraId="3AE94C22" w14:textId="173BF0D5"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2.</w:t>
      </w:r>
      <w:r w:rsidRPr="004E6BBC">
        <w:rPr>
          <w:sz w:val="22"/>
          <w:szCs w:val="22"/>
          <w:lang w:eastAsia="zh-CN"/>
        </w:rPr>
        <w:tab/>
        <w:t>Materiały, o których mowa w ust. 1, powinny odpowiadać co do jakości wymaganiom określonym ustawą z dnia 16 kwietnia 2004 r. o wyrobach budowlanych (</w:t>
      </w:r>
      <w:r w:rsidR="00713E18" w:rsidRPr="004E6BBC">
        <w:rPr>
          <w:sz w:val="22"/>
          <w:szCs w:val="22"/>
          <w:lang w:eastAsia="zh-CN"/>
        </w:rPr>
        <w:t>t.j. Dz. U. z 2021 r. poz. 1213</w:t>
      </w:r>
      <w:r w:rsidRPr="004E6BBC">
        <w:rPr>
          <w:sz w:val="22"/>
          <w:szCs w:val="22"/>
          <w:lang w:eastAsia="zh-CN"/>
        </w:rPr>
        <w:t xml:space="preserve">) oraz wymaganiom określonym w dokumentacji </w:t>
      </w:r>
      <w:r w:rsidR="001D3D47" w:rsidRPr="004E6BBC">
        <w:rPr>
          <w:sz w:val="22"/>
          <w:szCs w:val="22"/>
          <w:lang w:eastAsia="zh-CN"/>
        </w:rPr>
        <w:t>zamówienia</w:t>
      </w:r>
      <w:r w:rsidRPr="004E6BBC">
        <w:rPr>
          <w:sz w:val="22"/>
          <w:szCs w:val="22"/>
          <w:lang w:eastAsia="zh-CN"/>
        </w:rPr>
        <w:t>.</w:t>
      </w:r>
    </w:p>
    <w:p w14:paraId="231A9263" w14:textId="74CB4CF8"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3.</w:t>
      </w:r>
      <w:r w:rsidRPr="004E6BBC">
        <w:rPr>
          <w:sz w:val="22"/>
          <w:szCs w:val="22"/>
          <w:lang w:eastAsia="zh-CN"/>
        </w:rPr>
        <w:tab/>
        <w:t xml:space="preserve">Wykonawca będzie </w:t>
      </w:r>
      <w:r w:rsidR="00713E18" w:rsidRPr="004E6BBC">
        <w:rPr>
          <w:sz w:val="22"/>
          <w:szCs w:val="22"/>
          <w:lang w:eastAsia="zh-CN"/>
        </w:rPr>
        <w:t>przeprowadzać pomiary</w:t>
      </w:r>
      <w:r w:rsidRPr="004E6BBC">
        <w:rPr>
          <w:sz w:val="22"/>
          <w:szCs w:val="22"/>
          <w:lang w:eastAsia="zh-CN"/>
        </w:rPr>
        <w:t xml:space="preserve"> i badania </w:t>
      </w:r>
      <w:r w:rsidR="00713E18" w:rsidRPr="004E6BBC">
        <w:rPr>
          <w:sz w:val="22"/>
          <w:szCs w:val="22"/>
          <w:lang w:eastAsia="zh-CN"/>
        </w:rPr>
        <w:t>materiałów oraz</w:t>
      </w:r>
      <w:r w:rsidRPr="004E6BBC">
        <w:rPr>
          <w:sz w:val="22"/>
          <w:szCs w:val="22"/>
          <w:lang w:eastAsia="zh-CN"/>
        </w:rPr>
        <w:t xml:space="preserve"> robót zgodnie z obowiązującymi w tym zakresie przepisami. Wykonawca zobowiązany jest na każde żądanie Inspektora/ów Nadzoru i/lub Zamawiającego okazać na każdym etapie realizacji robót świadectwa dopuszczające materiał/materiały do obrotu i stosowania w budownictwie. </w:t>
      </w:r>
    </w:p>
    <w:p w14:paraId="4D6EB83B" w14:textId="6BC134F1"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4.</w:t>
      </w:r>
      <w:r w:rsidRPr="004E6BBC">
        <w:rPr>
          <w:sz w:val="22"/>
          <w:szCs w:val="22"/>
          <w:lang w:eastAsia="zh-CN"/>
        </w:rPr>
        <w:tab/>
        <w:t xml:space="preserve">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w:t>
      </w:r>
      <w:r w:rsidR="00713E18" w:rsidRPr="004E6BBC">
        <w:rPr>
          <w:sz w:val="22"/>
          <w:szCs w:val="22"/>
          <w:lang w:eastAsia="zh-CN"/>
        </w:rPr>
        <w:t>miejscu</w:t>
      </w:r>
      <w:r w:rsidRPr="004E6BBC">
        <w:rPr>
          <w:sz w:val="22"/>
          <w:szCs w:val="22"/>
          <w:lang w:eastAsia="zh-CN"/>
        </w:rPr>
        <w:t xml:space="preserve"> bądź pobieraniu próbek do badań.</w:t>
      </w:r>
    </w:p>
    <w:p w14:paraId="2B9E883A" w14:textId="77777777"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5. </w:t>
      </w:r>
      <w:r w:rsidRPr="004E6BBC">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14:paraId="7BDCD5E9" w14:textId="4F20498C"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6.</w:t>
      </w:r>
      <w:r w:rsidRPr="004E6BBC">
        <w:rPr>
          <w:sz w:val="22"/>
          <w:szCs w:val="22"/>
          <w:lang w:eastAsia="zh-CN"/>
        </w:rPr>
        <w:tab/>
        <w:t xml:space="preserve">Badania, o których mowa w ust. 3, 4 i 5 będą realizowane przez Wykonawcę na własny koszt. Jeżeli w rezultacie przeprowadzenia badań, o których mowa w ust. 5, okaże się, że zastosowane materiały, bądź wykonanie robót jest niezgodne z umową, to koszty badań dodatkowych </w:t>
      </w:r>
      <w:r w:rsidR="00713E18" w:rsidRPr="004E6BBC">
        <w:rPr>
          <w:sz w:val="22"/>
          <w:szCs w:val="22"/>
          <w:lang w:eastAsia="zh-CN"/>
        </w:rPr>
        <w:t>obciążą Wykonawcę</w:t>
      </w:r>
      <w:r w:rsidRPr="004E6BBC">
        <w:rPr>
          <w:sz w:val="22"/>
          <w:szCs w:val="22"/>
          <w:lang w:eastAsia="zh-CN"/>
        </w:rPr>
        <w:t>, zaś gdy wyniki badań wykażą, że materiały bądź wykonanie robót są zgodne z umową, to koszty tych badań obciążają Zamawiającego.</w:t>
      </w:r>
    </w:p>
    <w:p w14:paraId="6207385D" w14:textId="77777777"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7.</w:t>
      </w:r>
      <w:r w:rsidRPr="004E6BBC">
        <w:rPr>
          <w:sz w:val="22"/>
          <w:szCs w:val="22"/>
          <w:lang w:eastAsia="zh-CN"/>
        </w:rPr>
        <w:tab/>
        <w:t>Wykonawca ponosi wszelkie ryzyka i odpowiedzialność za utratę, uszkodzenie i zniszczenie urządzeń i materiałów używanych do realizacji niniejszej umowy.</w:t>
      </w:r>
    </w:p>
    <w:p w14:paraId="4A0A3734" w14:textId="77777777"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8.</w:t>
      </w:r>
      <w:r w:rsidRPr="004E6BB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04F4A38E" w14:textId="77777777" w:rsidR="00F647CC" w:rsidRPr="004E6BBC" w:rsidRDefault="00F647CC" w:rsidP="00F647CC">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9.  Materiały, które nie będą zgodne z warunkami określonymi w umowie, jak również nie odpowiadające obowiązującym normom lub nieposiadające stosownych atestów oraz certyfikatów i dopuszczeń do stosowania w budownictwie muszą zostać usunięte z placu budowy przez Wykonawcę a w przypadku ich wbudowania, na polecenie Inspektora/ów Nadzoru, natychmiast zdemontowane oraz zastąpione materiałami zaakceptowanymi.</w:t>
      </w:r>
    </w:p>
    <w:p w14:paraId="38333403" w14:textId="77777777" w:rsidR="00F42576" w:rsidRPr="004E6BBC" w:rsidRDefault="00F42576" w:rsidP="00F647CC">
      <w:pPr>
        <w:tabs>
          <w:tab w:val="left" w:pos="426"/>
        </w:tabs>
        <w:suppressAutoHyphens/>
        <w:snapToGrid w:val="0"/>
        <w:spacing w:line="276" w:lineRule="auto"/>
        <w:ind w:left="426" w:hanging="426"/>
        <w:jc w:val="both"/>
        <w:rPr>
          <w:sz w:val="22"/>
          <w:szCs w:val="22"/>
          <w:lang w:eastAsia="zh-CN"/>
        </w:rPr>
      </w:pPr>
    </w:p>
    <w:p w14:paraId="1F5F1E20"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5 </w:t>
      </w:r>
    </w:p>
    <w:p w14:paraId="1F136C99" w14:textId="77777777" w:rsidR="004A5675" w:rsidRPr="004E6B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PODSTAWOWE OBOWIĄZKI STRON</w:t>
      </w:r>
    </w:p>
    <w:p w14:paraId="4739DB2F" w14:textId="77777777" w:rsidR="002E6F5E" w:rsidRPr="004E6BBC" w:rsidRDefault="002E6F5E" w:rsidP="002E6F5E">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19A7D5B" w14:textId="77777777" w:rsidR="002E6F5E" w:rsidRPr="004E6BBC" w:rsidRDefault="002E6F5E" w:rsidP="002E6F5E">
      <w:pPr>
        <w:suppressAutoHyphens/>
        <w:snapToGrid w:val="0"/>
        <w:spacing w:line="276" w:lineRule="auto"/>
        <w:ind w:left="426" w:hanging="426"/>
        <w:jc w:val="both"/>
        <w:rPr>
          <w:sz w:val="22"/>
          <w:szCs w:val="22"/>
          <w:lang w:eastAsia="zh-CN"/>
        </w:rPr>
      </w:pPr>
      <w:r w:rsidRPr="004E6BBC">
        <w:rPr>
          <w:sz w:val="22"/>
          <w:szCs w:val="22"/>
          <w:lang w:eastAsia="zh-CN"/>
        </w:rPr>
        <w:t xml:space="preserve">1.   </w:t>
      </w:r>
      <w:r w:rsidRPr="004E6BBC">
        <w:rPr>
          <w:sz w:val="22"/>
          <w:szCs w:val="22"/>
          <w:lang w:eastAsia="zh-CN"/>
        </w:rPr>
        <w:tab/>
        <w:t>Do obowiązków Zamawiającego należy:</w:t>
      </w:r>
    </w:p>
    <w:p w14:paraId="6EC7D962"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1) </w:t>
      </w:r>
      <w:r w:rsidRPr="004E6BBC">
        <w:rPr>
          <w:sz w:val="22"/>
          <w:szCs w:val="22"/>
          <w:lang w:eastAsia="zh-CN"/>
        </w:rPr>
        <w:tab/>
        <w:t>protokolarne przekazanie terenu budowy, zgłoszenia budowy oraz dokumentacji inwestycji w terminie określonym § 6 ust. 1 niniejszej umowy.</w:t>
      </w:r>
    </w:p>
    <w:p w14:paraId="03EB6FD4"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2) </w:t>
      </w:r>
      <w:r w:rsidRPr="004E6BBC">
        <w:rPr>
          <w:sz w:val="22"/>
          <w:szCs w:val="22"/>
          <w:lang w:eastAsia="zh-CN"/>
        </w:rPr>
        <w:tab/>
        <w:t>zapewnienie nadzoru inwestorskiego.</w:t>
      </w:r>
    </w:p>
    <w:p w14:paraId="7A2DC8CA"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lastRenderedPageBreak/>
        <w:t xml:space="preserve">3) </w:t>
      </w:r>
      <w:r w:rsidRPr="004E6BBC">
        <w:rPr>
          <w:sz w:val="22"/>
          <w:szCs w:val="22"/>
          <w:lang w:eastAsia="zh-CN"/>
        </w:rPr>
        <w:tab/>
        <w:t>dokonywanie zapłaty należnego Wykonawcy wynagrodzenia zgodnie z zapisami niniejszej Umowy;</w:t>
      </w:r>
    </w:p>
    <w:p w14:paraId="497CF71A"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4) </w:t>
      </w:r>
      <w:r w:rsidRPr="004E6BBC">
        <w:rPr>
          <w:sz w:val="22"/>
          <w:szCs w:val="22"/>
          <w:lang w:eastAsia="zh-CN"/>
        </w:rPr>
        <w:tab/>
        <w:t>współdziałanie z Wykonawc</w:t>
      </w:r>
      <w:r w:rsidRPr="004E6BBC">
        <w:rPr>
          <w:rFonts w:eastAsia="TimesNewRoman"/>
          <w:sz w:val="22"/>
          <w:szCs w:val="22"/>
          <w:lang w:eastAsia="zh-CN"/>
        </w:rPr>
        <w:t xml:space="preserve">ą </w:t>
      </w:r>
      <w:r w:rsidRPr="004E6BBC">
        <w:rPr>
          <w:sz w:val="22"/>
          <w:szCs w:val="22"/>
          <w:lang w:eastAsia="zh-CN"/>
        </w:rPr>
        <w:t>na w toku realizacji niniejszej Umowy;</w:t>
      </w:r>
    </w:p>
    <w:p w14:paraId="5A2074E3"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5) </w:t>
      </w:r>
      <w:r w:rsidRPr="004E6BBC">
        <w:rPr>
          <w:sz w:val="22"/>
          <w:szCs w:val="22"/>
          <w:lang w:eastAsia="zh-CN"/>
        </w:rPr>
        <w:tab/>
        <w:t>przeprowadzenie odbiorów robót zanikowych i ulegaj</w:t>
      </w:r>
      <w:r w:rsidRPr="004E6BBC">
        <w:rPr>
          <w:rFonts w:eastAsia="TimesNewRoman"/>
          <w:sz w:val="22"/>
          <w:szCs w:val="22"/>
          <w:lang w:eastAsia="zh-CN"/>
        </w:rPr>
        <w:t>ą</w:t>
      </w:r>
      <w:r w:rsidRPr="004E6BBC">
        <w:rPr>
          <w:sz w:val="22"/>
          <w:szCs w:val="22"/>
          <w:lang w:eastAsia="zh-CN"/>
        </w:rPr>
        <w:t>cych zakryciu;</w:t>
      </w:r>
    </w:p>
    <w:p w14:paraId="2A311D81"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6) </w:t>
      </w:r>
      <w:r w:rsidRPr="004E6BBC">
        <w:rPr>
          <w:sz w:val="22"/>
          <w:szCs w:val="22"/>
          <w:lang w:eastAsia="zh-CN"/>
        </w:rPr>
        <w:tab/>
        <w:t>przeprowadzenie odbioru ostatecznego w okresie r</w:t>
      </w:r>
      <w:r w:rsidRPr="004E6BBC">
        <w:rPr>
          <w:rFonts w:eastAsia="TimesNewRoman"/>
          <w:sz w:val="22"/>
          <w:szCs w:val="22"/>
          <w:lang w:eastAsia="zh-CN"/>
        </w:rPr>
        <w:t>ę</w:t>
      </w:r>
      <w:r w:rsidRPr="004E6BBC">
        <w:rPr>
          <w:sz w:val="22"/>
          <w:szCs w:val="22"/>
          <w:lang w:eastAsia="zh-CN"/>
        </w:rPr>
        <w:t>kojmi i gwarancji;</w:t>
      </w:r>
    </w:p>
    <w:p w14:paraId="3945AD10" w14:textId="77777777" w:rsidR="002E6F5E" w:rsidRPr="004E6BBC" w:rsidRDefault="002E6F5E" w:rsidP="002E6F5E">
      <w:pPr>
        <w:tabs>
          <w:tab w:val="left" w:pos="851"/>
        </w:tabs>
        <w:suppressAutoHyphens/>
        <w:snapToGrid w:val="0"/>
        <w:spacing w:line="276" w:lineRule="auto"/>
        <w:ind w:left="851" w:hanging="425"/>
        <w:jc w:val="both"/>
        <w:rPr>
          <w:sz w:val="22"/>
          <w:szCs w:val="22"/>
          <w:lang w:eastAsia="zh-CN"/>
        </w:rPr>
      </w:pPr>
      <w:r w:rsidRPr="004E6BBC">
        <w:rPr>
          <w:sz w:val="22"/>
          <w:szCs w:val="22"/>
          <w:lang w:eastAsia="zh-CN"/>
        </w:rPr>
        <w:t xml:space="preserve">7) </w:t>
      </w:r>
      <w:r w:rsidRPr="004E6BBC">
        <w:rPr>
          <w:sz w:val="22"/>
          <w:szCs w:val="22"/>
          <w:lang w:eastAsia="zh-CN"/>
        </w:rPr>
        <w:tab/>
        <w:t>wykonywanie innych obowi</w:t>
      </w:r>
      <w:r w:rsidRPr="004E6BBC">
        <w:rPr>
          <w:rFonts w:eastAsia="TimesNewRoman"/>
          <w:sz w:val="22"/>
          <w:szCs w:val="22"/>
          <w:lang w:eastAsia="zh-CN"/>
        </w:rPr>
        <w:t>ą</w:t>
      </w:r>
      <w:r w:rsidRPr="004E6BBC">
        <w:rPr>
          <w:sz w:val="22"/>
          <w:szCs w:val="22"/>
          <w:lang w:eastAsia="zh-CN"/>
        </w:rPr>
        <w:t>zków wynikaj</w:t>
      </w:r>
      <w:r w:rsidRPr="004E6BBC">
        <w:rPr>
          <w:rFonts w:eastAsia="TimesNewRoman"/>
          <w:sz w:val="22"/>
          <w:szCs w:val="22"/>
          <w:lang w:eastAsia="zh-CN"/>
        </w:rPr>
        <w:t>ą</w:t>
      </w:r>
      <w:r w:rsidRPr="004E6BBC">
        <w:rPr>
          <w:sz w:val="22"/>
          <w:szCs w:val="22"/>
          <w:lang w:eastAsia="zh-CN"/>
        </w:rPr>
        <w:t>cych z niniejszej Umowy.</w:t>
      </w:r>
    </w:p>
    <w:p w14:paraId="410D186D" w14:textId="77777777" w:rsidR="002E6F5E" w:rsidRPr="004E6BBC" w:rsidRDefault="002E6F5E" w:rsidP="002E6F5E">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2.  </w:t>
      </w:r>
      <w:r w:rsidRPr="004E6BBC">
        <w:rPr>
          <w:sz w:val="22"/>
          <w:szCs w:val="22"/>
          <w:lang w:eastAsia="zh-CN"/>
        </w:rPr>
        <w:tab/>
        <w:t>Do obowiązków Wykonawcy, w zakresie usług projektowych, należy w szczególności:</w:t>
      </w:r>
    </w:p>
    <w:p w14:paraId="2E6EF0BB"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uzyskanie uzgodnień, opinii i pozwoleń, wynikających z przepisów prawa lub z żądania właściwego organu administracji;</w:t>
      </w:r>
    </w:p>
    <w:p w14:paraId="7115F552"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sporządzenie kompletnej dokumentacji projektowej dla przedmiotowego przedsięwzięcia wraz z wnioskiem o pozwolenie na budowę, zgodnie przepisami ustawy z dnia 7 lipca 1994r. Prawo budowlane (</w:t>
      </w:r>
      <w:r w:rsidR="001D3D47" w:rsidRPr="004E6BBC">
        <w:rPr>
          <w:sz w:val="22"/>
          <w:szCs w:val="22"/>
          <w:lang w:eastAsia="zh-CN"/>
        </w:rPr>
        <w:t>t.j. Dz. U. z 2021 r. poz. 2351 z późn. zm.</w:t>
      </w:r>
      <w:r w:rsidRPr="004E6BBC">
        <w:rPr>
          <w:sz w:val="22"/>
          <w:szCs w:val="22"/>
          <w:lang w:eastAsia="zh-CN"/>
        </w:rPr>
        <w:t>), a także uzyskanie i przedłożenie Zamawiającemu prawomocnej decyzji o pozwoleniu na budowę;</w:t>
      </w:r>
    </w:p>
    <w:p w14:paraId="72713E40"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 xml:space="preserve">sporządzenie kosztorysów inwestorskich wraz z przedmiarami, zgodnie z rozporządzeniem </w:t>
      </w:r>
      <w:r w:rsidR="001D3D47" w:rsidRPr="004E6BBC">
        <w:rPr>
          <w:sz w:val="22"/>
          <w:szCs w:val="22"/>
          <w:lang w:eastAsia="zh-CN"/>
        </w:rPr>
        <w:t>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4E6BBC">
        <w:rPr>
          <w:sz w:val="22"/>
          <w:szCs w:val="22"/>
          <w:lang w:eastAsia="zh-CN"/>
        </w:rPr>
        <w:t>;</w:t>
      </w:r>
    </w:p>
    <w:p w14:paraId="7D6E1A01"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sporządzenie specyfikacji technicznych wykonania i odbioru robót budowlanych dla całego zakresu prac projektowych;</w:t>
      </w:r>
    </w:p>
    <w:p w14:paraId="03E882D7"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opracowanie informacji dotyczącej bezpieczeństwa i ochrony zdrowia BIOZ;</w:t>
      </w:r>
    </w:p>
    <w:p w14:paraId="09F029EE"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przekazanie protokołem kompletnej dokumentacji projektowej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Architektoniczno – Budowlanej. Wymagane dostarczenie 5 egz. projektów wraz ze wszystkimi uzgodnieniami, dokumentacjami wykonawczymi, kosztorysami wraz z przedmiarami (wraz z podpisami i pieczątkami na stronie tytułowej, rysunku itp.) oraz płyt CD/DVD (2 egz.), zawierających skany całej powyżej wymienionej dokumentacji;</w:t>
      </w:r>
    </w:p>
    <w:p w14:paraId="5D854F4C"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przed złożeniem wniosków Wykonawcy o uzyskanie decyzji administracyjnych, zgodnie z przepisami prawa budowlanego – uzyskanie akceptacji od Zamawiającego rozwiązań projektowych zawartych w projektach budowlanych;</w:t>
      </w:r>
    </w:p>
    <w:p w14:paraId="5E400D85"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5A538B45"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p>
    <w:p w14:paraId="5212BBBE"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 xml:space="preserve">należyte reprezentowanie Zamawiającego w postępowaniach administracyjnych dotyczących uzyskania wymaganych decyzji, pozwoleń, zezwoleń, uzgodnień, opinii, badań i ekspertyz, a w szczególności spełniać wymagania właściwych organów w zakresie obowiązków Zamawiającego dotyczące dokumentacji projektowej (wyjaśnienia, uzupełnienia, zmiany, poprawki itp.). W przypadku konieczności uzupełnień, zmian etc. wymaganych przez organ </w:t>
      </w:r>
      <w:r w:rsidRPr="004E6BBC">
        <w:rPr>
          <w:sz w:val="22"/>
          <w:szCs w:val="22"/>
          <w:lang w:eastAsia="zh-CN"/>
        </w:rPr>
        <w:lastRenderedPageBreak/>
        <w:t>upoważniony do wydawania pozwoleń na budowę lub pozwoleń konserwatorskich, w ramach niniejszej umowy Wykonawca zobowiązany będzie do niezwłocznego wykonania niezbędnych dokumentów, uzupełnień i wyjaśnień, nie później jednak niż w terminie wyznaczonym przez właściwy organ;</w:t>
      </w:r>
    </w:p>
    <w:p w14:paraId="33B95485" w14:textId="77777777" w:rsidR="002E6F5E" w:rsidRPr="004E6BBC"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4E6BBC">
        <w:rPr>
          <w:sz w:val="22"/>
          <w:szCs w:val="22"/>
          <w:lang w:eastAsia="zh-CN"/>
        </w:rPr>
        <w:t>świadczyć nadzór autorski.</w:t>
      </w:r>
    </w:p>
    <w:p w14:paraId="67EC4CC1" w14:textId="77777777" w:rsidR="002E6F5E" w:rsidRPr="004E6BBC" w:rsidRDefault="002E6F5E" w:rsidP="002E6F5E">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3. </w:t>
      </w:r>
      <w:r w:rsidRPr="004E6BBC">
        <w:rPr>
          <w:sz w:val="22"/>
          <w:szCs w:val="22"/>
          <w:lang w:eastAsia="zh-CN"/>
        </w:rPr>
        <w:tab/>
        <w:t>Do obowiązków Wykonawcy, w zakresie realizowanych robót budowlanych, należy w szczególności:</w:t>
      </w:r>
    </w:p>
    <w:p w14:paraId="6F496B2A"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 xml:space="preserve">1) </w:t>
      </w:r>
      <w:r w:rsidRPr="004E6BBC">
        <w:rPr>
          <w:sz w:val="22"/>
          <w:szCs w:val="22"/>
          <w:lang w:eastAsia="zh-CN"/>
        </w:rPr>
        <w:tab/>
        <w:t>wykonanie czynności wymienionych w art. 22 ustawy Prawo budowlane;</w:t>
      </w:r>
    </w:p>
    <w:p w14:paraId="6EA12F67"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 xml:space="preserve">2)  </w:t>
      </w:r>
      <w:r w:rsidRPr="004E6BBC">
        <w:rPr>
          <w:sz w:val="22"/>
          <w:szCs w:val="22"/>
          <w:lang w:eastAsia="zh-CN"/>
        </w:rPr>
        <w:tab/>
        <w:t>terminowe wykonanie przedmiotu niniejszej Umowy;</w:t>
      </w:r>
    </w:p>
    <w:p w14:paraId="38A47A14"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3) </w:t>
      </w:r>
      <w:r w:rsidRPr="004E6BBC">
        <w:rPr>
          <w:sz w:val="22"/>
          <w:szCs w:val="22"/>
          <w:lang w:eastAsia="zh-CN"/>
        </w:rPr>
        <w:tab/>
        <w:t>zapewnienie na własny koszt i własnym staraniem sprzętu technicznego, potencjału ludzkiego oraz materiałów koniecznych do prawidło</w:t>
      </w:r>
      <w:r w:rsidR="001D3D47" w:rsidRPr="004E6BBC">
        <w:rPr>
          <w:sz w:val="22"/>
          <w:szCs w:val="22"/>
          <w:lang w:eastAsia="zh-CN"/>
        </w:rPr>
        <w:t>wej realizacji przedmiotu Umowy;</w:t>
      </w:r>
    </w:p>
    <w:p w14:paraId="18EC2E41"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4)</w:t>
      </w:r>
      <w:r w:rsidRPr="004E6BBC">
        <w:rPr>
          <w:sz w:val="22"/>
          <w:szCs w:val="22"/>
          <w:lang w:eastAsia="zh-CN"/>
        </w:rPr>
        <w:tab/>
        <w:t>wykonanie przedmiotu Umowy w oparciu o opracowaną dokumentację techniczną inwestycji z uwzględnieniem wymagań określonych w opracowanym STWiOR;</w:t>
      </w:r>
    </w:p>
    <w:p w14:paraId="37B7370D"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 xml:space="preserve">5) </w:t>
      </w:r>
      <w:r w:rsidRPr="004E6BBC">
        <w:rPr>
          <w:sz w:val="22"/>
          <w:szCs w:val="22"/>
          <w:lang w:eastAsia="zh-CN"/>
        </w:rPr>
        <w:tab/>
        <w:t>kontrola jakości materiałów i robót zgodnie z postanowieniami opracowanego STWiOR;</w:t>
      </w:r>
    </w:p>
    <w:p w14:paraId="0AC7B37C"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 xml:space="preserve">6)  </w:t>
      </w:r>
      <w:r w:rsidRPr="004E6BBC">
        <w:rPr>
          <w:sz w:val="22"/>
          <w:szCs w:val="22"/>
          <w:lang w:eastAsia="zh-CN"/>
        </w:rPr>
        <w:tab/>
        <w:t>realizacja zaleceń wpisanych do dziennika budowy;</w:t>
      </w:r>
    </w:p>
    <w:p w14:paraId="2A3D53A5" w14:textId="77777777" w:rsidR="002E6F5E" w:rsidRPr="004E6BBC" w:rsidRDefault="002E6F5E" w:rsidP="002E6F5E">
      <w:pPr>
        <w:tabs>
          <w:tab w:val="left" w:pos="2160"/>
        </w:tabs>
        <w:suppressAutoHyphens/>
        <w:snapToGrid w:val="0"/>
        <w:spacing w:line="276" w:lineRule="auto"/>
        <w:ind w:left="851" w:hanging="425"/>
        <w:jc w:val="both"/>
        <w:rPr>
          <w:sz w:val="22"/>
          <w:szCs w:val="22"/>
          <w:lang w:eastAsia="zh-CN"/>
        </w:rPr>
      </w:pPr>
      <w:r w:rsidRPr="004E6BBC">
        <w:rPr>
          <w:sz w:val="22"/>
          <w:szCs w:val="22"/>
          <w:lang w:eastAsia="zh-CN"/>
        </w:rPr>
        <w:t xml:space="preserve">7)  </w:t>
      </w:r>
      <w:r w:rsidRPr="004E6BBC">
        <w:rPr>
          <w:sz w:val="22"/>
          <w:szCs w:val="22"/>
          <w:lang w:eastAsia="zh-CN"/>
        </w:rPr>
        <w:tab/>
        <w:t>skompletowanie i przedstawienie Zamawiającemu dokumentów pozwalających na ocenę prawidłowego wykonania przedmiotu odbioru częściowego i odbioru ostatecznego robót w zakresie określonym postanowieniami opracowanego STWiOR;</w:t>
      </w:r>
    </w:p>
    <w:p w14:paraId="0DBEB23E"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8)</w:t>
      </w:r>
      <w:r w:rsidRPr="004E6BBC">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67C8AB12"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9)</w:t>
      </w:r>
      <w:r w:rsidRPr="004E6BBC">
        <w:rPr>
          <w:sz w:val="22"/>
          <w:szCs w:val="22"/>
          <w:lang w:eastAsia="zh-CN"/>
        </w:rPr>
        <w:tab/>
        <w:t xml:space="preserve">koordynowanie prac podwykonawców; </w:t>
      </w:r>
    </w:p>
    <w:p w14:paraId="1857B45F"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10)</w:t>
      </w:r>
      <w:r w:rsidRPr="004E6BBC">
        <w:rPr>
          <w:sz w:val="22"/>
          <w:szCs w:val="22"/>
          <w:lang w:eastAsia="zh-CN"/>
        </w:rPr>
        <w:tab/>
        <w:t>zaopatrzenie wszystkich pracowników Wykonawcy oraz podwykonawców w identyfikatory lub logo firmy potwierdzające pracę na rzecz Wykonawcy;</w:t>
      </w:r>
    </w:p>
    <w:p w14:paraId="77AF6A63"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11)</w:t>
      </w:r>
      <w:r w:rsidRPr="004E6BBC">
        <w:rPr>
          <w:sz w:val="22"/>
          <w:szCs w:val="22"/>
          <w:lang w:eastAsia="zh-CN"/>
        </w:rPr>
        <w:tab/>
        <w:t>informowanie Inspektora Nadzoru oraz Zamawiającego o terminie zakrycia i odbioru robót ulegających zakryciu oraz terminie odbioru robót zanikających w terminach i w zakresie określonym w opracowanym STWiOR;</w:t>
      </w:r>
    </w:p>
    <w:p w14:paraId="1F915BEA"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12) </w:t>
      </w:r>
      <w:r w:rsidRPr="004E6BBC">
        <w:rPr>
          <w:sz w:val="22"/>
          <w:szCs w:val="22"/>
          <w:lang w:eastAsia="zh-CN"/>
        </w:rPr>
        <w:tab/>
        <w:t>informowanie Inspektora Nadzoru oraz Zamawiającego o problemach lub okolicznościach mogących wpłynąć na jakość robót lub termin zakończenia inwestycji;</w:t>
      </w:r>
    </w:p>
    <w:p w14:paraId="267FF4E7"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13) </w:t>
      </w:r>
      <w:r w:rsidRPr="004E6BBC">
        <w:rPr>
          <w:sz w:val="22"/>
          <w:szCs w:val="22"/>
          <w:lang w:eastAsia="zh-CN"/>
        </w:rPr>
        <w:tab/>
        <w:t>niezwłoczne informowanie Inspektora Nadzoru oraz Zamawiającego o zaistniałych na terenie budowy kontrolach i wypadkach;</w:t>
      </w:r>
    </w:p>
    <w:p w14:paraId="15E3140B"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14) </w:t>
      </w:r>
      <w:r w:rsidRPr="004E6BBC">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4384A078" w14:textId="52C6D9E2"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15) </w:t>
      </w:r>
      <w:r w:rsidRPr="004E6BBC">
        <w:rPr>
          <w:sz w:val="22"/>
          <w:szCs w:val="22"/>
          <w:lang w:eastAsia="zh-CN"/>
        </w:rPr>
        <w:tab/>
        <w:t xml:space="preserve">opracowanie planu bezpieczeństwa i ochrony zdrowia zgodnie z rozporządzeniem Ministra Infrastruktury z dnia 23 czerwca 2003 r. w sprawie informacji dotyczącej bezpieczeństwa i ochrony zdrowia oraz planu bezpieczeństwa i ochrony zdrowia (Dz. U. Nr 120, poz. 1126) i przedłożenie go do akceptacji Zamawiającego w terminie określonym w ust. </w:t>
      </w:r>
      <w:r w:rsidR="00464536" w:rsidRPr="004E6BBC">
        <w:rPr>
          <w:sz w:val="22"/>
          <w:szCs w:val="22"/>
          <w:lang w:eastAsia="zh-CN"/>
        </w:rPr>
        <w:t>4</w:t>
      </w:r>
      <w:r w:rsidRPr="004E6BBC">
        <w:rPr>
          <w:sz w:val="22"/>
          <w:szCs w:val="22"/>
          <w:lang w:eastAsia="zh-CN"/>
        </w:rPr>
        <w:t xml:space="preserve">. Plan bezpieczeństwa i ochrony zdrowia będzie uwzględniać specyfikę robót przy realizacji obiektu budowlanego, warunków realizacji robót budowlanych, projektu organizacji robót i zagospodarowania placu budowy, uzgodnień dotyczących zapewnienia mediów dla potrzeb </w:t>
      </w:r>
      <w:r w:rsidRPr="004E6BBC">
        <w:rPr>
          <w:sz w:val="22"/>
          <w:szCs w:val="22"/>
          <w:lang w:eastAsia="zh-CN"/>
        </w:rPr>
        <w:lastRenderedPageBreak/>
        <w:t>budowy, programu zapewnienia jakości prac; jak i wykonania pozostałych spraw formalno-prawnych ujętych w zakresie prac;</w:t>
      </w:r>
    </w:p>
    <w:p w14:paraId="520CF774" w14:textId="77777777" w:rsidR="002E6F5E" w:rsidRPr="004E6BBC" w:rsidRDefault="002E6F5E" w:rsidP="002E6F5E">
      <w:pPr>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16)</w:t>
      </w:r>
      <w:r w:rsidRPr="004E6BBC">
        <w:rPr>
          <w:kern w:val="1"/>
          <w:sz w:val="22"/>
          <w:szCs w:val="22"/>
          <w:lang w:eastAsia="zh-CN"/>
        </w:rPr>
        <w:tab/>
        <w:t>uzyskanie wszelkich dodatkowych zezwoleń lub pozwoleń wymaganych prawem, od właściwych władz, swoim staraniem i na własny koszt;</w:t>
      </w:r>
    </w:p>
    <w:p w14:paraId="567E1181" w14:textId="77777777" w:rsidR="002E6F5E" w:rsidRPr="004E6BBC" w:rsidRDefault="002E6F5E" w:rsidP="002E6F5E">
      <w:pPr>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17) </w:t>
      </w:r>
      <w:r w:rsidRPr="004E6BBC">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14:paraId="3D725F13" w14:textId="77777777" w:rsidR="002E6F5E" w:rsidRPr="004E6BBC" w:rsidRDefault="002E6F5E" w:rsidP="002E6F5E">
      <w:pPr>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18)  </w:t>
      </w:r>
      <w:r w:rsidRPr="004E6BBC">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67B6343E" w14:textId="77777777" w:rsidR="002E6F5E" w:rsidRPr="004E6BBC" w:rsidRDefault="002E6F5E" w:rsidP="002E6F5E">
      <w:pPr>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19) </w:t>
      </w:r>
      <w:r w:rsidRPr="004E6BBC">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w:t>
      </w:r>
      <w:r w:rsidR="001D3D47" w:rsidRPr="004E6BBC">
        <w:rPr>
          <w:kern w:val="1"/>
          <w:sz w:val="22"/>
          <w:szCs w:val="22"/>
          <w:lang w:eastAsia="zh-CN"/>
        </w:rPr>
        <w:t xml:space="preserve"> za takie zakłócenia czy szkody;</w:t>
      </w:r>
    </w:p>
    <w:p w14:paraId="53FF0E48" w14:textId="77777777" w:rsidR="002E6F5E" w:rsidRPr="004E6BBC" w:rsidRDefault="002E6F5E" w:rsidP="002E6F5E">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E6BBC">
        <w:rPr>
          <w:kern w:val="1"/>
          <w:sz w:val="22"/>
          <w:szCs w:val="22"/>
          <w:lang w:eastAsia="zh-CN"/>
        </w:rPr>
        <w:t>20)  zapewnienie obsługi geodezyjnej robót (o ile dotyczy);</w:t>
      </w:r>
    </w:p>
    <w:p w14:paraId="7AD3BF3D" w14:textId="77777777" w:rsidR="002E6F5E"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21) </w:t>
      </w:r>
      <w:r w:rsidRPr="004E6BBC">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14:paraId="1C71FCCB" w14:textId="77777777" w:rsidR="002D66A1" w:rsidRPr="004E6BBC" w:rsidRDefault="002E6F5E" w:rsidP="002E6F5E">
      <w:pPr>
        <w:suppressAutoHyphens/>
        <w:snapToGrid w:val="0"/>
        <w:spacing w:line="276" w:lineRule="auto"/>
        <w:ind w:left="851" w:hanging="425"/>
        <w:jc w:val="both"/>
        <w:rPr>
          <w:sz w:val="22"/>
          <w:szCs w:val="22"/>
          <w:lang w:eastAsia="zh-CN"/>
        </w:rPr>
      </w:pPr>
      <w:r w:rsidRPr="004E6BBC">
        <w:rPr>
          <w:sz w:val="22"/>
          <w:szCs w:val="22"/>
          <w:lang w:eastAsia="zh-CN"/>
        </w:rPr>
        <w:t xml:space="preserve">22) </w:t>
      </w:r>
      <w:r w:rsidRPr="004E6BBC">
        <w:rPr>
          <w:sz w:val="22"/>
          <w:szCs w:val="22"/>
          <w:lang w:eastAsia="zh-CN"/>
        </w:rPr>
        <w:tab/>
        <w:t>uczestniczyć w radach budowy organizowanych przez Zamawiającego. Podczas każdej takiej rady, winna być obecna osoba, która w imieniu Wykonawcy będzie władna podjąć wiążącą dla Stron decyzję</w:t>
      </w:r>
      <w:r w:rsidR="002D66A1" w:rsidRPr="004E6BBC">
        <w:rPr>
          <w:sz w:val="22"/>
          <w:szCs w:val="22"/>
          <w:lang w:eastAsia="zh-CN"/>
        </w:rPr>
        <w:t>,</w:t>
      </w:r>
    </w:p>
    <w:p w14:paraId="285C7442" w14:textId="3C74967E" w:rsidR="002E6F5E" w:rsidRPr="004E6BBC" w:rsidRDefault="002D66A1" w:rsidP="002E6F5E">
      <w:pPr>
        <w:suppressAutoHyphens/>
        <w:snapToGrid w:val="0"/>
        <w:spacing w:line="276" w:lineRule="auto"/>
        <w:ind w:left="851" w:hanging="425"/>
        <w:jc w:val="both"/>
        <w:rPr>
          <w:sz w:val="22"/>
          <w:szCs w:val="22"/>
          <w:lang w:eastAsia="zh-CN"/>
        </w:rPr>
      </w:pPr>
      <w:r w:rsidRPr="004E6BBC">
        <w:rPr>
          <w:sz w:val="22"/>
          <w:szCs w:val="22"/>
          <w:lang w:eastAsia="zh-CN"/>
        </w:rPr>
        <w:t>23)</w:t>
      </w:r>
      <w:r w:rsidRPr="004E6BBC">
        <w:rPr>
          <w:sz w:val="22"/>
          <w:szCs w:val="22"/>
          <w:lang w:eastAsia="zh-CN"/>
        </w:rPr>
        <w:tab/>
        <w:t>udzielić pomocy w opracowaniu wniosku do dozoru technicznego</w:t>
      </w:r>
      <w:r w:rsidR="002E6F5E" w:rsidRPr="004E6BBC">
        <w:rPr>
          <w:sz w:val="22"/>
          <w:szCs w:val="22"/>
          <w:lang w:eastAsia="zh-CN"/>
        </w:rPr>
        <w:t>.</w:t>
      </w:r>
    </w:p>
    <w:p w14:paraId="7DE4CD6E" w14:textId="77777777" w:rsidR="002E6F5E" w:rsidRPr="004E6BBC" w:rsidRDefault="002E6F5E" w:rsidP="002E6F5E">
      <w:pPr>
        <w:suppressAutoHyphens/>
        <w:snapToGrid w:val="0"/>
        <w:spacing w:line="276" w:lineRule="auto"/>
        <w:ind w:left="426" w:hanging="426"/>
        <w:jc w:val="both"/>
        <w:rPr>
          <w:sz w:val="22"/>
          <w:szCs w:val="22"/>
          <w:lang w:eastAsia="zh-CN"/>
        </w:rPr>
      </w:pPr>
      <w:r w:rsidRPr="004E6BBC">
        <w:rPr>
          <w:sz w:val="22"/>
          <w:szCs w:val="22"/>
          <w:lang w:eastAsia="zh-CN"/>
        </w:rPr>
        <w:t xml:space="preserve">4.  </w:t>
      </w:r>
      <w:r w:rsidRPr="004E6BBC">
        <w:rPr>
          <w:sz w:val="22"/>
          <w:szCs w:val="22"/>
          <w:lang w:eastAsia="zh-CN"/>
        </w:rPr>
        <w:tab/>
        <w:t>Wykonawca najpóźniej w dniu przekazania terenu budowy, o którym mowa w § 6 ust. 1, przedłoży do wglądu Zamawiającego dokument, o którym mowa w ust. 3 pkt 15.</w:t>
      </w:r>
    </w:p>
    <w:p w14:paraId="4DAA03C6" w14:textId="77777777" w:rsidR="002E6F5E" w:rsidRPr="004E6BBC" w:rsidRDefault="002E6F5E" w:rsidP="002E6F5E">
      <w:pPr>
        <w:suppressAutoHyphens/>
        <w:snapToGrid w:val="0"/>
        <w:spacing w:line="276" w:lineRule="auto"/>
        <w:ind w:left="426" w:hanging="426"/>
        <w:jc w:val="both"/>
        <w:rPr>
          <w:sz w:val="22"/>
          <w:szCs w:val="22"/>
          <w:lang w:eastAsia="zh-CN"/>
        </w:rPr>
      </w:pPr>
      <w:r w:rsidRPr="004E6BBC">
        <w:rPr>
          <w:sz w:val="22"/>
          <w:szCs w:val="22"/>
          <w:lang w:eastAsia="zh-CN"/>
        </w:rPr>
        <w:t xml:space="preserve">5.  </w:t>
      </w:r>
      <w:r w:rsidRPr="004E6BBC">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0E5FA4DD" w14:textId="247E83B6" w:rsidR="002E6F5E" w:rsidRPr="004E6BBC" w:rsidRDefault="002E6F5E" w:rsidP="002E6F5E">
      <w:pPr>
        <w:suppressAutoHyphens/>
        <w:snapToGrid w:val="0"/>
        <w:spacing w:line="276" w:lineRule="auto"/>
        <w:ind w:left="426" w:hanging="426"/>
        <w:jc w:val="both"/>
        <w:rPr>
          <w:sz w:val="22"/>
          <w:szCs w:val="22"/>
          <w:lang w:eastAsia="zh-CN"/>
        </w:rPr>
      </w:pPr>
      <w:r w:rsidRPr="004E6BBC">
        <w:rPr>
          <w:sz w:val="22"/>
          <w:szCs w:val="22"/>
          <w:lang w:eastAsia="zh-CN"/>
        </w:rPr>
        <w:t>6.</w:t>
      </w:r>
      <w:r w:rsidRPr="004E6BBC">
        <w:rPr>
          <w:sz w:val="22"/>
          <w:szCs w:val="22"/>
          <w:lang w:eastAsia="zh-CN"/>
        </w:rPr>
        <w:tab/>
        <w:t xml:space="preserve">Wykonawca ponosi pełną odpowiedzialność za teren budowy wobec Zamawiającego i osób trzecich od chwili przejęcia terenu budowy oraz Wykonawca zobowiązuje się do należytego </w:t>
      </w:r>
      <w:r w:rsidR="00713E18" w:rsidRPr="004E6BBC">
        <w:rPr>
          <w:sz w:val="22"/>
          <w:szCs w:val="22"/>
          <w:lang w:eastAsia="zh-CN"/>
        </w:rPr>
        <w:t>zabezpieczenie mienia</w:t>
      </w:r>
      <w:r w:rsidRPr="004E6BBC">
        <w:rPr>
          <w:sz w:val="22"/>
          <w:szCs w:val="22"/>
          <w:lang w:eastAsia="zh-CN"/>
        </w:rPr>
        <w:t xml:space="preserve"> własnego </w:t>
      </w:r>
      <w:r w:rsidR="00713E18" w:rsidRPr="004E6BBC">
        <w:rPr>
          <w:sz w:val="22"/>
          <w:szCs w:val="22"/>
          <w:lang w:eastAsia="zh-CN"/>
        </w:rPr>
        <w:t>jak i</w:t>
      </w:r>
      <w:r w:rsidRPr="004E6BBC">
        <w:rPr>
          <w:sz w:val="22"/>
          <w:szCs w:val="22"/>
          <w:lang w:eastAsia="zh-CN"/>
        </w:rPr>
        <w:t xml:space="preserve"> mienia podwykonawców znajdującego się na terenie budowy, a także zobowiązuje się zapewnić zgodnie z obowiązującymi przepisami warunki </w:t>
      </w:r>
      <w:r w:rsidR="00713E18" w:rsidRPr="004E6BBC">
        <w:rPr>
          <w:sz w:val="22"/>
          <w:szCs w:val="22"/>
          <w:lang w:eastAsia="zh-CN"/>
        </w:rPr>
        <w:t>bezpieczeństwa i higieny pracy</w:t>
      </w:r>
      <w:r w:rsidRPr="004E6BBC">
        <w:rPr>
          <w:sz w:val="22"/>
          <w:szCs w:val="22"/>
          <w:lang w:eastAsia="zh-CN"/>
        </w:rPr>
        <w:t>.</w:t>
      </w:r>
    </w:p>
    <w:p w14:paraId="06447546" w14:textId="7FD6C23E" w:rsidR="002E6F5E" w:rsidRPr="004E6BBC" w:rsidRDefault="002E6F5E" w:rsidP="002E6F5E">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7.</w:t>
      </w:r>
      <w:r w:rsidRPr="004E6BBC">
        <w:rPr>
          <w:sz w:val="22"/>
          <w:szCs w:val="22"/>
          <w:lang w:eastAsia="zh-CN"/>
        </w:rPr>
        <w:tab/>
        <w:t xml:space="preserve">Wykonawca zorganizuje teren budowy oraz zaplecze budowy </w:t>
      </w:r>
      <w:r w:rsidR="00713E18" w:rsidRPr="004E6BBC">
        <w:rPr>
          <w:sz w:val="22"/>
          <w:szCs w:val="22"/>
          <w:lang w:eastAsia="zh-CN"/>
        </w:rPr>
        <w:t>na własny koszt</w:t>
      </w:r>
      <w:r w:rsidRPr="004E6BBC">
        <w:rPr>
          <w:sz w:val="22"/>
          <w:szCs w:val="22"/>
          <w:lang w:eastAsia="zh-CN"/>
        </w:rPr>
        <w:t xml:space="preserve">, zgodnie </w:t>
      </w:r>
      <w:r w:rsidR="00713E18" w:rsidRPr="004E6BBC">
        <w:rPr>
          <w:sz w:val="22"/>
          <w:szCs w:val="22"/>
          <w:lang w:eastAsia="zh-CN"/>
        </w:rPr>
        <w:t>z przedstawionym</w:t>
      </w:r>
      <w:r w:rsidRPr="004E6BBC">
        <w:rPr>
          <w:sz w:val="22"/>
          <w:szCs w:val="22"/>
          <w:lang w:eastAsia="zh-CN"/>
        </w:rPr>
        <w:t xml:space="preserve"> przez kierownika budowy planem zagospodarowania stanowiącym </w:t>
      </w:r>
      <w:r w:rsidR="00713E18" w:rsidRPr="004E6BBC">
        <w:rPr>
          <w:sz w:val="22"/>
          <w:szCs w:val="22"/>
          <w:lang w:eastAsia="zh-CN"/>
        </w:rPr>
        <w:t>załącznik graficzny</w:t>
      </w:r>
      <w:r w:rsidRPr="004E6BBC">
        <w:rPr>
          <w:sz w:val="22"/>
          <w:szCs w:val="22"/>
          <w:lang w:eastAsia="zh-CN"/>
        </w:rPr>
        <w:t xml:space="preserve"> do planu BIOZ.</w:t>
      </w:r>
    </w:p>
    <w:p w14:paraId="0B53C0BF" w14:textId="77777777" w:rsidR="002E6F5E" w:rsidRPr="004E6BBC" w:rsidRDefault="002E6F5E" w:rsidP="002E6F5E">
      <w:pPr>
        <w:tabs>
          <w:tab w:val="left" w:pos="284"/>
        </w:tabs>
        <w:suppressAutoHyphens/>
        <w:snapToGrid w:val="0"/>
        <w:spacing w:line="276" w:lineRule="auto"/>
        <w:ind w:left="426" w:hanging="426"/>
        <w:jc w:val="both"/>
        <w:rPr>
          <w:sz w:val="22"/>
          <w:szCs w:val="22"/>
          <w:lang w:eastAsia="zh-CN"/>
        </w:rPr>
      </w:pPr>
      <w:r w:rsidRPr="004E6BBC">
        <w:rPr>
          <w:sz w:val="22"/>
          <w:szCs w:val="22"/>
          <w:lang w:eastAsia="zh-CN"/>
        </w:rPr>
        <w:t>8.</w:t>
      </w:r>
      <w:r w:rsidRPr="004E6BBC">
        <w:rPr>
          <w:sz w:val="22"/>
          <w:szCs w:val="22"/>
          <w:lang w:eastAsia="zh-CN"/>
        </w:rPr>
        <w:tab/>
        <w:t xml:space="preserve"> </w:t>
      </w:r>
      <w:r w:rsidRPr="004E6BBC">
        <w:rPr>
          <w:sz w:val="22"/>
          <w:szCs w:val="22"/>
          <w:lang w:eastAsia="zh-CN"/>
        </w:rPr>
        <w:tab/>
        <w:t xml:space="preserve">W przypadku uszkodzenia sieci teletechnicznej i energetycznej Wykonawca zostanie obciążony kosztami awarii oraz kosztami wynikającymi z przerw w eksploatacji. </w:t>
      </w:r>
    </w:p>
    <w:p w14:paraId="27160959" w14:textId="77777777" w:rsidR="002E6F5E" w:rsidRPr="004E6BBC" w:rsidRDefault="002E6F5E" w:rsidP="002E6F5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E6BBC">
        <w:rPr>
          <w:kern w:val="1"/>
          <w:sz w:val="22"/>
          <w:szCs w:val="22"/>
          <w:lang w:eastAsia="zh-CN"/>
        </w:rPr>
        <w:t xml:space="preserve">9. </w:t>
      </w:r>
      <w:r w:rsidRPr="004E6BBC">
        <w:rPr>
          <w:kern w:val="1"/>
          <w:sz w:val="22"/>
          <w:szCs w:val="22"/>
          <w:lang w:eastAsia="zh-CN"/>
        </w:rPr>
        <w:tab/>
        <w:t>W trakcie realizacji robót Wykonawca zobowiązany jest w szczególności do:</w:t>
      </w:r>
    </w:p>
    <w:p w14:paraId="13716A62" w14:textId="77777777" w:rsidR="002E6F5E" w:rsidRPr="004E6BBC"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lastRenderedPageBreak/>
        <w:t xml:space="preserve">  odpowiedniego ogrodzenia i zabezpieczenia terenu budowy oraz </w:t>
      </w:r>
      <w:r w:rsidRPr="004E6BBC">
        <w:rPr>
          <w:b/>
          <w:kern w:val="1"/>
          <w:sz w:val="22"/>
          <w:szCs w:val="22"/>
          <w:lang w:eastAsia="zh-CN"/>
        </w:rPr>
        <w:t>prowadzenia robót budowlanych w sposób nie zagrażający bezpieczeństwu osób z nich korzystających</w:t>
      </w:r>
      <w:r w:rsidR="001D3D47" w:rsidRPr="004E6BBC">
        <w:rPr>
          <w:kern w:val="1"/>
          <w:sz w:val="22"/>
          <w:szCs w:val="22"/>
          <w:lang w:eastAsia="zh-CN"/>
        </w:rPr>
        <w:t>;</w:t>
      </w:r>
    </w:p>
    <w:p w14:paraId="010AFD49" w14:textId="77777777" w:rsidR="002E6F5E" w:rsidRPr="004E6BBC" w:rsidRDefault="002E6F5E" w:rsidP="002E6F5E">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E6BBC">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1D3D47" w:rsidRPr="004E6BBC">
        <w:rPr>
          <w:sz w:val="22"/>
          <w:szCs w:val="22"/>
          <w:lang w:eastAsia="zh-CN"/>
        </w:rPr>
        <w:t>r</w:t>
      </w:r>
      <w:r w:rsidRPr="004E6BBC">
        <w:rPr>
          <w:sz w:val="22"/>
          <w:szCs w:val="22"/>
          <w:lang w:eastAsia="zh-CN"/>
        </w:rPr>
        <w:t>obót</w:t>
      </w:r>
      <w:r w:rsidR="001D3D47" w:rsidRPr="004E6BBC">
        <w:rPr>
          <w:sz w:val="22"/>
          <w:szCs w:val="22"/>
          <w:lang w:eastAsia="zh-CN"/>
        </w:rPr>
        <w:t>;</w:t>
      </w:r>
    </w:p>
    <w:p w14:paraId="1DA3782B" w14:textId="6938E638" w:rsidR="002E6F5E" w:rsidRPr="004E6BBC" w:rsidRDefault="002E6F5E" w:rsidP="002E6F5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zapewnienia odpowiedniej organizacji transportu materiałów budowlanych oraz ich składowania, utrzymywania terenu budowy w stanie wolnym od przeszkód komunikacyjnych ze szczególnym uwzględnieniem czystości i drożności </w:t>
      </w:r>
      <w:r w:rsidR="00713E18" w:rsidRPr="004E6BBC">
        <w:rPr>
          <w:kern w:val="1"/>
          <w:sz w:val="22"/>
          <w:szCs w:val="22"/>
          <w:lang w:eastAsia="zh-CN"/>
        </w:rPr>
        <w:t>dróg dojazdowych</w:t>
      </w:r>
      <w:r w:rsidRPr="004E6BBC">
        <w:rPr>
          <w:kern w:val="1"/>
          <w:sz w:val="22"/>
          <w:szCs w:val="22"/>
          <w:lang w:eastAsia="zh-CN"/>
        </w:rPr>
        <w:t xml:space="preserve"> do terenu budowy, oraz składowania i bieżącego usuwania wszelkich zbędnych dla prawidłowego prowadzenia robót urządzeń pomocniczych lub materiałów, odpadów, nieczystości oraz niepotrz</w:t>
      </w:r>
      <w:r w:rsidR="001D3D47" w:rsidRPr="004E6BBC">
        <w:rPr>
          <w:kern w:val="1"/>
          <w:sz w:val="22"/>
          <w:szCs w:val="22"/>
          <w:lang w:eastAsia="zh-CN"/>
        </w:rPr>
        <w:t>ebnych urządzeń prowizorycznych;</w:t>
      </w:r>
    </w:p>
    <w:p w14:paraId="2345C844" w14:textId="77777777" w:rsidR="002E6F5E" w:rsidRPr="004E6BBC"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   dbałości o utrzymanie ładu i porządku na terenie budowy, o </w:t>
      </w:r>
      <w:r w:rsidR="001D3D47" w:rsidRPr="004E6BBC">
        <w:rPr>
          <w:kern w:val="1"/>
          <w:sz w:val="22"/>
          <w:szCs w:val="22"/>
          <w:lang w:eastAsia="zh-CN"/>
        </w:rPr>
        <w:t>schludny jej wygląd na zewnątrz;</w:t>
      </w:r>
    </w:p>
    <w:p w14:paraId="472091FC" w14:textId="15C41126" w:rsidR="002E6F5E" w:rsidRPr="004E6BBC"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w:t>
      </w:r>
      <w:r w:rsidR="001D3D47" w:rsidRPr="004E6BBC">
        <w:rPr>
          <w:kern w:val="1"/>
          <w:sz w:val="22"/>
          <w:szCs w:val="22"/>
          <w:lang w:eastAsia="zh-CN"/>
        </w:rPr>
        <w:t>o odpadach (</w:t>
      </w:r>
      <w:r w:rsidR="00F007EA" w:rsidRPr="004E6BBC">
        <w:rPr>
          <w:kern w:val="1"/>
          <w:sz w:val="22"/>
          <w:szCs w:val="22"/>
          <w:lang w:eastAsia="zh-CN"/>
        </w:rPr>
        <w:t>t.j. Dz. U. z 2022 r. poz. 699 z późn. zm.</w:t>
      </w:r>
      <w:r w:rsidR="001D3D47" w:rsidRPr="004E6BBC">
        <w:rPr>
          <w:kern w:val="1"/>
          <w:sz w:val="22"/>
          <w:szCs w:val="22"/>
          <w:lang w:eastAsia="zh-CN"/>
        </w:rPr>
        <w:t>)</w:t>
      </w:r>
      <w:r w:rsidRPr="004E6BBC">
        <w:rPr>
          <w:kern w:val="1"/>
          <w:sz w:val="22"/>
          <w:szCs w:val="22"/>
          <w:lang w:eastAsia="zh-CN"/>
        </w:rPr>
        <w:t xml:space="preserve"> oraz ustawie z dnia 13 września 1996 r. </w:t>
      </w:r>
      <w:r w:rsidR="001D3D47" w:rsidRPr="004E6BBC">
        <w:rPr>
          <w:kern w:val="1"/>
          <w:sz w:val="22"/>
          <w:szCs w:val="22"/>
          <w:lang w:eastAsia="zh-CN"/>
        </w:rPr>
        <w:t>o utrzymaniu czystości i porządku w gminach (</w:t>
      </w:r>
      <w:r w:rsidR="00F007EA" w:rsidRPr="004E6BBC">
        <w:rPr>
          <w:kern w:val="1"/>
          <w:sz w:val="22"/>
          <w:szCs w:val="22"/>
          <w:lang w:eastAsia="zh-CN"/>
        </w:rPr>
        <w:t>t.j. Dz. U. z 2022 r. poz. 2519 z późn. zm.</w:t>
      </w:r>
      <w:r w:rsidR="001D3D47" w:rsidRPr="004E6BBC">
        <w:rPr>
          <w:kern w:val="1"/>
          <w:sz w:val="22"/>
          <w:szCs w:val="22"/>
          <w:lang w:eastAsia="zh-CN"/>
        </w:rPr>
        <w:t>);</w:t>
      </w:r>
    </w:p>
    <w:p w14:paraId="478D585C" w14:textId="77777777" w:rsidR="002E6F5E" w:rsidRPr="004E6BBC"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 xml:space="preserve">   po zakończeniu robót uporządkować teren budowy i przekazać go Zamawiającemu w terminie odbioru robót.</w:t>
      </w:r>
    </w:p>
    <w:p w14:paraId="1483A17C" w14:textId="77777777" w:rsidR="002E6F5E" w:rsidRPr="004E6BBC" w:rsidRDefault="002E6F5E" w:rsidP="002E6F5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E6BBC">
        <w:rPr>
          <w:kern w:val="1"/>
          <w:sz w:val="22"/>
          <w:szCs w:val="22"/>
          <w:lang w:eastAsia="zh-CN"/>
        </w:rPr>
        <w:t xml:space="preserve">10. </w:t>
      </w:r>
      <w:r w:rsidRPr="004E6BBC">
        <w:rPr>
          <w:kern w:val="1"/>
          <w:sz w:val="22"/>
          <w:szCs w:val="22"/>
          <w:lang w:eastAsia="zh-CN"/>
        </w:rPr>
        <w:tab/>
        <w:t>Wykonawca przyjmie odpowiedzialność za:</w:t>
      </w:r>
    </w:p>
    <w:p w14:paraId="18D6C048" w14:textId="77777777" w:rsidR="002E6F5E" w:rsidRPr="004E6BBC"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szkody i następstwa nieszczęśliwych wypadków dotyczących pracowników Wykonawcy oraz osób trzecich przebywający</w:t>
      </w:r>
      <w:r w:rsidR="001D3D47" w:rsidRPr="004E6BBC">
        <w:rPr>
          <w:kern w:val="1"/>
          <w:sz w:val="22"/>
          <w:szCs w:val="22"/>
          <w:lang w:eastAsia="zh-CN"/>
        </w:rPr>
        <w:t>ch w rejonie prowadzonych robót;</w:t>
      </w:r>
    </w:p>
    <w:p w14:paraId="019B4069" w14:textId="77777777" w:rsidR="002E6F5E" w:rsidRPr="004E6BBC"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szkody wynikające ze zniszczeń oraz innych zdarzeń w odniesieniu do robót, materiałów sprzętu i innego mienia ruchomego związanego z prowadzeniem robót podczas realiza</w:t>
      </w:r>
      <w:r w:rsidR="001D3D47" w:rsidRPr="004E6BBC">
        <w:rPr>
          <w:kern w:val="1"/>
          <w:sz w:val="22"/>
          <w:szCs w:val="22"/>
          <w:lang w:eastAsia="zh-CN"/>
        </w:rPr>
        <w:t>cji przedmiotu niniejszej umowy;</w:t>
      </w:r>
    </w:p>
    <w:p w14:paraId="3C029CBD" w14:textId="77777777" w:rsidR="002E6F5E" w:rsidRPr="004E6BBC"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szkody w robotach spowodowane przez niego przy usuwaniu wa</w:t>
      </w:r>
      <w:r w:rsidR="001D3D47" w:rsidRPr="004E6BBC">
        <w:rPr>
          <w:kern w:val="1"/>
          <w:sz w:val="22"/>
          <w:szCs w:val="22"/>
          <w:lang w:eastAsia="zh-CN"/>
        </w:rPr>
        <w:t>d w okresie gwarancji i rękojmi;</w:t>
      </w:r>
    </w:p>
    <w:p w14:paraId="4B43D906" w14:textId="77777777" w:rsidR="002E6F5E" w:rsidRPr="004E6BBC"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za właściwe zabezpieczenie przeciwpożarowe terenu budowy i wykonawstw</w:t>
      </w:r>
      <w:r w:rsidR="001D3D47" w:rsidRPr="004E6BBC">
        <w:rPr>
          <w:kern w:val="1"/>
          <w:sz w:val="22"/>
          <w:szCs w:val="22"/>
          <w:lang w:eastAsia="zh-CN"/>
        </w:rPr>
        <w:t>o prac pożarowo niebezpiecznych;</w:t>
      </w:r>
    </w:p>
    <w:p w14:paraId="04E9A2BC" w14:textId="77777777" w:rsidR="002E6F5E" w:rsidRPr="004E6BBC" w:rsidRDefault="002E6F5E" w:rsidP="002E6F5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E6BBC">
        <w:rPr>
          <w:kern w:val="1"/>
          <w:sz w:val="22"/>
          <w:szCs w:val="22"/>
          <w:lang w:eastAsia="zh-CN"/>
        </w:rPr>
        <w:t>szkody w nieruchomościach lub sieciach powstałe na terenie sąsiadującym z terenem b</w:t>
      </w:r>
      <w:r w:rsidR="001D3D47" w:rsidRPr="004E6BBC">
        <w:rPr>
          <w:kern w:val="1"/>
          <w:sz w:val="22"/>
          <w:szCs w:val="22"/>
          <w:lang w:eastAsia="zh-CN"/>
        </w:rPr>
        <w:t>udowy wskutek prowadzenia robót;</w:t>
      </w:r>
    </w:p>
    <w:p w14:paraId="1214BAD3" w14:textId="77777777" w:rsidR="002E6F5E" w:rsidRPr="004E6BBC" w:rsidRDefault="002E6F5E" w:rsidP="002E6F5E">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E6BBC">
        <w:rPr>
          <w:kern w:val="1"/>
          <w:sz w:val="22"/>
          <w:szCs w:val="22"/>
          <w:lang w:eastAsia="zh-CN"/>
        </w:rPr>
        <w:t>niewłaściwe zabezpieczenie terenu budowy oraz dopuszczenie na teren budowy osób nieupoważnionych</w:t>
      </w:r>
      <w:r w:rsidR="001D3D47" w:rsidRPr="004E6BBC">
        <w:rPr>
          <w:kern w:val="1"/>
          <w:sz w:val="22"/>
          <w:szCs w:val="22"/>
          <w:lang w:eastAsia="zh-CN"/>
        </w:rPr>
        <w:t>.</w:t>
      </w:r>
    </w:p>
    <w:p w14:paraId="404FF0CB" w14:textId="77777777" w:rsidR="001D3D47" w:rsidRPr="004E6BBC" w:rsidRDefault="001D3D47" w:rsidP="001D3D47">
      <w:pPr>
        <w:tabs>
          <w:tab w:val="center" w:pos="851"/>
        </w:tabs>
        <w:suppressAutoHyphens/>
        <w:snapToGrid w:val="0"/>
        <w:spacing w:line="276" w:lineRule="auto"/>
        <w:jc w:val="both"/>
        <w:textAlignment w:val="baseline"/>
        <w:rPr>
          <w:kern w:val="1"/>
          <w:sz w:val="22"/>
          <w:szCs w:val="22"/>
          <w:lang w:eastAsia="zh-CN"/>
        </w:rPr>
      </w:pPr>
    </w:p>
    <w:p w14:paraId="55D561CE" w14:textId="1EAE2C40" w:rsidR="001D3D47" w:rsidRPr="004E6BBC" w:rsidRDefault="001D3D47" w:rsidP="001D3D47">
      <w:pPr>
        <w:suppressAutoHyphens/>
        <w:snapToGrid w:val="0"/>
        <w:spacing w:line="276" w:lineRule="auto"/>
        <w:ind w:left="426" w:hanging="426"/>
        <w:jc w:val="both"/>
        <w:textAlignment w:val="baseline"/>
        <w:rPr>
          <w:vanish/>
          <w:kern w:val="1"/>
          <w:sz w:val="22"/>
          <w:szCs w:val="22"/>
          <w:lang w:eastAsia="ar-SA"/>
        </w:rPr>
      </w:pPr>
      <w:r w:rsidRPr="004E6BBC">
        <w:rPr>
          <w:kern w:val="1"/>
          <w:sz w:val="22"/>
          <w:szCs w:val="22"/>
          <w:lang w:eastAsia="ar-SA"/>
        </w:rPr>
        <w:t xml:space="preserve">11. </w:t>
      </w:r>
      <w:r w:rsidRPr="004E6BBC">
        <w:rPr>
          <w:kern w:val="1"/>
          <w:sz w:val="22"/>
          <w:szCs w:val="22"/>
          <w:lang w:eastAsia="ar-SA"/>
        </w:rPr>
        <w:tab/>
      </w:r>
      <w:bookmarkStart w:id="2" w:name="_Hlk101356912"/>
      <w:r w:rsidRPr="004E6BBC">
        <w:rPr>
          <w:kern w:val="1"/>
          <w:sz w:val="22"/>
          <w:szCs w:val="22"/>
          <w:lang w:eastAsia="ar-SA"/>
        </w:rPr>
        <w:t xml:space="preserve">Wykonawca zobowiązany będzie wykonać wszystkie prace, w celu złożenia w imieniu Zamawiającego do Powiatowego Inspektora Nadzoru Budowlanego w Żywcu kompletnego wniosku o udzielenie pozwolenia na użytkowanie obiektu </w:t>
      </w:r>
      <w:r w:rsidR="005A6C06" w:rsidRPr="004E6BBC">
        <w:rPr>
          <w:kern w:val="1"/>
          <w:sz w:val="22"/>
          <w:szCs w:val="22"/>
          <w:lang w:eastAsia="ar-SA"/>
        </w:rPr>
        <w:t xml:space="preserve">oraz uzyskania takiego </w:t>
      </w:r>
      <w:r w:rsidR="00105C6D" w:rsidRPr="004E6BBC">
        <w:rPr>
          <w:kern w:val="1"/>
          <w:sz w:val="22"/>
          <w:szCs w:val="22"/>
          <w:lang w:eastAsia="ar-SA"/>
        </w:rPr>
        <w:t>pozwolenia w</w:t>
      </w:r>
      <w:r w:rsidRPr="004E6BBC">
        <w:rPr>
          <w:kern w:val="1"/>
          <w:sz w:val="22"/>
          <w:szCs w:val="22"/>
          <w:lang w:eastAsia="ar-SA"/>
        </w:rPr>
        <w:t xml:space="preserve"> terminie </w:t>
      </w:r>
      <w:r w:rsidRPr="004E6BBC">
        <w:rPr>
          <w:b/>
          <w:kern w:val="1"/>
          <w:sz w:val="22"/>
          <w:szCs w:val="22"/>
          <w:lang w:eastAsia="ar-SA"/>
        </w:rPr>
        <w:t xml:space="preserve">do </w:t>
      </w:r>
      <w:r w:rsidR="00822CA0" w:rsidRPr="004E6BBC">
        <w:rPr>
          <w:b/>
          <w:kern w:val="1"/>
          <w:sz w:val="22"/>
          <w:szCs w:val="22"/>
          <w:lang w:eastAsia="ar-SA"/>
        </w:rPr>
        <w:t xml:space="preserve">dnia </w:t>
      </w:r>
      <w:r w:rsidR="001C36F8" w:rsidRPr="004E6BBC">
        <w:rPr>
          <w:b/>
          <w:kern w:val="1"/>
          <w:sz w:val="22"/>
          <w:szCs w:val="22"/>
          <w:lang w:eastAsia="ar-SA"/>
        </w:rPr>
        <w:t>29 listopada 2024 roku</w:t>
      </w:r>
      <w:r w:rsidRPr="004E6BBC">
        <w:rPr>
          <w:kern w:val="1"/>
          <w:sz w:val="22"/>
          <w:szCs w:val="22"/>
          <w:lang w:eastAsia="ar-SA"/>
        </w:rPr>
        <w:t>.</w:t>
      </w:r>
      <w:bookmarkEnd w:id="2"/>
    </w:p>
    <w:p w14:paraId="7615EF4E" w14:textId="77777777" w:rsidR="002E6F5E" w:rsidRPr="004E6BBC"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28A6A83" w14:textId="77777777" w:rsidR="002E6F5E" w:rsidRPr="004E6BBC"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3250213" w14:textId="77777777" w:rsidR="002E6F5E" w:rsidRPr="004E6BBC"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DCD6E9D" w14:textId="77777777" w:rsidR="002E6F5E" w:rsidRPr="004E6BBC"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D196376"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2098B52"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332A062"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83F900A"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985B190"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8F9CAAA"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1E09E38"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6122A89A"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9AB091F" w14:textId="77777777" w:rsidR="002E6F5E" w:rsidRPr="004E6BBC"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1899054" w14:textId="77777777" w:rsidR="001D3D47" w:rsidRPr="004E6BBC" w:rsidRDefault="001D3D47" w:rsidP="002E6F5E">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14:paraId="1572A47C" w14:textId="77777777" w:rsidR="001D3D47" w:rsidRPr="004E6BBC" w:rsidRDefault="001D3D47" w:rsidP="001D3D47">
      <w:pPr>
        <w:keepNext/>
        <w:numPr>
          <w:ilvl w:val="2"/>
          <w:numId w:val="0"/>
        </w:numPr>
        <w:tabs>
          <w:tab w:val="num" w:pos="0"/>
        </w:tabs>
        <w:suppressAutoHyphens/>
        <w:snapToGrid w:val="0"/>
        <w:spacing w:line="276" w:lineRule="auto"/>
        <w:ind w:left="720" w:hanging="720"/>
        <w:jc w:val="both"/>
        <w:outlineLvl w:val="2"/>
        <w:rPr>
          <w:rFonts w:ascii="Arial" w:hAnsi="Arial" w:cs="Arial"/>
          <w:b/>
          <w:bCs/>
          <w:sz w:val="26"/>
          <w:szCs w:val="26"/>
          <w:lang w:eastAsia="zh-CN"/>
        </w:rPr>
      </w:pPr>
    </w:p>
    <w:p w14:paraId="6A1CE4D7" w14:textId="77777777" w:rsidR="004A5675" w:rsidRPr="004E6BBC" w:rsidRDefault="004A5675" w:rsidP="00002B27">
      <w:pPr>
        <w:keepNext/>
        <w:numPr>
          <w:ilvl w:val="2"/>
          <w:numId w:val="2"/>
        </w:numPr>
        <w:suppressAutoHyphens/>
        <w:snapToGrid w:val="0"/>
        <w:spacing w:line="276" w:lineRule="auto"/>
        <w:jc w:val="center"/>
        <w:outlineLvl w:val="2"/>
        <w:rPr>
          <w:b/>
          <w:bCs/>
          <w:sz w:val="22"/>
          <w:szCs w:val="22"/>
          <w:lang w:eastAsia="zh-CN"/>
        </w:rPr>
      </w:pPr>
      <w:r w:rsidRPr="004E6BBC">
        <w:rPr>
          <w:b/>
          <w:bCs/>
          <w:sz w:val="22"/>
          <w:szCs w:val="22"/>
          <w:lang w:eastAsia="zh-CN"/>
        </w:rPr>
        <w:t xml:space="preserve">§ 6 </w:t>
      </w:r>
    </w:p>
    <w:p w14:paraId="7183EF7F" w14:textId="77777777" w:rsidR="004A5675" w:rsidRPr="004E6BBC"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E6BBC">
        <w:rPr>
          <w:b/>
          <w:bCs/>
          <w:sz w:val="22"/>
          <w:szCs w:val="22"/>
          <w:u w:val="single"/>
          <w:lang w:eastAsia="zh-CN"/>
        </w:rPr>
        <w:t>TERMIN</w:t>
      </w:r>
    </w:p>
    <w:p w14:paraId="6D87C622" w14:textId="77777777" w:rsidR="000D43BC" w:rsidRPr="004E6BBC"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CC8EEE1" w14:textId="77777777" w:rsidR="004A5675" w:rsidRPr="004E6BBC" w:rsidRDefault="004A5675" w:rsidP="004A5675">
      <w:p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1. </w:t>
      </w:r>
      <w:r w:rsidRPr="004E6BBC">
        <w:rPr>
          <w:sz w:val="22"/>
          <w:szCs w:val="22"/>
          <w:lang w:eastAsia="zh-CN"/>
        </w:rPr>
        <w:tab/>
      </w:r>
      <w:r w:rsidR="001D3D47" w:rsidRPr="004E6BBC">
        <w:rPr>
          <w:sz w:val="22"/>
          <w:szCs w:val="22"/>
          <w:lang w:eastAsia="zh-CN"/>
        </w:rPr>
        <w:t xml:space="preserve">Termin protokolarnego przekazania terenu budowy, z zastrzeżeniem § 5 ust. 4 i 5, wynosi do </w:t>
      </w:r>
      <w:r w:rsidR="001D3D47" w:rsidRPr="004E6BBC">
        <w:rPr>
          <w:b/>
          <w:sz w:val="22"/>
          <w:szCs w:val="22"/>
          <w:lang w:eastAsia="zh-CN"/>
        </w:rPr>
        <w:t>7 dni</w:t>
      </w:r>
      <w:r w:rsidR="001D3D47" w:rsidRPr="004E6BBC">
        <w:rPr>
          <w:sz w:val="22"/>
          <w:szCs w:val="22"/>
          <w:lang w:eastAsia="zh-CN"/>
        </w:rPr>
        <w:t xml:space="preserve"> od daty przekazania przez Wykonawcę Zamawiającego prawomocnego pozowanie na budowę</w:t>
      </w:r>
      <w:r w:rsidRPr="004E6BBC">
        <w:rPr>
          <w:sz w:val="22"/>
          <w:szCs w:val="22"/>
          <w:lang w:eastAsia="zh-CN"/>
        </w:rPr>
        <w:t>.</w:t>
      </w:r>
    </w:p>
    <w:p w14:paraId="1380F034" w14:textId="338F2BB4" w:rsidR="001D3D47" w:rsidRPr="004E6BBC" w:rsidRDefault="004A5675" w:rsidP="001D3D47">
      <w:pPr>
        <w:autoSpaceDE w:val="0"/>
        <w:autoSpaceDN w:val="0"/>
        <w:spacing w:line="276" w:lineRule="auto"/>
        <w:ind w:left="426" w:hanging="426"/>
        <w:jc w:val="both"/>
        <w:rPr>
          <w:bCs/>
          <w:sz w:val="22"/>
        </w:rPr>
      </w:pPr>
      <w:r w:rsidRPr="004E6BBC">
        <w:rPr>
          <w:sz w:val="22"/>
          <w:szCs w:val="22"/>
          <w:lang w:eastAsia="zh-CN"/>
        </w:rPr>
        <w:t xml:space="preserve">2. </w:t>
      </w:r>
      <w:r w:rsidRPr="004E6BBC">
        <w:rPr>
          <w:sz w:val="22"/>
          <w:szCs w:val="22"/>
          <w:lang w:eastAsia="zh-CN"/>
        </w:rPr>
        <w:tab/>
        <w:t xml:space="preserve">Wykonawca zobowiązany jest wykonać przedmiot niniejszej zamówienia </w:t>
      </w:r>
      <w:r w:rsidRPr="004E6BBC">
        <w:rPr>
          <w:b/>
          <w:sz w:val="22"/>
          <w:szCs w:val="22"/>
          <w:lang w:eastAsia="zh-CN"/>
        </w:rPr>
        <w:t xml:space="preserve">w terminie </w:t>
      </w:r>
      <w:r w:rsidR="001D3D47" w:rsidRPr="004E6BBC">
        <w:rPr>
          <w:b/>
          <w:sz w:val="22"/>
          <w:szCs w:val="22"/>
          <w:lang w:eastAsia="zh-CN"/>
        </w:rPr>
        <w:t xml:space="preserve">do </w:t>
      </w:r>
      <w:r w:rsidR="00822CA0" w:rsidRPr="004E6BBC">
        <w:rPr>
          <w:b/>
          <w:sz w:val="22"/>
          <w:szCs w:val="22"/>
          <w:lang w:eastAsia="zh-CN"/>
        </w:rPr>
        <w:t xml:space="preserve">dnia </w:t>
      </w:r>
      <w:r w:rsidR="001C36F8" w:rsidRPr="004E6BBC">
        <w:rPr>
          <w:b/>
          <w:sz w:val="22"/>
          <w:szCs w:val="22"/>
          <w:lang w:eastAsia="zh-CN"/>
        </w:rPr>
        <w:t>29 listopada 2024 roku</w:t>
      </w:r>
      <w:r w:rsidR="001D3D47" w:rsidRPr="004E6BBC">
        <w:rPr>
          <w:sz w:val="22"/>
          <w:szCs w:val="22"/>
          <w:lang w:eastAsia="zh-CN"/>
        </w:rPr>
        <w:t>,</w:t>
      </w:r>
      <w:r w:rsidR="001D3D47" w:rsidRPr="004E6BBC">
        <w:rPr>
          <w:sz w:val="22"/>
          <w:szCs w:val="22"/>
          <w:shd w:val="clear" w:color="auto" w:fill="FFFFFF"/>
        </w:rPr>
        <w:t xml:space="preserve"> z zastrzeżeniem następujących terminów szczegółowych:</w:t>
      </w:r>
    </w:p>
    <w:p w14:paraId="548BB2C9" w14:textId="3F14F154" w:rsidR="00944A04" w:rsidRPr="004E6BBC" w:rsidRDefault="00944A04" w:rsidP="00944A04">
      <w:pPr>
        <w:widowControl w:val="0"/>
        <w:numPr>
          <w:ilvl w:val="0"/>
          <w:numId w:val="37"/>
        </w:numPr>
        <w:autoSpaceDE w:val="0"/>
        <w:autoSpaceDN w:val="0"/>
        <w:spacing w:line="276" w:lineRule="auto"/>
        <w:ind w:left="851" w:hanging="425"/>
        <w:jc w:val="both"/>
        <w:rPr>
          <w:sz w:val="22"/>
          <w:szCs w:val="22"/>
          <w:shd w:val="clear" w:color="auto" w:fill="FFFFFF"/>
        </w:rPr>
      </w:pPr>
      <w:r w:rsidRPr="004E6BBC">
        <w:rPr>
          <w:sz w:val="22"/>
          <w:szCs w:val="22"/>
          <w:shd w:val="clear" w:color="auto" w:fill="FFFFFF"/>
        </w:rPr>
        <w:t>Faza I – obejmująca wykonanie</w:t>
      </w:r>
      <w:r w:rsidR="0064588C" w:rsidRPr="004E6BBC">
        <w:rPr>
          <w:sz w:val="22"/>
          <w:szCs w:val="22"/>
          <w:shd w:val="clear" w:color="auto" w:fill="FFFFFF"/>
        </w:rPr>
        <w:t xml:space="preserve"> koncepcji,</w:t>
      </w:r>
      <w:r w:rsidRPr="004E6BBC">
        <w:rPr>
          <w:sz w:val="22"/>
          <w:szCs w:val="22"/>
          <w:shd w:val="clear" w:color="auto" w:fill="FFFFFF"/>
        </w:rPr>
        <w:t xml:space="preserve"> dokumentacji projektowej, w tym projektu budowlano-wykonawczego, kosztorysu inwestorskiego wraz z przedmiarem robót, specyfikacji </w:t>
      </w:r>
      <w:r w:rsidRPr="004E6BBC">
        <w:rPr>
          <w:sz w:val="22"/>
          <w:szCs w:val="22"/>
          <w:shd w:val="clear" w:color="auto" w:fill="FFFFFF"/>
        </w:rPr>
        <w:lastRenderedPageBreak/>
        <w:t>technicznej wykonania i odbioru robót</w:t>
      </w:r>
      <w:r w:rsidR="0064588C" w:rsidRPr="004E6BBC">
        <w:rPr>
          <w:sz w:val="22"/>
          <w:szCs w:val="22"/>
          <w:shd w:val="clear" w:color="auto" w:fill="FFFFFF"/>
        </w:rPr>
        <w:t xml:space="preserve"> </w:t>
      </w:r>
      <w:r w:rsidR="0064588C" w:rsidRPr="004E6BBC">
        <w:rPr>
          <w:sz w:val="22"/>
          <w:szCs w:val="22"/>
        </w:rPr>
        <w:t>oraz pozostałe dokumenty wskazane w załączniku nr 2 do umowy</w:t>
      </w:r>
      <w:r w:rsidRPr="004E6BBC">
        <w:rPr>
          <w:sz w:val="22"/>
          <w:szCs w:val="22"/>
          <w:shd w:val="clear" w:color="auto" w:fill="FFFFFF"/>
        </w:rPr>
        <w:t xml:space="preserve">, wraz z uzyskaniem prawomocnej decyzji pozwolenia na budowę albo dokonaniem zgłoszenia robót dla </w:t>
      </w:r>
      <w:r w:rsidR="007B6FE1" w:rsidRPr="004E6BBC">
        <w:rPr>
          <w:sz w:val="22"/>
          <w:szCs w:val="22"/>
          <w:shd w:val="clear" w:color="auto" w:fill="FFFFFF"/>
        </w:rPr>
        <w:t>przebudowy, rozbudowy oraz wyposażenia istniejącego budynku warsztatów Zespołu Szkół Budowlano-Drzewnych im. Armii Krajowej w Żywcu celem otworzenia Branżowego Centrum Umiejętności</w:t>
      </w:r>
      <w:r w:rsidRPr="004E6BBC">
        <w:rPr>
          <w:sz w:val="22"/>
          <w:szCs w:val="22"/>
          <w:shd w:val="clear" w:color="auto" w:fill="FFFFFF"/>
        </w:rPr>
        <w:t xml:space="preserve">, zgodnie z Harmonogramem rzeczowo-finansowym – do </w:t>
      </w:r>
      <w:r w:rsidR="0064588C" w:rsidRPr="004E6BBC">
        <w:rPr>
          <w:sz w:val="22"/>
          <w:szCs w:val="22"/>
          <w:shd w:val="clear" w:color="auto" w:fill="FFFFFF"/>
        </w:rPr>
        <w:t xml:space="preserve">4 </w:t>
      </w:r>
      <w:r w:rsidRPr="004E6BBC">
        <w:rPr>
          <w:sz w:val="22"/>
          <w:szCs w:val="22"/>
          <w:shd w:val="clear" w:color="auto" w:fill="FFFFFF"/>
        </w:rPr>
        <w:t>miesięcy od dnia podpisania umowy;</w:t>
      </w:r>
    </w:p>
    <w:p w14:paraId="6DDBA675" w14:textId="0321AB05" w:rsidR="001C36F8" w:rsidRPr="004E6BBC" w:rsidRDefault="00944A04" w:rsidP="00944A04">
      <w:pPr>
        <w:widowControl w:val="0"/>
        <w:numPr>
          <w:ilvl w:val="0"/>
          <w:numId w:val="37"/>
        </w:numPr>
        <w:autoSpaceDE w:val="0"/>
        <w:autoSpaceDN w:val="0"/>
        <w:spacing w:line="276" w:lineRule="auto"/>
        <w:ind w:left="851" w:hanging="425"/>
        <w:jc w:val="both"/>
        <w:rPr>
          <w:sz w:val="22"/>
          <w:szCs w:val="22"/>
          <w:shd w:val="clear" w:color="auto" w:fill="FFFFFF"/>
        </w:rPr>
      </w:pPr>
      <w:bookmarkStart w:id="3" w:name="_Hlk148088038"/>
      <w:r w:rsidRPr="004E6BBC">
        <w:rPr>
          <w:sz w:val="22"/>
          <w:szCs w:val="22"/>
          <w:shd w:val="clear" w:color="auto" w:fill="FFFFFF"/>
        </w:rPr>
        <w:t xml:space="preserve">Faza II – obejmująca wykonanie </w:t>
      </w:r>
      <w:r w:rsidR="00013874">
        <w:rPr>
          <w:sz w:val="22"/>
          <w:szCs w:val="22"/>
          <w:shd w:val="clear" w:color="auto" w:fill="FFFFFF"/>
        </w:rPr>
        <w:t>7</w:t>
      </w:r>
      <w:r w:rsidR="001C36F8" w:rsidRPr="004E6BBC">
        <w:rPr>
          <w:sz w:val="22"/>
          <w:szCs w:val="22"/>
          <w:shd w:val="clear" w:color="auto" w:fill="FFFFFF"/>
        </w:rPr>
        <w:t xml:space="preserve">0% zakresu </w:t>
      </w:r>
      <w:r w:rsidRPr="004E6BBC">
        <w:rPr>
          <w:sz w:val="22"/>
          <w:szCs w:val="22"/>
          <w:shd w:val="clear" w:color="auto" w:fill="FFFFFF"/>
        </w:rPr>
        <w:t xml:space="preserve">robót budowlanych </w:t>
      </w:r>
      <w:r w:rsidR="00D554F5" w:rsidRPr="004E6BBC">
        <w:rPr>
          <w:sz w:val="22"/>
          <w:szCs w:val="22"/>
          <w:shd w:val="clear" w:color="auto" w:fill="FFFFFF"/>
        </w:rPr>
        <w:t>w oparciu o opracowaną dokumentację projektową</w:t>
      </w:r>
      <w:r w:rsidR="007B6FE1" w:rsidRPr="004E6BBC">
        <w:rPr>
          <w:sz w:val="22"/>
          <w:szCs w:val="22"/>
          <w:shd w:val="clear" w:color="auto" w:fill="FFFFFF"/>
        </w:rPr>
        <w:t>,</w:t>
      </w:r>
      <w:r w:rsidR="001C36F8" w:rsidRPr="004E6BBC">
        <w:rPr>
          <w:sz w:val="22"/>
          <w:szCs w:val="22"/>
          <w:shd w:val="clear" w:color="auto" w:fill="FFFFFF"/>
        </w:rPr>
        <w:t xml:space="preserve"> zgodnie z Harmonogramem rzeczowo-finansowym – do </w:t>
      </w:r>
      <w:r w:rsidR="00013874">
        <w:rPr>
          <w:sz w:val="22"/>
          <w:szCs w:val="22"/>
          <w:shd w:val="clear" w:color="auto" w:fill="FFFFFF"/>
        </w:rPr>
        <w:t>8</w:t>
      </w:r>
      <w:r w:rsidR="001C36F8" w:rsidRPr="004E6BBC">
        <w:rPr>
          <w:sz w:val="22"/>
          <w:szCs w:val="22"/>
          <w:shd w:val="clear" w:color="auto" w:fill="FFFFFF"/>
        </w:rPr>
        <w:t xml:space="preserve"> miesięcy od dnia podpisania umowy;</w:t>
      </w:r>
      <w:bookmarkEnd w:id="3"/>
    </w:p>
    <w:p w14:paraId="0E56B632" w14:textId="057B7741" w:rsidR="00944A04" w:rsidRPr="004E6BBC" w:rsidRDefault="001C36F8" w:rsidP="00944A04">
      <w:pPr>
        <w:widowControl w:val="0"/>
        <w:numPr>
          <w:ilvl w:val="0"/>
          <w:numId w:val="37"/>
        </w:numPr>
        <w:autoSpaceDE w:val="0"/>
        <w:autoSpaceDN w:val="0"/>
        <w:spacing w:line="276" w:lineRule="auto"/>
        <w:ind w:left="851" w:hanging="425"/>
        <w:jc w:val="both"/>
        <w:rPr>
          <w:sz w:val="22"/>
          <w:szCs w:val="22"/>
          <w:shd w:val="clear" w:color="auto" w:fill="FFFFFF"/>
        </w:rPr>
      </w:pPr>
      <w:r w:rsidRPr="004E6BBC">
        <w:rPr>
          <w:sz w:val="22"/>
          <w:szCs w:val="22"/>
          <w:shd w:val="clear" w:color="auto" w:fill="FFFFFF"/>
        </w:rPr>
        <w:t xml:space="preserve">Faza III – obejmująca wykonanie pozostałego zakresu robót budowlanych w oparciu o opracowaną dokumentację projektową, zgodnie z Harmonogramem rzeczowo-finansowym, </w:t>
      </w:r>
      <w:r w:rsidR="00D554F5" w:rsidRPr="004E6BBC">
        <w:rPr>
          <w:sz w:val="22"/>
          <w:szCs w:val="22"/>
          <w:shd w:val="clear" w:color="auto" w:fill="FFFFFF"/>
        </w:rPr>
        <w:t>oraz uzyskać prawomocne pozwolenie na użytkowanie obiektu i oddać obiekt do eksploatacji</w:t>
      </w:r>
      <w:r w:rsidR="004B545F" w:rsidRPr="004E6BBC">
        <w:rPr>
          <w:sz w:val="22"/>
          <w:szCs w:val="22"/>
          <w:shd w:val="clear" w:color="auto" w:fill="FFFFFF"/>
        </w:rPr>
        <w:t xml:space="preserve"> </w:t>
      </w:r>
      <w:r w:rsidR="00944A04" w:rsidRPr="004E6BBC">
        <w:rPr>
          <w:sz w:val="22"/>
          <w:szCs w:val="22"/>
          <w:shd w:val="clear" w:color="auto" w:fill="FFFFFF"/>
        </w:rPr>
        <w:t xml:space="preserve">– do </w:t>
      </w:r>
      <w:r w:rsidR="00822CA0" w:rsidRPr="004E6BBC">
        <w:rPr>
          <w:sz w:val="22"/>
          <w:szCs w:val="22"/>
          <w:shd w:val="clear" w:color="auto" w:fill="FFFFFF"/>
        </w:rPr>
        <w:t xml:space="preserve">dnia </w:t>
      </w:r>
      <w:r w:rsidRPr="004E6BBC">
        <w:rPr>
          <w:sz w:val="22"/>
          <w:szCs w:val="22"/>
          <w:shd w:val="clear" w:color="auto" w:fill="FFFFFF"/>
        </w:rPr>
        <w:t>29 listopada 2024 roku</w:t>
      </w:r>
      <w:r w:rsidR="00D554F5" w:rsidRPr="004E6BBC">
        <w:rPr>
          <w:sz w:val="22"/>
          <w:szCs w:val="22"/>
          <w:shd w:val="clear" w:color="auto" w:fill="FFFFFF"/>
        </w:rPr>
        <w:t>;</w:t>
      </w:r>
    </w:p>
    <w:p w14:paraId="7F318F65" w14:textId="5B6D45DA" w:rsidR="000D43BC" w:rsidRPr="004E6BBC" w:rsidRDefault="001D3D47" w:rsidP="001D3D47">
      <w:pPr>
        <w:tabs>
          <w:tab w:val="left" w:pos="426"/>
        </w:tabs>
        <w:suppressAutoHyphens/>
        <w:snapToGrid w:val="0"/>
        <w:spacing w:line="276" w:lineRule="auto"/>
        <w:ind w:left="426" w:hanging="426"/>
        <w:jc w:val="both"/>
        <w:rPr>
          <w:sz w:val="22"/>
          <w:szCs w:val="22"/>
          <w:lang w:eastAsia="zh-CN"/>
        </w:rPr>
      </w:pPr>
      <w:r w:rsidRPr="004E6BBC">
        <w:rPr>
          <w:sz w:val="22"/>
          <w:szCs w:val="22"/>
          <w:shd w:val="clear" w:color="auto" w:fill="FFFFFF"/>
        </w:rPr>
        <w:tab/>
        <w:t>przy czym stwierdzenie prawidłowego wykonania przedmiotu zamówienia nastąpi po podpisaniu przez strony protokołu końcowego (bez uwag) oraz uzyskaniu przez Wykonawcę prawomocnego pozwolenia na użytkowanie</w:t>
      </w:r>
      <w:r w:rsidR="00B62599" w:rsidRPr="004E6BBC">
        <w:rPr>
          <w:sz w:val="22"/>
          <w:szCs w:val="22"/>
          <w:shd w:val="clear" w:color="auto" w:fill="FFFFFF"/>
        </w:rPr>
        <w:t xml:space="preserve"> bądź braku sprzeciwu do użytkowania</w:t>
      </w:r>
      <w:r w:rsidR="004A5675" w:rsidRPr="004E6BBC">
        <w:rPr>
          <w:sz w:val="22"/>
          <w:szCs w:val="22"/>
          <w:lang w:eastAsia="zh-CN"/>
        </w:rPr>
        <w:t xml:space="preserve">.  </w:t>
      </w:r>
      <w:r w:rsidR="000D43BC" w:rsidRPr="004E6BBC">
        <w:rPr>
          <w:bCs/>
          <w:sz w:val="22"/>
          <w:szCs w:val="22"/>
          <w:lang w:eastAsia="zh-CN"/>
        </w:rPr>
        <w:t xml:space="preserve"> </w:t>
      </w:r>
    </w:p>
    <w:p w14:paraId="2B571E36" w14:textId="428940D9" w:rsidR="004A5675" w:rsidRPr="004E6BBC"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3</w:t>
      </w:r>
      <w:r w:rsidR="004A5675" w:rsidRPr="004E6BBC">
        <w:rPr>
          <w:sz w:val="22"/>
          <w:szCs w:val="22"/>
          <w:lang w:eastAsia="zh-CN"/>
        </w:rPr>
        <w:t>.</w:t>
      </w:r>
      <w:r w:rsidR="004A5675" w:rsidRPr="004E6BBC">
        <w:rPr>
          <w:sz w:val="22"/>
          <w:szCs w:val="22"/>
          <w:lang w:eastAsia="zh-CN"/>
        </w:rPr>
        <w:tab/>
        <w:t xml:space="preserve">Okres rozliczeniowy wynosi </w:t>
      </w:r>
      <w:r w:rsidR="00CE3568" w:rsidRPr="004E6BBC">
        <w:rPr>
          <w:b/>
          <w:bCs/>
          <w:sz w:val="22"/>
          <w:szCs w:val="22"/>
          <w:lang w:eastAsia="zh-CN"/>
        </w:rPr>
        <w:t>30</w:t>
      </w:r>
      <w:r w:rsidR="004A5675" w:rsidRPr="004E6BBC">
        <w:rPr>
          <w:b/>
          <w:bCs/>
          <w:sz w:val="22"/>
          <w:szCs w:val="22"/>
          <w:lang w:eastAsia="zh-CN"/>
        </w:rPr>
        <w:t xml:space="preserve"> dni </w:t>
      </w:r>
      <w:r w:rsidR="004A5675" w:rsidRPr="004E6BBC">
        <w:rPr>
          <w:bCs/>
          <w:sz w:val="22"/>
          <w:szCs w:val="22"/>
          <w:lang w:eastAsia="zh-CN"/>
        </w:rPr>
        <w:t>(</w:t>
      </w:r>
      <w:r w:rsidR="004A5675" w:rsidRPr="004E6BBC">
        <w:rPr>
          <w:sz w:val="22"/>
          <w:szCs w:val="22"/>
          <w:lang w:eastAsia="zh-CN"/>
        </w:rPr>
        <w:t>okres po odebraniu robót do momentu ostatecznego rozliczenia umowy)</w:t>
      </w:r>
      <w:r w:rsidR="00CE3568" w:rsidRPr="004E6BBC">
        <w:rPr>
          <w:sz w:val="22"/>
          <w:szCs w:val="22"/>
          <w:lang w:eastAsia="zh-CN"/>
        </w:rPr>
        <w:t>.</w:t>
      </w:r>
    </w:p>
    <w:p w14:paraId="03A43F1C" w14:textId="77777777" w:rsidR="00F01318"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Przedmiot umowy określony w § 1 niniejszej umowy będzie realizowany zgodnie z zatwierdzonym przez Zamawiającego i inspektora/ów nadzoru Harmonogramem rzeczowo – finansowym, opracowanym przez Wykonawcę. </w:t>
      </w:r>
    </w:p>
    <w:p w14:paraId="4F15CECB" w14:textId="61006030" w:rsidR="00F01318"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Wykonawca zobowiązany jest przedstawić harmonogram, o którym mowa w ust. 4, najpóźniej w terminie do 7 dni od daty zawarcia niniejszej umowy oraz uzyskać akceptację Zamawiającego i inspektora\ów nadzoru dla przedstawionego Harmonogramu rzeczowo – finansowego. Harmonogram rzeczowo – finansowy powinien uwzględniać okresy rozliczeniowe opisane w § 13 ust. 1 umowy</w:t>
      </w:r>
      <w:r w:rsidR="00656EB9" w:rsidRPr="004E6BBC">
        <w:rPr>
          <w:sz w:val="22"/>
          <w:szCs w:val="22"/>
          <w:lang w:eastAsia="zh-CN"/>
        </w:rPr>
        <w:t xml:space="preserve">. </w:t>
      </w:r>
      <w:r w:rsidR="00656EB9" w:rsidRPr="004E6BBC">
        <w:rPr>
          <w:b/>
          <w:bCs/>
          <w:sz w:val="22"/>
          <w:szCs w:val="22"/>
          <w:lang w:eastAsia="zh-CN"/>
        </w:rPr>
        <w:t xml:space="preserve">Zamawiający dopuszcza ustalenie procentowego zakresu robót budowlanych innego niż wskazany w ust. 2 pkt 2) i 3), </w:t>
      </w:r>
      <w:r w:rsidR="00952DF8" w:rsidRPr="004E6BBC">
        <w:rPr>
          <w:b/>
          <w:bCs/>
          <w:sz w:val="22"/>
          <w:szCs w:val="22"/>
          <w:lang w:eastAsia="zh-CN"/>
        </w:rPr>
        <w:t>z zachowaniem jedna</w:t>
      </w:r>
      <w:r w:rsidR="00957B9F" w:rsidRPr="004E6BBC">
        <w:rPr>
          <w:b/>
          <w:bCs/>
          <w:sz w:val="22"/>
          <w:szCs w:val="22"/>
          <w:lang w:eastAsia="zh-CN"/>
        </w:rPr>
        <w:t>k</w:t>
      </w:r>
      <w:r w:rsidR="00952DF8" w:rsidRPr="004E6BBC">
        <w:rPr>
          <w:b/>
          <w:bCs/>
          <w:sz w:val="22"/>
          <w:szCs w:val="22"/>
          <w:lang w:eastAsia="zh-CN"/>
        </w:rPr>
        <w:t xml:space="preserve"> wymogów opisanych w § 13 ust. 2 umowy</w:t>
      </w:r>
      <w:r w:rsidRPr="004E6BBC">
        <w:rPr>
          <w:sz w:val="22"/>
          <w:szCs w:val="22"/>
          <w:lang w:eastAsia="zh-CN"/>
        </w:rPr>
        <w:t xml:space="preserve">. Nieprzedłożenie Harmonogramu rzeczowo – finansowego w powyższym terminie będzie skutkować naliczeniem przez Zamawiającego kar umownych, zgodnie z § 18 ust. 1 pkt 17) umowy. </w:t>
      </w:r>
    </w:p>
    <w:p w14:paraId="12AB0F60" w14:textId="77777777" w:rsidR="00F01318"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4779903E" w14:textId="1F909889" w:rsidR="00F01318"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Zamawiający i inspektor/rzy nadzoru zgłoszą uwagi do Harmonogramu rzeczowo - finansowego, o którym mowa w ust. 4, w ciągu </w:t>
      </w:r>
      <w:r w:rsidR="0064588C" w:rsidRPr="004E6BBC">
        <w:rPr>
          <w:sz w:val="22"/>
          <w:szCs w:val="22"/>
          <w:lang w:eastAsia="zh-CN"/>
        </w:rPr>
        <w:t xml:space="preserve">3 </w:t>
      </w:r>
      <w:r w:rsidRPr="004E6BBC">
        <w:rPr>
          <w:sz w:val="22"/>
          <w:szCs w:val="22"/>
          <w:lang w:eastAsia="zh-CN"/>
        </w:rPr>
        <w:t>dni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1D9F8779" w14:textId="58506B09" w:rsidR="00F01318"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W przypadku zgłoszenia uwag do Harmonogramu rzeczowo – finansowego, Wykonawca usunie nieprawidłowości w terminie </w:t>
      </w:r>
      <w:r w:rsidR="0064588C" w:rsidRPr="004E6BBC">
        <w:rPr>
          <w:sz w:val="22"/>
          <w:szCs w:val="22"/>
          <w:lang w:eastAsia="zh-CN"/>
        </w:rPr>
        <w:t xml:space="preserve">3 </w:t>
      </w:r>
      <w:r w:rsidRPr="004E6BBC">
        <w:rPr>
          <w:sz w:val="22"/>
          <w:szCs w:val="22"/>
          <w:lang w:eastAsia="zh-CN"/>
        </w:rPr>
        <w:t>dni i przedłoży Harmonogram rzeczowo – finansowy w celu zatwierdzenia. Nie usunięcie nieprawidłowości we wskazanym terminie stanowi podstawę do wstrzymania dokonywania rozliczeń wykonanych prac oraz naliczania kar umownych, o których mowa w § 18 ust. 1 pkt 17) umowy.</w:t>
      </w:r>
    </w:p>
    <w:p w14:paraId="73E31290" w14:textId="20272A8A" w:rsidR="00F647CC" w:rsidRPr="004E6BBC" w:rsidRDefault="00F01318" w:rsidP="00F0131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Wykonawca zobowiązany jest przedłożyć Zamawiającemu i inspektorowi nadzoru uaktualniony Harmonogram rzeczowo-finansowy, w terminie 3 dni od daty zawarcia aneksu zmieniającego umowę, o którym mowa w § 21 ust. </w:t>
      </w:r>
      <w:r w:rsidR="0064588C" w:rsidRPr="004E6BBC">
        <w:rPr>
          <w:sz w:val="22"/>
          <w:szCs w:val="22"/>
          <w:lang w:eastAsia="zh-CN"/>
        </w:rPr>
        <w:t xml:space="preserve">5 lit. d) </w:t>
      </w:r>
      <w:r w:rsidRPr="004E6BBC">
        <w:rPr>
          <w:sz w:val="22"/>
          <w:szCs w:val="22"/>
          <w:lang w:eastAsia="zh-CN"/>
        </w:rPr>
        <w:t>umowy.</w:t>
      </w:r>
    </w:p>
    <w:p w14:paraId="694C1EF6" w14:textId="77777777" w:rsidR="00F647CC"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lastRenderedPageBreak/>
        <w:t xml:space="preserve">10. </w:t>
      </w:r>
      <w:r w:rsidRPr="004E6BBC">
        <w:rPr>
          <w:sz w:val="22"/>
          <w:szCs w:val="22"/>
          <w:lang w:eastAsia="zh-CN"/>
        </w:rPr>
        <w:tab/>
        <w:t xml:space="preserve">W przypadku wykrycia wad w </w:t>
      </w:r>
      <w:r w:rsidR="001D3D47" w:rsidRPr="004E6BBC">
        <w:rPr>
          <w:sz w:val="22"/>
          <w:szCs w:val="22"/>
          <w:lang w:eastAsia="zh-CN"/>
        </w:rPr>
        <w:t>Programie Funkcjonalnie-Użytkowym</w:t>
      </w:r>
      <w:r w:rsidRPr="004E6BB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284CBEED" w14:textId="77777777" w:rsidR="004A5675"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11. </w:t>
      </w:r>
      <w:r w:rsidRPr="004E6BBC">
        <w:rPr>
          <w:sz w:val="22"/>
          <w:szCs w:val="22"/>
          <w:lang w:eastAsia="zh-CN"/>
        </w:rPr>
        <w:tab/>
        <w:t xml:space="preserve">Wykonawca osobiście oświadcza, że zapoznał się z </w:t>
      </w:r>
      <w:r w:rsidR="001D3D47" w:rsidRPr="004E6BBC">
        <w:rPr>
          <w:sz w:val="22"/>
          <w:szCs w:val="22"/>
          <w:lang w:eastAsia="zh-CN"/>
        </w:rPr>
        <w:t xml:space="preserve">Programie Funkcjonalnie-Użytkowym </w:t>
      </w:r>
      <w:r w:rsidRPr="004E6BBC">
        <w:rPr>
          <w:sz w:val="22"/>
          <w:szCs w:val="22"/>
          <w:lang w:eastAsia="zh-CN"/>
        </w:rPr>
        <w:t>oraz z terenem budowy i panującymi tam warunkami i z ich powodu nie będzie wnosił o przedłużenie terminu realizacji umowy ani o zwiększenie wynagrodzenia.</w:t>
      </w:r>
    </w:p>
    <w:p w14:paraId="234551BB" w14:textId="77777777" w:rsidR="00F647CC"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12. </w:t>
      </w:r>
      <w:r w:rsidRPr="004E6BBC">
        <w:rPr>
          <w:sz w:val="22"/>
          <w:szCs w:val="22"/>
          <w:lang w:eastAsia="zh-CN"/>
        </w:rPr>
        <w:tab/>
        <w:t xml:space="preserve">Roboty objęte są </w:t>
      </w:r>
      <w:r w:rsidRPr="004E6BBC">
        <w:rPr>
          <w:b/>
          <w:sz w:val="22"/>
          <w:szCs w:val="22"/>
          <w:lang w:eastAsia="zh-CN"/>
        </w:rPr>
        <w:t>……. miesięcznym</w:t>
      </w:r>
      <w:r w:rsidRPr="004E6BBC">
        <w:rPr>
          <w:rStyle w:val="Odwoanieprzypisudolnego"/>
          <w:b/>
          <w:sz w:val="22"/>
          <w:szCs w:val="22"/>
          <w:lang w:eastAsia="zh-CN"/>
        </w:rPr>
        <w:footnoteReference w:id="1"/>
      </w:r>
      <w:r w:rsidRPr="004E6BBC">
        <w:rPr>
          <w:b/>
          <w:sz w:val="22"/>
          <w:szCs w:val="22"/>
          <w:lang w:eastAsia="zh-CN"/>
        </w:rPr>
        <w:t xml:space="preserve"> </w:t>
      </w:r>
      <w:r w:rsidRPr="004E6BBC">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355D3F49" w14:textId="77777777" w:rsidR="00F647CC"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13. </w:t>
      </w:r>
      <w:r w:rsidRPr="004E6BBC">
        <w:rPr>
          <w:sz w:val="22"/>
          <w:szCs w:val="22"/>
          <w:lang w:eastAsia="zh-CN"/>
        </w:rPr>
        <w:tab/>
        <w:t xml:space="preserve">Wykonawca udziela Zamawiającemu </w:t>
      </w:r>
      <w:r w:rsidRPr="004E6BBC">
        <w:rPr>
          <w:b/>
          <w:sz w:val="22"/>
          <w:szCs w:val="22"/>
          <w:lang w:eastAsia="zh-CN"/>
        </w:rPr>
        <w:t>gwarancji jakości</w:t>
      </w:r>
      <w:r w:rsidRPr="004E6BBC">
        <w:rPr>
          <w:sz w:val="22"/>
          <w:szCs w:val="22"/>
          <w:lang w:eastAsia="zh-CN"/>
        </w:rPr>
        <w:t xml:space="preserve"> na zrealizowany przedmiot umowy na zasadach oraz w okresach wskazanych w § 15 niniejszej Umowy. Okres gwarancji jakości rozpoczyna bieg w dniu odbioru końcowego i przejęcia całości robót przez Zamawiającego, co zostanie poświadczone podpisaniem (bez uwag) protokołu odbioru końcowego dla całości robót.</w:t>
      </w:r>
    </w:p>
    <w:p w14:paraId="5551B0E1" w14:textId="145F478A" w:rsidR="00F647CC"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14. </w:t>
      </w:r>
      <w:r w:rsidRPr="004E6BBC">
        <w:rPr>
          <w:sz w:val="22"/>
          <w:szCs w:val="22"/>
          <w:lang w:eastAsia="zh-CN"/>
        </w:rPr>
        <w:tab/>
        <w:t xml:space="preserve">Wykonawca jest odpowiedzialny przed Zamawiającym za terminowe wykonanie </w:t>
      </w:r>
      <w:r w:rsidR="007B125D" w:rsidRPr="004E6BBC">
        <w:rPr>
          <w:sz w:val="22"/>
          <w:szCs w:val="22"/>
          <w:lang w:eastAsia="zh-CN"/>
        </w:rPr>
        <w:t>prac budowlanych</w:t>
      </w:r>
      <w:r w:rsidRPr="004E6BBC">
        <w:rPr>
          <w:sz w:val="22"/>
          <w:szCs w:val="22"/>
          <w:lang w:eastAsia="zh-CN"/>
        </w:rPr>
        <w:t xml:space="preserve">, w tym również prac budowlanych zleconych podwykonawcom, zgodnie z postanowieniami umowy oraz zgodnie </w:t>
      </w:r>
      <w:r w:rsidR="001D3D47" w:rsidRPr="004E6BBC">
        <w:rPr>
          <w:sz w:val="22"/>
          <w:szCs w:val="22"/>
          <w:lang w:eastAsia="zh-CN"/>
        </w:rPr>
        <w:t>z Programem Funkcjonalno-Użytkowym</w:t>
      </w:r>
      <w:r w:rsidRPr="004E6BBC">
        <w:rPr>
          <w:sz w:val="22"/>
          <w:szCs w:val="22"/>
          <w:lang w:eastAsia="zh-CN"/>
        </w:rPr>
        <w:t>, przepisami prawa budowlanego, normami i wydanym pozwoleniem na budowę.</w:t>
      </w:r>
    </w:p>
    <w:p w14:paraId="39FB8E04" w14:textId="7AD59DD9" w:rsidR="00F647CC" w:rsidRPr="004E6BB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4E6BBC">
        <w:rPr>
          <w:sz w:val="22"/>
          <w:szCs w:val="22"/>
          <w:lang w:eastAsia="zh-CN"/>
        </w:rPr>
        <w:t xml:space="preserve">15. </w:t>
      </w:r>
      <w:r w:rsidRPr="004E6BBC">
        <w:rPr>
          <w:sz w:val="22"/>
          <w:szCs w:val="22"/>
          <w:lang w:eastAsia="zh-CN"/>
        </w:rPr>
        <w:tab/>
      </w:r>
      <w:r w:rsidR="00944A04" w:rsidRPr="004E6BBC">
        <w:rPr>
          <w:kern w:val="1"/>
          <w:sz w:val="22"/>
          <w:szCs w:val="22"/>
          <w:lang w:eastAsia="ar-SA"/>
        </w:rPr>
        <w:t xml:space="preserve">Wykonawca zobowiązany będzie wykonać wszystkie prace, w celu złożenia w imieniu Zamawiającego do Powiatowego Inspektora Nadzoru Budowlanego w Żywcu kompletnego wniosku o udzielenie pozwolenia na użytkowanie obiektu oraz uzyskania takiego </w:t>
      </w:r>
      <w:r w:rsidR="007B125D" w:rsidRPr="004E6BBC">
        <w:rPr>
          <w:kern w:val="1"/>
          <w:sz w:val="22"/>
          <w:szCs w:val="22"/>
          <w:lang w:eastAsia="ar-SA"/>
        </w:rPr>
        <w:t>pozwolenia w</w:t>
      </w:r>
      <w:r w:rsidR="00944A04" w:rsidRPr="004E6BBC">
        <w:rPr>
          <w:kern w:val="1"/>
          <w:sz w:val="22"/>
          <w:szCs w:val="22"/>
          <w:lang w:eastAsia="ar-SA"/>
        </w:rPr>
        <w:t xml:space="preserve"> terminie </w:t>
      </w:r>
      <w:r w:rsidR="00944A04" w:rsidRPr="004E6BBC">
        <w:rPr>
          <w:b/>
          <w:kern w:val="1"/>
          <w:sz w:val="22"/>
          <w:szCs w:val="22"/>
          <w:lang w:eastAsia="ar-SA"/>
        </w:rPr>
        <w:t xml:space="preserve">do </w:t>
      </w:r>
      <w:r w:rsidR="00822CA0" w:rsidRPr="004E6BBC">
        <w:rPr>
          <w:b/>
          <w:kern w:val="1"/>
          <w:sz w:val="22"/>
          <w:szCs w:val="22"/>
          <w:lang w:eastAsia="ar-SA"/>
        </w:rPr>
        <w:t xml:space="preserve">dnia </w:t>
      </w:r>
      <w:r w:rsidR="001C36F8" w:rsidRPr="004E6BBC">
        <w:rPr>
          <w:b/>
          <w:kern w:val="1"/>
          <w:sz w:val="22"/>
          <w:szCs w:val="22"/>
          <w:lang w:eastAsia="ar-SA"/>
        </w:rPr>
        <w:t>29 listopada 2024 roku</w:t>
      </w:r>
      <w:r w:rsidR="00944A04" w:rsidRPr="004E6BBC">
        <w:rPr>
          <w:kern w:val="1"/>
          <w:sz w:val="22"/>
          <w:szCs w:val="22"/>
          <w:lang w:eastAsia="ar-SA"/>
        </w:rPr>
        <w:t>.</w:t>
      </w:r>
    </w:p>
    <w:p w14:paraId="028406F9" w14:textId="77777777" w:rsidR="00EB2DF5" w:rsidRPr="004E6BBC" w:rsidRDefault="00EB2DF5" w:rsidP="00F647CC">
      <w:pPr>
        <w:tabs>
          <w:tab w:val="left" w:pos="426"/>
        </w:tabs>
        <w:suppressAutoHyphens/>
        <w:snapToGrid w:val="0"/>
        <w:spacing w:line="276" w:lineRule="auto"/>
        <w:ind w:left="426" w:hanging="426"/>
        <w:jc w:val="both"/>
        <w:rPr>
          <w:b/>
          <w:bCs/>
          <w:sz w:val="22"/>
          <w:szCs w:val="22"/>
        </w:rPr>
      </w:pPr>
    </w:p>
    <w:p w14:paraId="1E0C37EE"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7</w:t>
      </w:r>
    </w:p>
    <w:p w14:paraId="55CA6527" w14:textId="77777777" w:rsidR="001D3D47" w:rsidRPr="004E6BBC" w:rsidRDefault="001D3D47" w:rsidP="001D3D47">
      <w:pPr>
        <w:keepNext/>
        <w:snapToGrid w:val="0"/>
        <w:spacing w:line="276" w:lineRule="auto"/>
        <w:jc w:val="center"/>
        <w:outlineLvl w:val="2"/>
        <w:rPr>
          <w:b/>
          <w:bCs/>
          <w:sz w:val="22"/>
          <w:szCs w:val="22"/>
          <w:u w:val="single"/>
        </w:rPr>
      </w:pPr>
      <w:r w:rsidRPr="004E6BBC">
        <w:rPr>
          <w:b/>
          <w:bCs/>
          <w:sz w:val="22"/>
          <w:szCs w:val="22"/>
          <w:u w:val="single"/>
        </w:rPr>
        <w:t>PERSONEL WYKONAWCY</w:t>
      </w:r>
    </w:p>
    <w:p w14:paraId="509762C8" w14:textId="77777777" w:rsidR="001D3D47" w:rsidRPr="004E6BBC" w:rsidRDefault="001D3D47" w:rsidP="001D3D47">
      <w:pPr>
        <w:keepNext/>
        <w:snapToGrid w:val="0"/>
        <w:spacing w:line="276" w:lineRule="auto"/>
        <w:jc w:val="center"/>
        <w:outlineLvl w:val="2"/>
        <w:rPr>
          <w:b/>
          <w:bCs/>
          <w:sz w:val="22"/>
          <w:szCs w:val="22"/>
        </w:rPr>
      </w:pPr>
    </w:p>
    <w:p w14:paraId="5AB575C9" w14:textId="77777777" w:rsidR="001D3D47" w:rsidRPr="004E6BBC" w:rsidRDefault="001D3D47" w:rsidP="001D3D47">
      <w:pPr>
        <w:snapToGrid w:val="0"/>
        <w:spacing w:line="276" w:lineRule="auto"/>
        <w:ind w:left="426" w:hanging="426"/>
        <w:jc w:val="both"/>
        <w:rPr>
          <w:sz w:val="22"/>
          <w:szCs w:val="22"/>
        </w:rPr>
      </w:pPr>
      <w:r w:rsidRPr="004E6BBC">
        <w:rPr>
          <w:sz w:val="22"/>
          <w:szCs w:val="22"/>
        </w:rPr>
        <w:t>1.</w:t>
      </w:r>
      <w:r w:rsidRPr="004E6BBC">
        <w:rPr>
          <w:sz w:val="22"/>
          <w:szCs w:val="22"/>
        </w:rPr>
        <w:tab/>
        <w:t xml:space="preserve">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 </w:t>
      </w:r>
    </w:p>
    <w:p w14:paraId="7E7485C5" w14:textId="77777777" w:rsidR="001D3D47" w:rsidRPr="004E6BBC" w:rsidRDefault="001D3D47" w:rsidP="001D3D47">
      <w:pPr>
        <w:snapToGrid w:val="0"/>
        <w:spacing w:line="276" w:lineRule="auto"/>
        <w:ind w:left="426" w:hanging="426"/>
        <w:jc w:val="both"/>
        <w:rPr>
          <w:b/>
          <w:sz w:val="22"/>
          <w:szCs w:val="22"/>
        </w:rPr>
      </w:pPr>
      <w:r w:rsidRPr="004E6BBC">
        <w:rPr>
          <w:sz w:val="22"/>
          <w:szCs w:val="22"/>
        </w:rPr>
        <w:t xml:space="preserve">2. </w:t>
      </w:r>
      <w:r w:rsidRPr="004E6BBC">
        <w:rPr>
          <w:sz w:val="22"/>
          <w:szCs w:val="22"/>
        </w:rPr>
        <w:tab/>
      </w:r>
      <w:r w:rsidRPr="004E6BBC">
        <w:rPr>
          <w:b/>
          <w:sz w:val="22"/>
          <w:szCs w:val="22"/>
        </w:rPr>
        <w:t>Przed podpisaniem umowy</w:t>
      </w:r>
      <w:r w:rsidRPr="004E6BBC">
        <w:rPr>
          <w:sz w:val="22"/>
          <w:szCs w:val="22"/>
        </w:rPr>
        <w:t xml:space="preserve"> Wykonawca zobowiązany jest przedstawić dokumenty, potwierdzające posiadanie przez osoby wskazane w § 8 ust. 1 wymaganych uprawnień. </w:t>
      </w:r>
      <w:r w:rsidRPr="004E6BBC">
        <w:rPr>
          <w:b/>
          <w:sz w:val="22"/>
          <w:szCs w:val="22"/>
        </w:rPr>
        <w:t>Niedopełnienie tego obowiązku będzie skutkować odstąpieniem przez Zamawiającego od czynności zawarcia umowy z przyczyn leżących po stronie Wykonawcy.</w:t>
      </w:r>
    </w:p>
    <w:p w14:paraId="573CCA08" w14:textId="77777777" w:rsidR="001D3D47" w:rsidRPr="004E6BBC" w:rsidRDefault="001D3D47" w:rsidP="001D3D47">
      <w:pPr>
        <w:snapToGrid w:val="0"/>
        <w:spacing w:line="276" w:lineRule="auto"/>
        <w:ind w:left="426" w:hanging="426"/>
        <w:jc w:val="both"/>
        <w:rPr>
          <w:sz w:val="22"/>
          <w:szCs w:val="22"/>
        </w:rPr>
      </w:pPr>
      <w:r w:rsidRPr="004E6BBC">
        <w:rPr>
          <w:sz w:val="22"/>
          <w:szCs w:val="22"/>
        </w:rPr>
        <w:t>3.</w:t>
      </w:r>
      <w:r w:rsidRPr="004E6BBC">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521F6B4C" w14:textId="77777777" w:rsidR="001D3D47" w:rsidRPr="004E6BBC" w:rsidRDefault="001D3D47" w:rsidP="001D3D47">
      <w:pPr>
        <w:snapToGrid w:val="0"/>
        <w:spacing w:line="276" w:lineRule="auto"/>
        <w:ind w:left="426" w:hanging="426"/>
        <w:jc w:val="both"/>
        <w:rPr>
          <w:sz w:val="22"/>
          <w:szCs w:val="22"/>
        </w:rPr>
      </w:pPr>
      <w:r w:rsidRPr="004E6BBC">
        <w:rPr>
          <w:sz w:val="22"/>
          <w:szCs w:val="22"/>
        </w:rPr>
        <w:t xml:space="preserve">4. </w:t>
      </w:r>
      <w:r w:rsidRPr="004E6BBC">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1A642D03" w14:textId="260FCCA7" w:rsidR="001D3D47" w:rsidRPr="004E6BBC" w:rsidRDefault="001D3D47" w:rsidP="001D3D47">
      <w:pPr>
        <w:snapToGrid w:val="0"/>
        <w:spacing w:line="276" w:lineRule="auto"/>
        <w:ind w:left="426" w:hanging="426"/>
        <w:jc w:val="both"/>
        <w:rPr>
          <w:sz w:val="22"/>
          <w:szCs w:val="22"/>
        </w:rPr>
      </w:pPr>
      <w:r w:rsidRPr="004E6BBC">
        <w:rPr>
          <w:sz w:val="22"/>
          <w:szCs w:val="22"/>
        </w:rPr>
        <w:lastRenderedPageBreak/>
        <w:t>5.</w:t>
      </w:r>
      <w:r w:rsidRPr="004E6BBC">
        <w:rPr>
          <w:sz w:val="22"/>
          <w:szCs w:val="22"/>
        </w:rPr>
        <w:tab/>
        <w:t>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sidR="007B125D" w:rsidRPr="004E6BBC">
        <w:rPr>
          <w:sz w:val="22"/>
          <w:szCs w:val="22"/>
        </w:rPr>
        <w:t>.</w:t>
      </w:r>
      <w:r w:rsidRPr="004E6BBC">
        <w:rPr>
          <w:sz w:val="22"/>
          <w:szCs w:val="22"/>
        </w:rPr>
        <w:t xml:space="preserve"> 3 dotyczące kwalifikacji osoby zastępującej. </w:t>
      </w:r>
    </w:p>
    <w:p w14:paraId="101F7CDF" w14:textId="642008CB" w:rsidR="001D3D47" w:rsidRPr="004E6BBC" w:rsidRDefault="001D3D47" w:rsidP="001D3D47">
      <w:pPr>
        <w:snapToGrid w:val="0"/>
        <w:spacing w:line="276" w:lineRule="auto"/>
        <w:ind w:left="426" w:hanging="426"/>
        <w:jc w:val="both"/>
        <w:rPr>
          <w:sz w:val="22"/>
          <w:szCs w:val="22"/>
        </w:rPr>
      </w:pPr>
      <w:r w:rsidRPr="004E6BBC">
        <w:rPr>
          <w:sz w:val="22"/>
          <w:szCs w:val="22"/>
        </w:rPr>
        <w:t xml:space="preserve">6.   </w:t>
      </w:r>
      <w:r w:rsidRPr="004E6BBC">
        <w:rPr>
          <w:sz w:val="22"/>
          <w:szCs w:val="22"/>
        </w:rPr>
        <w:tab/>
        <w:t xml:space="preserve">Zamawiający może zażądać od Wykonawcy zmiany specjalisty, jeżeli uzna i wykaże, że specjalista nie wykonuje swoich obowiązków wynikających z umowy, bądź wykonuje je w nieprawidłowy sposób, w </w:t>
      </w:r>
      <w:r w:rsidR="007B125D" w:rsidRPr="004E6BBC">
        <w:rPr>
          <w:sz w:val="22"/>
          <w:szCs w:val="22"/>
        </w:rPr>
        <w:t>szczególności,</w:t>
      </w:r>
      <w:r w:rsidRPr="004E6BBC">
        <w:rPr>
          <w:sz w:val="22"/>
          <w:szCs w:val="22"/>
        </w:rPr>
        <w:t xml:space="preserve"> jeżeli swoim postępowaniem stwarza zagrożenie dla bezpiecznej i zgodnej z umową realizacji przedmiotu niniejszej umowy.</w:t>
      </w:r>
    </w:p>
    <w:p w14:paraId="23063401" w14:textId="77777777" w:rsidR="001D3D47" w:rsidRPr="004E6BBC" w:rsidRDefault="001D3D47" w:rsidP="001D3D47">
      <w:pPr>
        <w:snapToGrid w:val="0"/>
        <w:spacing w:line="276" w:lineRule="auto"/>
        <w:ind w:left="426" w:hanging="426"/>
        <w:jc w:val="both"/>
        <w:rPr>
          <w:sz w:val="22"/>
          <w:szCs w:val="22"/>
        </w:rPr>
      </w:pPr>
      <w:r w:rsidRPr="004E6BBC">
        <w:rPr>
          <w:sz w:val="22"/>
          <w:szCs w:val="22"/>
        </w:rPr>
        <w:t>7.  Zaakceptowana przez Zamawiającego zmiana osoby, o której mowa w ust. 2, winna być potwierdzona wpisem do dziennika budowy i nie wymaga aneksu do mniejszej umowy.</w:t>
      </w:r>
    </w:p>
    <w:p w14:paraId="4005DEA8" w14:textId="77777777" w:rsidR="001D3D47" w:rsidRPr="004E6BBC" w:rsidRDefault="001D3D47" w:rsidP="001D3D47">
      <w:pPr>
        <w:snapToGrid w:val="0"/>
        <w:spacing w:line="276" w:lineRule="auto"/>
        <w:ind w:left="426" w:hanging="426"/>
        <w:jc w:val="both"/>
        <w:rPr>
          <w:sz w:val="22"/>
          <w:szCs w:val="22"/>
        </w:rPr>
      </w:pPr>
      <w:r w:rsidRPr="004E6BBC">
        <w:rPr>
          <w:sz w:val="22"/>
          <w:szCs w:val="22"/>
        </w:rPr>
        <w:t xml:space="preserve">8.  </w:t>
      </w:r>
      <w:r w:rsidRPr="004E6BBC">
        <w:rPr>
          <w:sz w:val="22"/>
          <w:szCs w:val="22"/>
        </w:rPr>
        <w:tab/>
        <w:t>Zapisy ustępów poprzedzających mają odpowiednie zastosowanie w przypadku złożenia przez Wykonawcę propozycji powiększenia składu specjalistów.</w:t>
      </w:r>
    </w:p>
    <w:p w14:paraId="3C3BBA22" w14:textId="77777777" w:rsidR="001D3D47" w:rsidRPr="004E6BBC" w:rsidRDefault="001D3D47" w:rsidP="001D3D47">
      <w:pPr>
        <w:tabs>
          <w:tab w:val="left" w:pos="0"/>
        </w:tabs>
        <w:autoSpaceDE w:val="0"/>
        <w:autoSpaceDN w:val="0"/>
        <w:adjustRightInd w:val="0"/>
        <w:snapToGrid w:val="0"/>
        <w:spacing w:line="276" w:lineRule="auto"/>
        <w:ind w:left="426" w:hanging="426"/>
        <w:jc w:val="both"/>
        <w:rPr>
          <w:sz w:val="22"/>
          <w:szCs w:val="22"/>
        </w:rPr>
      </w:pPr>
    </w:p>
    <w:p w14:paraId="5A6081CB"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8</w:t>
      </w:r>
    </w:p>
    <w:p w14:paraId="4360219C" w14:textId="77777777" w:rsidR="004A5675" w:rsidRPr="004E6BBC" w:rsidRDefault="001D3D47" w:rsidP="004A5675">
      <w:pPr>
        <w:keepNext/>
        <w:snapToGrid w:val="0"/>
        <w:spacing w:line="276" w:lineRule="auto"/>
        <w:jc w:val="center"/>
        <w:outlineLvl w:val="2"/>
        <w:rPr>
          <w:b/>
          <w:bCs/>
          <w:sz w:val="22"/>
          <w:szCs w:val="22"/>
          <w:u w:val="single"/>
        </w:rPr>
      </w:pPr>
      <w:r w:rsidRPr="004E6BBC">
        <w:rPr>
          <w:b/>
          <w:bCs/>
          <w:sz w:val="22"/>
          <w:szCs w:val="22"/>
          <w:u w:val="single"/>
        </w:rPr>
        <w:t>PROJEKTANCI I KIEROWNICY</w:t>
      </w:r>
    </w:p>
    <w:p w14:paraId="59F647D8" w14:textId="77777777" w:rsidR="00A5166D" w:rsidRPr="004E6BBC" w:rsidRDefault="00A5166D" w:rsidP="00A5166D">
      <w:pPr>
        <w:keepNext/>
        <w:snapToGrid w:val="0"/>
        <w:spacing w:line="276" w:lineRule="auto"/>
        <w:jc w:val="center"/>
        <w:outlineLvl w:val="2"/>
        <w:rPr>
          <w:b/>
          <w:bCs/>
          <w:sz w:val="22"/>
          <w:szCs w:val="22"/>
        </w:rPr>
      </w:pPr>
    </w:p>
    <w:p w14:paraId="582F1211" w14:textId="09BF873F" w:rsidR="00A5166D" w:rsidRPr="004E6BBC" w:rsidRDefault="00A5166D" w:rsidP="00A5166D">
      <w:pPr>
        <w:numPr>
          <w:ilvl w:val="1"/>
          <w:numId w:val="11"/>
        </w:numPr>
        <w:tabs>
          <w:tab w:val="left" w:pos="426"/>
        </w:tabs>
        <w:suppressAutoHyphens/>
        <w:snapToGrid w:val="0"/>
        <w:spacing w:line="276" w:lineRule="auto"/>
        <w:ind w:left="426" w:hanging="426"/>
        <w:rPr>
          <w:sz w:val="22"/>
          <w:szCs w:val="22"/>
        </w:rPr>
      </w:pPr>
      <w:r w:rsidRPr="004E6BBC">
        <w:rPr>
          <w:sz w:val="22"/>
          <w:szCs w:val="22"/>
        </w:rPr>
        <w:t>Wykonawca do pełnienia funkcji specjalistów ustanawia następujące osoby:</w:t>
      </w:r>
    </w:p>
    <w:p w14:paraId="2BF21891"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Głównego Projektanta – P. _____________________;</w:t>
      </w:r>
    </w:p>
    <w:p w14:paraId="01A53B49"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Projektanta branży elektrycznej – P. _____________________;</w:t>
      </w:r>
    </w:p>
    <w:p w14:paraId="3AE0135F"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Projektanta branży instalacyjnej – P. _____________________;</w:t>
      </w:r>
    </w:p>
    <w:p w14:paraId="4153F1AA"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Kierownika Budowy – P. _____________________;</w:t>
      </w:r>
    </w:p>
    <w:p w14:paraId="4C6AD701"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Kierownika robót elektrycznych – P. _____________________;</w:t>
      </w:r>
    </w:p>
    <w:p w14:paraId="39C72FCF" w14:textId="77777777" w:rsidR="007837B5" w:rsidRPr="004E6BBC" w:rsidRDefault="007837B5" w:rsidP="007837B5">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4E6BBC">
        <w:rPr>
          <w:kern w:val="3"/>
          <w:sz w:val="22"/>
          <w:szCs w:val="22"/>
          <w:lang w:eastAsia="ar-SA"/>
        </w:rPr>
        <w:t>jako Kierownika robót instalacyjnych – P. _____________________.</w:t>
      </w:r>
    </w:p>
    <w:p w14:paraId="2960E5BD" w14:textId="77777777" w:rsidR="00A5166D" w:rsidRPr="004E6BBC" w:rsidRDefault="00A5166D" w:rsidP="00A5166D">
      <w:pPr>
        <w:tabs>
          <w:tab w:val="left" w:pos="426"/>
        </w:tabs>
        <w:snapToGrid w:val="0"/>
        <w:spacing w:line="276" w:lineRule="auto"/>
        <w:ind w:left="426" w:hanging="426"/>
        <w:jc w:val="both"/>
        <w:rPr>
          <w:sz w:val="22"/>
          <w:szCs w:val="22"/>
        </w:rPr>
      </w:pPr>
      <w:r w:rsidRPr="004E6BBC">
        <w:rPr>
          <w:sz w:val="22"/>
          <w:szCs w:val="22"/>
        </w:rPr>
        <w:t xml:space="preserve">2.  </w:t>
      </w:r>
      <w:r w:rsidRPr="004E6BBC">
        <w:rPr>
          <w:sz w:val="22"/>
          <w:szCs w:val="22"/>
        </w:rPr>
        <w:tab/>
        <w:t>Osob</w:t>
      </w:r>
      <w:r w:rsidR="001D3D47" w:rsidRPr="004E6BBC">
        <w:rPr>
          <w:sz w:val="22"/>
          <w:szCs w:val="22"/>
        </w:rPr>
        <w:t>y</w:t>
      </w:r>
      <w:r w:rsidRPr="004E6BBC">
        <w:rPr>
          <w:sz w:val="22"/>
          <w:szCs w:val="22"/>
        </w:rPr>
        <w:t xml:space="preserve"> wskazan</w:t>
      </w:r>
      <w:r w:rsidR="001D3D47" w:rsidRPr="004E6BBC">
        <w:rPr>
          <w:sz w:val="22"/>
          <w:szCs w:val="22"/>
        </w:rPr>
        <w:t>e</w:t>
      </w:r>
      <w:r w:rsidRPr="004E6BBC">
        <w:rPr>
          <w:sz w:val="22"/>
          <w:szCs w:val="22"/>
        </w:rPr>
        <w:t xml:space="preserve"> w ust. 1 będ</w:t>
      </w:r>
      <w:r w:rsidR="001D3D47" w:rsidRPr="004E6BBC">
        <w:rPr>
          <w:sz w:val="22"/>
          <w:szCs w:val="22"/>
        </w:rPr>
        <w:t>ą</w:t>
      </w:r>
      <w:r w:rsidRPr="004E6BBC">
        <w:rPr>
          <w:sz w:val="22"/>
          <w:szCs w:val="22"/>
        </w:rPr>
        <w:t xml:space="preserve"> działać w granicach umocowania określonego w ustawie Prawo budowlane.</w:t>
      </w:r>
    </w:p>
    <w:p w14:paraId="055A5749" w14:textId="77777777" w:rsidR="00A5166D" w:rsidRPr="004E6BBC" w:rsidRDefault="00A5166D" w:rsidP="00A5166D">
      <w:pPr>
        <w:tabs>
          <w:tab w:val="left" w:pos="426"/>
        </w:tabs>
        <w:snapToGrid w:val="0"/>
        <w:spacing w:line="276" w:lineRule="auto"/>
        <w:ind w:left="426" w:hanging="426"/>
        <w:jc w:val="both"/>
        <w:rPr>
          <w:sz w:val="22"/>
          <w:szCs w:val="22"/>
        </w:rPr>
      </w:pPr>
      <w:r w:rsidRPr="004E6BBC">
        <w:rPr>
          <w:sz w:val="22"/>
          <w:szCs w:val="22"/>
        </w:rPr>
        <w:t xml:space="preserve">3. </w:t>
      </w:r>
      <w:r w:rsidRPr="004E6BBC">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75D333E7" w14:textId="77777777" w:rsidR="00D841F1" w:rsidRPr="004E6BBC" w:rsidRDefault="00D841F1" w:rsidP="00A5166D">
      <w:pPr>
        <w:tabs>
          <w:tab w:val="left" w:pos="426"/>
        </w:tabs>
        <w:snapToGrid w:val="0"/>
        <w:spacing w:line="276" w:lineRule="auto"/>
        <w:ind w:left="426" w:hanging="426"/>
        <w:jc w:val="both"/>
        <w:rPr>
          <w:sz w:val="22"/>
          <w:szCs w:val="22"/>
        </w:rPr>
      </w:pPr>
    </w:p>
    <w:p w14:paraId="427B2173"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9</w:t>
      </w:r>
    </w:p>
    <w:p w14:paraId="08BF0E6D" w14:textId="77777777" w:rsidR="004A5675" w:rsidRPr="004E6BBC" w:rsidRDefault="00EB2DF5" w:rsidP="004A5675">
      <w:pPr>
        <w:keepNext/>
        <w:snapToGrid w:val="0"/>
        <w:spacing w:line="276" w:lineRule="auto"/>
        <w:jc w:val="center"/>
        <w:outlineLvl w:val="2"/>
        <w:rPr>
          <w:b/>
          <w:bCs/>
          <w:sz w:val="22"/>
          <w:szCs w:val="22"/>
          <w:u w:val="single"/>
        </w:rPr>
      </w:pPr>
      <w:r w:rsidRPr="004E6BBC">
        <w:rPr>
          <w:b/>
          <w:bCs/>
          <w:sz w:val="22"/>
          <w:szCs w:val="22"/>
          <w:u w:val="single"/>
        </w:rPr>
        <w:t>NADZÓR</w:t>
      </w:r>
    </w:p>
    <w:p w14:paraId="24991051" w14:textId="77777777" w:rsidR="00EB2DF5" w:rsidRPr="004E6BBC" w:rsidRDefault="00EB2DF5" w:rsidP="004A5675">
      <w:pPr>
        <w:keepNext/>
        <w:snapToGrid w:val="0"/>
        <w:spacing w:line="276" w:lineRule="auto"/>
        <w:jc w:val="center"/>
        <w:outlineLvl w:val="2"/>
        <w:rPr>
          <w:b/>
          <w:bCs/>
          <w:sz w:val="22"/>
          <w:szCs w:val="22"/>
        </w:rPr>
      </w:pPr>
    </w:p>
    <w:p w14:paraId="1F13A70E" w14:textId="77777777" w:rsidR="004A5675" w:rsidRPr="004E6BBC" w:rsidRDefault="004A5675" w:rsidP="004A5675">
      <w:pPr>
        <w:tabs>
          <w:tab w:val="left" w:pos="426"/>
        </w:tabs>
        <w:snapToGrid w:val="0"/>
        <w:spacing w:line="276" w:lineRule="auto"/>
        <w:ind w:left="426" w:hanging="426"/>
        <w:jc w:val="both"/>
        <w:rPr>
          <w:sz w:val="22"/>
          <w:szCs w:val="22"/>
        </w:rPr>
      </w:pPr>
      <w:r w:rsidRPr="004E6BBC">
        <w:rPr>
          <w:sz w:val="22"/>
          <w:szCs w:val="22"/>
        </w:rPr>
        <w:t>1. Zamawiający wyznacza do pełnienia Nadzoru inwestorskiego następującą</w:t>
      </w:r>
      <w:r w:rsidR="00463D2D" w:rsidRPr="004E6BBC">
        <w:rPr>
          <w:sz w:val="22"/>
          <w:szCs w:val="22"/>
        </w:rPr>
        <w:t>(e)</w:t>
      </w:r>
      <w:r w:rsidRPr="004E6BBC">
        <w:rPr>
          <w:sz w:val="22"/>
          <w:szCs w:val="22"/>
        </w:rPr>
        <w:t xml:space="preserve"> osobę</w:t>
      </w:r>
      <w:r w:rsidR="00463D2D" w:rsidRPr="004E6BBC">
        <w:rPr>
          <w:sz w:val="22"/>
          <w:szCs w:val="22"/>
        </w:rPr>
        <w:t>(y)</w:t>
      </w:r>
      <w:r w:rsidRPr="004E6BBC">
        <w:rPr>
          <w:sz w:val="22"/>
          <w:szCs w:val="22"/>
        </w:rPr>
        <w:t xml:space="preserve"> ………………………………………………………………………………………………………</w:t>
      </w:r>
    </w:p>
    <w:p w14:paraId="4FFC7D55" w14:textId="77777777" w:rsidR="004A5675" w:rsidRPr="004E6BBC"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t xml:space="preserve">2. </w:t>
      </w:r>
      <w:r w:rsidRPr="004E6BBC">
        <w:rPr>
          <w:kern w:val="3"/>
          <w:sz w:val="22"/>
          <w:szCs w:val="22"/>
          <w:lang w:eastAsia="ar-SA"/>
        </w:rPr>
        <w:tab/>
        <w:t>Osoba</w:t>
      </w:r>
      <w:r w:rsidR="00463D2D" w:rsidRPr="004E6BBC">
        <w:rPr>
          <w:kern w:val="3"/>
          <w:sz w:val="22"/>
          <w:szCs w:val="22"/>
          <w:lang w:eastAsia="ar-SA"/>
        </w:rPr>
        <w:t>(y)</w:t>
      </w:r>
      <w:r w:rsidRPr="004E6BBC">
        <w:rPr>
          <w:kern w:val="3"/>
          <w:sz w:val="22"/>
          <w:szCs w:val="22"/>
          <w:lang w:eastAsia="ar-SA"/>
        </w:rPr>
        <w:t xml:space="preserve"> wskazana</w:t>
      </w:r>
      <w:r w:rsidR="00463D2D" w:rsidRPr="004E6BBC">
        <w:rPr>
          <w:kern w:val="3"/>
          <w:sz w:val="22"/>
          <w:szCs w:val="22"/>
          <w:lang w:eastAsia="ar-SA"/>
        </w:rPr>
        <w:t>(e)</w:t>
      </w:r>
      <w:r w:rsidRPr="004E6BBC">
        <w:rPr>
          <w:kern w:val="3"/>
          <w:sz w:val="22"/>
          <w:szCs w:val="22"/>
          <w:lang w:eastAsia="ar-SA"/>
        </w:rPr>
        <w:t xml:space="preserve"> w ust. 1 będą działać w granicach umocowania określonego w ustawie Prawo   budowlane oraz przepisach wykonawczych w szczególności poprzez:</w:t>
      </w:r>
    </w:p>
    <w:p w14:paraId="2460F707" w14:textId="77777777" w:rsidR="004A5675" w:rsidRPr="004E6BBC"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t xml:space="preserve">1) </w:t>
      </w:r>
      <w:r w:rsidRPr="004E6BBC">
        <w:rPr>
          <w:kern w:val="3"/>
          <w:sz w:val="22"/>
          <w:szCs w:val="22"/>
          <w:lang w:eastAsia="ar-SA"/>
        </w:rPr>
        <w:tab/>
        <w:t>sprawowanie kontroli w zakresie zgodności realizowanych prac budowlanych z pozwoleniem na budowę, obowiązującymi w Polsce przepisami oraz polskimi normami</w:t>
      </w:r>
    </w:p>
    <w:p w14:paraId="36F19685" w14:textId="77777777" w:rsidR="004A5675" w:rsidRPr="004E6BBC"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lastRenderedPageBreak/>
        <w:t xml:space="preserve">2) </w:t>
      </w:r>
      <w:r w:rsidRPr="004E6BBC">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6D283106" w14:textId="77777777" w:rsidR="004A5675" w:rsidRPr="004E6BBC"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t xml:space="preserve">3) </w:t>
      </w:r>
      <w:r w:rsidRPr="004E6BBC">
        <w:rPr>
          <w:kern w:val="3"/>
          <w:sz w:val="22"/>
          <w:szCs w:val="22"/>
          <w:lang w:eastAsia="ar-SA"/>
        </w:rPr>
        <w:tab/>
        <w:t>sprawdzanie i odbiór prac budowlanych w sposób wskazany w § 14.</w:t>
      </w:r>
    </w:p>
    <w:p w14:paraId="39EDA2AC" w14:textId="77777777" w:rsidR="004A5675" w:rsidRPr="004E6BBC"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t xml:space="preserve">4) </w:t>
      </w:r>
      <w:r w:rsidRPr="004E6BBC">
        <w:rPr>
          <w:kern w:val="3"/>
          <w:sz w:val="22"/>
          <w:szCs w:val="22"/>
          <w:lang w:eastAsia="ar-SA"/>
        </w:rPr>
        <w:tab/>
        <w:t>potwierdzanie faktycznie wykonanych robót, nadzór nad usunięciem wad i usterek.</w:t>
      </w:r>
    </w:p>
    <w:p w14:paraId="3E426F73" w14:textId="14CC1079" w:rsidR="0087638B" w:rsidRPr="004E6BBC" w:rsidRDefault="004A5675" w:rsidP="007B6FE1">
      <w:pPr>
        <w:tabs>
          <w:tab w:val="left" w:pos="426"/>
        </w:tabs>
        <w:snapToGrid w:val="0"/>
        <w:spacing w:line="276" w:lineRule="auto"/>
        <w:ind w:left="426" w:hanging="426"/>
        <w:jc w:val="both"/>
        <w:rPr>
          <w:sz w:val="22"/>
          <w:szCs w:val="22"/>
        </w:rPr>
      </w:pPr>
      <w:r w:rsidRPr="004E6BBC">
        <w:rPr>
          <w:sz w:val="22"/>
          <w:szCs w:val="22"/>
        </w:rPr>
        <w:t>3.</w:t>
      </w:r>
      <w:r w:rsidRPr="004E6BBC">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01730101" w14:textId="77777777" w:rsidR="007837B5" w:rsidRPr="004E6BBC" w:rsidRDefault="007837B5" w:rsidP="007B6FE1">
      <w:pPr>
        <w:tabs>
          <w:tab w:val="left" w:pos="426"/>
        </w:tabs>
        <w:snapToGrid w:val="0"/>
        <w:spacing w:line="276" w:lineRule="auto"/>
        <w:ind w:left="426" w:hanging="426"/>
        <w:jc w:val="both"/>
        <w:rPr>
          <w:sz w:val="22"/>
          <w:szCs w:val="22"/>
        </w:rPr>
      </w:pPr>
    </w:p>
    <w:p w14:paraId="15BA543D"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10</w:t>
      </w:r>
    </w:p>
    <w:p w14:paraId="283E6A40"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PODWYKONAWSTWO</w:t>
      </w:r>
    </w:p>
    <w:p w14:paraId="7D7ED4AA" w14:textId="77777777" w:rsidR="004A58AD" w:rsidRPr="004E6BBC" w:rsidRDefault="004A58AD" w:rsidP="004A58AD">
      <w:pPr>
        <w:spacing w:line="276" w:lineRule="auto"/>
        <w:jc w:val="center"/>
        <w:rPr>
          <w:b/>
          <w:sz w:val="22"/>
        </w:rPr>
      </w:pPr>
    </w:p>
    <w:p w14:paraId="05B17F8A"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Wykonawca, z zastrzeżeniem ust. 3, wykona przy udziale niżej wymienionych podwykonawców następujące roboty:</w:t>
      </w:r>
    </w:p>
    <w:p w14:paraId="05767554" w14:textId="77777777" w:rsidR="004A58AD" w:rsidRPr="004E6BBC" w:rsidRDefault="004A58AD" w:rsidP="004A58AD">
      <w:pPr>
        <w:shd w:val="clear" w:color="auto" w:fill="FFFFFF"/>
        <w:tabs>
          <w:tab w:val="num" w:pos="709"/>
        </w:tabs>
        <w:spacing w:line="276" w:lineRule="auto"/>
        <w:ind w:left="426" w:right="-1" w:hanging="426"/>
        <w:jc w:val="both"/>
        <w:rPr>
          <w:color w:val="000000"/>
          <w:sz w:val="22"/>
          <w:szCs w:val="22"/>
        </w:rPr>
      </w:pPr>
      <w:r w:rsidRPr="004E6BBC">
        <w:rPr>
          <w:color w:val="000000"/>
          <w:sz w:val="22"/>
          <w:szCs w:val="22"/>
        </w:rPr>
        <w:tab/>
        <w:t>……………………………………………………………………………………………………</w:t>
      </w:r>
    </w:p>
    <w:p w14:paraId="2C7FC0BA" w14:textId="77777777" w:rsidR="00F647CC" w:rsidRPr="004E6BBC" w:rsidRDefault="00F647CC" w:rsidP="004A58AD">
      <w:pPr>
        <w:shd w:val="clear" w:color="auto" w:fill="FFFFFF"/>
        <w:tabs>
          <w:tab w:val="num" w:pos="709"/>
        </w:tabs>
        <w:spacing w:line="276" w:lineRule="auto"/>
        <w:ind w:left="426" w:right="-1" w:hanging="426"/>
        <w:jc w:val="both"/>
        <w:rPr>
          <w:color w:val="000000"/>
          <w:sz w:val="22"/>
          <w:szCs w:val="22"/>
        </w:rPr>
      </w:pPr>
      <w:r w:rsidRPr="004E6BBC">
        <w:rPr>
          <w:color w:val="000000"/>
          <w:sz w:val="22"/>
          <w:szCs w:val="22"/>
        </w:rPr>
        <w:tab/>
      </w:r>
      <w:r w:rsidRPr="004E6BBC">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3C1175AA"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Pozostałe roboty Wykonawca wykona własnymi siłami.</w:t>
      </w:r>
    </w:p>
    <w:p w14:paraId="04DBC949"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EC5B6C7"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0201F884"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0A79C1F"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91D25A2"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E39968F" w14:textId="77777777" w:rsidR="00C94326" w:rsidRPr="004E6BBC"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4E6BBC">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51DC92" w14:textId="3B1003EC" w:rsidR="00C94326" w:rsidRPr="004E6BBC"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4E6BBC">
        <w:rPr>
          <w:sz w:val="22"/>
          <w:szCs w:val="22"/>
        </w:rPr>
        <w:t xml:space="preserve">umowy z podwykonawcami muszą przewidywać, iż osoby wykonujące czynności </w:t>
      </w:r>
      <w:r w:rsidRPr="004E6BBC">
        <w:rPr>
          <w:bCs/>
          <w:sz w:val="22"/>
          <w:szCs w:val="22"/>
        </w:rPr>
        <w:t>w trakcie realizacji zamówienia, w szczególności takie jak:</w:t>
      </w:r>
      <w:r w:rsidRPr="004E6BBC">
        <w:rPr>
          <w:sz w:val="22"/>
          <w:szCs w:val="22"/>
        </w:rPr>
        <w:t xml:space="preserve"> prace budowlane, prace instalacyjne, </w:t>
      </w:r>
      <w:r w:rsidRPr="004E6BBC">
        <w:rPr>
          <w:bCs/>
          <w:sz w:val="22"/>
          <w:szCs w:val="22"/>
        </w:rPr>
        <w:t>inne prace osób, które wykonywać będą bezpośrednio czynności związane z wykonywaniem robót, czyli pracowników fizycznych wykonujących czynności polegające na wykonywaniu pracy w sposób określony w art. 22 § 1</w:t>
      </w:r>
      <w:r w:rsidR="00F007EA" w:rsidRPr="004E6BBC">
        <w:rPr>
          <w:bCs/>
          <w:sz w:val="22"/>
          <w:szCs w:val="22"/>
        </w:rPr>
        <w:t xml:space="preserve"> </w:t>
      </w:r>
      <w:r w:rsidRPr="004E6BBC">
        <w:rPr>
          <w:bCs/>
          <w:sz w:val="22"/>
          <w:szCs w:val="22"/>
        </w:rPr>
        <w:t>ustawy z dnia 26 czerwca 1974 r. – Kodeks Pracy (</w:t>
      </w:r>
      <w:r w:rsidR="00C86D52" w:rsidRPr="004E6BBC">
        <w:rPr>
          <w:bCs/>
          <w:sz w:val="22"/>
          <w:szCs w:val="22"/>
        </w:rPr>
        <w:t>t.j. Dz. U. z 2023 r. poz. 1465</w:t>
      </w:r>
      <w:r w:rsidRPr="004E6BBC">
        <w:rPr>
          <w:bCs/>
          <w:sz w:val="22"/>
          <w:szCs w:val="22"/>
        </w:rPr>
        <w:t>)</w:t>
      </w:r>
      <w:r w:rsidRPr="004E6BBC">
        <w:rPr>
          <w:sz w:val="22"/>
          <w:szCs w:val="22"/>
        </w:rPr>
        <w:t xml:space="preserve"> – z wyłączeniem osób pełniących samodzielne funkcje techniczne w budownictwie, stosowanie do art. 12 i nast. ustawy Prawo budowlane, są zatrudni przez podwykonawcę na podstawie stosunku pracy;</w:t>
      </w:r>
    </w:p>
    <w:p w14:paraId="698780BD" w14:textId="77777777" w:rsidR="00C94326" w:rsidRPr="004E6BBC"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4E6BBC">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4E6BBC">
        <w:rPr>
          <w:bCs/>
          <w:sz w:val="22"/>
          <w:szCs w:val="22"/>
        </w:rPr>
        <w:t>:</w:t>
      </w:r>
    </w:p>
    <w:p w14:paraId="0E62B93E" w14:textId="77777777" w:rsidR="00C94326" w:rsidRPr="004E6BBC"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4E6BBC">
        <w:rPr>
          <w:bCs/>
          <w:sz w:val="22"/>
          <w:szCs w:val="22"/>
        </w:rPr>
        <w:t>oświadczenia zatrudnionego pracownika,</w:t>
      </w:r>
    </w:p>
    <w:p w14:paraId="7C69262F" w14:textId="77777777" w:rsidR="00C94326" w:rsidRPr="004E6BBC"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4E6BBC">
        <w:rPr>
          <w:bCs/>
          <w:sz w:val="22"/>
          <w:szCs w:val="22"/>
        </w:rPr>
        <w:t>oświadczenia podwykonawcy o zatrudnieniu pracownika na podstawie umowy o pracę,</w:t>
      </w:r>
    </w:p>
    <w:p w14:paraId="68EACEC9" w14:textId="77777777" w:rsidR="00C94326" w:rsidRPr="004E6BBC"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4E6BBC">
        <w:rPr>
          <w:bCs/>
          <w:sz w:val="22"/>
          <w:szCs w:val="22"/>
        </w:rPr>
        <w:t>poświadczonej za zgodność z oryginałem kopii umowy o pracę zatrudnionego pracownika,</w:t>
      </w:r>
    </w:p>
    <w:p w14:paraId="130BDCA6" w14:textId="77777777" w:rsidR="00C94326" w:rsidRPr="004E6BBC"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4E6BBC">
        <w:rPr>
          <w:bCs/>
          <w:sz w:val="22"/>
          <w:szCs w:val="22"/>
        </w:rPr>
        <w:t>innych dokumentów,</w:t>
      </w:r>
    </w:p>
    <w:p w14:paraId="491C87CC" w14:textId="77777777" w:rsidR="00C94326" w:rsidRPr="004E6BBC" w:rsidRDefault="00C94326" w:rsidP="00C94326">
      <w:pPr>
        <w:shd w:val="clear" w:color="auto" w:fill="FFFFFF"/>
        <w:tabs>
          <w:tab w:val="num" w:pos="709"/>
        </w:tabs>
        <w:suppressAutoHyphens/>
        <w:spacing w:line="276" w:lineRule="auto"/>
        <w:ind w:left="850" w:right="-1"/>
        <w:jc w:val="both"/>
        <w:rPr>
          <w:sz w:val="22"/>
          <w:szCs w:val="22"/>
        </w:rPr>
      </w:pPr>
      <w:r w:rsidRPr="004E6BBC">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927F7D" w14:textId="77777777" w:rsidR="00C94326" w:rsidRPr="004E6BBC"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4E6BBC">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1D31CB35" w14:textId="77777777" w:rsidR="00C94326" w:rsidRPr="004E6BBC"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4E6BBC">
        <w:rPr>
          <w:sz w:val="22"/>
          <w:szCs w:val="22"/>
        </w:rPr>
        <w:t xml:space="preserve">oświadczenia zatrudnionego pracownika, </w:t>
      </w:r>
    </w:p>
    <w:p w14:paraId="1A4D8034" w14:textId="77777777" w:rsidR="00C94326" w:rsidRPr="004E6BBC"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4E6BBC">
        <w:rPr>
          <w:sz w:val="22"/>
          <w:szCs w:val="22"/>
        </w:rPr>
        <w:t>oświadczenia podwykonawcy o zatrudnieniu pracownika na podstawie umowy o pracę,</w:t>
      </w:r>
    </w:p>
    <w:p w14:paraId="2A3C1D77" w14:textId="77777777" w:rsidR="00C94326" w:rsidRPr="004E6BBC"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4E6BBC">
        <w:rPr>
          <w:sz w:val="22"/>
          <w:szCs w:val="22"/>
        </w:rPr>
        <w:t>poświadczonej za zgodność z oryginałem kopii umowy o pracę zatrudnionego pracownika,</w:t>
      </w:r>
    </w:p>
    <w:p w14:paraId="5F431826" w14:textId="77777777" w:rsidR="00C94326" w:rsidRPr="004E6BBC"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4E6BBC">
        <w:rPr>
          <w:sz w:val="22"/>
          <w:szCs w:val="22"/>
        </w:rPr>
        <w:t>innych dokumentów</w:t>
      </w:r>
    </w:p>
    <w:p w14:paraId="2C02534E" w14:textId="77777777" w:rsidR="004A58AD" w:rsidRPr="004E6BBC" w:rsidRDefault="00C94326" w:rsidP="00C94326">
      <w:pPr>
        <w:shd w:val="clear" w:color="auto" w:fill="FFFFFF"/>
        <w:tabs>
          <w:tab w:val="num" w:pos="1276"/>
        </w:tabs>
        <w:suppressAutoHyphens/>
        <w:spacing w:line="276" w:lineRule="auto"/>
        <w:ind w:left="850" w:right="-1"/>
        <w:jc w:val="both"/>
        <w:rPr>
          <w:color w:val="000000"/>
          <w:sz w:val="22"/>
          <w:szCs w:val="22"/>
        </w:rPr>
      </w:pPr>
      <w:r w:rsidRPr="004E6BBC">
        <w:rPr>
          <w:sz w:val="22"/>
          <w:szCs w:val="22"/>
        </w:rPr>
        <w:t xml:space="preserve">– zawierających informacje, w tym dane osobowe, niezbędne do weryfikacji zatrudnienia na podstawie umowy o pracę, w szczególności imię i nazwisko zatrudnionego pracownika, datę </w:t>
      </w:r>
      <w:r w:rsidRPr="004E6BBC">
        <w:rPr>
          <w:sz w:val="22"/>
          <w:szCs w:val="22"/>
        </w:rPr>
        <w:lastRenderedPageBreak/>
        <w:t>zawarcia umowy o pracę, rodzaj umowy o pracę i zakres obowiązków pracownika w terminie nie dłuższym niż 5 dni od dnia ujawnienia uchybienia i do okazania Zamawiającemu dokumentów, o których mowa w § 10 ust. 7 pkt 3) umowy.</w:t>
      </w:r>
    </w:p>
    <w:p w14:paraId="7042A795" w14:textId="39164569"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 xml:space="preserve">Zamawiający w terminie 5 dni zgłasza Wykonawcy w formie pisemnej, pod rygorem nieważności, zastrzeżenia do projektu umowy o podwykonawstwo, której przedmiotem są roboty budowlane w </w:t>
      </w:r>
      <w:r w:rsidR="007B125D" w:rsidRPr="004E6BBC">
        <w:rPr>
          <w:color w:val="000000"/>
          <w:sz w:val="22"/>
          <w:szCs w:val="22"/>
        </w:rPr>
        <w:t>przypadku,</w:t>
      </w:r>
      <w:r w:rsidRPr="004E6BBC">
        <w:rPr>
          <w:color w:val="000000"/>
          <w:sz w:val="22"/>
          <w:szCs w:val="22"/>
        </w:rPr>
        <w:t xml:space="preserve"> gdy:</w:t>
      </w:r>
    </w:p>
    <w:p w14:paraId="4823ED93" w14:textId="77777777" w:rsidR="004A58AD" w:rsidRPr="004E6BBC"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E6BBC">
        <w:rPr>
          <w:color w:val="000000"/>
          <w:sz w:val="22"/>
          <w:szCs w:val="22"/>
        </w:rPr>
        <w:t>nie spełnia ona wymagań określonych w dokumentach zamówienia,</w:t>
      </w:r>
    </w:p>
    <w:p w14:paraId="255DF05A" w14:textId="77777777" w:rsidR="004A58AD" w:rsidRPr="004E6BBC"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E6BBC">
        <w:rPr>
          <w:color w:val="000000"/>
          <w:sz w:val="22"/>
          <w:szCs w:val="22"/>
        </w:rPr>
        <w:t>przewiduje ona termin zapłaty wynagrodzenia dłuższy niż określony w ust. 7,</w:t>
      </w:r>
    </w:p>
    <w:p w14:paraId="1FDA7F45" w14:textId="77777777" w:rsidR="004A58AD" w:rsidRPr="004E6BBC"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E6BBC">
        <w:rPr>
          <w:color w:val="000000"/>
          <w:sz w:val="22"/>
          <w:szCs w:val="22"/>
        </w:rPr>
        <w:t>zawiera ona postanowienia niezgodne z art. 463 ustawy Pzp.</w:t>
      </w:r>
    </w:p>
    <w:p w14:paraId="1C5133FD"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244340B"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3D8D809C"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788BA8D3"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 przypadku, o którym mowa w ust. 11, podwykonawca lub dalszy podwykonawca, przedkłada poświadczoną za zgodność z oryginałem kopię umowy również Wykonawcy.</w:t>
      </w:r>
    </w:p>
    <w:p w14:paraId="20D8A3C9"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321016AF"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 xml:space="preserve">Postanowienia ust. 6-13 stosuje się odpowiednio do zmian umowy o podwykonawstwo. </w:t>
      </w:r>
    </w:p>
    <w:p w14:paraId="2E43080C"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989158"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40CC6C4"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59323953" w14:textId="77777777" w:rsidR="004A58AD" w:rsidRPr="004E6BBC"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E6BBC">
        <w:rPr>
          <w:color w:val="000000"/>
          <w:sz w:val="22"/>
          <w:szCs w:val="22"/>
        </w:rPr>
        <w:lastRenderedPageBreak/>
        <w:t xml:space="preserve">1)  </w:t>
      </w:r>
      <w:r w:rsidRPr="004E6BBC">
        <w:rPr>
          <w:color w:val="000000"/>
          <w:sz w:val="22"/>
          <w:szCs w:val="22"/>
        </w:rPr>
        <w:tab/>
        <w:t>nie dokonać bezpośredniej zapłaty wynagrodzenia podwykonawcy lub dalszemu podwykonawcy, jeżeli wykonawca wykaże niezasadność takiej zapłaty albo</w:t>
      </w:r>
    </w:p>
    <w:p w14:paraId="76CE031C" w14:textId="77777777" w:rsidR="004A58AD" w:rsidRPr="004E6BBC"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E6BBC">
        <w:rPr>
          <w:color w:val="000000"/>
          <w:sz w:val="22"/>
          <w:szCs w:val="22"/>
        </w:rPr>
        <w:t>2)</w:t>
      </w:r>
      <w:r w:rsidRPr="004E6BBC">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85A40D5" w14:textId="77777777" w:rsidR="004A58AD" w:rsidRPr="004E6BBC"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E6BBC">
        <w:rPr>
          <w:color w:val="000000"/>
          <w:sz w:val="22"/>
          <w:szCs w:val="22"/>
        </w:rPr>
        <w:t>3)</w:t>
      </w:r>
      <w:r w:rsidRPr="004E6BBC">
        <w:rPr>
          <w:color w:val="000000"/>
          <w:sz w:val="22"/>
          <w:szCs w:val="22"/>
        </w:rPr>
        <w:tab/>
        <w:t xml:space="preserve">dokonać bezpośredniej zapłaty wynagrodzenia podwykonawcy lub dalszemu podwykonawcy, jeżeli podwykonawca lub dalszy podwykonawca wykaże zasadność takiej zapłaty.  </w:t>
      </w:r>
    </w:p>
    <w:p w14:paraId="1976085E"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 przypadku dokonania bezpośredniej zapłaty podwykonawcy lub dalszemu podwykonawcy zamawiający potrąca kwotę wypłaconego wynagrodzenia z wynagrodzenia należnego Wykonawcy.</w:t>
      </w:r>
    </w:p>
    <w:p w14:paraId="602BC195" w14:textId="72E04F0B"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Jakakolwiek przerwa w realizacji przedmiotu umowy wynikająca z winy podwykonawcy</w:t>
      </w:r>
      <w:r w:rsidRPr="004E6BBC">
        <w:rPr>
          <w:i/>
          <w:color w:val="000000"/>
          <w:sz w:val="22"/>
          <w:szCs w:val="22"/>
        </w:rPr>
        <w:t xml:space="preserve"> </w:t>
      </w:r>
      <w:r w:rsidRPr="004E6BBC">
        <w:rPr>
          <w:color w:val="000000"/>
          <w:sz w:val="22"/>
          <w:szCs w:val="22"/>
        </w:rPr>
        <w:t xml:space="preserve">będzie </w:t>
      </w:r>
      <w:r w:rsidR="007B125D" w:rsidRPr="004E6BBC">
        <w:rPr>
          <w:color w:val="000000"/>
          <w:sz w:val="22"/>
          <w:szCs w:val="22"/>
        </w:rPr>
        <w:t>traktowana</w:t>
      </w:r>
      <w:r w:rsidRPr="004E6BBC">
        <w:rPr>
          <w:color w:val="000000"/>
          <w:sz w:val="22"/>
          <w:szCs w:val="22"/>
        </w:rPr>
        <w:t xml:space="preserve"> jako przerwa wynikła z przyczyn zależnych od Wykonawcy i nie może stanowić podstawy do zmiany terminu zakończenia robót, o którym mowa w § 6 </w:t>
      </w:r>
      <w:r w:rsidR="00A5166D" w:rsidRPr="004E6BBC">
        <w:rPr>
          <w:color w:val="000000"/>
          <w:sz w:val="22"/>
          <w:szCs w:val="22"/>
        </w:rPr>
        <w:t xml:space="preserve">ust. 1 </w:t>
      </w:r>
      <w:r w:rsidRPr="004E6BBC">
        <w:rPr>
          <w:color w:val="000000"/>
          <w:sz w:val="22"/>
          <w:szCs w:val="22"/>
        </w:rPr>
        <w:t>umowy.</w:t>
      </w:r>
    </w:p>
    <w:p w14:paraId="09AE5D41"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E6BBC">
        <w:rPr>
          <w:color w:val="000000"/>
          <w:sz w:val="22"/>
          <w:szCs w:val="22"/>
        </w:rPr>
        <w:t>Wykonawca odpowiada za działania i zaniechania podwykonawców jak za swoje własne.</w:t>
      </w:r>
    </w:p>
    <w:p w14:paraId="013C3E37" w14:textId="77777777" w:rsidR="004A58AD" w:rsidRPr="004E6BBC"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E6BBC">
        <w:rPr>
          <w:sz w:val="22"/>
          <w:szCs w:val="22"/>
        </w:rPr>
        <w:t>Wykonawca pełni funkcję koordynatora w stosunku do wszystkich podwykonawców.</w:t>
      </w:r>
    </w:p>
    <w:p w14:paraId="7F2B6EE9" w14:textId="77777777" w:rsidR="004A58AD" w:rsidRPr="004E6BBC" w:rsidRDefault="004A58AD" w:rsidP="005201CB">
      <w:pPr>
        <w:numPr>
          <w:ilvl w:val="0"/>
          <w:numId w:val="12"/>
        </w:numPr>
        <w:tabs>
          <w:tab w:val="left" w:pos="720"/>
        </w:tabs>
        <w:spacing w:line="276" w:lineRule="auto"/>
        <w:ind w:left="426" w:hanging="426"/>
        <w:jc w:val="both"/>
        <w:rPr>
          <w:sz w:val="22"/>
          <w:szCs w:val="22"/>
        </w:rPr>
      </w:pPr>
      <w:r w:rsidRPr="004E6BBC">
        <w:rPr>
          <w:sz w:val="22"/>
          <w:szCs w:val="22"/>
        </w:rPr>
        <w:t xml:space="preserve">W przypadkach, o których mowa w ust. 10 i 11, przedkładający może poświadczyć za zgodność z oryginałem kopię umowy o podwykonawstwo. </w:t>
      </w:r>
    </w:p>
    <w:p w14:paraId="404AE3EC" w14:textId="77777777" w:rsidR="004A58AD" w:rsidRPr="004E6BBC" w:rsidRDefault="004A58AD" w:rsidP="004A58AD">
      <w:pPr>
        <w:spacing w:line="276" w:lineRule="auto"/>
        <w:rPr>
          <w:b/>
          <w:sz w:val="22"/>
        </w:rPr>
      </w:pPr>
    </w:p>
    <w:p w14:paraId="14169CBE"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11</w:t>
      </w:r>
    </w:p>
    <w:p w14:paraId="4287EDDB"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DOSTĘP DO TERENU BUDOWY</w:t>
      </w:r>
    </w:p>
    <w:p w14:paraId="73BCB350" w14:textId="77777777" w:rsidR="00931D70" w:rsidRPr="004E6BBC" w:rsidRDefault="00931D70" w:rsidP="004A5675">
      <w:pPr>
        <w:keepNext/>
        <w:snapToGrid w:val="0"/>
        <w:spacing w:line="276" w:lineRule="auto"/>
        <w:jc w:val="center"/>
        <w:outlineLvl w:val="2"/>
        <w:rPr>
          <w:b/>
          <w:bCs/>
          <w:sz w:val="22"/>
          <w:szCs w:val="22"/>
          <w:u w:val="single"/>
        </w:rPr>
      </w:pPr>
    </w:p>
    <w:p w14:paraId="2937EC37" w14:textId="4043ADAD" w:rsidR="004A5675" w:rsidRPr="004E6BBC" w:rsidRDefault="004A5675" w:rsidP="004A5675">
      <w:pPr>
        <w:tabs>
          <w:tab w:val="left" w:pos="426"/>
          <w:tab w:val="left" w:pos="2268"/>
          <w:tab w:val="left" w:pos="3024"/>
        </w:tabs>
        <w:snapToGrid w:val="0"/>
        <w:spacing w:line="276" w:lineRule="auto"/>
        <w:ind w:left="426" w:right="-2" w:hanging="426"/>
        <w:jc w:val="both"/>
        <w:rPr>
          <w:sz w:val="22"/>
          <w:szCs w:val="22"/>
        </w:rPr>
      </w:pPr>
      <w:r w:rsidRPr="004E6BBC">
        <w:rPr>
          <w:sz w:val="22"/>
          <w:szCs w:val="22"/>
        </w:rPr>
        <w:t xml:space="preserve">Ustala </w:t>
      </w:r>
      <w:r w:rsidR="00F007EA" w:rsidRPr="004E6BBC">
        <w:rPr>
          <w:sz w:val="22"/>
          <w:szCs w:val="22"/>
        </w:rPr>
        <w:t>się,</w:t>
      </w:r>
      <w:r w:rsidRPr="004E6BBC">
        <w:rPr>
          <w:sz w:val="22"/>
          <w:szCs w:val="22"/>
        </w:rPr>
        <w:t xml:space="preserve"> że: </w:t>
      </w:r>
    </w:p>
    <w:p w14:paraId="616DC009" w14:textId="77777777" w:rsidR="004A5675" w:rsidRPr="004E6BBC"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E6BBC">
        <w:rPr>
          <w:iCs/>
          <w:spacing w:val="-2"/>
          <w:sz w:val="22"/>
          <w:szCs w:val="22"/>
        </w:rPr>
        <w:t xml:space="preserve">Wykonawca będzie </w:t>
      </w:r>
      <w:r w:rsidRPr="004E6BBC">
        <w:rPr>
          <w:spacing w:val="-2"/>
          <w:sz w:val="22"/>
          <w:szCs w:val="22"/>
        </w:rPr>
        <w:t>odpowiedzialny za niedopuszczanie osób nieupoważnio</w:t>
      </w:r>
      <w:r w:rsidRPr="004E6BBC">
        <w:rPr>
          <w:spacing w:val="-4"/>
          <w:sz w:val="22"/>
          <w:szCs w:val="22"/>
        </w:rPr>
        <w:t xml:space="preserve">nych na teren budowy, </w:t>
      </w:r>
    </w:p>
    <w:p w14:paraId="5582B39F" w14:textId="0A30FFC5" w:rsidR="004A5675" w:rsidRPr="004E6BBC" w:rsidRDefault="004A5675" w:rsidP="0064588C">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E6BBC">
        <w:rPr>
          <w:spacing w:val="-3"/>
          <w:sz w:val="22"/>
          <w:szCs w:val="22"/>
        </w:rPr>
        <w:t xml:space="preserve">osoby upoważnione będą ograniczone do personelu Wykonawcy i personelu </w:t>
      </w:r>
      <w:r w:rsidRPr="004E6BBC">
        <w:rPr>
          <w:spacing w:val="2"/>
          <w:sz w:val="22"/>
          <w:szCs w:val="22"/>
        </w:rPr>
        <w:t xml:space="preserve">Zamawiającego; oraz wszelkiego innego personelu, o którym Wykonawca </w:t>
      </w:r>
      <w:r w:rsidRPr="004E6BBC">
        <w:rPr>
          <w:spacing w:val="-6"/>
          <w:sz w:val="22"/>
          <w:szCs w:val="22"/>
        </w:rPr>
        <w:t xml:space="preserve">został powiadomiony przez Zamawiającego lub Inspektora, jako o upoważnionym </w:t>
      </w:r>
      <w:r w:rsidRPr="004E6BBC">
        <w:rPr>
          <w:spacing w:val="-3"/>
          <w:sz w:val="22"/>
          <w:szCs w:val="22"/>
        </w:rPr>
        <w:t>personelu innych wykonawców Zamawiającego na terenie budowy, oraz</w:t>
      </w:r>
      <w:r w:rsidR="0064588C" w:rsidRPr="004E6BBC">
        <w:rPr>
          <w:spacing w:val="-14"/>
          <w:sz w:val="22"/>
          <w:szCs w:val="22"/>
        </w:rPr>
        <w:t xml:space="preserve"> </w:t>
      </w:r>
      <w:r w:rsidRPr="004E6BBC">
        <w:rPr>
          <w:spacing w:val="-3"/>
          <w:sz w:val="22"/>
          <w:szCs w:val="22"/>
        </w:rPr>
        <w:t>osób z mocy prawa mających wstęp na teren budowy, w trakcie wykonywania czynności urzędowych.</w:t>
      </w:r>
    </w:p>
    <w:p w14:paraId="1231B92D" w14:textId="77777777" w:rsidR="000A720B" w:rsidRPr="004E6BBC" w:rsidRDefault="000A720B" w:rsidP="004A5675">
      <w:pPr>
        <w:keepNext/>
        <w:snapToGrid w:val="0"/>
        <w:spacing w:line="276" w:lineRule="auto"/>
        <w:jc w:val="center"/>
        <w:outlineLvl w:val="2"/>
        <w:rPr>
          <w:b/>
          <w:bCs/>
          <w:sz w:val="22"/>
          <w:szCs w:val="22"/>
        </w:rPr>
      </w:pPr>
    </w:p>
    <w:p w14:paraId="1899A1BB"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12</w:t>
      </w:r>
    </w:p>
    <w:p w14:paraId="58DE471E"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WYNAGRODZENIE</w:t>
      </w:r>
    </w:p>
    <w:p w14:paraId="625B2EFA" w14:textId="77777777" w:rsidR="00931D70" w:rsidRPr="004E6BBC" w:rsidRDefault="00931D70" w:rsidP="004A5675">
      <w:pPr>
        <w:keepNext/>
        <w:snapToGrid w:val="0"/>
        <w:spacing w:line="276" w:lineRule="auto"/>
        <w:jc w:val="center"/>
        <w:outlineLvl w:val="2"/>
        <w:rPr>
          <w:b/>
          <w:bCs/>
          <w:sz w:val="22"/>
          <w:szCs w:val="22"/>
        </w:rPr>
      </w:pPr>
    </w:p>
    <w:p w14:paraId="5F2607EE" w14:textId="44D323DE" w:rsidR="003F7B0D" w:rsidRPr="004E6BBC" w:rsidRDefault="005360BE" w:rsidP="003F7B0D">
      <w:pPr>
        <w:tabs>
          <w:tab w:val="left" w:pos="426"/>
        </w:tabs>
        <w:suppressAutoHyphens/>
        <w:snapToGrid w:val="0"/>
        <w:spacing w:line="276" w:lineRule="auto"/>
        <w:ind w:left="426" w:hanging="426"/>
        <w:jc w:val="both"/>
        <w:rPr>
          <w:sz w:val="22"/>
          <w:lang w:eastAsia="zh-CN"/>
        </w:rPr>
      </w:pPr>
      <w:r w:rsidRPr="004E6BBC">
        <w:rPr>
          <w:sz w:val="22"/>
          <w:lang w:eastAsia="zh-CN"/>
        </w:rPr>
        <w:t xml:space="preserve">1. </w:t>
      </w:r>
      <w:r w:rsidRPr="004E6BBC">
        <w:rPr>
          <w:sz w:val="22"/>
          <w:lang w:eastAsia="zh-CN"/>
        </w:rPr>
        <w:tab/>
      </w:r>
      <w:r w:rsidR="003F7B0D" w:rsidRPr="004E6BBC">
        <w:rPr>
          <w:sz w:val="22"/>
          <w:lang w:eastAsia="zh-CN"/>
        </w:rPr>
        <w:t xml:space="preserve">Wynagrodzenie ryczałtowe za wykonanie przedmiotu umowy określonego w § 3 strony ustalają zgodnie z ofertą Wykonawcy na kwotę netto ______________ </w:t>
      </w:r>
      <w:r w:rsidR="007B125D" w:rsidRPr="004E6BBC">
        <w:rPr>
          <w:sz w:val="22"/>
          <w:lang w:eastAsia="zh-CN"/>
        </w:rPr>
        <w:t>PLN</w:t>
      </w:r>
      <w:r w:rsidR="003F7B0D" w:rsidRPr="004E6BBC">
        <w:rPr>
          <w:sz w:val="22"/>
          <w:lang w:eastAsia="zh-CN"/>
        </w:rPr>
        <w:t xml:space="preserve"> (słownie złotych: _____________________________________) powiększone o __ % podatek VAT ___________ PLN (słownie złotych ______________), co łącznie stanowi kwotę brutto ___________ PLN (słownie złotych: ____________________________________________). </w:t>
      </w:r>
    </w:p>
    <w:p w14:paraId="510B30DE" w14:textId="77777777" w:rsidR="003F7B0D" w:rsidRPr="004E6BBC" w:rsidRDefault="003F7B0D" w:rsidP="003F7B0D">
      <w:pPr>
        <w:tabs>
          <w:tab w:val="left" w:pos="426"/>
        </w:tabs>
        <w:suppressAutoHyphens/>
        <w:snapToGrid w:val="0"/>
        <w:spacing w:line="276" w:lineRule="auto"/>
        <w:ind w:left="426" w:hanging="426"/>
        <w:jc w:val="both"/>
        <w:rPr>
          <w:sz w:val="22"/>
          <w:lang w:eastAsia="zh-CN"/>
        </w:rPr>
      </w:pPr>
      <w:r w:rsidRPr="004E6BBC">
        <w:rPr>
          <w:sz w:val="22"/>
          <w:lang w:eastAsia="zh-CN"/>
        </w:rPr>
        <w:t xml:space="preserve">2. </w:t>
      </w:r>
      <w:r w:rsidRPr="004E6BBC">
        <w:rPr>
          <w:sz w:val="22"/>
          <w:lang w:eastAsia="zh-CN"/>
        </w:rPr>
        <w:tab/>
        <w:t>Wynagrodzenie, o którym mowa w ust. 1 zostało wyliczone w oparciu o kosztorys ofertowy Wykonawcy sporządzony metodą kalkulacji uproszczonej i stanowi równowartość ceny oferty złożonej przez Wykonawcę w postępowaniu o udzielenie niniejszego zamówienia publicznego.</w:t>
      </w:r>
    </w:p>
    <w:p w14:paraId="355E94B5" w14:textId="77777777" w:rsidR="00931D70" w:rsidRPr="004E6BBC" w:rsidRDefault="003F7B0D" w:rsidP="003F7B0D">
      <w:pPr>
        <w:tabs>
          <w:tab w:val="left" w:pos="426"/>
        </w:tabs>
        <w:suppressAutoHyphens/>
        <w:snapToGrid w:val="0"/>
        <w:spacing w:line="276" w:lineRule="auto"/>
        <w:ind w:left="426" w:hanging="426"/>
        <w:jc w:val="both"/>
        <w:rPr>
          <w:sz w:val="22"/>
          <w:lang w:eastAsia="zh-CN"/>
        </w:rPr>
      </w:pPr>
      <w:r w:rsidRPr="004E6BBC">
        <w:rPr>
          <w:sz w:val="22"/>
          <w:lang w:eastAsia="zh-CN"/>
        </w:rPr>
        <w:t xml:space="preserve">3.  </w:t>
      </w:r>
      <w:r w:rsidRPr="004E6BBC">
        <w:rPr>
          <w:sz w:val="22"/>
          <w:lang w:eastAsia="zh-CN"/>
        </w:rPr>
        <w:tab/>
        <w:t>W przypadku zmiany określonej w ust. 1 procentowej stawki podatku VAT od towarów i usług będących przedmiotem umowy, kwota brutto wynagrodzenia zostanie odpowiednio dostosowana aneksem do niniejszej umowy.</w:t>
      </w:r>
    </w:p>
    <w:p w14:paraId="087BB85A" w14:textId="60C708CE" w:rsidR="003C5483" w:rsidRPr="004E6BBC" w:rsidRDefault="00F14307" w:rsidP="003C5483">
      <w:pPr>
        <w:suppressAutoHyphens/>
        <w:snapToGrid w:val="0"/>
        <w:spacing w:line="276" w:lineRule="auto"/>
        <w:ind w:left="426" w:hanging="426"/>
        <w:jc w:val="both"/>
        <w:rPr>
          <w:b/>
          <w:bCs/>
          <w:sz w:val="22"/>
          <w:szCs w:val="22"/>
        </w:rPr>
      </w:pPr>
      <w:r w:rsidRPr="004E6BBC">
        <w:rPr>
          <w:sz w:val="22"/>
          <w:lang w:eastAsia="zh-CN"/>
        </w:rPr>
        <w:t>4</w:t>
      </w:r>
      <w:r w:rsidR="00931D70" w:rsidRPr="004E6BBC">
        <w:rPr>
          <w:sz w:val="22"/>
          <w:lang w:eastAsia="zh-CN"/>
        </w:rPr>
        <w:t xml:space="preserve">.  </w:t>
      </w:r>
      <w:r w:rsidR="00931D70" w:rsidRPr="004E6BBC">
        <w:rPr>
          <w:sz w:val="22"/>
          <w:lang w:eastAsia="zh-CN"/>
        </w:rPr>
        <w:tab/>
        <w:t xml:space="preserve">Wynagrodzenie </w:t>
      </w:r>
      <w:r w:rsidR="00311A0C" w:rsidRPr="004E6BBC">
        <w:rPr>
          <w:sz w:val="22"/>
          <w:lang w:eastAsia="zh-CN"/>
        </w:rPr>
        <w:t xml:space="preserve">obejmuje </w:t>
      </w:r>
      <w:r w:rsidR="00311A0C" w:rsidRPr="004E6BBC">
        <w:rPr>
          <w:sz w:val="22"/>
        </w:rPr>
        <w:t xml:space="preserve">pełne wykonanie przedmiotu umowy na podstawie: </w:t>
      </w:r>
      <w:r w:rsidR="00674C99" w:rsidRPr="004E6BBC">
        <w:rPr>
          <w:sz w:val="22"/>
        </w:rPr>
        <w:t>Programu Funkcjonalno-Użytkowego, Harmonogramu rzeczowego</w:t>
      </w:r>
      <w:r w:rsidR="00311A0C" w:rsidRPr="004E6BBC">
        <w:rPr>
          <w:sz w:val="22"/>
        </w:rPr>
        <w:t xml:space="preserve">, oględzin terenu budowy (o ile prowadzono), uzgodnień, opinii, opisu przedmiotu zamówienia wskazanego w SWZ,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w:t>
      </w:r>
      <w:r w:rsidR="00311A0C" w:rsidRPr="004E6BBC">
        <w:rPr>
          <w:sz w:val="22"/>
        </w:rPr>
        <w:lastRenderedPageBreak/>
        <w:t>niniejszego zamówienia, wszelkie opłaty, narzuty, podatki, cła itp., wykonanie dokumentacji powykonawczej</w:t>
      </w:r>
      <w:r w:rsidR="007A1200" w:rsidRPr="004E6BBC">
        <w:rPr>
          <w:sz w:val="22"/>
        </w:rPr>
        <w:t xml:space="preserve">, w tym inwentaryzacji </w:t>
      </w:r>
      <w:r w:rsidR="008A1B86" w:rsidRPr="004E6BBC">
        <w:rPr>
          <w:sz w:val="22"/>
        </w:rPr>
        <w:t>geodezyjnej</w:t>
      </w:r>
      <w:r w:rsidR="007A1200" w:rsidRPr="004E6BBC">
        <w:rPr>
          <w:sz w:val="22"/>
        </w:rPr>
        <w:t xml:space="preserve"> powykonawczej</w:t>
      </w:r>
      <w:r w:rsidR="00311A0C" w:rsidRPr="004E6BBC">
        <w:rPr>
          <w:sz w:val="22"/>
        </w:rPr>
        <w:t>,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00931D70" w:rsidRPr="004E6BBC">
        <w:rPr>
          <w:sz w:val="22"/>
          <w:lang w:eastAsia="zh-CN"/>
        </w:rPr>
        <w:t>.</w:t>
      </w:r>
      <w:r w:rsidR="003C5483" w:rsidRPr="004E6BBC">
        <w:rPr>
          <w:b/>
          <w:bCs/>
          <w:sz w:val="22"/>
          <w:szCs w:val="22"/>
        </w:rPr>
        <w:t xml:space="preserve"> </w:t>
      </w:r>
    </w:p>
    <w:p w14:paraId="0D5C0AF2" w14:textId="6F53449E" w:rsidR="00450C20" w:rsidRPr="004E6BBC" w:rsidRDefault="00F14307" w:rsidP="00450C20">
      <w:pPr>
        <w:suppressAutoHyphens/>
        <w:snapToGrid w:val="0"/>
        <w:spacing w:line="276" w:lineRule="auto"/>
        <w:ind w:left="426" w:hanging="426"/>
        <w:jc w:val="both"/>
        <w:rPr>
          <w:sz w:val="22"/>
          <w:lang w:eastAsia="zh-CN"/>
        </w:rPr>
      </w:pPr>
      <w:r w:rsidRPr="004E6BBC">
        <w:rPr>
          <w:sz w:val="22"/>
          <w:lang w:eastAsia="zh-CN"/>
        </w:rPr>
        <w:t xml:space="preserve">5. </w:t>
      </w:r>
      <w:r w:rsidRPr="004E6BBC">
        <w:rPr>
          <w:sz w:val="22"/>
          <w:lang w:eastAsia="zh-CN"/>
        </w:rPr>
        <w:tab/>
      </w:r>
      <w:r w:rsidR="008B2943" w:rsidRPr="004E6BBC">
        <w:rPr>
          <w:sz w:val="22"/>
          <w:lang w:eastAsia="zh-CN"/>
        </w:rPr>
        <w:t xml:space="preserve">W przypadku niewłaściwego oszacowania kosztów zamówienia Wykonawca nie ma prawa domagać się wypłaty za koszty nie uwzględnione w </w:t>
      </w:r>
      <w:r w:rsidR="001C36F8" w:rsidRPr="004E6BBC">
        <w:rPr>
          <w:sz w:val="22"/>
          <w:lang w:eastAsia="zh-CN"/>
        </w:rPr>
        <w:t>ofercie</w:t>
      </w:r>
      <w:r w:rsidR="00450C20" w:rsidRPr="004E6BBC">
        <w:rPr>
          <w:sz w:val="22"/>
          <w:lang w:eastAsia="zh-CN"/>
        </w:rPr>
        <w:t xml:space="preserve">. </w:t>
      </w:r>
    </w:p>
    <w:p w14:paraId="6F275494" w14:textId="77777777" w:rsidR="00AB4F23" w:rsidRPr="004E6BBC" w:rsidRDefault="00AB4F23" w:rsidP="00450C20">
      <w:pPr>
        <w:suppressAutoHyphens/>
        <w:snapToGrid w:val="0"/>
        <w:spacing w:line="276" w:lineRule="auto"/>
        <w:ind w:left="426" w:hanging="426"/>
        <w:jc w:val="both"/>
        <w:rPr>
          <w:sz w:val="22"/>
          <w:lang w:eastAsia="zh-CN"/>
        </w:rPr>
      </w:pPr>
    </w:p>
    <w:p w14:paraId="2A20C160" w14:textId="77777777" w:rsidR="003C5483" w:rsidRPr="004E6BBC" w:rsidRDefault="004A5675" w:rsidP="003C5483">
      <w:pPr>
        <w:suppressAutoHyphens/>
        <w:snapToGrid w:val="0"/>
        <w:spacing w:line="276" w:lineRule="auto"/>
        <w:ind w:left="426" w:hanging="426"/>
        <w:jc w:val="center"/>
        <w:rPr>
          <w:b/>
          <w:bCs/>
          <w:sz w:val="22"/>
          <w:szCs w:val="22"/>
        </w:rPr>
      </w:pPr>
      <w:r w:rsidRPr="004E6BBC">
        <w:rPr>
          <w:b/>
          <w:bCs/>
          <w:sz w:val="22"/>
          <w:szCs w:val="22"/>
        </w:rPr>
        <w:t>§ 13</w:t>
      </w:r>
    </w:p>
    <w:p w14:paraId="45A75BF6" w14:textId="77777777" w:rsidR="003C5483" w:rsidRPr="004E6BBC" w:rsidRDefault="00931D70" w:rsidP="003C5483">
      <w:pPr>
        <w:suppressAutoHyphens/>
        <w:snapToGrid w:val="0"/>
        <w:spacing w:line="276" w:lineRule="auto"/>
        <w:ind w:left="426" w:hanging="426"/>
        <w:jc w:val="center"/>
        <w:rPr>
          <w:b/>
          <w:bCs/>
          <w:sz w:val="22"/>
          <w:szCs w:val="22"/>
          <w:u w:val="single"/>
        </w:rPr>
      </w:pPr>
      <w:r w:rsidRPr="004E6BBC">
        <w:rPr>
          <w:b/>
          <w:bCs/>
          <w:sz w:val="22"/>
          <w:szCs w:val="22"/>
          <w:u w:val="single"/>
        </w:rPr>
        <w:t>PŁATNOŚCI</w:t>
      </w:r>
    </w:p>
    <w:p w14:paraId="407FCF46" w14:textId="77777777" w:rsidR="003D7AE4" w:rsidRPr="004E6BBC" w:rsidRDefault="003D7AE4" w:rsidP="003D7AE4">
      <w:pPr>
        <w:suppressAutoHyphens/>
        <w:snapToGrid w:val="0"/>
        <w:spacing w:line="276" w:lineRule="auto"/>
        <w:ind w:left="426" w:hanging="426"/>
        <w:jc w:val="both"/>
        <w:rPr>
          <w:bCs/>
          <w:sz w:val="22"/>
          <w:szCs w:val="22"/>
        </w:rPr>
      </w:pPr>
    </w:p>
    <w:p w14:paraId="023F8148" w14:textId="77777777" w:rsidR="00F14307" w:rsidRPr="004E6BBC" w:rsidRDefault="003D7AE4" w:rsidP="005201CB">
      <w:pPr>
        <w:numPr>
          <w:ilvl w:val="0"/>
          <w:numId w:val="23"/>
        </w:numPr>
        <w:tabs>
          <w:tab w:val="left" w:pos="426"/>
        </w:tabs>
        <w:suppressAutoHyphens/>
        <w:snapToGrid w:val="0"/>
        <w:spacing w:line="276" w:lineRule="auto"/>
        <w:ind w:left="426" w:hanging="426"/>
        <w:jc w:val="both"/>
        <w:rPr>
          <w:bCs/>
          <w:sz w:val="22"/>
          <w:szCs w:val="22"/>
        </w:rPr>
      </w:pPr>
      <w:r w:rsidRPr="004E6BBC">
        <w:rPr>
          <w:bCs/>
          <w:sz w:val="22"/>
          <w:szCs w:val="22"/>
        </w:rPr>
        <w:t xml:space="preserve">Wynagrodzenie Wykonawcy, o którym mowa w § 12 niniejszej umowy, </w:t>
      </w:r>
      <w:r w:rsidR="001E2149" w:rsidRPr="004E6BBC">
        <w:rPr>
          <w:b/>
          <w:bCs/>
          <w:sz w:val="22"/>
          <w:szCs w:val="22"/>
        </w:rPr>
        <w:t>płatne będzie w następujących transzach</w:t>
      </w:r>
      <w:r w:rsidR="00F14307" w:rsidRPr="004E6BBC">
        <w:rPr>
          <w:b/>
          <w:bCs/>
          <w:sz w:val="22"/>
          <w:szCs w:val="22"/>
        </w:rPr>
        <w:t>:</w:t>
      </w:r>
    </w:p>
    <w:p w14:paraId="594F5A42" w14:textId="0B6B4393" w:rsidR="00C41B4A" w:rsidRPr="004E6BBC" w:rsidRDefault="00C41B4A" w:rsidP="00C41B4A">
      <w:pPr>
        <w:pStyle w:val="Akapitzlist"/>
        <w:numPr>
          <w:ilvl w:val="0"/>
          <w:numId w:val="39"/>
        </w:numPr>
        <w:autoSpaceDE w:val="0"/>
        <w:autoSpaceDN w:val="0"/>
        <w:adjustRightInd w:val="0"/>
        <w:spacing w:after="200" w:line="276" w:lineRule="auto"/>
        <w:ind w:right="-1"/>
        <w:contextualSpacing/>
        <w:jc w:val="both"/>
        <w:rPr>
          <w:bCs/>
          <w:sz w:val="22"/>
          <w:szCs w:val="22"/>
        </w:rPr>
      </w:pPr>
      <w:r w:rsidRPr="004E6BBC">
        <w:rPr>
          <w:bCs/>
          <w:sz w:val="22"/>
          <w:szCs w:val="22"/>
        </w:rPr>
        <w:t>pierwsza – obejmująca usługi objęte Fazą I, zgodnie z określonym przez Wykonawcę i zatwierdzonym przez Zamawiającego Harmonogram</w:t>
      </w:r>
      <w:r w:rsidR="00D554F5" w:rsidRPr="004E6BBC">
        <w:rPr>
          <w:bCs/>
          <w:sz w:val="22"/>
          <w:szCs w:val="22"/>
        </w:rPr>
        <w:t>em</w:t>
      </w:r>
      <w:r w:rsidRPr="004E6BBC">
        <w:rPr>
          <w:bCs/>
          <w:sz w:val="22"/>
          <w:szCs w:val="22"/>
        </w:rPr>
        <w:t xml:space="preserve"> rzeczowo – finansowym;</w:t>
      </w:r>
    </w:p>
    <w:p w14:paraId="02B957F6" w14:textId="37F852FB" w:rsidR="005C75FA" w:rsidRDefault="00C41B4A" w:rsidP="00C41B4A">
      <w:pPr>
        <w:pStyle w:val="Akapitzlist"/>
        <w:numPr>
          <w:ilvl w:val="0"/>
          <w:numId w:val="39"/>
        </w:numPr>
        <w:autoSpaceDE w:val="0"/>
        <w:autoSpaceDN w:val="0"/>
        <w:adjustRightInd w:val="0"/>
        <w:spacing w:line="276" w:lineRule="auto"/>
        <w:ind w:right="-1"/>
        <w:jc w:val="both"/>
        <w:rPr>
          <w:bCs/>
          <w:sz w:val="22"/>
          <w:szCs w:val="22"/>
        </w:rPr>
      </w:pPr>
      <w:r w:rsidRPr="004E6BBC">
        <w:rPr>
          <w:bCs/>
          <w:sz w:val="22"/>
          <w:szCs w:val="22"/>
        </w:rPr>
        <w:t xml:space="preserve">druga – obejmująca </w:t>
      </w:r>
      <w:r w:rsidR="009A3874">
        <w:rPr>
          <w:bCs/>
          <w:sz w:val="22"/>
          <w:szCs w:val="22"/>
        </w:rPr>
        <w:t>część robót objętych</w:t>
      </w:r>
      <w:r w:rsidRPr="004E6BBC">
        <w:rPr>
          <w:bCs/>
          <w:sz w:val="22"/>
          <w:szCs w:val="22"/>
        </w:rPr>
        <w:t xml:space="preserve"> Fazą II, </w:t>
      </w:r>
      <w:r w:rsidR="00F01318" w:rsidRPr="004E6BBC">
        <w:rPr>
          <w:bCs/>
          <w:sz w:val="22"/>
          <w:szCs w:val="22"/>
        </w:rPr>
        <w:t>zgodnie z określonym przez Wykonawcę i zatwierdzonym przez Zamawiającego Harmonogramem rzeczowo – finansowym oraz zaawansowaniem robót – w kwocie</w:t>
      </w:r>
      <w:r w:rsidR="005C75FA" w:rsidRPr="004E6BBC">
        <w:rPr>
          <w:bCs/>
          <w:sz w:val="22"/>
          <w:szCs w:val="22"/>
        </w:rPr>
        <w:t xml:space="preserve"> określonej w tym Harmonogramie, stanowiącej </w:t>
      </w:r>
      <w:r w:rsidR="00857592">
        <w:rPr>
          <w:bCs/>
          <w:sz w:val="22"/>
          <w:szCs w:val="22"/>
        </w:rPr>
        <w:t>17,5</w:t>
      </w:r>
      <w:r w:rsidR="007B6FE1" w:rsidRPr="004E6BBC">
        <w:rPr>
          <w:bCs/>
          <w:sz w:val="22"/>
          <w:szCs w:val="22"/>
        </w:rPr>
        <w:t>% wartości robót budowlanych</w:t>
      </w:r>
      <w:r w:rsidR="005C75FA" w:rsidRPr="004E6BBC">
        <w:rPr>
          <w:bCs/>
          <w:sz w:val="22"/>
          <w:szCs w:val="22"/>
        </w:rPr>
        <w:t>;</w:t>
      </w:r>
    </w:p>
    <w:p w14:paraId="53F8731F" w14:textId="72BF398A" w:rsidR="009A3874" w:rsidRDefault="009A3874" w:rsidP="00C41B4A">
      <w:pPr>
        <w:pStyle w:val="Akapitzlist"/>
        <w:numPr>
          <w:ilvl w:val="0"/>
          <w:numId w:val="39"/>
        </w:numPr>
        <w:autoSpaceDE w:val="0"/>
        <w:autoSpaceDN w:val="0"/>
        <w:adjustRightInd w:val="0"/>
        <w:spacing w:line="276" w:lineRule="auto"/>
        <w:ind w:right="-1"/>
        <w:jc w:val="both"/>
        <w:rPr>
          <w:bCs/>
          <w:sz w:val="22"/>
          <w:szCs w:val="22"/>
        </w:rPr>
      </w:pPr>
      <w:r>
        <w:rPr>
          <w:bCs/>
          <w:sz w:val="22"/>
          <w:szCs w:val="22"/>
        </w:rPr>
        <w:t xml:space="preserve">trzecia – </w:t>
      </w:r>
      <w:r w:rsidRPr="004E6BBC">
        <w:rPr>
          <w:bCs/>
          <w:sz w:val="22"/>
          <w:szCs w:val="22"/>
        </w:rPr>
        <w:t xml:space="preserve">obejmująca </w:t>
      </w:r>
      <w:r>
        <w:rPr>
          <w:bCs/>
          <w:sz w:val="22"/>
          <w:szCs w:val="22"/>
        </w:rPr>
        <w:t>część robót objętych</w:t>
      </w:r>
      <w:r w:rsidRPr="004E6BBC">
        <w:rPr>
          <w:bCs/>
          <w:sz w:val="22"/>
          <w:szCs w:val="22"/>
        </w:rPr>
        <w:t xml:space="preserve"> Fazą II, zgodnie z określonym przez Wykonawcę i zatwierdzonym przez Zamawiającego Harmonogramem rzeczowo – finansowym oraz zaawansowaniem robót – w kwocie określonej w tym Harmonogramie, stanowiącej </w:t>
      </w:r>
      <w:r>
        <w:rPr>
          <w:bCs/>
          <w:sz w:val="22"/>
          <w:szCs w:val="22"/>
        </w:rPr>
        <w:t>17,5</w:t>
      </w:r>
      <w:r w:rsidRPr="004E6BBC">
        <w:rPr>
          <w:bCs/>
          <w:sz w:val="22"/>
          <w:szCs w:val="22"/>
        </w:rPr>
        <w:t>% wartości robót budowlanych;</w:t>
      </w:r>
    </w:p>
    <w:p w14:paraId="3EEA7407" w14:textId="0889AD12" w:rsidR="009A3874" w:rsidRDefault="009A3874" w:rsidP="00C41B4A">
      <w:pPr>
        <w:pStyle w:val="Akapitzlist"/>
        <w:numPr>
          <w:ilvl w:val="0"/>
          <w:numId w:val="39"/>
        </w:numPr>
        <w:autoSpaceDE w:val="0"/>
        <w:autoSpaceDN w:val="0"/>
        <w:adjustRightInd w:val="0"/>
        <w:spacing w:line="276" w:lineRule="auto"/>
        <w:ind w:right="-1"/>
        <w:jc w:val="both"/>
        <w:rPr>
          <w:bCs/>
          <w:sz w:val="22"/>
          <w:szCs w:val="22"/>
        </w:rPr>
      </w:pPr>
      <w:r>
        <w:rPr>
          <w:bCs/>
          <w:sz w:val="22"/>
          <w:szCs w:val="22"/>
        </w:rPr>
        <w:t xml:space="preserve">czwarta – </w:t>
      </w:r>
      <w:r w:rsidRPr="004E6BBC">
        <w:rPr>
          <w:bCs/>
          <w:sz w:val="22"/>
          <w:szCs w:val="22"/>
        </w:rPr>
        <w:t xml:space="preserve">obejmująca </w:t>
      </w:r>
      <w:r>
        <w:rPr>
          <w:bCs/>
          <w:sz w:val="22"/>
          <w:szCs w:val="22"/>
        </w:rPr>
        <w:t>część robót objętych</w:t>
      </w:r>
      <w:r w:rsidRPr="004E6BBC">
        <w:rPr>
          <w:bCs/>
          <w:sz w:val="22"/>
          <w:szCs w:val="22"/>
        </w:rPr>
        <w:t xml:space="preserve"> Fazą II, zgodnie z określonym przez Wykonawcę i zatwierdzonym przez Zamawiającego Harmonogramem rzeczowo – finansowym oraz zaawansowaniem robót – w kwocie określonej w tym Harmonogramie, stanowiącej </w:t>
      </w:r>
      <w:r>
        <w:rPr>
          <w:bCs/>
          <w:sz w:val="22"/>
          <w:szCs w:val="22"/>
        </w:rPr>
        <w:t>17,5</w:t>
      </w:r>
      <w:r w:rsidRPr="004E6BBC">
        <w:rPr>
          <w:bCs/>
          <w:sz w:val="22"/>
          <w:szCs w:val="22"/>
        </w:rPr>
        <w:t>% wartości robót budowlanych;</w:t>
      </w:r>
    </w:p>
    <w:p w14:paraId="27756D47" w14:textId="057C3F04" w:rsidR="009A3874" w:rsidRPr="004E6BBC" w:rsidRDefault="009A3874" w:rsidP="00C41B4A">
      <w:pPr>
        <w:pStyle w:val="Akapitzlist"/>
        <w:numPr>
          <w:ilvl w:val="0"/>
          <w:numId w:val="39"/>
        </w:numPr>
        <w:autoSpaceDE w:val="0"/>
        <w:autoSpaceDN w:val="0"/>
        <w:adjustRightInd w:val="0"/>
        <w:spacing w:line="276" w:lineRule="auto"/>
        <w:ind w:right="-1"/>
        <w:jc w:val="both"/>
        <w:rPr>
          <w:bCs/>
          <w:sz w:val="22"/>
          <w:szCs w:val="22"/>
        </w:rPr>
      </w:pPr>
      <w:r>
        <w:rPr>
          <w:bCs/>
          <w:sz w:val="22"/>
          <w:szCs w:val="22"/>
        </w:rPr>
        <w:t xml:space="preserve">piąta – </w:t>
      </w:r>
      <w:r w:rsidRPr="004E6BBC">
        <w:rPr>
          <w:bCs/>
          <w:sz w:val="22"/>
          <w:szCs w:val="22"/>
        </w:rPr>
        <w:t xml:space="preserve">obejmująca </w:t>
      </w:r>
      <w:r>
        <w:rPr>
          <w:bCs/>
          <w:sz w:val="22"/>
          <w:szCs w:val="22"/>
        </w:rPr>
        <w:t>część robót objętych</w:t>
      </w:r>
      <w:r w:rsidRPr="004E6BBC">
        <w:rPr>
          <w:bCs/>
          <w:sz w:val="22"/>
          <w:szCs w:val="22"/>
        </w:rPr>
        <w:t xml:space="preserve"> Fazą II, zgodnie z określonym przez Wykonawcę i zatwierdzonym przez Zamawiającego Harmonogramem rzeczowo – finansowym oraz zaawansowaniem robót – w kwocie określonej w tym Harmonogramie, stanowiącej </w:t>
      </w:r>
      <w:r>
        <w:rPr>
          <w:bCs/>
          <w:sz w:val="22"/>
          <w:szCs w:val="22"/>
        </w:rPr>
        <w:t>17,5</w:t>
      </w:r>
      <w:r w:rsidRPr="004E6BBC">
        <w:rPr>
          <w:bCs/>
          <w:sz w:val="22"/>
          <w:szCs w:val="22"/>
        </w:rPr>
        <w:t>% wartości robót budowlanych;</w:t>
      </w:r>
    </w:p>
    <w:p w14:paraId="54466B2C" w14:textId="070150DC" w:rsidR="00C41B4A" w:rsidRPr="004E6BBC" w:rsidRDefault="009A3874" w:rsidP="00C41B4A">
      <w:pPr>
        <w:pStyle w:val="Akapitzlist"/>
        <w:numPr>
          <w:ilvl w:val="0"/>
          <w:numId w:val="39"/>
        </w:numPr>
        <w:autoSpaceDE w:val="0"/>
        <w:autoSpaceDN w:val="0"/>
        <w:adjustRightInd w:val="0"/>
        <w:spacing w:line="276" w:lineRule="auto"/>
        <w:ind w:right="-1"/>
        <w:jc w:val="both"/>
        <w:rPr>
          <w:bCs/>
          <w:sz w:val="22"/>
          <w:szCs w:val="22"/>
        </w:rPr>
      </w:pPr>
      <w:r>
        <w:rPr>
          <w:bCs/>
          <w:sz w:val="22"/>
          <w:szCs w:val="22"/>
        </w:rPr>
        <w:t>szósta</w:t>
      </w:r>
      <w:r w:rsidR="005C75FA" w:rsidRPr="004E6BBC">
        <w:rPr>
          <w:bCs/>
          <w:sz w:val="22"/>
          <w:szCs w:val="22"/>
        </w:rPr>
        <w:t xml:space="preserve"> – obejmująca roboty objęte Fazą III, zgodnie z określonym przez Wykonawcę i zatwierdzonym przez Zamawiającego Harmonogramem rzeczowo – finansowym oraz zaawansowaniem robót – w kwocie pozostałego wynagrodzenia należnego Wykonawcy, o którym mowa w § 12 ust. 1 Umowy,</w:t>
      </w:r>
      <w:r>
        <w:rPr>
          <w:bCs/>
          <w:sz w:val="22"/>
          <w:szCs w:val="22"/>
        </w:rPr>
        <w:t xml:space="preserve"> nie niższego jednak o równowartości 30% tego wynagrodzenia,</w:t>
      </w:r>
      <w:r w:rsidR="005C75FA" w:rsidRPr="004E6BBC">
        <w:rPr>
          <w:bCs/>
          <w:sz w:val="22"/>
          <w:szCs w:val="22"/>
        </w:rPr>
        <w:t xml:space="preserve"> pomniejszonego o wynagrodzenie dotychczas wypłacone</w:t>
      </w:r>
      <w:r w:rsidR="00F01318" w:rsidRPr="004E6BBC">
        <w:rPr>
          <w:bCs/>
          <w:sz w:val="22"/>
          <w:szCs w:val="22"/>
        </w:rPr>
        <w:t>.</w:t>
      </w:r>
    </w:p>
    <w:p w14:paraId="785322DF" w14:textId="5A347D11" w:rsidR="007B6FE1" w:rsidRPr="004E6BBC" w:rsidRDefault="007B6FE1" w:rsidP="00C41B4A">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Strony ustalają, iż wartości transz, o których mowa w ust. 1 pkt 2) </w:t>
      </w:r>
      <w:r w:rsidR="009A3874">
        <w:rPr>
          <w:bCs/>
          <w:sz w:val="22"/>
          <w:szCs w:val="22"/>
        </w:rPr>
        <w:t>– 5</w:t>
      </w:r>
      <w:r w:rsidRPr="004E6BBC">
        <w:rPr>
          <w:bCs/>
          <w:sz w:val="22"/>
          <w:szCs w:val="22"/>
        </w:rPr>
        <w:t xml:space="preserve">), mogą być wyższe albo niższe od </w:t>
      </w:r>
      <w:r w:rsidR="009A3874">
        <w:rPr>
          <w:bCs/>
          <w:sz w:val="22"/>
          <w:szCs w:val="22"/>
        </w:rPr>
        <w:t>17,5</w:t>
      </w:r>
      <w:r w:rsidRPr="004E6BBC">
        <w:rPr>
          <w:bCs/>
          <w:sz w:val="22"/>
          <w:szCs w:val="22"/>
        </w:rPr>
        <w:t xml:space="preserve">% wartości robót budowlanych, z zastrzeżeniem jednak, iż wartości ostatniej transzy nie może być </w:t>
      </w:r>
      <w:r w:rsidR="009A3874">
        <w:rPr>
          <w:bCs/>
          <w:sz w:val="22"/>
          <w:szCs w:val="22"/>
        </w:rPr>
        <w:t xml:space="preserve">niższa od 30%, ani </w:t>
      </w:r>
      <w:r w:rsidRPr="004E6BBC">
        <w:rPr>
          <w:bCs/>
          <w:sz w:val="22"/>
          <w:szCs w:val="22"/>
        </w:rPr>
        <w:t>wyższa od 50% wartości wynagrodzenia należnego Wykonawcy, o którym mowa w § 12 ust. 1 Umowy.</w:t>
      </w:r>
    </w:p>
    <w:p w14:paraId="6A21428B" w14:textId="64A3BB3E" w:rsidR="001E2149" w:rsidRPr="004E6BBC" w:rsidRDefault="001E2149" w:rsidP="00C41B4A">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Poszczególne transze wynagrodzenia Wykonawcy będą płatne na podstawie faktury VAT, wystawionej przez Wykonawcę, po sprawdzeniu oraz zatwierdzeniu przez Zamawiającego zestawienia wykonanych</w:t>
      </w:r>
      <w:r w:rsidR="006608C3" w:rsidRPr="004E6BBC">
        <w:rPr>
          <w:bCs/>
          <w:sz w:val="22"/>
          <w:szCs w:val="22"/>
        </w:rPr>
        <w:t xml:space="preserve"> usług lub</w:t>
      </w:r>
      <w:r w:rsidRPr="004E6BBC">
        <w:rPr>
          <w:bCs/>
          <w:sz w:val="22"/>
          <w:szCs w:val="22"/>
        </w:rPr>
        <w:t xml:space="preserve"> robót, przedstawiającego stopień ich zaawansowania. Zamawiający dokona akceptacji zestawienia przedłożonego przez Wykonawcę w terminie nie dłuższym niż 7 dni od dnia otrzymania zestawienia. W przypadku </w:t>
      </w:r>
      <w:r w:rsidRPr="004E6BBC">
        <w:rPr>
          <w:bCs/>
          <w:iCs/>
          <w:sz w:val="22"/>
          <w:szCs w:val="22"/>
        </w:rPr>
        <w:t>wykonawców wspólnie realizujących niniejsze zamówienie</w:t>
      </w:r>
      <w:r w:rsidRPr="004E6BBC">
        <w:rPr>
          <w:bCs/>
          <w:sz w:val="22"/>
          <w:szCs w:val="22"/>
        </w:rPr>
        <w:t xml:space="preserve">, Strony ustalają, że </w:t>
      </w:r>
      <w:r w:rsidRPr="004E6BBC">
        <w:rPr>
          <w:bCs/>
          <w:iCs/>
          <w:sz w:val="22"/>
          <w:szCs w:val="22"/>
        </w:rPr>
        <w:t>płatności z tytułu realizacji zamówienia będą następować na rachunek bankowy lidera.</w:t>
      </w:r>
    </w:p>
    <w:p w14:paraId="1902B4B3" w14:textId="2628ABD3"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lastRenderedPageBreak/>
        <w:t xml:space="preserve">W </w:t>
      </w:r>
      <w:r w:rsidR="007B125D" w:rsidRPr="004E6BBC">
        <w:rPr>
          <w:bCs/>
          <w:sz w:val="22"/>
          <w:szCs w:val="22"/>
        </w:rPr>
        <w:t>sytuacji,</w:t>
      </w:r>
      <w:r w:rsidRPr="004E6BBC">
        <w:rPr>
          <w:bCs/>
          <w:sz w:val="22"/>
          <w:szCs w:val="22"/>
        </w:rPr>
        <w:t xml:space="preserve"> kiedy w jednym z okresów rozliczeniowych, o których mowa w ust. 1, zaawansowanie robót będzie niewielkie, Strony dopuszczają możliwość rozliczenia takiego okresu w kolejnym okresie rozliczeniowym.</w:t>
      </w:r>
    </w:p>
    <w:p w14:paraId="17DB0794" w14:textId="28C7BEEE"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Każde zestawienie wykonanych </w:t>
      </w:r>
      <w:r w:rsidR="006608C3" w:rsidRPr="004E6BBC">
        <w:rPr>
          <w:bCs/>
          <w:sz w:val="22"/>
          <w:szCs w:val="22"/>
        </w:rPr>
        <w:t xml:space="preserve">usług lub </w:t>
      </w:r>
      <w:r w:rsidRPr="004E6BBC">
        <w:rPr>
          <w:bCs/>
          <w:sz w:val="22"/>
          <w:szCs w:val="22"/>
        </w:rPr>
        <w:t xml:space="preserve">robót będzie sporządzone przez Wykonawcę narastająco od początku realizacji umowy, pomniejszone o </w:t>
      </w:r>
      <w:r w:rsidR="006608C3" w:rsidRPr="004E6BBC">
        <w:rPr>
          <w:bCs/>
          <w:sz w:val="22"/>
          <w:szCs w:val="22"/>
        </w:rPr>
        <w:t xml:space="preserve">usługi lub </w:t>
      </w:r>
      <w:r w:rsidRPr="004E6BBC">
        <w:rPr>
          <w:bCs/>
          <w:sz w:val="22"/>
          <w:szCs w:val="22"/>
        </w:rPr>
        <w:t xml:space="preserve">roboty wykonane w poprzednich okresach rozliczeniowych. Zestawienie wykonanych robót musi być zgodne z wielkościami płatności określonymi w Harmonogramie rzeczowo – finansowym, o którym mowa w § 6 ust. 4 umowy, i odpowiadać procentowemu zaawansowaniu robót. </w:t>
      </w:r>
    </w:p>
    <w:p w14:paraId="48BE765B" w14:textId="5462BD7B"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Do zestawienia wykonanych </w:t>
      </w:r>
      <w:r w:rsidR="006608C3" w:rsidRPr="004E6BBC">
        <w:rPr>
          <w:bCs/>
          <w:sz w:val="22"/>
          <w:szCs w:val="22"/>
        </w:rPr>
        <w:t xml:space="preserve">usług lub </w:t>
      </w:r>
      <w:r w:rsidRPr="004E6BBC">
        <w:rPr>
          <w:bCs/>
          <w:sz w:val="22"/>
          <w:szCs w:val="22"/>
        </w:rPr>
        <w:t xml:space="preserve">robót, o którym mowa w ust. </w:t>
      </w:r>
      <w:r w:rsidR="00857592">
        <w:rPr>
          <w:bCs/>
          <w:sz w:val="22"/>
          <w:szCs w:val="22"/>
        </w:rPr>
        <w:t>5</w:t>
      </w:r>
      <w:r w:rsidRPr="004E6BBC">
        <w:rPr>
          <w:bCs/>
          <w:sz w:val="22"/>
          <w:szCs w:val="22"/>
        </w:rPr>
        <w:t xml:space="preserve">, załączone będzie zestawienie należności dla wszystkich podwykonawców wraz z kopiami wystawionych przez nich w danym okresie rozliczeniowym faktur oraz z potwierdzeniami zapłaty należności wynikających z tych faktur przez Wykonawcę na rzecz podwykonawców. </w:t>
      </w:r>
    </w:p>
    <w:p w14:paraId="4DCF66BC" w14:textId="77777777"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W przypadku zgłoszenia zastrzeżeń do przedstawionego zestawienia przez Zamawiającego Wykonawca zobowiązany jest ustosunkować się do nich. Do poprawionego zestawienia zastosowanie mają odpowiednio postanowienia ust. 4.</w:t>
      </w:r>
    </w:p>
    <w:p w14:paraId="28A526CB" w14:textId="5F3B2A50"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Sprawdzone i zaakceptowane przez Zamawiającego zestawienie wykonanych </w:t>
      </w:r>
      <w:r w:rsidR="006608C3" w:rsidRPr="004E6BBC">
        <w:rPr>
          <w:bCs/>
          <w:sz w:val="22"/>
          <w:szCs w:val="22"/>
        </w:rPr>
        <w:t xml:space="preserve">usług lub </w:t>
      </w:r>
      <w:r w:rsidRPr="004E6BBC">
        <w:rPr>
          <w:bCs/>
          <w:sz w:val="22"/>
          <w:szCs w:val="22"/>
        </w:rPr>
        <w:t xml:space="preserve">robót </w:t>
      </w:r>
      <w:r w:rsidR="006608C3" w:rsidRPr="004E6BBC">
        <w:rPr>
          <w:bCs/>
          <w:sz w:val="22"/>
          <w:szCs w:val="22"/>
        </w:rPr>
        <w:t xml:space="preserve">oraz protokół odbioru </w:t>
      </w:r>
      <w:r w:rsidRPr="004E6BBC">
        <w:rPr>
          <w:bCs/>
          <w:sz w:val="22"/>
          <w:szCs w:val="22"/>
        </w:rPr>
        <w:t>stanow</w:t>
      </w:r>
      <w:r w:rsidR="006608C3" w:rsidRPr="004E6BBC">
        <w:rPr>
          <w:bCs/>
          <w:sz w:val="22"/>
          <w:szCs w:val="22"/>
        </w:rPr>
        <w:t>ą</w:t>
      </w:r>
      <w:r w:rsidRPr="004E6BBC">
        <w:rPr>
          <w:bCs/>
          <w:sz w:val="22"/>
          <w:szCs w:val="22"/>
        </w:rPr>
        <w:t xml:space="preserve"> podstawę do wystawienia faktury VAT przez Wykonawcę na kwotę ustaloną, zgodnie z treścią ust. 1.</w:t>
      </w:r>
    </w:p>
    <w:p w14:paraId="62CE142F" w14:textId="77777777"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 Harmonogramem rzeczowo-finansowym oraz musi być sprawdzone i zatwierdzone przez Zamawiającego. Postanowienia ust. 4-8 stosuje się odpowiednio. </w:t>
      </w:r>
    </w:p>
    <w:p w14:paraId="16E93222" w14:textId="369A0A56" w:rsidR="001E2149" w:rsidRPr="004E6BBC"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 xml:space="preserve">Wykonawca oświadcza, </w:t>
      </w:r>
      <w:r w:rsidR="00F007EA" w:rsidRPr="004E6BBC">
        <w:rPr>
          <w:bCs/>
          <w:sz w:val="22"/>
          <w:szCs w:val="22"/>
        </w:rPr>
        <w:t>że</w:t>
      </w:r>
      <w:r w:rsidRPr="004E6BBC">
        <w:rPr>
          <w:bCs/>
          <w:sz w:val="22"/>
          <w:szCs w:val="22"/>
        </w:rPr>
        <w:t xml:space="preserve"> jest czynnym podatnikiem uprawnionym do wystawiania faktur.</w:t>
      </w:r>
    </w:p>
    <w:p w14:paraId="3C712205" w14:textId="77777777" w:rsidR="004E6BBC" w:rsidRPr="00640187" w:rsidRDefault="004E6BBC" w:rsidP="004E6BBC">
      <w:pPr>
        <w:numPr>
          <w:ilvl w:val="0"/>
          <w:numId w:val="23"/>
        </w:numPr>
        <w:spacing w:line="276" w:lineRule="auto"/>
        <w:ind w:left="426" w:hanging="426"/>
        <w:jc w:val="both"/>
        <w:rPr>
          <w:sz w:val="22"/>
        </w:rPr>
      </w:pPr>
      <w:r w:rsidRPr="00640187">
        <w:rPr>
          <w:sz w:val="22"/>
        </w:rPr>
        <w:t>Należnoś</w:t>
      </w:r>
      <w:r>
        <w:rPr>
          <w:sz w:val="22"/>
        </w:rPr>
        <w:t>ć</w:t>
      </w:r>
      <w:r w:rsidRPr="00640187">
        <w:rPr>
          <w:sz w:val="22"/>
        </w:rPr>
        <w:t xml:space="preserve"> zostan</w:t>
      </w:r>
      <w:r>
        <w:rPr>
          <w:sz w:val="22"/>
        </w:rPr>
        <w:t>ie</w:t>
      </w:r>
      <w:r w:rsidRPr="00640187">
        <w:rPr>
          <w:sz w:val="22"/>
        </w:rPr>
        <w:t xml:space="preserve"> przekazana na wskazany na fakturze rachunek bankowy Wykonawcy nr: …………………………, który jest związany z prowadzoną przez Wykonawcę działalność gospodarczą i znajduje się w wykazie, o którym mowa w art. 96b ust. 3 pkt 13 ustawy z dnia 11 marca 2004 r. o podatku od towarów i usług (t.j. Dz. U. z 2022 r. poz. 931 z późn. zm.), tzw. Biała lista podatników, i jest do niego otwarty, udostępniony rachunek VAT.</w:t>
      </w:r>
    </w:p>
    <w:p w14:paraId="0B34FAC7" w14:textId="5B32E20C" w:rsidR="001E2149" w:rsidRPr="004E6BBC" w:rsidRDefault="004E6BBC" w:rsidP="004E6BBC">
      <w:pPr>
        <w:numPr>
          <w:ilvl w:val="0"/>
          <w:numId w:val="23"/>
        </w:numPr>
        <w:shd w:val="clear" w:color="auto" w:fill="FFFFFF"/>
        <w:suppressAutoHyphens/>
        <w:snapToGrid w:val="0"/>
        <w:spacing w:line="276" w:lineRule="auto"/>
        <w:ind w:left="426" w:right="101" w:hanging="426"/>
        <w:jc w:val="both"/>
        <w:rPr>
          <w:bCs/>
          <w:sz w:val="22"/>
          <w:szCs w:val="22"/>
        </w:rPr>
      </w:pPr>
      <w:r w:rsidRPr="00640187">
        <w:rPr>
          <w:sz w:val="22"/>
        </w:rPr>
        <w:t>Zamawiający informuje, iż na podstawie art. 4 ust. 1 ustawy z dnia 9 listopada 2018 r. o elektronicznym fakturowaniu w zamówieniach publicznych, koncesjach na roboty budowlane lub usługi oraz partnerstwie publiczno-prywatnym (t.j.: Dz. U. z 2020 r. poz. 1666 ze zm.), obowiązany jest do odbierania faktur elektronicznych za pośrednictwem platformy elektronicznego fakturowania (Platforma Elektronicznego Fakturowania (PEF)), jeżeli Wykonawca wysłał ustrukturyzowaną fakturę za pośrednictwem tej platformy. Jednocześnie wskazuje się, że Wykonawca nie ma obowiązku wysyłać ustrukturyzowanych faktur elektronicznych tą drogą. Stosownie do art. 4 ust. 4 ustawy z dnia 9 listopada 2018 r. o elektronicznym fakturowaniu w zamówieniach publicznych, koncesjach na roboty budowlane lub usługi oraz partnerstwie publiczno-prywatnym, Zamawiający nie wyraża zgody na wysyłanie i odbieranie innych ustrukturyzowanych dokumentów elektronicznych za pośrednictwem platformy PEF.</w:t>
      </w:r>
    </w:p>
    <w:p w14:paraId="0A854F28" w14:textId="3729FA73" w:rsidR="001E2149" w:rsidRPr="004E6BBC" w:rsidRDefault="001E2149" w:rsidP="004E6BBC">
      <w:pPr>
        <w:numPr>
          <w:ilvl w:val="0"/>
          <w:numId w:val="23"/>
        </w:numPr>
        <w:shd w:val="clear" w:color="auto" w:fill="FFFFFF"/>
        <w:suppressAutoHyphens/>
        <w:snapToGrid w:val="0"/>
        <w:spacing w:line="276" w:lineRule="auto"/>
        <w:ind w:left="426" w:right="101" w:hanging="426"/>
        <w:jc w:val="both"/>
        <w:rPr>
          <w:bCs/>
          <w:sz w:val="22"/>
          <w:szCs w:val="22"/>
        </w:rPr>
      </w:pPr>
      <w:r w:rsidRPr="004E6BBC">
        <w:rPr>
          <w:bCs/>
          <w:sz w:val="22"/>
          <w:szCs w:val="22"/>
        </w:rPr>
        <w:t>Zamawiający ma obowiązek zapłaty faktur w terminie do 30 dni licząc od daty otrzymania prawidłowo wystawionej faktury VAT wraz z zatwierdzonymi załącznikami. Datą zapłaty jest dzień wydania polecenia przelewu bankowego.</w:t>
      </w:r>
    </w:p>
    <w:p w14:paraId="038BC126" w14:textId="77777777" w:rsidR="005C75FA" w:rsidRPr="004E6BBC" w:rsidRDefault="005C75FA" w:rsidP="005C75FA">
      <w:pPr>
        <w:shd w:val="clear" w:color="auto" w:fill="FFFFFF"/>
        <w:suppressAutoHyphens/>
        <w:snapToGrid w:val="0"/>
        <w:spacing w:line="276" w:lineRule="auto"/>
        <w:ind w:left="426" w:right="101"/>
        <w:jc w:val="both"/>
        <w:rPr>
          <w:bCs/>
          <w:sz w:val="22"/>
          <w:szCs w:val="22"/>
        </w:rPr>
      </w:pPr>
    </w:p>
    <w:p w14:paraId="55AC561F"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lastRenderedPageBreak/>
        <w:t>§ 14</w:t>
      </w:r>
    </w:p>
    <w:p w14:paraId="4F70D321"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ODBIORY</w:t>
      </w:r>
    </w:p>
    <w:p w14:paraId="36607A19" w14:textId="77777777" w:rsidR="001D3D47" w:rsidRPr="004E6BBC" w:rsidRDefault="001D3D47" w:rsidP="004A5675">
      <w:pPr>
        <w:keepNext/>
        <w:snapToGrid w:val="0"/>
        <w:spacing w:line="276" w:lineRule="auto"/>
        <w:jc w:val="center"/>
        <w:outlineLvl w:val="2"/>
        <w:rPr>
          <w:b/>
          <w:bCs/>
          <w:sz w:val="22"/>
          <w:szCs w:val="22"/>
          <w:u w:val="single"/>
        </w:rPr>
      </w:pPr>
    </w:p>
    <w:p w14:paraId="2E38D425" w14:textId="77777777" w:rsidR="001D3D47" w:rsidRPr="004E6BBC" w:rsidRDefault="001D3D47" w:rsidP="001D3D47">
      <w:pPr>
        <w:keepNext/>
        <w:snapToGrid w:val="0"/>
        <w:spacing w:line="276" w:lineRule="auto"/>
        <w:outlineLvl w:val="2"/>
        <w:rPr>
          <w:b/>
          <w:bCs/>
          <w:sz w:val="22"/>
          <w:szCs w:val="22"/>
        </w:rPr>
      </w:pPr>
      <w:r w:rsidRPr="004E6BBC">
        <w:rPr>
          <w:b/>
          <w:bCs/>
          <w:sz w:val="22"/>
          <w:szCs w:val="22"/>
        </w:rPr>
        <w:t>I. Dokumentacja projektowa:</w:t>
      </w:r>
    </w:p>
    <w:p w14:paraId="552F58B8" w14:textId="77777777" w:rsidR="001D3D47" w:rsidRPr="004E6BBC" w:rsidRDefault="001D3D47" w:rsidP="001D3D47">
      <w:pPr>
        <w:spacing w:line="276" w:lineRule="auto"/>
        <w:ind w:left="426" w:hanging="426"/>
        <w:jc w:val="center"/>
        <w:rPr>
          <w:b/>
          <w:sz w:val="22"/>
          <w:szCs w:val="22"/>
          <w:u w:val="single"/>
        </w:rPr>
      </w:pPr>
    </w:p>
    <w:p w14:paraId="146B7D69"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Miejscem odbioru wykonanych prac projektowych będzie siedziba Zamawiającego.</w:t>
      </w:r>
    </w:p>
    <w:p w14:paraId="7AB6F491"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 xml:space="preserve">Przedmiotem odbioru będzie wykonana przez Wykonawcę dokumentacja oraz uzyskane i przedłożone Zamawiającemu prawomocna decyzja o pozwoleniu na budowę wraz z załącznikami. </w:t>
      </w:r>
    </w:p>
    <w:p w14:paraId="57D14D32"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 xml:space="preserve">Dokumentem potwierdzającym przekazanie Zamawiającemu dokumentacji projektowej jest Protokół przekazania. </w:t>
      </w:r>
    </w:p>
    <w:p w14:paraId="138B4E02"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Wraz z wykonaną dokumentacją projektową, Wykonawca musi dołączyć oświadczenie o zgodności i kompletności wykonanej dokumentacji zgodnie z umową, obowiązującymi przepisami techniczno-budowlanymi oraz normami i jej kompletności z punktu widzenia celu, któremu ma służyć.</w:t>
      </w:r>
    </w:p>
    <w:p w14:paraId="623C6A35"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Zamawiający w terminie do 14 dni od dnia sporządzenia Protokołu przekazania może zgłosić uwagi do otrzymanego przedmiotu przekazania.</w:t>
      </w:r>
    </w:p>
    <w:p w14:paraId="42C35808"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Jeżeli w toku czynności odbiorowych zostaną stwierdzone wady dokumentacji, to Zamawiający może odstąpić od czynności odbioru przedmiotu umowy i wyznaczyć odpowiedni termin na ich usunięcie.</w:t>
      </w:r>
    </w:p>
    <w:p w14:paraId="5B151082"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Wykonawca zobowiązany jest do niezwłocznego zawiadomienia Zamawiającego o usunięciu wad. Po prawidłowym usunięciu wszystkich wad Strony przystąpią do dalszych czynności odbiorowych.</w:t>
      </w:r>
    </w:p>
    <w:p w14:paraId="522730C1"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 xml:space="preserve">Jeżeli zweryfikowana przez Zamawiającego dokumentacja nie zawiera wad, Strony sporządzą Protokół odbioru dokumentacji, który będzie podstawą do wszczęcia przez Wykonawcę postepowania w sprawie uzyskania pozwolenia na budowę. </w:t>
      </w:r>
    </w:p>
    <w:p w14:paraId="44863AAC"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 xml:space="preserve">Zamawiający zastrzega, że podpisanie przez Strony protokołu odbioru dokumentacji nie zwalnia Wykonawcy z obowiązków wskazanych w Umowie oraz z odpowiedzialności za wady dokumentacji stwierdzone przez organy administracyjne w toku sprawy o uzyskanie pozwolenia na budowę.  </w:t>
      </w:r>
    </w:p>
    <w:p w14:paraId="6C85BB2A" w14:textId="77777777" w:rsidR="001D3D47" w:rsidRPr="004E6BBC" w:rsidRDefault="001D3D47" w:rsidP="003A4858">
      <w:pPr>
        <w:numPr>
          <w:ilvl w:val="0"/>
          <w:numId w:val="38"/>
        </w:numPr>
        <w:tabs>
          <w:tab w:val="num" w:pos="426"/>
        </w:tabs>
        <w:spacing w:line="276" w:lineRule="auto"/>
        <w:ind w:left="426" w:hanging="426"/>
        <w:jc w:val="both"/>
        <w:rPr>
          <w:sz w:val="22"/>
          <w:szCs w:val="22"/>
        </w:rPr>
      </w:pPr>
      <w:r w:rsidRPr="004E6BBC">
        <w:rPr>
          <w:sz w:val="22"/>
          <w:szCs w:val="22"/>
        </w:rPr>
        <w:t xml:space="preserve">Protokół odbioru pozwoleń zostanie sporządzony po przedłożeniu Zamawiającemu prawomocnych decyzji o pozwoleniu na budowę. Protokół odbioru pozwoleń będzie stanowił podstawę uznania umowy za należycie wykonaną w zakresie opracowania dokumentacji projektowej. </w:t>
      </w:r>
    </w:p>
    <w:p w14:paraId="616A1C90" w14:textId="77777777" w:rsidR="001D3D47" w:rsidRPr="004E6BBC" w:rsidRDefault="001D3D47" w:rsidP="001D3D47">
      <w:pPr>
        <w:spacing w:line="276" w:lineRule="auto"/>
        <w:ind w:left="284"/>
        <w:jc w:val="both"/>
        <w:rPr>
          <w:sz w:val="22"/>
          <w:szCs w:val="22"/>
        </w:rPr>
      </w:pPr>
    </w:p>
    <w:p w14:paraId="3ED6A624" w14:textId="77777777" w:rsidR="001D3D47" w:rsidRPr="004E6BBC" w:rsidRDefault="001D3D47" w:rsidP="001D3D47">
      <w:pPr>
        <w:keepNext/>
        <w:snapToGrid w:val="0"/>
        <w:spacing w:line="276" w:lineRule="auto"/>
        <w:outlineLvl w:val="2"/>
        <w:rPr>
          <w:b/>
          <w:bCs/>
          <w:sz w:val="22"/>
          <w:szCs w:val="22"/>
        </w:rPr>
      </w:pPr>
      <w:r w:rsidRPr="004E6BBC">
        <w:rPr>
          <w:b/>
          <w:bCs/>
          <w:sz w:val="22"/>
          <w:szCs w:val="22"/>
        </w:rPr>
        <w:t>II. Roboty Budowlane:</w:t>
      </w:r>
    </w:p>
    <w:p w14:paraId="4BB08726" w14:textId="77777777" w:rsidR="001D3D47" w:rsidRPr="004E6BBC" w:rsidRDefault="001D3D47" w:rsidP="001D3D47">
      <w:pPr>
        <w:keepNext/>
        <w:snapToGrid w:val="0"/>
        <w:spacing w:line="276" w:lineRule="auto"/>
        <w:jc w:val="center"/>
        <w:outlineLvl w:val="2"/>
        <w:rPr>
          <w:b/>
          <w:bCs/>
          <w:sz w:val="22"/>
          <w:szCs w:val="22"/>
        </w:rPr>
      </w:pPr>
    </w:p>
    <w:p w14:paraId="4E3D8F00" w14:textId="0732336F" w:rsidR="004A5675" w:rsidRPr="004E6BBC" w:rsidRDefault="004A5675" w:rsidP="004A5675">
      <w:pPr>
        <w:snapToGrid w:val="0"/>
        <w:spacing w:line="276" w:lineRule="auto"/>
        <w:ind w:left="426" w:hanging="426"/>
        <w:jc w:val="both"/>
        <w:rPr>
          <w:sz w:val="22"/>
          <w:szCs w:val="22"/>
          <w:shd w:val="clear" w:color="auto" w:fill="FFFF00"/>
        </w:rPr>
      </w:pPr>
      <w:r w:rsidRPr="004E6BBC">
        <w:rPr>
          <w:sz w:val="22"/>
          <w:szCs w:val="22"/>
        </w:rPr>
        <w:t xml:space="preserve">1. </w:t>
      </w:r>
      <w:r w:rsidRPr="004E6BBC">
        <w:rPr>
          <w:sz w:val="22"/>
          <w:szCs w:val="22"/>
        </w:rPr>
        <w:tab/>
      </w:r>
      <w:r w:rsidR="00A316D6" w:rsidRPr="004E6BBC">
        <w:rPr>
          <w:sz w:val="22"/>
          <w:szCs w:val="22"/>
        </w:rPr>
        <w:t xml:space="preserve">Wszystkie odbiory robót (zanikających, ulegających zakryciu, odbiory częściowe, odbiór </w:t>
      </w:r>
      <w:r w:rsidR="007B125D" w:rsidRPr="004E6BBC">
        <w:rPr>
          <w:sz w:val="22"/>
          <w:szCs w:val="22"/>
        </w:rPr>
        <w:t>końcowy, odbiór</w:t>
      </w:r>
      <w:r w:rsidR="00A316D6" w:rsidRPr="004E6BBC">
        <w:rPr>
          <w:sz w:val="22"/>
          <w:szCs w:val="22"/>
        </w:rPr>
        <w:t xml:space="preserve"> przed upływem okresu rękojmi oraz odbiór przed upływem okresu gwarancji jakości) dokonywane będą na zasadach i w terminach zgodnych z zasadami określonymi w dokumentacji technicznej. Dla dokonania ww. odbiorów, Wykonawca przedłoży Inspektorowi Nadzoru niezbędne dokumenty, a w szczególności świadectwa jakości, certyfikaty, świadectwa wykonanych prób i atesty, dotyczące odbieranego elementu robót</w:t>
      </w:r>
      <w:r w:rsidR="005C75FA" w:rsidRPr="004E6BBC">
        <w:rPr>
          <w:sz w:val="22"/>
          <w:szCs w:val="22"/>
        </w:rPr>
        <w:t>, katy gwarancyjne Wykonawcy i producenta.</w:t>
      </w:r>
    </w:p>
    <w:p w14:paraId="2AA3D6CE" w14:textId="5F31F1F3" w:rsidR="004A5675" w:rsidRPr="004E6BBC" w:rsidRDefault="004A5675" w:rsidP="004A5675">
      <w:pPr>
        <w:snapToGrid w:val="0"/>
        <w:spacing w:line="276" w:lineRule="auto"/>
        <w:ind w:left="426" w:hanging="426"/>
        <w:jc w:val="both"/>
        <w:rPr>
          <w:sz w:val="22"/>
          <w:szCs w:val="22"/>
        </w:rPr>
      </w:pPr>
      <w:r w:rsidRPr="004E6BBC">
        <w:rPr>
          <w:sz w:val="22"/>
          <w:szCs w:val="22"/>
        </w:rPr>
        <w:t>2.</w:t>
      </w:r>
      <w:r w:rsidRPr="004E6BBC">
        <w:rPr>
          <w:sz w:val="22"/>
          <w:szCs w:val="22"/>
        </w:rPr>
        <w:tab/>
      </w:r>
      <w:r w:rsidR="00A316D6" w:rsidRPr="004E6BBC">
        <w:rPr>
          <w:sz w:val="22"/>
          <w:szCs w:val="22"/>
        </w:rPr>
        <w:t xml:space="preserve">Odbiory częściowe oraz odbiory robót zanikających dokonywane będą przez Inspektora Nadzoru. Wykonawca winien zgłosić gotowość do odbiorów, o których mowa, wpisem do Dziennika Budowy. Wykonawca jest zobowiązany </w:t>
      </w:r>
      <w:r w:rsidR="007B125D" w:rsidRPr="004E6BBC">
        <w:rPr>
          <w:sz w:val="22"/>
          <w:szCs w:val="22"/>
        </w:rPr>
        <w:t>do informowania</w:t>
      </w:r>
      <w:r w:rsidR="00A316D6" w:rsidRPr="004E6BBC">
        <w:rPr>
          <w:sz w:val="22"/>
          <w:szCs w:val="22"/>
        </w:rPr>
        <w:t xml:space="preserve"> Inspektora Nadzoru nie później niż na 3 dni robocze przed zdarzeniem (zaniknięcie, zakrycie) o terminach odbioru robót ulegających zakryciu. Jeżeli Wykonawca nie poinformował o tych faktach Inspektora Nadzoru zobowiązany jest na ich żądanie odkryć roboty lub wykonać odpowiednie odkrywki lub otwory niezbędne do zbadania robót, a następnie przywrócić roboty do stanu poprzedniego na swój koszt.</w:t>
      </w:r>
    </w:p>
    <w:p w14:paraId="6A747493" w14:textId="77777777" w:rsidR="004A5675" w:rsidRPr="004E6BBC" w:rsidRDefault="004A5675" w:rsidP="004A5675">
      <w:pPr>
        <w:snapToGrid w:val="0"/>
        <w:spacing w:line="276" w:lineRule="auto"/>
        <w:ind w:left="426" w:hanging="426"/>
        <w:jc w:val="both"/>
        <w:rPr>
          <w:sz w:val="22"/>
          <w:szCs w:val="22"/>
        </w:rPr>
      </w:pPr>
      <w:r w:rsidRPr="004E6BBC">
        <w:rPr>
          <w:sz w:val="22"/>
          <w:szCs w:val="22"/>
        </w:rPr>
        <w:t>3.</w:t>
      </w:r>
      <w:r w:rsidRPr="004E6BBC">
        <w:rPr>
          <w:sz w:val="22"/>
          <w:szCs w:val="22"/>
        </w:rPr>
        <w:tab/>
      </w:r>
      <w:r w:rsidR="00A316D6" w:rsidRPr="004E6BBC">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10A92025" w14:textId="77777777" w:rsidR="004A5675" w:rsidRPr="004E6BBC" w:rsidRDefault="004A5675" w:rsidP="004A5675">
      <w:pPr>
        <w:suppressAutoHyphens/>
        <w:snapToGrid w:val="0"/>
        <w:spacing w:line="276" w:lineRule="auto"/>
        <w:ind w:left="426" w:hanging="426"/>
        <w:jc w:val="both"/>
        <w:rPr>
          <w:rFonts w:eastAsia="MS Mincho"/>
          <w:sz w:val="22"/>
          <w:szCs w:val="22"/>
          <w:lang w:eastAsia="ar-SA"/>
        </w:rPr>
      </w:pPr>
      <w:r w:rsidRPr="004E6BBC">
        <w:rPr>
          <w:sz w:val="22"/>
          <w:szCs w:val="22"/>
          <w:lang w:eastAsia="ar-SA"/>
        </w:rPr>
        <w:lastRenderedPageBreak/>
        <w:t>4.</w:t>
      </w:r>
      <w:r w:rsidRPr="004E6BBC">
        <w:rPr>
          <w:sz w:val="22"/>
          <w:szCs w:val="22"/>
          <w:lang w:eastAsia="ar-SA"/>
        </w:rPr>
        <w:tab/>
      </w:r>
      <w:r w:rsidRPr="004E6BBC">
        <w:rPr>
          <w:rFonts w:eastAsia="MS Mincho"/>
          <w:sz w:val="22"/>
          <w:szCs w:val="22"/>
          <w:lang w:eastAsia="ar-SA"/>
        </w:rPr>
        <w:t xml:space="preserve">Jeżeli w toku czynności odbioru zostaną stwierdzone wady, to Zamawiającemu przysługują następujące uprawnienia: </w:t>
      </w:r>
    </w:p>
    <w:p w14:paraId="4342DEC4" w14:textId="77777777" w:rsidR="004A5675" w:rsidRPr="004E6BBC"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sidRPr="004E6BBC">
        <w:rPr>
          <w:rFonts w:eastAsia="MS Mincho"/>
          <w:sz w:val="22"/>
          <w:szCs w:val="22"/>
          <w:lang w:eastAsia="ar-SA"/>
        </w:rPr>
        <w:t>j</w:t>
      </w:r>
      <w:r w:rsidR="004A5675" w:rsidRPr="004E6BBC">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7768EF4C" w14:textId="77777777" w:rsidR="004A5675" w:rsidRPr="004E6BBC"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sidRPr="004E6BBC">
        <w:rPr>
          <w:rFonts w:eastAsia="MS Mincho"/>
          <w:sz w:val="22"/>
          <w:szCs w:val="22"/>
          <w:lang w:eastAsia="ar-SA"/>
        </w:rPr>
        <w:t>j</w:t>
      </w:r>
      <w:r w:rsidR="004A5675" w:rsidRPr="004E6BBC">
        <w:rPr>
          <w:rFonts w:eastAsia="MS Mincho"/>
          <w:sz w:val="22"/>
          <w:szCs w:val="22"/>
          <w:lang w:eastAsia="ar-SA"/>
        </w:rPr>
        <w:t xml:space="preserve">eżeli wady nie nadają się do usunięcia, to: </w:t>
      </w:r>
    </w:p>
    <w:p w14:paraId="0FB13E9C" w14:textId="77777777" w:rsidR="004A5675" w:rsidRPr="004E6BBC"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E6BBC">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1DBB8DDD" w14:textId="77777777" w:rsidR="004A5675" w:rsidRPr="004E6BBC"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E6BBC">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3F3E0AB0" w14:textId="77777777" w:rsidR="004A5675" w:rsidRPr="004E6BBC" w:rsidRDefault="004A5675" w:rsidP="004A5675">
      <w:pPr>
        <w:snapToGrid w:val="0"/>
        <w:spacing w:line="276" w:lineRule="auto"/>
        <w:ind w:left="426" w:hanging="426"/>
        <w:jc w:val="both"/>
        <w:rPr>
          <w:sz w:val="22"/>
          <w:szCs w:val="22"/>
        </w:rPr>
      </w:pPr>
      <w:r w:rsidRPr="004E6BBC">
        <w:rPr>
          <w:sz w:val="22"/>
          <w:szCs w:val="22"/>
        </w:rPr>
        <w:t>5.</w:t>
      </w:r>
      <w:r w:rsidRPr="004E6BBC">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4A2CCCA4" w14:textId="77777777" w:rsidR="004A5675" w:rsidRPr="004E6BBC"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E6BBC">
        <w:rPr>
          <w:sz w:val="22"/>
          <w:szCs w:val="22"/>
          <w:lang w:eastAsia="ar-SA"/>
        </w:rPr>
        <w:t>6.</w:t>
      </w:r>
      <w:r w:rsidRPr="004E6BBC">
        <w:rPr>
          <w:sz w:val="22"/>
          <w:szCs w:val="22"/>
          <w:lang w:eastAsia="ar-SA"/>
        </w:rPr>
        <w:tab/>
      </w:r>
      <w:r w:rsidRPr="004E6BBC">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33B38D17" w14:textId="77777777" w:rsidR="004A5675" w:rsidRPr="004E6BBC"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E6BBC">
        <w:rPr>
          <w:sz w:val="22"/>
          <w:szCs w:val="22"/>
        </w:rPr>
        <w:t xml:space="preserve"> </w:t>
      </w:r>
      <w:r w:rsidRPr="004E6BBC">
        <w:rPr>
          <w:sz w:val="22"/>
          <w:szCs w:val="22"/>
        </w:rPr>
        <w:tab/>
        <w:t>oryginał dziennika budowy;</w:t>
      </w:r>
    </w:p>
    <w:p w14:paraId="0A387936" w14:textId="77777777" w:rsidR="004A5675" w:rsidRPr="004E6BBC"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E6BBC">
        <w:rPr>
          <w:sz w:val="22"/>
          <w:szCs w:val="22"/>
        </w:rPr>
        <w:t xml:space="preserve"> </w:t>
      </w:r>
      <w:r w:rsidRPr="004E6BBC">
        <w:rPr>
          <w:sz w:val="22"/>
          <w:szCs w:val="22"/>
        </w:rPr>
        <w:tab/>
        <w:t>oświadczenie kierownika budowy:</w:t>
      </w:r>
    </w:p>
    <w:p w14:paraId="75BED643" w14:textId="77777777" w:rsidR="002B5243" w:rsidRPr="004E6BBC"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E6BBC">
        <w:rPr>
          <w:sz w:val="22"/>
          <w:szCs w:val="22"/>
        </w:rPr>
        <w:t xml:space="preserve"> </w:t>
      </w:r>
      <w:r w:rsidRPr="004E6BBC">
        <w:rPr>
          <w:sz w:val="22"/>
          <w:szCs w:val="22"/>
        </w:rPr>
        <w:tab/>
        <w:t xml:space="preserve">protokoły badań i sprawdzeń </w:t>
      </w:r>
      <w:r w:rsidRPr="004E6BBC">
        <w:rPr>
          <w:rFonts w:eastAsia="MS Mincho"/>
          <w:sz w:val="22"/>
          <w:szCs w:val="22"/>
        </w:rPr>
        <w:t>jakości robót i materiałów w tym świadectwa zezwalające na stosowanie materiałów w budownictwie</w:t>
      </w:r>
      <w:r w:rsidR="002B5243" w:rsidRPr="004E6BBC">
        <w:rPr>
          <w:rFonts w:eastAsia="MS Mincho"/>
          <w:sz w:val="22"/>
          <w:szCs w:val="22"/>
        </w:rPr>
        <w:t>;</w:t>
      </w:r>
    </w:p>
    <w:p w14:paraId="338EB587" w14:textId="3519ACF3" w:rsidR="004A5675" w:rsidRPr="004E6BBC" w:rsidRDefault="002B5243"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E6BBC">
        <w:rPr>
          <w:rFonts w:eastAsia="MS Mincho"/>
          <w:sz w:val="22"/>
          <w:szCs w:val="22"/>
        </w:rPr>
        <w:t xml:space="preserve"> </w:t>
      </w:r>
      <w:r w:rsidRPr="004E6BBC">
        <w:rPr>
          <w:rFonts w:eastAsia="MS Mincho"/>
          <w:sz w:val="22"/>
          <w:szCs w:val="22"/>
        </w:rPr>
        <w:tab/>
        <w:t>inwentaryzacja geodezyjna powykonawcza</w:t>
      </w:r>
      <w:r w:rsidRPr="004E6BBC">
        <w:rPr>
          <w:sz w:val="22"/>
          <w:szCs w:val="22"/>
        </w:rPr>
        <w:t>.</w:t>
      </w:r>
    </w:p>
    <w:p w14:paraId="04D6DCA1" w14:textId="77777777" w:rsidR="004A5675" w:rsidRPr="004E6BBC" w:rsidRDefault="004A5675" w:rsidP="004A5675">
      <w:pPr>
        <w:snapToGrid w:val="0"/>
        <w:spacing w:line="276" w:lineRule="auto"/>
        <w:ind w:left="426" w:hanging="426"/>
        <w:jc w:val="both"/>
        <w:rPr>
          <w:sz w:val="22"/>
          <w:szCs w:val="22"/>
        </w:rPr>
      </w:pPr>
      <w:r w:rsidRPr="004E6BBC">
        <w:rPr>
          <w:sz w:val="22"/>
          <w:szCs w:val="22"/>
        </w:rPr>
        <w:t>7.</w:t>
      </w:r>
      <w:r w:rsidRPr="004E6BBC">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41DAC522" w14:textId="77777777" w:rsidR="004A5675" w:rsidRPr="004E6BBC" w:rsidRDefault="004A5675" w:rsidP="004A5675">
      <w:pPr>
        <w:snapToGrid w:val="0"/>
        <w:spacing w:line="276" w:lineRule="auto"/>
        <w:ind w:left="360" w:hanging="360"/>
        <w:jc w:val="both"/>
        <w:rPr>
          <w:sz w:val="22"/>
          <w:szCs w:val="22"/>
        </w:rPr>
      </w:pPr>
    </w:p>
    <w:p w14:paraId="00C98F7C"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15</w:t>
      </w:r>
    </w:p>
    <w:p w14:paraId="4F922B43"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GWARANCJA JAKOŚCI</w:t>
      </w:r>
    </w:p>
    <w:p w14:paraId="3592916B" w14:textId="77777777" w:rsidR="001E2149" w:rsidRPr="004E6BBC" w:rsidRDefault="001E2149" w:rsidP="001E2149">
      <w:pPr>
        <w:keepNext/>
        <w:snapToGrid w:val="0"/>
        <w:spacing w:line="276" w:lineRule="auto"/>
        <w:jc w:val="center"/>
        <w:outlineLvl w:val="2"/>
        <w:rPr>
          <w:b/>
          <w:bCs/>
          <w:sz w:val="22"/>
          <w:szCs w:val="22"/>
        </w:rPr>
      </w:pPr>
    </w:p>
    <w:p w14:paraId="52E18046" w14:textId="1AF20799" w:rsidR="001E2149" w:rsidRPr="004E6BBC"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t>1.</w:t>
      </w:r>
      <w:r w:rsidRPr="004E6BBC">
        <w:rPr>
          <w:kern w:val="3"/>
          <w:sz w:val="22"/>
          <w:szCs w:val="22"/>
          <w:lang w:eastAsia="ar-SA"/>
        </w:rPr>
        <w:tab/>
      </w:r>
      <w:r w:rsidRPr="004E6BBC">
        <w:rPr>
          <w:bCs/>
          <w:kern w:val="3"/>
          <w:sz w:val="22"/>
          <w:szCs w:val="22"/>
          <w:lang w:eastAsia="ar-SA"/>
        </w:rPr>
        <w:t>Wykonawca udziela Zamawiającemu gwarancji jakości na wykonane roboty budowlane (w tym materiały, robocizna, urządzenia</w:t>
      </w:r>
      <w:r w:rsidR="007B6FE1" w:rsidRPr="004E6BBC">
        <w:rPr>
          <w:bCs/>
          <w:kern w:val="3"/>
          <w:sz w:val="22"/>
          <w:szCs w:val="22"/>
          <w:lang w:eastAsia="ar-SA"/>
        </w:rPr>
        <w:t xml:space="preserve">, </w:t>
      </w:r>
      <w:r w:rsidR="00805969" w:rsidRPr="004E6BBC">
        <w:rPr>
          <w:bCs/>
          <w:kern w:val="3"/>
          <w:sz w:val="22"/>
          <w:szCs w:val="22"/>
          <w:lang w:eastAsia="ar-SA"/>
        </w:rPr>
        <w:t>stolarka</w:t>
      </w:r>
      <w:r w:rsidRPr="004E6BBC">
        <w:rPr>
          <w:bCs/>
          <w:kern w:val="3"/>
          <w:sz w:val="22"/>
          <w:szCs w:val="22"/>
          <w:lang w:eastAsia="ar-SA"/>
        </w:rPr>
        <w:t xml:space="preserve">), która wynosi, zgodnie z ofertą Wykonawcy nie mniej niż </w:t>
      </w:r>
      <w:r w:rsidRPr="004E6BBC">
        <w:rPr>
          <w:b/>
          <w:bCs/>
          <w:kern w:val="3"/>
          <w:sz w:val="22"/>
          <w:szCs w:val="22"/>
          <w:lang w:eastAsia="ar-SA"/>
        </w:rPr>
        <w:t>…… miesięcy</w:t>
      </w:r>
      <w:r w:rsidRPr="004E6BBC">
        <w:rPr>
          <w:b/>
          <w:bCs/>
          <w:kern w:val="3"/>
          <w:sz w:val="22"/>
          <w:szCs w:val="22"/>
          <w:vertAlign w:val="superscript"/>
          <w:lang w:eastAsia="ar-SA"/>
        </w:rPr>
        <w:footnoteReference w:id="2"/>
      </w:r>
      <w:r w:rsidRPr="004E6BBC">
        <w:rPr>
          <w:kern w:val="3"/>
          <w:sz w:val="22"/>
          <w:szCs w:val="22"/>
          <w:lang w:eastAsia="ar-SA"/>
        </w:rPr>
        <w:t>.</w:t>
      </w:r>
    </w:p>
    <w:p w14:paraId="3002E56E" w14:textId="77777777" w:rsidR="001E2149" w:rsidRPr="004E6BBC"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t xml:space="preserve">2. </w:t>
      </w:r>
      <w:r w:rsidRPr="004E6BBC">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4" w:name="_Hlk517158216"/>
      <w:r w:rsidRPr="004E6BBC">
        <w:rPr>
          <w:kern w:val="3"/>
          <w:sz w:val="22"/>
          <w:szCs w:val="22"/>
          <w:lang w:eastAsia="ar-SA"/>
        </w:rPr>
        <w:t xml:space="preserve">karty gwarancji jakości dla wykonanych robót budowlanych </w:t>
      </w:r>
      <w:bookmarkEnd w:id="4"/>
      <w:r w:rsidRPr="004E6BBC">
        <w:rPr>
          <w:kern w:val="3"/>
          <w:sz w:val="22"/>
          <w:szCs w:val="22"/>
          <w:lang w:eastAsia="ar-SA"/>
        </w:rPr>
        <w:t>(załącznik nr 4 do niniejszej umowy).</w:t>
      </w:r>
    </w:p>
    <w:p w14:paraId="7A288B4B" w14:textId="63FAFB7B" w:rsidR="001E2149" w:rsidRPr="004E6BBC"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t>3.</w:t>
      </w:r>
      <w:r w:rsidRPr="004E6BBC">
        <w:rPr>
          <w:kern w:val="3"/>
          <w:sz w:val="22"/>
          <w:szCs w:val="22"/>
          <w:lang w:eastAsia="ar-SA"/>
        </w:rPr>
        <w:tab/>
        <w:t>W terminie, o którym mowa w ust. 2</w:t>
      </w:r>
      <w:r w:rsidR="008C6503" w:rsidRPr="004E6BBC">
        <w:rPr>
          <w:kern w:val="3"/>
          <w:sz w:val="22"/>
          <w:szCs w:val="22"/>
          <w:lang w:eastAsia="ar-SA"/>
        </w:rPr>
        <w:t>,</w:t>
      </w:r>
      <w:r w:rsidRPr="004E6BBC">
        <w:rPr>
          <w:kern w:val="3"/>
          <w:sz w:val="22"/>
          <w:szCs w:val="22"/>
          <w:lang w:eastAsia="ar-SA"/>
        </w:rPr>
        <w:t xml:space="preserve"> Wykonawca zobowiązany jest przedłożyć Zamawiającemu wszelkie karty gwarancyjne producenta materiałów budowlanych, urządzeń</w:t>
      </w:r>
      <w:r w:rsidR="008C6503" w:rsidRPr="004E6BBC">
        <w:rPr>
          <w:kern w:val="3"/>
          <w:sz w:val="22"/>
          <w:szCs w:val="22"/>
          <w:lang w:eastAsia="ar-SA"/>
        </w:rPr>
        <w:t xml:space="preserve">, </w:t>
      </w:r>
      <w:r w:rsidR="007B6FE1" w:rsidRPr="004E6BBC">
        <w:rPr>
          <w:kern w:val="3"/>
          <w:sz w:val="22"/>
          <w:szCs w:val="22"/>
          <w:lang w:eastAsia="ar-SA"/>
        </w:rPr>
        <w:t>stolarki</w:t>
      </w:r>
      <w:r w:rsidRPr="004E6BBC">
        <w:rPr>
          <w:kern w:val="3"/>
          <w:sz w:val="22"/>
          <w:szCs w:val="22"/>
          <w:lang w:eastAsia="ar-SA"/>
        </w:rPr>
        <w:t>,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0074B064" w14:textId="77777777" w:rsidR="001E2149" w:rsidRPr="004E6BBC"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lastRenderedPageBreak/>
        <w:t xml:space="preserve">4.  </w:t>
      </w:r>
      <w:r w:rsidRPr="004E6BBC">
        <w:rPr>
          <w:kern w:val="3"/>
          <w:sz w:val="22"/>
          <w:szCs w:val="22"/>
          <w:lang w:eastAsia="ar-SA"/>
        </w:rPr>
        <w:tab/>
        <w:t>Bieg okresu gwarancji rozpoczyna się:</w:t>
      </w:r>
    </w:p>
    <w:p w14:paraId="179F8E6C" w14:textId="77777777" w:rsidR="001E2149" w:rsidRPr="004E6BBC"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t xml:space="preserve">1) </w:t>
      </w:r>
      <w:r w:rsidRPr="004E6BBC">
        <w:rPr>
          <w:kern w:val="3"/>
          <w:sz w:val="22"/>
          <w:szCs w:val="22"/>
          <w:lang w:eastAsia="ar-SA"/>
        </w:rPr>
        <w:tab/>
        <w:t>w dniu dokonania odbioru końcowego przedmiotu umowy lub w dniu potwierdzenia usunięcia wad stwierdzonych przy odbiorze końcowym przedmiotu umowy,</w:t>
      </w:r>
    </w:p>
    <w:p w14:paraId="5F279183" w14:textId="33DCD9F8" w:rsidR="001E2149" w:rsidRPr="004E6BBC"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E6BBC">
        <w:rPr>
          <w:kern w:val="3"/>
          <w:sz w:val="22"/>
          <w:szCs w:val="22"/>
          <w:lang w:eastAsia="ar-SA"/>
        </w:rPr>
        <w:t xml:space="preserve">2) </w:t>
      </w:r>
      <w:r w:rsidRPr="004E6BBC">
        <w:rPr>
          <w:kern w:val="3"/>
          <w:sz w:val="22"/>
          <w:szCs w:val="22"/>
          <w:lang w:eastAsia="ar-SA"/>
        </w:rPr>
        <w:tab/>
      </w:r>
      <w:r w:rsidR="008C6503" w:rsidRPr="004E6BBC">
        <w:rPr>
          <w:kern w:val="3"/>
          <w:sz w:val="22"/>
          <w:szCs w:val="22"/>
          <w:lang w:eastAsia="ar-SA"/>
        </w:rPr>
        <w:t>w przypadku naprawy urządzeń</w:t>
      </w:r>
      <w:r w:rsidR="009E4419" w:rsidRPr="004E6BBC">
        <w:rPr>
          <w:kern w:val="3"/>
          <w:sz w:val="22"/>
          <w:szCs w:val="22"/>
          <w:lang w:eastAsia="ar-SA"/>
        </w:rPr>
        <w:t>, stolarki</w:t>
      </w:r>
      <w:r w:rsidR="008C6503" w:rsidRPr="004E6BBC">
        <w:rPr>
          <w:kern w:val="3"/>
          <w:sz w:val="22"/>
          <w:szCs w:val="22"/>
          <w:lang w:eastAsia="ar-SA"/>
        </w:rPr>
        <w:t>, wymiany elementów, podzespołów lub całego urządzenia</w:t>
      </w:r>
      <w:r w:rsidR="009E4419" w:rsidRPr="004E6BBC">
        <w:rPr>
          <w:kern w:val="3"/>
          <w:sz w:val="22"/>
          <w:szCs w:val="22"/>
          <w:lang w:eastAsia="ar-SA"/>
        </w:rPr>
        <w:t>, stolarki</w:t>
      </w:r>
      <w:r w:rsidR="008C6503" w:rsidRPr="004E6BBC">
        <w:rPr>
          <w:kern w:val="3"/>
          <w:sz w:val="22"/>
          <w:szCs w:val="22"/>
          <w:lang w:eastAsia="ar-SA"/>
        </w:rPr>
        <w:t xml:space="preserve"> na nowe, gwarancja dla danego urządzenia</w:t>
      </w:r>
      <w:r w:rsidR="009E4419" w:rsidRPr="004E6BBC">
        <w:rPr>
          <w:kern w:val="3"/>
          <w:sz w:val="22"/>
          <w:szCs w:val="22"/>
          <w:lang w:eastAsia="ar-SA"/>
        </w:rPr>
        <w:t xml:space="preserve"> lub stolarki</w:t>
      </w:r>
      <w:r w:rsidR="008C6503" w:rsidRPr="004E6BBC">
        <w:rPr>
          <w:kern w:val="3"/>
          <w:sz w:val="22"/>
          <w:szCs w:val="22"/>
          <w:lang w:eastAsia="ar-SA"/>
        </w:rPr>
        <w:t xml:space="preserve"> – na nowo, licząc od daty podpisania protokołu usunięcia wad.</w:t>
      </w:r>
    </w:p>
    <w:p w14:paraId="0C06307D" w14:textId="47443A94" w:rsidR="001E2149" w:rsidRPr="004E6BBC"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E6BBC">
        <w:rPr>
          <w:kern w:val="3"/>
          <w:sz w:val="22"/>
          <w:szCs w:val="22"/>
          <w:lang w:eastAsia="ar-SA"/>
        </w:rPr>
        <w:t xml:space="preserve">5. </w:t>
      </w:r>
      <w:r w:rsidRPr="004E6BBC">
        <w:rPr>
          <w:kern w:val="3"/>
          <w:sz w:val="22"/>
          <w:szCs w:val="22"/>
          <w:lang w:eastAsia="ar-SA"/>
        </w:rPr>
        <w:tab/>
        <w:t>Zamawiający może dochodzić roszczeń z tytułu gwarancji także po okresie określonym w ust. 1, jeżeli zgłosił wadę przed upływem tego okresu.</w:t>
      </w:r>
      <w:r w:rsidR="008C6503" w:rsidRPr="004E6BBC">
        <w:rPr>
          <w:kern w:val="3"/>
          <w:sz w:val="22"/>
          <w:szCs w:val="22"/>
          <w:lang w:eastAsia="ar-SA"/>
        </w:rPr>
        <w:t xml:space="preserve"> Zamawiający zawiadomi Wykonawcę o dostrzeżonej wadzie pisemnie (pocztą, email, faksem). Zawiadomienie powinno zawierać wykaz dostrzeżonych wad oraz wyznaczać termin na ich usunięcie.</w:t>
      </w:r>
    </w:p>
    <w:p w14:paraId="647ED7C4" w14:textId="77777777" w:rsidR="001E2149" w:rsidRPr="004E6BBC" w:rsidRDefault="001E2149" w:rsidP="001E2149">
      <w:pPr>
        <w:tabs>
          <w:tab w:val="left" w:pos="426"/>
          <w:tab w:val="left" w:pos="851"/>
        </w:tabs>
        <w:snapToGrid w:val="0"/>
        <w:spacing w:line="276" w:lineRule="auto"/>
        <w:ind w:left="426" w:hanging="426"/>
        <w:jc w:val="both"/>
        <w:rPr>
          <w:sz w:val="22"/>
          <w:szCs w:val="22"/>
        </w:rPr>
      </w:pPr>
      <w:r w:rsidRPr="004E6BBC">
        <w:rPr>
          <w:sz w:val="22"/>
          <w:szCs w:val="22"/>
        </w:rPr>
        <w:t xml:space="preserve">6. </w:t>
      </w:r>
      <w:r w:rsidRPr="004E6BBC">
        <w:rPr>
          <w:sz w:val="22"/>
          <w:szCs w:val="22"/>
        </w:rPr>
        <w:tab/>
        <w:t>W okresie udzielonej gwarancji Wykonawca zobowi</w:t>
      </w:r>
      <w:r w:rsidRPr="004E6BBC">
        <w:rPr>
          <w:rFonts w:eastAsia="TimesNewRoman"/>
          <w:sz w:val="22"/>
          <w:szCs w:val="22"/>
        </w:rPr>
        <w:t>ą</w:t>
      </w:r>
      <w:r w:rsidRPr="004E6BBC">
        <w:rPr>
          <w:sz w:val="22"/>
          <w:szCs w:val="22"/>
        </w:rPr>
        <w:t>zuje si</w:t>
      </w:r>
      <w:r w:rsidRPr="004E6BBC">
        <w:rPr>
          <w:rFonts w:eastAsia="TimesNewRoman"/>
          <w:sz w:val="22"/>
          <w:szCs w:val="22"/>
        </w:rPr>
        <w:t xml:space="preserve">ę </w:t>
      </w:r>
      <w:r w:rsidRPr="004E6BBC">
        <w:rPr>
          <w:sz w:val="22"/>
          <w:szCs w:val="22"/>
        </w:rPr>
        <w:t>do;</w:t>
      </w:r>
    </w:p>
    <w:p w14:paraId="7128686C" w14:textId="77777777" w:rsidR="001E2149" w:rsidRPr="004E6BBC" w:rsidRDefault="001E2149" w:rsidP="001E2149">
      <w:pPr>
        <w:tabs>
          <w:tab w:val="left" w:pos="851"/>
        </w:tabs>
        <w:snapToGrid w:val="0"/>
        <w:spacing w:line="276" w:lineRule="auto"/>
        <w:ind w:left="851" w:hanging="425"/>
        <w:jc w:val="both"/>
        <w:rPr>
          <w:sz w:val="22"/>
          <w:szCs w:val="22"/>
        </w:rPr>
      </w:pPr>
      <w:r w:rsidRPr="004E6BBC">
        <w:rPr>
          <w:sz w:val="22"/>
          <w:szCs w:val="22"/>
        </w:rPr>
        <w:t xml:space="preserve">1) </w:t>
      </w:r>
      <w:r w:rsidRPr="004E6BBC">
        <w:rPr>
          <w:sz w:val="22"/>
          <w:szCs w:val="22"/>
        </w:rPr>
        <w:tab/>
        <w:t>nieodpłatnego wykonywania przegl</w:t>
      </w:r>
      <w:r w:rsidRPr="004E6BBC">
        <w:rPr>
          <w:rFonts w:eastAsia="TimesNewRoman"/>
          <w:sz w:val="22"/>
          <w:szCs w:val="22"/>
        </w:rPr>
        <w:t>ą</w:t>
      </w:r>
      <w:r w:rsidRPr="004E6BBC">
        <w:rPr>
          <w:sz w:val="22"/>
          <w:szCs w:val="22"/>
        </w:rPr>
        <w:t>dów gwarancyjnych w terminach ustalonych z         Zamawiaj</w:t>
      </w:r>
      <w:r w:rsidRPr="004E6BBC">
        <w:rPr>
          <w:rFonts w:eastAsia="TimesNewRoman"/>
          <w:sz w:val="22"/>
          <w:szCs w:val="22"/>
        </w:rPr>
        <w:t>ą</w:t>
      </w:r>
      <w:r w:rsidRPr="004E6BBC">
        <w:rPr>
          <w:sz w:val="22"/>
          <w:szCs w:val="22"/>
        </w:rPr>
        <w:t>cym,</w:t>
      </w:r>
    </w:p>
    <w:p w14:paraId="363AD87E" w14:textId="73FD3231" w:rsidR="001E2149" w:rsidRPr="004E6BBC" w:rsidRDefault="001E2149" w:rsidP="001E2149">
      <w:pPr>
        <w:tabs>
          <w:tab w:val="left" w:pos="851"/>
        </w:tabs>
        <w:snapToGrid w:val="0"/>
        <w:spacing w:line="276" w:lineRule="auto"/>
        <w:ind w:left="851" w:hanging="425"/>
        <w:jc w:val="both"/>
        <w:rPr>
          <w:sz w:val="22"/>
          <w:szCs w:val="22"/>
        </w:rPr>
      </w:pPr>
      <w:r w:rsidRPr="004E6BBC">
        <w:rPr>
          <w:sz w:val="22"/>
          <w:szCs w:val="22"/>
        </w:rPr>
        <w:t xml:space="preserve">2)  </w:t>
      </w:r>
      <w:r w:rsidRPr="004E6BBC">
        <w:rPr>
          <w:sz w:val="22"/>
          <w:szCs w:val="22"/>
        </w:rPr>
        <w:tab/>
        <w:t>zapewnienia bezpłatnego serwisu urz</w:t>
      </w:r>
      <w:r w:rsidRPr="004E6BBC">
        <w:rPr>
          <w:rFonts w:eastAsia="TimesNewRoman"/>
          <w:sz w:val="22"/>
          <w:szCs w:val="22"/>
        </w:rPr>
        <w:t>ą</w:t>
      </w:r>
      <w:r w:rsidRPr="004E6BBC">
        <w:rPr>
          <w:sz w:val="22"/>
          <w:szCs w:val="22"/>
        </w:rPr>
        <w:t>dze</w:t>
      </w:r>
      <w:r w:rsidRPr="004E6BBC">
        <w:rPr>
          <w:rFonts w:eastAsia="TimesNewRoman"/>
          <w:sz w:val="22"/>
          <w:szCs w:val="22"/>
        </w:rPr>
        <w:t>ń</w:t>
      </w:r>
      <w:r w:rsidR="009E4419" w:rsidRPr="004E6BBC">
        <w:rPr>
          <w:rFonts w:eastAsia="TimesNewRoman"/>
          <w:sz w:val="22"/>
          <w:szCs w:val="22"/>
        </w:rPr>
        <w:t xml:space="preserve"> lub stolarki</w:t>
      </w:r>
      <w:r w:rsidRPr="004E6BBC">
        <w:rPr>
          <w:rFonts w:eastAsia="TimesNewRoman"/>
          <w:sz w:val="22"/>
          <w:szCs w:val="22"/>
        </w:rPr>
        <w:t xml:space="preserve"> </w:t>
      </w:r>
      <w:r w:rsidRPr="004E6BBC">
        <w:rPr>
          <w:sz w:val="22"/>
          <w:szCs w:val="22"/>
        </w:rPr>
        <w:t>w okresie trwania gwarancji, obejmuj</w:t>
      </w:r>
      <w:r w:rsidRPr="004E6BBC">
        <w:rPr>
          <w:rFonts w:eastAsia="TimesNewRoman"/>
          <w:sz w:val="22"/>
          <w:szCs w:val="22"/>
        </w:rPr>
        <w:t>ą</w:t>
      </w:r>
      <w:r w:rsidRPr="004E6BBC">
        <w:rPr>
          <w:sz w:val="22"/>
          <w:szCs w:val="22"/>
        </w:rPr>
        <w:t>cego w szczególno</w:t>
      </w:r>
      <w:r w:rsidRPr="004E6BBC">
        <w:rPr>
          <w:rFonts w:eastAsia="TimesNewRoman"/>
          <w:sz w:val="22"/>
          <w:szCs w:val="22"/>
        </w:rPr>
        <w:t>ś</w:t>
      </w:r>
      <w:r w:rsidRPr="004E6BBC">
        <w:rPr>
          <w:sz w:val="22"/>
          <w:szCs w:val="22"/>
        </w:rPr>
        <w:t>ci bieżącą</w:t>
      </w:r>
      <w:r w:rsidRPr="004E6BBC">
        <w:rPr>
          <w:rFonts w:eastAsia="TimesNewRoman"/>
          <w:sz w:val="22"/>
          <w:szCs w:val="22"/>
        </w:rPr>
        <w:t xml:space="preserve"> </w:t>
      </w:r>
      <w:r w:rsidRPr="004E6BBC">
        <w:rPr>
          <w:sz w:val="22"/>
          <w:szCs w:val="22"/>
        </w:rPr>
        <w:t>konserwacj</w:t>
      </w:r>
      <w:r w:rsidRPr="004E6BBC">
        <w:rPr>
          <w:rFonts w:eastAsia="TimesNewRoman"/>
          <w:sz w:val="22"/>
          <w:szCs w:val="22"/>
        </w:rPr>
        <w:t>ę</w:t>
      </w:r>
      <w:r w:rsidRPr="004E6BBC">
        <w:rPr>
          <w:sz w:val="22"/>
          <w:szCs w:val="22"/>
        </w:rPr>
        <w:t>, przegl</w:t>
      </w:r>
      <w:r w:rsidRPr="004E6BBC">
        <w:rPr>
          <w:rFonts w:eastAsia="TimesNewRoman"/>
          <w:sz w:val="22"/>
          <w:szCs w:val="22"/>
        </w:rPr>
        <w:t>ą</w:t>
      </w:r>
      <w:r w:rsidRPr="004E6BBC">
        <w:rPr>
          <w:sz w:val="22"/>
          <w:szCs w:val="22"/>
        </w:rPr>
        <w:t>dy i utrzymanie w pełnej sprawno</w:t>
      </w:r>
      <w:r w:rsidRPr="004E6BBC">
        <w:rPr>
          <w:rFonts w:eastAsia="TimesNewRoman"/>
          <w:sz w:val="22"/>
          <w:szCs w:val="22"/>
        </w:rPr>
        <w:t>ś</w:t>
      </w:r>
      <w:r w:rsidRPr="004E6BBC">
        <w:rPr>
          <w:sz w:val="22"/>
          <w:szCs w:val="22"/>
        </w:rPr>
        <w:t>ci technicznej.</w:t>
      </w:r>
    </w:p>
    <w:p w14:paraId="0A902AED" w14:textId="77777777" w:rsidR="001E2149" w:rsidRPr="004E6BBC" w:rsidRDefault="001E2149" w:rsidP="001E2149">
      <w:pPr>
        <w:tabs>
          <w:tab w:val="left" w:pos="426"/>
          <w:tab w:val="num" w:pos="1080"/>
        </w:tabs>
        <w:snapToGrid w:val="0"/>
        <w:spacing w:line="276" w:lineRule="auto"/>
        <w:ind w:left="426" w:hanging="426"/>
        <w:jc w:val="both"/>
        <w:rPr>
          <w:sz w:val="22"/>
          <w:szCs w:val="22"/>
        </w:rPr>
      </w:pPr>
      <w:r w:rsidRPr="004E6BBC">
        <w:rPr>
          <w:sz w:val="22"/>
          <w:szCs w:val="22"/>
        </w:rPr>
        <w:t xml:space="preserve">7.  </w:t>
      </w:r>
      <w:r w:rsidRPr="004E6BBC">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57CB6EB5" w14:textId="77777777" w:rsidR="001E2149" w:rsidRPr="004E6BBC" w:rsidRDefault="001E2149" w:rsidP="001E2149">
      <w:pPr>
        <w:tabs>
          <w:tab w:val="left" w:pos="426"/>
          <w:tab w:val="num" w:pos="1080"/>
        </w:tabs>
        <w:snapToGrid w:val="0"/>
        <w:spacing w:line="276" w:lineRule="auto"/>
        <w:ind w:left="426" w:hanging="426"/>
        <w:jc w:val="both"/>
        <w:rPr>
          <w:sz w:val="22"/>
          <w:szCs w:val="22"/>
        </w:rPr>
      </w:pPr>
      <w:r w:rsidRPr="004E6BBC">
        <w:rPr>
          <w:sz w:val="22"/>
          <w:szCs w:val="22"/>
        </w:rPr>
        <w:t xml:space="preserve">8.  </w:t>
      </w:r>
      <w:r w:rsidRPr="004E6BBC">
        <w:rPr>
          <w:sz w:val="22"/>
          <w:szCs w:val="22"/>
        </w:rPr>
        <w:tab/>
        <w:t>Zamawiający może wykonywać uprawnienia z tytułu gwarancji niezależnie od uprawnień z tytułu rękojmi za wady.</w:t>
      </w:r>
    </w:p>
    <w:p w14:paraId="326300D4" w14:textId="376B5162" w:rsidR="001E2149" w:rsidRPr="004E6BBC" w:rsidRDefault="001E2149" w:rsidP="001E2149">
      <w:pPr>
        <w:tabs>
          <w:tab w:val="left" w:pos="426"/>
        </w:tabs>
        <w:snapToGrid w:val="0"/>
        <w:spacing w:line="276" w:lineRule="auto"/>
        <w:ind w:left="426" w:hanging="426"/>
        <w:jc w:val="both"/>
        <w:rPr>
          <w:sz w:val="22"/>
          <w:szCs w:val="22"/>
        </w:rPr>
      </w:pPr>
      <w:r w:rsidRPr="004E6BBC">
        <w:rPr>
          <w:sz w:val="22"/>
          <w:szCs w:val="22"/>
        </w:rPr>
        <w:t xml:space="preserve">9. </w:t>
      </w:r>
      <w:r w:rsidRPr="004E6BBC">
        <w:rPr>
          <w:sz w:val="22"/>
          <w:szCs w:val="22"/>
        </w:rPr>
        <w:tab/>
      </w:r>
      <w:r w:rsidR="008C6503" w:rsidRPr="004E6BBC">
        <w:rPr>
          <w:sz w:val="22"/>
          <w:szCs w:val="22"/>
        </w:rPr>
        <w:t>Okres rękojmi za wady jest równy okresowi gwarancji jakości.</w:t>
      </w:r>
    </w:p>
    <w:p w14:paraId="3E110612" w14:textId="313A0329" w:rsidR="001E2149" w:rsidRPr="004E6BBC" w:rsidRDefault="001E2149" w:rsidP="008C6503">
      <w:pPr>
        <w:tabs>
          <w:tab w:val="left" w:pos="426"/>
        </w:tabs>
        <w:snapToGrid w:val="0"/>
        <w:spacing w:line="276" w:lineRule="auto"/>
        <w:ind w:left="426" w:hanging="426"/>
        <w:jc w:val="both"/>
        <w:rPr>
          <w:sz w:val="22"/>
          <w:szCs w:val="22"/>
        </w:rPr>
      </w:pPr>
      <w:r w:rsidRPr="004E6BBC">
        <w:rPr>
          <w:sz w:val="22"/>
          <w:szCs w:val="22"/>
        </w:rPr>
        <w:t xml:space="preserve">10. </w:t>
      </w:r>
      <w:r w:rsidRPr="004E6BBC">
        <w:rPr>
          <w:sz w:val="22"/>
          <w:szCs w:val="22"/>
        </w:rPr>
        <w:tab/>
      </w:r>
      <w:r w:rsidR="001D5745" w:rsidRPr="004E6BBC">
        <w:rPr>
          <w:sz w:val="22"/>
          <w:szCs w:val="22"/>
        </w:rPr>
        <w:t xml:space="preserve">Jeżeli Wykonawca </w:t>
      </w:r>
      <w:r w:rsidR="008C092F" w:rsidRPr="004E6BBC">
        <w:rPr>
          <w:sz w:val="22"/>
          <w:szCs w:val="22"/>
        </w:rPr>
        <w:t>nie usunie</w:t>
      </w:r>
      <w:r w:rsidR="001D5745" w:rsidRPr="004E6BBC">
        <w:rPr>
          <w:sz w:val="22"/>
          <w:szCs w:val="22"/>
        </w:rPr>
        <w:t xml:space="preserve">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w:t>
      </w:r>
      <w:r w:rsidRPr="004E6BBC">
        <w:rPr>
          <w:sz w:val="22"/>
          <w:szCs w:val="22"/>
        </w:rPr>
        <w:t xml:space="preserve"> § 18 ust. 1 pkt 2) niniejszej umowy.</w:t>
      </w:r>
    </w:p>
    <w:p w14:paraId="2E22B835" w14:textId="61EFD899" w:rsidR="001E2149" w:rsidRPr="004E6BBC" w:rsidRDefault="001E2149" w:rsidP="001E2149">
      <w:pPr>
        <w:tabs>
          <w:tab w:val="left" w:pos="426"/>
        </w:tabs>
        <w:snapToGrid w:val="0"/>
        <w:spacing w:line="276" w:lineRule="auto"/>
        <w:ind w:left="426" w:hanging="426"/>
        <w:jc w:val="both"/>
        <w:rPr>
          <w:sz w:val="22"/>
          <w:szCs w:val="22"/>
        </w:rPr>
      </w:pPr>
      <w:r w:rsidRPr="004E6BBC">
        <w:rPr>
          <w:sz w:val="22"/>
          <w:szCs w:val="22"/>
        </w:rPr>
        <w:t>1</w:t>
      </w:r>
      <w:r w:rsidR="008C6503" w:rsidRPr="004E6BBC">
        <w:rPr>
          <w:sz w:val="22"/>
          <w:szCs w:val="22"/>
        </w:rPr>
        <w:t>1</w:t>
      </w:r>
      <w:r w:rsidRPr="004E6BBC">
        <w:rPr>
          <w:sz w:val="22"/>
          <w:szCs w:val="22"/>
        </w:rPr>
        <w:t>.  Zamawiaj</w:t>
      </w:r>
      <w:r w:rsidRPr="004E6BBC">
        <w:rPr>
          <w:rFonts w:eastAsia="TimesNewRoman"/>
          <w:sz w:val="22"/>
          <w:szCs w:val="22"/>
        </w:rPr>
        <w:t>ą</w:t>
      </w:r>
      <w:r w:rsidRPr="004E6BBC">
        <w:rPr>
          <w:sz w:val="22"/>
          <w:szCs w:val="22"/>
        </w:rPr>
        <w:t>cy wyznaczy terminy przegl</w:t>
      </w:r>
      <w:r w:rsidRPr="004E6BBC">
        <w:rPr>
          <w:rFonts w:eastAsia="TimesNewRoman"/>
          <w:sz w:val="22"/>
          <w:szCs w:val="22"/>
        </w:rPr>
        <w:t>ą</w:t>
      </w:r>
      <w:r w:rsidRPr="004E6BBC">
        <w:rPr>
          <w:sz w:val="22"/>
          <w:szCs w:val="22"/>
        </w:rPr>
        <w:t>dów gwarancyjnych, w których Wykonawca zobowi</w:t>
      </w:r>
      <w:r w:rsidRPr="004E6BBC">
        <w:rPr>
          <w:rFonts w:eastAsia="TimesNewRoman"/>
          <w:sz w:val="22"/>
          <w:szCs w:val="22"/>
        </w:rPr>
        <w:t>ą</w:t>
      </w:r>
      <w:r w:rsidRPr="004E6BBC">
        <w:rPr>
          <w:sz w:val="22"/>
          <w:szCs w:val="22"/>
        </w:rPr>
        <w:t>zuje si</w:t>
      </w:r>
      <w:r w:rsidRPr="004E6BBC">
        <w:rPr>
          <w:rFonts w:eastAsia="TimesNewRoman"/>
          <w:sz w:val="22"/>
          <w:szCs w:val="22"/>
        </w:rPr>
        <w:t xml:space="preserve">ę </w:t>
      </w:r>
      <w:r w:rsidRPr="004E6BBC">
        <w:rPr>
          <w:sz w:val="22"/>
          <w:szCs w:val="22"/>
        </w:rPr>
        <w:t>bra</w:t>
      </w:r>
      <w:r w:rsidRPr="004E6BBC">
        <w:rPr>
          <w:rFonts w:eastAsia="TimesNewRoman"/>
          <w:sz w:val="22"/>
          <w:szCs w:val="22"/>
        </w:rPr>
        <w:t xml:space="preserve">ć </w:t>
      </w:r>
      <w:r w:rsidRPr="004E6BBC">
        <w:rPr>
          <w:sz w:val="22"/>
          <w:szCs w:val="22"/>
        </w:rPr>
        <w:t>udział, a także wyznaczy termin odbioru ostatecznego przed upływem okresu gwarancji oraz przed upływem okresu rękojmi.</w:t>
      </w:r>
    </w:p>
    <w:p w14:paraId="050190AA" w14:textId="77777777" w:rsidR="001E2149" w:rsidRPr="004E6BBC" w:rsidRDefault="001E2149" w:rsidP="001E2149">
      <w:pPr>
        <w:snapToGrid w:val="0"/>
        <w:spacing w:line="276" w:lineRule="auto"/>
        <w:ind w:left="426" w:hanging="426"/>
        <w:jc w:val="both"/>
        <w:rPr>
          <w:sz w:val="22"/>
          <w:szCs w:val="22"/>
        </w:rPr>
      </w:pPr>
    </w:p>
    <w:p w14:paraId="28178135" w14:textId="77777777" w:rsidR="004A5675" w:rsidRPr="004E6BBC" w:rsidRDefault="004A5675" w:rsidP="004A5675">
      <w:pPr>
        <w:keepNext/>
        <w:snapToGrid w:val="0"/>
        <w:spacing w:line="276" w:lineRule="auto"/>
        <w:jc w:val="center"/>
        <w:outlineLvl w:val="2"/>
        <w:rPr>
          <w:b/>
          <w:bCs/>
          <w:sz w:val="22"/>
          <w:szCs w:val="22"/>
        </w:rPr>
      </w:pPr>
      <w:r w:rsidRPr="004E6BBC">
        <w:rPr>
          <w:b/>
          <w:bCs/>
          <w:sz w:val="22"/>
          <w:szCs w:val="22"/>
        </w:rPr>
        <w:t>§ 16</w:t>
      </w:r>
    </w:p>
    <w:p w14:paraId="28C4919E" w14:textId="77777777" w:rsidR="004A5675" w:rsidRPr="004E6BBC" w:rsidRDefault="00931D70" w:rsidP="004A5675">
      <w:pPr>
        <w:keepNext/>
        <w:snapToGrid w:val="0"/>
        <w:spacing w:line="276" w:lineRule="auto"/>
        <w:jc w:val="center"/>
        <w:outlineLvl w:val="2"/>
        <w:rPr>
          <w:b/>
          <w:bCs/>
          <w:sz w:val="22"/>
          <w:szCs w:val="22"/>
          <w:u w:val="single"/>
        </w:rPr>
      </w:pPr>
      <w:r w:rsidRPr="004E6BBC">
        <w:rPr>
          <w:b/>
          <w:bCs/>
          <w:sz w:val="22"/>
          <w:szCs w:val="22"/>
          <w:u w:val="single"/>
        </w:rPr>
        <w:t>ZABEZPIECZENIE NALEŻYTEGO WYKONANIA UMOWY</w:t>
      </w:r>
    </w:p>
    <w:p w14:paraId="18131931" w14:textId="77777777" w:rsidR="00A5166D" w:rsidRPr="004E6BBC" w:rsidRDefault="00A5166D" w:rsidP="00A5166D">
      <w:pPr>
        <w:keepNext/>
        <w:snapToGrid w:val="0"/>
        <w:spacing w:line="276" w:lineRule="auto"/>
        <w:jc w:val="center"/>
        <w:outlineLvl w:val="2"/>
        <w:rPr>
          <w:b/>
          <w:bCs/>
          <w:sz w:val="22"/>
          <w:szCs w:val="22"/>
        </w:rPr>
      </w:pPr>
    </w:p>
    <w:p w14:paraId="2FBA2885" w14:textId="77777777" w:rsidR="00A5166D" w:rsidRPr="004E6BBC" w:rsidRDefault="00A5166D" w:rsidP="00A5166D">
      <w:pPr>
        <w:snapToGrid w:val="0"/>
        <w:spacing w:line="276" w:lineRule="auto"/>
        <w:ind w:left="426" w:hanging="426"/>
        <w:jc w:val="both"/>
        <w:rPr>
          <w:sz w:val="22"/>
          <w:szCs w:val="22"/>
        </w:rPr>
      </w:pPr>
      <w:r w:rsidRPr="004E6BBC">
        <w:rPr>
          <w:sz w:val="22"/>
          <w:szCs w:val="22"/>
        </w:rPr>
        <w:t xml:space="preserve">1.  </w:t>
      </w:r>
      <w:r w:rsidRPr="004E6BBC">
        <w:rPr>
          <w:sz w:val="22"/>
          <w:szCs w:val="22"/>
        </w:rPr>
        <w:tab/>
        <w:t xml:space="preserve">Ustala się zabezpieczenie należytego wykonania umowy w wysokości </w:t>
      </w:r>
      <w:r w:rsidRPr="004E6BBC">
        <w:rPr>
          <w:b/>
          <w:sz w:val="22"/>
          <w:szCs w:val="22"/>
        </w:rPr>
        <w:t>5 %</w:t>
      </w:r>
      <w:r w:rsidRPr="004E6BBC">
        <w:rPr>
          <w:sz w:val="22"/>
          <w:szCs w:val="22"/>
        </w:rPr>
        <w:t xml:space="preserve"> wynagrodzenia brutto, o którym mowa w § 12 ust. 1 niniejszej umowy, tj. kwotę ___________ PLN (słownie złotych: _______________________).</w:t>
      </w:r>
    </w:p>
    <w:p w14:paraId="13B1473E" w14:textId="77777777" w:rsidR="00A5166D" w:rsidRPr="004E6BBC" w:rsidRDefault="00A5166D" w:rsidP="00A5166D">
      <w:pPr>
        <w:snapToGrid w:val="0"/>
        <w:spacing w:line="276" w:lineRule="auto"/>
        <w:ind w:left="426" w:hanging="426"/>
        <w:jc w:val="both"/>
        <w:rPr>
          <w:sz w:val="22"/>
          <w:szCs w:val="22"/>
        </w:rPr>
      </w:pPr>
      <w:r w:rsidRPr="004E6BBC">
        <w:rPr>
          <w:sz w:val="22"/>
          <w:szCs w:val="22"/>
        </w:rPr>
        <w:t xml:space="preserve">2.  </w:t>
      </w:r>
      <w:r w:rsidRPr="004E6BBC">
        <w:rPr>
          <w:sz w:val="22"/>
          <w:szCs w:val="22"/>
        </w:rPr>
        <w:tab/>
        <w:t>W dniu podpisania umowy Wykonawca wniósł ustaloną w ust. 1 kwotę zabezpieczenia należytego wykonania umowy w formie _________________________ .</w:t>
      </w:r>
    </w:p>
    <w:p w14:paraId="1306CF99" w14:textId="77777777" w:rsidR="00A5166D" w:rsidRPr="004E6BBC" w:rsidRDefault="00A5166D" w:rsidP="00A5166D">
      <w:pPr>
        <w:suppressAutoHyphens/>
        <w:snapToGrid w:val="0"/>
        <w:spacing w:line="276" w:lineRule="auto"/>
        <w:ind w:left="426"/>
        <w:jc w:val="both"/>
        <w:rPr>
          <w:sz w:val="22"/>
          <w:szCs w:val="22"/>
        </w:rPr>
      </w:pPr>
      <w:r w:rsidRPr="004E6BBC">
        <w:rPr>
          <w:b/>
          <w:sz w:val="22"/>
          <w:szCs w:val="22"/>
        </w:rPr>
        <w:t>Niedopełnienie powyższego obowiązku będzie skutkować odstąpieniem Zamawiającego od czynności zawarcia umowy z przyczyn leżących po stronie Wykonawcy oraz zatrzymaniem wadium.</w:t>
      </w:r>
      <w:r w:rsidRPr="004E6BBC">
        <w:rPr>
          <w:sz w:val="22"/>
          <w:szCs w:val="22"/>
        </w:rPr>
        <w:t xml:space="preserve">   </w:t>
      </w:r>
    </w:p>
    <w:p w14:paraId="0756CB4C" w14:textId="77777777" w:rsidR="00A5166D" w:rsidRPr="004E6BBC" w:rsidRDefault="00A5166D" w:rsidP="00A5166D">
      <w:pPr>
        <w:snapToGrid w:val="0"/>
        <w:spacing w:line="276" w:lineRule="auto"/>
        <w:ind w:left="426" w:hanging="426"/>
        <w:jc w:val="both"/>
        <w:rPr>
          <w:sz w:val="22"/>
          <w:szCs w:val="22"/>
        </w:rPr>
      </w:pPr>
      <w:r w:rsidRPr="004E6BBC">
        <w:rPr>
          <w:sz w:val="22"/>
          <w:szCs w:val="22"/>
        </w:rPr>
        <w:t xml:space="preserve">3. </w:t>
      </w:r>
      <w:r w:rsidRPr="004E6BBC">
        <w:rPr>
          <w:sz w:val="22"/>
          <w:szCs w:val="22"/>
        </w:rPr>
        <w:tab/>
        <w:t>Zabezpieczenie należytego wykonania umowy będzie zwrócone Wykonawcy w terminach i wysokościach jak niżej:</w:t>
      </w:r>
    </w:p>
    <w:p w14:paraId="27C1C441" w14:textId="77777777" w:rsidR="00A5166D" w:rsidRPr="004E6BBC" w:rsidRDefault="00A5166D" w:rsidP="00A5166D">
      <w:pPr>
        <w:snapToGrid w:val="0"/>
        <w:spacing w:line="276" w:lineRule="auto"/>
        <w:ind w:left="851" w:hanging="425"/>
        <w:jc w:val="both"/>
        <w:rPr>
          <w:sz w:val="22"/>
          <w:szCs w:val="22"/>
        </w:rPr>
      </w:pPr>
      <w:r w:rsidRPr="004E6BBC">
        <w:rPr>
          <w:sz w:val="22"/>
          <w:szCs w:val="22"/>
        </w:rPr>
        <w:t xml:space="preserve">1) </w:t>
      </w:r>
      <w:r w:rsidRPr="004E6BBC">
        <w:rPr>
          <w:sz w:val="22"/>
          <w:szCs w:val="22"/>
        </w:rPr>
        <w:tab/>
        <w:t>70% kwoty zabezpieczenia w terminie 30 dni od daty potwierdzenia usunięcia wad stwierdzonych przy odbiorze końcowym,</w:t>
      </w:r>
    </w:p>
    <w:p w14:paraId="4F92BA71" w14:textId="77777777" w:rsidR="00A5166D" w:rsidRPr="004E6BBC" w:rsidRDefault="00A5166D" w:rsidP="00A5166D">
      <w:pPr>
        <w:snapToGrid w:val="0"/>
        <w:spacing w:line="276" w:lineRule="auto"/>
        <w:ind w:left="851" w:hanging="425"/>
        <w:jc w:val="both"/>
        <w:rPr>
          <w:sz w:val="22"/>
          <w:szCs w:val="22"/>
        </w:rPr>
      </w:pPr>
      <w:r w:rsidRPr="004E6BBC">
        <w:rPr>
          <w:sz w:val="22"/>
          <w:szCs w:val="22"/>
        </w:rPr>
        <w:lastRenderedPageBreak/>
        <w:t xml:space="preserve">2) </w:t>
      </w:r>
      <w:r w:rsidRPr="004E6BBC">
        <w:rPr>
          <w:sz w:val="22"/>
          <w:szCs w:val="22"/>
        </w:rPr>
        <w:tab/>
        <w:t>30% kwoty zabezpieczenia w 15. dniu po upływie okresu rękojmi za wady lub gwarancji, liczonych zgodnie z postanowieniami umowy.</w:t>
      </w:r>
    </w:p>
    <w:p w14:paraId="4B07702B" w14:textId="31081565" w:rsidR="00A5166D" w:rsidRPr="004E6BBC" w:rsidRDefault="00A5166D" w:rsidP="00A5166D">
      <w:pPr>
        <w:snapToGrid w:val="0"/>
        <w:spacing w:line="276" w:lineRule="auto"/>
        <w:ind w:left="426" w:hanging="426"/>
        <w:jc w:val="both"/>
        <w:rPr>
          <w:sz w:val="22"/>
          <w:szCs w:val="22"/>
        </w:rPr>
      </w:pPr>
      <w:r w:rsidRPr="004E6BBC">
        <w:rPr>
          <w:sz w:val="22"/>
          <w:szCs w:val="22"/>
        </w:rPr>
        <w:t>4.</w:t>
      </w:r>
      <w:r w:rsidRPr="004E6BBC">
        <w:rPr>
          <w:sz w:val="22"/>
          <w:szCs w:val="22"/>
        </w:rPr>
        <w:tab/>
        <w:t xml:space="preserve">Zamawiający wstrzyma się ze zwrotem części zabezpieczenia należytego wykonania umowy, o której mowa w ust. 3 pkt 2), w </w:t>
      </w:r>
      <w:r w:rsidR="007B125D" w:rsidRPr="004E6BBC">
        <w:rPr>
          <w:sz w:val="22"/>
          <w:szCs w:val="22"/>
        </w:rPr>
        <w:t>przypadku,</w:t>
      </w:r>
      <w:r w:rsidRPr="004E6BBC">
        <w:rPr>
          <w:sz w:val="22"/>
          <w:szCs w:val="22"/>
        </w:rPr>
        <w:t xml:space="preserve"> kiedy Wykonawca nie usunął w terminie wad stwierdzonych w trakcie odbioru</w:t>
      </w:r>
      <w:r w:rsidR="001734DB" w:rsidRPr="004E6BBC">
        <w:rPr>
          <w:sz w:val="22"/>
          <w:szCs w:val="22"/>
        </w:rPr>
        <w:t>,</w:t>
      </w:r>
      <w:r w:rsidRPr="004E6BBC">
        <w:rPr>
          <w:sz w:val="22"/>
          <w:szCs w:val="22"/>
        </w:rPr>
        <w:t xml:space="preserve"> przed upływem okresu rękojmi</w:t>
      </w:r>
      <w:r w:rsidR="001734DB" w:rsidRPr="004E6BBC">
        <w:rPr>
          <w:sz w:val="22"/>
          <w:szCs w:val="22"/>
        </w:rPr>
        <w:t xml:space="preserve"> lub gwarancji jakości</w:t>
      </w:r>
      <w:r w:rsidRPr="004E6BBC">
        <w:rPr>
          <w:sz w:val="22"/>
          <w:szCs w:val="22"/>
        </w:rPr>
        <w:t xml:space="preserve"> lub jest w trakcie usuwania tych wad.</w:t>
      </w:r>
    </w:p>
    <w:p w14:paraId="776709C5" w14:textId="77777777" w:rsidR="00A5166D" w:rsidRPr="004E6BBC" w:rsidRDefault="00A5166D" w:rsidP="00A5166D">
      <w:pPr>
        <w:snapToGrid w:val="0"/>
        <w:spacing w:line="276" w:lineRule="auto"/>
        <w:ind w:left="426" w:hanging="426"/>
        <w:jc w:val="both"/>
        <w:rPr>
          <w:sz w:val="22"/>
          <w:szCs w:val="22"/>
        </w:rPr>
      </w:pPr>
    </w:p>
    <w:p w14:paraId="46EEB6D6"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17 </w:t>
      </w:r>
    </w:p>
    <w:p w14:paraId="4EE91BB7" w14:textId="77777777" w:rsidR="004A5675"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UBEZPIECZENIE</w:t>
      </w:r>
    </w:p>
    <w:p w14:paraId="5FD90B81" w14:textId="77777777" w:rsidR="001E2149" w:rsidRPr="004E6BBC"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249B2D68" w14:textId="2D530E3D" w:rsidR="001E2149" w:rsidRPr="004E6BBC" w:rsidRDefault="001E2149" w:rsidP="001E2149">
      <w:pPr>
        <w:suppressAutoHyphens/>
        <w:snapToGrid w:val="0"/>
        <w:spacing w:line="276" w:lineRule="auto"/>
        <w:ind w:left="426" w:hanging="426"/>
        <w:jc w:val="both"/>
        <w:rPr>
          <w:sz w:val="22"/>
          <w:szCs w:val="22"/>
          <w:lang w:eastAsia="zh-CN"/>
        </w:rPr>
      </w:pPr>
      <w:r w:rsidRPr="004E6BBC">
        <w:rPr>
          <w:sz w:val="22"/>
          <w:szCs w:val="22"/>
          <w:lang w:eastAsia="zh-CN"/>
        </w:rPr>
        <w:t xml:space="preserve">1.  </w:t>
      </w:r>
      <w:r w:rsidRPr="004E6BBC">
        <w:rPr>
          <w:sz w:val="22"/>
          <w:szCs w:val="22"/>
          <w:lang w:eastAsia="zh-CN"/>
        </w:rPr>
        <w:tab/>
        <w:t xml:space="preserve">Wykonawca zobowiązany jest do zawarcia na własny koszt odpowiednią Umowę Ubezpieczenia od odpowiedzialności cywilnej w zakresie prowadzonej działalności związanej z przedmiotem </w:t>
      </w:r>
      <w:r w:rsidR="007B125D" w:rsidRPr="004E6BBC">
        <w:rPr>
          <w:sz w:val="22"/>
          <w:szCs w:val="22"/>
          <w:lang w:eastAsia="zh-CN"/>
        </w:rPr>
        <w:t>zamówienia w</w:t>
      </w:r>
      <w:r w:rsidRPr="004E6BBC">
        <w:rPr>
          <w:sz w:val="22"/>
          <w:szCs w:val="22"/>
          <w:lang w:eastAsia="zh-CN"/>
        </w:rPr>
        <w:t xml:space="preserve"> wysokości co najmniej </w:t>
      </w:r>
      <w:r w:rsidR="00C316F3" w:rsidRPr="004E6BBC">
        <w:rPr>
          <w:b/>
          <w:sz w:val="22"/>
          <w:szCs w:val="22"/>
          <w:lang w:eastAsia="zh-CN"/>
        </w:rPr>
        <w:t>3</w:t>
      </w:r>
      <w:r w:rsidR="002D66A1" w:rsidRPr="004E6BBC">
        <w:rPr>
          <w:b/>
          <w:sz w:val="22"/>
          <w:szCs w:val="22"/>
          <w:lang w:eastAsia="zh-CN"/>
        </w:rPr>
        <w:t xml:space="preserve"> 000 </w:t>
      </w:r>
      <w:r w:rsidRPr="004E6BBC">
        <w:rPr>
          <w:b/>
          <w:sz w:val="22"/>
          <w:szCs w:val="22"/>
          <w:lang w:eastAsia="zh-CN"/>
        </w:rPr>
        <w:t xml:space="preserve">000,00 zł (słownie: </w:t>
      </w:r>
      <w:r w:rsidR="00C316F3" w:rsidRPr="004E6BBC">
        <w:rPr>
          <w:b/>
          <w:sz w:val="22"/>
          <w:szCs w:val="22"/>
          <w:lang w:eastAsia="zh-CN"/>
        </w:rPr>
        <w:t>trzy</w:t>
      </w:r>
      <w:r w:rsidR="002D66A1" w:rsidRPr="004E6BBC">
        <w:rPr>
          <w:b/>
          <w:sz w:val="22"/>
          <w:szCs w:val="22"/>
          <w:lang w:eastAsia="zh-CN"/>
        </w:rPr>
        <w:t xml:space="preserve"> miliony</w:t>
      </w:r>
      <w:r w:rsidRPr="004E6BBC">
        <w:rPr>
          <w:b/>
          <w:sz w:val="22"/>
          <w:szCs w:val="22"/>
          <w:lang w:eastAsia="zh-CN"/>
        </w:rPr>
        <w:t xml:space="preserve"> złotych 00/100)</w:t>
      </w:r>
      <w:r w:rsidRPr="004E6BBC">
        <w:rPr>
          <w:sz w:val="22"/>
          <w:szCs w:val="22"/>
          <w:lang w:eastAsia="zh-CN"/>
        </w:rPr>
        <w:t>.</w:t>
      </w:r>
    </w:p>
    <w:p w14:paraId="7029A494" w14:textId="77777777" w:rsidR="001E2149" w:rsidRPr="004E6BBC" w:rsidRDefault="001E2149" w:rsidP="001E2149">
      <w:pPr>
        <w:suppressAutoHyphens/>
        <w:snapToGrid w:val="0"/>
        <w:spacing w:line="276" w:lineRule="auto"/>
        <w:ind w:left="426" w:hanging="426"/>
        <w:jc w:val="both"/>
        <w:rPr>
          <w:sz w:val="22"/>
          <w:szCs w:val="22"/>
          <w:lang w:eastAsia="zh-CN"/>
        </w:rPr>
      </w:pPr>
      <w:r w:rsidRPr="004E6BBC">
        <w:rPr>
          <w:sz w:val="22"/>
          <w:szCs w:val="22"/>
          <w:lang w:eastAsia="zh-CN"/>
        </w:rPr>
        <w:t xml:space="preserve">2.   </w:t>
      </w:r>
      <w:r w:rsidRPr="004E6BBC">
        <w:rPr>
          <w:sz w:val="22"/>
          <w:szCs w:val="22"/>
          <w:lang w:eastAsia="zh-CN"/>
        </w:rPr>
        <w:tab/>
        <w:t xml:space="preserve">Przed zawarciem niniejszej umowy Wykonawca zobowiązany jest dostarczyć Zamawiającemu polisę lub inny dokument ubezpieczenia potwierdzający, że Wykonawca posiada ubezpieczenie odpowiedzialności cywilnej w zakresie prowadzonej działalności wskazane w ust. 1. </w:t>
      </w:r>
    </w:p>
    <w:p w14:paraId="089BABA5" w14:textId="77777777" w:rsidR="001E2149" w:rsidRPr="004E6BBC" w:rsidRDefault="001E2149" w:rsidP="001E2149">
      <w:pPr>
        <w:suppressAutoHyphens/>
        <w:snapToGrid w:val="0"/>
        <w:spacing w:line="276" w:lineRule="auto"/>
        <w:ind w:left="426" w:hanging="426"/>
        <w:jc w:val="both"/>
        <w:rPr>
          <w:sz w:val="22"/>
          <w:szCs w:val="22"/>
          <w:lang w:eastAsia="zh-CN"/>
        </w:rPr>
      </w:pPr>
      <w:r w:rsidRPr="004E6BBC">
        <w:rPr>
          <w:sz w:val="22"/>
          <w:szCs w:val="22"/>
          <w:lang w:eastAsia="zh-CN"/>
        </w:rPr>
        <w:t xml:space="preserve">3.   </w:t>
      </w:r>
      <w:r w:rsidRPr="004E6BBC">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57147F61" w14:textId="77777777" w:rsidR="001E2149" w:rsidRPr="004E6BBC" w:rsidRDefault="001E2149" w:rsidP="001E2149">
      <w:pPr>
        <w:suppressAutoHyphens/>
        <w:snapToGrid w:val="0"/>
        <w:spacing w:line="276" w:lineRule="auto"/>
        <w:ind w:left="426" w:hanging="426"/>
        <w:jc w:val="both"/>
        <w:rPr>
          <w:sz w:val="22"/>
          <w:szCs w:val="22"/>
          <w:lang w:eastAsia="zh-CN"/>
        </w:rPr>
      </w:pPr>
      <w:r w:rsidRPr="004E6BBC">
        <w:rPr>
          <w:sz w:val="22"/>
          <w:szCs w:val="22"/>
          <w:lang w:eastAsia="zh-CN"/>
        </w:rPr>
        <w:t>4.</w:t>
      </w:r>
      <w:r w:rsidRPr="004E6BBC">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48678D0C" w14:textId="77777777" w:rsidR="005F5C0C" w:rsidRPr="004E6BBC" w:rsidRDefault="005F5C0C" w:rsidP="001E2149">
      <w:pPr>
        <w:suppressAutoHyphens/>
        <w:snapToGrid w:val="0"/>
        <w:spacing w:line="276" w:lineRule="auto"/>
        <w:ind w:left="426" w:hanging="426"/>
        <w:jc w:val="both"/>
        <w:rPr>
          <w:sz w:val="22"/>
          <w:szCs w:val="22"/>
          <w:lang w:eastAsia="zh-CN"/>
        </w:rPr>
      </w:pPr>
    </w:p>
    <w:p w14:paraId="479AD2E9"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18 </w:t>
      </w:r>
    </w:p>
    <w:p w14:paraId="199A0E69" w14:textId="77777777" w:rsidR="004A5675"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KARY UMOWNE</w:t>
      </w:r>
    </w:p>
    <w:p w14:paraId="46279CD9" w14:textId="77777777" w:rsidR="006627E2" w:rsidRPr="004E6BBC" w:rsidRDefault="006627E2" w:rsidP="006627E2">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8B90E57" w14:textId="77777777" w:rsidR="006627E2" w:rsidRPr="004E6BBC" w:rsidRDefault="006627E2" w:rsidP="006627E2">
      <w:pPr>
        <w:suppressAutoHyphens/>
        <w:snapToGrid w:val="0"/>
        <w:spacing w:line="276" w:lineRule="auto"/>
        <w:ind w:left="426" w:hanging="426"/>
        <w:jc w:val="both"/>
        <w:rPr>
          <w:sz w:val="22"/>
          <w:szCs w:val="22"/>
          <w:lang w:eastAsia="zh-CN"/>
        </w:rPr>
      </w:pPr>
      <w:r w:rsidRPr="004E6BBC">
        <w:rPr>
          <w:sz w:val="22"/>
          <w:szCs w:val="22"/>
          <w:lang w:eastAsia="zh-CN"/>
        </w:rPr>
        <w:t xml:space="preserve">1.  </w:t>
      </w:r>
      <w:r w:rsidRPr="004E6BBC">
        <w:rPr>
          <w:sz w:val="22"/>
          <w:szCs w:val="22"/>
          <w:lang w:eastAsia="zh-CN"/>
        </w:rPr>
        <w:tab/>
        <w:t>Wykonawca zapłaci Zamawiającemu kary umowne:</w:t>
      </w:r>
    </w:p>
    <w:p w14:paraId="6E6813D1" w14:textId="677D73FA"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 xml:space="preserve">1) </w:t>
      </w:r>
      <w:r w:rsidRPr="004E6BBC">
        <w:rPr>
          <w:sz w:val="22"/>
          <w:szCs w:val="22"/>
          <w:lang w:eastAsia="zh-CN"/>
        </w:rPr>
        <w:tab/>
        <w:t xml:space="preserve">za zwłokę w wykonaniu przedmiotu umowy, w stosunku do terminu, o którym mowa </w:t>
      </w:r>
      <w:r w:rsidRPr="004E6BBC">
        <w:rPr>
          <w:sz w:val="22"/>
          <w:szCs w:val="22"/>
          <w:lang w:eastAsia="zh-CN"/>
        </w:rPr>
        <w:br/>
        <w:t>w § 6 ust. 2 umowy, w wysokości 0,5% kwoty brutto wskazanej w § 12 ust. 1 niniejszej umowy, za każdy dzień zwłoki,</w:t>
      </w:r>
    </w:p>
    <w:p w14:paraId="29CD2EA4" w14:textId="395CA1C0"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 xml:space="preserve">2) </w:t>
      </w:r>
      <w:r w:rsidRPr="004E6BBC">
        <w:rPr>
          <w:sz w:val="22"/>
          <w:szCs w:val="22"/>
          <w:lang w:eastAsia="zh-CN"/>
        </w:rPr>
        <w:tab/>
        <w:t>za zwłokę w usunięciu wad stwierdzonych przy odbiorze ostatecznym</w:t>
      </w:r>
      <w:r w:rsidR="002C1DFB" w:rsidRPr="004E6BBC">
        <w:rPr>
          <w:sz w:val="22"/>
          <w:szCs w:val="22"/>
          <w:lang w:eastAsia="zh-CN"/>
        </w:rPr>
        <w:t>,</w:t>
      </w:r>
      <w:r w:rsidRPr="004E6BBC">
        <w:rPr>
          <w:sz w:val="22"/>
          <w:szCs w:val="22"/>
          <w:lang w:eastAsia="zh-CN"/>
        </w:rPr>
        <w:t xml:space="preserve"> okresie gwarancji</w:t>
      </w:r>
      <w:r w:rsidR="00AF63D3" w:rsidRPr="004E6BBC">
        <w:rPr>
          <w:sz w:val="22"/>
          <w:szCs w:val="22"/>
          <w:lang w:eastAsia="zh-CN"/>
        </w:rPr>
        <w:t xml:space="preserve"> lub rękojmi</w:t>
      </w:r>
      <w:r w:rsidRPr="004E6BBC">
        <w:rPr>
          <w:sz w:val="22"/>
          <w:szCs w:val="22"/>
          <w:lang w:eastAsia="zh-CN"/>
        </w:rPr>
        <w:t xml:space="preserve"> z przyczyn zależnych od Wykonawcy - w wysokości 0,5% kwoty brutto wskazanej w § 12 ust. 1 niniejszej umowy, za każdy dzień zwłoki, liczony od upływu terminu wyznaczonego na usunięcie wad,</w:t>
      </w:r>
    </w:p>
    <w:p w14:paraId="3F830AD7"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 xml:space="preserve">3) </w:t>
      </w:r>
      <w:r w:rsidRPr="004E6BBC">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2143BBF7"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4)</w:t>
      </w:r>
      <w:r w:rsidRPr="004E6BBC">
        <w:rPr>
          <w:sz w:val="22"/>
          <w:szCs w:val="22"/>
          <w:lang w:eastAsia="zh-CN"/>
        </w:rPr>
        <w:tab/>
        <w:t>z tytułu odstąpienia od umowy z przyczyn leżących po stronie Wykonawcy - w wysokości 10% kwoty brutto wskazanej w § 12 ust. 1 niniejszej umowy,</w:t>
      </w:r>
    </w:p>
    <w:p w14:paraId="3E8EAEC0"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 xml:space="preserve">5) </w:t>
      </w:r>
      <w:r w:rsidRPr="004E6BBC">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02D2C230"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 xml:space="preserve">6) </w:t>
      </w:r>
      <w:r w:rsidRPr="004E6BBC">
        <w:rPr>
          <w:sz w:val="22"/>
          <w:szCs w:val="22"/>
          <w:lang w:eastAsia="zh-CN"/>
        </w:rPr>
        <w:tab/>
        <w:t xml:space="preserve">jeżeli czynności zastrzeżone dla kierownika budowy/robót, będzie wykonywała inna osoba niż zaakceptowana przez Zamawiającego - w wysokości 0,05% kwoty brutto wskazanej </w:t>
      </w:r>
      <w:r w:rsidRPr="004E6BBC">
        <w:rPr>
          <w:sz w:val="22"/>
          <w:szCs w:val="22"/>
          <w:lang w:eastAsia="zh-CN"/>
        </w:rPr>
        <w:br/>
        <w:t>w § 12 ust. 1 niniejszej umowy,</w:t>
      </w:r>
    </w:p>
    <w:p w14:paraId="6A705505"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lastRenderedPageBreak/>
        <w:t>7)</w:t>
      </w:r>
      <w:r w:rsidRPr="004E6BBC">
        <w:rPr>
          <w:sz w:val="22"/>
          <w:szCs w:val="22"/>
          <w:lang w:eastAsia="zh-CN"/>
        </w:rPr>
        <w:tab/>
        <w:t>w przypadku naruszenia obowiązku opisanego w § 17 ust. 4 umowy, w wysokości równowartości 0,5% kwoty brutto wskazanej w § 12 ust. 1 niniejszej Umowy, za każdy przypadek naruszenia,</w:t>
      </w:r>
    </w:p>
    <w:p w14:paraId="727A99C0" w14:textId="77777777" w:rsidR="006627E2" w:rsidRPr="004E6BBC" w:rsidRDefault="006627E2" w:rsidP="006627E2">
      <w:pPr>
        <w:tabs>
          <w:tab w:val="left" w:pos="851"/>
        </w:tabs>
        <w:suppressAutoHyphens/>
        <w:spacing w:line="276" w:lineRule="auto"/>
        <w:ind w:left="851" w:hanging="425"/>
        <w:contextualSpacing/>
        <w:jc w:val="both"/>
        <w:rPr>
          <w:sz w:val="22"/>
          <w:szCs w:val="22"/>
          <w:lang w:eastAsia="zh-CN"/>
        </w:rPr>
      </w:pPr>
      <w:r w:rsidRPr="004E6BBC">
        <w:rPr>
          <w:sz w:val="22"/>
          <w:szCs w:val="22"/>
          <w:lang w:eastAsia="zh-CN"/>
        </w:rPr>
        <w:t>8)</w:t>
      </w:r>
      <w:r w:rsidRPr="004E6BBC">
        <w:rPr>
          <w:sz w:val="22"/>
          <w:szCs w:val="22"/>
          <w:lang w:eastAsia="zh-CN"/>
        </w:rPr>
        <w:tab/>
        <w:t xml:space="preserve">w przypadku braku zapłaty </w:t>
      </w:r>
      <w:r w:rsidRPr="004E6BBC">
        <w:rPr>
          <w:rFonts w:eastAsia="Calibri"/>
          <w:sz w:val="22"/>
          <w:szCs w:val="22"/>
          <w:lang w:eastAsia="zh-CN"/>
        </w:rPr>
        <w:t xml:space="preserve">wynagrodzenia należnego podwykonawcom lub dalszym podwykonawcom - w wysokości 0,05 % </w:t>
      </w:r>
      <w:r w:rsidRPr="004E6BBC">
        <w:rPr>
          <w:sz w:val="22"/>
          <w:szCs w:val="22"/>
          <w:lang w:eastAsia="zh-CN"/>
        </w:rPr>
        <w:t xml:space="preserve">kwoty brutto wskazanej w § 12 ust. 1 niniejszej Umowy, </w:t>
      </w:r>
      <w:r w:rsidRPr="004E6BBC">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64695209" w14:textId="77777777" w:rsidR="006627E2" w:rsidRPr="004E6BBC" w:rsidRDefault="006627E2" w:rsidP="006627E2">
      <w:pPr>
        <w:tabs>
          <w:tab w:val="left" w:pos="851"/>
        </w:tabs>
        <w:suppressAutoHyphens/>
        <w:spacing w:line="276" w:lineRule="auto"/>
        <w:ind w:left="851" w:hanging="425"/>
        <w:contextualSpacing/>
        <w:jc w:val="both"/>
        <w:rPr>
          <w:sz w:val="22"/>
          <w:szCs w:val="22"/>
          <w:lang w:eastAsia="zh-CN"/>
        </w:rPr>
      </w:pPr>
      <w:r w:rsidRPr="004E6BBC">
        <w:rPr>
          <w:sz w:val="22"/>
          <w:szCs w:val="22"/>
          <w:lang w:eastAsia="zh-CN"/>
        </w:rPr>
        <w:t>9)</w:t>
      </w:r>
      <w:r w:rsidRPr="004E6BBC">
        <w:rPr>
          <w:sz w:val="22"/>
          <w:szCs w:val="22"/>
          <w:lang w:eastAsia="zh-CN"/>
        </w:rPr>
        <w:tab/>
        <w:t xml:space="preserve">w przypadku nieterminowej zapłaty wynagrodzenia należnego podwykonawcom lub dalszym podwykonawcom </w:t>
      </w:r>
      <w:r w:rsidRPr="004E6BBC">
        <w:rPr>
          <w:rFonts w:eastAsia="Calibri"/>
          <w:sz w:val="22"/>
          <w:szCs w:val="22"/>
          <w:lang w:eastAsia="zh-CN"/>
        </w:rPr>
        <w:t xml:space="preserve">- w wysokości 0,05 % </w:t>
      </w:r>
      <w:r w:rsidRPr="004E6BBC">
        <w:rPr>
          <w:sz w:val="22"/>
          <w:szCs w:val="22"/>
          <w:lang w:eastAsia="zh-CN"/>
        </w:rPr>
        <w:t xml:space="preserve">kwoty brutto wskazanej w § 12 ust. 1 niniejszej umowy, </w:t>
      </w:r>
      <w:r w:rsidRPr="004E6BBC">
        <w:rPr>
          <w:rFonts w:eastAsia="Calibri"/>
          <w:sz w:val="22"/>
          <w:szCs w:val="22"/>
          <w:lang w:eastAsia="zh-CN"/>
        </w:rPr>
        <w:t>za każdy dzień, który upłynie pomiędzy terminem płatności określonym w umowach podwykonawczych, a faktycznym dokonaniem płatności przez Wykonawcę,</w:t>
      </w:r>
    </w:p>
    <w:p w14:paraId="377D03B4" w14:textId="77777777" w:rsidR="006627E2" w:rsidRPr="004E6BBC" w:rsidRDefault="006627E2" w:rsidP="006627E2">
      <w:pPr>
        <w:suppressAutoHyphens/>
        <w:snapToGrid w:val="0"/>
        <w:spacing w:line="276" w:lineRule="auto"/>
        <w:ind w:left="851" w:hanging="425"/>
        <w:jc w:val="both"/>
        <w:rPr>
          <w:sz w:val="22"/>
          <w:szCs w:val="22"/>
          <w:lang w:eastAsia="zh-CN"/>
        </w:rPr>
      </w:pPr>
      <w:r w:rsidRPr="004E6BBC">
        <w:rPr>
          <w:sz w:val="22"/>
          <w:szCs w:val="22"/>
          <w:lang w:eastAsia="zh-CN"/>
        </w:rPr>
        <w:t>10)</w:t>
      </w:r>
      <w:r w:rsidRPr="004E6BBC">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5203E176"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 xml:space="preserve">w przypadku ujawnienia niespełnienia wymogu zatrudnienia przez Wykonawcę na podstawie stosunku pracy osób wykonujących czynności w trakcie realizacji zamówienia wymienione w § 3 ust. 4 umowy, przez co oświadczenie Wykonawcy, o którym mowa w powołanym </w:t>
      </w:r>
      <w:r w:rsidRPr="004E6BBC">
        <w:rPr>
          <w:sz w:val="22"/>
          <w:szCs w:val="22"/>
          <w:lang w:eastAsia="zh-CN"/>
        </w:rPr>
        <w:br/>
        <w:t>§ 3 ust. 4,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79ED5A3C"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21AB9EFE"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w przypadku niedopełnienia przez Wykonawcę obowiązku, o którym mowa w § 3 ust. 5 niniejszej umowy w odniesieniu do pojedynczej osoby wykonującej czynności wymienione w § 3 ust. 6 umowy, Wykonawca zapłaci Zamawiającemu karę umowną w wysokości 100,00 zł za każdy dzień zwłoki w wypełnieniu obowiązku, o którym mowa w § 3 ust. 5 umowy, jednakże łącznie nie więcej niż 0,5% kwoty brutto określonej w § 12 ust. 1 umowy.</w:t>
      </w:r>
    </w:p>
    <w:p w14:paraId="4FFF3F07"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w przypadku niedopełnienia przez Wykonawcę obowiązku, o którym mowa w § 3 ust. 6 niniejszej umowy, Wykonawca zapłaci Zamawiającemu karę umowną w wysokości 100,00 zł za każdy dzień roboczy, w którym osoba, której dotyczy uchybienie, nie była zatrudniona na umowę o pracę, licząc od terminu wskazanego w § 3 ust. 6, jako termin ostateczny do naprawienia uchybienia, do dnia faktycznego naprawienia uchybienia przez Wykonawcę - jednakże łącznie nie więcej niż 0,5% kwoty brutto określonej w § 12 ust. 1 umowy.</w:t>
      </w:r>
    </w:p>
    <w:p w14:paraId="0E21D7B2"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w:t>
      </w:r>
      <w:r w:rsidRPr="004E6BBC">
        <w:rPr>
          <w:sz w:val="22"/>
          <w:szCs w:val="22"/>
          <w:lang w:eastAsia="zh-CN"/>
        </w:rPr>
        <w:lastRenderedPageBreak/>
        <w:t xml:space="preserve">faktycznego naprawienia uchybienia przez podwykonawcę, poprzez przedstawienie Zamawiającemu i Wykonawcy dokumentów potwierdzających zatrudnienie powyższej osoby na umowę o pracę - jednakże łącznie nie więcej niż 0,5% kwoty brutto określonej </w:t>
      </w:r>
      <w:r w:rsidRPr="004E6BBC">
        <w:rPr>
          <w:sz w:val="22"/>
          <w:szCs w:val="22"/>
          <w:lang w:eastAsia="zh-CN"/>
        </w:rPr>
        <w:br/>
        <w:t>w § 12 ust. 1 umowy.</w:t>
      </w:r>
    </w:p>
    <w:p w14:paraId="435C8D93" w14:textId="77777777" w:rsidR="006627E2" w:rsidRPr="004E6BBC" w:rsidRDefault="006627E2"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za brak zmiany umowy o podwykonawstwo w zakresie terminu zapłaty, zgodnie z art. 464 ust. 10 ustawy pzp, w wysokości 0,05% kwoty brutto wskazanej w § 12 ust. 1 niniejszej umowy za każdy przypadek naruszenia,</w:t>
      </w:r>
    </w:p>
    <w:p w14:paraId="50B005EF" w14:textId="0FD780C2" w:rsidR="006627E2" w:rsidRPr="004E6BBC" w:rsidRDefault="00F01318" w:rsidP="005201CB">
      <w:pPr>
        <w:numPr>
          <w:ilvl w:val="0"/>
          <w:numId w:val="15"/>
        </w:numPr>
        <w:suppressAutoHyphens/>
        <w:snapToGrid w:val="0"/>
        <w:spacing w:line="276" w:lineRule="auto"/>
        <w:ind w:left="851" w:hanging="425"/>
        <w:jc w:val="both"/>
        <w:rPr>
          <w:sz w:val="22"/>
          <w:szCs w:val="22"/>
          <w:lang w:eastAsia="zh-CN"/>
        </w:rPr>
      </w:pPr>
      <w:r w:rsidRPr="004E6BBC">
        <w:rPr>
          <w:sz w:val="22"/>
          <w:szCs w:val="22"/>
          <w:lang w:eastAsia="zh-CN"/>
        </w:rPr>
        <w:t>za zwłokę w przedstawieniu do akceptacji Harmonogramu rzeczowo – finansowego lub usunięciu uwag zgłoszonych do Harmonogramu w wysokości 0,05% kwoty brutto wskazanej w § 12 ust. 1 niniejszej umowy, za każdy dzień zwłoki, liczony od upływu terminu wyznaczonego na przedstawienie Harmonogramu lub usunięcie uwag</w:t>
      </w:r>
      <w:r w:rsidR="006627E2" w:rsidRPr="004E6BBC">
        <w:rPr>
          <w:sz w:val="22"/>
          <w:szCs w:val="22"/>
          <w:lang w:eastAsia="zh-CN"/>
        </w:rPr>
        <w:t>.</w:t>
      </w:r>
    </w:p>
    <w:p w14:paraId="0BE0913F" w14:textId="77777777" w:rsidR="006627E2" w:rsidRPr="004E6BBC" w:rsidRDefault="006627E2" w:rsidP="006627E2">
      <w:pPr>
        <w:suppressAutoHyphens/>
        <w:snapToGrid w:val="0"/>
        <w:spacing w:line="276" w:lineRule="auto"/>
        <w:ind w:left="426" w:hanging="426"/>
        <w:jc w:val="both"/>
        <w:rPr>
          <w:sz w:val="22"/>
          <w:szCs w:val="22"/>
          <w:lang w:eastAsia="zh-CN"/>
        </w:rPr>
      </w:pPr>
      <w:r w:rsidRPr="004E6BBC">
        <w:rPr>
          <w:sz w:val="22"/>
          <w:szCs w:val="22"/>
          <w:lang w:eastAsia="zh-CN"/>
        </w:rPr>
        <w:t xml:space="preserve">2.  </w:t>
      </w:r>
      <w:r w:rsidRPr="004E6BBC">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4130D52F" w14:textId="52BA1312" w:rsidR="006627E2" w:rsidRPr="004E6BBC" w:rsidRDefault="006627E2" w:rsidP="006627E2">
      <w:pPr>
        <w:suppressAutoHyphens/>
        <w:snapToGrid w:val="0"/>
        <w:spacing w:line="276" w:lineRule="auto"/>
        <w:ind w:left="426" w:hanging="426"/>
        <w:jc w:val="both"/>
        <w:rPr>
          <w:sz w:val="22"/>
          <w:szCs w:val="22"/>
          <w:lang w:eastAsia="zh-CN"/>
        </w:rPr>
      </w:pPr>
      <w:r w:rsidRPr="004E6BBC">
        <w:rPr>
          <w:sz w:val="22"/>
          <w:szCs w:val="22"/>
          <w:lang w:eastAsia="zh-CN"/>
        </w:rPr>
        <w:t xml:space="preserve">3. </w:t>
      </w:r>
      <w:r w:rsidRPr="004E6BBC">
        <w:rPr>
          <w:sz w:val="22"/>
          <w:szCs w:val="22"/>
          <w:lang w:eastAsia="zh-CN"/>
        </w:rPr>
        <w:tab/>
        <w:t xml:space="preserve">Zamawiający zapłaci Wykonawcy kary umowne z tytułu odstąpienia od umowy z przyczyn leżących po stronie Zamawiającego - w wysokości 10 % wynagrodzenia brutto, o którym mowa w § 12 ust. 1 niniejszej umowy. Kary powyższe nie </w:t>
      </w:r>
      <w:r w:rsidR="007B125D" w:rsidRPr="004E6BBC">
        <w:rPr>
          <w:sz w:val="22"/>
          <w:szCs w:val="22"/>
          <w:lang w:eastAsia="zh-CN"/>
        </w:rPr>
        <w:t>obowiązują,</w:t>
      </w:r>
      <w:r w:rsidRPr="004E6BBC">
        <w:rPr>
          <w:sz w:val="22"/>
          <w:szCs w:val="22"/>
          <w:lang w:eastAsia="zh-CN"/>
        </w:rPr>
        <w:t xml:space="preserve"> jeżeli odstąpienie od umowy nastąpi z przyczyn, o których mowa w § 19 ust. 1, 2 i 5 niniejszej umowy.</w:t>
      </w:r>
    </w:p>
    <w:p w14:paraId="096F47DD" w14:textId="77777777" w:rsidR="006627E2" w:rsidRPr="004E6BBC" w:rsidRDefault="006627E2" w:rsidP="006627E2">
      <w:pPr>
        <w:suppressAutoHyphens/>
        <w:snapToGrid w:val="0"/>
        <w:spacing w:line="276" w:lineRule="auto"/>
        <w:ind w:left="426" w:hanging="426"/>
        <w:jc w:val="both"/>
        <w:rPr>
          <w:sz w:val="22"/>
          <w:szCs w:val="22"/>
          <w:lang w:eastAsia="zh-CN"/>
        </w:rPr>
      </w:pPr>
      <w:r w:rsidRPr="004E6BBC">
        <w:rPr>
          <w:sz w:val="22"/>
          <w:szCs w:val="22"/>
          <w:lang w:eastAsia="zh-CN"/>
        </w:rPr>
        <w:t xml:space="preserve">4.  </w:t>
      </w:r>
      <w:r w:rsidRPr="004E6BBC">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0D24B052" w14:textId="77777777" w:rsidR="006627E2" w:rsidRPr="004E6BBC" w:rsidRDefault="006627E2" w:rsidP="006627E2">
      <w:pPr>
        <w:suppressAutoHyphens/>
        <w:snapToGrid w:val="0"/>
        <w:spacing w:line="276" w:lineRule="auto"/>
        <w:ind w:left="426" w:hanging="426"/>
        <w:jc w:val="both"/>
        <w:rPr>
          <w:sz w:val="22"/>
          <w:szCs w:val="22"/>
          <w:lang w:eastAsia="zh-CN"/>
        </w:rPr>
      </w:pPr>
      <w:r w:rsidRPr="004E6BBC">
        <w:rPr>
          <w:sz w:val="22"/>
          <w:szCs w:val="22"/>
          <w:lang w:eastAsia="zh-CN"/>
        </w:rPr>
        <w:t>5.</w:t>
      </w:r>
      <w:r w:rsidRPr="004E6BBC">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538CF4C2" w14:textId="77777777" w:rsidR="0087638B" w:rsidRPr="004E6BBC" w:rsidRDefault="0087638B" w:rsidP="006627E2">
      <w:pPr>
        <w:suppressAutoHyphens/>
        <w:snapToGrid w:val="0"/>
        <w:spacing w:line="276" w:lineRule="auto"/>
        <w:ind w:left="426" w:hanging="426"/>
        <w:jc w:val="both"/>
        <w:rPr>
          <w:sz w:val="22"/>
          <w:szCs w:val="22"/>
          <w:lang w:eastAsia="zh-CN"/>
        </w:rPr>
      </w:pPr>
    </w:p>
    <w:p w14:paraId="61968E71"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19 </w:t>
      </w:r>
    </w:p>
    <w:p w14:paraId="67E36854" w14:textId="77777777" w:rsidR="004A5675"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ODSTĄPIENIE OD UMOWY</w:t>
      </w:r>
    </w:p>
    <w:p w14:paraId="1A265235" w14:textId="77777777" w:rsidR="001E2149" w:rsidRPr="004E6BBC"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B2C801D" w14:textId="77777777" w:rsidR="001E2149" w:rsidRPr="004E6BBC" w:rsidRDefault="001E2149" w:rsidP="001E2149">
      <w:pPr>
        <w:suppressAutoHyphens/>
        <w:spacing w:line="276" w:lineRule="auto"/>
        <w:ind w:left="426" w:hanging="426"/>
        <w:contextualSpacing/>
        <w:jc w:val="both"/>
        <w:textAlignment w:val="baseline"/>
        <w:rPr>
          <w:kern w:val="1"/>
          <w:sz w:val="22"/>
          <w:szCs w:val="22"/>
          <w:lang w:eastAsia="zh-CN"/>
        </w:rPr>
      </w:pPr>
      <w:r w:rsidRPr="004E6BBC">
        <w:rPr>
          <w:kern w:val="1"/>
          <w:sz w:val="22"/>
          <w:szCs w:val="22"/>
          <w:lang w:eastAsia="zh-CN"/>
        </w:rPr>
        <w:t>1.</w:t>
      </w:r>
      <w:r w:rsidRPr="004E6BBC">
        <w:rPr>
          <w:kern w:val="1"/>
          <w:sz w:val="22"/>
          <w:szCs w:val="22"/>
          <w:lang w:eastAsia="zh-CN"/>
        </w:rPr>
        <w:tab/>
        <w:t>Zamawiającemu przysługuje prawo do odstąpienia od Umowy w terminie 30 dni od zaistnienia danej okoliczności, jeżeli:</w:t>
      </w:r>
    </w:p>
    <w:p w14:paraId="053BAF9B" w14:textId="77777777" w:rsidR="001E2149" w:rsidRPr="004E6BBC" w:rsidRDefault="001E2149" w:rsidP="001E2149">
      <w:pPr>
        <w:suppressAutoHyphens/>
        <w:spacing w:line="276" w:lineRule="auto"/>
        <w:ind w:left="851" w:hanging="425"/>
        <w:contextualSpacing/>
        <w:jc w:val="both"/>
        <w:textAlignment w:val="baseline"/>
        <w:rPr>
          <w:kern w:val="1"/>
          <w:sz w:val="22"/>
          <w:szCs w:val="22"/>
          <w:lang w:eastAsia="zh-CN"/>
        </w:rPr>
      </w:pPr>
      <w:r w:rsidRPr="004E6BBC">
        <w:rPr>
          <w:kern w:val="1"/>
          <w:sz w:val="22"/>
          <w:szCs w:val="22"/>
          <w:lang w:eastAsia="zh-CN"/>
        </w:rPr>
        <w:t xml:space="preserve">1) </w:t>
      </w:r>
      <w:r w:rsidRPr="004E6BBC">
        <w:rPr>
          <w:kern w:val="1"/>
          <w:sz w:val="22"/>
          <w:szCs w:val="22"/>
          <w:lang w:eastAsia="zh-CN"/>
        </w:rPr>
        <w:tab/>
        <w:t>Wykonawca nie przystąpił do odbioru terenu budowy w terminie określonym w § 6 ust. 1 umowy,</w:t>
      </w:r>
    </w:p>
    <w:p w14:paraId="5DCC8355" w14:textId="77777777" w:rsidR="001E2149" w:rsidRPr="004E6BBC" w:rsidRDefault="001E2149" w:rsidP="001E2149">
      <w:pPr>
        <w:suppressAutoHyphens/>
        <w:spacing w:line="276" w:lineRule="auto"/>
        <w:ind w:left="851" w:hanging="425"/>
        <w:contextualSpacing/>
        <w:jc w:val="both"/>
        <w:rPr>
          <w:sz w:val="22"/>
          <w:szCs w:val="22"/>
          <w:lang w:eastAsia="zh-CN"/>
        </w:rPr>
      </w:pPr>
      <w:r w:rsidRPr="004E6BBC">
        <w:rPr>
          <w:sz w:val="22"/>
          <w:szCs w:val="22"/>
          <w:lang w:eastAsia="zh-CN"/>
        </w:rPr>
        <w:t xml:space="preserve">2) </w:t>
      </w:r>
      <w:r w:rsidRPr="004E6BBC">
        <w:rPr>
          <w:sz w:val="22"/>
          <w:szCs w:val="22"/>
          <w:lang w:eastAsia="zh-CN"/>
        </w:rPr>
        <w:tab/>
        <w:t>Wykonawca przerwał z przyczyn leżących po stronie Wykonawcy realizację przedmiotu Umowy i przerwa ta trwa dłużej niż 15 dni,</w:t>
      </w:r>
    </w:p>
    <w:p w14:paraId="09D72C4C" w14:textId="77777777" w:rsidR="001E2149" w:rsidRPr="004E6BBC" w:rsidRDefault="001E2149" w:rsidP="001E2149">
      <w:pPr>
        <w:suppressAutoHyphens/>
        <w:spacing w:line="276" w:lineRule="auto"/>
        <w:ind w:left="851" w:hanging="425"/>
        <w:contextualSpacing/>
        <w:jc w:val="both"/>
        <w:rPr>
          <w:sz w:val="22"/>
          <w:szCs w:val="22"/>
          <w:lang w:eastAsia="zh-CN"/>
        </w:rPr>
      </w:pPr>
      <w:r w:rsidRPr="004E6BBC">
        <w:rPr>
          <w:sz w:val="22"/>
          <w:szCs w:val="22"/>
          <w:lang w:eastAsia="zh-CN"/>
        </w:rPr>
        <w:t xml:space="preserve">3) </w:t>
      </w:r>
      <w:r w:rsidRPr="004E6BBC">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1ECB1FFA" w14:textId="77777777" w:rsidR="001E2149" w:rsidRPr="004E6BBC" w:rsidRDefault="001E2149" w:rsidP="001E2149">
      <w:pPr>
        <w:spacing w:line="276" w:lineRule="auto"/>
        <w:ind w:left="851" w:hanging="425"/>
        <w:jc w:val="both"/>
        <w:rPr>
          <w:sz w:val="22"/>
          <w:szCs w:val="22"/>
        </w:rPr>
      </w:pPr>
      <w:r w:rsidRPr="004E6BBC">
        <w:rPr>
          <w:sz w:val="22"/>
          <w:szCs w:val="22"/>
          <w:lang w:eastAsia="zh-CN"/>
        </w:rPr>
        <w:t xml:space="preserve">4) </w:t>
      </w:r>
      <w:r w:rsidRPr="004E6BBC">
        <w:rPr>
          <w:sz w:val="22"/>
          <w:szCs w:val="22"/>
          <w:lang w:eastAsia="zh-CN"/>
        </w:rPr>
        <w:tab/>
      </w:r>
      <w:r w:rsidRPr="004E6BBC">
        <w:rPr>
          <w:sz w:val="22"/>
          <w:szCs w:val="22"/>
        </w:rPr>
        <w:t>jeżeli zachodzi co najmniej jedna z następujących okoliczności:</w:t>
      </w:r>
    </w:p>
    <w:p w14:paraId="71966E6B" w14:textId="77777777" w:rsidR="001E2149" w:rsidRPr="004E6BBC" w:rsidRDefault="001E2149" w:rsidP="001E2149">
      <w:pPr>
        <w:spacing w:line="276" w:lineRule="auto"/>
        <w:ind w:left="1276" w:hanging="425"/>
        <w:jc w:val="both"/>
        <w:rPr>
          <w:sz w:val="22"/>
          <w:szCs w:val="22"/>
        </w:rPr>
      </w:pPr>
      <w:r w:rsidRPr="004E6BBC">
        <w:rPr>
          <w:sz w:val="22"/>
          <w:szCs w:val="22"/>
        </w:rPr>
        <w:t xml:space="preserve">a) </w:t>
      </w:r>
      <w:r w:rsidRPr="004E6BBC">
        <w:rPr>
          <w:sz w:val="22"/>
          <w:szCs w:val="22"/>
        </w:rPr>
        <w:tab/>
        <w:t>dokonano zmiany umowy z naruszeniem art. 454 i art. 455 ustawy pzp,</w:t>
      </w:r>
    </w:p>
    <w:p w14:paraId="3316EC58" w14:textId="77777777" w:rsidR="001E2149" w:rsidRPr="004E6BBC" w:rsidRDefault="001E2149" w:rsidP="001E2149">
      <w:pPr>
        <w:spacing w:line="276" w:lineRule="auto"/>
        <w:ind w:left="1276" w:hanging="425"/>
        <w:jc w:val="both"/>
        <w:rPr>
          <w:sz w:val="22"/>
          <w:szCs w:val="22"/>
        </w:rPr>
      </w:pPr>
      <w:r w:rsidRPr="004E6BBC">
        <w:rPr>
          <w:sz w:val="22"/>
          <w:szCs w:val="22"/>
        </w:rPr>
        <w:t xml:space="preserve">b) </w:t>
      </w:r>
      <w:r w:rsidRPr="004E6BBC">
        <w:rPr>
          <w:sz w:val="22"/>
          <w:szCs w:val="22"/>
        </w:rPr>
        <w:tab/>
        <w:t>Wykonawca w chwili zawarcia umowy podlegał wykluczeniu na podstawie art. 108 ustawy pzp,</w:t>
      </w:r>
    </w:p>
    <w:p w14:paraId="1175ADFC" w14:textId="77777777" w:rsidR="001E2149" w:rsidRPr="004E6BBC" w:rsidRDefault="001E2149" w:rsidP="001E2149">
      <w:pPr>
        <w:spacing w:line="276" w:lineRule="auto"/>
        <w:ind w:left="1276" w:hanging="425"/>
        <w:jc w:val="both"/>
        <w:rPr>
          <w:sz w:val="22"/>
          <w:szCs w:val="22"/>
        </w:rPr>
      </w:pPr>
      <w:r w:rsidRPr="004E6BBC">
        <w:rPr>
          <w:sz w:val="22"/>
          <w:szCs w:val="22"/>
        </w:rPr>
        <w:t xml:space="preserve">c) </w:t>
      </w:r>
      <w:r w:rsidRPr="004E6BBC">
        <w:rPr>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w:t>
      </w:r>
      <w:r w:rsidRPr="004E6BBC">
        <w:rPr>
          <w:sz w:val="22"/>
          <w:szCs w:val="22"/>
        </w:rPr>
        <w:lastRenderedPageBreak/>
        <w:t>2014/24/UE, dyrektywy 2014/25/UE i dyrektywy 2009/81/WE, z uwagi na to, że zamawiający udzielił zamówienia z naruszeniem prawa Unii Europejskiej</w:t>
      </w:r>
    </w:p>
    <w:p w14:paraId="6AA050FF" w14:textId="77777777" w:rsidR="001E2149" w:rsidRPr="004E6BBC" w:rsidRDefault="001E2149" w:rsidP="001E2149">
      <w:pPr>
        <w:suppressAutoHyphens/>
        <w:spacing w:line="276" w:lineRule="auto"/>
        <w:ind w:left="851" w:hanging="425"/>
        <w:contextualSpacing/>
        <w:jc w:val="both"/>
        <w:rPr>
          <w:sz w:val="22"/>
          <w:szCs w:val="22"/>
          <w:lang w:eastAsia="zh-CN"/>
        </w:rPr>
      </w:pPr>
      <w:r w:rsidRPr="004E6BBC">
        <w:rPr>
          <w:sz w:val="22"/>
          <w:szCs w:val="22"/>
          <w:lang w:eastAsia="zh-CN"/>
        </w:rPr>
        <w:t xml:space="preserve">5) </w:t>
      </w:r>
      <w:r w:rsidRPr="004E6BBC">
        <w:rPr>
          <w:sz w:val="22"/>
          <w:szCs w:val="22"/>
          <w:lang w:eastAsia="zh-CN"/>
        </w:rPr>
        <w:tab/>
        <w:t>Wykonawca realizuje roboty przewidziane niniejszą umową w sposób niezgodny z Dokumentacją inwestycji, wskazaniami Zamawiającego lub niniejszą umową,</w:t>
      </w:r>
    </w:p>
    <w:p w14:paraId="2350262C" w14:textId="77777777" w:rsidR="001E2149" w:rsidRPr="004E6BBC" w:rsidRDefault="001E2149" w:rsidP="001E2149">
      <w:pPr>
        <w:suppressAutoHyphens/>
        <w:spacing w:line="276" w:lineRule="auto"/>
        <w:ind w:left="851" w:hanging="425"/>
        <w:contextualSpacing/>
        <w:jc w:val="both"/>
        <w:textAlignment w:val="baseline"/>
        <w:rPr>
          <w:kern w:val="1"/>
          <w:sz w:val="22"/>
          <w:szCs w:val="22"/>
          <w:lang w:eastAsia="zh-CN"/>
        </w:rPr>
      </w:pPr>
      <w:r w:rsidRPr="004E6BBC">
        <w:rPr>
          <w:kern w:val="1"/>
          <w:sz w:val="22"/>
          <w:szCs w:val="22"/>
          <w:lang w:eastAsia="zh-CN"/>
        </w:rPr>
        <w:t xml:space="preserve">6) </w:t>
      </w:r>
      <w:r w:rsidRPr="004E6BBC">
        <w:rPr>
          <w:kern w:val="1"/>
          <w:sz w:val="22"/>
          <w:szCs w:val="22"/>
          <w:lang w:eastAsia="zh-CN"/>
        </w:rPr>
        <w:tab/>
        <w:t xml:space="preserve">Wykonawca </w:t>
      </w:r>
      <w:r w:rsidRPr="004E6BBC">
        <w:rPr>
          <w:spacing w:val="-2"/>
          <w:kern w:val="1"/>
          <w:sz w:val="22"/>
          <w:szCs w:val="22"/>
          <w:lang w:eastAsia="zh-CN"/>
        </w:rPr>
        <w:t xml:space="preserve">staje się niewypłacalny, przechodzi w stan likwidacji, ma ustanowionego administratora lub układa się ze swoimi </w:t>
      </w:r>
      <w:r w:rsidRPr="004E6BBC">
        <w:rPr>
          <w:spacing w:val="-4"/>
          <w:kern w:val="1"/>
          <w:sz w:val="22"/>
          <w:szCs w:val="22"/>
          <w:lang w:eastAsia="zh-CN"/>
        </w:rPr>
        <w:t>wierzycielami lub prowadzi przedsiębiorstwo z likwidatorem, kuratorem lub za</w:t>
      </w:r>
      <w:r w:rsidRPr="004E6BBC">
        <w:rPr>
          <w:spacing w:val="-7"/>
          <w:kern w:val="1"/>
          <w:sz w:val="22"/>
          <w:szCs w:val="22"/>
          <w:lang w:eastAsia="zh-CN"/>
        </w:rPr>
        <w:t xml:space="preserve">rządcą w celu zabezpieczenia należności kredytodawców, lub jeżeli prowadzone </w:t>
      </w:r>
      <w:r w:rsidRPr="004E6BBC">
        <w:rPr>
          <w:spacing w:val="3"/>
          <w:kern w:val="1"/>
          <w:sz w:val="22"/>
          <w:szCs w:val="22"/>
          <w:lang w:eastAsia="zh-CN"/>
        </w:rPr>
        <w:t>jest jakiekolwiek działanie lub ma miejsce jakiekolwiek wydarzenie, które</w:t>
      </w:r>
      <w:r w:rsidRPr="004E6BBC">
        <w:rPr>
          <w:spacing w:val="-3"/>
          <w:kern w:val="1"/>
          <w:sz w:val="22"/>
          <w:szCs w:val="22"/>
          <w:lang w:eastAsia="zh-CN"/>
        </w:rPr>
        <w:t xml:space="preserve"> ma podobny skutek do któregokolwiek z wyżej wymienionych czynów lub wydarzeń.</w:t>
      </w:r>
    </w:p>
    <w:p w14:paraId="54D5302A" w14:textId="77777777" w:rsidR="001E2149" w:rsidRPr="004E6BBC" w:rsidRDefault="001E2149" w:rsidP="001E2149">
      <w:pPr>
        <w:suppressAutoHyphens/>
        <w:spacing w:line="276" w:lineRule="auto"/>
        <w:ind w:left="426" w:hanging="426"/>
        <w:contextualSpacing/>
        <w:jc w:val="both"/>
        <w:textAlignment w:val="baseline"/>
        <w:rPr>
          <w:kern w:val="1"/>
          <w:sz w:val="22"/>
          <w:szCs w:val="22"/>
          <w:lang w:eastAsia="zh-CN"/>
        </w:rPr>
      </w:pPr>
      <w:r w:rsidRPr="004E6BBC">
        <w:rPr>
          <w:kern w:val="1"/>
          <w:sz w:val="22"/>
          <w:szCs w:val="22"/>
          <w:lang w:eastAsia="zh-CN"/>
        </w:rPr>
        <w:t xml:space="preserve">2.  </w:t>
      </w:r>
      <w:r w:rsidRPr="004E6BBC">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4E6BBC">
        <w:rPr>
          <w:kern w:val="1"/>
          <w:sz w:val="22"/>
          <w:szCs w:val="22"/>
          <w:lang w:eastAsia="zh-CN"/>
        </w:rPr>
        <w:br/>
      </w:r>
      <w:r w:rsidRPr="004E6BBC">
        <w:rPr>
          <w:b/>
          <w:kern w:val="1"/>
          <w:sz w:val="22"/>
          <w:szCs w:val="22"/>
          <w:lang w:eastAsia="zh-CN"/>
        </w:rPr>
        <w:t>(w takim wypadku uprawnienie do odstąpienia od umowy przysługuje Zamawiającemu przez cały okres jej obowiązywania, bez konieczności zakreślania terminu na odstąpienie).</w:t>
      </w:r>
    </w:p>
    <w:p w14:paraId="11A58E5B" w14:textId="77777777" w:rsidR="001E2149" w:rsidRPr="004E6BBC" w:rsidRDefault="001E2149" w:rsidP="001E2149">
      <w:pPr>
        <w:suppressAutoHyphens/>
        <w:spacing w:line="276" w:lineRule="auto"/>
        <w:ind w:left="426" w:hanging="426"/>
        <w:contextualSpacing/>
        <w:jc w:val="both"/>
        <w:textAlignment w:val="baseline"/>
        <w:rPr>
          <w:kern w:val="1"/>
          <w:sz w:val="22"/>
          <w:szCs w:val="22"/>
          <w:lang w:eastAsia="zh-CN"/>
        </w:rPr>
      </w:pPr>
      <w:r w:rsidRPr="004E6BBC">
        <w:rPr>
          <w:kern w:val="1"/>
          <w:sz w:val="22"/>
          <w:szCs w:val="22"/>
          <w:lang w:eastAsia="zh-CN"/>
        </w:rPr>
        <w:t>3.</w:t>
      </w:r>
      <w:r w:rsidRPr="004E6BBC">
        <w:rPr>
          <w:kern w:val="1"/>
          <w:sz w:val="22"/>
          <w:szCs w:val="22"/>
          <w:lang w:eastAsia="zh-CN"/>
        </w:rPr>
        <w:tab/>
        <w:t>W przypadku odstąpienia od umowy Wykonawcę oraz Zamawiającego obciążają następujące obowiązki szczegółowe:</w:t>
      </w:r>
    </w:p>
    <w:p w14:paraId="1752FD65" w14:textId="77777777" w:rsidR="001E2149" w:rsidRPr="004E6BBC" w:rsidRDefault="001E2149" w:rsidP="001E2149">
      <w:pPr>
        <w:suppressAutoHyphens/>
        <w:spacing w:line="276" w:lineRule="auto"/>
        <w:ind w:left="851" w:hanging="426"/>
        <w:contextualSpacing/>
        <w:jc w:val="both"/>
        <w:textAlignment w:val="baseline"/>
        <w:rPr>
          <w:kern w:val="1"/>
          <w:sz w:val="22"/>
          <w:szCs w:val="22"/>
          <w:lang w:eastAsia="zh-CN"/>
        </w:rPr>
      </w:pPr>
      <w:r w:rsidRPr="004E6BBC">
        <w:rPr>
          <w:kern w:val="1"/>
          <w:sz w:val="22"/>
          <w:szCs w:val="22"/>
          <w:lang w:eastAsia="zh-CN"/>
        </w:rPr>
        <w:t xml:space="preserve">1) </w:t>
      </w:r>
      <w:r w:rsidRPr="004E6BBC">
        <w:rPr>
          <w:kern w:val="1"/>
          <w:sz w:val="22"/>
          <w:szCs w:val="22"/>
          <w:lang w:eastAsia="zh-CN"/>
        </w:rPr>
        <w:tab/>
        <w:t>Wykonawca zabezpieczy przerwane roboty w zakresie obustronnie uzgodnionym na koszt strony, z której to winy nastąpiło odstąpienie od umowy lub przerwanie robót,</w:t>
      </w:r>
    </w:p>
    <w:p w14:paraId="65CFD857" w14:textId="6C9CF462" w:rsidR="001E2149" w:rsidRPr="004E6BBC" w:rsidRDefault="001E2149" w:rsidP="001E2149">
      <w:pPr>
        <w:suppressAutoHyphens/>
        <w:spacing w:line="276" w:lineRule="auto"/>
        <w:ind w:left="851" w:hanging="426"/>
        <w:contextualSpacing/>
        <w:jc w:val="both"/>
        <w:textAlignment w:val="baseline"/>
        <w:rPr>
          <w:kern w:val="1"/>
          <w:sz w:val="22"/>
          <w:szCs w:val="22"/>
          <w:lang w:eastAsia="zh-CN"/>
        </w:rPr>
      </w:pPr>
      <w:r w:rsidRPr="004E6BBC">
        <w:rPr>
          <w:kern w:val="1"/>
          <w:sz w:val="22"/>
          <w:szCs w:val="22"/>
          <w:lang w:eastAsia="zh-CN"/>
        </w:rPr>
        <w:t xml:space="preserve">2) </w:t>
      </w:r>
      <w:r w:rsidRPr="004E6BBC">
        <w:rPr>
          <w:kern w:val="1"/>
          <w:sz w:val="22"/>
          <w:szCs w:val="22"/>
          <w:lang w:eastAsia="zh-CN"/>
        </w:rPr>
        <w:tab/>
        <w:t>Wykonawca sporządzi wykaz tych materiałów, konstrukcji</w:t>
      </w:r>
      <w:r w:rsidR="009E4419" w:rsidRPr="004E6BBC">
        <w:rPr>
          <w:kern w:val="1"/>
          <w:sz w:val="22"/>
          <w:szCs w:val="22"/>
          <w:lang w:eastAsia="zh-CN"/>
        </w:rPr>
        <w:t>,</w:t>
      </w:r>
      <w:r w:rsidRPr="004E6BBC">
        <w:rPr>
          <w:kern w:val="1"/>
          <w:sz w:val="22"/>
          <w:szCs w:val="22"/>
          <w:lang w:eastAsia="zh-CN"/>
        </w:rPr>
        <w:t xml:space="preserve"> urządzeń</w:t>
      </w:r>
      <w:r w:rsidR="009E4419" w:rsidRPr="004E6BBC">
        <w:rPr>
          <w:kern w:val="1"/>
          <w:sz w:val="22"/>
          <w:szCs w:val="22"/>
          <w:lang w:eastAsia="zh-CN"/>
        </w:rPr>
        <w:t xml:space="preserve"> lub stoalrki</w:t>
      </w:r>
      <w:r w:rsidRPr="004E6BBC">
        <w:rPr>
          <w:kern w:val="1"/>
          <w:sz w:val="22"/>
          <w:szCs w:val="22"/>
          <w:lang w:eastAsia="zh-CN"/>
        </w:rPr>
        <w:t>, które nie mogą być wykorzystane przez Wykonawcę do realizacji innych robót nie objętych niniejszą umową, jeżeli odstąpienie od umowy nastąpiło z przyczyn niezależnych od niego,</w:t>
      </w:r>
    </w:p>
    <w:p w14:paraId="71AB7AD6" w14:textId="77777777" w:rsidR="001E2149" w:rsidRPr="004E6BBC" w:rsidRDefault="001E2149" w:rsidP="001E2149">
      <w:pPr>
        <w:suppressAutoHyphens/>
        <w:spacing w:line="276" w:lineRule="auto"/>
        <w:ind w:left="851" w:hanging="426"/>
        <w:contextualSpacing/>
        <w:jc w:val="both"/>
        <w:textAlignment w:val="baseline"/>
        <w:rPr>
          <w:kern w:val="1"/>
          <w:sz w:val="22"/>
          <w:szCs w:val="22"/>
          <w:lang w:eastAsia="zh-CN"/>
        </w:rPr>
      </w:pPr>
      <w:r w:rsidRPr="004E6BBC">
        <w:rPr>
          <w:kern w:val="1"/>
          <w:sz w:val="22"/>
          <w:szCs w:val="22"/>
          <w:lang w:eastAsia="zh-CN"/>
        </w:rPr>
        <w:t xml:space="preserve">3)  </w:t>
      </w:r>
      <w:r w:rsidRPr="004E6BBC">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5A945FE6" w14:textId="77777777" w:rsidR="001E2149" w:rsidRPr="004E6BBC" w:rsidRDefault="001E2149" w:rsidP="001E2149">
      <w:pPr>
        <w:suppressAutoHyphens/>
        <w:spacing w:line="276" w:lineRule="auto"/>
        <w:ind w:left="851" w:hanging="426"/>
        <w:contextualSpacing/>
        <w:jc w:val="both"/>
        <w:textAlignment w:val="baseline"/>
        <w:rPr>
          <w:kern w:val="1"/>
          <w:sz w:val="22"/>
          <w:szCs w:val="22"/>
          <w:lang w:eastAsia="zh-CN"/>
        </w:rPr>
      </w:pPr>
      <w:r w:rsidRPr="004E6BBC">
        <w:rPr>
          <w:kern w:val="1"/>
          <w:sz w:val="22"/>
          <w:szCs w:val="22"/>
          <w:lang w:eastAsia="zh-CN"/>
        </w:rPr>
        <w:t xml:space="preserve">4)  </w:t>
      </w:r>
      <w:r w:rsidRPr="004E6BBC">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092FD3A6" w14:textId="77777777" w:rsidR="001E2149" w:rsidRPr="004E6BBC" w:rsidRDefault="001E2149" w:rsidP="001E2149">
      <w:pPr>
        <w:suppressAutoHyphens/>
        <w:spacing w:line="276" w:lineRule="auto"/>
        <w:ind w:left="851" w:hanging="426"/>
        <w:contextualSpacing/>
        <w:jc w:val="both"/>
        <w:textAlignment w:val="baseline"/>
        <w:rPr>
          <w:kern w:val="1"/>
          <w:sz w:val="22"/>
          <w:szCs w:val="22"/>
          <w:lang w:eastAsia="zh-CN"/>
        </w:rPr>
      </w:pPr>
      <w:r w:rsidRPr="004E6BBC">
        <w:rPr>
          <w:kern w:val="1"/>
          <w:sz w:val="22"/>
          <w:szCs w:val="22"/>
          <w:lang w:eastAsia="zh-CN"/>
        </w:rPr>
        <w:t xml:space="preserve">5)   </w:t>
      </w:r>
      <w:r w:rsidRPr="004E6BBC">
        <w:rPr>
          <w:kern w:val="1"/>
          <w:sz w:val="22"/>
          <w:szCs w:val="22"/>
          <w:lang w:eastAsia="zh-CN"/>
        </w:rPr>
        <w:tab/>
        <w:t>Wykonawca niezwłocznie, nie później jednak niż w terminie do 10 dni, usunie z terenu budowy urządzenia zaplecza przez niego dostarczone.</w:t>
      </w:r>
    </w:p>
    <w:p w14:paraId="0AD739A9" w14:textId="77777777" w:rsidR="001E2149" w:rsidRPr="004E6BBC" w:rsidRDefault="001E2149" w:rsidP="001E2149">
      <w:pPr>
        <w:suppressAutoHyphens/>
        <w:spacing w:line="276" w:lineRule="auto"/>
        <w:ind w:left="426" w:hanging="426"/>
        <w:contextualSpacing/>
        <w:jc w:val="both"/>
        <w:textAlignment w:val="baseline"/>
        <w:rPr>
          <w:kern w:val="1"/>
          <w:sz w:val="22"/>
          <w:szCs w:val="22"/>
          <w:lang w:eastAsia="zh-CN"/>
        </w:rPr>
      </w:pPr>
      <w:r w:rsidRPr="004E6BBC">
        <w:rPr>
          <w:kern w:val="1"/>
          <w:sz w:val="22"/>
          <w:szCs w:val="22"/>
          <w:lang w:eastAsia="zh-CN"/>
        </w:rPr>
        <w:t>4.</w:t>
      </w:r>
      <w:r w:rsidRPr="004E6BBC">
        <w:rPr>
          <w:kern w:val="1"/>
          <w:sz w:val="22"/>
          <w:szCs w:val="22"/>
          <w:lang w:eastAsia="zh-CN"/>
        </w:rPr>
        <w:tab/>
        <w:t>Zamawiający w razie odstąpienia od umowy z przyczyn, za które Wykonawca nie odpowiada, obowiązany jest do:</w:t>
      </w:r>
    </w:p>
    <w:p w14:paraId="7DCBBE44" w14:textId="77777777" w:rsidR="001E2149" w:rsidRPr="004E6BBC" w:rsidRDefault="001E2149" w:rsidP="001E2149">
      <w:pPr>
        <w:suppressAutoHyphens/>
        <w:spacing w:line="276" w:lineRule="auto"/>
        <w:ind w:left="851" w:hanging="425"/>
        <w:contextualSpacing/>
        <w:jc w:val="both"/>
        <w:textAlignment w:val="baseline"/>
        <w:rPr>
          <w:kern w:val="1"/>
          <w:sz w:val="22"/>
          <w:szCs w:val="22"/>
          <w:lang w:eastAsia="zh-CN"/>
        </w:rPr>
      </w:pPr>
      <w:r w:rsidRPr="004E6BBC">
        <w:rPr>
          <w:kern w:val="1"/>
          <w:sz w:val="22"/>
          <w:szCs w:val="22"/>
          <w:lang w:eastAsia="zh-CN"/>
        </w:rPr>
        <w:t xml:space="preserve">1) </w:t>
      </w:r>
      <w:r w:rsidRPr="004E6BBC">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0C4F278C" w14:textId="77777777" w:rsidR="001E2149" w:rsidRPr="004E6BBC" w:rsidRDefault="001E2149" w:rsidP="001E2149">
      <w:pPr>
        <w:suppressAutoHyphens/>
        <w:spacing w:line="276" w:lineRule="auto"/>
        <w:ind w:left="851" w:hanging="425"/>
        <w:contextualSpacing/>
        <w:jc w:val="both"/>
        <w:textAlignment w:val="baseline"/>
        <w:rPr>
          <w:kern w:val="1"/>
          <w:sz w:val="22"/>
          <w:szCs w:val="22"/>
          <w:lang w:eastAsia="zh-CN"/>
        </w:rPr>
      </w:pPr>
      <w:r w:rsidRPr="004E6BBC">
        <w:rPr>
          <w:kern w:val="1"/>
          <w:sz w:val="22"/>
          <w:szCs w:val="22"/>
          <w:lang w:eastAsia="zh-CN"/>
        </w:rPr>
        <w:t xml:space="preserve">2) </w:t>
      </w:r>
      <w:r w:rsidRPr="004E6BBC">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3ACEE9D" w14:textId="77777777" w:rsidR="001E2149" w:rsidRPr="004E6BBC" w:rsidRDefault="001E2149" w:rsidP="001E2149">
      <w:pPr>
        <w:suppressAutoHyphens/>
        <w:snapToGrid w:val="0"/>
        <w:spacing w:line="276" w:lineRule="auto"/>
        <w:ind w:left="851" w:hanging="425"/>
        <w:jc w:val="both"/>
        <w:rPr>
          <w:sz w:val="22"/>
          <w:szCs w:val="22"/>
          <w:lang w:eastAsia="zh-CN"/>
        </w:rPr>
      </w:pPr>
      <w:r w:rsidRPr="004E6BBC">
        <w:rPr>
          <w:sz w:val="22"/>
          <w:szCs w:val="22"/>
          <w:lang w:eastAsia="zh-CN"/>
        </w:rPr>
        <w:t xml:space="preserve">3) </w:t>
      </w:r>
      <w:r w:rsidRPr="004E6BBC">
        <w:rPr>
          <w:sz w:val="22"/>
          <w:szCs w:val="22"/>
          <w:lang w:eastAsia="zh-CN"/>
        </w:rPr>
        <w:tab/>
        <w:t>przejęcia od Wykonawcy terenu budowy pod swój dozór w terminie do 7 dni od daty dokonania odbioru robót.</w:t>
      </w:r>
    </w:p>
    <w:p w14:paraId="2C4AE530" w14:textId="77777777" w:rsidR="001E2149" w:rsidRPr="004E6BBC" w:rsidRDefault="001E2149" w:rsidP="005201CB">
      <w:pPr>
        <w:numPr>
          <w:ilvl w:val="0"/>
          <w:numId w:val="28"/>
        </w:numPr>
        <w:suppressAutoHyphens/>
        <w:snapToGrid w:val="0"/>
        <w:spacing w:line="276" w:lineRule="auto"/>
        <w:ind w:left="426" w:hanging="426"/>
        <w:jc w:val="both"/>
        <w:rPr>
          <w:sz w:val="22"/>
          <w:szCs w:val="22"/>
          <w:lang w:eastAsia="zh-CN"/>
        </w:rPr>
      </w:pPr>
      <w:r w:rsidRPr="004E6BBC">
        <w:rPr>
          <w:sz w:val="22"/>
          <w:szCs w:val="22"/>
          <w:lang w:eastAsia="zh-CN"/>
        </w:rPr>
        <w:t xml:space="preserve">Niezależnie od powyższego, </w:t>
      </w:r>
      <w:r w:rsidRPr="004E6BBC">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w:t>
      </w:r>
      <w:r w:rsidRPr="004E6BBC">
        <w:rPr>
          <w:sz w:val="22"/>
          <w:szCs w:val="24"/>
        </w:rPr>
        <w:lastRenderedPageBreak/>
        <w:t xml:space="preserve">przypadku braku stawek jednostkowych w kosztorysie ofertowym Wykonawcy, Zamawiający przyjmie </w:t>
      </w:r>
      <w:r w:rsidRPr="004E6BBC">
        <w:rPr>
          <w:sz w:val="22"/>
          <w:szCs w:val="22"/>
          <w:lang w:eastAsia="zh-CN"/>
        </w:rPr>
        <w:t>średnie ceny SEKOCENBUD dla kwartału poprzedzającego termin wykonania robót budowlanych.</w:t>
      </w:r>
    </w:p>
    <w:p w14:paraId="50472858" w14:textId="77777777" w:rsidR="001E2149" w:rsidRPr="004E6BBC" w:rsidRDefault="001E2149" w:rsidP="005201CB">
      <w:pPr>
        <w:numPr>
          <w:ilvl w:val="0"/>
          <w:numId w:val="28"/>
        </w:numPr>
        <w:suppressAutoHyphens/>
        <w:snapToGrid w:val="0"/>
        <w:spacing w:line="276" w:lineRule="auto"/>
        <w:ind w:left="426" w:hanging="426"/>
        <w:jc w:val="both"/>
        <w:rPr>
          <w:sz w:val="22"/>
          <w:szCs w:val="22"/>
          <w:lang w:eastAsia="zh-CN"/>
        </w:rPr>
      </w:pPr>
      <w:r w:rsidRPr="004E6BBC">
        <w:rPr>
          <w:sz w:val="22"/>
          <w:szCs w:val="24"/>
        </w:rPr>
        <w:t>W przypadku odstąpienia od części robót, na zasadach wskazanych w ust. 5, wynagrodzenie ryczałtowe należne Wykonawcy, o którym mowa w § 12 ust. 1 umowy, ulega proporcjonalnemu obniżeniu o wartość robót niewykonanych przez Wykonawcę.</w:t>
      </w:r>
    </w:p>
    <w:p w14:paraId="54E3A3DD" w14:textId="7C1F0B87" w:rsidR="001E2149" w:rsidRPr="004E6BBC" w:rsidRDefault="001E2149" w:rsidP="005201CB">
      <w:pPr>
        <w:numPr>
          <w:ilvl w:val="0"/>
          <w:numId w:val="28"/>
        </w:numPr>
        <w:suppressAutoHyphens/>
        <w:snapToGrid w:val="0"/>
        <w:spacing w:line="276" w:lineRule="auto"/>
        <w:ind w:left="426" w:hanging="426"/>
        <w:jc w:val="both"/>
        <w:rPr>
          <w:sz w:val="22"/>
          <w:szCs w:val="22"/>
          <w:lang w:eastAsia="zh-CN"/>
        </w:rPr>
      </w:pPr>
      <w:r w:rsidRPr="004E6BBC">
        <w:rPr>
          <w:sz w:val="22"/>
          <w:szCs w:val="24"/>
        </w:rPr>
        <w:t xml:space="preserve">Obniżenie wynagrodzenia, w oparciu o przepisy ust 5 i 6, nie wymaga zawarcia przez Strony aneksu, a dokonywane jest jednostronnie w oświadczeniu Zamawiającego o odstąpieniu od części robót. W </w:t>
      </w:r>
      <w:r w:rsidR="007B125D" w:rsidRPr="004E6BBC">
        <w:rPr>
          <w:sz w:val="22"/>
          <w:szCs w:val="24"/>
        </w:rPr>
        <w:t>sytuacji,</w:t>
      </w:r>
      <w:r w:rsidRPr="004E6BBC">
        <w:rPr>
          <w:sz w:val="22"/>
          <w:szCs w:val="24"/>
        </w:rPr>
        <w:t xml:space="preserve">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3C1244B4" w14:textId="77777777" w:rsidR="001E2149" w:rsidRPr="004E6BBC" w:rsidRDefault="001E2149" w:rsidP="001E2149">
      <w:pPr>
        <w:suppressAutoHyphens/>
        <w:snapToGrid w:val="0"/>
        <w:spacing w:line="276" w:lineRule="auto"/>
        <w:ind w:left="426"/>
        <w:jc w:val="both"/>
        <w:rPr>
          <w:sz w:val="22"/>
          <w:szCs w:val="22"/>
          <w:lang w:eastAsia="zh-CN"/>
        </w:rPr>
      </w:pPr>
    </w:p>
    <w:p w14:paraId="23E28B0E" w14:textId="77777777" w:rsidR="004A5675" w:rsidRPr="004E6BBC" w:rsidRDefault="004A5675" w:rsidP="004A5675">
      <w:pPr>
        <w:keepNext/>
        <w:suppressAutoHyphens/>
        <w:snapToGrid w:val="0"/>
        <w:spacing w:line="276" w:lineRule="auto"/>
        <w:jc w:val="center"/>
        <w:textAlignment w:val="baseline"/>
        <w:rPr>
          <w:b/>
          <w:bCs/>
          <w:kern w:val="1"/>
          <w:sz w:val="22"/>
          <w:szCs w:val="22"/>
          <w:lang w:eastAsia="zh-CN"/>
        </w:rPr>
      </w:pPr>
      <w:r w:rsidRPr="004E6BBC">
        <w:rPr>
          <w:b/>
          <w:bCs/>
          <w:kern w:val="1"/>
          <w:sz w:val="22"/>
          <w:szCs w:val="22"/>
          <w:lang w:eastAsia="zh-CN"/>
        </w:rPr>
        <w:t>§ 20</w:t>
      </w:r>
    </w:p>
    <w:p w14:paraId="44FD4D83" w14:textId="77777777" w:rsidR="004A5675" w:rsidRPr="004E6BBC" w:rsidRDefault="00931D70" w:rsidP="004A5675">
      <w:pPr>
        <w:keepNext/>
        <w:suppressAutoHyphens/>
        <w:snapToGrid w:val="0"/>
        <w:spacing w:line="276" w:lineRule="auto"/>
        <w:jc w:val="center"/>
        <w:textAlignment w:val="baseline"/>
        <w:rPr>
          <w:b/>
          <w:bCs/>
          <w:kern w:val="1"/>
          <w:sz w:val="22"/>
          <w:szCs w:val="22"/>
          <w:u w:val="single"/>
          <w:lang w:eastAsia="zh-CN"/>
        </w:rPr>
      </w:pPr>
      <w:r w:rsidRPr="004E6BBC">
        <w:rPr>
          <w:b/>
          <w:bCs/>
          <w:kern w:val="1"/>
          <w:sz w:val="22"/>
          <w:szCs w:val="22"/>
          <w:u w:val="single"/>
          <w:lang w:eastAsia="zh-CN"/>
        </w:rPr>
        <w:t>SIŁA WYŻSZA</w:t>
      </w:r>
    </w:p>
    <w:p w14:paraId="4493619F" w14:textId="77777777" w:rsidR="00931D70" w:rsidRPr="004E6BBC" w:rsidRDefault="00931D70" w:rsidP="004A5675">
      <w:pPr>
        <w:keepNext/>
        <w:suppressAutoHyphens/>
        <w:snapToGrid w:val="0"/>
        <w:spacing w:line="276" w:lineRule="auto"/>
        <w:jc w:val="center"/>
        <w:textAlignment w:val="baseline"/>
        <w:rPr>
          <w:b/>
          <w:bCs/>
          <w:kern w:val="1"/>
          <w:sz w:val="22"/>
          <w:szCs w:val="22"/>
          <w:lang w:eastAsia="zh-CN"/>
        </w:rPr>
      </w:pPr>
    </w:p>
    <w:p w14:paraId="6514F217" w14:textId="77777777" w:rsidR="004A5675" w:rsidRPr="004E6BBC" w:rsidRDefault="004A5675" w:rsidP="005201CB">
      <w:pPr>
        <w:numPr>
          <w:ilvl w:val="0"/>
          <w:numId w:val="21"/>
        </w:numPr>
        <w:spacing w:line="276" w:lineRule="auto"/>
        <w:ind w:left="426" w:hanging="426"/>
        <w:jc w:val="both"/>
        <w:rPr>
          <w:sz w:val="22"/>
          <w:szCs w:val="22"/>
        </w:rPr>
      </w:pPr>
      <w:r w:rsidRPr="004E6BBC">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6F985AAF" w14:textId="77777777" w:rsidR="004A5675" w:rsidRPr="004E6BBC" w:rsidRDefault="004A5675" w:rsidP="005201CB">
      <w:pPr>
        <w:numPr>
          <w:ilvl w:val="0"/>
          <w:numId w:val="21"/>
        </w:numPr>
        <w:spacing w:line="276" w:lineRule="auto"/>
        <w:ind w:left="426" w:hanging="426"/>
        <w:jc w:val="both"/>
        <w:rPr>
          <w:sz w:val="22"/>
          <w:szCs w:val="22"/>
        </w:rPr>
      </w:pPr>
      <w:r w:rsidRPr="004E6BBC">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2DBCEDB" w14:textId="77777777" w:rsidR="004A5675" w:rsidRPr="004E6BBC" w:rsidRDefault="004A5675" w:rsidP="005201CB">
      <w:pPr>
        <w:numPr>
          <w:ilvl w:val="0"/>
          <w:numId w:val="21"/>
        </w:numPr>
        <w:spacing w:line="276" w:lineRule="auto"/>
        <w:ind w:left="426" w:hanging="426"/>
        <w:jc w:val="both"/>
        <w:rPr>
          <w:sz w:val="22"/>
          <w:szCs w:val="22"/>
        </w:rPr>
      </w:pPr>
      <w:r w:rsidRPr="004E6BBC">
        <w:rPr>
          <w:sz w:val="22"/>
          <w:szCs w:val="22"/>
        </w:rPr>
        <w:t>Każda ze stron winna dołożyć wszelkich starań dla zminimalizowania opóźnienia w wypełnieniu swoich zobowiązań wynikającego zaistnieniem siły wyższej.</w:t>
      </w:r>
    </w:p>
    <w:p w14:paraId="059B74F7" w14:textId="77777777" w:rsidR="004A5675" w:rsidRPr="004E6BBC" w:rsidRDefault="004A5675" w:rsidP="004A5675">
      <w:pPr>
        <w:suppressAutoHyphens/>
        <w:snapToGrid w:val="0"/>
        <w:spacing w:line="276" w:lineRule="auto"/>
        <w:ind w:left="360" w:hanging="360"/>
        <w:jc w:val="both"/>
        <w:rPr>
          <w:sz w:val="22"/>
          <w:szCs w:val="22"/>
          <w:lang w:eastAsia="zh-CN"/>
        </w:rPr>
      </w:pPr>
    </w:p>
    <w:p w14:paraId="37E2CD32"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xml:space="preserve">§ 21 </w:t>
      </w:r>
    </w:p>
    <w:p w14:paraId="12E6CA1D" w14:textId="77777777" w:rsidR="004A5675"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ZMIANA UMOWY</w:t>
      </w:r>
    </w:p>
    <w:p w14:paraId="3AE470EF" w14:textId="77777777" w:rsidR="001E2149" w:rsidRPr="004E6BBC"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8CD55B7" w14:textId="77777777" w:rsidR="001E2149" w:rsidRPr="004E6BBC"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4E6BBC">
        <w:rPr>
          <w:sz w:val="22"/>
          <w:szCs w:val="22"/>
          <w:lang w:eastAsia="zh-CN"/>
        </w:rPr>
        <w:t>Wszelkie zmiany i uzupełnienia treści umowy wymagają formy pisemnej, pod rygorem nieważności.</w:t>
      </w:r>
    </w:p>
    <w:p w14:paraId="285E45F8" w14:textId="77777777" w:rsidR="001E2149" w:rsidRPr="004E6BBC"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4E6BBC">
        <w:rPr>
          <w:sz w:val="22"/>
          <w:szCs w:val="22"/>
          <w:lang w:eastAsia="zh-CN"/>
        </w:rPr>
        <w:t>Zmiany przewidziane w umowie mogą być inicjowane przez Zamawiającego lub przez Wykonawcę.</w:t>
      </w:r>
    </w:p>
    <w:p w14:paraId="43AEF191" w14:textId="77777777" w:rsidR="001E2149" w:rsidRPr="004E6BBC"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4E6BBC">
        <w:rPr>
          <w:sz w:val="22"/>
          <w:szCs w:val="22"/>
          <w:lang w:eastAsia="zh-CN"/>
        </w:rPr>
        <w:t>Propozycja zmian umowy inicjowana przez Wykonawcę nie ma charakteru roszczeniowego.</w:t>
      </w:r>
    </w:p>
    <w:p w14:paraId="2976238A" w14:textId="77777777" w:rsidR="001E2149" w:rsidRPr="004E6BBC" w:rsidRDefault="001E2149" w:rsidP="005201CB">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4E6BBC">
        <w:rPr>
          <w:sz w:val="22"/>
          <w:szCs w:val="22"/>
          <w:lang w:eastAsia="zh-CN"/>
        </w:rPr>
        <w:t>Zakazuje się istotnych zmian postanowień zawartej umowy, o których mowa w 454 ust. 2 ustawy Pzp, chyba że zmiana będzie dotyczyła następujących postanowień umowy w zakresie:</w:t>
      </w:r>
    </w:p>
    <w:p w14:paraId="343E3322" w14:textId="77777777" w:rsidR="001E2149" w:rsidRPr="004E6BBC" w:rsidRDefault="001E2149" w:rsidP="005201CB">
      <w:pPr>
        <w:numPr>
          <w:ilvl w:val="1"/>
          <w:numId w:val="16"/>
        </w:numPr>
        <w:tabs>
          <w:tab w:val="left" w:pos="851"/>
        </w:tabs>
        <w:spacing w:line="276" w:lineRule="auto"/>
        <w:ind w:left="851" w:hanging="426"/>
        <w:jc w:val="both"/>
        <w:rPr>
          <w:sz w:val="22"/>
        </w:rPr>
      </w:pPr>
      <w:r w:rsidRPr="004E6BBC">
        <w:rPr>
          <w:sz w:val="22"/>
        </w:rPr>
        <w:t>zmiany jakości lub innych parametrów charakterystycznych dla objętego proponowaną zmianą elementu robót budowlanych,</w:t>
      </w:r>
    </w:p>
    <w:p w14:paraId="513C7C90" w14:textId="77777777" w:rsidR="001E2149" w:rsidRPr="004E6BBC" w:rsidRDefault="001E2149" w:rsidP="005201CB">
      <w:pPr>
        <w:numPr>
          <w:ilvl w:val="1"/>
          <w:numId w:val="16"/>
        </w:numPr>
        <w:tabs>
          <w:tab w:val="left" w:pos="851"/>
        </w:tabs>
        <w:spacing w:line="276" w:lineRule="auto"/>
        <w:ind w:left="851" w:hanging="426"/>
        <w:jc w:val="both"/>
        <w:rPr>
          <w:sz w:val="22"/>
        </w:rPr>
      </w:pPr>
      <w:r w:rsidRPr="004E6BBC">
        <w:rPr>
          <w:sz w:val="22"/>
        </w:rPr>
        <w:t>aktualizacji rozwiązań projektowych z uwagi na postęp technologiczny,</w:t>
      </w:r>
    </w:p>
    <w:p w14:paraId="188378A8" w14:textId="77777777" w:rsidR="001E2149" w:rsidRPr="004E6BBC" w:rsidRDefault="001E2149" w:rsidP="005201CB">
      <w:pPr>
        <w:numPr>
          <w:ilvl w:val="1"/>
          <w:numId w:val="16"/>
        </w:numPr>
        <w:tabs>
          <w:tab w:val="left" w:pos="851"/>
        </w:tabs>
        <w:spacing w:line="276" w:lineRule="auto"/>
        <w:ind w:left="851" w:hanging="426"/>
        <w:jc w:val="both"/>
        <w:rPr>
          <w:sz w:val="22"/>
        </w:rPr>
      </w:pPr>
      <w:r w:rsidRPr="004E6BBC">
        <w:rPr>
          <w:sz w:val="22"/>
        </w:rPr>
        <w:t>zmiany producenta urządzeń lub wyposażenia,</w:t>
      </w:r>
    </w:p>
    <w:p w14:paraId="06B87E6E" w14:textId="77777777" w:rsidR="001E2149" w:rsidRPr="004E6BBC" w:rsidRDefault="001E2149" w:rsidP="005201CB">
      <w:pPr>
        <w:numPr>
          <w:ilvl w:val="1"/>
          <w:numId w:val="16"/>
        </w:numPr>
        <w:tabs>
          <w:tab w:val="left" w:pos="851"/>
        </w:tabs>
        <w:spacing w:line="276" w:lineRule="auto"/>
        <w:ind w:left="851" w:hanging="426"/>
        <w:jc w:val="both"/>
        <w:rPr>
          <w:sz w:val="22"/>
        </w:rPr>
      </w:pPr>
      <w:r w:rsidRPr="004E6BBC">
        <w:rPr>
          <w:sz w:val="22"/>
        </w:rPr>
        <w:lastRenderedPageBreak/>
        <w:t>zmiany zakresu, wymiarów, położenia lub wysokości części robót budowlanych,</w:t>
      </w:r>
    </w:p>
    <w:p w14:paraId="6ED6FAAE"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rPr>
        <w:t>zmiany kolejności i terminów wykonywania robót budowlanych lub ich części, w tym także terminu końcowego</w:t>
      </w:r>
      <w:r w:rsidRPr="004E6BBC">
        <w:rPr>
          <w:sz w:val="22"/>
          <w:szCs w:val="22"/>
          <w:lang w:eastAsia="zh-CN"/>
        </w:rPr>
        <w:t>,</w:t>
      </w:r>
    </w:p>
    <w:p w14:paraId="485BD24E"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zmiany zakresu, wymiarów, położenia lub wysokości części robót budowlanych,</w:t>
      </w:r>
    </w:p>
    <w:p w14:paraId="059FE629" w14:textId="5D08EAC9"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zmiany ilości robót budowlanych, usług lud dostaw w stosunku do przedmiaru, pod </w:t>
      </w:r>
      <w:r w:rsidR="007B125D" w:rsidRPr="004E6BBC">
        <w:rPr>
          <w:sz w:val="22"/>
          <w:szCs w:val="22"/>
          <w:lang w:eastAsia="zh-CN"/>
        </w:rPr>
        <w:t>warunkiem,</w:t>
      </w:r>
      <w:r w:rsidRPr="004E6BBC">
        <w:rPr>
          <w:sz w:val="22"/>
          <w:szCs w:val="22"/>
          <w:lang w:eastAsia="zh-CN"/>
        </w:rPr>
        <w:t xml:space="preserve"> że wynikają one z dokumentacji projektowej i zasad wiedzy technicznej,</w:t>
      </w:r>
    </w:p>
    <w:p w14:paraId="624D74FB"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zwiększenia zakresu robót budowlanych, </w:t>
      </w:r>
    </w:p>
    <w:p w14:paraId="508DA2F7"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rezygnacji z wykonania części robót budowlanych, przy czym minimalny zakres świadczenie Wykonawcy nie może być niższy od 75% całości umowy,</w:t>
      </w:r>
    </w:p>
    <w:p w14:paraId="64B1B924" w14:textId="143B7A7D"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 xml:space="preserve">przerw w realizacji zadania, wynikłych z przyczyn niezależnych od Wykonawcy (np. ekstremalne warunki atmosferyczne, wystąpienie </w:t>
      </w:r>
      <w:r w:rsidR="007B125D" w:rsidRPr="004E6BBC">
        <w:rPr>
          <w:sz w:val="22"/>
          <w:szCs w:val="22"/>
          <w:lang w:eastAsia="zh-CN"/>
        </w:rPr>
        <w:t>osuwisk</w:t>
      </w:r>
      <w:r w:rsidRPr="004E6BBC">
        <w:rPr>
          <w:sz w:val="22"/>
          <w:szCs w:val="22"/>
          <w:lang w:eastAsia="zh-CN"/>
        </w:rPr>
        <w:t xml:space="preserve"> czy klęsk żywiołowych), uniemożliwiających wykonywanie każdego z możliwych frontów robót. Ilość dni przedłużonego terminu realizacji nie może być większa od sumy dni zgłoszonych przerw,</w:t>
      </w:r>
    </w:p>
    <w:p w14:paraId="11188B00"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zmiany warunków płatności,</w:t>
      </w:r>
    </w:p>
    <w:p w14:paraId="75992835" w14:textId="77777777" w:rsidR="001E2149" w:rsidRPr="004E6BBC"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4E6BBC">
        <w:rPr>
          <w:sz w:val="22"/>
          <w:szCs w:val="22"/>
          <w:lang w:eastAsia="zh-CN"/>
        </w:rPr>
        <w:t>zmian w zakresie podwykonawców z zastosowaniem procedury, o której mowa w § 10 ust. 2 i następne umowy,</w:t>
      </w:r>
    </w:p>
    <w:p w14:paraId="0FA875B7" w14:textId="77777777" w:rsidR="001E2149" w:rsidRPr="004E6BBC" w:rsidRDefault="001E2149" w:rsidP="005201CB">
      <w:pPr>
        <w:numPr>
          <w:ilvl w:val="1"/>
          <w:numId w:val="16"/>
        </w:numPr>
        <w:tabs>
          <w:tab w:val="left" w:pos="851"/>
        </w:tabs>
        <w:spacing w:line="276" w:lineRule="auto"/>
        <w:ind w:left="851" w:hanging="426"/>
        <w:jc w:val="both"/>
        <w:rPr>
          <w:sz w:val="22"/>
        </w:rPr>
      </w:pPr>
      <w:r w:rsidRPr="004E6BBC">
        <w:rPr>
          <w:sz w:val="22"/>
        </w:rPr>
        <w:t>tych postanowień, które mają związek ze zmienionymi regulacjami prawnymi, wprowadzonych w życie po dacie podpisania umowy, wywołujących potrzebę zmiany umowy, wraz ze skutkami wprowadzenia takiej zmiany, w przypadku zmiany:</w:t>
      </w:r>
    </w:p>
    <w:p w14:paraId="4CB895B7" w14:textId="77777777" w:rsidR="001E2149" w:rsidRPr="004E6BBC" w:rsidRDefault="001E2149" w:rsidP="005201CB">
      <w:pPr>
        <w:numPr>
          <w:ilvl w:val="3"/>
          <w:numId w:val="29"/>
        </w:numPr>
        <w:tabs>
          <w:tab w:val="left" w:pos="1276"/>
        </w:tabs>
        <w:spacing w:line="276" w:lineRule="auto"/>
        <w:ind w:left="1276" w:hanging="425"/>
        <w:jc w:val="both"/>
        <w:rPr>
          <w:sz w:val="22"/>
        </w:rPr>
      </w:pPr>
      <w:r w:rsidRPr="004E6BBC">
        <w:rPr>
          <w:sz w:val="22"/>
        </w:rPr>
        <w:t xml:space="preserve">stawki podatku od towaru i usług, </w:t>
      </w:r>
    </w:p>
    <w:p w14:paraId="60547C13" w14:textId="77777777" w:rsidR="001E2149" w:rsidRPr="004E6BBC" w:rsidRDefault="001E2149" w:rsidP="005201CB">
      <w:pPr>
        <w:numPr>
          <w:ilvl w:val="3"/>
          <w:numId w:val="29"/>
        </w:numPr>
        <w:tabs>
          <w:tab w:val="left" w:pos="1276"/>
        </w:tabs>
        <w:spacing w:line="276" w:lineRule="auto"/>
        <w:ind w:left="1276" w:hanging="425"/>
        <w:jc w:val="both"/>
        <w:rPr>
          <w:sz w:val="22"/>
        </w:rPr>
      </w:pPr>
      <w:r w:rsidRPr="004E6BBC">
        <w:rPr>
          <w:sz w:val="22"/>
        </w:rPr>
        <w:t>wysokości minimalnego wynagrodzenia za pracę albo wysokości minimalnej stawki godzinowej, ustalonych na podstawie przepisów ustawy z dnia 10 października 2002 r. o minimalnym wynagrodzeniu za pracę (Dz. U. 2020 poz. 2207),</w:t>
      </w:r>
    </w:p>
    <w:p w14:paraId="2428C2A4" w14:textId="77777777" w:rsidR="001E2149" w:rsidRPr="004E6BBC" w:rsidRDefault="001E2149" w:rsidP="005201CB">
      <w:pPr>
        <w:numPr>
          <w:ilvl w:val="3"/>
          <w:numId w:val="29"/>
        </w:numPr>
        <w:tabs>
          <w:tab w:val="left" w:pos="1276"/>
        </w:tabs>
        <w:spacing w:line="276" w:lineRule="auto"/>
        <w:ind w:left="1276" w:hanging="425"/>
        <w:jc w:val="both"/>
        <w:rPr>
          <w:sz w:val="22"/>
        </w:rPr>
      </w:pPr>
      <w:r w:rsidRPr="004E6BBC">
        <w:rPr>
          <w:sz w:val="22"/>
        </w:rPr>
        <w:t>zasad podlegania ubezpieczeniom społecznym lub ubezpieczeniu zdrowotnemu lub wysokości stawki składki na ubezpieczenie społeczne lub zdrowotne,</w:t>
      </w:r>
    </w:p>
    <w:p w14:paraId="4ABFC9F8" w14:textId="77777777" w:rsidR="001E2149" w:rsidRPr="004E6BBC" w:rsidRDefault="001E2149" w:rsidP="005201CB">
      <w:pPr>
        <w:numPr>
          <w:ilvl w:val="3"/>
          <w:numId w:val="29"/>
        </w:numPr>
        <w:tabs>
          <w:tab w:val="left" w:pos="1276"/>
        </w:tabs>
        <w:spacing w:line="276" w:lineRule="auto"/>
        <w:ind w:left="1276" w:hanging="425"/>
        <w:jc w:val="both"/>
        <w:rPr>
          <w:sz w:val="22"/>
        </w:rPr>
      </w:pPr>
      <w:r w:rsidRPr="004E6BBC">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4E6BBC">
        <w:rPr>
          <w:sz w:val="22"/>
          <w:szCs w:val="22"/>
          <w:lang w:eastAsia="zh-CN"/>
        </w:rPr>
        <w:t>.</w:t>
      </w:r>
    </w:p>
    <w:p w14:paraId="3AB4185E"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Warunkiem dokonania zmian, o których mowa w ust. 4, jest złożenie wniosku przez stronę inicjującą zmianę zawierającego:</w:t>
      </w:r>
    </w:p>
    <w:p w14:paraId="2A17AFDB" w14:textId="77777777" w:rsidR="001E2149" w:rsidRPr="004E6BBC" w:rsidRDefault="001E2149" w:rsidP="005201CB">
      <w:pPr>
        <w:numPr>
          <w:ilvl w:val="0"/>
          <w:numId w:val="17"/>
        </w:numPr>
        <w:tabs>
          <w:tab w:val="clear" w:pos="720"/>
          <w:tab w:val="left" w:pos="851"/>
        </w:tabs>
        <w:spacing w:line="276" w:lineRule="auto"/>
        <w:ind w:left="851" w:hanging="426"/>
        <w:jc w:val="both"/>
        <w:rPr>
          <w:sz w:val="22"/>
        </w:rPr>
      </w:pPr>
      <w:r w:rsidRPr="004E6BBC">
        <w:rPr>
          <w:sz w:val="22"/>
        </w:rPr>
        <w:t>opis propozycji zmiany,</w:t>
      </w:r>
    </w:p>
    <w:p w14:paraId="69C23900" w14:textId="77777777" w:rsidR="001E2149" w:rsidRPr="004E6BBC" w:rsidRDefault="001E2149" w:rsidP="005201CB">
      <w:pPr>
        <w:numPr>
          <w:ilvl w:val="0"/>
          <w:numId w:val="17"/>
        </w:numPr>
        <w:tabs>
          <w:tab w:val="clear" w:pos="720"/>
          <w:tab w:val="left" w:pos="851"/>
        </w:tabs>
        <w:spacing w:line="276" w:lineRule="auto"/>
        <w:ind w:left="851" w:hanging="426"/>
        <w:jc w:val="both"/>
        <w:rPr>
          <w:sz w:val="22"/>
        </w:rPr>
      </w:pPr>
      <w:r w:rsidRPr="004E6BBC">
        <w:rPr>
          <w:sz w:val="22"/>
        </w:rPr>
        <w:t>uzasadnienie zmiany,</w:t>
      </w:r>
    </w:p>
    <w:p w14:paraId="5B11AA09" w14:textId="77777777" w:rsidR="001E2149" w:rsidRPr="004E6BBC" w:rsidRDefault="001E2149" w:rsidP="005201CB">
      <w:pPr>
        <w:numPr>
          <w:ilvl w:val="0"/>
          <w:numId w:val="17"/>
        </w:numPr>
        <w:tabs>
          <w:tab w:val="clear" w:pos="720"/>
          <w:tab w:val="left" w:pos="851"/>
        </w:tabs>
        <w:spacing w:line="276" w:lineRule="auto"/>
        <w:ind w:left="851" w:hanging="426"/>
        <w:jc w:val="both"/>
        <w:rPr>
          <w:sz w:val="22"/>
        </w:rPr>
      </w:pPr>
      <w:r w:rsidRPr="004E6BBC">
        <w:rPr>
          <w:sz w:val="22"/>
        </w:rPr>
        <w:t>obliczenie kosztów zmiany zgodnie z zasadami określonymi w umowie, jeżeli zmiana będzie miała wpływ na wynagrodzenie Wykonawcy,</w:t>
      </w:r>
    </w:p>
    <w:p w14:paraId="4FB510D5" w14:textId="77777777" w:rsidR="001E2149" w:rsidRPr="004E6BBC" w:rsidRDefault="001E2149" w:rsidP="005201CB">
      <w:pPr>
        <w:numPr>
          <w:ilvl w:val="0"/>
          <w:numId w:val="17"/>
        </w:numPr>
        <w:tabs>
          <w:tab w:val="clear" w:pos="720"/>
          <w:tab w:val="left" w:pos="851"/>
        </w:tabs>
        <w:spacing w:line="276" w:lineRule="auto"/>
        <w:ind w:left="851" w:hanging="426"/>
        <w:jc w:val="both"/>
        <w:rPr>
          <w:sz w:val="22"/>
        </w:rPr>
      </w:pPr>
      <w:r w:rsidRPr="004E6BBC">
        <w:rPr>
          <w:sz w:val="22"/>
        </w:rPr>
        <w:t>opis wpływu zmiany na Harmonogram rzeczowo – finansowy i termin wykonania umowy.</w:t>
      </w:r>
    </w:p>
    <w:p w14:paraId="705394FE"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Zmiany, o których mowa w ust. 4 (z wyłączeniem zmian w zakresie podwykonawców), mogą zostać dokonane, jeżeli ich uzasadnieniem są niżej wymienione okoliczności:</w:t>
      </w:r>
    </w:p>
    <w:p w14:paraId="5187B767" w14:textId="438A0C2F"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zmiana zasad finansowania zadania wynikająca ze zmian w planie finansowym bąd</w:t>
      </w:r>
      <w:r w:rsidR="005F5C0C" w:rsidRPr="004E6BBC">
        <w:rPr>
          <w:sz w:val="22"/>
        </w:rPr>
        <w:t>ź budżecie Zamawiającego</w:t>
      </w:r>
      <w:r w:rsidR="0064588C" w:rsidRPr="004E6BBC">
        <w:rPr>
          <w:sz w:val="22"/>
        </w:rPr>
        <w:t xml:space="preserve"> </w:t>
      </w:r>
      <w:r w:rsidR="005F5C0C" w:rsidRPr="004E6BBC">
        <w:rPr>
          <w:sz w:val="22"/>
        </w:rPr>
        <w:t>lub konieczności dostosowania warunków płatności do otrzymane</w:t>
      </w:r>
      <w:r w:rsidR="0064588C" w:rsidRPr="004E6BBC">
        <w:rPr>
          <w:sz w:val="22"/>
        </w:rPr>
        <w:t>go</w:t>
      </w:r>
      <w:r w:rsidR="005F5C0C" w:rsidRPr="004E6BBC">
        <w:rPr>
          <w:sz w:val="22"/>
        </w:rPr>
        <w:t xml:space="preserve"> </w:t>
      </w:r>
      <w:r w:rsidR="0064588C" w:rsidRPr="004E6BBC">
        <w:rPr>
          <w:sz w:val="22"/>
        </w:rPr>
        <w:t>dofinansowania</w:t>
      </w:r>
      <w:r w:rsidR="005F5C0C" w:rsidRPr="004E6BBC">
        <w:rPr>
          <w:sz w:val="22"/>
        </w:rPr>
        <w:t>,</w:t>
      </w:r>
    </w:p>
    <w:p w14:paraId="5E93D03E"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obniżenie kosztu wykonania robót lub kosztu eksploatacji (użytkowania) obiektu,</w:t>
      </w:r>
    </w:p>
    <w:p w14:paraId="67A8D4F4"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poprawa wartości lub podniesienia sprawności ukończonych robót budowlanych,</w:t>
      </w:r>
    </w:p>
    <w:p w14:paraId="52FE8D33"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zmiana obowiązujących przepisów,</w:t>
      </w:r>
    </w:p>
    <w:p w14:paraId="0A7BC156"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podniesienie wydajności urządzeń,</w:t>
      </w:r>
    </w:p>
    <w:p w14:paraId="48B4B19F"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pojawienie się na rynku materiałów lub urządzeń nowszej generacji, bądź powstanie nowszej technologii wykonania zaprojektowanych robót,</w:t>
      </w:r>
    </w:p>
    <w:p w14:paraId="570EEF23"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lastRenderedPageBreak/>
        <w:t>podniesienie bezpieczeństwa wykonywania robót,</w:t>
      </w:r>
    </w:p>
    <w:p w14:paraId="72F8EB67"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 xml:space="preserve">ograniczenie środków budżetowych przeznaczonych na realizację zamówienia, </w:t>
      </w:r>
    </w:p>
    <w:p w14:paraId="526BB884"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zaistnienie konieczności wykonania robót zamiennych, dodatkowych bądź zaniechania wykonania części przedmiotu umowy,</w:t>
      </w:r>
    </w:p>
    <w:p w14:paraId="09928197"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ujawnienie w trakcie realizacji robót budowlanych urządzeń podziemnych, których istnienie lub lokalizacja nie wynika z map uzbrojenia,</w:t>
      </w:r>
    </w:p>
    <w:p w14:paraId="548224F8"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usprawnienia w trakcie użytkowania obiektu,</w:t>
      </w:r>
    </w:p>
    <w:p w14:paraId="1FD110E4"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opóźnienia, utrudnienia, zawieszenia robót lub przeszkody spowodowane przez lub dające się przypisać Zamawiającemu, personelowi Zamawiającego lub innemu wykonawcy zatrudnionemu przez Zamawiającego na terenie budowy,</w:t>
      </w:r>
    </w:p>
    <w:p w14:paraId="3281C9A7"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3821E8CE"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07ECF836"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wystąpienie awarii lub katastrofy budowlanej, nie wynikającej z działania lub zaniechania Wykonawcy,</w:t>
      </w:r>
    </w:p>
    <w:p w14:paraId="28FAED23"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D681010"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siła wyższa,</w:t>
      </w:r>
    </w:p>
    <w:p w14:paraId="5C3D0011" w14:textId="77777777" w:rsidR="001E2149" w:rsidRPr="004E6BBC" w:rsidRDefault="001E2149" w:rsidP="005201CB">
      <w:pPr>
        <w:numPr>
          <w:ilvl w:val="2"/>
          <w:numId w:val="17"/>
        </w:numPr>
        <w:tabs>
          <w:tab w:val="left" w:pos="851"/>
          <w:tab w:val="left" w:pos="2340"/>
        </w:tabs>
        <w:spacing w:line="276" w:lineRule="auto"/>
        <w:ind w:left="851" w:hanging="426"/>
        <w:jc w:val="both"/>
        <w:rPr>
          <w:sz w:val="22"/>
        </w:rPr>
      </w:pPr>
      <w:r w:rsidRPr="004E6BBC">
        <w:rPr>
          <w:sz w:val="22"/>
        </w:rPr>
        <w:t>wystąpienie okoliczności, których przy zachowaniu należytej staranności strony nie mogły przewidzieć przy zawieraniu umowy.</w:t>
      </w:r>
    </w:p>
    <w:p w14:paraId="2B38663E"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Niezależnie od powyższych zapisów, zmiana umowy może zostać dokonana w sytuacjach i na warunkach określonych w art. 455 ust. 1 pkt 2) – 4) i ust. 2 ustawy Pzp.</w:t>
      </w:r>
      <w:r w:rsidRPr="004E6BBC">
        <w:rPr>
          <w:strike/>
          <w:sz w:val="22"/>
        </w:rPr>
        <w:t xml:space="preserve"> </w:t>
      </w:r>
    </w:p>
    <w:p w14:paraId="2DB718BD" w14:textId="1BF9FEC6"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 xml:space="preserve">Podstawę obliczenia kosztów zmiany, o której mowa w ust. 6 lit. b), c), e) lub i), w </w:t>
      </w:r>
      <w:r w:rsidR="007B125D" w:rsidRPr="004E6BBC">
        <w:rPr>
          <w:sz w:val="22"/>
        </w:rPr>
        <w:t>przypadku,</w:t>
      </w:r>
      <w:r w:rsidRPr="004E6BBC">
        <w:rPr>
          <w:sz w:val="22"/>
        </w:rPr>
        <w:t xml:space="preserve"> gdy zmiany będą wynikać ze zmiany dokumentacji projektowej lub specyfikacji technicznej wykonania odbioru robót budowlanych, stanowi projekt zamienny, oraz:</w:t>
      </w:r>
    </w:p>
    <w:p w14:paraId="643CD7AF" w14:textId="77777777" w:rsidR="001E2149" w:rsidRPr="004E6BBC" w:rsidRDefault="001E2149" w:rsidP="005201CB">
      <w:pPr>
        <w:numPr>
          <w:ilvl w:val="1"/>
          <w:numId w:val="30"/>
        </w:numPr>
        <w:tabs>
          <w:tab w:val="left" w:pos="851"/>
          <w:tab w:val="left" w:pos="1440"/>
        </w:tabs>
        <w:spacing w:line="276" w:lineRule="auto"/>
        <w:ind w:left="851" w:hanging="426"/>
        <w:jc w:val="both"/>
        <w:rPr>
          <w:sz w:val="22"/>
        </w:rPr>
      </w:pPr>
      <w:r w:rsidRPr="004E6BBC">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0D2B4A4A" w14:textId="77777777" w:rsidR="001E2149" w:rsidRPr="004E6BBC" w:rsidRDefault="001E2149" w:rsidP="005201CB">
      <w:pPr>
        <w:numPr>
          <w:ilvl w:val="1"/>
          <w:numId w:val="18"/>
        </w:numPr>
        <w:tabs>
          <w:tab w:val="left" w:pos="644"/>
          <w:tab w:val="left" w:pos="851"/>
          <w:tab w:val="left" w:pos="1440"/>
        </w:tabs>
        <w:spacing w:line="276" w:lineRule="auto"/>
        <w:ind w:left="851" w:hanging="426"/>
        <w:jc w:val="both"/>
        <w:rPr>
          <w:sz w:val="22"/>
        </w:rPr>
      </w:pPr>
      <w:r w:rsidRPr="004E6BBC">
        <w:rPr>
          <w:sz w:val="22"/>
        </w:rPr>
        <w:t xml:space="preserve"> </w:t>
      </w:r>
      <w:r w:rsidRPr="004E6BBC">
        <w:rPr>
          <w:sz w:val="22"/>
        </w:rPr>
        <w:tab/>
        <w:t>kalkulacja uproszczona sporządzona w oparciu o uzgodniony z Zamawiającym publikator cen jednostkowych robót budowlanych, np. SEKOCENBUD dla kwartału poprzedzającego termin wykonania robót budowlanych.</w:t>
      </w:r>
    </w:p>
    <w:p w14:paraId="50CDBA12"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7F681F6C"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W wypadku zmiany, o której mowa w ust. 4 lit. m) tiret pierwsze, wartość netto wynagrodzenia Wykonawcy nie zmieni się, a określona w aneksie wartość brutto wynagrodzenia zostanie wyliczona na podstawie nowych przepisów.</w:t>
      </w:r>
    </w:p>
    <w:p w14:paraId="588A7F19"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 xml:space="preserve">W przypadku zmiany, o której mowa w ust. 4 lit. m) tiret drugie, wynagrodzenie Wykonawcy ulegnie zmianie o wartość wzrostu całkowitego kosztu Wykonawcy wynikającą ze zwiększenia wynagrodzeń osób bezpośrednio wykonujących zamówienie do wysokości zmienionego </w:t>
      </w:r>
      <w:r w:rsidRPr="004E6BBC">
        <w:rPr>
          <w:sz w:val="22"/>
        </w:rPr>
        <w:lastRenderedPageBreak/>
        <w:t>minimalnego wynagrodzenia, z uwzględnieniem wszystkich obciążeń publicznoprawnych od kwoty wzrostu minimalnego wynagrodzenia.</w:t>
      </w:r>
    </w:p>
    <w:p w14:paraId="543ACE81"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W przypadku zmiany, o których mowa w ust. 4 lit. m) tiret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F10FE55"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Wprowadzenie zmian wysokości wynagrodzenia wymaga uprzedniego wykazania przez Wykonawcę dowodami z dokumentów wysokości dodatkowych koszów wynikających z wprowadzenia zmian, o których mowa w ust. 4 lit. m) tiret drugie do czwarte.</w:t>
      </w:r>
    </w:p>
    <w:p w14:paraId="79F9EA0D" w14:textId="77777777" w:rsidR="001E2149" w:rsidRPr="004E6BBC" w:rsidRDefault="001E2149" w:rsidP="005201CB">
      <w:pPr>
        <w:numPr>
          <w:ilvl w:val="0"/>
          <w:numId w:val="19"/>
        </w:numPr>
        <w:tabs>
          <w:tab w:val="left" w:pos="426"/>
        </w:tabs>
        <w:spacing w:line="276" w:lineRule="auto"/>
        <w:ind w:left="426" w:hanging="426"/>
        <w:jc w:val="both"/>
        <w:rPr>
          <w:sz w:val="22"/>
        </w:rPr>
      </w:pPr>
      <w:r w:rsidRPr="004E6BBC">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5E89CCD1"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678361B0"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Przez zmianę ceny materiałów lub kosztów rozumie się wzrost odpowiednio cen lub kosztów, jak i ich obniżenie, względem ceny lub kosztu przyjętych w celu ustalenia wynagrodzenia Wykonawcy zawartego w ofercie.</w:t>
      </w:r>
    </w:p>
    <w:p w14:paraId="36478F21" w14:textId="0BA4142B"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 xml:space="preserve">Wysokość wynagrodzenia Wykonawcy określonego w rozliczeniu okresowym ulegnie zmianie o zmianę wskaźnika cen produkcji budowlano-montażowej </w:t>
      </w:r>
      <w:r w:rsidR="00CE0399">
        <w:rPr>
          <w:sz w:val="22"/>
        </w:rPr>
        <w:t>w pozycji nr 1 pn.: „</w:t>
      </w:r>
      <w:r w:rsidR="00CE0399" w:rsidRPr="00CE0399">
        <w:rPr>
          <w:sz w:val="22"/>
        </w:rPr>
        <w:t>Budowa budynków</w:t>
      </w:r>
      <w:r w:rsidR="00CE0399">
        <w:rPr>
          <w:sz w:val="22"/>
        </w:rPr>
        <w:t xml:space="preserve">”, </w:t>
      </w:r>
      <w:r w:rsidRPr="004E6BBC">
        <w:rPr>
          <w:sz w:val="22"/>
        </w:rPr>
        <w:t>ustalanego przez Prezesa Głównego Urzędu Statystycznego i ogłaszanego w Dzienniku Urzędowym RP „Monitor Polski” (wskaźnik).</w:t>
      </w:r>
    </w:p>
    <w:p w14:paraId="724AB7EE"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W przypadku likwidacji wskaźnika, o którym mowa w ust. 17, lub zmiany podmiotu, który urzędowo go ustala, mechanizm, o którym mowa w ust. 19, stosuje się odpowiednio do wskaźnika i podmiotu, który zgodnie z odpowiednimi przepisami prawa zastąpi dotychczasowy wskaźnik lub podmiot.</w:t>
      </w:r>
    </w:p>
    <w:p w14:paraId="377F2896"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 xml:space="preserve">Zamawiający przewiduje jednorazową waloryzację wynagrodzenia Wykonawcy. Waloryzacja nastąpi po 8 miesiącach od podpisania umowy i powinna zostać wyliczona jako wzrost wskaźnika z miesiąca na miesiąc za okres poprzednich 8 miesięcy. </w:t>
      </w:r>
    </w:p>
    <w:p w14:paraId="2444D78A"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Strony ustalają, że Wykonawca jest uprawniony jest do żądania zmiany wysokości wynagrodzenia (waloryzacji), z wyłączeniem okresu wskazanego w ust. 19, w przypadku zmiany poziomu ceny materiałów lub kosztów koniecznych do wykonania przedmiotu umowy powyżej poziomu 10% ceny materiałów lub kosztów w dniu zawarcia umowy, stosując wyżej opisany mechanizm waloryzacji.</w:t>
      </w:r>
    </w:p>
    <w:p w14:paraId="000D82D5" w14:textId="77777777" w:rsidR="00BA1D0A" w:rsidRPr="004E6BBC" w:rsidRDefault="00BA1D0A" w:rsidP="00BA1D0A">
      <w:pPr>
        <w:numPr>
          <w:ilvl w:val="0"/>
          <w:numId w:val="19"/>
        </w:numPr>
        <w:tabs>
          <w:tab w:val="left" w:pos="426"/>
        </w:tabs>
        <w:spacing w:line="276" w:lineRule="auto"/>
        <w:ind w:left="426" w:hanging="426"/>
        <w:jc w:val="both"/>
        <w:rPr>
          <w:sz w:val="22"/>
        </w:rPr>
      </w:pPr>
      <w:bookmarkStart w:id="5" w:name="_Hlk70600374"/>
      <w:r w:rsidRPr="004E6BBC">
        <w:rPr>
          <w:sz w:val="22"/>
        </w:rPr>
        <w:t xml:space="preserve">Wykonawca przedstawi Zamawiającemu, po upływie okresu wskazanego w ust. 19, albo w sytuacji opisanej w ust. 20, szczegółową kalkulację zmiany wysokości wynagrodzenia </w:t>
      </w:r>
      <w:bookmarkEnd w:id="5"/>
      <w:r w:rsidRPr="004E6BBC">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2160D39D"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 xml:space="preserve">Szczegółowa kalkulacja dotycząca waloryzacji cen opisana w ust. 21 dotyczyć będzie wyłącznie części wynagrodzenia odpowiadającemu zakresowi robót, jaki pozostał do odebrania i zapłacenia przez Zamawiającego. Niniejsza Umowa wyłącza możliwość waloryzacji wynagrodzenia Wykonawcy za roboty wykonane przed upływem okresu wskazanego w ust. 18 lub przez wystąpieniem okoliczności opisanej w ust. 20.  </w:t>
      </w:r>
    </w:p>
    <w:p w14:paraId="1AA2E44A"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Maksymalna wartości zmiany wynagrodzenia jaką dopuszcza Zamawiający w efekcie zastosowania postanowień o zasadach wprowadzania zmian wysokości wynagrodzenia to nie więcej niż 10% wynagrodzenia wskazanego w § 12 ust. 1 umowy.</w:t>
      </w:r>
    </w:p>
    <w:p w14:paraId="761C991C"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lastRenderedPageBreak/>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15-23.</w:t>
      </w:r>
    </w:p>
    <w:p w14:paraId="422ACA26"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7E99DAC2"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 xml:space="preserve">Wykonawca zobowiązany jest przedłożyć szczegółową kalkulację zmiany wysokości wynagrodzenia, o której mowa w ust. 21, w terminie do 14 dni roboczych następujących po upływie okresu wskazanego w ust. 19 lub wystąpienia okoliczności opisanej w ust. 20. </w:t>
      </w:r>
    </w:p>
    <w:p w14:paraId="6F6A4533"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W terminie 14 dni roboczych od dnia przekazania szczegółowej kalkulacji zmiany wysokości wynagrodzenia, o której mowa w ust. 21,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5AEDB820" w14:textId="77777777" w:rsidR="00BA1D0A" w:rsidRPr="004E6BBC" w:rsidRDefault="00BA1D0A" w:rsidP="00BA1D0A">
      <w:pPr>
        <w:numPr>
          <w:ilvl w:val="0"/>
          <w:numId w:val="19"/>
        </w:numPr>
        <w:tabs>
          <w:tab w:val="left" w:pos="426"/>
        </w:tabs>
        <w:spacing w:line="276" w:lineRule="auto"/>
        <w:ind w:left="426" w:hanging="426"/>
        <w:jc w:val="both"/>
        <w:rPr>
          <w:sz w:val="22"/>
        </w:rPr>
      </w:pPr>
      <w:r w:rsidRPr="004E6BBC">
        <w:rPr>
          <w:sz w:val="22"/>
        </w:rPr>
        <w:t>W przypadku, kiedy Wykonawca nie przedkłada szczegółowej kalkulacji zmiany wysokości wynagrodzenia, o której mowa w ust. 21, w terminie określonym w ust. 26, albo gdy przedstawiona przez Wykonawcę przedmiotowa kalkulacja wzbudza wątpliwości Zamawiającego a Wykonawca nie dokonuje stosownej korekty lub nie składa stosownych wyjaśnień, zgodnie z procedurą opisaną w ust. 27, Zamawiający może zlecić wykonanie takiej kalkulacji biegłemu rzeczoznawcy lub innemu właściwemu biegłemu specjaliście (biegły). W takim wypadku zmiana wysokości wynagrodzenia dokonywana będzie w oparciu o opinię biegłego, zaś koszty jej sporządzenia ponosi w całości:</w:t>
      </w:r>
    </w:p>
    <w:p w14:paraId="6CBD948A" w14:textId="77777777" w:rsidR="00BA1D0A" w:rsidRPr="004E6BBC" w:rsidRDefault="00BA1D0A" w:rsidP="00BA1D0A">
      <w:pPr>
        <w:numPr>
          <w:ilvl w:val="0"/>
          <w:numId w:val="34"/>
        </w:numPr>
        <w:spacing w:line="276" w:lineRule="auto"/>
        <w:ind w:left="851" w:hanging="425"/>
        <w:jc w:val="both"/>
        <w:rPr>
          <w:sz w:val="22"/>
        </w:rPr>
      </w:pPr>
      <w:r w:rsidRPr="004E6BBC">
        <w:rPr>
          <w:sz w:val="22"/>
        </w:rPr>
        <w:t>Wykonawca – jeżeli nie przedłożył on szczegółowej kalkulacji zmiany wysokości wynagrodzenia, o której mowa w ust. 21, w terminie określonym w ust. 26, albo gdy przedstawiona przez Wykonawcę przedmiotowa kalkulacja, w wyniku wątpliwości Zamawiającego i opinii biegłego, okaże się nieprawidłowa;</w:t>
      </w:r>
    </w:p>
    <w:p w14:paraId="3FF86812" w14:textId="77777777" w:rsidR="00BA1D0A" w:rsidRPr="004E6BBC" w:rsidRDefault="00BA1D0A" w:rsidP="00BA1D0A">
      <w:pPr>
        <w:numPr>
          <w:ilvl w:val="0"/>
          <w:numId w:val="34"/>
        </w:numPr>
        <w:spacing w:line="276" w:lineRule="auto"/>
        <w:ind w:left="851" w:hanging="425"/>
        <w:jc w:val="both"/>
        <w:rPr>
          <w:sz w:val="22"/>
        </w:rPr>
      </w:pPr>
      <w:r w:rsidRPr="004E6BBC">
        <w:rPr>
          <w:sz w:val="22"/>
        </w:rPr>
        <w:t>Zamawiający – jeżeli wątpliwości Zamawiającego nie znajdą potwierdzenia w opinii biegłego, która to opinia potwierdzi prawidłowość przedstawionej przez Wykonawcę szczegółowej kalkulacji zmiany wysokości wynagrodzenia, o której mowa w ust. 21.</w:t>
      </w:r>
    </w:p>
    <w:p w14:paraId="6AAF30CF" w14:textId="02DA1769" w:rsidR="00FD70E7" w:rsidRPr="004E6BBC" w:rsidRDefault="00BA1D0A" w:rsidP="00BA1D0A">
      <w:pPr>
        <w:numPr>
          <w:ilvl w:val="0"/>
          <w:numId w:val="19"/>
        </w:numPr>
        <w:tabs>
          <w:tab w:val="left" w:pos="426"/>
        </w:tabs>
        <w:spacing w:line="276" w:lineRule="auto"/>
        <w:ind w:left="426" w:hanging="426"/>
        <w:jc w:val="both"/>
        <w:rPr>
          <w:sz w:val="22"/>
        </w:rPr>
      </w:pPr>
      <w:r w:rsidRPr="004E6BBC">
        <w:rPr>
          <w:sz w:val="22"/>
        </w:rPr>
        <w:t>Dokonanie zmian, o których mowa w ust. 4, oraz zmian dotyczących waloryzacji wynagrodzenia, wymaga podpisania aneksu do umowy, z zastrzeżeniem wyjątków wskazanych w treści niniejszej umowy.</w:t>
      </w:r>
    </w:p>
    <w:p w14:paraId="77AF6419" w14:textId="77777777" w:rsidR="001E2149" w:rsidRPr="004E6BBC" w:rsidRDefault="001E2149" w:rsidP="001E2149">
      <w:pPr>
        <w:ind w:left="360"/>
        <w:jc w:val="both"/>
        <w:rPr>
          <w:sz w:val="22"/>
        </w:rPr>
      </w:pPr>
    </w:p>
    <w:p w14:paraId="1EA000DB" w14:textId="77777777" w:rsidR="000B5D53" w:rsidRPr="004E6BBC" w:rsidRDefault="000B5D53" w:rsidP="000B5D53">
      <w:pPr>
        <w:spacing w:line="276" w:lineRule="auto"/>
        <w:jc w:val="center"/>
        <w:rPr>
          <w:b/>
          <w:sz w:val="22"/>
          <w:szCs w:val="22"/>
        </w:rPr>
      </w:pPr>
      <w:r w:rsidRPr="004E6BBC">
        <w:rPr>
          <w:b/>
          <w:sz w:val="22"/>
          <w:szCs w:val="22"/>
        </w:rPr>
        <w:t>§ 22</w:t>
      </w:r>
    </w:p>
    <w:p w14:paraId="7B4D8914" w14:textId="77777777" w:rsidR="000B5D53" w:rsidRPr="004E6BBC" w:rsidRDefault="000B5D53" w:rsidP="000B5D53">
      <w:pPr>
        <w:spacing w:line="276" w:lineRule="auto"/>
        <w:jc w:val="center"/>
        <w:rPr>
          <w:b/>
          <w:sz w:val="22"/>
          <w:szCs w:val="22"/>
          <w:u w:val="single"/>
        </w:rPr>
      </w:pPr>
      <w:r w:rsidRPr="004E6BBC">
        <w:rPr>
          <w:b/>
          <w:sz w:val="22"/>
          <w:szCs w:val="22"/>
          <w:u w:val="single"/>
        </w:rPr>
        <w:t>PRAWA AUTORSKIE</w:t>
      </w:r>
    </w:p>
    <w:p w14:paraId="6890B4F5" w14:textId="77777777" w:rsidR="000B5D53" w:rsidRPr="004E6BBC" w:rsidRDefault="000B5D53" w:rsidP="000B5D53">
      <w:pPr>
        <w:spacing w:line="276" w:lineRule="auto"/>
        <w:jc w:val="center"/>
        <w:rPr>
          <w:b/>
          <w:sz w:val="22"/>
          <w:szCs w:val="22"/>
          <w:u w:val="single"/>
        </w:rPr>
      </w:pPr>
    </w:p>
    <w:p w14:paraId="127AFC0A" w14:textId="2CB7123C"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r w:rsidR="00F007EA" w:rsidRPr="004E6BBC">
        <w:rPr>
          <w:sz w:val="22"/>
          <w:szCs w:val="22"/>
        </w:rPr>
        <w:t>t.j. Dz. U. z 2022 r. poz. 2509</w:t>
      </w:r>
      <w:r w:rsidRPr="004E6BBC">
        <w:rPr>
          <w:sz w:val="22"/>
          <w:szCs w:val="22"/>
        </w:rPr>
        <w:t xml:space="preserve">), które powstaną w wyniku wykonywania niniejszej umowy. Szczegółowe pola eksploatacji wskazano w ust. 4 niniejszego paragrafu. </w:t>
      </w:r>
    </w:p>
    <w:p w14:paraId="1323C7BA"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zobowiązuje się, że prawa powyższe nie będą w niczym i przez nikogo ograniczone, a w </w:t>
      </w:r>
      <w:r w:rsidRPr="004E6BBC">
        <w:rPr>
          <w:sz w:val="22"/>
          <w:szCs w:val="22"/>
        </w:rPr>
        <w:lastRenderedPageBreak/>
        <w:t>szczególności będą wolne od wad prawnych i nie będą naruszać praw majątkowych ani dóbr osobistych osób trzecich.</w:t>
      </w:r>
    </w:p>
    <w:p w14:paraId="5EB1F7F8"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6C82D748"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Wykonawca przenosi na Zamawiającego autorskie prawa majątkowe do utworów objętych przedmiotem umowy na wymienionych poniżej polach eksploatacji:</w:t>
      </w:r>
    </w:p>
    <w:p w14:paraId="7289DE76" w14:textId="18F44982" w:rsidR="000B5D53" w:rsidRPr="004E6BBC" w:rsidRDefault="000B5D53" w:rsidP="000B5D53">
      <w:pPr>
        <w:numPr>
          <w:ilvl w:val="3"/>
          <w:numId w:val="38"/>
        </w:numPr>
        <w:tabs>
          <w:tab w:val="num" w:pos="851"/>
          <w:tab w:val="num" w:pos="1534"/>
        </w:tabs>
        <w:spacing w:line="276" w:lineRule="auto"/>
        <w:ind w:left="851" w:hanging="425"/>
        <w:jc w:val="both"/>
        <w:rPr>
          <w:sz w:val="22"/>
          <w:szCs w:val="22"/>
        </w:rPr>
      </w:pPr>
      <w:r w:rsidRPr="004E6BBC">
        <w:rPr>
          <w:sz w:val="22"/>
          <w:szCs w:val="22"/>
        </w:rPr>
        <w:t xml:space="preserve">utrwalanie i zwielokrotnianie jakąkolwiek techniką nieograniczonej liczby egzemplarzy utworów lub ich elementów, w tym techniką drukarską, reprograficzną, zapisu magnetycznego, w pamięci komputera oraz techniką cyfrową, jak </w:t>
      </w:r>
      <w:r w:rsidR="007B125D" w:rsidRPr="004E6BBC">
        <w:rPr>
          <w:sz w:val="22"/>
          <w:szCs w:val="22"/>
        </w:rPr>
        <w:t>i w</w:t>
      </w:r>
      <w:r w:rsidRPr="004E6BBC">
        <w:rPr>
          <w:sz w:val="22"/>
          <w:szCs w:val="22"/>
        </w:rPr>
        <w:t> sieciach multimedialnych, w tym typu Internet i Intranet, na wszelkich nośnikach danych, a także poprzez wydruk komputerowy;</w:t>
      </w:r>
    </w:p>
    <w:p w14:paraId="2E285811" w14:textId="77777777" w:rsidR="000B5D53" w:rsidRPr="004E6BBC" w:rsidRDefault="000B5D53" w:rsidP="000B5D53">
      <w:pPr>
        <w:numPr>
          <w:ilvl w:val="3"/>
          <w:numId w:val="38"/>
        </w:numPr>
        <w:tabs>
          <w:tab w:val="num" w:pos="851"/>
          <w:tab w:val="num" w:pos="1534"/>
        </w:tabs>
        <w:spacing w:line="276" w:lineRule="auto"/>
        <w:ind w:left="851" w:hanging="425"/>
        <w:jc w:val="both"/>
        <w:rPr>
          <w:sz w:val="22"/>
          <w:szCs w:val="22"/>
        </w:rPr>
      </w:pPr>
      <w:r w:rsidRPr="004E6BBC">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5CC7601D" w14:textId="77777777" w:rsidR="000B5D53" w:rsidRPr="004E6BBC" w:rsidRDefault="000B5D53" w:rsidP="000B5D53">
      <w:pPr>
        <w:numPr>
          <w:ilvl w:val="3"/>
          <w:numId w:val="38"/>
        </w:numPr>
        <w:tabs>
          <w:tab w:val="num" w:pos="851"/>
          <w:tab w:val="num" w:pos="1534"/>
        </w:tabs>
        <w:spacing w:line="276" w:lineRule="auto"/>
        <w:ind w:left="851" w:hanging="425"/>
        <w:jc w:val="both"/>
        <w:rPr>
          <w:sz w:val="22"/>
          <w:szCs w:val="22"/>
        </w:rPr>
      </w:pPr>
      <w:r w:rsidRPr="004E6BBC">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67BF0D80" w14:textId="77777777" w:rsidR="000B5D53" w:rsidRPr="004E6BBC" w:rsidRDefault="000B5D53" w:rsidP="000B5D53">
      <w:pPr>
        <w:numPr>
          <w:ilvl w:val="3"/>
          <w:numId w:val="38"/>
        </w:numPr>
        <w:tabs>
          <w:tab w:val="num" w:pos="851"/>
          <w:tab w:val="num" w:pos="1534"/>
        </w:tabs>
        <w:spacing w:line="276" w:lineRule="auto"/>
        <w:ind w:left="851" w:hanging="425"/>
        <w:jc w:val="both"/>
        <w:rPr>
          <w:sz w:val="22"/>
          <w:szCs w:val="22"/>
        </w:rPr>
      </w:pPr>
      <w:r w:rsidRPr="004E6BBC">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2775E6F4" w14:textId="77777777" w:rsidR="000B5D53" w:rsidRPr="004E6BBC" w:rsidRDefault="000B5D53" w:rsidP="000B5D53">
      <w:pPr>
        <w:numPr>
          <w:ilvl w:val="3"/>
          <w:numId w:val="38"/>
        </w:numPr>
        <w:tabs>
          <w:tab w:val="num" w:pos="851"/>
          <w:tab w:val="num" w:pos="1534"/>
        </w:tabs>
        <w:spacing w:line="276" w:lineRule="auto"/>
        <w:ind w:left="851" w:hanging="425"/>
        <w:jc w:val="both"/>
        <w:rPr>
          <w:sz w:val="22"/>
          <w:szCs w:val="22"/>
        </w:rPr>
      </w:pPr>
      <w:r w:rsidRPr="004E6BBC">
        <w:rPr>
          <w:sz w:val="22"/>
          <w:szCs w:val="22"/>
        </w:rPr>
        <w:t>tłumaczenie utworów w całości lub w części, a w szczególności na języki obce oraz zmiana i przepisanie na inny rodzaj zapisu bądź system;</w:t>
      </w:r>
    </w:p>
    <w:p w14:paraId="7129F75A"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Wykonawca przenosi na Zamawiającego wyłączne prawo zezwalania na wykonywanie zależnych praw autorskich bez ograniczeń terytorialnych, czasowych i podmiotowych.</w:t>
      </w:r>
    </w:p>
    <w:p w14:paraId="72033A4B"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w:t>
      </w:r>
      <w:r w:rsidRPr="004E6BBC">
        <w:rPr>
          <w:sz w:val="22"/>
          <w:szCs w:val="22"/>
        </w:rPr>
        <w:lastRenderedPageBreak/>
        <w:t>zgody w tym zakresie. Wykonawca gwarantuje, że twórca wyraża zgodę na wykonywanie przez Zamawiającego przysługujących twórcy praw osobistych do utworów i ich opracowań i ich dalszych opracowań.</w:t>
      </w:r>
    </w:p>
    <w:p w14:paraId="00E0402B"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360A5AE8"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Wykonawca zobowiązuje się dostarczyć wszelkie dokumenty zabezpieczające Zamawiającego przed roszczeniami osób trzecich, dotyczącymi naruszenia praw autorskich w związku z realizacją niniejszej umowy.</w:t>
      </w:r>
    </w:p>
    <w:p w14:paraId="464E5358" w14:textId="77777777" w:rsidR="000B5D53" w:rsidRPr="004E6BBC" w:rsidRDefault="000B5D53" w:rsidP="000B5D53">
      <w:pPr>
        <w:numPr>
          <w:ilvl w:val="0"/>
          <w:numId w:val="38"/>
        </w:numPr>
        <w:tabs>
          <w:tab w:val="num" w:pos="426"/>
        </w:tabs>
        <w:suppressAutoHyphens/>
        <w:spacing w:line="276" w:lineRule="auto"/>
        <w:ind w:left="426" w:hanging="426"/>
        <w:jc w:val="both"/>
        <w:rPr>
          <w:sz w:val="22"/>
          <w:szCs w:val="22"/>
        </w:rPr>
      </w:pPr>
      <w:r w:rsidRPr="004E6BBC">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45E02CD6" w14:textId="77777777" w:rsidR="000B5D53" w:rsidRPr="004E6BBC" w:rsidRDefault="000B5D53" w:rsidP="000B5D53">
      <w:pPr>
        <w:spacing w:line="276" w:lineRule="auto"/>
        <w:jc w:val="center"/>
        <w:rPr>
          <w:b/>
          <w:sz w:val="22"/>
          <w:szCs w:val="22"/>
        </w:rPr>
      </w:pPr>
    </w:p>
    <w:p w14:paraId="4424EDBA" w14:textId="77777777" w:rsidR="004A5675" w:rsidRPr="004E6BBC"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E6BBC">
        <w:rPr>
          <w:b/>
          <w:bCs/>
          <w:sz w:val="22"/>
          <w:szCs w:val="22"/>
          <w:lang w:eastAsia="zh-CN"/>
        </w:rPr>
        <w:t>§ 2</w:t>
      </w:r>
      <w:r w:rsidR="000B5D53" w:rsidRPr="004E6BBC">
        <w:rPr>
          <w:b/>
          <w:bCs/>
          <w:sz w:val="22"/>
          <w:szCs w:val="22"/>
          <w:lang w:eastAsia="zh-CN"/>
        </w:rPr>
        <w:t>3</w:t>
      </w:r>
      <w:r w:rsidRPr="004E6BBC">
        <w:rPr>
          <w:b/>
          <w:bCs/>
          <w:sz w:val="22"/>
          <w:szCs w:val="22"/>
          <w:lang w:eastAsia="zh-CN"/>
        </w:rPr>
        <w:t xml:space="preserve"> </w:t>
      </w:r>
    </w:p>
    <w:p w14:paraId="57C0C632" w14:textId="77777777" w:rsidR="004A5675"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E6BBC">
        <w:rPr>
          <w:b/>
          <w:bCs/>
          <w:sz w:val="22"/>
          <w:szCs w:val="22"/>
          <w:u w:val="single"/>
          <w:lang w:eastAsia="zh-CN"/>
        </w:rPr>
        <w:t>POSTANOWIENIA KOŃCOWE</w:t>
      </w:r>
    </w:p>
    <w:p w14:paraId="19804CE6" w14:textId="77777777" w:rsidR="00931D70" w:rsidRPr="004E6BBC"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A12DA23" w14:textId="77777777" w:rsidR="004A5675" w:rsidRPr="004E6BBC"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W sprawach nie uregulowanych mniejszą umową stosuje się ogólnie obowiązujące przepisy w szczególności Kodeksu cywilnego, ustawy z dnia 7 lipca 1994 r. Prawo budowlane i ustawy z dnia </w:t>
      </w:r>
      <w:r w:rsidR="001E2149" w:rsidRPr="004E6BBC">
        <w:rPr>
          <w:sz w:val="22"/>
          <w:szCs w:val="22"/>
          <w:lang w:eastAsia="zh-CN"/>
        </w:rPr>
        <w:t>11 września 2019</w:t>
      </w:r>
      <w:r w:rsidRPr="004E6BBC">
        <w:rPr>
          <w:sz w:val="22"/>
          <w:szCs w:val="22"/>
          <w:lang w:eastAsia="zh-CN"/>
        </w:rPr>
        <w:t xml:space="preserve"> r. Prawo zamówień publicznych.</w:t>
      </w:r>
    </w:p>
    <w:p w14:paraId="7A9F3445" w14:textId="3F35E67B" w:rsidR="004A5675" w:rsidRPr="004E6BBC" w:rsidRDefault="00C7405D" w:rsidP="005201CB">
      <w:pPr>
        <w:numPr>
          <w:ilvl w:val="0"/>
          <w:numId w:val="20"/>
        </w:num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Wszelkie s</w:t>
      </w:r>
      <w:r w:rsidR="00ED1846" w:rsidRPr="004E6BBC">
        <w:rPr>
          <w:sz w:val="22"/>
          <w:szCs w:val="22"/>
          <w:lang w:eastAsia="zh-CN"/>
        </w:rPr>
        <w:t>pory</w:t>
      </w:r>
      <w:r w:rsidRPr="004E6BBC">
        <w:rPr>
          <w:sz w:val="22"/>
          <w:szCs w:val="22"/>
          <w:lang w:eastAsia="zh-CN"/>
        </w:rPr>
        <w:t xml:space="preserve"> powstałe w związku z realizacją niniejszej umowy</w:t>
      </w:r>
      <w:r w:rsidR="00ED1846" w:rsidRPr="004E6BBC">
        <w:rPr>
          <w:sz w:val="22"/>
          <w:szCs w:val="22"/>
          <w:lang w:eastAsia="zh-CN"/>
        </w:rPr>
        <w:t xml:space="preserve"> będą rozstrzygane przez sąd powszechny właściwy dla siedziby Zamawiającego.</w:t>
      </w:r>
    </w:p>
    <w:p w14:paraId="48A54276" w14:textId="77777777" w:rsidR="004A5675" w:rsidRPr="004E6BBC"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06F38B67" w14:textId="77777777" w:rsidR="004A5675" w:rsidRPr="004E6BBC"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E6BBC">
        <w:rPr>
          <w:sz w:val="22"/>
          <w:szCs w:val="22"/>
          <w:lang w:eastAsia="zh-CN"/>
        </w:rPr>
        <w:t xml:space="preserve">Umowę niniejszą sporządzono w 4 jednobrzmiących egzemplarzach, 3 dla Zamawiającego </w:t>
      </w:r>
      <w:r w:rsidRPr="004E6BBC">
        <w:rPr>
          <w:sz w:val="22"/>
          <w:szCs w:val="22"/>
          <w:lang w:eastAsia="zh-CN"/>
        </w:rPr>
        <w:br/>
        <w:t>i jeden dla Wykonawcy.</w:t>
      </w:r>
    </w:p>
    <w:p w14:paraId="48379C6C" w14:textId="77777777" w:rsidR="004A5675" w:rsidRPr="004E6BBC" w:rsidRDefault="004A5675" w:rsidP="005201CB">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E6BBC">
        <w:rPr>
          <w:sz w:val="22"/>
          <w:szCs w:val="22"/>
          <w:lang w:eastAsia="zh-CN"/>
        </w:rPr>
        <w:t xml:space="preserve">Umowa wchodzi w życie z dniem podpisania. </w:t>
      </w:r>
    </w:p>
    <w:p w14:paraId="1878C94F" w14:textId="77777777" w:rsidR="004A5675" w:rsidRPr="004E6BBC" w:rsidRDefault="004A5675" w:rsidP="004A5675">
      <w:pPr>
        <w:suppressAutoHyphens/>
        <w:snapToGrid w:val="0"/>
        <w:spacing w:line="276" w:lineRule="auto"/>
        <w:rPr>
          <w:i/>
          <w:sz w:val="22"/>
          <w:szCs w:val="22"/>
          <w:lang w:eastAsia="zh-CN"/>
        </w:rPr>
      </w:pPr>
    </w:p>
    <w:p w14:paraId="6CCF88A7" w14:textId="77777777" w:rsidR="004A5675" w:rsidRPr="004E6BBC" w:rsidRDefault="004A5675" w:rsidP="004A5675">
      <w:pPr>
        <w:suppressAutoHyphens/>
        <w:snapToGrid w:val="0"/>
        <w:spacing w:line="276" w:lineRule="auto"/>
        <w:ind w:firstLine="360"/>
        <w:rPr>
          <w:b/>
          <w:i/>
          <w:sz w:val="24"/>
          <w:szCs w:val="22"/>
          <w:lang w:eastAsia="zh-CN"/>
        </w:rPr>
      </w:pPr>
      <w:r w:rsidRPr="004E6BBC">
        <w:rPr>
          <w:b/>
          <w:i/>
          <w:sz w:val="24"/>
          <w:szCs w:val="22"/>
          <w:lang w:eastAsia="zh-CN"/>
        </w:rPr>
        <w:t xml:space="preserve">      ZAMAWIAJĄCY</w:t>
      </w:r>
      <w:r w:rsidRPr="004E6BBC">
        <w:rPr>
          <w:b/>
          <w:i/>
          <w:sz w:val="24"/>
          <w:szCs w:val="22"/>
          <w:lang w:eastAsia="zh-CN"/>
        </w:rPr>
        <w:tab/>
      </w:r>
      <w:r w:rsidRPr="004E6BBC">
        <w:rPr>
          <w:i/>
          <w:sz w:val="24"/>
          <w:szCs w:val="22"/>
          <w:lang w:eastAsia="zh-CN"/>
        </w:rPr>
        <w:tab/>
      </w:r>
      <w:r w:rsidRPr="004E6BBC">
        <w:rPr>
          <w:i/>
          <w:sz w:val="24"/>
          <w:szCs w:val="22"/>
          <w:lang w:eastAsia="zh-CN"/>
        </w:rPr>
        <w:tab/>
      </w:r>
      <w:r w:rsidRPr="004E6BBC">
        <w:rPr>
          <w:i/>
          <w:sz w:val="24"/>
          <w:szCs w:val="22"/>
          <w:lang w:eastAsia="zh-CN"/>
        </w:rPr>
        <w:tab/>
      </w:r>
      <w:r w:rsidRPr="004E6BBC">
        <w:rPr>
          <w:i/>
          <w:sz w:val="24"/>
          <w:szCs w:val="22"/>
          <w:lang w:eastAsia="zh-CN"/>
        </w:rPr>
        <w:tab/>
        <w:t xml:space="preserve">                    </w:t>
      </w:r>
      <w:r w:rsidRPr="004E6BBC">
        <w:rPr>
          <w:b/>
          <w:i/>
          <w:sz w:val="24"/>
          <w:szCs w:val="22"/>
          <w:lang w:eastAsia="zh-CN"/>
        </w:rPr>
        <w:t>WYKONAWCA</w:t>
      </w:r>
    </w:p>
    <w:p w14:paraId="70BA6E45" w14:textId="77777777" w:rsidR="004A5675" w:rsidRPr="004E6BBC" w:rsidRDefault="004A5675" w:rsidP="004A5675">
      <w:pPr>
        <w:suppressAutoHyphens/>
        <w:snapToGrid w:val="0"/>
        <w:spacing w:line="276" w:lineRule="auto"/>
        <w:rPr>
          <w:b/>
          <w:i/>
          <w:sz w:val="24"/>
          <w:szCs w:val="22"/>
          <w:lang w:eastAsia="zh-CN"/>
        </w:rPr>
      </w:pPr>
    </w:p>
    <w:p w14:paraId="3B2533CB" w14:textId="77777777" w:rsidR="00D71284" w:rsidRPr="004E6BBC" w:rsidRDefault="004A5675" w:rsidP="00CC2340">
      <w:pPr>
        <w:suppressAutoHyphens/>
        <w:snapToGrid w:val="0"/>
        <w:spacing w:line="276" w:lineRule="auto"/>
        <w:rPr>
          <w:i/>
          <w:sz w:val="22"/>
          <w:szCs w:val="22"/>
          <w:lang w:eastAsia="zh-CN"/>
        </w:rPr>
      </w:pPr>
      <w:r w:rsidRPr="004E6BBC">
        <w:rPr>
          <w:rFonts w:eastAsia="Arial"/>
          <w:i/>
          <w:sz w:val="22"/>
          <w:szCs w:val="22"/>
          <w:lang w:eastAsia="zh-CN"/>
        </w:rPr>
        <w:t>………………………………………</w:t>
      </w:r>
      <w:r w:rsidRPr="004E6BBC">
        <w:rPr>
          <w:i/>
          <w:sz w:val="22"/>
          <w:szCs w:val="22"/>
          <w:lang w:eastAsia="zh-CN"/>
        </w:rPr>
        <w:tab/>
      </w:r>
      <w:r w:rsidRPr="004E6BBC">
        <w:rPr>
          <w:i/>
          <w:sz w:val="22"/>
          <w:szCs w:val="22"/>
          <w:lang w:eastAsia="zh-CN"/>
        </w:rPr>
        <w:tab/>
      </w:r>
      <w:r w:rsidRPr="004E6BBC">
        <w:rPr>
          <w:i/>
          <w:sz w:val="22"/>
          <w:szCs w:val="22"/>
          <w:lang w:eastAsia="zh-CN"/>
        </w:rPr>
        <w:tab/>
      </w:r>
      <w:r w:rsidRPr="004E6BBC">
        <w:rPr>
          <w:i/>
          <w:sz w:val="22"/>
          <w:szCs w:val="22"/>
          <w:lang w:eastAsia="zh-CN"/>
        </w:rPr>
        <w:tab/>
      </w:r>
      <w:r w:rsidRPr="004E6BBC">
        <w:rPr>
          <w:i/>
          <w:sz w:val="22"/>
          <w:szCs w:val="22"/>
          <w:lang w:eastAsia="zh-CN"/>
        </w:rPr>
        <w:tab/>
        <w:t>………………………………</w:t>
      </w:r>
    </w:p>
    <w:p w14:paraId="1D40CDC9" w14:textId="77777777" w:rsidR="00257372" w:rsidRPr="004E6BBC" w:rsidRDefault="00257372" w:rsidP="001E2149">
      <w:pPr>
        <w:spacing w:line="276" w:lineRule="auto"/>
        <w:jc w:val="right"/>
        <w:rPr>
          <w:b/>
          <w:sz w:val="22"/>
          <w:szCs w:val="24"/>
        </w:rPr>
      </w:pPr>
    </w:p>
    <w:p w14:paraId="5A236618" w14:textId="77777777" w:rsidR="000B5D53" w:rsidRPr="004E6BBC" w:rsidRDefault="000B5D53" w:rsidP="001E2149">
      <w:pPr>
        <w:spacing w:line="276" w:lineRule="auto"/>
        <w:jc w:val="right"/>
        <w:rPr>
          <w:b/>
          <w:sz w:val="22"/>
          <w:szCs w:val="24"/>
        </w:rPr>
      </w:pPr>
    </w:p>
    <w:p w14:paraId="1B108AE7" w14:textId="77777777" w:rsidR="000B5D53" w:rsidRPr="004E6BBC" w:rsidRDefault="000B5D53" w:rsidP="001E2149">
      <w:pPr>
        <w:spacing w:line="276" w:lineRule="auto"/>
        <w:jc w:val="right"/>
        <w:rPr>
          <w:b/>
          <w:sz w:val="22"/>
          <w:szCs w:val="24"/>
        </w:rPr>
      </w:pPr>
    </w:p>
    <w:p w14:paraId="64AD6DC6" w14:textId="77777777" w:rsidR="000B5D53" w:rsidRPr="004E6BBC" w:rsidRDefault="000B5D53" w:rsidP="001E2149">
      <w:pPr>
        <w:spacing w:line="276" w:lineRule="auto"/>
        <w:jc w:val="right"/>
        <w:rPr>
          <w:b/>
          <w:sz w:val="22"/>
          <w:szCs w:val="24"/>
        </w:rPr>
      </w:pPr>
    </w:p>
    <w:p w14:paraId="6DE82F5E" w14:textId="77777777" w:rsidR="007B6FE1" w:rsidRPr="004E6BBC" w:rsidRDefault="007B6FE1" w:rsidP="001E2149">
      <w:pPr>
        <w:spacing w:line="276" w:lineRule="auto"/>
        <w:jc w:val="right"/>
        <w:rPr>
          <w:b/>
          <w:sz w:val="22"/>
          <w:szCs w:val="24"/>
        </w:rPr>
      </w:pPr>
    </w:p>
    <w:p w14:paraId="3D55548D" w14:textId="77777777" w:rsidR="007B6FE1" w:rsidRPr="004E6BBC" w:rsidRDefault="007B6FE1" w:rsidP="001E2149">
      <w:pPr>
        <w:spacing w:line="276" w:lineRule="auto"/>
        <w:jc w:val="right"/>
        <w:rPr>
          <w:b/>
          <w:sz w:val="22"/>
          <w:szCs w:val="24"/>
        </w:rPr>
      </w:pPr>
    </w:p>
    <w:p w14:paraId="52C97036" w14:textId="77777777" w:rsidR="007B6FE1" w:rsidRPr="004E6BBC" w:rsidRDefault="007B6FE1" w:rsidP="001E2149">
      <w:pPr>
        <w:spacing w:line="276" w:lineRule="auto"/>
        <w:jc w:val="right"/>
        <w:rPr>
          <w:b/>
          <w:sz w:val="22"/>
          <w:szCs w:val="24"/>
        </w:rPr>
      </w:pPr>
    </w:p>
    <w:p w14:paraId="558C94D9" w14:textId="77777777" w:rsidR="007B6FE1" w:rsidRPr="004E6BBC" w:rsidRDefault="007B6FE1" w:rsidP="001E2149">
      <w:pPr>
        <w:spacing w:line="276" w:lineRule="auto"/>
        <w:jc w:val="right"/>
        <w:rPr>
          <w:b/>
          <w:sz w:val="22"/>
          <w:szCs w:val="24"/>
        </w:rPr>
      </w:pPr>
    </w:p>
    <w:p w14:paraId="178A6E8A" w14:textId="77777777" w:rsidR="007B6FE1" w:rsidRPr="004E6BBC" w:rsidRDefault="007B6FE1" w:rsidP="001E2149">
      <w:pPr>
        <w:spacing w:line="276" w:lineRule="auto"/>
        <w:jc w:val="right"/>
        <w:rPr>
          <w:b/>
          <w:sz w:val="22"/>
          <w:szCs w:val="24"/>
        </w:rPr>
      </w:pPr>
    </w:p>
    <w:p w14:paraId="0BAF5B94" w14:textId="77777777" w:rsidR="00F01318" w:rsidRPr="004E6BBC" w:rsidRDefault="00F01318" w:rsidP="00F01318">
      <w:pPr>
        <w:spacing w:line="276" w:lineRule="auto"/>
        <w:jc w:val="right"/>
        <w:rPr>
          <w:b/>
          <w:sz w:val="22"/>
          <w:szCs w:val="24"/>
        </w:rPr>
      </w:pPr>
      <w:r w:rsidRPr="004E6BBC">
        <w:rPr>
          <w:b/>
          <w:sz w:val="22"/>
          <w:szCs w:val="24"/>
        </w:rPr>
        <w:lastRenderedPageBreak/>
        <w:t>Załącznik nr 4 do Umowy</w:t>
      </w:r>
    </w:p>
    <w:p w14:paraId="6158E66D" w14:textId="77777777" w:rsidR="00F01318" w:rsidRPr="004E6BBC" w:rsidRDefault="00F01318" w:rsidP="00F01318">
      <w:pPr>
        <w:spacing w:line="276" w:lineRule="auto"/>
        <w:rPr>
          <w:b/>
          <w:sz w:val="22"/>
          <w:szCs w:val="24"/>
        </w:rPr>
      </w:pPr>
    </w:p>
    <w:p w14:paraId="2A8CBD23" w14:textId="77777777" w:rsidR="00F01318" w:rsidRPr="004E6BBC" w:rsidRDefault="00F01318" w:rsidP="00F01318">
      <w:pPr>
        <w:spacing w:line="276" w:lineRule="auto"/>
        <w:rPr>
          <w:b/>
          <w:sz w:val="22"/>
          <w:szCs w:val="24"/>
        </w:rPr>
      </w:pPr>
      <w:r w:rsidRPr="004E6BBC">
        <w:rPr>
          <w:b/>
          <w:sz w:val="22"/>
          <w:szCs w:val="24"/>
        </w:rPr>
        <w:t>WZÓR KARTY GWARANCJI JAKOŚCI DLA WYKONANYCH ROBÓT BUDOWLANYCH</w:t>
      </w:r>
    </w:p>
    <w:p w14:paraId="7440C3E0" w14:textId="77777777" w:rsidR="00F01318" w:rsidRPr="004E6BBC" w:rsidRDefault="00F01318" w:rsidP="00F01318">
      <w:pPr>
        <w:spacing w:line="276" w:lineRule="auto"/>
        <w:rPr>
          <w:b/>
          <w:sz w:val="22"/>
          <w:szCs w:val="24"/>
        </w:rPr>
      </w:pPr>
    </w:p>
    <w:p w14:paraId="73A7523F" w14:textId="3A033B39" w:rsidR="00F01318" w:rsidRPr="004E6BBC" w:rsidRDefault="00F01318" w:rsidP="00F01318">
      <w:pPr>
        <w:spacing w:line="276" w:lineRule="auto"/>
        <w:ind w:left="426" w:hanging="426"/>
        <w:jc w:val="both"/>
        <w:rPr>
          <w:sz w:val="22"/>
          <w:szCs w:val="24"/>
        </w:rPr>
      </w:pPr>
      <w:r w:rsidRPr="004E6BBC">
        <w:rPr>
          <w:sz w:val="22"/>
          <w:szCs w:val="24"/>
        </w:rPr>
        <w:t>1.</w:t>
      </w:r>
      <w:r w:rsidRPr="004E6BBC">
        <w:rPr>
          <w:sz w:val="22"/>
          <w:szCs w:val="24"/>
        </w:rPr>
        <w:tab/>
        <w:t xml:space="preserve">Wymagany okres gwarancji na roboty budowlane, robociznę, </w:t>
      </w:r>
      <w:r w:rsidRPr="004E6BBC">
        <w:rPr>
          <w:bCs/>
          <w:sz w:val="22"/>
          <w:szCs w:val="24"/>
        </w:rPr>
        <w:t>materiały budowlane,</w:t>
      </w:r>
      <w:r w:rsidR="009E4419" w:rsidRPr="004E6BBC">
        <w:rPr>
          <w:bCs/>
          <w:sz w:val="22"/>
          <w:szCs w:val="24"/>
        </w:rPr>
        <w:t xml:space="preserve"> stolarkę,</w:t>
      </w:r>
      <w:r w:rsidRPr="004E6BBC">
        <w:rPr>
          <w:bCs/>
          <w:sz w:val="22"/>
          <w:szCs w:val="24"/>
        </w:rPr>
        <w:t xml:space="preserve"> urządzenia </w:t>
      </w:r>
      <w:r w:rsidRPr="004E6BBC">
        <w:rPr>
          <w:sz w:val="22"/>
          <w:szCs w:val="24"/>
        </w:rPr>
        <w:t xml:space="preserve">i części zamienne (jeżeli dotyczy), będące przedmiotem zamówienia, wynosi </w:t>
      </w:r>
      <w:r w:rsidRPr="004E6BBC">
        <w:rPr>
          <w:b/>
          <w:sz w:val="22"/>
          <w:szCs w:val="24"/>
        </w:rPr>
        <w:t>…. miesięcy</w:t>
      </w:r>
      <w:r w:rsidRPr="004E6BBC">
        <w:rPr>
          <w:sz w:val="22"/>
          <w:szCs w:val="24"/>
        </w:rPr>
        <w:t xml:space="preserve"> od daty dokonania odbioru końcowego całości robót, a dla wymienianych </w:t>
      </w:r>
      <w:r w:rsidRPr="004E6BBC">
        <w:rPr>
          <w:sz w:val="22"/>
        </w:rPr>
        <w:t>materiałów budowlanych</w:t>
      </w:r>
      <w:r w:rsidRPr="004E6BBC">
        <w:rPr>
          <w:bCs/>
          <w:sz w:val="22"/>
        </w:rPr>
        <w:t>, robocizny,</w:t>
      </w:r>
      <w:r w:rsidR="009E4419" w:rsidRPr="004E6BBC">
        <w:rPr>
          <w:bCs/>
          <w:sz w:val="22"/>
        </w:rPr>
        <w:t xml:space="preserve"> stolarki,</w:t>
      </w:r>
      <w:r w:rsidRPr="004E6BBC">
        <w:rPr>
          <w:bCs/>
          <w:sz w:val="22"/>
        </w:rPr>
        <w:t xml:space="preserve"> urządzeń </w:t>
      </w:r>
      <w:r w:rsidRPr="004E6BBC">
        <w:rPr>
          <w:sz w:val="22"/>
          <w:szCs w:val="24"/>
        </w:rPr>
        <w:t>lub ich części od dnia ich wymiany. Niezależnie od uprawnień przysługujących Zamawiającemu z tytułu udzielonej gwarancji jakości, Zamawiającemu służyć będą uprawnienia z tytułu rękojmi za wady fizyczne.</w:t>
      </w:r>
    </w:p>
    <w:p w14:paraId="750B2E0C" w14:textId="77777777" w:rsidR="00F01318" w:rsidRPr="004E6BBC" w:rsidRDefault="00F01318" w:rsidP="00F01318">
      <w:pPr>
        <w:spacing w:line="276" w:lineRule="auto"/>
        <w:ind w:left="426" w:hanging="426"/>
        <w:jc w:val="both"/>
        <w:rPr>
          <w:sz w:val="22"/>
          <w:szCs w:val="24"/>
        </w:rPr>
      </w:pPr>
      <w:r w:rsidRPr="004E6BBC">
        <w:rPr>
          <w:sz w:val="22"/>
          <w:szCs w:val="24"/>
        </w:rPr>
        <w:t>2.</w:t>
      </w:r>
      <w:r w:rsidRPr="004E6BBC">
        <w:rPr>
          <w:sz w:val="22"/>
          <w:szCs w:val="24"/>
        </w:rPr>
        <w:tab/>
        <w:t>Wykonawca udziela Zamawiającemu, gwarancji jakości na wykonane w ramach realizacji przedmiotu Umowy, wszelkie wchodzące w jego skład:</w:t>
      </w:r>
    </w:p>
    <w:p w14:paraId="48F2899B" w14:textId="77777777" w:rsidR="00F01318" w:rsidRPr="004E6BBC" w:rsidRDefault="00F01318" w:rsidP="00F01318">
      <w:pPr>
        <w:spacing w:line="276" w:lineRule="auto"/>
        <w:ind w:left="851" w:hanging="425"/>
        <w:jc w:val="both"/>
        <w:rPr>
          <w:sz w:val="22"/>
          <w:szCs w:val="24"/>
        </w:rPr>
      </w:pPr>
      <w:r w:rsidRPr="004E6BBC">
        <w:rPr>
          <w:sz w:val="22"/>
          <w:szCs w:val="24"/>
        </w:rPr>
        <w:t xml:space="preserve">1)  </w:t>
      </w:r>
      <w:r w:rsidRPr="004E6BBC">
        <w:rPr>
          <w:sz w:val="22"/>
          <w:szCs w:val="24"/>
        </w:rPr>
        <w:tab/>
        <w:t>roboty budowlane, w tym robociznę;</w:t>
      </w:r>
    </w:p>
    <w:p w14:paraId="1B95D3E8" w14:textId="77777777" w:rsidR="00F01318" w:rsidRPr="004E6BBC" w:rsidRDefault="00F01318" w:rsidP="00F01318">
      <w:pPr>
        <w:spacing w:line="276" w:lineRule="auto"/>
        <w:ind w:left="851" w:hanging="425"/>
        <w:jc w:val="both"/>
        <w:rPr>
          <w:sz w:val="22"/>
          <w:szCs w:val="24"/>
        </w:rPr>
      </w:pPr>
      <w:r w:rsidRPr="004E6BBC">
        <w:rPr>
          <w:sz w:val="22"/>
        </w:rPr>
        <w:t xml:space="preserve">2)  </w:t>
      </w:r>
      <w:r w:rsidRPr="004E6BBC">
        <w:rPr>
          <w:sz w:val="22"/>
        </w:rPr>
        <w:tab/>
        <w:t>wyroby budowlane –</w:t>
      </w:r>
      <w:r w:rsidRPr="004E6BBC">
        <w:rPr>
          <w:sz w:val="22"/>
          <w:szCs w:val="24"/>
        </w:rPr>
        <w:t xml:space="preserve"> materiały;</w:t>
      </w:r>
    </w:p>
    <w:p w14:paraId="03363F59" w14:textId="77777777" w:rsidR="007B6FE1" w:rsidRPr="004E6BBC" w:rsidRDefault="00F01318" w:rsidP="00F01318">
      <w:pPr>
        <w:spacing w:line="276" w:lineRule="auto"/>
        <w:ind w:left="851" w:hanging="425"/>
        <w:jc w:val="both"/>
        <w:rPr>
          <w:sz w:val="22"/>
          <w:szCs w:val="24"/>
        </w:rPr>
      </w:pPr>
      <w:r w:rsidRPr="004E6BBC">
        <w:rPr>
          <w:sz w:val="22"/>
          <w:szCs w:val="24"/>
        </w:rPr>
        <w:t xml:space="preserve">3)  </w:t>
      </w:r>
      <w:r w:rsidRPr="004E6BBC">
        <w:rPr>
          <w:sz w:val="22"/>
          <w:szCs w:val="24"/>
        </w:rPr>
        <w:tab/>
        <w:t>urządzenia</w:t>
      </w:r>
      <w:r w:rsidR="007B6FE1" w:rsidRPr="004E6BBC">
        <w:rPr>
          <w:sz w:val="22"/>
          <w:szCs w:val="24"/>
        </w:rPr>
        <w:t>,</w:t>
      </w:r>
    </w:p>
    <w:p w14:paraId="5DEF2187" w14:textId="04B4559F" w:rsidR="00F01318" w:rsidRPr="004E6BBC" w:rsidRDefault="007B6FE1" w:rsidP="00F01318">
      <w:pPr>
        <w:spacing w:line="276" w:lineRule="auto"/>
        <w:ind w:left="851" w:hanging="425"/>
        <w:jc w:val="both"/>
        <w:rPr>
          <w:sz w:val="22"/>
          <w:szCs w:val="24"/>
        </w:rPr>
      </w:pPr>
      <w:r w:rsidRPr="004E6BBC">
        <w:rPr>
          <w:sz w:val="22"/>
          <w:szCs w:val="24"/>
        </w:rPr>
        <w:t xml:space="preserve">4) </w:t>
      </w:r>
      <w:r w:rsidRPr="004E6BBC">
        <w:rPr>
          <w:sz w:val="22"/>
          <w:szCs w:val="24"/>
        </w:rPr>
        <w:tab/>
        <w:t>stolarka</w:t>
      </w:r>
      <w:r w:rsidR="00F01318" w:rsidRPr="004E6BBC">
        <w:rPr>
          <w:sz w:val="22"/>
          <w:szCs w:val="24"/>
        </w:rPr>
        <w:t>.</w:t>
      </w:r>
    </w:p>
    <w:p w14:paraId="39E6255D" w14:textId="562F8EE6" w:rsidR="00F01318" w:rsidRPr="004E6BBC" w:rsidRDefault="00F01318" w:rsidP="00F01318">
      <w:pPr>
        <w:spacing w:line="276" w:lineRule="auto"/>
        <w:ind w:left="426" w:hanging="426"/>
        <w:jc w:val="both"/>
        <w:rPr>
          <w:sz w:val="22"/>
          <w:szCs w:val="24"/>
        </w:rPr>
      </w:pPr>
      <w:r w:rsidRPr="004E6BBC">
        <w:rPr>
          <w:sz w:val="22"/>
          <w:szCs w:val="24"/>
        </w:rPr>
        <w:t>3.</w:t>
      </w:r>
      <w:r w:rsidRPr="004E6BBC">
        <w:rPr>
          <w:sz w:val="22"/>
          <w:szCs w:val="24"/>
        </w:rPr>
        <w:tab/>
        <w:t xml:space="preserve">Wykonawca gwarantuje dostawę najnowszego modelu nowych, nieużywanych </w:t>
      </w:r>
      <w:r w:rsidRPr="004E6BBC">
        <w:rPr>
          <w:sz w:val="22"/>
        </w:rPr>
        <w:t>wyrobów budowlanych</w:t>
      </w:r>
      <w:r w:rsidRPr="004E6BBC">
        <w:rPr>
          <w:sz w:val="22"/>
          <w:szCs w:val="24"/>
        </w:rPr>
        <w:t xml:space="preserve">, </w:t>
      </w:r>
      <w:r w:rsidRPr="004E6BBC">
        <w:rPr>
          <w:bCs/>
          <w:sz w:val="22"/>
          <w:szCs w:val="24"/>
        </w:rPr>
        <w:t>urządzeń</w:t>
      </w:r>
      <w:r w:rsidR="007B6FE1" w:rsidRPr="004E6BBC">
        <w:rPr>
          <w:bCs/>
          <w:sz w:val="22"/>
          <w:szCs w:val="24"/>
        </w:rPr>
        <w:t>, stolarki</w:t>
      </w:r>
      <w:r w:rsidRPr="004E6BBC">
        <w:rPr>
          <w:sz w:val="22"/>
          <w:szCs w:val="24"/>
        </w:rPr>
        <w:t>, a także części zamiennych, (jeżeli dotyczy) i włączenie wszystkich najnowocześniejszych ulepszeń do projektu.</w:t>
      </w:r>
    </w:p>
    <w:p w14:paraId="4D343B26" w14:textId="1F2D8947" w:rsidR="00F01318" w:rsidRPr="004E6BBC" w:rsidRDefault="00F01318" w:rsidP="00F01318">
      <w:pPr>
        <w:spacing w:line="276" w:lineRule="auto"/>
        <w:ind w:left="426" w:hanging="426"/>
        <w:jc w:val="both"/>
        <w:rPr>
          <w:sz w:val="22"/>
          <w:szCs w:val="24"/>
        </w:rPr>
      </w:pPr>
      <w:r w:rsidRPr="004E6BBC">
        <w:rPr>
          <w:sz w:val="22"/>
          <w:szCs w:val="24"/>
        </w:rPr>
        <w:t>4.</w:t>
      </w:r>
      <w:r w:rsidRPr="004E6BBC">
        <w:rPr>
          <w:sz w:val="22"/>
          <w:szCs w:val="24"/>
        </w:rPr>
        <w:tab/>
        <w:t xml:space="preserve">Wykonawca gwarantuje, że wszystkie wykonane roboty budowlane oraz dostarczone </w:t>
      </w:r>
      <w:r w:rsidRPr="004E6BBC">
        <w:rPr>
          <w:sz w:val="22"/>
        </w:rPr>
        <w:t>wyroby budowlane,</w:t>
      </w:r>
      <w:r w:rsidRPr="004E6BBC">
        <w:rPr>
          <w:bCs/>
          <w:sz w:val="22"/>
          <w:szCs w:val="24"/>
        </w:rPr>
        <w:t xml:space="preserve"> </w:t>
      </w:r>
      <w:r w:rsidR="009E4419" w:rsidRPr="004E6BBC">
        <w:rPr>
          <w:bCs/>
          <w:sz w:val="22"/>
          <w:szCs w:val="24"/>
        </w:rPr>
        <w:t xml:space="preserve">stolarka, </w:t>
      </w:r>
      <w:r w:rsidRPr="004E6BBC">
        <w:rPr>
          <w:bCs/>
          <w:sz w:val="22"/>
        </w:rPr>
        <w:t xml:space="preserve">urządzenia </w:t>
      </w:r>
      <w:r w:rsidRPr="004E6BBC">
        <w:rPr>
          <w:sz w:val="22"/>
          <w:szCs w:val="24"/>
        </w:rPr>
        <w:t>są wolne od wad wynikających z projektowania, materiałów czy jakości wykonania.</w:t>
      </w:r>
    </w:p>
    <w:p w14:paraId="67CDFCE4" w14:textId="77777777" w:rsidR="00F01318" w:rsidRPr="004E6BBC" w:rsidRDefault="00F01318" w:rsidP="00F01318">
      <w:pPr>
        <w:spacing w:line="276" w:lineRule="auto"/>
        <w:ind w:left="426" w:hanging="426"/>
        <w:jc w:val="both"/>
        <w:rPr>
          <w:sz w:val="22"/>
          <w:szCs w:val="24"/>
        </w:rPr>
      </w:pPr>
      <w:r w:rsidRPr="004E6BBC">
        <w:rPr>
          <w:sz w:val="22"/>
          <w:szCs w:val="24"/>
        </w:rPr>
        <w:t>5.</w:t>
      </w:r>
      <w:r w:rsidRPr="004E6BBC">
        <w:rPr>
          <w:sz w:val="22"/>
          <w:szCs w:val="24"/>
        </w:rPr>
        <w:tab/>
        <w:t>Realizacja uprawnień z tytułu gwarancji jakości odbywać się będzie, na poniżej podanych warunkach, które traktować należy jako wymogi minimalne:</w:t>
      </w:r>
    </w:p>
    <w:p w14:paraId="646B99BB" w14:textId="3926B969" w:rsidR="00F01318" w:rsidRPr="004E6BBC" w:rsidRDefault="00F01318" w:rsidP="00F01318">
      <w:pPr>
        <w:spacing w:line="276" w:lineRule="auto"/>
        <w:ind w:left="851" w:hanging="426"/>
        <w:jc w:val="both"/>
        <w:rPr>
          <w:sz w:val="22"/>
          <w:szCs w:val="24"/>
        </w:rPr>
      </w:pPr>
      <w:r w:rsidRPr="004E6BBC">
        <w:rPr>
          <w:sz w:val="22"/>
          <w:szCs w:val="24"/>
        </w:rPr>
        <w:t>1)</w:t>
      </w:r>
      <w:r w:rsidRPr="004E6BBC">
        <w:rPr>
          <w:sz w:val="22"/>
          <w:szCs w:val="24"/>
        </w:rPr>
        <w:tab/>
      </w:r>
      <w:r w:rsidR="005309C3" w:rsidRPr="004E6BBC">
        <w:rPr>
          <w:sz w:val="22"/>
          <w:szCs w:val="24"/>
        </w:rPr>
        <w:t>na podstawie niniejszej gwarancji Zamawiający ma prawo żądać usunięcia wad, awarii i usterek oraz wyrównania szkód spowodowanych ich istnieniem, w drodze polubownej od Wykonawcy, określając termin ich usunięcia, nie dłuższy jednak niż 7 dni.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0EF59226" w14:textId="77777777" w:rsidR="00F01318" w:rsidRPr="004E6BBC" w:rsidRDefault="00F01318" w:rsidP="00F01318">
      <w:pPr>
        <w:spacing w:line="276" w:lineRule="auto"/>
        <w:ind w:left="851" w:hanging="426"/>
        <w:jc w:val="both"/>
        <w:rPr>
          <w:sz w:val="22"/>
          <w:szCs w:val="24"/>
        </w:rPr>
      </w:pPr>
      <w:r w:rsidRPr="004E6BBC">
        <w:rPr>
          <w:sz w:val="22"/>
          <w:szCs w:val="24"/>
        </w:rPr>
        <w:t>2)</w:t>
      </w:r>
      <w:r w:rsidRPr="004E6BBC">
        <w:rPr>
          <w:sz w:val="22"/>
          <w:szCs w:val="24"/>
        </w:rPr>
        <w:tab/>
        <w:t>w przypadku wystąpienia (ujawnienia) wady w okresie gwarancji Zamawiający zobowiązany jest zawiadomić pisemnie Wykonawcę w terminie 7 dni roboczych od daty jej wystąpienia (wykrycia);</w:t>
      </w:r>
    </w:p>
    <w:p w14:paraId="7DF46EE7" w14:textId="77777777" w:rsidR="00F01318" w:rsidRPr="004E6BBC" w:rsidRDefault="00F01318" w:rsidP="00F01318">
      <w:pPr>
        <w:spacing w:line="276" w:lineRule="auto"/>
        <w:ind w:left="851" w:hanging="426"/>
        <w:jc w:val="both"/>
        <w:rPr>
          <w:sz w:val="22"/>
          <w:szCs w:val="24"/>
        </w:rPr>
      </w:pPr>
      <w:r w:rsidRPr="004E6BBC">
        <w:rPr>
          <w:sz w:val="22"/>
          <w:szCs w:val="24"/>
        </w:rPr>
        <w:t>3)</w:t>
      </w:r>
      <w:r w:rsidRPr="004E6BBC">
        <w:rPr>
          <w:sz w:val="22"/>
          <w:szCs w:val="24"/>
        </w:rPr>
        <w:tab/>
        <w:t>usunięcie wad powinno być stwierdzone protokolarnie;</w:t>
      </w:r>
    </w:p>
    <w:p w14:paraId="254F8F7A" w14:textId="48B99D60" w:rsidR="00F01318" w:rsidRPr="004E6BBC" w:rsidRDefault="00F01318" w:rsidP="00F01318">
      <w:pPr>
        <w:spacing w:line="276" w:lineRule="auto"/>
        <w:ind w:left="851" w:hanging="426"/>
        <w:jc w:val="both"/>
        <w:rPr>
          <w:sz w:val="22"/>
          <w:szCs w:val="24"/>
        </w:rPr>
      </w:pPr>
      <w:r w:rsidRPr="004E6BBC">
        <w:rPr>
          <w:sz w:val="22"/>
          <w:szCs w:val="24"/>
        </w:rPr>
        <w:t>4)</w:t>
      </w:r>
      <w:r w:rsidRPr="004E6BBC">
        <w:rPr>
          <w:sz w:val="22"/>
          <w:szCs w:val="24"/>
        </w:rPr>
        <w:tab/>
        <w:t>Wykonawca przystąpi niezwłocznie do usuwania nieprzewidzianych wad zgłoszonych w okresie gwarancji</w:t>
      </w:r>
      <w:r w:rsidR="005309C3" w:rsidRPr="004E6BBC">
        <w:rPr>
          <w:sz w:val="22"/>
          <w:szCs w:val="24"/>
        </w:rPr>
        <w:t xml:space="preserve">. </w:t>
      </w:r>
    </w:p>
    <w:p w14:paraId="78400306" w14:textId="77777777" w:rsidR="00F01318" w:rsidRPr="004E6BBC" w:rsidRDefault="00F01318" w:rsidP="00F01318">
      <w:pPr>
        <w:spacing w:line="276" w:lineRule="auto"/>
        <w:ind w:left="851" w:hanging="426"/>
        <w:jc w:val="both"/>
        <w:rPr>
          <w:sz w:val="22"/>
          <w:szCs w:val="24"/>
        </w:rPr>
      </w:pPr>
      <w:r w:rsidRPr="004E6BBC">
        <w:rPr>
          <w:sz w:val="22"/>
          <w:szCs w:val="24"/>
        </w:rPr>
        <w:t>5)</w:t>
      </w:r>
      <w:r w:rsidRPr="004E6BBC">
        <w:rPr>
          <w:sz w:val="22"/>
          <w:szCs w:val="24"/>
        </w:rPr>
        <w:tab/>
        <w:t>gwarancja obejmuje uszkodzenia wskutek wadliwego wykonawstwa – niezgodnego z projektem, zasadami sztuki budowlanej bądź nieprzestrzegania warunków Umowy z Zamawiającym albo ukrytej wady materiałowej;</w:t>
      </w:r>
    </w:p>
    <w:p w14:paraId="4AC0F6DD" w14:textId="7BAF1524" w:rsidR="00F01318" w:rsidRPr="004E6BBC" w:rsidRDefault="00F01318" w:rsidP="00F01318">
      <w:pPr>
        <w:spacing w:line="276" w:lineRule="auto"/>
        <w:ind w:left="851" w:hanging="426"/>
        <w:jc w:val="both"/>
        <w:rPr>
          <w:sz w:val="22"/>
          <w:szCs w:val="24"/>
        </w:rPr>
      </w:pPr>
      <w:r w:rsidRPr="004E6BBC">
        <w:rPr>
          <w:sz w:val="22"/>
          <w:szCs w:val="24"/>
        </w:rPr>
        <w:t>6)</w:t>
      </w:r>
      <w:r w:rsidRPr="004E6BBC">
        <w:rPr>
          <w:sz w:val="22"/>
          <w:szCs w:val="24"/>
        </w:rPr>
        <w:tab/>
        <w:t xml:space="preserve">gwarancja dla dostarczonych </w:t>
      </w:r>
      <w:r w:rsidRPr="004E6BBC">
        <w:rPr>
          <w:sz w:val="22"/>
        </w:rPr>
        <w:t>wyrobów budowlanych, urządzeń</w:t>
      </w:r>
      <w:r w:rsidR="007B6FE1" w:rsidRPr="004E6BBC">
        <w:rPr>
          <w:sz w:val="22"/>
        </w:rPr>
        <w:t>, stolarki</w:t>
      </w:r>
      <w:r w:rsidRPr="004E6BBC">
        <w:rPr>
          <w:sz w:val="22"/>
        </w:rPr>
        <w:t xml:space="preserve"> </w:t>
      </w:r>
      <w:r w:rsidRPr="004E6BBC">
        <w:rPr>
          <w:sz w:val="22"/>
          <w:szCs w:val="24"/>
        </w:rPr>
        <w:t>oraz wykonanych robót nie obejmuje roszczeń z tytułu uszkodzeń i wad wynikłych na skutek:</w:t>
      </w:r>
    </w:p>
    <w:p w14:paraId="67CB5586" w14:textId="77777777" w:rsidR="00F01318" w:rsidRPr="004E6BBC" w:rsidRDefault="00F01318" w:rsidP="00F01318">
      <w:pPr>
        <w:spacing w:line="276" w:lineRule="auto"/>
        <w:ind w:left="1276" w:hanging="426"/>
        <w:jc w:val="both"/>
        <w:rPr>
          <w:sz w:val="22"/>
          <w:szCs w:val="24"/>
        </w:rPr>
      </w:pPr>
      <w:r w:rsidRPr="004E6BBC">
        <w:rPr>
          <w:sz w:val="22"/>
          <w:szCs w:val="24"/>
        </w:rPr>
        <w:t>a)</w:t>
      </w:r>
      <w:r w:rsidRPr="004E6BBC">
        <w:rPr>
          <w:sz w:val="22"/>
          <w:szCs w:val="24"/>
        </w:rPr>
        <w:tab/>
        <w:t>niewłaściwego lub niezgodnego z instrukcją obsługi działania użytkownika, niewłaściwego przechowywania lub konserwacji,</w:t>
      </w:r>
    </w:p>
    <w:p w14:paraId="7E9CDC54" w14:textId="77777777" w:rsidR="00F01318" w:rsidRPr="004E6BBC" w:rsidRDefault="00F01318" w:rsidP="00F01318">
      <w:pPr>
        <w:spacing w:line="276" w:lineRule="auto"/>
        <w:ind w:left="1276" w:hanging="426"/>
        <w:jc w:val="both"/>
        <w:rPr>
          <w:sz w:val="22"/>
          <w:szCs w:val="24"/>
        </w:rPr>
      </w:pPr>
      <w:r w:rsidRPr="004E6BBC">
        <w:rPr>
          <w:sz w:val="22"/>
          <w:szCs w:val="24"/>
        </w:rPr>
        <w:t>b)</w:t>
      </w:r>
      <w:r w:rsidRPr="004E6BBC">
        <w:rPr>
          <w:sz w:val="22"/>
          <w:szCs w:val="24"/>
        </w:rPr>
        <w:tab/>
        <w:t>niewłaściwej obsługi lub niezgodnej z przekazaną przez Wykonawcę instrukcją,</w:t>
      </w:r>
    </w:p>
    <w:p w14:paraId="62BD7CDF" w14:textId="77777777" w:rsidR="00F01318" w:rsidRPr="004E6BBC" w:rsidRDefault="00F01318" w:rsidP="00F01318">
      <w:pPr>
        <w:spacing w:line="276" w:lineRule="auto"/>
        <w:ind w:left="1276" w:hanging="426"/>
        <w:jc w:val="both"/>
        <w:rPr>
          <w:sz w:val="22"/>
          <w:szCs w:val="24"/>
        </w:rPr>
      </w:pPr>
      <w:r w:rsidRPr="004E6BBC">
        <w:rPr>
          <w:sz w:val="22"/>
          <w:szCs w:val="24"/>
        </w:rPr>
        <w:t>c)</w:t>
      </w:r>
      <w:r w:rsidRPr="004E6BBC">
        <w:rPr>
          <w:sz w:val="22"/>
          <w:szCs w:val="24"/>
        </w:rPr>
        <w:tab/>
        <w:t>samowolnych napraw, przeróbek lub zmian konstrukcyjnych dokonanych przez użytkownika lub inne nieupoważnione osoby,</w:t>
      </w:r>
    </w:p>
    <w:p w14:paraId="1A6C68AE" w14:textId="77777777" w:rsidR="00F01318" w:rsidRPr="004E6BBC" w:rsidRDefault="00F01318" w:rsidP="00F01318">
      <w:pPr>
        <w:spacing w:line="276" w:lineRule="auto"/>
        <w:ind w:left="1276" w:hanging="426"/>
        <w:jc w:val="both"/>
        <w:rPr>
          <w:sz w:val="22"/>
          <w:szCs w:val="24"/>
        </w:rPr>
      </w:pPr>
      <w:r w:rsidRPr="004E6BBC">
        <w:rPr>
          <w:sz w:val="22"/>
          <w:szCs w:val="24"/>
        </w:rPr>
        <w:lastRenderedPageBreak/>
        <w:t>d)</w:t>
      </w:r>
      <w:r w:rsidRPr="004E6BBC">
        <w:rPr>
          <w:sz w:val="22"/>
          <w:szCs w:val="24"/>
        </w:rPr>
        <w:tab/>
        <w:t>uszkodzenia przez tzw. siły wyższe (w szczególności wyładowania atmosferyczne, powódź, pożar, zbyt wysokie napięcie elektryczne, wpływy chemiczne),</w:t>
      </w:r>
    </w:p>
    <w:p w14:paraId="4BF8A3BE" w14:textId="0227F36B" w:rsidR="00F01318" w:rsidRPr="00FE2F3B" w:rsidRDefault="00F01318" w:rsidP="00F01318">
      <w:pPr>
        <w:spacing w:line="276" w:lineRule="auto"/>
        <w:ind w:left="1276" w:hanging="425"/>
        <w:jc w:val="both"/>
        <w:rPr>
          <w:sz w:val="22"/>
          <w:szCs w:val="24"/>
        </w:rPr>
      </w:pPr>
      <w:r w:rsidRPr="004E6BBC">
        <w:rPr>
          <w:sz w:val="22"/>
          <w:szCs w:val="24"/>
        </w:rPr>
        <w:t>e)</w:t>
      </w:r>
      <w:r w:rsidRPr="004E6BBC">
        <w:rPr>
          <w:sz w:val="22"/>
          <w:szCs w:val="24"/>
        </w:rPr>
        <w:tab/>
        <w:t xml:space="preserve">uszkodzeń związanych z nieprawidłową eksploatacją </w:t>
      </w:r>
      <w:r w:rsidRPr="004E6BBC">
        <w:rPr>
          <w:bCs/>
          <w:sz w:val="22"/>
          <w:szCs w:val="24"/>
        </w:rPr>
        <w:t>urządzeń</w:t>
      </w:r>
      <w:r w:rsidR="007B6FE1" w:rsidRPr="004E6BBC">
        <w:rPr>
          <w:bCs/>
          <w:sz w:val="22"/>
          <w:szCs w:val="24"/>
        </w:rPr>
        <w:t>, stolarki</w:t>
      </w:r>
      <w:r w:rsidRPr="004E6BBC">
        <w:rPr>
          <w:sz w:val="22"/>
          <w:szCs w:val="24"/>
        </w:rPr>
        <w:t>, przekroczenie podanych wartości konstrukcyjnych i eksploatacyjnych, stosowania niewłaściwych materiałów eksploatacyjnych.</w:t>
      </w:r>
    </w:p>
    <w:p w14:paraId="21671D3E" w14:textId="0A26C063" w:rsidR="00FE2F3B" w:rsidRPr="00FE2F3B" w:rsidRDefault="00FE2F3B" w:rsidP="00F01318">
      <w:pPr>
        <w:spacing w:line="276" w:lineRule="auto"/>
        <w:jc w:val="right"/>
        <w:rPr>
          <w:sz w:val="22"/>
          <w:szCs w:val="24"/>
        </w:rPr>
      </w:pPr>
    </w:p>
    <w:sectPr w:rsidR="00FE2F3B" w:rsidRPr="00FE2F3B" w:rsidSect="0085034C">
      <w:footerReference w:type="even" r:id="rId8"/>
      <w:footerReference w:type="default" r:id="rId9"/>
      <w:head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44F5" w14:textId="77777777" w:rsidR="004C51C7" w:rsidRDefault="004C51C7" w:rsidP="0085034C">
      <w:r>
        <w:separator/>
      </w:r>
    </w:p>
  </w:endnote>
  <w:endnote w:type="continuationSeparator" w:id="0">
    <w:p w14:paraId="3FF06E15" w14:textId="77777777" w:rsidR="004C51C7" w:rsidRDefault="004C51C7"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60C" w14:textId="77777777" w:rsidR="00674C99" w:rsidRDefault="00093EF6" w:rsidP="00BE0F9D">
    <w:pPr>
      <w:pStyle w:val="Stopka"/>
      <w:framePr w:wrap="around" w:vAnchor="text" w:hAnchor="margin" w:xAlign="right" w:y="1"/>
      <w:rPr>
        <w:rStyle w:val="Numerstrony"/>
      </w:rPr>
    </w:pPr>
    <w:r>
      <w:rPr>
        <w:rStyle w:val="Numerstrony"/>
      </w:rPr>
      <w:fldChar w:fldCharType="begin"/>
    </w:r>
    <w:r w:rsidR="00674C99">
      <w:rPr>
        <w:rStyle w:val="Numerstrony"/>
      </w:rPr>
      <w:instrText xml:space="preserve">PAGE  </w:instrText>
    </w:r>
    <w:r>
      <w:rPr>
        <w:rStyle w:val="Numerstrony"/>
      </w:rPr>
      <w:fldChar w:fldCharType="end"/>
    </w:r>
  </w:p>
  <w:p w14:paraId="2BE4DE0D" w14:textId="77777777" w:rsidR="00674C99" w:rsidRDefault="00674C99" w:rsidP="00BE0F9D">
    <w:pPr>
      <w:pStyle w:val="Stopka"/>
      <w:ind w:right="360"/>
    </w:pPr>
  </w:p>
  <w:p w14:paraId="06275D96" w14:textId="77777777" w:rsidR="00674C99" w:rsidRDefault="00674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FE8C" w14:textId="77777777" w:rsidR="00674C99" w:rsidRDefault="00674C99" w:rsidP="00BE0F9D">
    <w:pPr>
      <w:pStyle w:val="Nagwek"/>
      <w:rPr>
        <w:rFonts w:ascii="Arial" w:hAnsi="Arial"/>
        <w:sz w:val="14"/>
        <w:szCs w:val="14"/>
      </w:rPr>
    </w:pPr>
  </w:p>
  <w:p w14:paraId="57AB3FA3" w14:textId="77777777" w:rsidR="00674C99" w:rsidRPr="000B6C55" w:rsidRDefault="00093EF6"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674C9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6E3827">
      <w:rPr>
        <w:rStyle w:val="Numerstrony"/>
        <w:rFonts w:ascii="Trebuchet MS" w:hAnsi="Trebuchet MS"/>
        <w:b/>
        <w:noProof/>
        <w:sz w:val="16"/>
        <w:szCs w:val="16"/>
      </w:rPr>
      <w:t>2</w:t>
    </w:r>
    <w:r w:rsidRPr="000B6C55">
      <w:rPr>
        <w:rStyle w:val="Numerstrony"/>
        <w:rFonts w:ascii="Trebuchet MS" w:hAnsi="Trebuchet MS"/>
        <w:b/>
        <w:sz w:val="16"/>
        <w:szCs w:val="16"/>
      </w:rPr>
      <w:fldChar w:fldCharType="end"/>
    </w:r>
  </w:p>
  <w:p w14:paraId="5FB536F1" w14:textId="77777777" w:rsidR="00674C99" w:rsidRPr="0025790C" w:rsidRDefault="00674C99"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6CC2" w14:textId="77777777" w:rsidR="004C51C7" w:rsidRDefault="004C51C7" w:rsidP="0085034C">
      <w:r>
        <w:separator/>
      </w:r>
    </w:p>
  </w:footnote>
  <w:footnote w:type="continuationSeparator" w:id="0">
    <w:p w14:paraId="41E9FF92" w14:textId="77777777" w:rsidR="004C51C7" w:rsidRDefault="004C51C7" w:rsidP="0085034C">
      <w:r>
        <w:continuationSeparator/>
      </w:r>
    </w:p>
  </w:footnote>
  <w:footnote w:id="1">
    <w:p w14:paraId="65ACA1A2" w14:textId="77777777" w:rsidR="00674C99" w:rsidRPr="004A58AD" w:rsidRDefault="00674C99" w:rsidP="00F647CC">
      <w:pPr>
        <w:pStyle w:val="Tekstprzypisudolnego"/>
      </w:pPr>
      <w:r>
        <w:rPr>
          <w:rStyle w:val="Odwoanieprzypisudolnego"/>
        </w:rPr>
        <w:footnoteRef/>
      </w:r>
      <w:r>
        <w:t xml:space="preserve"> Wskazać zgodnie z ofertą Wykonawcy.</w:t>
      </w:r>
    </w:p>
  </w:footnote>
  <w:footnote w:id="2">
    <w:p w14:paraId="2AC1B3F2" w14:textId="77777777" w:rsidR="00674C99" w:rsidRDefault="00674C99" w:rsidP="001E2149">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8DA" w14:textId="221DBDB6" w:rsidR="00DA78CF" w:rsidRDefault="00DA78CF">
    <w:pPr>
      <w:pStyle w:val="Nagwek"/>
    </w:pPr>
    <w:r>
      <w:rPr>
        <w:noProof/>
      </w:rPr>
      <w:drawing>
        <wp:anchor distT="0" distB="0" distL="114300" distR="114300" simplePos="0" relativeHeight="251659264" behindDoc="0" locked="0" layoutInCell="1" allowOverlap="1" wp14:anchorId="6A03B83F" wp14:editId="298DEE10">
          <wp:simplePos x="0" y="0"/>
          <wp:positionH relativeFrom="margin">
            <wp:align>left</wp:align>
          </wp:positionH>
          <wp:positionV relativeFrom="paragraph">
            <wp:posOffset>37465</wp:posOffset>
          </wp:positionV>
          <wp:extent cx="5759450" cy="708025"/>
          <wp:effectExtent l="0" t="0" r="0" b="0"/>
          <wp:wrapSquare wrapText="bothSides"/>
          <wp:docPr id="14803894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4848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8"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3"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2"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57590795">
    <w:abstractNumId w:val="32"/>
  </w:num>
  <w:num w:numId="2" w16cid:durableId="104661072">
    <w:abstractNumId w:val="0"/>
  </w:num>
  <w:num w:numId="3" w16cid:durableId="1333332798">
    <w:abstractNumId w:val="1"/>
  </w:num>
  <w:num w:numId="4" w16cid:durableId="1291547457">
    <w:abstractNumId w:val="3"/>
  </w:num>
  <w:num w:numId="5" w16cid:durableId="2082485949">
    <w:abstractNumId w:val="4"/>
  </w:num>
  <w:num w:numId="6" w16cid:durableId="956986188">
    <w:abstractNumId w:val="5"/>
  </w:num>
  <w:num w:numId="7" w16cid:durableId="569923022">
    <w:abstractNumId w:val="7"/>
  </w:num>
  <w:num w:numId="8" w16cid:durableId="221914401">
    <w:abstractNumId w:val="9"/>
  </w:num>
  <w:num w:numId="9" w16cid:durableId="646055838">
    <w:abstractNumId w:val="27"/>
  </w:num>
  <w:num w:numId="10" w16cid:durableId="1858470502">
    <w:abstractNumId w:val="31"/>
  </w:num>
  <w:num w:numId="11" w16cid:durableId="1509633442">
    <w:abstractNumId w:val="31"/>
    <w:lvlOverride w:ilvl="0">
      <w:startOverride w:val="1"/>
      <w:lvl w:ilvl="0">
        <w:start w:val="1"/>
        <w:numFmt w:val="decimal"/>
        <w:lvlText w:val="%1)"/>
        <w:lvlJc w:val="left"/>
      </w:lvl>
    </w:lvlOverride>
  </w:num>
  <w:num w:numId="12" w16cid:durableId="514927859">
    <w:abstractNumId w:val="37"/>
  </w:num>
  <w:num w:numId="13" w16cid:durableId="625433685">
    <w:abstractNumId w:val="16"/>
  </w:num>
  <w:num w:numId="14" w16cid:durableId="1166630954">
    <w:abstractNumId w:val="35"/>
  </w:num>
  <w:num w:numId="15" w16cid:durableId="2083680451">
    <w:abstractNumId w:val="20"/>
  </w:num>
  <w:num w:numId="16" w16cid:durableId="13966569">
    <w:abstractNumId w:val="36"/>
  </w:num>
  <w:num w:numId="17" w16cid:durableId="2139493053">
    <w:abstractNumId w:val="26"/>
  </w:num>
  <w:num w:numId="18" w16cid:durableId="2119834790">
    <w:abstractNumId w:val="45"/>
  </w:num>
  <w:num w:numId="19" w16cid:durableId="2017460767">
    <w:abstractNumId w:val="14"/>
  </w:num>
  <w:num w:numId="20" w16cid:durableId="414129615">
    <w:abstractNumId w:val="28"/>
  </w:num>
  <w:num w:numId="21" w16cid:durableId="2110655417">
    <w:abstractNumId w:val="34"/>
  </w:num>
  <w:num w:numId="22" w16cid:durableId="1045566063">
    <w:abstractNumId w:val="6"/>
  </w:num>
  <w:num w:numId="23" w16cid:durableId="333578900">
    <w:abstractNumId w:val="29"/>
  </w:num>
  <w:num w:numId="24" w16cid:durableId="1352754448">
    <w:abstractNumId w:val="15"/>
  </w:num>
  <w:num w:numId="25" w16cid:durableId="893856508">
    <w:abstractNumId w:val="25"/>
  </w:num>
  <w:num w:numId="26" w16cid:durableId="1573273176">
    <w:abstractNumId w:val="19"/>
  </w:num>
  <w:num w:numId="27" w16cid:durableId="1524202991">
    <w:abstractNumId w:val="40"/>
  </w:num>
  <w:num w:numId="28" w16cid:durableId="1301836948">
    <w:abstractNumId w:val="39"/>
  </w:num>
  <w:num w:numId="29" w16cid:durableId="107897085">
    <w:abstractNumId w:val="44"/>
  </w:num>
  <w:num w:numId="30" w16cid:durableId="583295659">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4029046">
    <w:abstractNumId w:val="11"/>
  </w:num>
  <w:num w:numId="32" w16cid:durableId="410733005">
    <w:abstractNumId w:val="38"/>
  </w:num>
  <w:num w:numId="33" w16cid:durableId="1099645039">
    <w:abstractNumId w:val="22"/>
  </w:num>
  <w:num w:numId="34" w16cid:durableId="127742768">
    <w:abstractNumId w:val="41"/>
  </w:num>
  <w:num w:numId="35" w16cid:durableId="227037258">
    <w:abstractNumId w:val="23"/>
  </w:num>
  <w:num w:numId="36" w16cid:durableId="824856572">
    <w:abstractNumId w:val="17"/>
  </w:num>
  <w:num w:numId="37" w16cid:durableId="877013561">
    <w:abstractNumId w:val="33"/>
  </w:num>
  <w:num w:numId="38" w16cid:durableId="2401442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1749680">
    <w:abstractNumId w:val="21"/>
  </w:num>
  <w:num w:numId="40" w16cid:durableId="1252737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0639D"/>
    <w:rsid w:val="00010A95"/>
    <w:rsid w:val="00013874"/>
    <w:rsid w:val="00014F81"/>
    <w:rsid w:val="00031E75"/>
    <w:rsid w:val="000332CC"/>
    <w:rsid w:val="00043A8B"/>
    <w:rsid w:val="00066189"/>
    <w:rsid w:val="00073704"/>
    <w:rsid w:val="00093EF6"/>
    <w:rsid w:val="000A0B33"/>
    <w:rsid w:val="000A24F6"/>
    <w:rsid w:val="000A2846"/>
    <w:rsid w:val="000A720B"/>
    <w:rsid w:val="000B0A19"/>
    <w:rsid w:val="000B38D0"/>
    <w:rsid w:val="000B5D53"/>
    <w:rsid w:val="000B7323"/>
    <w:rsid w:val="000D43BC"/>
    <w:rsid w:val="000F081D"/>
    <w:rsid w:val="000F2EB3"/>
    <w:rsid w:val="000F2EC0"/>
    <w:rsid w:val="0010051E"/>
    <w:rsid w:val="0010220A"/>
    <w:rsid w:val="00105C6D"/>
    <w:rsid w:val="00137B8C"/>
    <w:rsid w:val="0015763B"/>
    <w:rsid w:val="00163212"/>
    <w:rsid w:val="001734DB"/>
    <w:rsid w:val="0019381A"/>
    <w:rsid w:val="001970C7"/>
    <w:rsid w:val="001B4640"/>
    <w:rsid w:val="001C36F8"/>
    <w:rsid w:val="001D26B8"/>
    <w:rsid w:val="001D35F6"/>
    <w:rsid w:val="001D3D47"/>
    <w:rsid w:val="001D5745"/>
    <w:rsid w:val="001E2149"/>
    <w:rsid w:val="001F0335"/>
    <w:rsid w:val="001F3E4A"/>
    <w:rsid w:val="00201A4E"/>
    <w:rsid w:val="00201FF5"/>
    <w:rsid w:val="00222764"/>
    <w:rsid w:val="00232E26"/>
    <w:rsid w:val="00240805"/>
    <w:rsid w:val="00254649"/>
    <w:rsid w:val="00256F0B"/>
    <w:rsid w:val="00257372"/>
    <w:rsid w:val="00260CCC"/>
    <w:rsid w:val="00262612"/>
    <w:rsid w:val="00270EB1"/>
    <w:rsid w:val="002766B0"/>
    <w:rsid w:val="002851C7"/>
    <w:rsid w:val="00287F50"/>
    <w:rsid w:val="00292723"/>
    <w:rsid w:val="00296F8B"/>
    <w:rsid w:val="002A1611"/>
    <w:rsid w:val="002B322D"/>
    <w:rsid w:val="002B5243"/>
    <w:rsid w:val="002C1DFB"/>
    <w:rsid w:val="002D66A1"/>
    <w:rsid w:val="002E6F5E"/>
    <w:rsid w:val="002F4001"/>
    <w:rsid w:val="002F41C9"/>
    <w:rsid w:val="00307DFB"/>
    <w:rsid w:val="00311A0C"/>
    <w:rsid w:val="00313046"/>
    <w:rsid w:val="003151A2"/>
    <w:rsid w:val="003156F8"/>
    <w:rsid w:val="003212B5"/>
    <w:rsid w:val="00321CB6"/>
    <w:rsid w:val="00323B9A"/>
    <w:rsid w:val="00366D4A"/>
    <w:rsid w:val="00376133"/>
    <w:rsid w:val="00377EDD"/>
    <w:rsid w:val="003850C8"/>
    <w:rsid w:val="003A4858"/>
    <w:rsid w:val="003B7BAF"/>
    <w:rsid w:val="003C1086"/>
    <w:rsid w:val="003C449F"/>
    <w:rsid w:val="003C45F1"/>
    <w:rsid w:val="003C5483"/>
    <w:rsid w:val="003D7368"/>
    <w:rsid w:val="003D7AE4"/>
    <w:rsid w:val="003E1F0A"/>
    <w:rsid w:val="003F6ED8"/>
    <w:rsid w:val="003F7B0D"/>
    <w:rsid w:val="00414826"/>
    <w:rsid w:val="0042178B"/>
    <w:rsid w:val="00421E41"/>
    <w:rsid w:val="00436D5B"/>
    <w:rsid w:val="0044532E"/>
    <w:rsid w:val="004456CB"/>
    <w:rsid w:val="00450C20"/>
    <w:rsid w:val="00451BCC"/>
    <w:rsid w:val="004628F7"/>
    <w:rsid w:val="00463D2D"/>
    <w:rsid w:val="00464536"/>
    <w:rsid w:val="004657C2"/>
    <w:rsid w:val="00466156"/>
    <w:rsid w:val="0047424A"/>
    <w:rsid w:val="004834DD"/>
    <w:rsid w:val="004938E5"/>
    <w:rsid w:val="00497CBE"/>
    <w:rsid w:val="004A5675"/>
    <w:rsid w:val="004A58AD"/>
    <w:rsid w:val="004B545F"/>
    <w:rsid w:val="004C43AF"/>
    <w:rsid w:val="004C51C7"/>
    <w:rsid w:val="004C6170"/>
    <w:rsid w:val="004D79D2"/>
    <w:rsid w:val="004E2673"/>
    <w:rsid w:val="004E2B4D"/>
    <w:rsid w:val="004E6BBC"/>
    <w:rsid w:val="004F3CDE"/>
    <w:rsid w:val="004F5418"/>
    <w:rsid w:val="005044B7"/>
    <w:rsid w:val="005201CB"/>
    <w:rsid w:val="005309C3"/>
    <w:rsid w:val="00530AFC"/>
    <w:rsid w:val="00530C1E"/>
    <w:rsid w:val="005360BE"/>
    <w:rsid w:val="00565C3F"/>
    <w:rsid w:val="00583E93"/>
    <w:rsid w:val="00595B52"/>
    <w:rsid w:val="005A6C06"/>
    <w:rsid w:val="005A6FAD"/>
    <w:rsid w:val="005B1CA1"/>
    <w:rsid w:val="005B258E"/>
    <w:rsid w:val="005C75FA"/>
    <w:rsid w:val="005D1C2A"/>
    <w:rsid w:val="005E37DB"/>
    <w:rsid w:val="005E43B5"/>
    <w:rsid w:val="005F5C0C"/>
    <w:rsid w:val="0061605B"/>
    <w:rsid w:val="006238CA"/>
    <w:rsid w:val="006251BE"/>
    <w:rsid w:val="00631BFA"/>
    <w:rsid w:val="0064588C"/>
    <w:rsid w:val="00656EB9"/>
    <w:rsid w:val="006608C3"/>
    <w:rsid w:val="006627E2"/>
    <w:rsid w:val="0067236A"/>
    <w:rsid w:val="006728FA"/>
    <w:rsid w:val="00674633"/>
    <w:rsid w:val="00674C99"/>
    <w:rsid w:val="00676CE1"/>
    <w:rsid w:val="00686A5C"/>
    <w:rsid w:val="006A361B"/>
    <w:rsid w:val="006B2E2B"/>
    <w:rsid w:val="006C3178"/>
    <w:rsid w:val="006E29BD"/>
    <w:rsid w:val="006E3827"/>
    <w:rsid w:val="006E75CE"/>
    <w:rsid w:val="006F0896"/>
    <w:rsid w:val="006F2E6E"/>
    <w:rsid w:val="00705973"/>
    <w:rsid w:val="00713E18"/>
    <w:rsid w:val="00714C09"/>
    <w:rsid w:val="00744547"/>
    <w:rsid w:val="0075070D"/>
    <w:rsid w:val="007575CC"/>
    <w:rsid w:val="00757CC9"/>
    <w:rsid w:val="00760409"/>
    <w:rsid w:val="00762692"/>
    <w:rsid w:val="007637B4"/>
    <w:rsid w:val="0076595B"/>
    <w:rsid w:val="007837B5"/>
    <w:rsid w:val="0078543E"/>
    <w:rsid w:val="007A1200"/>
    <w:rsid w:val="007A4E01"/>
    <w:rsid w:val="007A76A6"/>
    <w:rsid w:val="007B0113"/>
    <w:rsid w:val="007B03AE"/>
    <w:rsid w:val="007B125D"/>
    <w:rsid w:val="007B6FE1"/>
    <w:rsid w:val="007C280B"/>
    <w:rsid w:val="007C6310"/>
    <w:rsid w:val="007D09D0"/>
    <w:rsid w:val="007E48B2"/>
    <w:rsid w:val="007F0C5D"/>
    <w:rsid w:val="007F5D93"/>
    <w:rsid w:val="007F7BE1"/>
    <w:rsid w:val="00803737"/>
    <w:rsid w:val="00805969"/>
    <w:rsid w:val="008121F5"/>
    <w:rsid w:val="00822CA0"/>
    <w:rsid w:val="00823847"/>
    <w:rsid w:val="0082709C"/>
    <w:rsid w:val="008378EB"/>
    <w:rsid w:val="00837DED"/>
    <w:rsid w:val="00845651"/>
    <w:rsid w:val="0085034C"/>
    <w:rsid w:val="00857592"/>
    <w:rsid w:val="00857F44"/>
    <w:rsid w:val="0086651D"/>
    <w:rsid w:val="00871A71"/>
    <w:rsid w:val="00872DF7"/>
    <w:rsid w:val="0087638B"/>
    <w:rsid w:val="00886477"/>
    <w:rsid w:val="00887ACE"/>
    <w:rsid w:val="008A00A6"/>
    <w:rsid w:val="008A1B86"/>
    <w:rsid w:val="008B2943"/>
    <w:rsid w:val="008C092F"/>
    <w:rsid w:val="008C5687"/>
    <w:rsid w:val="008C6503"/>
    <w:rsid w:val="008D1D1F"/>
    <w:rsid w:val="008D41B9"/>
    <w:rsid w:val="008D4580"/>
    <w:rsid w:val="008E2429"/>
    <w:rsid w:val="0090613A"/>
    <w:rsid w:val="00906EA5"/>
    <w:rsid w:val="00910C36"/>
    <w:rsid w:val="00931D70"/>
    <w:rsid w:val="00931D90"/>
    <w:rsid w:val="00937871"/>
    <w:rsid w:val="00944A04"/>
    <w:rsid w:val="00944CC7"/>
    <w:rsid w:val="009503CB"/>
    <w:rsid w:val="00950430"/>
    <w:rsid w:val="00952DF8"/>
    <w:rsid w:val="00957B9F"/>
    <w:rsid w:val="00976197"/>
    <w:rsid w:val="009909AB"/>
    <w:rsid w:val="009A1C23"/>
    <w:rsid w:val="009A3874"/>
    <w:rsid w:val="009B34EF"/>
    <w:rsid w:val="009D6192"/>
    <w:rsid w:val="009E0BAA"/>
    <w:rsid w:val="009E4419"/>
    <w:rsid w:val="009F2C05"/>
    <w:rsid w:val="009F66E5"/>
    <w:rsid w:val="00A11AA0"/>
    <w:rsid w:val="00A167D5"/>
    <w:rsid w:val="00A316D6"/>
    <w:rsid w:val="00A37455"/>
    <w:rsid w:val="00A41256"/>
    <w:rsid w:val="00A42B19"/>
    <w:rsid w:val="00A5166D"/>
    <w:rsid w:val="00A606F6"/>
    <w:rsid w:val="00A66BDC"/>
    <w:rsid w:val="00AA13F9"/>
    <w:rsid w:val="00AA3C53"/>
    <w:rsid w:val="00AA721F"/>
    <w:rsid w:val="00AB4F23"/>
    <w:rsid w:val="00AC2049"/>
    <w:rsid w:val="00AC508F"/>
    <w:rsid w:val="00AD6389"/>
    <w:rsid w:val="00AE3854"/>
    <w:rsid w:val="00AF63D3"/>
    <w:rsid w:val="00B015CE"/>
    <w:rsid w:val="00B106FB"/>
    <w:rsid w:val="00B108E7"/>
    <w:rsid w:val="00B1159B"/>
    <w:rsid w:val="00B34541"/>
    <w:rsid w:val="00B609E2"/>
    <w:rsid w:val="00B62599"/>
    <w:rsid w:val="00B703C3"/>
    <w:rsid w:val="00B764E7"/>
    <w:rsid w:val="00B805FB"/>
    <w:rsid w:val="00BA1D0A"/>
    <w:rsid w:val="00BA6CEF"/>
    <w:rsid w:val="00BC15FA"/>
    <w:rsid w:val="00BC4E87"/>
    <w:rsid w:val="00BD2DF7"/>
    <w:rsid w:val="00BD6FAB"/>
    <w:rsid w:val="00BE0F9D"/>
    <w:rsid w:val="00C02DF4"/>
    <w:rsid w:val="00C1040A"/>
    <w:rsid w:val="00C16631"/>
    <w:rsid w:val="00C24C4C"/>
    <w:rsid w:val="00C316F3"/>
    <w:rsid w:val="00C34ECD"/>
    <w:rsid w:val="00C41B4A"/>
    <w:rsid w:val="00C73177"/>
    <w:rsid w:val="00C7405D"/>
    <w:rsid w:val="00C7700D"/>
    <w:rsid w:val="00C81C20"/>
    <w:rsid w:val="00C86D52"/>
    <w:rsid w:val="00C94326"/>
    <w:rsid w:val="00CA432C"/>
    <w:rsid w:val="00CB307F"/>
    <w:rsid w:val="00CC2340"/>
    <w:rsid w:val="00CC5E17"/>
    <w:rsid w:val="00CD03F2"/>
    <w:rsid w:val="00CD4F58"/>
    <w:rsid w:val="00CE0399"/>
    <w:rsid w:val="00CE3568"/>
    <w:rsid w:val="00CE5B9F"/>
    <w:rsid w:val="00D05387"/>
    <w:rsid w:val="00D23A59"/>
    <w:rsid w:val="00D309BE"/>
    <w:rsid w:val="00D347B3"/>
    <w:rsid w:val="00D4031C"/>
    <w:rsid w:val="00D43D05"/>
    <w:rsid w:val="00D554F5"/>
    <w:rsid w:val="00D65FF3"/>
    <w:rsid w:val="00D71284"/>
    <w:rsid w:val="00D7305D"/>
    <w:rsid w:val="00D80358"/>
    <w:rsid w:val="00D841F1"/>
    <w:rsid w:val="00D863F4"/>
    <w:rsid w:val="00D9079D"/>
    <w:rsid w:val="00DA78CF"/>
    <w:rsid w:val="00DB1674"/>
    <w:rsid w:val="00DB174D"/>
    <w:rsid w:val="00DE28CD"/>
    <w:rsid w:val="00DF3CE6"/>
    <w:rsid w:val="00E032AA"/>
    <w:rsid w:val="00E106B5"/>
    <w:rsid w:val="00E14B2C"/>
    <w:rsid w:val="00E23C17"/>
    <w:rsid w:val="00E35C5A"/>
    <w:rsid w:val="00E67BB5"/>
    <w:rsid w:val="00E71885"/>
    <w:rsid w:val="00E71B56"/>
    <w:rsid w:val="00E77644"/>
    <w:rsid w:val="00E86D16"/>
    <w:rsid w:val="00E9383E"/>
    <w:rsid w:val="00EB2DF5"/>
    <w:rsid w:val="00EB4896"/>
    <w:rsid w:val="00EC15E8"/>
    <w:rsid w:val="00EC4AEF"/>
    <w:rsid w:val="00ED1846"/>
    <w:rsid w:val="00ED3821"/>
    <w:rsid w:val="00ED5EA9"/>
    <w:rsid w:val="00ED5ED9"/>
    <w:rsid w:val="00ED68C8"/>
    <w:rsid w:val="00EE4CDE"/>
    <w:rsid w:val="00F007EA"/>
    <w:rsid w:val="00F01318"/>
    <w:rsid w:val="00F14307"/>
    <w:rsid w:val="00F42576"/>
    <w:rsid w:val="00F61684"/>
    <w:rsid w:val="00F646EF"/>
    <w:rsid w:val="00F647CC"/>
    <w:rsid w:val="00F7003D"/>
    <w:rsid w:val="00F709DE"/>
    <w:rsid w:val="00F74C53"/>
    <w:rsid w:val="00F821DB"/>
    <w:rsid w:val="00F82F68"/>
    <w:rsid w:val="00F902C9"/>
    <w:rsid w:val="00F97792"/>
    <w:rsid w:val="00FA514F"/>
    <w:rsid w:val="00FB1AB6"/>
    <w:rsid w:val="00FB2476"/>
    <w:rsid w:val="00FB3421"/>
    <w:rsid w:val="00FC1B61"/>
    <w:rsid w:val="00FD45D4"/>
    <w:rsid w:val="00FD70E7"/>
    <w:rsid w:val="00FE2F3B"/>
    <w:rsid w:val="00FE68D3"/>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1FCB"/>
  <w15:docId w15:val="{5C920C28-0032-4D17-87A8-F1A828C2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semiHidden/>
    <w:unhideWhenUsed/>
    <w:rsid w:val="00DB174D"/>
    <w:rPr>
      <w:sz w:val="16"/>
      <w:szCs w:val="16"/>
    </w:rPr>
  </w:style>
  <w:style w:type="paragraph" w:styleId="Tekstkomentarza">
    <w:name w:val="annotation text"/>
    <w:basedOn w:val="Normalny"/>
    <w:link w:val="TekstkomentarzaZnak"/>
    <w:semiHidden/>
    <w:unhideWhenUsed/>
    <w:rsid w:val="00DB174D"/>
  </w:style>
  <w:style w:type="character" w:customStyle="1" w:styleId="TekstkomentarzaZnak">
    <w:name w:val="Tekst komentarza Znak"/>
    <w:link w:val="Tekstkomentarza"/>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styleId="Poprawka">
    <w:name w:val="Revision"/>
    <w:hidden/>
    <w:uiPriority w:val="99"/>
    <w:semiHidden/>
    <w:rsid w:val="0046453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5095">
      <w:bodyDiv w:val="1"/>
      <w:marLeft w:val="0"/>
      <w:marRight w:val="0"/>
      <w:marTop w:val="0"/>
      <w:marBottom w:val="0"/>
      <w:divBdr>
        <w:top w:val="none" w:sz="0" w:space="0" w:color="auto"/>
        <w:left w:val="none" w:sz="0" w:space="0" w:color="auto"/>
        <w:bottom w:val="none" w:sz="0" w:space="0" w:color="auto"/>
        <w:right w:val="none" w:sz="0" w:space="0" w:color="auto"/>
      </w:divBdr>
    </w:div>
    <w:div w:id="17521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4F0A-C521-421F-A8CA-F5EB1CE5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33</Pages>
  <Words>15674</Words>
  <Characters>94048</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Bartek</dc:creator>
  <cp:lastModifiedBy>ZRP.Kruszyński Bartłomiej</cp:lastModifiedBy>
  <cp:revision>7</cp:revision>
  <dcterms:created xsi:type="dcterms:W3CDTF">2023-10-13T08:13:00Z</dcterms:created>
  <dcterms:modified xsi:type="dcterms:W3CDTF">2023-10-13T09:23:00Z</dcterms:modified>
</cp:coreProperties>
</file>