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97E6" w14:textId="367E4684" w:rsidR="00C654B0" w:rsidRPr="000A4319" w:rsidRDefault="0037182D" w:rsidP="00E9150C">
      <w:pPr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 w:rsidRPr="000A4319">
        <w:rPr>
          <w:rFonts w:ascii="Times New Roman" w:hAnsi="Times New Roman" w:cs="Times New Roman"/>
          <w:b/>
          <w:bCs/>
          <w:color w:val="000000" w:themeColor="text1"/>
        </w:rPr>
        <w:t>Załącznik nr 4</w:t>
      </w:r>
      <w:r w:rsidR="008865F1" w:rsidRPr="000A4319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0A4319">
        <w:rPr>
          <w:rFonts w:ascii="Times New Roman" w:hAnsi="Times New Roman" w:cs="Times New Roman"/>
          <w:b/>
          <w:bCs/>
          <w:color w:val="000000" w:themeColor="text1"/>
        </w:rPr>
        <w:t xml:space="preserve"> do SWZ</w:t>
      </w:r>
    </w:p>
    <w:p w14:paraId="34055E34" w14:textId="77777777" w:rsidR="00C654B0" w:rsidRPr="000A4319" w:rsidRDefault="00C654B0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0698178" w14:textId="77777777" w:rsidR="00E9150C" w:rsidRPr="000A4319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F35DBAB" w14:textId="77777777" w:rsidR="00E9150C" w:rsidRPr="000A4319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CFBB6F3" w14:textId="77777777" w:rsidR="00C654B0" w:rsidRPr="000A4319" w:rsidRDefault="00C654B0" w:rsidP="00E9150C">
      <w:pPr>
        <w:widowControl w:val="0"/>
        <w:spacing w:before="120" w:line="276" w:lineRule="auto"/>
        <w:ind w:right="10"/>
        <w:jc w:val="center"/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</w:pPr>
      <w:r w:rsidRPr="000A4319"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  <w:t>OPIS PRZEDMIOTU ZAMÓWIENIA</w:t>
      </w:r>
    </w:p>
    <w:p w14:paraId="5C1A9590" w14:textId="77777777" w:rsidR="00C654B0" w:rsidRPr="000A4319" w:rsidRDefault="00C654B0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B458572" w14:textId="77777777" w:rsidR="00265F4B" w:rsidRPr="000A4319" w:rsidRDefault="00265F4B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2E893CD" w14:textId="189C7CCC" w:rsidR="00C654B0" w:rsidRPr="000A4319" w:rsidRDefault="0037182D" w:rsidP="00E9150C">
      <w:pPr>
        <w:widowControl w:val="0"/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0A4319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„</w:t>
      </w:r>
      <w:r w:rsidR="00E7556A" w:rsidRPr="000A4319">
        <w:rPr>
          <w:rFonts w:ascii="Times New Roman" w:hAnsi="Times New Roman" w:cs="Times New Roman"/>
          <w:b/>
          <w:bCs/>
          <w:i/>
          <w:color w:val="000000" w:themeColor="text1"/>
          <w:sz w:val="44"/>
          <w:szCs w:val="28"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</w:t>
      </w:r>
      <w:r w:rsidRPr="000A4319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”</w:t>
      </w:r>
    </w:p>
    <w:p w14:paraId="3657E015" w14:textId="77777777" w:rsidR="00622BC1" w:rsidRPr="000A4319" w:rsidRDefault="00622BC1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070CF640" w14:textId="77777777" w:rsidR="00265F4B" w:rsidRPr="000A4319" w:rsidRDefault="00265F4B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67B505F8" w14:textId="77777777" w:rsidR="00265F4B" w:rsidRPr="000A4319" w:rsidRDefault="00265F4B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44603D3D" w14:textId="12E2D323" w:rsidR="00622BC1" w:rsidRPr="000A4319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  <w:r w:rsidRPr="000A431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 xml:space="preserve">Część zamówienia nr </w:t>
      </w:r>
      <w:r w:rsidR="008865F1" w:rsidRPr="000A431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A431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>: „</w:t>
      </w:r>
      <w:r w:rsidR="00556B75" w:rsidRPr="000A4319">
        <w:rPr>
          <w:rFonts w:ascii="Times New Roman" w:eastAsiaTheme="minorEastAsia" w:hAnsi="Times New Roman" w:cs="Times New Roman"/>
          <w:b/>
          <w:bCs/>
          <w:i/>
          <w:iCs/>
          <w:color w:val="000000" w:themeColor="text1"/>
          <w:sz w:val="28"/>
          <w:szCs w:val="28"/>
        </w:rPr>
        <w:t>Dostawa i montaż sprzętu audio</w:t>
      </w:r>
      <w:r w:rsidRPr="000A4319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>”</w:t>
      </w:r>
    </w:p>
    <w:p w14:paraId="42735CED" w14:textId="77777777" w:rsidR="00622BC1" w:rsidRPr="000A4319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3B1A2B7F" w14:textId="51C7B522" w:rsidR="00622BC1" w:rsidRPr="000A4319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54EF9123" w14:textId="77777777" w:rsidR="007A6456" w:rsidRPr="000A4319" w:rsidRDefault="007A6456" w:rsidP="00E9150C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576D847" w14:textId="27322FCA" w:rsidR="00AA45BB" w:rsidRPr="000A4319" w:rsidRDefault="00AA45BB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EBEAC53" w14:textId="77777777" w:rsidR="00DB2BEE" w:rsidRPr="000A4319" w:rsidRDefault="00DB2BEE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10DCCDB8" w14:textId="00365FAB" w:rsidR="00A85FBB" w:rsidRPr="000A4319" w:rsidRDefault="00A85FBB" w:rsidP="00E9150C">
      <w:pPr>
        <w:tabs>
          <w:tab w:val="left" w:pos="1843"/>
        </w:tabs>
        <w:spacing w:line="276" w:lineRule="auto"/>
        <w:ind w:left="142"/>
        <w:jc w:val="center"/>
        <w:rPr>
          <w:rFonts w:ascii="Times New Roman" w:hAnsi="Times New Roman" w:cs="Times New Roman"/>
          <w:bCs/>
          <w:color w:val="000000" w:themeColor="text1"/>
          <w:sz w:val="24"/>
        </w:rPr>
        <w:sectPr w:rsidR="00A85FBB" w:rsidRPr="000A4319" w:rsidSect="006F5358">
          <w:footerReference w:type="default" r:id="rId8"/>
          <w:footerReference w:type="first" r:id="rId9"/>
          <w:pgSz w:w="11906" w:h="16838" w:code="9"/>
          <w:pgMar w:top="1134" w:right="568" w:bottom="1418" w:left="1276" w:header="709" w:footer="429" w:gutter="0"/>
          <w:cols w:space="708"/>
          <w:titlePg/>
          <w:docGrid w:linePitch="360"/>
        </w:sectPr>
      </w:pPr>
    </w:p>
    <w:tbl>
      <w:tblPr>
        <w:tblW w:w="13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820"/>
        <w:gridCol w:w="2520"/>
        <w:gridCol w:w="2941"/>
        <w:gridCol w:w="4879"/>
        <w:gridCol w:w="1060"/>
      </w:tblGrid>
      <w:tr w:rsidR="000A4319" w:rsidRPr="000A4319" w14:paraId="6ACE55B2" w14:textId="77777777" w:rsidTr="000A4319">
        <w:trPr>
          <w:trHeight w:val="8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9F5BBCE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332988B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Urządzenia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4712C3A5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Urządzenie</w:t>
            </w:r>
          </w:p>
        </w:tc>
        <w:tc>
          <w:tcPr>
            <w:tcW w:w="7820" w:type="dxa"/>
            <w:gridSpan w:val="2"/>
            <w:shd w:val="clear" w:color="auto" w:fill="auto"/>
            <w:noWrap/>
            <w:vAlign w:val="center"/>
            <w:hideMark/>
          </w:tcPr>
          <w:p w14:paraId="35E85ECC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Specyfikacja techniczna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897806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ilość</w:t>
            </w:r>
          </w:p>
        </w:tc>
      </w:tr>
      <w:tr w:rsidR="000A4319" w:rsidRPr="000A4319" w14:paraId="17345A3F" w14:textId="77777777" w:rsidTr="000A4319">
        <w:trPr>
          <w:trHeight w:val="34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8BA6D80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3078743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02DD054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7820" w:type="dxa"/>
            <w:gridSpan w:val="2"/>
            <w:shd w:val="clear" w:color="auto" w:fill="auto"/>
            <w:noWrap/>
            <w:vAlign w:val="center"/>
            <w:hideMark/>
          </w:tcPr>
          <w:p w14:paraId="7420833B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5753BE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5</w:t>
            </w:r>
          </w:p>
        </w:tc>
      </w:tr>
      <w:tr w:rsidR="000A4319" w:rsidRPr="000A4319" w14:paraId="0A825210" w14:textId="77777777" w:rsidTr="000A4319">
        <w:trPr>
          <w:trHeight w:val="320"/>
        </w:trPr>
        <w:tc>
          <w:tcPr>
            <w:tcW w:w="540" w:type="dxa"/>
            <w:vMerge w:val="restart"/>
            <w:shd w:val="clear" w:color="auto" w:fill="auto"/>
            <w:noWrap/>
            <w:vAlign w:val="bottom"/>
            <w:hideMark/>
          </w:tcPr>
          <w:p w14:paraId="4E76DB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14:paraId="40D0D68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Zestaw do sali konferencyjnej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  <w:hideMark/>
          </w:tcPr>
          <w:p w14:paraId="26C30F5A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Kamera z rejestratorem</w:t>
            </w: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2430B16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KAMERA IP do transmisji na żywo - 1 szt.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B12C8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Rodzaj przetwornika: CMOS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1A92BDA6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070B21D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492F19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4B66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BB5A5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28B52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5F353A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Rozdzielczość: 2560x1440</w:t>
            </w:r>
          </w:p>
        </w:tc>
        <w:tc>
          <w:tcPr>
            <w:tcW w:w="1060" w:type="dxa"/>
            <w:vMerge/>
            <w:vAlign w:val="center"/>
            <w:hideMark/>
          </w:tcPr>
          <w:p w14:paraId="02DD83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B3EEBB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11EFCF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CDC87B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34F2DC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F9D05C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5F2E0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Ogniskowa obiektywu: 2.8mm</w:t>
            </w:r>
          </w:p>
        </w:tc>
        <w:tc>
          <w:tcPr>
            <w:tcW w:w="1060" w:type="dxa"/>
            <w:vMerge/>
            <w:vAlign w:val="center"/>
            <w:hideMark/>
          </w:tcPr>
          <w:p w14:paraId="418B62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CAA79D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7E6944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3D2D00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983F9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70A9CD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D2F205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Audio: Tak</w:t>
            </w:r>
          </w:p>
        </w:tc>
        <w:tc>
          <w:tcPr>
            <w:tcW w:w="1060" w:type="dxa"/>
            <w:vMerge/>
            <w:vAlign w:val="center"/>
            <w:hideMark/>
          </w:tcPr>
          <w:p w14:paraId="73F9AE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581E7EB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31026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DB186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E78E5C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7F14B00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7B2E6F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Przeznaczona do transmisji na żywo: Tak</w:t>
            </w:r>
          </w:p>
        </w:tc>
        <w:tc>
          <w:tcPr>
            <w:tcW w:w="1060" w:type="dxa"/>
            <w:vMerge/>
            <w:vAlign w:val="center"/>
            <w:hideMark/>
          </w:tcPr>
          <w:p w14:paraId="0553A8D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F433BC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3AB271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806AB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2E9EA9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02D9F6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UCHWYT do montażu kamery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ED3780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 szt.</w:t>
            </w:r>
          </w:p>
        </w:tc>
        <w:tc>
          <w:tcPr>
            <w:tcW w:w="1060" w:type="dxa"/>
            <w:vMerge/>
            <w:vAlign w:val="center"/>
            <w:hideMark/>
          </w:tcPr>
          <w:p w14:paraId="11B170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F1A831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15920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339101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F2B7F0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noWrap/>
            <w:vAlign w:val="center"/>
            <w:hideMark/>
          </w:tcPr>
          <w:p w14:paraId="42B4F14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Dysk twardy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2982FF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Typ dysku: min. HDD</w:t>
            </w:r>
          </w:p>
        </w:tc>
        <w:tc>
          <w:tcPr>
            <w:tcW w:w="1060" w:type="dxa"/>
            <w:vMerge/>
            <w:vAlign w:val="center"/>
            <w:hideMark/>
          </w:tcPr>
          <w:p w14:paraId="1375F3E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6420289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724D11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A764C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75723F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50C6F5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918FD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Rodzaj dysku: CCTV</w:t>
            </w:r>
          </w:p>
        </w:tc>
        <w:tc>
          <w:tcPr>
            <w:tcW w:w="1060" w:type="dxa"/>
            <w:vMerge/>
            <w:vAlign w:val="center"/>
            <w:hideMark/>
          </w:tcPr>
          <w:p w14:paraId="7EB1CE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2C90AA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D67E55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5D6DE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F34ED8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4C88D2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80D85E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Pojemność pamięci podręcznej: min. 64 MB</w:t>
            </w:r>
          </w:p>
        </w:tc>
        <w:tc>
          <w:tcPr>
            <w:tcW w:w="1060" w:type="dxa"/>
            <w:vMerge/>
            <w:vAlign w:val="center"/>
            <w:hideMark/>
          </w:tcPr>
          <w:p w14:paraId="79D6DC2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205F43A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5AA88F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A54BB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FB4918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D4049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65382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Pojemność dysku: min. 1 TB</w:t>
            </w:r>
          </w:p>
        </w:tc>
        <w:tc>
          <w:tcPr>
            <w:tcW w:w="1060" w:type="dxa"/>
            <w:vMerge/>
            <w:vAlign w:val="center"/>
            <w:hideMark/>
          </w:tcPr>
          <w:p w14:paraId="4CC4B94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D41FCBB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97717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8CBBA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AC9EF0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4FE41EA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SWITCH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D7A076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Rodzaj obudowy: Desktop</w:t>
            </w:r>
          </w:p>
        </w:tc>
        <w:tc>
          <w:tcPr>
            <w:tcW w:w="1060" w:type="dxa"/>
            <w:vMerge/>
            <w:vAlign w:val="center"/>
            <w:hideMark/>
          </w:tcPr>
          <w:p w14:paraId="4D7BB0F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AB6982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78960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C46502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07CE3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023DB7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4C2EC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Porty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FastEthernet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: min. 6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14FF8C5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5124E0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9F7E7C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682E44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67C59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B8AF7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D4ACB2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Liczba portów POE: min. 4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195FA3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7B82D09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2A4791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69BF4A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805918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08AD6A6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REJESTRATOR IP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FD789E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Prędkość nagrywania [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kl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/s]: 1ch 8MP@30fps / 4ch 1080P@30fps</w:t>
            </w:r>
          </w:p>
        </w:tc>
        <w:tc>
          <w:tcPr>
            <w:tcW w:w="1060" w:type="dxa"/>
            <w:vMerge/>
            <w:vAlign w:val="center"/>
            <w:hideMark/>
          </w:tcPr>
          <w:p w14:paraId="0AD2E5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41A8F2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FA493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7AB33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DEFB2B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6FA6FB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3F832F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Maksymalna obsługiwana rozdzielczość: 12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Mpx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(4K)</w:t>
            </w:r>
          </w:p>
        </w:tc>
        <w:tc>
          <w:tcPr>
            <w:tcW w:w="1060" w:type="dxa"/>
            <w:vMerge/>
            <w:vAlign w:val="center"/>
            <w:hideMark/>
          </w:tcPr>
          <w:p w14:paraId="13C7692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F340D5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9F3BB8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66D8EB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40811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748286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4E67E1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Ilość obsługiwanych dysków: 1 szt.</w:t>
            </w:r>
          </w:p>
        </w:tc>
        <w:tc>
          <w:tcPr>
            <w:tcW w:w="1060" w:type="dxa"/>
            <w:vMerge/>
            <w:vAlign w:val="center"/>
            <w:hideMark/>
          </w:tcPr>
          <w:p w14:paraId="0254830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31D8A0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AEFD1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D5207C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F018C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97131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46973E4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Złącze HDMI: min 1 szt.</w:t>
            </w:r>
          </w:p>
        </w:tc>
        <w:tc>
          <w:tcPr>
            <w:tcW w:w="1060" w:type="dxa"/>
            <w:vMerge/>
            <w:vAlign w:val="center"/>
            <w:hideMark/>
          </w:tcPr>
          <w:p w14:paraId="333C15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4039AFF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F44201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3907A2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8AC36C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1BDC0F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79F98D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Ilość obsługiwanych kamer: min. 4 szt.</w:t>
            </w:r>
          </w:p>
        </w:tc>
        <w:tc>
          <w:tcPr>
            <w:tcW w:w="1060" w:type="dxa"/>
            <w:vMerge/>
            <w:vAlign w:val="center"/>
            <w:hideMark/>
          </w:tcPr>
          <w:p w14:paraId="00B67DC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3809E2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95E1DD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AAB10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F9E36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03AAA52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448EBB3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Onvif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: Tak</w:t>
            </w:r>
          </w:p>
        </w:tc>
        <w:tc>
          <w:tcPr>
            <w:tcW w:w="1060" w:type="dxa"/>
            <w:vMerge/>
            <w:vAlign w:val="center"/>
            <w:hideMark/>
          </w:tcPr>
          <w:p w14:paraId="32B0CBA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B761A36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83F2C2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A8CED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B80C0A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556B05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OBUDOWA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5B858B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Napięcie zasilacza: 1 V</w:t>
            </w:r>
          </w:p>
        </w:tc>
        <w:tc>
          <w:tcPr>
            <w:tcW w:w="1060" w:type="dxa"/>
            <w:vMerge/>
            <w:vAlign w:val="center"/>
            <w:hideMark/>
          </w:tcPr>
          <w:p w14:paraId="0C30E96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9EE7A70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CD859A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2F3C2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C6AD5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697C8A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69D35EE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Wymiary w mm (sz. x wys. x gł.): min. 320 x 430</w:t>
            </w:r>
          </w:p>
        </w:tc>
        <w:tc>
          <w:tcPr>
            <w:tcW w:w="1060" w:type="dxa"/>
            <w:vMerge/>
            <w:vAlign w:val="center"/>
            <w:hideMark/>
          </w:tcPr>
          <w:p w14:paraId="6CEBB7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1C9FFAD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3CDBF4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D2F717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021BA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8FD990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3E435B4" w14:textId="5426A470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Przeznaczenie: Szafy RACK i Obudowy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– 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Obudowy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-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CCTV</w:t>
            </w:r>
          </w:p>
        </w:tc>
        <w:tc>
          <w:tcPr>
            <w:tcW w:w="1060" w:type="dxa"/>
            <w:vMerge/>
            <w:vAlign w:val="center"/>
            <w:hideMark/>
          </w:tcPr>
          <w:p w14:paraId="04ECF6F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7D64A9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D6242F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DAF397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63C9E9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2E9CD33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 elementy zestawu rejestracji obrazu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15F75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Okablowanie strukturalne sieciowe: 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1060" w:type="dxa"/>
            <w:vMerge/>
            <w:vAlign w:val="center"/>
            <w:hideMark/>
          </w:tcPr>
          <w:p w14:paraId="562FEE5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BD9D4BC" w14:textId="77777777" w:rsidTr="000A4319">
        <w:trPr>
          <w:trHeight w:val="740"/>
        </w:trPr>
        <w:tc>
          <w:tcPr>
            <w:tcW w:w="540" w:type="dxa"/>
            <w:vMerge/>
            <w:vAlign w:val="center"/>
            <w:hideMark/>
          </w:tcPr>
          <w:p w14:paraId="42F7EF9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CAFA6A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9987DD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A1FF3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6DAB0C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Okablowanie zasilające wysoko i niskonapięciowe: 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2EBBF60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03A871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BC93A3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1CA8C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2275FECE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Mikser wizyjny</w:t>
            </w: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3BCF6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liczba wejść wideo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34C927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4B9C8F84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42F74A00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705CF9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9CC8D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75466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BEB80E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liczba wyjścia wideo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4BCF5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1060" w:type="dxa"/>
            <w:vMerge/>
            <w:vAlign w:val="center"/>
            <w:hideMark/>
          </w:tcPr>
          <w:p w14:paraId="301223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7C8A316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3DEC4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437A9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65B3A5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4DA178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Wyjścia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AuX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DC5CD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685FA1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3F75E6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72557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EA0D1F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AA426A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66BD5C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 ilość wejść audio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1F4BF22" w14:textId="697F39D2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min. 2 x 3,5 mm stereo mini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jac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355549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DBD7360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3ECEA2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2E0EE5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A2403E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32B58FC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Wejścia wideo HDMI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A5992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4 x HDMI typu A, 10-bitowe przełączanie HD</w:t>
            </w:r>
          </w:p>
        </w:tc>
        <w:tc>
          <w:tcPr>
            <w:tcW w:w="1060" w:type="dxa"/>
            <w:vMerge/>
            <w:vAlign w:val="center"/>
            <w:hideMark/>
          </w:tcPr>
          <w:p w14:paraId="594C434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CA5ED82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800046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3B533F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9984B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0298180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FDD8A6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2-kanałowe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zaembedowane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audio</w:t>
            </w:r>
          </w:p>
        </w:tc>
        <w:tc>
          <w:tcPr>
            <w:tcW w:w="1060" w:type="dxa"/>
            <w:vMerge/>
            <w:vAlign w:val="center"/>
            <w:hideMark/>
          </w:tcPr>
          <w:p w14:paraId="111423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62F7F0E" w14:textId="77777777" w:rsidTr="000A4319">
        <w:trPr>
          <w:trHeight w:val="300"/>
        </w:trPr>
        <w:tc>
          <w:tcPr>
            <w:tcW w:w="540" w:type="dxa"/>
            <w:vMerge/>
            <w:vAlign w:val="center"/>
            <w:hideMark/>
          </w:tcPr>
          <w:p w14:paraId="1495810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683932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0B02B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4183ED3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Video Input Re-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Sync</w:t>
            </w:r>
            <w:proofErr w:type="spellEnd"/>
          </w:p>
        </w:tc>
        <w:tc>
          <w:tcPr>
            <w:tcW w:w="4879" w:type="dxa"/>
            <w:shd w:val="clear" w:color="auto" w:fill="auto"/>
            <w:noWrap/>
            <w:vAlign w:val="bottom"/>
            <w:hideMark/>
          </w:tcPr>
          <w:p w14:paraId="7D30D9E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na wszystkich 4 wejściach HDMI</w:t>
            </w:r>
          </w:p>
        </w:tc>
        <w:tc>
          <w:tcPr>
            <w:tcW w:w="1060" w:type="dxa"/>
            <w:vMerge/>
            <w:vAlign w:val="center"/>
            <w:hideMark/>
          </w:tcPr>
          <w:p w14:paraId="5625761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2578EE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72A39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9E1D9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86F8F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6ADF60B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  <w:t xml:space="preserve">Frame Rate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  <w:t>i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  <w:t xml:space="preserve"> Format Converters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68ECF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na wszystkich 4 wejściach HDMI</w:t>
            </w:r>
          </w:p>
        </w:tc>
        <w:tc>
          <w:tcPr>
            <w:tcW w:w="1060" w:type="dxa"/>
            <w:vMerge/>
            <w:vAlign w:val="center"/>
            <w:hideMark/>
          </w:tcPr>
          <w:p w14:paraId="7FAA46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7355F23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411FDB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13F78D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B0B0F9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226205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Wyjścia HDMI Program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5668F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6A8D3BA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8C8299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58F9E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1CB02B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4334EA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noWrap/>
            <w:vAlign w:val="center"/>
            <w:hideMark/>
          </w:tcPr>
          <w:p w14:paraId="6F5DAE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Porty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FastEthernet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7EC9C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obsługuje 10/100/1000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BaseT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do transmisji na żywo</w:t>
            </w:r>
          </w:p>
        </w:tc>
        <w:tc>
          <w:tcPr>
            <w:tcW w:w="1060" w:type="dxa"/>
            <w:vMerge/>
            <w:vAlign w:val="center"/>
            <w:hideMark/>
          </w:tcPr>
          <w:p w14:paraId="4B3F5C6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B335128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1F067B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EC7937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9725BE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33DAFC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408D11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sterowania oprogramowaniem</w:t>
            </w:r>
          </w:p>
        </w:tc>
        <w:tc>
          <w:tcPr>
            <w:tcW w:w="1060" w:type="dxa"/>
            <w:vMerge/>
            <w:vAlign w:val="center"/>
            <w:hideMark/>
          </w:tcPr>
          <w:p w14:paraId="7EE53B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4A6EAC0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ABD3B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8AB2FB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A5335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536B4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EB77B0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aktualizacji oprogramowania</w:t>
            </w:r>
          </w:p>
        </w:tc>
        <w:tc>
          <w:tcPr>
            <w:tcW w:w="1060" w:type="dxa"/>
            <w:vMerge/>
            <w:vAlign w:val="center"/>
            <w:hideMark/>
          </w:tcPr>
          <w:p w14:paraId="4FF77DE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912DA3F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7288B90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22FA70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9285F4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CDC4AE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A31CF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do bezpośredniego lub sieciowego połączenia z panelem</w:t>
            </w:r>
          </w:p>
        </w:tc>
        <w:tc>
          <w:tcPr>
            <w:tcW w:w="1060" w:type="dxa"/>
            <w:vMerge/>
            <w:vAlign w:val="center"/>
            <w:hideMark/>
          </w:tcPr>
          <w:p w14:paraId="73EA28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5A45869" w14:textId="77777777" w:rsidTr="000A4319">
        <w:trPr>
          <w:trHeight w:val="1280"/>
        </w:trPr>
        <w:tc>
          <w:tcPr>
            <w:tcW w:w="540" w:type="dxa"/>
            <w:vMerge/>
            <w:vAlign w:val="center"/>
            <w:hideMark/>
          </w:tcPr>
          <w:p w14:paraId="634B95C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5BCD2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7D5D4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13D08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Interfejs komputerowy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D8946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 x USB typu C 3.1 do nagrywania z dysku zewnętrznego, wyjścia z kamery internetowej, sterowania oprogramowaniem, aktualizacji oprogramowania i połączenia z panelem</w:t>
            </w:r>
          </w:p>
        </w:tc>
        <w:tc>
          <w:tcPr>
            <w:tcW w:w="1060" w:type="dxa"/>
            <w:vMerge/>
            <w:vAlign w:val="center"/>
            <w:hideMark/>
          </w:tcPr>
          <w:p w14:paraId="364F27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F365628" w14:textId="77777777" w:rsidTr="000A4319">
        <w:trPr>
          <w:trHeight w:val="1280"/>
        </w:trPr>
        <w:tc>
          <w:tcPr>
            <w:tcW w:w="540" w:type="dxa"/>
            <w:vMerge/>
            <w:vAlign w:val="center"/>
            <w:hideMark/>
          </w:tcPr>
          <w:p w14:paraId="5CE067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7E890F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00DA42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65F38E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Standardy wideo HD dla wejścia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4E1683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720p50, 720p59.94, 720p60 1080p23.98, 1080p24, 1080p25, 1080p29.97, 1080p30, 1080p50, 1080p59.94, 1080p60 1080i50, 1080i59.94, 1080i60</w:t>
            </w:r>
          </w:p>
        </w:tc>
        <w:tc>
          <w:tcPr>
            <w:tcW w:w="1060" w:type="dxa"/>
            <w:vMerge/>
            <w:vAlign w:val="center"/>
            <w:hideMark/>
          </w:tcPr>
          <w:p w14:paraId="50AD9B9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C410F95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2940AC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46D803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7DD236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9A454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Standardy wideo HD dla wyjścia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03865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1080p23.98, 1080p24, 1080p25, 1080p29.97, 1080p30, 1080p50, 1080p59.94, 1080p60</w:t>
            </w:r>
          </w:p>
        </w:tc>
        <w:tc>
          <w:tcPr>
            <w:tcW w:w="1060" w:type="dxa"/>
            <w:vMerge/>
            <w:vAlign w:val="center"/>
            <w:hideMark/>
          </w:tcPr>
          <w:p w14:paraId="0E89EC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7793F1F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46FFAF7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9FC0A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53463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5E86E3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Standardy wideo dla transmisji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0D894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1080p23.98, 1080p24, 1080p25, 1080p29.97, 1080p30, 1080p50, 1080p59.94, 1080p60</w:t>
            </w:r>
          </w:p>
        </w:tc>
        <w:tc>
          <w:tcPr>
            <w:tcW w:w="1060" w:type="dxa"/>
            <w:vMerge/>
            <w:vAlign w:val="center"/>
            <w:hideMark/>
          </w:tcPr>
          <w:p w14:paraId="7FD773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FED696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17739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5EB16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6DC685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09B48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Próbkowanie wideo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03D90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4:2:2 YUV</w:t>
            </w:r>
          </w:p>
        </w:tc>
        <w:tc>
          <w:tcPr>
            <w:tcW w:w="1060" w:type="dxa"/>
            <w:vMerge/>
            <w:vAlign w:val="center"/>
            <w:hideMark/>
          </w:tcPr>
          <w:p w14:paraId="04E3BD9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05A3B7F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1F07D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1FAAB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8A35A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DD9762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Precyzja kolorów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A97C7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10-bitowa</w:t>
            </w:r>
          </w:p>
        </w:tc>
        <w:tc>
          <w:tcPr>
            <w:tcW w:w="1060" w:type="dxa"/>
            <w:vMerge/>
            <w:vAlign w:val="center"/>
            <w:hideMark/>
          </w:tcPr>
          <w:p w14:paraId="0BD8344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1113D4" w14:paraId="42F1E2AF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0A9375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6BD44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6024AF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5101E2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 wejść HDMI z komputerów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053B39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1280 x 720p 50Hz, 59.94Hz and 60Hz</w:t>
            </w:r>
          </w:p>
        </w:tc>
        <w:tc>
          <w:tcPr>
            <w:tcW w:w="1060" w:type="dxa"/>
            <w:vMerge/>
            <w:vAlign w:val="center"/>
            <w:hideMark/>
          </w:tcPr>
          <w:p w14:paraId="361E496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0A4319" w:rsidRPr="001113D4" w14:paraId="0E442A7A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49222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538C0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D3BD5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2B7640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293AE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1920 x 1080p 23.98, 24, 25, 29.97, 30, 50, 59.94 and 60Hz</w:t>
            </w:r>
          </w:p>
        </w:tc>
        <w:tc>
          <w:tcPr>
            <w:tcW w:w="1060" w:type="dxa"/>
            <w:vMerge/>
            <w:vAlign w:val="center"/>
            <w:hideMark/>
          </w:tcPr>
          <w:p w14:paraId="2693C6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0A4319" w:rsidRPr="001113D4" w14:paraId="05C0A5CA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81E47C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CB3DB9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AFBB18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4D57B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CF1BA5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1920 x 1080i 50, 59.94Hz and 60Hz</w:t>
            </w:r>
          </w:p>
        </w:tc>
        <w:tc>
          <w:tcPr>
            <w:tcW w:w="1060" w:type="dxa"/>
            <w:vMerge/>
            <w:vAlign w:val="center"/>
            <w:hideMark/>
          </w:tcPr>
          <w:p w14:paraId="6085BD6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0A4319" w:rsidRPr="000A4319" w14:paraId="4827DE93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AA4E9C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3A98EB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AD52CB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F215CB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Konwersja przestrzeni barw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DEDE7F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Sprzętowa w czasie rzeczywistym</w:t>
            </w:r>
          </w:p>
        </w:tc>
        <w:tc>
          <w:tcPr>
            <w:tcW w:w="1060" w:type="dxa"/>
            <w:vMerge/>
            <w:vAlign w:val="center"/>
            <w:hideMark/>
          </w:tcPr>
          <w:p w14:paraId="1AE7C2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888968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C9293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E3291F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517589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BAFB1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Klucze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upstream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E28A2D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17FB8E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15C7CBD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B0298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DABA9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D91034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F37E52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Klucze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downstream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E5FF1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31C0828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753C8E2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142A36A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27E7B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951121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630810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Zaawansowane kluczowanie Chroma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DD2E6F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5EF3BA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EE0A18D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744E6CD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FB1DBF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550F3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D92464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Klucze liniowe/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Luma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F9E2C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1060" w:type="dxa"/>
            <w:vMerge/>
            <w:vAlign w:val="center"/>
            <w:hideMark/>
          </w:tcPr>
          <w:p w14:paraId="122920E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24233E9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AA271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4E21B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137674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581E1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Klucze przejść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2BB0C8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Tylko DVE</w:t>
            </w:r>
          </w:p>
        </w:tc>
        <w:tc>
          <w:tcPr>
            <w:tcW w:w="1060" w:type="dxa"/>
            <w:vMerge/>
            <w:vAlign w:val="center"/>
            <w:hideMark/>
          </w:tcPr>
          <w:p w14:paraId="0CDD56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F4625C8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0CE2BA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06CFC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02691B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2B06E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Całkowita liczba warstw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599471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5</w:t>
            </w:r>
          </w:p>
        </w:tc>
        <w:tc>
          <w:tcPr>
            <w:tcW w:w="1060" w:type="dxa"/>
            <w:vMerge/>
            <w:vAlign w:val="center"/>
            <w:hideMark/>
          </w:tcPr>
          <w:p w14:paraId="1449D3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BEFBEE8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71246E2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DA1C73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264AA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AEBE8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Generatory wzorców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73C9D3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4B68BB8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2943D0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77B83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882E26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034D9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67A41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Generatory kolorów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B24DB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1060" w:type="dxa"/>
            <w:vMerge/>
            <w:vAlign w:val="center"/>
            <w:hideMark/>
          </w:tcPr>
          <w:p w14:paraId="300D8A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4D52A28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BF56CF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1610C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32F37D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57EE0F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DVE z obramowaniem i dodaniem cieni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F8A43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564FF7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CAB7B9F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0BF148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D834A4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0C520F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58F87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Interfejs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E53707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Minimalna rozdzielczość monitora 1366 x 768</w:t>
            </w:r>
          </w:p>
        </w:tc>
        <w:tc>
          <w:tcPr>
            <w:tcW w:w="1060" w:type="dxa"/>
            <w:vMerge/>
            <w:vAlign w:val="center"/>
            <w:hideMark/>
          </w:tcPr>
          <w:p w14:paraId="320ECBC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16353D6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9B2766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E75951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FE5E30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61447D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Mikser audio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B8BD93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Mikser: 6 wejść 2-kanałowch</w:t>
            </w:r>
          </w:p>
        </w:tc>
        <w:tc>
          <w:tcPr>
            <w:tcW w:w="1060" w:type="dxa"/>
            <w:vMerge/>
            <w:vAlign w:val="center"/>
            <w:hideMark/>
          </w:tcPr>
          <w:p w14:paraId="5F191C6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43F5001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3A9430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20EDC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F2C5B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3BD610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633F6AE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Możliwość włączenia/wyłączenia funkcji „audio podąża za obrazem” dla każdego kanału</w:t>
            </w:r>
          </w:p>
        </w:tc>
        <w:tc>
          <w:tcPr>
            <w:tcW w:w="1060" w:type="dxa"/>
            <w:vMerge/>
            <w:vAlign w:val="center"/>
            <w:hideMark/>
          </w:tcPr>
          <w:p w14:paraId="12F536A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6A7F4A6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BED294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45661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0DD3B2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4233006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9A3B3A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osobna regulacja wzmocnienia dla każdego kanału</w:t>
            </w:r>
          </w:p>
        </w:tc>
        <w:tc>
          <w:tcPr>
            <w:tcW w:w="1060" w:type="dxa"/>
            <w:vMerge/>
            <w:vAlign w:val="center"/>
            <w:hideMark/>
          </w:tcPr>
          <w:p w14:paraId="58300E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665D40F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346163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7233A9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D8B15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BCCA7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54A944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Pomiar poziomu dźwięku i wartości szczytowej: Kompresor, bramka, ogranicznik, 6 pasm korektora parametrycznego</w:t>
            </w:r>
          </w:p>
        </w:tc>
        <w:tc>
          <w:tcPr>
            <w:tcW w:w="1060" w:type="dxa"/>
            <w:vMerge/>
            <w:vAlign w:val="center"/>
            <w:hideMark/>
          </w:tcPr>
          <w:p w14:paraId="692689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8A6D341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B84E65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486705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490FC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924F96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A8154A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Regulator master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gain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2E98D81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07B58ED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730349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034A62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ED7195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CF3B2A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Wejście analogowe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C1AD77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Niezbalansowane stereo</w:t>
            </w:r>
          </w:p>
        </w:tc>
        <w:tc>
          <w:tcPr>
            <w:tcW w:w="1060" w:type="dxa"/>
            <w:vMerge/>
            <w:vAlign w:val="center"/>
            <w:hideMark/>
          </w:tcPr>
          <w:p w14:paraId="1CC9B04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6EFE7EA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170F2F2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C8FAC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EE6FE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EBC5C7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Opóźnienie wejścia analogowego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B332C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Maks. 8 klatek</w:t>
            </w:r>
          </w:p>
        </w:tc>
        <w:tc>
          <w:tcPr>
            <w:tcW w:w="1060" w:type="dxa"/>
            <w:vMerge/>
            <w:vAlign w:val="center"/>
            <w:hideMark/>
          </w:tcPr>
          <w:p w14:paraId="4544AE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3CDD347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6CA0ED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4CDAE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1A29C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658C1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Impedancja wejściowa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602DC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1.8k</w:t>
            </w:r>
          </w:p>
        </w:tc>
        <w:tc>
          <w:tcPr>
            <w:tcW w:w="1060" w:type="dxa"/>
            <w:vMerge/>
            <w:vAlign w:val="center"/>
            <w:hideMark/>
          </w:tcPr>
          <w:p w14:paraId="26CB642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03CFCA0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6A2F43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24EB6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0BAD05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9D8778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Maks. poziom wejściowy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06E0D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+6dBV</w:t>
            </w:r>
          </w:p>
        </w:tc>
        <w:tc>
          <w:tcPr>
            <w:tcW w:w="1060" w:type="dxa"/>
            <w:vMerge/>
            <w:vAlign w:val="center"/>
            <w:hideMark/>
          </w:tcPr>
          <w:p w14:paraId="08FD15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A1B7E48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6EB4868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E9AB5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03D46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9C94BB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Audio - Zasilanie podłączonych mikrofonów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A6AB5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Tak - na obu wtykach mini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jack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3,5mm</w:t>
            </w:r>
          </w:p>
        </w:tc>
        <w:tc>
          <w:tcPr>
            <w:tcW w:w="1060" w:type="dxa"/>
            <w:vMerge/>
            <w:vAlign w:val="center"/>
            <w:hideMark/>
          </w:tcPr>
          <w:p w14:paraId="6AB919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7E121C8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6BC867F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24990C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B44DE1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C09EFF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Transmisja bezpośrednia na żywo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4483A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min. z wykorzystaniem protokołu Real Time Messaging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Protocol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(RTMP) za pośrednictwem sieci Ethernet</w:t>
            </w:r>
          </w:p>
        </w:tc>
        <w:tc>
          <w:tcPr>
            <w:tcW w:w="1060" w:type="dxa"/>
            <w:vMerge/>
            <w:vAlign w:val="center"/>
            <w:hideMark/>
          </w:tcPr>
          <w:p w14:paraId="0205141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BBD8B44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32D9C4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75676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B144E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521BF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Bezpośrednie nagrywanie wideo i audio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ACC28D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bezpośrednio na zewnętrzne nośniki danych</w:t>
            </w:r>
          </w:p>
        </w:tc>
        <w:tc>
          <w:tcPr>
            <w:tcW w:w="1060" w:type="dxa"/>
            <w:vMerge/>
            <w:vAlign w:val="center"/>
            <w:hideMark/>
          </w:tcPr>
          <w:p w14:paraId="55474F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C079CC8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219484A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9B293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2D447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14B926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Nagrywanie wideo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DF8D7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4 x wejścia HDMI - pliki min. w formacie H.264 .mp4 do 70Mb/s z dźwiękiem AAC</w:t>
            </w:r>
          </w:p>
        </w:tc>
        <w:tc>
          <w:tcPr>
            <w:tcW w:w="1060" w:type="dxa"/>
            <w:vMerge/>
            <w:vAlign w:val="center"/>
            <w:hideMark/>
          </w:tcPr>
          <w:p w14:paraId="6E6461C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3227A8D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B1672C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73F33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EBA1A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49D0C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7F36FD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 x wyjście programu w formacie H.264 .mp4</w:t>
            </w:r>
          </w:p>
        </w:tc>
        <w:tc>
          <w:tcPr>
            <w:tcW w:w="1060" w:type="dxa"/>
            <w:vMerge/>
            <w:vAlign w:val="center"/>
            <w:hideMark/>
          </w:tcPr>
          <w:p w14:paraId="21158F2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BC24AC9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6CC45ED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47671D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EF9E69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4105C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Nagrywanie audio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2C6751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6 x 2-kanałowych wejść audio nagranych jako osobne pliki .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wav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24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noBreakHyphen/>
              <w:t>bit w 48KHz</w:t>
            </w:r>
          </w:p>
        </w:tc>
        <w:tc>
          <w:tcPr>
            <w:tcW w:w="1060" w:type="dxa"/>
            <w:vMerge/>
            <w:vAlign w:val="center"/>
            <w:hideMark/>
          </w:tcPr>
          <w:p w14:paraId="32874DD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F1F0FF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7BBC96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A2A39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0F56F1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2B362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Miksowanie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6DC7B5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Miksowanie programu nagrane jako plik</w:t>
            </w:r>
          </w:p>
        </w:tc>
        <w:tc>
          <w:tcPr>
            <w:tcW w:w="1060" w:type="dxa"/>
            <w:vMerge/>
            <w:vAlign w:val="center"/>
            <w:hideMark/>
          </w:tcPr>
          <w:p w14:paraId="237448F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00172E2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5B3EBA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263D0E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A526E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770DD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Format nośników danych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1FE7B4D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min.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ExFAT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 HFS+</w:t>
            </w:r>
          </w:p>
        </w:tc>
        <w:tc>
          <w:tcPr>
            <w:tcW w:w="1060" w:type="dxa"/>
            <w:vMerge/>
            <w:vAlign w:val="center"/>
            <w:hideMark/>
          </w:tcPr>
          <w:p w14:paraId="1712317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EF6F196" w14:textId="77777777" w:rsidTr="000A4319">
        <w:trPr>
          <w:trHeight w:val="1600"/>
        </w:trPr>
        <w:tc>
          <w:tcPr>
            <w:tcW w:w="540" w:type="dxa"/>
            <w:vMerge/>
            <w:vAlign w:val="center"/>
            <w:hideMark/>
          </w:tcPr>
          <w:p w14:paraId="42A1263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B43C4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1E3B3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77808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Monitoring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multiview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22F8EF7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 x 10 okien, w tym możliwość lewo- i prawostronnej konfiguracji programu/podglądu, 4 wejścia HDMI, odtwarzacz multimedialny, status transmisji, status nagrywania i mierniki poziomu dźwięku</w:t>
            </w:r>
          </w:p>
        </w:tc>
        <w:tc>
          <w:tcPr>
            <w:tcW w:w="1060" w:type="dxa"/>
            <w:vMerge/>
            <w:vAlign w:val="center"/>
            <w:hideMark/>
          </w:tcPr>
          <w:p w14:paraId="430842C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71981C3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29ED5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27C9F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1FE86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C78CB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Standard wideo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multiview</w:t>
            </w:r>
            <w:proofErr w:type="spellEnd"/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111E94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</w:t>
            </w:r>
          </w:p>
        </w:tc>
        <w:tc>
          <w:tcPr>
            <w:tcW w:w="1060" w:type="dxa"/>
            <w:vMerge/>
            <w:vAlign w:val="center"/>
            <w:hideMark/>
          </w:tcPr>
          <w:p w14:paraId="372EBD1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C85EC54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893DE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BC0F60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4AAD1F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845DAC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Odtwarzacze multimedialne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AE5F8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/>
            <w:vAlign w:val="center"/>
            <w:hideMark/>
          </w:tcPr>
          <w:p w14:paraId="6385BBE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39EBD0C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8C805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C8693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1E2E21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807982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Kanały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664817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Kanał „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fill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and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key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” dla każdego odtwarzacza multimedialnego</w:t>
            </w:r>
          </w:p>
        </w:tc>
        <w:tc>
          <w:tcPr>
            <w:tcW w:w="1060" w:type="dxa"/>
            <w:vMerge/>
            <w:vAlign w:val="center"/>
            <w:hideMark/>
          </w:tcPr>
          <w:p w14:paraId="08C834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4E110BF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7BC732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3EEFA7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20BCA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96A223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Maks. liczba kadrów w puli multimediów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37AF5E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20</w:t>
            </w:r>
          </w:p>
        </w:tc>
        <w:tc>
          <w:tcPr>
            <w:tcW w:w="1060" w:type="dxa"/>
            <w:vMerge/>
            <w:vAlign w:val="center"/>
            <w:hideMark/>
          </w:tcPr>
          <w:p w14:paraId="5DCE78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2171E83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94C50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FC45A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AD7A46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DC99E3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Format kadrów w puli multimediów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AC7655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PNG, TGA, BMP, GIF, JPEG oraz TIFF</w:t>
            </w:r>
          </w:p>
        </w:tc>
        <w:tc>
          <w:tcPr>
            <w:tcW w:w="1060" w:type="dxa"/>
            <w:vMerge/>
            <w:vAlign w:val="center"/>
            <w:hideMark/>
          </w:tcPr>
          <w:p w14:paraId="1E86BD4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DFF44C2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3BFA4E6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C9E6B7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48E320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E217F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Panel sterowania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61B6B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Wbudowany panel sterowania. Panel sterowania oprogramowaniem z funkcją sterowania kamerą. Obsługuje opcjonalny panel sprzętowy</w:t>
            </w:r>
          </w:p>
        </w:tc>
        <w:tc>
          <w:tcPr>
            <w:tcW w:w="1060" w:type="dxa"/>
            <w:vMerge/>
            <w:vAlign w:val="center"/>
            <w:hideMark/>
          </w:tcPr>
          <w:p w14:paraId="15028D9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AD49422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4FD8A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DC8D9F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D5E56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72E5B6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Przyłącze panelu sterowania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087503A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gniazda Ethernet lub USB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noBreakHyphen/>
              <w:t>C</w:t>
            </w:r>
          </w:p>
        </w:tc>
        <w:tc>
          <w:tcPr>
            <w:tcW w:w="1060" w:type="dxa"/>
            <w:vMerge/>
            <w:vAlign w:val="center"/>
            <w:hideMark/>
          </w:tcPr>
          <w:p w14:paraId="0C1A5FA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4D5F270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7843CF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C8E1B0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2B0F0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90E22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Oprogramowanie sterujące panelem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5E3DE4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bezpłatnie</w:t>
            </w:r>
          </w:p>
        </w:tc>
        <w:tc>
          <w:tcPr>
            <w:tcW w:w="1060" w:type="dxa"/>
            <w:vMerge/>
            <w:vAlign w:val="center"/>
            <w:hideMark/>
          </w:tcPr>
          <w:p w14:paraId="077CABC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628D7A8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2EC29F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B5BE8C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FFDB8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3A9D4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Obsługiwane systemy operacyjne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7543260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Windows 10</w:t>
            </w:r>
          </w:p>
        </w:tc>
        <w:tc>
          <w:tcPr>
            <w:tcW w:w="1060" w:type="dxa"/>
            <w:vMerge/>
            <w:vAlign w:val="center"/>
            <w:hideMark/>
          </w:tcPr>
          <w:p w14:paraId="2C17BF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F233B8A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07E6155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0CE2F4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0F8B4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026CB1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879" w:type="dxa"/>
            <w:shd w:val="clear" w:color="auto" w:fill="auto"/>
            <w:vAlign w:val="bottom"/>
            <w:hideMark/>
          </w:tcPr>
          <w:p w14:paraId="6B4A302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zewnętrzny zasilacz 12V DC - dołączony do urządzenia</w:t>
            </w:r>
          </w:p>
        </w:tc>
        <w:tc>
          <w:tcPr>
            <w:tcW w:w="1060" w:type="dxa"/>
            <w:vMerge/>
            <w:vAlign w:val="center"/>
            <w:hideMark/>
          </w:tcPr>
          <w:p w14:paraId="18256F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992807D" w14:textId="77777777" w:rsidTr="000A4319">
        <w:trPr>
          <w:trHeight w:val="1570"/>
        </w:trPr>
        <w:tc>
          <w:tcPr>
            <w:tcW w:w="540" w:type="dxa"/>
            <w:vMerge/>
            <w:vAlign w:val="center"/>
            <w:hideMark/>
          </w:tcPr>
          <w:p w14:paraId="358433C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BC26FC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D47A22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D0CECE"/>
            <w:hideMark/>
          </w:tcPr>
          <w:p w14:paraId="202573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Dodatkowo zestaw kabli umożliwiający podłączenie miksera do urządzeń z jakimi może współpracować: min. 2xHDMI (Gen. 2.0) 5m, 2xHDMI (Gen. 2.0) 10m, 1 x USB typu C 3.1 typ C do USB 5m, kabel sieciowy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cat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. 6E 10m (RJ45), 2x kabel do połączenia miksera wizyjnego z mikserem audio</w:t>
            </w:r>
          </w:p>
        </w:tc>
        <w:tc>
          <w:tcPr>
            <w:tcW w:w="1060" w:type="dxa"/>
            <w:vMerge/>
            <w:vAlign w:val="center"/>
            <w:hideMark/>
          </w:tcPr>
          <w:p w14:paraId="57D10A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196A305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5457EA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BC7D3E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shd w:val="clear" w:color="auto" w:fill="auto"/>
            <w:vAlign w:val="center"/>
            <w:hideMark/>
          </w:tcPr>
          <w:p w14:paraId="4C18E2AA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Nagłośnienie-mikser audio</w:t>
            </w: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1BC71D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Ilość kanałów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56930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12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0F8522D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5B7A5050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0AF8B58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258FD8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B02B7D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25461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Ilość kanałów wejściowych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mikrofono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-liniowych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A3249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6</w:t>
            </w:r>
          </w:p>
        </w:tc>
        <w:tc>
          <w:tcPr>
            <w:tcW w:w="1060" w:type="dxa"/>
            <w:vMerge/>
            <w:vAlign w:val="center"/>
            <w:hideMark/>
          </w:tcPr>
          <w:p w14:paraId="163A73D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FC025ED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7E67E9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372494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272AE8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49DE9E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Ilość kanałów stereo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923F92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</w:t>
            </w:r>
          </w:p>
        </w:tc>
        <w:tc>
          <w:tcPr>
            <w:tcW w:w="1060" w:type="dxa"/>
            <w:vMerge/>
            <w:vAlign w:val="center"/>
            <w:hideMark/>
          </w:tcPr>
          <w:p w14:paraId="34190A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11776BC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97BCB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D3D44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2809A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3AA9AD2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Ilość szyn AUX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A64F5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</w:t>
            </w:r>
          </w:p>
        </w:tc>
        <w:tc>
          <w:tcPr>
            <w:tcW w:w="1060" w:type="dxa"/>
            <w:vMerge/>
            <w:vAlign w:val="center"/>
            <w:hideMark/>
          </w:tcPr>
          <w:p w14:paraId="2E19066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43C995C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C32D1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9E04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D1DEE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105256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Korektor graficzny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1BA00C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17BC0C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62E9E3A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43D42C5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DB628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03F6B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6C19DCA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 Phantom 48V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7336E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4B2BB0E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A47A16B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2579112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092F4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0C295C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13F9AF5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Kompresor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CC87C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62607A7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B6AA317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9084C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E69DC0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E2AC2D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7982C60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Procesor efektów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8F4768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4573ED7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55972FB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14FF52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200FB6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AB9F4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AEAF6F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Interface audio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31155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5AFE35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7AD2B5B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339D04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9C9B74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A898C8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9E171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Podgrupy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8C1E2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7111170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C67F136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0965046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36580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80C60C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DEA17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Przedwzmacniacze mikrofonowe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891759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5F59A04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D816134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0A9D576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12F83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6D6B6B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62BE2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 zestawie dołączone oprogramowanie DAW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C934FF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vAlign w:val="center"/>
            <w:hideMark/>
          </w:tcPr>
          <w:p w14:paraId="2A6FC9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28EB3C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077ABB1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A67575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98E68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73D13A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D26BA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240 V, 50 / 60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01DF67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64730AE" w14:textId="77777777" w:rsidTr="000A4319">
        <w:trPr>
          <w:trHeight w:val="320"/>
        </w:trPr>
        <w:tc>
          <w:tcPr>
            <w:tcW w:w="540" w:type="dxa"/>
            <w:vMerge/>
            <w:vAlign w:val="center"/>
            <w:hideMark/>
          </w:tcPr>
          <w:p w14:paraId="6794DA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8C6A4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9D6081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D0CECE"/>
            <w:vAlign w:val="center"/>
            <w:hideMark/>
          </w:tcPr>
          <w:p w14:paraId="13018CE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Dodatkowo - Zestaw do montażu w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rack`u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3D879AB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6DF9880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42340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7741E6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5CBF7085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Nagłośnienie</w:t>
            </w:r>
          </w:p>
        </w:tc>
        <w:tc>
          <w:tcPr>
            <w:tcW w:w="7820" w:type="dxa"/>
            <w:gridSpan w:val="2"/>
            <w:shd w:val="clear" w:color="000000" w:fill="FFF2CC"/>
            <w:noWrap/>
            <w:vAlign w:val="bottom"/>
            <w:hideMark/>
          </w:tcPr>
          <w:p w14:paraId="374C7802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Podwójny odbiornik bezprzewodowy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0BA4A877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3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szt</w:t>
            </w:r>
            <w:proofErr w:type="spellEnd"/>
          </w:p>
        </w:tc>
      </w:tr>
      <w:tr w:rsidR="000A4319" w:rsidRPr="000A4319" w14:paraId="6C139125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0AEA33F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5D8D0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9C80C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A89C3D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Liczba kompatybilnych systemów w każdym paśmie częstotliwości: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22B06E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min. 12</w:t>
            </w:r>
          </w:p>
        </w:tc>
        <w:tc>
          <w:tcPr>
            <w:tcW w:w="1060" w:type="dxa"/>
            <w:vMerge/>
            <w:vAlign w:val="center"/>
            <w:hideMark/>
          </w:tcPr>
          <w:p w14:paraId="27B529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8B74101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5B4296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BA65D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86BDF9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D6EA5A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Transmisja: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8D628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Analogowa</w:t>
            </w:r>
          </w:p>
        </w:tc>
        <w:tc>
          <w:tcPr>
            <w:tcW w:w="1060" w:type="dxa"/>
            <w:vMerge/>
            <w:vAlign w:val="center"/>
            <w:hideMark/>
          </w:tcPr>
          <w:p w14:paraId="3ADC83C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6D3251B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69459E8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EE063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14BD0B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49391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Typ zasilania: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C38B6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Zewnętrzne</w:t>
            </w:r>
          </w:p>
        </w:tc>
        <w:tc>
          <w:tcPr>
            <w:tcW w:w="1060" w:type="dxa"/>
            <w:vMerge/>
            <w:vAlign w:val="center"/>
            <w:hideMark/>
          </w:tcPr>
          <w:p w14:paraId="16C962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A6D7ECC" w14:textId="77777777" w:rsidTr="000A4319">
        <w:trPr>
          <w:trHeight w:val="580"/>
        </w:trPr>
        <w:tc>
          <w:tcPr>
            <w:tcW w:w="540" w:type="dxa"/>
            <w:vMerge/>
            <w:vAlign w:val="center"/>
            <w:hideMark/>
          </w:tcPr>
          <w:p w14:paraId="2D4347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912AA7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C2357A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2E5634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Funkcje skanowania: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51E5F9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Szybkie skanowanie najlepszej wolnej częstotliwości</w:t>
            </w:r>
          </w:p>
        </w:tc>
        <w:tc>
          <w:tcPr>
            <w:tcW w:w="1060" w:type="dxa"/>
            <w:vMerge/>
            <w:vAlign w:val="center"/>
            <w:hideMark/>
          </w:tcPr>
          <w:p w14:paraId="494580D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8BC5664" w14:textId="77777777" w:rsidTr="000A4319">
        <w:trPr>
          <w:trHeight w:val="680"/>
        </w:trPr>
        <w:tc>
          <w:tcPr>
            <w:tcW w:w="540" w:type="dxa"/>
            <w:vMerge/>
            <w:vAlign w:val="center"/>
            <w:hideMark/>
          </w:tcPr>
          <w:p w14:paraId="25A609C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DD24E4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811764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0F320B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Wyświetlacze odbiornika: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A3BCD2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Wyświetlacze odbiornika: Diody LED</w:t>
            </w:r>
          </w:p>
        </w:tc>
        <w:tc>
          <w:tcPr>
            <w:tcW w:w="1060" w:type="dxa"/>
            <w:vMerge/>
            <w:vAlign w:val="center"/>
            <w:hideMark/>
          </w:tcPr>
          <w:p w14:paraId="433AFB0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AF75F7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C4B0BE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61555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B7EA1A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40CC2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Typ odbiornika: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880883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Podwójny</w:t>
            </w:r>
          </w:p>
        </w:tc>
        <w:tc>
          <w:tcPr>
            <w:tcW w:w="1060" w:type="dxa"/>
            <w:vMerge/>
            <w:vAlign w:val="center"/>
            <w:hideMark/>
          </w:tcPr>
          <w:p w14:paraId="15F6751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2ABB1A6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6F15CC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24EFD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B67D9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A0E02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Zasięg: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68937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do 100 m</w:t>
            </w:r>
          </w:p>
        </w:tc>
        <w:tc>
          <w:tcPr>
            <w:tcW w:w="1060" w:type="dxa"/>
            <w:vMerge/>
            <w:vAlign w:val="center"/>
            <w:hideMark/>
          </w:tcPr>
          <w:p w14:paraId="59252FE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47E46B2" w14:textId="77777777" w:rsidTr="000A4319">
        <w:trPr>
          <w:trHeight w:val="630"/>
        </w:trPr>
        <w:tc>
          <w:tcPr>
            <w:tcW w:w="540" w:type="dxa"/>
            <w:vMerge/>
            <w:vAlign w:val="center"/>
            <w:hideMark/>
          </w:tcPr>
          <w:p w14:paraId="0FCAE3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57466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D8B31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FFBBDE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Charakterystyka kierunkowości: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7B0837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Kardioidalna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79B0F39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3B6F98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B6AD5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C983F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7CB2BF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86356F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Wyjścia audio: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60CE5B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1/4" i XLR</w:t>
            </w:r>
          </w:p>
        </w:tc>
        <w:tc>
          <w:tcPr>
            <w:tcW w:w="1060" w:type="dxa"/>
            <w:vMerge/>
            <w:vAlign w:val="center"/>
            <w:hideMark/>
          </w:tcPr>
          <w:p w14:paraId="37D5E4C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BA575A0" w14:textId="77777777" w:rsidTr="000A4319">
        <w:trPr>
          <w:trHeight w:val="560"/>
        </w:trPr>
        <w:tc>
          <w:tcPr>
            <w:tcW w:w="540" w:type="dxa"/>
            <w:vMerge/>
            <w:vAlign w:val="center"/>
            <w:hideMark/>
          </w:tcPr>
          <w:p w14:paraId="3D8F18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5AC58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FC9D4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6CF37A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Maksymalny poziom wyjściowy: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3A4F0E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złącze XLR: min. –27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(przy obciążeniu 100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kΩ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060" w:type="dxa"/>
            <w:vMerge/>
            <w:vAlign w:val="center"/>
            <w:hideMark/>
          </w:tcPr>
          <w:p w14:paraId="79BB25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CC9CD61" w14:textId="77777777" w:rsidTr="000A4319">
        <w:trPr>
          <w:trHeight w:val="580"/>
        </w:trPr>
        <w:tc>
          <w:tcPr>
            <w:tcW w:w="540" w:type="dxa"/>
            <w:vMerge/>
            <w:vAlign w:val="center"/>
            <w:hideMark/>
          </w:tcPr>
          <w:p w14:paraId="359E3A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22F07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13D5CB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1A1B54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57B8DF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złącze 6,35 mm (1/4”): min. –13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(przy obciążeniu 100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kΩ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060" w:type="dxa"/>
            <w:vMerge/>
            <w:vAlign w:val="center"/>
            <w:hideMark/>
          </w:tcPr>
          <w:p w14:paraId="1002F6F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FFC9AD1" w14:textId="77777777" w:rsidTr="000A4319">
        <w:trPr>
          <w:trHeight w:val="700"/>
        </w:trPr>
        <w:tc>
          <w:tcPr>
            <w:tcW w:w="540" w:type="dxa"/>
            <w:vMerge/>
            <w:vAlign w:val="center"/>
            <w:hideMark/>
          </w:tcPr>
          <w:p w14:paraId="44D8E60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FFE0BB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01520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257AD2F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Impedancja wyjściowa: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3FBEB1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złącze XLR - min. 200 Ω, Złącze 6.35 mm (1/4") - min. 50 Ω</w:t>
            </w:r>
          </w:p>
        </w:tc>
        <w:tc>
          <w:tcPr>
            <w:tcW w:w="1060" w:type="dxa"/>
            <w:vMerge/>
            <w:vAlign w:val="center"/>
            <w:hideMark/>
          </w:tcPr>
          <w:p w14:paraId="227726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BB0703C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8CC1D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99BDA0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B0735E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4EAAA0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2D1A05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vMerge/>
            <w:vAlign w:val="center"/>
            <w:hideMark/>
          </w:tcPr>
          <w:p w14:paraId="3F01308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D8EF0D5" w14:textId="77777777" w:rsidTr="000A4319">
        <w:trPr>
          <w:trHeight w:val="830"/>
        </w:trPr>
        <w:tc>
          <w:tcPr>
            <w:tcW w:w="540" w:type="dxa"/>
            <w:vMerge/>
            <w:vAlign w:val="center"/>
            <w:hideMark/>
          </w:tcPr>
          <w:p w14:paraId="2ACE84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FC06F3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4766D5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6E4D61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Poziom wyjściowy audio, ref. odchylenie ±33 kHz dla częstotliwości audio 1 kHz: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9A121A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złącze XLR: min. –20.5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(przy obciążeniu 100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kΩ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060" w:type="dxa"/>
            <w:vMerge/>
            <w:vAlign w:val="center"/>
            <w:hideMark/>
          </w:tcPr>
          <w:p w14:paraId="259483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9066162" w14:textId="77777777" w:rsidTr="000A4319">
        <w:trPr>
          <w:trHeight w:val="1070"/>
        </w:trPr>
        <w:tc>
          <w:tcPr>
            <w:tcW w:w="540" w:type="dxa"/>
            <w:vMerge/>
            <w:vAlign w:val="center"/>
            <w:hideMark/>
          </w:tcPr>
          <w:p w14:paraId="7FB9E8E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A29CC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08C97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3CA7647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CC510E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złącze 6.35 mm (1/4"): min. –13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(przy obciążeniu 100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kΩ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060" w:type="dxa"/>
            <w:vMerge/>
            <w:vAlign w:val="center"/>
            <w:hideMark/>
          </w:tcPr>
          <w:p w14:paraId="2F263D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6F10403" w14:textId="77777777" w:rsidTr="000A4319">
        <w:trPr>
          <w:trHeight w:val="610"/>
        </w:trPr>
        <w:tc>
          <w:tcPr>
            <w:tcW w:w="540" w:type="dxa"/>
            <w:vMerge/>
            <w:vAlign w:val="center"/>
            <w:hideMark/>
          </w:tcPr>
          <w:p w14:paraId="34D2CB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5DA05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81D530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80801C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Odrzucanie sygnału: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639D46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50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 typowe</w:t>
            </w:r>
          </w:p>
        </w:tc>
        <w:tc>
          <w:tcPr>
            <w:tcW w:w="1060" w:type="dxa"/>
            <w:vMerge/>
            <w:vAlign w:val="center"/>
            <w:hideMark/>
          </w:tcPr>
          <w:p w14:paraId="2396B02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4C39D10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733CF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9A2436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101BE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B03C6F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Czułość radiowa: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AF5427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105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dBm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 dla SINAD 12dB, typowa</w:t>
            </w:r>
          </w:p>
        </w:tc>
        <w:tc>
          <w:tcPr>
            <w:tcW w:w="1060" w:type="dxa"/>
            <w:vMerge/>
            <w:vAlign w:val="center"/>
            <w:hideMark/>
          </w:tcPr>
          <w:p w14:paraId="5E0444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4351842" w14:textId="77777777" w:rsidTr="000A4319">
        <w:trPr>
          <w:trHeight w:val="550"/>
        </w:trPr>
        <w:tc>
          <w:tcPr>
            <w:tcW w:w="540" w:type="dxa"/>
            <w:vMerge/>
            <w:vAlign w:val="center"/>
            <w:hideMark/>
          </w:tcPr>
          <w:p w14:paraId="3F6D571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0B3C76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BF4B7E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63F95F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Anteny: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06A2E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Wewnętrzne sterowane mikroprocesorem działające w układzie różnicowym</w:t>
            </w:r>
          </w:p>
        </w:tc>
        <w:tc>
          <w:tcPr>
            <w:tcW w:w="1060" w:type="dxa"/>
            <w:vMerge/>
            <w:vAlign w:val="center"/>
            <w:hideMark/>
          </w:tcPr>
          <w:p w14:paraId="34802C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80B6ED8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3F05A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6CB73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62660F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vAlign w:val="center"/>
            <w:hideMark/>
          </w:tcPr>
          <w:p w14:paraId="2962568B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Zasilacz sieciowy do odbiornika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3C9EED8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3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szt</w:t>
            </w:r>
            <w:proofErr w:type="spellEnd"/>
          </w:p>
        </w:tc>
      </w:tr>
      <w:tr w:rsidR="000A4319" w:rsidRPr="000A4319" w14:paraId="3F1A5347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9A838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5920C8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EF750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30E4172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957FF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12–15V DC, 320mA</w:t>
            </w:r>
          </w:p>
        </w:tc>
        <w:tc>
          <w:tcPr>
            <w:tcW w:w="1060" w:type="dxa"/>
            <w:vMerge/>
            <w:vAlign w:val="center"/>
            <w:hideMark/>
          </w:tcPr>
          <w:p w14:paraId="7FE2E9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15A9661" w14:textId="77777777" w:rsidTr="000A4319">
        <w:trPr>
          <w:trHeight w:val="890"/>
        </w:trPr>
        <w:tc>
          <w:tcPr>
            <w:tcW w:w="540" w:type="dxa"/>
            <w:vMerge/>
            <w:vAlign w:val="center"/>
            <w:hideMark/>
          </w:tcPr>
          <w:p w14:paraId="6FF9925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704C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3237C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37591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Standardy oszczędności energii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0539EE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Spełniający </w:t>
            </w:r>
          </w:p>
        </w:tc>
        <w:tc>
          <w:tcPr>
            <w:tcW w:w="1060" w:type="dxa"/>
            <w:vMerge/>
            <w:vAlign w:val="center"/>
            <w:hideMark/>
          </w:tcPr>
          <w:p w14:paraId="630491C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D07F79D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B47DB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EBAF7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5BB03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728CC1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Uchwyty mocujące: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CF3035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 wbudowane</w:t>
            </w:r>
          </w:p>
        </w:tc>
        <w:tc>
          <w:tcPr>
            <w:tcW w:w="1060" w:type="dxa"/>
            <w:vMerge/>
            <w:vAlign w:val="center"/>
            <w:hideMark/>
          </w:tcPr>
          <w:p w14:paraId="31D46A8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77DD59C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5B326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4E4DF2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B5233C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noWrap/>
            <w:vAlign w:val="center"/>
            <w:hideMark/>
          </w:tcPr>
          <w:p w14:paraId="6B9984A7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Mikrofon + Nadajnik ręczny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7B82E450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2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1F0DDBA5" w14:textId="77777777" w:rsidTr="000A4319">
        <w:trPr>
          <w:trHeight w:val="510"/>
        </w:trPr>
        <w:tc>
          <w:tcPr>
            <w:tcW w:w="540" w:type="dxa"/>
            <w:vMerge/>
            <w:vAlign w:val="center"/>
            <w:hideMark/>
          </w:tcPr>
          <w:p w14:paraId="6178A7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CCFEC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FBC07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B7B9EE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Typ mikrofonu: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08B80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dynamiczny</w:t>
            </w:r>
          </w:p>
        </w:tc>
        <w:tc>
          <w:tcPr>
            <w:tcW w:w="1060" w:type="dxa"/>
            <w:vMerge/>
            <w:vAlign w:val="center"/>
            <w:hideMark/>
          </w:tcPr>
          <w:p w14:paraId="02DACD9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79FD470" w14:textId="77777777" w:rsidTr="000A4319">
        <w:trPr>
          <w:trHeight w:val="590"/>
        </w:trPr>
        <w:tc>
          <w:tcPr>
            <w:tcW w:w="540" w:type="dxa"/>
            <w:vMerge/>
            <w:vAlign w:val="center"/>
            <w:hideMark/>
          </w:tcPr>
          <w:p w14:paraId="71B01A5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BEFABE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4A182E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3267E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Charakterystyka przenoszenia: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6C923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kardioida</w:t>
            </w:r>
          </w:p>
        </w:tc>
        <w:tc>
          <w:tcPr>
            <w:tcW w:w="1060" w:type="dxa"/>
            <w:vMerge/>
            <w:vAlign w:val="center"/>
            <w:hideMark/>
          </w:tcPr>
          <w:p w14:paraId="5D6E32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D7FA894" w14:textId="77777777" w:rsidTr="000A4319">
        <w:trPr>
          <w:trHeight w:val="550"/>
        </w:trPr>
        <w:tc>
          <w:tcPr>
            <w:tcW w:w="540" w:type="dxa"/>
            <w:vMerge/>
            <w:vAlign w:val="center"/>
            <w:hideMark/>
          </w:tcPr>
          <w:p w14:paraId="79A5B1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487A87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3574A8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6D300B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Pasmo przenoszenia: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7CE9CD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60 - 15000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7C636DF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80E5F7E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573009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7EB98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45382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2BFF9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9C3277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XLR</w:t>
            </w:r>
          </w:p>
        </w:tc>
        <w:tc>
          <w:tcPr>
            <w:tcW w:w="1060" w:type="dxa"/>
            <w:vMerge/>
            <w:vAlign w:val="center"/>
            <w:hideMark/>
          </w:tcPr>
          <w:p w14:paraId="7ECCF63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1113D4" w14:paraId="6F511AB3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A72319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9E4B53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608A62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34DB996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 wyposażenie: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79835A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kabel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 xml:space="preserve"> XLR-XLR (min. 4.5 metra)</w:t>
            </w:r>
          </w:p>
        </w:tc>
        <w:tc>
          <w:tcPr>
            <w:tcW w:w="1060" w:type="dxa"/>
            <w:vMerge/>
            <w:vAlign w:val="center"/>
            <w:hideMark/>
          </w:tcPr>
          <w:p w14:paraId="554FBEA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0A4319" w:rsidRPr="000A4319" w14:paraId="4E3CE53B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157A3AA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D296C5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92E249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4A3F812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14AF1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główka do statywu</w:t>
            </w:r>
          </w:p>
        </w:tc>
        <w:tc>
          <w:tcPr>
            <w:tcW w:w="1060" w:type="dxa"/>
            <w:vMerge/>
            <w:vAlign w:val="center"/>
            <w:hideMark/>
          </w:tcPr>
          <w:p w14:paraId="332C86D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FA438E2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1132DD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76BC1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BE0799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DA5F7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30AC76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redukcja gwintu</w:t>
            </w:r>
          </w:p>
        </w:tc>
        <w:tc>
          <w:tcPr>
            <w:tcW w:w="1060" w:type="dxa"/>
            <w:vMerge/>
            <w:vAlign w:val="center"/>
            <w:hideMark/>
          </w:tcPr>
          <w:p w14:paraId="0F8FED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6ACDC52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A26FF8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525DE8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8D7681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AC216C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2F075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torba do przechowywania mikrofonu</w:t>
            </w:r>
          </w:p>
        </w:tc>
        <w:tc>
          <w:tcPr>
            <w:tcW w:w="1060" w:type="dxa"/>
            <w:vMerge/>
            <w:vAlign w:val="center"/>
            <w:hideMark/>
          </w:tcPr>
          <w:p w14:paraId="3DD9C6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7274B6D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108D2FE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3744D6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FCAF62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85259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Kontrolka LED: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A32704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statusu zasilania oraz stanu naładowania baterii</w:t>
            </w:r>
          </w:p>
        </w:tc>
        <w:tc>
          <w:tcPr>
            <w:tcW w:w="1060" w:type="dxa"/>
            <w:vMerge/>
            <w:vAlign w:val="center"/>
            <w:hideMark/>
          </w:tcPr>
          <w:p w14:paraId="2C092D9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24CE421" w14:textId="77777777" w:rsidTr="000A4319">
        <w:trPr>
          <w:trHeight w:val="850"/>
        </w:trPr>
        <w:tc>
          <w:tcPr>
            <w:tcW w:w="540" w:type="dxa"/>
            <w:vMerge/>
            <w:vAlign w:val="center"/>
            <w:hideMark/>
          </w:tcPr>
          <w:p w14:paraId="398596A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F22A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965121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57420A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Poziom wzmocnienia sygnału: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3164D4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Regulowany </w:t>
            </w:r>
          </w:p>
        </w:tc>
        <w:tc>
          <w:tcPr>
            <w:tcW w:w="1060" w:type="dxa"/>
            <w:vMerge/>
            <w:vAlign w:val="center"/>
            <w:hideMark/>
          </w:tcPr>
          <w:p w14:paraId="799FCB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16979BC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AD8884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FF1C24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8B7C3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CDA135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Zsynchronizowanie częstotliwości transmisji: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525E95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Szybkie i łatwe </w:t>
            </w:r>
          </w:p>
        </w:tc>
        <w:tc>
          <w:tcPr>
            <w:tcW w:w="1060" w:type="dxa"/>
            <w:vMerge/>
            <w:vAlign w:val="center"/>
            <w:hideMark/>
          </w:tcPr>
          <w:p w14:paraId="2A75B9E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058EE24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66FD83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BC6BB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219DCC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537490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Baterie: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4F8AA9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AA - w zestawie, min. do 14 godzin ciągłej pracy</w:t>
            </w:r>
          </w:p>
        </w:tc>
        <w:tc>
          <w:tcPr>
            <w:tcW w:w="1060" w:type="dxa"/>
            <w:vMerge/>
            <w:vAlign w:val="center"/>
            <w:hideMark/>
          </w:tcPr>
          <w:p w14:paraId="12B54D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7862094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EB4CAC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8D4C74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5EDE0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1C8D77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Zasięg transmisji: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0FF172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min. 100 m</w:t>
            </w:r>
          </w:p>
        </w:tc>
        <w:tc>
          <w:tcPr>
            <w:tcW w:w="1060" w:type="dxa"/>
            <w:vMerge/>
            <w:vAlign w:val="center"/>
            <w:hideMark/>
          </w:tcPr>
          <w:p w14:paraId="0528C1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F8577DD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3F9C7E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1AC9DF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6357E9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vAlign w:val="center"/>
            <w:hideMark/>
          </w:tcPr>
          <w:p w14:paraId="4D469A4F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Mikrofon krawatowy + nadajnik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bodypack</w:t>
            </w:r>
            <w:proofErr w:type="spellEnd"/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289AA3AA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4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15DAE42F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E5441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164EB5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7A525E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5ABB25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Typ mikrofonu:</w:t>
            </w:r>
          </w:p>
        </w:tc>
        <w:tc>
          <w:tcPr>
            <w:tcW w:w="4879" w:type="dxa"/>
            <w:shd w:val="clear" w:color="auto" w:fill="auto"/>
            <w:noWrap/>
            <w:vAlign w:val="bottom"/>
            <w:hideMark/>
          </w:tcPr>
          <w:p w14:paraId="66E64A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Miniaturowy mikrofon przypinany</w:t>
            </w:r>
          </w:p>
        </w:tc>
        <w:tc>
          <w:tcPr>
            <w:tcW w:w="1060" w:type="dxa"/>
            <w:vMerge/>
            <w:vAlign w:val="center"/>
            <w:hideMark/>
          </w:tcPr>
          <w:p w14:paraId="2BB33A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3A77DF2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9709D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04B2A8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EAB730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269BD2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Budowa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D8A253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Elektretowy mikrofon pojemnościowy</w:t>
            </w:r>
          </w:p>
        </w:tc>
        <w:tc>
          <w:tcPr>
            <w:tcW w:w="1060" w:type="dxa"/>
            <w:vMerge/>
            <w:vAlign w:val="center"/>
            <w:hideMark/>
          </w:tcPr>
          <w:p w14:paraId="57C24A4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AD4774F" w14:textId="77777777" w:rsidTr="000A4319">
        <w:trPr>
          <w:trHeight w:val="660"/>
        </w:trPr>
        <w:tc>
          <w:tcPr>
            <w:tcW w:w="540" w:type="dxa"/>
            <w:vMerge/>
            <w:vAlign w:val="center"/>
            <w:hideMark/>
          </w:tcPr>
          <w:p w14:paraId="5B97A10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30A5E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FD407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41E9C8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Charakterystyka przenoszenia: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56843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Charakterystyka przenoszenia: - kardioida</w:t>
            </w:r>
          </w:p>
        </w:tc>
        <w:tc>
          <w:tcPr>
            <w:tcW w:w="1060" w:type="dxa"/>
            <w:vMerge/>
            <w:vAlign w:val="center"/>
            <w:hideMark/>
          </w:tcPr>
          <w:p w14:paraId="4BFD2D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E8D5EEB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53F1E23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1816ED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D8613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7BB1CC2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 wyposażenie: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EF1DA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Klipsy na krawat</w:t>
            </w:r>
          </w:p>
        </w:tc>
        <w:tc>
          <w:tcPr>
            <w:tcW w:w="1060" w:type="dxa"/>
            <w:vMerge/>
            <w:vAlign w:val="center"/>
            <w:hideMark/>
          </w:tcPr>
          <w:p w14:paraId="4F47BF9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262611F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607F222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84E28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97988F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068976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29AB51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Gąbki redukujące wiatr oraz odgłosy oddychania </w:t>
            </w:r>
          </w:p>
        </w:tc>
        <w:tc>
          <w:tcPr>
            <w:tcW w:w="1060" w:type="dxa"/>
            <w:vMerge/>
            <w:vAlign w:val="center"/>
            <w:hideMark/>
          </w:tcPr>
          <w:p w14:paraId="6422494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D4D7AEF" w14:textId="77777777" w:rsidTr="000A4319">
        <w:trPr>
          <w:trHeight w:val="750"/>
        </w:trPr>
        <w:tc>
          <w:tcPr>
            <w:tcW w:w="540" w:type="dxa"/>
            <w:vMerge/>
            <w:vAlign w:val="center"/>
            <w:hideMark/>
          </w:tcPr>
          <w:p w14:paraId="63348F7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26FD03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692E8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CEC7F5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Złącze: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7DDCDD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TA4F (TQG)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kompatybine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ze wszystkimi nadajnikami typu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bodypack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432FD6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9D16FAE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071E2B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C14442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088522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68C594D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Poziom wejściowy audio: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EEBC5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maksymalna czułość: -16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maksymalnie</w:t>
            </w:r>
          </w:p>
        </w:tc>
        <w:tc>
          <w:tcPr>
            <w:tcW w:w="1060" w:type="dxa"/>
            <w:vMerge/>
            <w:vAlign w:val="center"/>
            <w:hideMark/>
          </w:tcPr>
          <w:p w14:paraId="360BB2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393ACF8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2B65D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922321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FE857A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F76629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BB180B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minimalna czułość (0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): +10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dBV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maksymalnie</w:t>
            </w:r>
          </w:p>
        </w:tc>
        <w:tc>
          <w:tcPr>
            <w:tcW w:w="1060" w:type="dxa"/>
            <w:vMerge/>
            <w:vAlign w:val="center"/>
            <w:hideMark/>
          </w:tcPr>
          <w:p w14:paraId="43A4C7D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5BBBC81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35F77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076F41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E7FB4F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44DEC3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Zakres regulacji czułości: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C6C430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min. 26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dB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 </w:t>
            </w:r>
          </w:p>
        </w:tc>
        <w:tc>
          <w:tcPr>
            <w:tcW w:w="1060" w:type="dxa"/>
            <w:vMerge/>
            <w:vAlign w:val="center"/>
            <w:hideMark/>
          </w:tcPr>
          <w:p w14:paraId="0053B10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8E6F1C2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E3B5B9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63641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A6D06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3A8A7F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Impedancja wejściowa: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840EC7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1 MΩ  </w:t>
            </w:r>
          </w:p>
        </w:tc>
        <w:tc>
          <w:tcPr>
            <w:tcW w:w="1060" w:type="dxa"/>
            <w:vMerge/>
            <w:vAlign w:val="center"/>
            <w:hideMark/>
          </w:tcPr>
          <w:p w14:paraId="0DBBCE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463AC98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ED594B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2B7FAD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71EDE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643F6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Wyjście RF nadajnika: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84C2A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mW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 typowo</w:t>
            </w:r>
          </w:p>
        </w:tc>
        <w:tc>
          <w:tcPr>
            <w:tcW w:w="1060" w:type="dxa"/>
            <w:vMerge/>
            <w:vAlign w:val="center"/>
            <w:hideMark/>
          </w:tcPr>
          <w:p w14:paraId="2CF7401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8FAE87A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1EE11A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CB19F4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538E50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2B6FC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Masa nadajnika: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10C6A2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max. 75 g, bez baterii  </w:t>
            </w:r>
          </w:p>
        </w:tc>
        <w:tc>
          <w:tcPr>
            <w:tcW w:w="1060" w:type="dxa"/>
            <w:vMerge/>
            <w:vAlign w:val="center"/>
            <w:hideMark/>
          </w:tcPr>
          <w:p w14:paraId="04526BB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2F6E4F1" w14:textId="77777777" w:rsidTr="000A4319">
        <w:trPr>
          <w:trHeight w:val="570"/>
        </w:trPr>
        <w:tc>
          <w:tcPr>
            <w:tcW w:w="540" w:type="dxa"/>
            <w:vMerge/>
            <w:vAlign w:val="center"/>
            <w:hideMark/>
          </w:tcPr>
          <w:p w14:paraId="7CB5757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86885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CC4A1A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5E7984E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Zasilanie: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6EBEBC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 baterie LR6 AA, 1.5 V, alkaliczne - dołączone (w zestawie)</w:t>
            </w:r>
          </w:p>
        </w:tc>
        <w:tc>
          <w:tcPr>
            <w:tcW w:w="1060" w:type="dxa"/>
            <w:vMerge/>
            <w:vAlign w:val="center"/>
            <w:hideMark/>
          </w:tcPr>
          <w:p w14:paraId="53C1200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5E7E668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44B9CC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6D66B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AF3CB6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5CF266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Żywotność ogniwa zasilającego: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70029A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Do 14 godzin pracy (baterie alkaliczne)</w:t>
            </w:r>
          </w:p>
        </w:tc>
        <w:tc>
          <w:tcPr>
            <w:tcW w:w="1060" w:type="dxa"/>
            <w:vMerge/>
            <w:vAlign w:val="center"/>
            <w:hideMark/>
          </w:tcPr>
          <w:p w14:paraId="1C4B0AB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E99A40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C7ECCE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78822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CA034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vAlign w:val="center"/>
            <w:hideMark/>
          </w:tcPr>
          <w:p w14:paraId="0915C3E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WZMACNIACZ MOCY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230980A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 szt.</w:t>
            </w:r>
          </w:p>
        </w:tc>
      </w:tr>
      <w:tr w:rsidR="000A4319" w:rsidRPr="001113D4" w14:paraId="1278D1CA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736186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151FC6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14DF4D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6B6664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Moc wzmacniacza: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E7F400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2x200Wrms/4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Ω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, 2x125Wrms/8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Ω</w:t>
            </w:r>
          </w:p>
        </w:tc>
        <w:tc>
          <w:tcPr>
            <w:tcW w:w="1060" w:type="dxa"/>
            <w:vMerge/>
            <w:vAlign w:val="center"/>
            <w:hideMark/>
          </w:tcPr>
          <w:p w14:paraId="52C9601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0A4319" w:rsidRPr="000A4319" w14:paraId="0BC20BA5" w14:textId="77777777" w:rsidTr="000A4319">
        <w:trPr>
          <w:trHeight w:val="520"/>
        </w:trPr>
        <w:tc>
          <w:tcPr>
            <w:tcW w:w="540" w:type="dxa"/>
            <w:vMerge/>
            <w:vAlign w:val="center"/>
            <w:hideMark/>
          </w:tcPr>
          <w:p w14:paraId="4014EE0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DFC4C7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30F88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5FBBF0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Pasmo przenoszenia: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5DB2E8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10Hz - 20 000Hz</w:t>
            </w:r>
          </w:p>
        </w:tc>
        <w:tc>
          <w:tcPr>
            <w:tcW w:w="1060" w:type="dxa"/>
            <w:vMerge/>
            <w:vAlign w:val="center"/>
            <w:hideMark/>
          </w:tcPr>
          <w:p w14:paraId="7494CE7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8F16FCE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E456D0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874158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869FB0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4CF734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Stosunek S/N: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55879A0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&gt;64dB</w:t>
            </w:r>
          </w:p>
        </w:tc>
        <w:tc>
          <w:tcPr>
            <w:tcW w:w="1060" w:type="dxa"/>
            <w:vMerge/>
            <w:vAlign w:val="center"/>
            <w:hideMark/>
          </w:tcPr>
          <w:p w14:paraId="4E2BFF6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BFBF38B" w14:textId="77777777" w:rsidTr="000A4319">
        <w:trPr>
          <w:trHeight w:val="670"/>
        </w:trPr>
        <w:tc>
          <w:tcPr>
            <w:tcW w:w="540" w:type="dxa"/>
            <w:vMerge/>
            <w:vAlign w:val="center"/>
            <w:hideMark/>
          </w:tcPr>
          <w:p w14:paraId="315AE87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794BA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FBC08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B8F5EA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Tłumienie przesłuchu: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6300A8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&gt;55dB</w:t>
            </w:r>
          </w:p>
        </w:tc>
        <w:tc>
          <w:tcPr>
            <w:tcW w:w="1060" w:type="dxa"/>
            <w:vMerge/>
            <w:vAlign w:val="center"/>
            <w:hideMark/>
          </w:tcPr>
          <w:p w14:paraId="5C0FFA2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7554BD4" w14:textId="77777777" w:rsidTr="000A4319">
        <w:trPr>
          <w:trHeight w:val="790"/>
        </w:trPr>
        <w:tc>
          <w:tcPr>
            <w:tcW w:w="540" w:type="dxa"/>
            <w:vMerge/>
            <w:vAlign w:val="center"/>
            <w:hideMark/>
          </w:tcPr>
          <w:p w14:paraId="3BBB0BB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1BE2F4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82758B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882E2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Zniekształcenia THD: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047BF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&lt;0,05%</w:t>
            </w:r>
          </w:p>
        </w:tc>
        <w:tc>
          <w:tcPr>
            <w:tcW w:w="1060" w:type="dxa"/>
            <w:vMerge/>
            <w:vAlign w:val="center"/>
            <w:hideMark/>
          </w:tcPr>
          <w:p w14:paraId="1B8062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C9B84FA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E4ACF7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706050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CFD01D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13B81F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Wejście liniowe: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2F504A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1,3V/55kΩ</w:t>
            </w:r>
          </w:p>
        </w:tc>
        <w:tc>
          <w:tcPr>
            <w:tcW w:w="1060" w:type="dxa"/>
            <w:vMerge/>
            <w:vAlign w:val="center"/>
            <w:hideMark/>
          </w:tcPr>
          <w:p w14:paraId="2CBFFEB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1FFCBAC" w14:textId="77777777" w:rsidTr="000A4319">
        <w:trPr>
          <w:trHeight w:val="630"/>
        </w:trPr>
        <w:tc>
          <w:tcPr>
            <w:tcW w:w="540" w:type="dxa"/>
            <w:vMerge/>
            <w:vAlign w:val="center"/>
            <w:hideMark/>
          </w:tcPr>
          <w:p w14:paraId="5549442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6C7B9F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736555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A74697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Gniazda wejściowe z tyłu urządzenia: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EFF781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2xRCA i 2xJack 6,3mm</w:t>
            </w:r>
          </w:p>
        </w:tc>
        <w:tc>
          <w:tcPr>
            <w:tcW w:w="1060" w:type="dxa"/>
            <w:vMerge/>
            <w:vAlign w:val="center"/>
            <w:hideMark/>
          </w:tcPr>
          <w:p w14:paraId="39AECD1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A58AE50" w14:textId="77777777" w:rsidTr="000A4319">
        <w:trPr>
          <w:trHeight w:val="570"/>
        </w:trPr>
        <w:tc>
          <w:tcPr>
            <w:tcW w:w="540" w:type="dxa"/>
            <w:vMerge/>
            <w:vAlign w:val="center"/>
            <w:hideMark/>
          </w:tcPr>
          <w:p w14:paraId="4D353BC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E44422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BA9B2D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83FE8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Regulacja wzmocnienia: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6C3BE1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potencjometry R+L</w:t>
            </w:r>
          </w:p>
        </w:tc>
        <w:tc>
          <w:tcPr>
            <w:tcW w:w="1060" w:type="dxa"/>
            <w:vMerge/>
            <w:vAlign w:val="center"/>
            <w:hideMark/>
          </w:tcPr>
          <w:p w14:paraId="4E5F555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541ED90" w14:textId="77777777" w:rsidTr="000A4319">
        <w:trPr>
          <w:trHeight w:val="780"/>
        </w:trPr>
        <w:tc>
          <w:tcPr>
            <w:tcW w:w="540" w:type="dxa"/>
            <w:vMerge/>
            <w:vAlign w:val="center"/>
            <w:hideMark/>
          </w:tcPr>
          <w:p w14:paraId="7723FB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A668A3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AD231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CB793E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Wyjście głośnikowe: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9B2CFB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zaciski śrubowe, Jack 6,3mm mono i 2xSpeakon</w:t>
            </w:r>
          </w:p>
        </w:tc>
        <w:tc>
          <w:tcPr>
            <w:tcW w:w="1060" w:type="dxa"/>
            <w:vMerge/>
            <w:vAlign w:val="center"/>
            <w:hideMark/>
          </w:tcPr>
          <w:p w14:paraId="0BD7EA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BEAD9B1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D43B17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8FCCBC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52229C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AAA39C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Zasilanie: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F7813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230V/50-60Hz/730VA</w:t>
            </w:r>
          </w:p>
        </w:tc>
        <w:tc>
          <w:tcPr>
            <w:tcW w:w="1060" w:type="dxa"/>
            <w:vMerge/>
            <w:vAlign w:val="center"/>
            <w:hideMark/>
          </w:tcPr>
          <w:p w14:paraId="7CA0B2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6B778C3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3BAE35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53977C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8B3DA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6C465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Wymiary: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76F2D18" w14:textId="4526088D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możliwość monta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żu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w szafie RACK</w:t>
            </w:r>
          </w:p>
        </w:tc>
        <w:tc>
          <w:tcPr>
            <w:tcW w:w="1060" w:type="dxa"/>
            <w:vMerge/>
            <w:vAlign w:val="center"/>
            <w:hideMark/>
          </w:tcPr>
          <w:p w14:paraId="4F21975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65931BC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57A0A55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8F490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947A74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vAlign w:val="center"/>
            <w:hideMark/>
          </w:tcPr>
          <w:p w14:paraId="7CE8429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GŁOŚNIK NAŚCIENNY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754FED8D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4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1A34FCDC" w14:textId="77777777" w:rsidTr="000A4319">
        <w:trPr>
          <w:trHeight w:val="580"/>
        </w:trPr>
        <w:tc>
          <w:tcPr>
            <w:tcW w:w="540" w:type="dxa"/>
            <w:vMerge/>
            <w:vAlign w:val="center"/>
            <w:hideMark/>
          </w:tcPr>
          <w:p w14:paraId="76D5C85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273CA0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F199A1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439961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 Pasmo przenoszenia: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03FB5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55Hz - 21 000Hz</w:t>
            </w:r>
          </w:p>
        </w:tc>
        <w:tc>
          <w:tcPr>
            <w:tcW w:w="1060" w:type="dxa"/>
            <w:vMerge/>
            <w:vAlign w:val="center"/>
            <w:hideMark/>
          </w:tcPr>
          <w:p w14:paraId="1714F62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3C00A934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DD5359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77618D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8A36C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00897BC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Moc znamionowa: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55F41F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100W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rms</w:t>
            </w:r>
            <w:proofErr w:type="spellEnd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/160W max</w:t>
            </w:r>
          </w:p>
        </w:tc>
        <w:tc>
          <w:tcPr>
            <w:tcW w:w="1060" w:type="dxa"/>
            <w:vMerge/>
            <w:vAlign w:val="center"/>
            <w:hideMark/>
          </w:tcPr>
          <w:p w14:paraId="22734A9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8EB40F9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068102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33FE1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4BE0D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7A1090E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Impedancja: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8947AA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8Ω</w:t>
            </w:r>
          </w:p>
        </w:tc>
        <w:tc>
          <w:tcPr>
            <w:tcW w:w="1060" w:type="dxa"/>
            <w:vMerge/>
            <w:vAlign w:val="center"/>
            <w:hideMark/>
          </w:tcPr>
          <w:p w14:paraId="23337A6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C64537B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428407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73EBF7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D434F8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A4FDDF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SPL (1W/1m):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5023AD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110dB</w:t>
            </w:r>
          </w:p>
        </w:tc>
        <w:tc>
          <w:tcPr>
            <w:tcW w:w="1060" w:type="dxa"/>
            <w:vMerge/>
            <w:vAlign w:val="center"/>
            <w:hideMark/>
          </w:tcPr>
          <w:p w14:paraId="619857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FA882A0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1FE36E8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314DB0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223AA8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D51069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87655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2 x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Speakon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0EB34D4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C29FA64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EA7E1D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98F7A9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05E3D3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A5EF1F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Montaż: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776920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naścienny</w:t>
            </w:r>
          </w:p>
        </w:tc>
        <w:tc>
          <w:tcPr>
            <w:tcW w:w="1060" w:type="dxa"/>
            <w:vMerge/>
            <w:vAlign w:val="center"/>
            <w:hideMark/>
          </w:tcPr>
          <w:p w14:paraId="3ACC56C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2CCCD6D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177AFF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7A63DD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F9F5A4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F56BCF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Kolor: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D9D31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czarny</w:t>
            </w:r>
          </w:p>
        </w:tc>
        <w:tc>
          <w:tcPr>
            <w:tcW w:w="1060" w:type="dxa"/>
            <w:vMerge/>
            <w:vAlign w:val="center"/>
            <w:hideMark/>
          </w:tcPr>
          <w:p w14:paraId="227F903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AC6735D" w14:textId="77777777" w:rsidTr="000A4319">
        <w:trPr>
          <w:trHeight w:val="640"/>
        </w:trPr>
        <w:tc>
          <w:tcPr>
            <w:tcW w:w="540" w:type="dxa"/>
            <w:vMerge/>
            <w:vAlign w:val="center"/>
            <w:hideMark/>
          </w:tcPr>
          <w:p w14:paraId="55F185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D9EFE7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79625A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62F578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13CAF8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okablowanie potrzebne do połączenia głośników z wzmacniaczem</w:t>
            </w:r>
          </w:p>
        </w:tc>
        <w:tc>
          <w:tcPr>
            <w:tcW w:w="1060" w:type="dxa"/>
            <w:vMerge/>
            <w:vAlign w:val="center"/>
            <w:hideMark/>
          </w:tcPr>
          <w:p w14:paraId="50279D3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464372F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A44755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F56CAD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FB1AA4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FFF2CC"/>
            <w:vAlign w:val="center"/>
            <w:hideMark/>
          </w:tcPr>
          <w:p w14:paraId="5DDF04EB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UCHWYT NAŚCIENNY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4FCC8702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4 szt.</w:t>
            </w:r>
          </w:p>
        </w:tc>
      </w:tr>
      <w:tr w:rsidR="000A4319" w:rsidRPr="000A4319" w14:paraId="1AA9B5A8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3A5EFA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FE78A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00BCDA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8179F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Udźwig: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D543E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do 20kg</w:t>
            </w:r>
          </w:p>
        </w:tc>
        <w:tc>
          <w:tcPr>
            <w:tcW w:w="1060" w:type="dxa"/>
            <w:vMerge/>
            <w:vAlign w:val="center"/>
            <w:hideMark/>
          </w:tcPr>
          <w:p w14:paraId="53EBDDD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C870C44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7BAAA4E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C8424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5468F31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 w:val="restart"/>
            <w:shd w:val="clear" w:color="auto" w:fill="auto"/>
            <w:vAlign w:val="center"/>
            <w:hideMark/>
          </w:tcPr>
          <w:p w14:paraId="5942EC2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Zakres regulacji: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769BD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150° w poziomie</w:t>
            </w:r>
          </w:p>
        </w:tc>
        <w:tc>
          <w:tcPr>
            <w:tcW w:w="1060" w:type="dxa"/>
            <w:vMerge/>
            <w:vAlign w:val="center"/>
            <w:hideMark/>
          </w:tcPr>
          <w:p w14:paraId="2E91055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7FB63C86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33EE338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43B2C3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D1CFF7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5C817A3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E3B08F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30° w pionie</w:t>
            </w:r>
          </w:p>
        </w:tc>
        <w:tc>
          <w:tcPr>
            <w:tcW w:w="1060" w:type="dxa"/>
            <w:vMerge/>
            <w:vAlign w:val="center"/>
            <w:hideMark/>
          </w:tcPr>
          <w:p w14:paraId="69D3DC4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EA331FC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0D3CCB6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05314E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E5541B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vMerge/>
            <w:vAlign w:val="center"/>
            <w:hideMark/>
          </w:tcPr>
          <w:p w14:paraId="67C645D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C71624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blokady śrubowe</w:t>
            </w:r>
          </w:p>
        </w:tc>
        <w:tc>
          <w:tcPr>
            <w:tcW w:w="1060" w:type="dxa"/>
            <w:vMerge/>
            <w:vAlign w:val="center"/>
            <w:hideMark/>
          </w:tcPr>
          <w:p w14:paraId="64D51C1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E108A8F" w14:textId="77777777" w:rsidTr="000A4319">
        <w:trPr>
          <w:trHeight w:val="740"/>
        </w:trPr>
        <w:tc>
          <w:tcPr>
            <w:tcW w:w="540" w:type="dxa"/>
            <w:vMerge/>
            <w:vAlign w:val="center"/>
            <w:hideMark/>
          </w:tcPr>
          <w:p w14:paraId="35C1810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B7F429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3C2A16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35B144C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Inne: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CA80FF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odległość pomiędzy trzonem a płytą montażową min. 170mm</w:t>
            </w:r>
          </w:p>
        </w:tc>
        <w:tc>
          <w:tcPr>
            <w:tcW w:w="1060" w:type="dxa"/>
            <w:vMerge/>
            <w:vAlign w:val="center"/>
            <w:hideMark/>
          </w:tcPr>
          <w:p w14:paraId="067914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0FF53A7C" w14:textId="77777777" w:rsidTr="000A4319">
        <w:trPr>
          <w:trHeight w:val="1060"/>
        </w:trPr>
        <w:tc>
          <w:tcPr>
            <w:tcW w:w="540" w:type="dxa"/>
            <w:vMerge/>
            <w:vAlign w:val="center"/>
            <w:hideMark/>
          </w:tcPr>
          <w:p w14:paraId="0BA0734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25744BA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986469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F4EE64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Wymiar płyty montażowej (naściennej): 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0E5CA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120x245mm, 4 otwory montażowe</w:t>
            </w:r>
          </w:p>
        </w:tc>
        <w:tc>
          <w:tcPr>
            <w:tcW w:w="1060" w:type="dxa"/>
            <w:vMerge/>
            <w:vAlign w:val="center"/>
            <w:hideMark/>
          </w:tcPr>
          <w:p w14:paraId="0A984E0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044018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4DD155E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2D9D04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shd w:val="clear" w:color="auto" w:fill="auto"/>
            <w:noWrap/>
            <w:vAlign w:val="center"/>
            <w:hideMark/>
          </w:tcPr>
          <w:p w14:paraId="29191DD9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Szafka na urządzenia</w:t>
            </w: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39ADBA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Ilość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6EA97D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14:paraId="10D0406B" w14:textId="77777777" w:rsidR="000A4319" w:rsidRPr="000A4319" w:rsidRDefault="000A4319" w:rsidP="000A4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1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kpl</w:t>
            </w:r>
            <w:proofErr w:type="spellEnd"/>
          </w:p>
        </w:tc>
      </w:tr>
      <w:tr w:rsidR="000A4319" w:rsidRPr="000A4319" w14:paraId="231CF367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6BFB0B1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8E4EE3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1934F5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2B572ED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Budowa</w:t>
            </w:r>
          </w:p>
        </w:tc>
        <w:tc>
          <w:tcPr>
            <w:tcW w:w="4879" w:type="dxa"/>
            <w:shd w:val="clear" w:color="auto" w:fill="auto"/>
            <w:noWrap/>
            <w:vAlign w:val="center"/>
            <w:hideMark/>
          </w:tcPr>
          <w:p w14:paraId="4AABF7F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Profesjonalna szafa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rack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4253C7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52A85E1A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8B2807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2F680E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5BD43C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68DD821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Mobilność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14D51F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 - kółka z hamulcem</w:t>
            </w:r>
          </w:p>
        </w:tc>
        <w:tc>
          <w:tcPr>
            <w:tcW w:w="1060" w:type="dxa"/>
            <w:vMerge/>
            <w:vAlign w:val="center"/>
            <w:hideMark/>
          </w:tcPr>
          <w:p w14:paraId="4F2ED4D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7772535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02EDA0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06FC69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B226C9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12ACBF9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Drzwi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83FACF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 - zamykane na zamek</w:t>
            </w:r>
          </w:p>
        </w:tc>
        <w:tc>
          <w:tcPr>
            <w:tcW w:w="1060" w:type="dxa"/>
            <w:vMerge/>
            <w:vAlign w:val="center"/>
            <w:hideMark/>
          </w:tcPr>
          <w:p w14:paraId="0DDAA1A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7738F93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50DB30E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03F0E9A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C40D20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6DC579D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Kolor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4BE0AC50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czarny</w:t>
            </w:r>
          </w:p>
        </w:tc>
        <w:tc>
          <w:tcPr>
            <w:tcW w:w="1060" w:type="dxa"/>
            <w:vMerge/>
            <w:vAlign w:val="center"/>
            <w:hideMark/>
          </w:tcPr>
          <w:p w14:paraId="053F462B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466F3612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5757DDD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0E60FA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4F2E98E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25F6EAC4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Materiał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0C99368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stal</w:t>
            </w:r>
          </w:p>
        </w:tc>
        <w:tc>
          <w:tcPr>
            <w:tcW w:w="1060" w:type="dxa"/>
            <w:vMerge/>
            <w:vAlign w:val="center"/>
            <w:hideMark/>
          </w:tcPr>
          <w:p w14:paraId="6CCE6E6D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9DB55C7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337A2EB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715F5568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715C6DB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01E9035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Wymiary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63319A3C" w14:textId="6126A9A0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dobrane do wszystkich urządzeń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które będą przetrzymywane w Sali konferencyjnej i występujące w całym zestawieniu projektu</w:t>
            </w:r>
          </w:p>
        </w:tc>
        <w:tc>
          <w:tcPr>
            <w:tcW w:w="1060" w:type="dxa"/>
            <w:vMerge/>
            <w:vAlign w:val="center"/>
            <w:hideMark/>
          </w:tcPr>
          <w:p w14:paraId="00F6DF2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5A9116C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0E7663C7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EDE75E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675E5F1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noWrap/>
            <w:vAlign w:val="center"/>
            <w:hideMark/>
          </w:tcPr>
          <w:p w14:paraId="2A721B8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Akcesoria montażowe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769678F5" w14:textId="23463AFD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dobrane do wszystkich urządzeń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które będą przetrzymywane w Sali konferencyjnej i występujące w całym zestawieniu projektu</w:t>
            </w:r>
          </w:p>
        </w:tc>
        <w:tc>
          <w:tcPr>
            <w:tcW w:w="1060" w:type="dxa"/>
            <w:vMerge/>
            <w:vAlign w:val="center"/>
            <w:hideMark/>
          </w:tcPr>
          <w:p w14:paraId="05AB3F53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1C2AAC8B" w14:textId="77777777" w:rsidTr="000A4319">
        <w:trPr>
          <w:trHeight w:val="960"/>
        </w:trPr>
        <w:tc>
          <w:tcPr>
            <w:tcW w:w="540" w:type="dxa"/>
            <w:vMerge/>
            <w:vAlign w:val="center"/>
            <w:hideMark/>
          </w:tcPr>
          <w:p w14:paraId="120E0D8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402A2E8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2D4841F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4816A44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 - listwa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27A8F696" w14:textId="5851C9E9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dobrane do wszystkich urządzeń</w:t>
            </w:r>
            <w:r w:rsidR="006C58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,</w:t>
            </w: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które będą przetrzymywane w szafie - Sali konferencyjnej i występujące w całym zestawieniu projektu</w:t>
            </w:r>
          </w:p>
        </w:tc>
        <w:tc>
          <w:tcPr>
            <w:tcW w:w="1060" w:type="dxa"/>
            <w:vMerge/>
            <w:vAlign w:val="center"/>
            <w:hideMark/>
          </w:tcPr>
          <w:p w14:paraId="18089436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6AA6C927" w14:textId="77777777" w:rsidTr="000A4319">
        <w:trPr>
          <w:trHeight w:val="375"/>
        </w:trPr>
        <w:tc>
          <w:tcPr>
            <w:tcW w:w="540" w:type="dxa"/>
            <w:vMerge/>
            <w:vAlign w:val="center"/>
            <w:hideMark/>
          </w:tcPr>
          <w:p w14:paraId="2C2A0A9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3E42DB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3BBE6C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41" w:type="dxa"/>
            <w:shd w:val="clear" w:color="auto" w:fill="auto"/>
            <w:vAlign w:val="center"/>
            <w:hideMark/>
          </w:tcPr>
          <w:p w14:paraId="1A90694F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879" w:type="dxa"/>
            <w:shd w:val="clear" w:color="auto" w:fill="auto"/>
            <w:vAlign w:val="center"/>
            <w:hideMark/>
          </w:tcPr>
          <w:p w14:paraId="3124C475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240 V, 50 / 60 </w:t>
            </w:r>
            <w:proofErr w:type="spellStart"/>
            <w:r w:rsidRPr="000A43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Hz</w:t>
            </w:r>
            <w:proofErr w:type="spellEnd"/>
          </w:p>
        </w:tc>
        <w:tc>
          <w:tcPr>
            <w:tcW w:w="1060" w:type="dxa"/>
            <w:vMerge/>
            <w:vAlign w:val="center"/>
            <w:hideMark/>
          </w:tcPr>
          <w:p w14:paraId="6A917E4A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0A4319" w:rsidRPr="000A4319" w14:paraId="2A9ED64F" w14:textId="77777777" w:rsidTr="000A4319">
        <w:trPr>
          <w:trHeight w:val="3080"/>
        </w:trPr>
        <w:tc>
          <w:tcPr>
            <w:tcW w:w="540" w:type="dxa"/>
            <w:vMerge/>
            <w:vAlign w:val="center"/>
            <w:hideMark/>
          </w:tcPr>
          <w:p w14:paraId="1B7FC911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10515A3C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1BFF6719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20" w:type="dxa"/>
            <w:gridSpan w:val="2"/>
            <w:shd w:val="clear" w:color="000000" w:fill="D0CECE"/>
            <w:vAlign w:val="center"/>
            <w:hideMark/>
          </w:tcPr>
          <w:p w14:paraId="3022DF82" w14:textId="25F03C4F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- wykonawca dokona odpowiedniego połączenia wszystkich urządzeń i części zestawów ze sobą dobierając odpowiednie kable z zakończeniami bez stosowania przej</w:t>
            </w:r>
            <w:r w:rsidR="006C58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ści</w:t>
            </w: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ówek i przewidzi umieszczenie tych elementów w szafie. Cały zestaw będzie obejmował mikser audio z okablowaniem, nagłośnienie: odbiorniki bezprzewodowe z okablowaniem, mikrofony z nadajnikami z okablowaniem, mikrofony krawatowe z nadajnikami z okablowaniem, wzmacniacz mocy, mikser wizyjny z okablowaniem, kable potrzebne do poł</w:t>
            </w:r>
            <w:r w:rsidR="006C58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ą</w:t>
            </w:r>
            <w:r w:rsidRPr="000A43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czenia pozostałych elementów i urządzeń w sali.</w:t>
            </w:r>
          </w:p>
        </w:tc>
        <w:tc>
          <w:tcPr>
            <w:tcW w:w="1060" w:type="dxa"/>
            <w:vMerge/>
            <w:vAlign w:val="center"/>
            <w:hideMark/>
          </w:tcPr>
          <w:p w14:paraId="44E54542" w14:textId="77777777" w:rsidR="000A4319" w:rsidRPr="000A4319" w:rsidRDefault="000A4319" w:rsidP="000A4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</w:tbl>
    <w:p w14:paraId="1FF21767" w14:textId="77777777" w:rsidR="007A6456" w:rsidRDefault="007A6456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F690D84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95C03D0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955B5AE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86EF650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7D3124C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27EDE24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5E32FED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1C08E96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0A04E39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882DAEA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2241184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8984837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5F2C43E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9EB2635" w14:textId="77777777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1953742" w14:textId="2F9F9178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RZUT SALI KONFERENCYJNEJ</w:t>
      </w:r>
    </w:p>
    <w:p w14:paraId="6828464F" w14:textId="0CF9BFFD" w:rsid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7ACA40" wp14:editId="241985FA">
            <wp:simplePos x="0" y="0"/>
            <wp:positionH relativeFrom="margin">
              <wp:posOffset>-4445</wp:posOffset>
            </wp:positionH>
            <wp:positionV relativeFrom="margin">
              <wp:posOffset>480695</wp:posOffset>
            </wp:positionV>
            <wp:extent cx="8717915" cy="5694045"/>
            <wp:effectExtent l="0" t="0" r="0" b="0"/>
            <wp:wrapSquare wrapText="bothSides"/>
            <wp:docPr id="608981622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17915" cy="56940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499A6" w14:textId="470E5C5A" w:rsidR="001113D4" w:rsidRPr="001113D4" w:rsidRDefault="001113D4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sectPr w:rsidR="001113D4" w:rsidRPr="001113D4" w:rsidSect="005F5D17">
      <w:pgSz w:w="16838" w:h="11906" w:orient="landscape" w:code="9"/>
      <w:pgMar w:top="568" w:right="1418" w:bottom="1276" w:left="141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70B7B" w14:textId="77777777" w:rsidR="0056212D" w:rsidRDefault="0056212D" w:rsidP="005412F7">
      <w:pPr>
        <w:spacing w:after="0" w:line="240" w:lineRule="auto"/>
      </w:pPr>
      <w:r>
        <w:separator/>
      </w:r>
    </w:p>
  </w:endnote>
  <w:endnote w:type="continuationSeparator" w:id="0">
    <w:p w14:paraId="02FB550D" w14:textId="77777777" w:rsidR="0056212D" w:rsidRDefault="0056212D" w:rsidP="0054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119490"/>
      <w:docPartObj>
        <w:docPartGallery w:val="Page Numbers (Bottom of Page)"/>
        <w:docPartUnique/>
      </w:docPartObj>
    </w:sdtPr>
    <w:sdtContent>
      <w:p w14:paraId="01D334B3" w14:textId="7FF938A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178F20" w14:textId="77777777" w:rsidR="00533D99" w:rsidRDefault="00533D99" w:rsidP="00982F65">
    <w:pPr>
      <w:pStyle w:val="Stopka"/>
      <w:pBdr>
        <w:top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652808"/>
      <w:docPartObj>
        <w:docPartGallery w:val="Page Numbers (Bottom of Page)"/>
        <w:docPartUnique/>
      </w:docPartObj>
    </w:sdtPr>
    <w:sdtContent>
      <w:p w14:paraId="2D38965A" w14:textId="0AC2AA1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7C5E3" w14:textId="77777777" w:rsidR="0056212D" w:rsidRDefault="0056212D" w:rsidP="005412F7">
      <w:pPr>
        <w:spacing w:after="0" w:line="240" w:lineRule="auto"/>
      </w:pPr>
      <w:r>
        <w:separator/>
      </w:r>
    </w:p>
  </w:footnote>
  <w:footnote w:type="continuationSeparator" w:id="0">
    <w:p w14:paraId="3A84DE60" w14:textId="77777777" w:rsidR="0056212D" w:rsidRDefault="0056212D" w:rsidP="00541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205CD9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46420"/>
    <w:multiLevelType w:val="hybridMultilevel"/>
    <w:tmpl w:val="B188240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A6AAB"/>
    <w:multiLevelType w:val="hybridMultilevel"/>
    <w:tmpl w:val="E3F0FF26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0DB3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22772"/>
    <w:multiLevelType w:val="hybridMultilevel"/>
    <w:tmpl w:val="F9A6103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96100"/>
    <w:multiLevelType w:val="hybridMultilevel"/>
    <w:tmpl w:val="C98820A8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3B94168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64FB0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9B7A23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DC7B0D"/>
    <w:multiLevelType w:val="hybridMultilevel"/>
    <w:tmpl w:val="E7E6FC76"/>
    <w:lvl w:ilvl="0" w:tplc="706A1702">
      <w:start w:val="1"/>
      <w:numFmt w:val="bullet"/>
      <w:lvlText w:val="-"/>
      <w:lvlJc w:val="left"/>
      <w:pPr>
        <w:ind w:left="1425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54D6BEB"/>
    <w:multiLevelType w:val="hybridMultilevel"/>
    <w:tmpl w:val="E46CC0C6"/>
    <w:lvl w:ilvl="0" w:tplc="706A170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8F3EC5"/>
    <w:multiLevelType w:val="hybridMultilevel"/>
    <w:tmpl w:val="9C8EA06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703A7"/>
    <w:multiLevelType w:val="hybridMultilevel"/>
    <w:tmpl w:val="755E1A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74E54"/>
    <w:multiLevelType w:val="hybridMultilevel"/>
    <w:tmpl w:val="56F6A1DC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14D56"/>
    <w:multiLevelType w:val="hybridMultilevel"/>
    <w:tmpl w:val="25DE095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102474">
    <w:abstractNumId w:val="4"/>
  </w:num>
  <w:num w:numId="2" w16cid:durableId="1469736827">
    <w:abstractNumId w:val="9"/>
  </w:num>
  <w:num w:numId="3" w16cid:durableId="214633117">
    <w:abstractNumId w:val="3"/>
  </w:num>
  <w:num w:numId="4" w16cid:durableId="1828127440">
    <w:abstractNumId w:val="6"/>
  </w:num>
  <w:num w:numId="5" w16cid:durableId="112789487">
    <w:abstractNumId w:val="10"/>
  </w:num>
  <w:num w:numId="6" w16cid:durableId="888613380">
    <w:abstractNumId w:val="8"/>
  </w:num>
  <w:num w:numId="7" w16cid:durableId="711884015">
    <w:abstractNumId w:val="7"/>
  </w:num>
  <w:num w:numId="8" w16cid:durableId="1988244102">
    <w:abstractNumId w:val="2"/>
  </w:num>
  <w:num w:numId="9" w16cid:durableId="430008895">
    <w:abstractNumId w:val="14"/>
  </w:num>
  <w:num w:numId="10" w16cid:durableId="1186095683">
    <w:abstractNumId w:val="1"/>
  </w:num>
  <w:num w:numId="11" w16cid:durableId="1045526566">
    <w:abstractNumId w:val="11"/>
  </w:num>
  <w:num w:numId="12" w16cid:durableId="1320112611">
    <w:abstractNumId w:val="13"/>
  </w:num>
  <w:num w:numId="13" w16cid:durableId="1903367679">
    <w:abstractNumId w:val="5"/>
  </w:num>
  <w:num w:numId="14" w16cid:durableId="6270561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EC"/>
    <w:rsid w:val="00000C89"/>
    <w:rsid w:val="00002CD4"/>
    <w:rsid w:val="0000397D"/>
    <w:rsid w:val="000060EF"/>
    <w:rsid w:val="000102B0"/>
    <w:rsid w:val="000167BA"/>
    <w:rsid w:val="00016B90"/>
    <w:rsid w:val="00017BAD"/>
    <w:rsid w:val="000240AD"/>
    <w:rsid w:val="0002574B"/>
    <w:rsid w:val="000266C8"/>
    <w:rsid w:val="00026745"/>
    <w:rsid w:val="00033307"/>
    <w:rsid w:val="00036DAF"/>
    <w:rsid w:val="0004116A"/>
    <w:rsid w:val="00043730"/>
    <w:rsid w:val="00044873"/>
    <w:rsid w:val="00046FF5"/>
    <w:rsid w:val="000510A6"/>
    <w:rsid w:val="000562FF"/>
    <w:rsid w:val="00060ADB"/>
    <w:rsid w:val="00061BEA"/>
    <w:rsid w:val="00070AFE"/>
    <w:rsid w:val="00071124"/>
    <w:rsid w:val="00080D21"/>
    <w:rsid w:val="0008310B"/>
    <w:rsid w:val="00083EA0"/>
    <w:rsid w:val="00086CE6"/>
    <w:rsid w:val="0009664D"/>
    <w:rsid w:val="000967DE"/>
    <w:rsid w:val="000A10CC"/>
    <w:rsid w:val="000A2917"/>
    <w:rsid w:val="000A4319"/>
    <w:rsid w:val="000A7622"/>
    <w:rsid w:val="000A77C3"/>
    <w:rsid w:val="000B0BEC"/>
    <w:rsid w:val="000B393D"/>
    <w:rsid w:val="000C4D58"/>
    <w:rsid w:val="000C7418"/>
    <w:rsid w:val="000D0C89"/>
    <w:rsid w:val="000D406B"/>
    <w:rsid w:val="000E12CC"/>
    <w:rsid w:val="000E2594"/>
    <w:rsid w:val="000F3485"/>
    <w:rsid w:val="001000BB"/>
    <w:rsid w:val="00100DF9"/>
    <w:rsid w:val="00107D91"/>
    <w:rsid w:val="0011017B"/>
    <w:rsid w:val="001113D4"/>
    <w:rsid w:val="00113B48"/>
    <w:rsid w:val="001176AC"/>
    <w:rsid w:val="00125411"/>
    <w:rsid w:val="00127A23"/>
    <w:rsid w:val="00136E4D"/>
    <w:rsid w:val="00143C1D"/>
    <w:rsid w:val="00152569"/>
    <w:rsid w:val="00152816"/>
    <w:rsid w:val="001552E5"/>
    <w:rsid w:val="00156D34"/>
    <w:rsid w:val="001573BC"/>
    <w:rsid w:val="001603B1"/>
    <w:rsid w:val="00162D12"/>
    <w:rsid w:val="00166A80"/>
    <w:rsid w:val="001678DC"/>
    <w:rsid w:val="00170E0F"/>
    <w:rsid w:val="00171A2B"/>
    <w:rsid w:val="00174768"/>
    <w:rsid w:val="00177BC7"/>
    <w:rsid w:val="00183C53"/>
    <w:rsid w:val="0018586D"/>
    <w:rsid w:val="0018657A"/>
    <w:rsid w:val="00190329"/>
    <w:rsid w:val="00191AE3"/>
    <w:rsid w:val="0019620D"/>
    <w:rsid w:val="001A0B59"/>
    <w:rsid w:val="001A525D"/>
    <w:rsid w:val="001A6C75"/>
    <w:rsid w:val="001B1605"/>
    <w:rsid w:val="001B55A3"/>
    <w:rsid w:val="001C157F"/>
    <w:rsid w:val="001C2241"/>
    <w:rsid w:val="001C4155"/>
    <w:rsid w:val="001D02A5"/>
    <w:rsid w:val="001D4925"/>
    <w:rsid w:val="001D511A"/>
    <w:rsid w:val="001D79DF"/>
    <w:rsid w:val="001E01B4"/>
    <w:rsid w:val="001E0694"/>
    <w:rsid w:val="001E3802"/>
    <w:rsid w:val="001E4167"/>
    <w:rsid w:val="001F37C9"/>
    <w:rsid w:val="001F669D"/>
    <w:rsid w:val="0020018A"/>
    <w:rsid w:val="002067A8"/>
    <w:rsid w:val="00210E15"/>
    <w:rsid w:val="00216332"/>
    <w:rsid w:val="002178BC"/>
    <w:rsid w:val="00217FBE"/>
    <w:rsid w:val="00221D66"/>
    <w:rsid w:val="00223AED"/>
    <w:rsid w:val="002249CF"/>
    <w:rsid w:val="0022601C"/>
    <w:rsid w:val="0022656C"/>
    <w:rsid w:val="002326CA"/>
    <w:rsid w:val="002344FD"/>
    <w:rsid w:val="002350D7"/>
    <w:rsid w:val="00236D2C"/>
    <w:rsid w:val="0023793C"/>
    <w:rsid w:val="00242D63"/>
    <w:rsid w:val="00243742"/>
    <w:rsid w:val="00243CEF"/>
    <w:rsid w:val="0025036F"/>
    <w:rsid w:val="002504F2"/>
    <w:rsid w:val="00250E9B"/>
    <w:rsid w:val="00251B03"/>
    <w:rsid w:val="0025402B"/>
    <w:rsid w:val="0025414F"/>
    <w:rsid w:val="00261CF5"/>
    <w:rsid w:val="00262CA6"/>
    <w:rsid w:val="002630D5"/>
    <w:rsid w:val="00265B2B"/>
    <w:rsid w:val="00265F4B"/>
    <w:rsid w:val="002726B7"/>
    <w:rsid w:val="00277E24"/>
    <w:rsid w:val="00281D79"/>
    <w:rsid w:val="0028244E"/>
    <w:rsid w:val="00285EA3"/>
    <w:rsid w:val="002860CD"/>
    <w:rsid w:val="002877FC"/>
    <w:rsid w:val="00290925"/>
    <w:rsid w:val="00290E19"/>
    <w:rsid w:val="00293825"/>
    <w:rsid w:val="002965F4"/>
    <w:rsid w:val="002A6D50"/>
    <w:rsid w:val="002A70DA"/>
    <w:rsid w:val="002B4C2F"/>
    <w:rsid w:val="002B4EA6"/>
    <w:rsid w:val="002B5D02"/>
    <w:rsid w:val="002B6230"/>
    <w:rsid w:val="002B7DFB"/>
    <w:rsid w:val="002C0E54"/>
    <w:rsid w:val="002C1300"/>
    <w:rsid w:val="002C2542"/>
    <w:rsid w:val="002C33B2"/>
    <w:rsid w:val="002C7766"/>
    <w:rsid w:val="002D3F83"/>
    <w:rsid w:val="002E27BB"/>
    <w:rsid w:val="002E2D7D"/>
    <w:rsid w:val="002E41A2"/>
    <w:rsid w:val="002E60BD"/>
    <w:rsid w:val="002E66A3"/>
    <w:rsid w:val="002F227A"/>
    <w:rsid w:val="002F28D9"/>
    <w:rsid w:val="002F2F9E"/>
    <w:rsid w:val="002F307E"/>
    <w:rsid w:val="002F44F7"/>
    <w:rsid w:val="002F5D4D"/>
    <w:rsid w:val="002F60D2"/>
    <w:rsid w:val="002F6C6A"/>
    <w:rsid w:val="002F784D"/>
    <w:rsid w:val="00303A7C"/>
    <w:rsid w:val="00304E14"/>
    <w:rsid w:val="00307E72"/>
    <w:rsid w:val="00311F51"/>
    <w:rsid w:val="00311FC0"/>
    <w:rsid w:val="003130E4"/>
    <w:rsid w:val="00315056"/>
    <w:rsid w:val="0031508F"/>
    <w:rsid w:val="0031515D"/>
    <w:rsid w:val="0031717B"/>
    <w:rsid w:val="00317DE6"/>
    <w:rsid w:val="00317F52"/>
    <w:rsid w:val="00323578"/>
    <w:rsid w:val="00323861"/>
    <w:rsid w:val="003251AD"/>
    <w:rsid w:val="00346AC1"/>
    <w:rsid w:val="003610C2"/>
    <w:rsid w:val="00363C6C"/>
    <w:rsid w:val="0036465C"/>
    <w:rsid w:val="003649ED"/>
    <w:rsid w:val="00365208"/>
    <w:rsid w:val="003671B6"/>
    <w:rsid w:val="00370FEA"/>
    <w:rsid w:val="0037182D"/>
    <w:rsid w:val="00372155"/>
    <w:rsid w:val="00373F37"/>
    <w:rsid w:val="003873C1"/>
    <w:rsid w:val="0038782D"/>
    <w:rsid w:val="00391CCB"/>
    <w:rsid w:val="003926C2"/>
    <w:rsid w:val="00392742"/>
    <w:rsid w:val="003A145B"/>
    <w:rsid w:val="003A3C5B"/>
    <w:rsid w:val="003A5D02"/>
    <w:rsid w:val="003A6E75"/>
    <w:rsid w:val="003A7923"/>
    <w:rsid w:val="003B028C"/>
    <w:rsid w:val="003B1C44"/>
    <w:rsid w:val="003B3646"/>
    <w:rsid w:val="003B540F"/>
    <w:rsid w:val="003B5461"/>
    <w:rsid w:val="003B7A0B"/>
    <w:rsid w:val="003C10C4"/>
    <w:rsid w:val="003C24A4"/>
    <w:rsid w:val="003C35C0"/>
    <w:rsid w:val="003C4ACF"/>
    <w:rsid w:val="003C5CDF"/>
    <w:rsid w:val="003D0B1C"/>
    <w:rsid w:val="003D1912"/>
    <w:rsid w:val="003D4A8A"/>
    <w:rsid w:val="003D5092"/>
    <w:rsid w:val="003D5D98"/>
    <w:rsid w:val="003E0877"/>
    <w:rsid w:val="003E0D05"/>
    <w:rsid w:val="003E10E9"/>
    <w:rsid w:val="003E20CA"/>
    <w:rsid w:val="003E2F39"/>
    <w:rsid w:val="003E5650"/>
    <w:rsid w:val="003E78E2"/>
    <w:rsid w:val="003F139F"/>
    <w:rsid w:val="003F51C3"/>
    <w:rsid w:val="003F6169"/>
    <w:rsid w:val="004017A8"/>
    <w:rsid w:val="00407C60"/>
    <w:rsid w:val="004108D1"/>
    <w:rsid w:val="00412E8D"/>
    <w:rsid w:val="00416534"/>
    <w:rsid w:val="00416E92"/>
    <w:rsid w:val="00426F28"/>
    <w:rsid w:val="004332A0"/>
    <w:rsid w:val="004343DB"/>
    <w:rsid w:val="004357EE"/>
    <w:rsid w:val="00435A85"/>
    <w:rsid w:val="00436367"/>
    <w:rsid w:val="00436967"/>
    <w:rsid w:val="00441327"/>
    <w:rsid w:val="004418DF"/>
    <w:rsid w:val="004472DD"/>
    <w:rsid w:val="00447CED"/>
    <w:rsid w:val="004501C5"/>
    <w:rsid w:val="00452F77"/>
    <w:rsid w:val="0045716C"/>
    <w:rsid w:val="00462872"/>
    <w:rsid w:val="00463769"/>
    <w:rsid w:val="0047390E"/>
    <w:rsid w:val="004813DE"/>
    <w:rsid w:val="00483DEC"/>
    <w:rsid w:val="00484861"/>
    <w:rsid w:val="00485DB1"/>
    <w:rsid w:val="00486423"/>
    <w:rsid w:val="004919DD"/>
    <w:rsid w:val="004937DB"/>
    <w:rsid w:val="00496EE4"/>
    <w:rsid w:val="004A33FA"/>
    <w:rsid w:val="004A5542"/>
    <w:rsid w:val="004A7CF6"/>
    <w:rsid w:val="004B4897"/>
    <w:rsid w:val="004B51C2"/>
    <w:rsid w:val="004B554B"/>
    <w:rsid w:val="004C0348"/>
    <w:rsid w:val="004C08DD"/>
    <w:rsid w:val="004C0C16"/>
    <w:rsid w:val="004C2169"/>
    <w:rsid w:val="004C439A"/>
    <w:rsid w:val="004C4618"/>
    <w:rsid w:val="004C4FD4"/>
    <w:rsid w:val="004C5F74"/>
    <w:rsid w:val="004D1EF5"/>
    <w:rsid w:val="004D21BF"/>
    <w:rsid w:val="004D3124"/>
    <w:rsid w:val="004D4F50"/>
    <w:rsid w:val="004D58D3"/>
    <w:rsid w:val="004D6792"/>
    <w:rsid w:val="004E186D"/>
    <w:rsid w:val="004E2C0B"/>
    <w:rsid w:val="004E5CB1"/>
    <w:rsid w:val="004E771C"/>
    <w:rsid w:val="004F0379"/>
    <w:rsid w:val="004F4282"/>
    <w:rsid w:val="004F44BC"/>
    <w:rsid w:val="004F554E"/>
    <w:rsid w:val="004F675C"/>
    <w:rsid w:val="004F6EF2"/>
    <w:rsid w:val="004F796D"/>
    <w:rsid w:val="00505D4F"/>
    <w:rsid w:val="005076A7"/>
    <w:rsid w:val="0051098D"/>
    <w:rsid w:val="00510E1B"/>
    <w:rsid w:val="005138E2"/>
    <w:rsid w:val="00514988"/>
    <w:rsid w:val="00521929"/>
    <w:rsid w:val="005267C6"/>
    <w:rsid w:val="00533D99"/>
    <w:rsid w:val="0053554D"/>
    <w:rsid w:val="005359B1"/>
    <w:rsid w:val="005412F7"/>
    <w:rsid w:val="0054209A"/>
    <w:rsid w:val="005560FD"/>
    <w:rsid w:val="00556B75"/>
    <w:rsid w:val="005574BF"/>
    <w:rsid w:val="00557E34"/>
    <w:rsid w:val="00561B41"/>
    <w:rsid w:val="0056212D"/>
    <w:rsid w:val="0056216A"/>
    <w:rsid w:val="005636BF"/>
    <w:rsid w:val="00571DCB"/>
    <w:rsid w:val="00572A9B"/>
    <w:rsid w:val="00574DB2"/>
    <w:rsid w:val="005806F4"/>
    <w:rsid w:val="00582517"/>
    <w:rsid w:val="0058290B"/>
    <w:rsid w:val="00583F26"/>
    <w:rsid w:val="00587F55"/>
    <w:rsid w:val="005909BC"/>
    <w:rsid w:val="00591EDC"/>
    <w:rsid w:val="005934D6"/>
    <w:rsid w:val="00593EA4"/>
    <w:rsid w:val="00595FE3"/>
    <w:rsid w:val="0059712F"/>
    <w:rsid w:val="00597DD5"/>
    <w:rsid w:val="00597EBA"/>
    <w:rsid w:val="005A364F"/>
    <w:rsid w:val="005A46E2"/>
    <w:rsid w:val="005A5EAA"/>
    <w:rsid w:val="005A6779"/>
    <w:rsid w:val="005B3C5E"/>
    <w:rsid w:val="005C5B6B"/>
    <w:rsid w:val="005C6C31"/>
    <w:rsid w:val="005C77D6"/>
    <w:rsid w:val="005D17B7"/>
    <w:rsid w:val="005E02BF"/>
    <w:rsid w:val="005E0AB8"/>
    <w:rsid w:val="005E2E3A"/>
    <w:rsid w:val="005F0AAC"/>
    <w:rsid w:val="005F0D2B"/>
    <w:rsid w:val="005F2B19"/>
    <w:rsid w:val="005F5D17"/>
    <w:rsid w:val="005F5DD7"/>
    <w:rsid w:val="005F7108"/>
    <w:rsid w:val="006009E2"/>
    <w:rsid w:val="0060500C"/>
    <w:rsid w:val="00605DCF"/>
    <w:rsid w:val="00606D41"/>
    <w:rsid w:val="00614B5F"/>
    <w:rsid w:val="00614D95"/>
    <w:rsid w:val="00622BC1"/>
    <w:rsid w:val="00622D27"/>
    <w:rsid w:val="006311DF"/>
    <w:rsid w:val="006312F6"/>
    <w:rsid w:val="00634C2D"/>
    <w:rsid w:val="0063574D"/>
    <w:rsid w:val="006359BC"/>
    <w:rsid w:val="006426E4"/>
    <w:rsid w:val="006428B6"/>
    <w:rsid w:val="00642E53"/>
    <w:rsid w:val="00642F26"/>
    <w:rsid w:val="0064573D"/>
    <w:rsid w:val="00645798"/>
    <w:rsid w:val="00651ABE"/>
    <w:rsid w:val="00654C27"/>
    <w:rsid w:val="00655C7D"/>
    <w:rsid w:val="00656F94"/>
    <w:rsid w:val="00662DE2"/>
    <w:rsid w:val="00663264"/>
    <w:rsid w:val="006643F9"/>
    <w:rsid w:val="00666E78"/>
    <w:rsid w:val="00672FEE"/>
    <w:rsid w:val="00673A47"/>
    <w:rsid w:val="0067529D"/>
    <w:rsid w:val="00676EBB"/>
    <w:rsid w:val="00680D56"/>
    <w:rsid w:val="00682B93"/>
    <w:rsid w:val="00685FB3"/>
    <w:rsid w:val="006906B7"/>
    <w:rsid w:val="00690EC7"/>
    <w:rsid w:val="00695142"/>
    <w:rsid w:val="00696229"/>
    <w:rsid w:val="006A0751"/>
    <w:rsid w:val="006A0B3E"/>
    <w:rsid w:val="006A1DB6"/>
    <w:rsid w:val="006A6373"/>
    <w:rsid w:val="006A7773"/>
    <w:rsid w:val="006A787C"/>
    <w:rsid w:val="006B04E4"/>
    <w:rsid w:val="006B2584"/>
    <w:rsid w:val="006B3D18"/>
    <w:rsid w:val="006B66EF"/>
    <w:rsid w:val="006C08AB"/>
    <w:rsid w:val="006C3154"/>
    <w:rsid w:val="006C382E"/>
    <w:rsid w:val="006C3DBE"/>
    <w:rsid w:val="006C4D8C"/>
    <w:rsid w:val="006C5804"/>
    <w:rsid w:val="006C67BA"/>
    <w:rsid w:val="006D09E1"/>
    <w:rsid w:val="006D235D"/>
    <w:rsid w:val="006D2A97"/>
    <w:rsid w:val="006D3079"/>
    <w:rsid w:val="006D4D08"/>
    <w:rsid w:val="006D5064"/>
    <w:rsid w:val="006E10AD"/>
    <w:rsid w:val="006E20AD"/>
    <w:rsid w:val="006F1053"/>
    <w:rsid w:val="006F48BA"/>
    <w:rsid w:val="006F5358"/>
    <w:rsid w:val="00700822"/>
    <w:rsid w:val="0070787C"/>
    <w:rsid w:val="00707A86"/>
    <w:rsid w:val="00711398"/>
    <w:rsid w:val="0071458A"/>
    <w:rsid w:val="007149AF"/>
    <w:rsid w:val="00714D36"/>
    <w:rsid w:val="00717B01"/>
    <w:rsid w:val="00717BB2"/>
    <w:rsid w:val="00717C11"/>
    <w:rsid w:val="007210D7"/>
    <w:rsid w:val="00731844"/>
    <w:rsid w:val="00742EFD"/>
    <w:rsid w:val="00742FA3"/>
    <w:rsid w:val="00744C51"/>
    <w:rsid w:val="007529A6"/>
    <w:rsid w:val="007533F1"/>
    <w:rsid w:val="00754820"/>
    <w:rsid w:val="00757285"/>
    <w:rsid w:val="00760F76"/>
    <w:rsid w:val="00762DFD"/>
    <w:rsid w:val="007652C0"/>
    <w:rsid w:val="007654B1"/>
    <w:rsid w:val="00766C2E"/>
    <w:rsid w:val="00766E73"/>
    <w:rsid w:val="00766F64"/>
    <w:rsid w:val="007670C2"/>
    <w:rsid w:val="007739FB"/>
    <w:rsid w:val="00773B5A"/>
    <w:rsid w:val="00780713"/>
    <w:rsid w:val="007831F4"/>
    <w:rsid w:val="007841AD"/>
    <w:rsid w:val="00785B67"/>
    <w:rsid w:val="00786FB8"/>
    <w:rsid w:val="007908A8"/>
    <w:rsid w:val="007913B4"/>
    <w:rsid w:val="00794B08"/>
    <w:rsid w:val="00794FEA"/>
    <w:rsid w:val="00797958"/>
    <w:rsid w:val="007A0145"/>
    <w:rsid w:val="007A14FB"/>
    <w:rsid w:val="007A2783"/>
    <w:rsid w:val="007A4131"/>
    <w:rsid w:val="007A504F"/>
    <w:rsid w:val="007A6456"/>
    <w:rsid w:val="007B3B8D"/>
    <w:rsid w:val="007B4F19"/>
    <w:rsid w:val="007B703A"/>
    <w:rsid w:val="007B7632"/>
    <w:rsid w:val="007B7CBD"/>
    <w:rsid w:val="007C062C"/>
    <w:rsid w:val="007C267F"/>
    <w:rsid w:val="007C3545"/>
    <w:rsid w:val="007C35F4"/>
    <w:rsid w:val="007C4E10"/>
    <w:rsid w:val="007C6FEF"/>
    <w:rsid w:val="007C74DA"/>
    <w:rsid w:val="007D0D48"/>
    <w:rsid w:val="007D6EFE"/>
    <w:rsid w:val="007D70C3"/>
    <w:rsid w:val="007E0035"/>
    <w:rsid w:val="007E3DCC"/>
    <w:rsid w:val="007E7B4E"/>
    <w:rsid w:val="00806535"/>
    <w:rsid w:val="00807C25"/>
    <w:rsid w:val="0081263F"/>
    <w:rsid w:val="008144DB"/>
    <w:rsid w:val="008149E4"/>
    <w:rsid w:val="00815B91"/>
    <w:rsid w:val="00820948"/>
    <w:rsid w:val="00821663"/>
    <w:rsid w:val="008256C9"/>
    <w:rsid w:val="00831BAB"/>
    <w:rsid w:val="00832D93"/>
    <w:rsid w:val="0084081A"/>
    <w:rsid w:val="008417D7"/>
    <w:rsid w:val="00841EF5"/>
    <w:rsid w:val="00846496"/>
    <w:rsid w:val="008505FB"/>
    <w:rsid w:val="008602C1"/>
    <w:rsid w:val="008641C6"/>
    <w:rsid w:val="00871DCC"/>
    <w:rsid w:val="00877F29"/>
    <w:rsid w:val="0088045E"/>
    <w:rsid w:val="008837E0"/>
    <w:rsid w:val="00885CA5"/>
    <w:rsid w:val="008865F1"/>
    <w:rsid w:val="0089079B"/>
    <w:rsid w:val="00890B92"/>
    <w:rsid w:val="00895995"/>
    <w:rsid w:val="008962AA"/>
    <w:rsid w:val="008966A6"/>
    <w:rsid w:val="00896825"/>
    <w:rsid w:val="008A09C1"/>
    <w:rsid w:val="008A348B"/>
    <w:rsid w:val="008A7503"/>
    <w:rsid w:val="008A7575"/>
    <w:rsid w:val="008B0799"/>
    <w:rsid w:val="008B0B29"/>
    <w:rsid w:val="008B2359"/>
    <w:rsid w:val="008B32A2"/>
    <w:rsid w:val="008B3457"/>
    <w:rsid w:val="008B35B9"/>
    <w:rsid w:val="008B4B89"/>
    <w:rsid w:val="008B771B"/>
    <w:rsid w:val="008C2CD5"/>
    <w:rsid w:val="008C60A9"/>
    <w:rsid w:val="008D0421"/>
    <w:rsid w:val="008D0BF4"/>
    <w:rsid w:val="008D4637"/>
    <w:rsid w:val="008D5BBF"/>
    <w:rsid w:val="008E1647"/>
    <w:rsid w:val="008E3068"/>
    <w:rsid w:val="008E7F4D"/>
    <w:rsid w:val="008F1DC7"/>
    <w:rsid w:val="008F4C9F"/>
    <w:rsid w:val="008F5A46"/>
    <w:rsid w:val="008F6272"/>
    <w:rsid w:val="0090146B"/>
    <w:rsid w:val="009017B5"/>
    <w:rsid w:val="0090474B"/>
    <w:rsid w:val="00907047"/>
    <w:rsid w:val="009105DC"/>
    <w:rsid w:val="00916F15"/>
    <w:rsid w:val="00921646"/>
    <w:rsid w:val="00922625"/>
    <w:rsid w:val="00926B3F"/>
    <w:rsid w:val="0093461D"/>
    <w:rsid w:val="009359A5"/>
    <w:rsid w:val="00941E83"/>
    <w:rsid w:val="00945C68"/>
    <w:rsid w:val="009507DA"/>
    <w:rsid w:val="00952FDA"/>
    <w:rsid w:val="009536E9"/>
    <w:rsid w:val="00953C1C"/>
    <w:rsid w:val="009552C0"/>
    <w:rsid w:val="00955D26"/>
    <w:rsid w:val="00956127"/>
    <w:rsid w:val="009561FA"/>
    <w:rsid w:val="00956E7E"/>
    <w:rsid w:val="009614B0"/>
    <w:rsid w:val="00961D05"/>
    <w:rsid w:val="00961E85"/>
    <w:rsid w:val="00966902"/>
    <w:rsid w:val="00974D8D"/>
    <w:rsid w:val="00975E15"/>
    <w:rsid w:val="009761A7"/>
    <w:rsid w:val="009800EC"/>
    <w:rsid w:val="009817C4"/>
    <w:rsid w:val="00982F65"/>
    <w:rsid w:val="00985EF4"/>
    <w:rsid w:val="00987FEB"/>
    <w:rsid w:val="00991CEB"/>
    <w:rsid w:val="009928F3"/>
    <w:rsid w:val="00993C77"/>
    <w:rsid w:val="009944C8"/>
    <w:rsid w:val="009A0233"/>
    <w:rsid w:val="009A23C8"/>
    <w:rsid w:val="009A28C1"/>
    <w:rsid w:val="009A4ED4"/>
    <w:rsid w:val="009A5A45"/>
    <w:rsid w:val="009A61B8"/>
    <w:rsid w:val="009B005D"/>
    <w:rsid w:val="009B212E"/>
    <w:rsid w:val="009B3BAD"/>
    <w:rsid w:val="009B5BFC"/>
    <w:rsid w:val="009C0220"/>
    <w:rsid w:val="009C6691"/>
    <w:rsid w:val="009C703A"/>
    <w:rsid w:val="009C7AA0"/>
    <w:rsid w:val="009D42F8"/>
    <w:rsid w:val="009D6787"/>
    <w:rsid w:val="009E76B2"/>
    <w:rsid w:val="009F1A9C"/>
    <w:rsid w:val="009F3477"/>
    <w:rsid w:val="009F646B"/>
    <w:rsid w:val="009F7574"/>
    <w:rsid w:val="00A00298"/>
    <w:rsid w:val="00A06482"/>
    <w:rsid w:val="00A17EE6"/>
    <w:rsid w:val="00A21138"/>
    <w:rsid w:val="00A22248"/>
    <w:rsid w:val="00A222CE"/>
    <w:rsid w:val="00A304B0"/>
    <w:rsid w:val="00A30F60"/>
    <w:rsid w:val="00A31357"/>
    <w:rsid w:val="00A31400"/>
    <w:rsid w:val="00A35269"/>
    <w:rsid w:val="00A3608E"/>
    <w:rsid w:val="00A36464"/>
    <w:rsid w:val="00A37127"/>
    <w:rsid w:val="00A43778"/>
    <w:rsid w:val="00A466FC"/>
    <w:rsid w:val="00A46B24"/>
    <w:rsid w:val="00A503F6"/>
    <w:rsid w:val="00A6128A"/>
    <w:rsid w:val="00A61D74"/>
    <w:rsid w:val="00A625B2"/>
    <w:rsid w:val="00A62C64"/>
    <w:rsid w:val="00A63A62"/>
    <w:rsid w:val="00A65A97"/>
    <w:rsid w:val="00A66EFF"/>
    <w:rsid w:val="00A70602"/>
    <w:rsid w:val="00A82E21"/>
    <w:rsid w:val="00A85FBB"/>
    <w:rsid w:val="00A913CD"/>
    <w:rsid w:val="00A92653"/>
    <w:rsid w:val="00A93E24"/>
    <w:rsid w:val="00A95FB3"/>
    <w:rsid w:val="00A9706A"/>
    <w:rsid w:val="00AA1F90"/>
    <w:rsid w:val="00AA45BB"/>
    <w:rsid w:val="00AA7494"/>
    <w:rsid w:val="00AB0AE4"/>
    <w:rsid w:val="00AB18D2"/>
    <w:rsid w:val="00AB4FB3"/>
    <w:rsid w:val="00AB531F"/>
    <w:rsid w:val="00AC3EA8"/>
    <w:rsid w:val="00AC53D7"/>
    <w:rsid w:val="00AC6E5B"/>
    <w:rsid w:val="00AD213A"/>
    <w:rsid w:val="00AD3A4F"/>
    <w:rsid w:val="00AD58C6"/>
    <w:rsid w:val="00AE794B"/>
    <w:rsid w:val="00AF1C3B"/>
    <w:rsid w:val="00AF4A03"/>
    <w:rsid w:val="00AF6DA7"/>
    <w:rsid w:val="00B00317"/>
    <w:rsid w:val="00B04297"/>
    <w:rsid w:val="00B05E4C"/>
    <w:rsid w:val="00B137DD"/>
    <w:rsid w:val="00B13990"/>
    <w:rsid w:val="00B153FD"/>
    <w:rsid w:val="00B179E1"/>
    <w:rsid w:val="00B25155"/>
    <w:rsid w:val="00B27F83"/>
    <w:rsid w:val="00B31C62"/>
    <w:rsid w:val="00B35F34"/>
    <w:rsid w:val="00B40C02"/>
    <w:rsid w:val="00B417F0"/>
    <w:rsid w:val="00B41B5C"/>
    <w:rsid w:val="00B440B6"/>
    <w:rsid w:val="00B452A6"/>
    <w:rsid w:val="00B54B8F"/>
    <w:rsid w:val="00B605E2"/>
    <w:rsid w:val="00B64618"/>
    <w:rsid w:val="00B65BF9"/>
    <w:rsid w:val="00B703C7"/>
    <w:rsid w:val="00B70479"/>
    <w:rsid w:val="00B707BF"/>
    <w:rsid w:val="00B71415"/>
    <w:rsid w:val="00B770FE"/>
    <w:rsid w:val="00B831A4"/>
    <w:rsid w:val="00B85D0C"/>
    <w:rsid w:val="00B85EAE"/>
    <w:rsid w:val="00B90B26"/>
    <w:rsid w:val="00B91996"/>
    <w:rsid w:val="00B91BC5"/>
    <w:rsid w:val="00B94D8F"/>
    <w:rsid w:val="00BA16C1"/>
    <w:rsid w:val="00BA6F67"/>
    <w:rsid w:val="00BB03EE"/>
    <w:rsid w:val="00BB237F"/>
    <w:rsid w:val="00BB42D7"/>
    <w:rsid w:val="00BB5BA6"/>
    <w:rsid w:val="00BB768A"/>
    <w:rsid w:val="00BC2042"/>
    <w:rsid w:val="00BC5797"/>
    <w:rsid w:val="00BD08FA"/>
    <w:rsid w:val="00BD53CA"/>
    <w:rsid w:val="00BD5B48"/>
    <w:rsid w:val="00BD64EF"/>
    <w:rsid w:val="00BD683E"/>
    <w:rsid w:val="00BD7BA9"/>
    <w:rsid w:val="00BD7F41"/>
    <w:rsid w:val="00BE184C"/>
    <w:rsid w:val="00BE43E6"/>
    <w:rsid w:val="00BF0327"/>
    <w:rsid w:val="00BF31FC"/>
    <w:rsid w:val="00BF5DD4"/>
    <w:rsid w:val="00BF604E"/>
    <w:rsid w:val="00C004F5"/>
    <w:rsid w:val="00C04B09"/>
    <w:rsid w:val="00C05D46"/>
    <w:rsid w:val="00C064A0"/>
    <w:rsid w:val="00C07675"/>
    <w:rsid w:val="00C11642"/>
    <w:rsid w:val="00C14A8D"/>
    <w:rsid w:val="00C22120"/>
    <w:rsid w:val="00C2798D"/>
    <w:rsid w:val="00C27D08"/>
    <w:rsid w:val="00C305AF"/>
    <w:rsid w:val="00C37BA8"/>
    <w:rsid w:val="00C415CB"/>
    <w:rsid w:val="00C42DE6"/>
    <w:rsid w:val="00C46302"/>
    <w:rsid w:val="00C54F1E"/>
    <w:rsid w:val="00C60649"/>
    <w:rsid w:val="00C6319D"/>
    <w:rsid w:val="00C6375E"/>
    <w:rsid w:val="00C654B0"/>
    <w:rsid w:val="00C7079A"/>
    <w:rsid w:val="00C711A1"/>
    <w:rsid w:val="00C75A9C"/>
    <w:rsid w:val="00C815CD"/>
    <w:rsid w:val="00C816A1"/>
    <w:rsid w:val="00C82503"/>
    <w:rsid w:val="00C86D14"/>
    <w:rsid w:val="00C87601"/>
    <w:rsid w:val="00C87B4C"/>
    <w:rsid w:val="00C92B49"/>
    <w:rsid w:val="00C97FAC"/>
    <w:rsid w:val="00CA1368"/>
    <w:rsid w:val="00CA1398"/>
    <w:rsid w:val="00CA2A84"/>
    <w:rsid w:val="00CA355F"/>
    <w:rsid w:val="00CA4B5C"/>
    <w:rsid w:val="00CA667D"/>
    <w:rsid w:val="00CA7C4A"/>
    <w:rsid w:val="00CA7FE9"/>
    <w:rsid w:val="00CB59BF"/>
    <w:rsid w:val="00CB7283"/>
    <w:rsid w:val="00CC06D8"/>
    <w:rsid w:val="00CC1D96"/>
    <w:rsid w:val="00CC32F3"/>
    <w:rsid w:val="00CD15DE"/>
    <w:rsid w:val="00CD5FF2"/>
    <w:rsid w:val="00CD681C"/>
    <w:rsid w:val="00CE0262"/>
    <w:rsid w:val="00CE3249"/>
    <w:rsid w:val="00CE6280"/>
    <w:rsid w:val="00CF419C"/>
    <w:rsid w:val="00CF664B"/>
    <w:rsid w:val="00D00824"/>
    <w:rsid w:val="00D01481"/>
    <w:rsid w:val="00D05C40"/>
    <w:rsid w:val="00D06E5A"/>
    <w:rsid w:val="00D07A67"/>
    <w:rsid w:val="00D1139D"/>
    <w:rsid w:val="00D12753"/>
    <w:rsid w:val="00D12D5F"/>
    <w:rsid w:val="00D14382"/>
    <w:rsid w:val="00D16F36"/>
    <w:rsid w:val="00D171BA"/>
    <w:rsid w:val="00D20202"/>
    <w:rsid w:val="00D20987"/>
    <w:rsid w:val="00D20AF3"/>
    <w:rsid w:val="00D273DC"/>
    <w:rsid w:val="00D3103E"/>
    <w:rsid w:val="00D319DD"/>
    <w:rsid w:val="00D37289"/>
    <w:rsid w:val="00D411C2"/>
    <w:rsid w:val="00D4273D"/>
    <w:rsid w:val="00D461B7"/>
    <w:rsid w:val="00D505AD"/>
    <w:rsid w:val="00D5248C"/>
    <w:rsid w:val="00D538E1"/>
    <w:rsid w:val="00D60097"/>
    <w:rsid w:val="00D60B30"/>
    <w:rsid w:val="00D629CF"/>
    <w:rsid w:val="00D6424A"/>
    <w:rsid w:val="00D65CFF"/>
    <w:rsid w:val="00D663BF"/>
    <w:rsid w:val="00D66535"/>
    <w:rsid w:val="00D7098B"/>
    <w:rsid w:val="00D70B24"/>
    <w:rsid w:val="00D7316C"/>
    <w:rsid w:val="00D73230"/>
    <w:rsid w:val="00D80E59"/>
    <w:rsid w:val="00D82506"/>
    <w:rsid w:val="00D832E8"/>
    <w:rsid w:val="00D96512"/>
    <w:rsid w:val="00DA03F0"/>
    <w:rsid w:val="00DA0ABF"/>
    <w:rsid w:val="00DA2C3B"/>
    <w:rsid w:val="00DA6125"/>
    <w:rsid w:val="00DA7AD6"/>
    <w:rsid w:val="00DB03C9"/>
    <w:rsid w:val="00DB0952"/>
    <w:rsid w:val="00DB2BEE"/>
    <w:rsid w:val="00DC0AB0"/>
    <w:rsid w:val="00DC12DA"/>
    <w:rsid w:val="00DC448F"/>
    <w:rsid w:val="00DC71DC"/>
    <w:rsid w:val="00DD2349"/>
    <w:rsid w:val="00DD2B86"/>
    <w:rsid w:val="00DD5EC9"/>
    <w:rsid w:val="00DD7AC8"/>
    <w:rsid w:val="00DE7C3E"/>
    <w:rsid w:val="00DE7C66"/>
    <w:rsid w:val="00DF1E57"/>
    <w:rsid w:val="00DF218C"/>
    <w:rsid w:val="00DF3305"/>
    <w:rsid w:val="00DF4E91"/>
    <w:rsid w:val="00E023E2"/>
    <w:rsid w:val="00E028B3"/>
    <w:rsid w:val="00E0448D"/>
    <w:rsid w:val="00E06E9C"/>
    <w:rsid w:val="00E06F86"/>
    <w:rsid w:val="00E0712D"/>
    <w:rsid w:val="00E117DC"/>
    <w:rsid w:val="00E11CB3"/>
    <w:rsid w:val="00E130F7"/>
    <w:rsid w:val="00E150DE"/>
    <w:rsid w:val="00E226CC"/>
    <w:rsid w:val="00E248E3"/>
    <w:rsid w:val="00E24C5A"/>
    <w:rsid w:val="00E343A4"/>
    <w:rsid w:val="00E3466A"/>
    <w:rsid w:val="00E373EA"/>
    <w:rsid w:val="00E41A1D"/>
    <w:rsid w:val="00E4631E"/>
    <w:rsid w:val="00E504A3"/>
    <w:rsid w:val="00E51F4F"/>
    <w:rsid w:val="00E52C33"/>
    <w:rsid w:val="00E53713"/>
    <w:rsid w:val="00E544F5"/>
    <w:rsid w:val="00E54506"/>
    <w:rsid w:val="00E62964"/>
    <w:rsid w:val="00E652F6"/>
    <w:rsid w:val="00E725D8"/>
    <w:rsid w:val="00E738A2"/>
    <w:rsid w:val="00E74CE8"/>
    <w:rsid w:val="00E7556A"/>
    <w:rsid w:val="00E87783"/>
    <w:rsid w:val="00E9150C"/>
    <w:rsid w:val="00E9530A"/>
    <w:rsid w:val="00E97A4B"/>
    <w:rsid w:val="00EA570E"/>
    <w:rsid w:val="00EA5EAD"/>
    <w:rsid w:val="00EB04BA"/>
    <w:rsid w:val="00EB1CF2"/>
    <w:rsid w:val="00EB2794"/>
    <w:rsid w:val="00EC090B"/>
    <w:rsid w:val="00EC2846"/>
    <w:rsid w:val="00EC3303"/>
    <w:rsid w:val="00EC3AA8"/>
    <w:rsid w:val="00EC4D5F"/>
    <w:rsid w:val="00EE3E44"/>
    <w:rsid w:val="00EE4C39"/>
    <w:rsid w:val="00EE6F84"/>
    <w:rsid w:val="00EF294B"/>
    <w:rsid w:val="00EF5A5B"/>
    <w:rsid w:val="00F023E4"/>
    <w:rsid w:val="00F028A6"/>
    <w:rsid w:val="00F05C20"/>
    <w:rsid w:val="00F100EA"/>
    <w:rsid w:val="00F10862"/>
    <w:rsid w:val="00F133F4"/>
    <w:rsid w:val="00F16A5E"/>
    <w:rsid w:val="00F17A59"/>
    <w:rsid w:val="00F24B36"/>
    <w:rsid w:val="00F273B5"/>
    <w:rsid w:val="00F30AA0"/>
    <w:rsid w:val="00F30CE5"/>
    <w:rsid w:val="00F31E1E"/>
    <w:rsid w:val="00F32112"/>
    <w:rsid w:val="00F410AB"/>
    <w:rsid w:val="00F466A2"/>
    <w:rsid w:val="00F47226"/>
    <w:rsid w:val="00F51E35"/>
    <w:rsid w:val="00F52E4B"/>
    <w:rsid w:val="00F53AD3"/>
    <w:rsid w:val="00F61396"/>
    <w:rsid w:val="00F6454C"/>
    <w:rsid w:val="00F64566"/>
    <w:rsid w:val="00F65BF1"/>
    <w:rsid w:val="00F67EA3"/>
    <w:rsid w:val="00F704CD"/>
    <w:rsid w:val="00F75243"/>
    <w:rsid w:val="00F75E99"/>
    <w:rsid w:val="00F7714C"/>
    <w:rsid w:val="00F80112"/>
    <w:rsid w:val="00F80E42"/>
    <w:rsid w:val="00F82EF4"/>
    <w:rsid w:val="00F84440"/>
    <w:rsid w:val="00F845D8"/>
    <w:rsid w:val="00F857BB"/>
    <w:rsid w:val="00F85F67"/>
    <w:rsid w:val="00F86D55"/>
    <w:rsid w:val="00F96533"/>
    <w:rsid w:val="00FA1100"/>
    <w:rsid w:val="00FA168B"/>
    <w:rsid w:val="00FA28C6"/>
    <w:rsid w:val="00FA42C7"/>
    <w:rsid w:val="00FA56DC"/>
    <w:rsid w:val="00FA64F2"/>
    <w:rsid w:val="00FB1FE3"/>
    <w:rsid w:val="00FB233C"/>
    <w:rsid w:val="00FB275B"/>
    <w:rsid w:val="00FB2B46"/>
    <w:rsid w:val="00FB3A38"/>
    <w:rsid w:val="00FC1C38"/>
    <w:rsid w:val="00FC74FF"/>
    <w:rsid w:val="00FC7EB9"/>
    <w:rsid w:val="00FD04AE"/>
    <w:rsid w:val="00FD148B"/>
    <w:rsid w:val="00FD49CE"/>
    <w:rsid w:val="00FE4AF6"/>
    <w:rsid w:val="00FE4C64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19CEC"/>
  <w15:chartTrackingRefBased/>
  <w15:docId w15:val="{761FE6D6-33EF-4641-AE18-FB2BFDA1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B3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005D"/>
    <w:rPr>
      <w:color w:val="0563C1" w:themeColor="hyperlink"/>
      <w:u w:val="single"/>
    </w:rPr>
  </w:style>
  <w:style w:type="paragraph" w:styleId="Akapitzlist">
    <w:name w:val="List Paragraph"/>
    <w:aliases w:val="Numerowanie,Akapit z listą BS,Kolorowa lista — akcent 11,L1,Obiekt,List Paragraph1,sw tekst,Akapit z listą5,2 heading,A_wyliczenie,K-P_odwolanie,maz_wyliczenie,opis dzialania,CW_Lista,Lista num,Wypunktowanie,wypunktowanie,List Paragraph,l"/>
    <w:basedOn w:val="Normalny"/>
    <w:link w:val="AkapitzlistZnak"/>
    <w:qFormat/>
    <w:rsid w:val="009B005D"/>
    <w:pPr>
      <w:spacing w:after="200" w:line="276" w:lineRule="auto"/>
      <w:ind w:left="720"/>
      <w:contextualSpacing/>
    </w:pPr>
    <w:rPr>
      <w:kern w:val="0"/>
      <w:lang w:val="en-US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B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01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01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1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01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1C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2F7"/>
  </w:style>
  <w:style w:type="paragraph" w:styleId="Stopka">
    <w:name w:val="footer"/>
    <w:basedOn w:val="Normalny"/>
    <w:link w:val="Stopka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2F7"/>
  </w:style>
  <w:style w:type="paragraph" w:customStyle="1" w:styleId="Default">
    <w:name w:val="Default"/>
    <w:qFormat/>
    <w:rsid w:val="005412F7"/>
    <w:pPr>
      <w:suppressAutoHyphens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qFormat/>
    <w:rsid w:val="00642F26"/>
    <w:rPr>
      <w:rFonts w:ascii="Verdana" w:eastAsiaTheme="minorEastAsia" w:hAnsi="Verdana"/>
    </w:rPr>
  </w:style>
  <w:style w:type="character" w:customStyle="1" w:styleId="AkapitzlistZnak">
    <w:name w:val="Akapit z listą Znak"/>
    <w:aliases w:val="Numerowanie Znak,Akapit z listą BS Znak,Kolorowa lista — akcent 11 Znak,L1 Znak,Obiekt Znak,List Paragraph1 Znak,sw tekst Znak,Akapit z listą5 Znak,2 heading Znak,A_wyliczenie Znak,K-P_odwolanie Znak,maz_wyliczenie Znak,CW_Lista Znak"/>
    <w:basedOn w:val="Domylnaczcionkaakapitu"/>
    <w:link w:val="Akapitzlist"/>
    <w:qFormat/>
    <w:rsid w:val="00642F26"/>
    <w:rPr>
      <w:kern w:val="0"/>
      <w:lang w:val="en-US"/>
      <w14:ligatures w14:val="none"/>
    </w:rPr>
  </w:style>
  <w:style w:type="paragraph" w:styleId="Zwykytekst">
    <w:name w:val="Plain Text"/>
    <w:basedOn w:val="Normalny"/>
    <w:link w:val="ZwykytekstZnak"/>
    <w:unhideWhenUsed/>
    <w:qFormat/>
    <w:rsid w:val="00642F26"/>
    <w:pPr>
      <w:suppressAutoHyphens/>
      <w:spacing w:after="0" w:line="240" w:lineRule="auto"/>
    </w:pPr>
    <w:rPr>
      <w:rFonts w:ascii="Verdana" w:eastAsiaTheme="minorEastAsia" w:hAnsi="Verdana"/>
    </w:rPr>
  </w:style>
  <w:style w:type="character" w:customStyle="1" w:styleId="ZwykytekstZnak1">
    <w:name w:val="Zwykły tekst Znak1"/>
    <w:basedOn w:val="Domylnaczcionkaakapitu"/>
    <w:uiPriority w:val="99"/>
    <w:semiHidden/>
    <w:rsid w:val="00642F26"/>
    <w:rPr>
      <w:rFonts w:ascii="Consolas" w:hAnsi="Consolas"/>
      <w:sz w:val="21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6A1DB6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B3C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29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29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29A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4C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31BAB"/>
    <w:pPr>
      <w:spacing w:after="120" w:line="240" w:lineRule="auto"/>
      <w:jc w:val="both"/>
    </w:pPr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31BAB"/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wd-attr-name">
    <w:name w:val="wd-attr-name"/>
    <w:basedOn w:val="Domylnaczcionkaakapitu"/>
    <w:rsid w:val="00CA1398"/>
  </w:style>
  <w:style w:type="paragraph" w:styleId="NormalnyWeb">
    <w:name w:val="Normal (Web)"/>
    <w:basedOn w:val="Normalny"/>
    <w:uiPriority w:val="99"/>
    <w:semiHidden/>
    <w:unhideWhenUsed/>
    <w:rsid w:val="00CA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1C4155"/>
    <w:pPr>
      <w:spacing w:after="0" w:line="240" w:lineRule="auto"/>
      <w:ind w:left="-540" w:hanging="27"/>
    </w:pPr>
    <w:rPr>
      <w:rFonts w:ascii="Times New Roman" w:eastAsia="Times New Roman" w:hAnsi="Times New Roman" w:cs="Times New Roman"/>
      <w:spacing w:val="10"/>
      <w:kern w:val="0"/>
      <w:szCs w:val="20"/>
      <w:lang w:eastAsia="pl-PL"/>
      <w14:ligatures w14:val="none"/>
    </w:rPr>
  </w:style>
  <w:style w:type="paragraph" w:customStyle="1" w:styleId="msonormal0">
    <w:name w:val="msonormal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3">
    <w:name w:val="xl63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4">
    <w:name w:val="xl64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0A431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0A43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0A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0A43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0A431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4">
    <w:name w:val="xl84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5">
    <w:name w:val="xl8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rsid w:val="000A4319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D0D0D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rsid w:val="000A431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D0D0D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1">
    <w:name w:val="xl91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92">
    <w:name w:val="xl9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93">
    <w:name w:val="xl93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4">
    <w:name w:val="xl94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95">
    <w:name w:val="xl95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6">
    <w:name w:val="xl96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97">
    <w:name w:val="xl97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8">
    <w:name w:val="xl98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99">
    <w:name w:val="xl99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0">
    <w:name w:val="xl100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1">
    <w:name w:val="xl101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2">
    <w:name w:val="xl102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3">
    <w:name w:val="xl103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customStyle="1" w:styleId="xl104">
    <w:name w:val="xl104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5">
    <w:name w:val="xl105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6">
    <w:name w:val="xl106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07">
    <w:name w:val="xl107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08">
    <w:name w:val="xl108"/>
    <w:basedOn w:val="Normalny"/>
    <w:rsid w:val="000A4319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09">
    <w:name w:val="xl109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10">
    <w:name w:val="xl110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11">
    <w:name w:val="xl111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12">
    <w:name w:val="xl112"/>
    <w:basedOn w:val="Normalny"/>
    <w:rsid w:val="000A431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3">
    <w:name w:val="xl113"/>
    <w:basedOn w:val="Normalny"/>
    <w:rsid w:val="000A431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4">
    <w:name w:val="xl114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5">
    <w:name w:val="xl115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16">
    <w:name w:val="xl116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7">
    <w:name w:val="xl117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8">
    <w:name w:val="xl118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70C0"/>
      <w:kern w:val="0"/>
      <w:sz w:val="24"/>
      <w:szCs w:val="24"/>
      <w:lang w:eastAsia="pl-PL"/>
      <w14:ligatures w14:val="none"/>
    </w:rPr>
  </w:style>
  <w:style w:type="paragraph" w:customStyle="1" w:styleId="xl119">
    <w:name w:val="xl119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20">
    <w:name w:val="xl120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21">
    <w:name w:val="xl121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2">
    <w:name w:val="xl122"/>
    <w:basedOn w:val="Normalny"/>
    <w:rsid w:val="000A4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3">
    <w:name w:val="xl123"/>
    <w:basedOn w:val="Normalny"/>
    <w:rsid w:val="000A4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50"/>
      <w:kern w:val="0"/>
      <w:sz w:val="24"/>
      <w:szCs w:val="24"/>
      <w:lang w:eastAsia="pl-PL"/>
      <w14:ligatures w14:val="none"/>
    </w:rPr>
  </w:style>
  <w:style w:type="paragraph" w:customStyle="1" w:styleId="xl124">
    <w:name w:val="xl124"/>
    <w:basedOn w:val="Normalny"/>
    <w:rsid w:val="000A4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4"/>
      <w:szCs w:val="24"/>
      <w:lang w:eastAsia="pl-PL"/>
      <w14:ligatures w14:val="none"/>
    </w:rPr>
  </w:style>
  <w:style w:type="paragraph" w:customStyle="1" w:styleId="xl125">
    <w:name w:val="xl125"/>
    <w:basedOn w:val="Normalny"/>
    <w:rsid w:val="000A431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4"/>
      <w:szCs w:val="24"/>
      <w:lang w:eastAsia="pl-PL"/>
      <w14:ligatures w14:val="none"/>
    </w:rPr>
  </w:style>
  <w:style w:type="paragraph" w:customStyle="1" w:styleId="xl126">
    <w:name w:val="xl126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7">
    <w:name w:val="xl127"/>
    <w:basedOn w:val="Normalny"/>
    <w:rsid w:val="000A431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8">
    <w:name w:val="xl128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29">
    <w:name w:val="xl129"/>
    <w:basedOn w:val="Normalny"/>
    <w:rsid w:val="000A4319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0">
    <w:name w:val="xl130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1">
    <w:name w:val="xl131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2">
    <w:name w:val="xl132"/>
    <w:basedOn w:val="Normalny"/>
    <w:rsid w:val="000A431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3">
    <w:name w:val="xl133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4">
    <w:name w:val="xl134"/>
    <w:basedOn w:val="Normalny"/>
    <w:rsid w:val="000A4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5">
    <w:name w:val="xl135"/>
    <w:basedOn w:val="Normalny"/>
    <w:rsid w:val="000A4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6">
    <w:name w:val="xl136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7">
    <w:name w:val="xl137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8">
    <w:name w:val="xl138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39">
    <w:name w:val="xl139"/>
    <w:basedOn w:val="Normalny"/>
    <w:rsid w:val="000A4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0">
    <w:name w:val="xl140"/>
    <w:basedOn w:val="Normalny"/>
    <w:rsid w:val="000A4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141">
    <w:name w:val="xl141"/>
    <w:basedOn w:val="Normalny"/>
    <w:rsid w:val="000A431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2">
    <w:name w:val="xl142"/>
    <w:basedOn w:val="Normalny"/>
    <w:rsid w:val="000A431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paragraph" w:customStyle="1" w:styleId="xl143">
    <w:name w:val="xl143"/>
    <w:basedOn w:val="Normalny"/>
    <w:rsid w:val="000A43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A21C-4E2D-42AA-8FCE-C444EFC1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1632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Licencje MS</dc:creator>
  <cp:keywords/>
  <dc:description/>
  <cp:lastModifiedBy>Bartłomiej Kruszyński</cp:lastModifiedBy>
  <cp:revision>7</cp:revision>
  <cp:lastPrinted>2024-02-28T12:10:00Z</cp:lastPrinted>
  <dcterms:created xsi:type="dcterms:W3CDTF">2024-07-02T17:04:00Z</dcterms:created>
  <dcterms:modified xsi:type="dcterms:W3CDTF">2024-07-02T17:13:00Z</dcterms:modified>
</cp:coreProperties>
</file>