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46" w:type="dxa"/>
        <w:tblInd w:w="-391" w:type="dxa"/>
        <w:tblLayout w:type="fixed"/>
        <w:tblLook w:val="04A0" w:firstRow="1" w:lastRow="0" w:firstColumn="1" w:lastColumn="0" w:noHBand="0" w:noVBand="1"/>
      </w:tblPr>
      <w:tblGrid>
        <w:gridCol w:w="679"/>
        <w:gridCol w:w="2398"/>
        <w:gridCol w:w="833"/>
        <w:gridCol w:w="1552"/>
        <w:gridCol w:w="6679"/>
        <w:gridCol w:w="3705"/>
      </w:tblGrid>
      <w:tr w:rsidR="00C40F94" w:rsidTr="00AF5AED">
        <w:trPr>
          <w:trHeight w:val="573"/>
        </w:trPr>
        <w:tc>
          <w:tcPr>
            <w:tcW w:w="15846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0F94" w:rsidRDefault="00C40F94">
            <w:pPr>
              <w:widowControl w:val="0"/>
              <w:spacing w:before="0" w:after="0"/>
              <w:jc w:val="center"/>
            </w:pPr>
          </w:p>
          <w:p w:rsidR="00C40F94" w:rsidRDefault="00C40F94">
            <w:pPr>
              <w:widowControl w:val="0"/>
              <w:spacing w:before="0" w:after="0"/>
              <w:jc w:val="center"/>
            </w:pPr>
            <w:r>
              <w:t xml:space="preserve">OPIS PRZEDMIOTU ZAMÓWIENIA DLA </w:t>
            </w:r>
            <w:r w:rsidRPr="00C40F94">
              <w:rPr>
                <w:b/>
                <w:bCs/>
                <w:sz w:val="28"/>
                <w:szCs w:val="28"/>
              </w:rPr>
              <w:t>CZĘŚCI 4</w:t>
            </w:r>
            <w:r>
              <w:t xml:space="preserve"> </w:t>
            </w:r>
          </w:p>
          <w:p w:rsidR="00C40F94" w:rsidRDefault="00C40F94">
            <w:pPr>
              <w:widowControl w:val="0"/>
              <w:spacing w:before="0" w:after="0"/>
              <w:jc w:val="center"/>
            </w:pPr>
          </w:p>
          <w:p w:rsidR="00C40F94" w:rsidRDefault="00C40F94">
            <w:pPr>
              <w:widowControl w:val="0"/>
              <w:spacing w:before="0" w:after="0"/>
              <w:jc w:val="center"/>
            </w:pPr>
          </w:p>
          <w:p w:rsidR="00C40F94" w:rsidRDefault="00C40F94">
            <w:pPr>
              <w:widowControl w:val="0"/>
              <w:spacing w:before="0" w:after="0"/>
              <w:jc w:val="center"/>
            </w:pPr>
            <w:r w:rsidRPr="00C40F94">
              <w:t>„Dostawa i montaż urządzeń spawalniczych dla potrzeb Projektu pn.: „Utworzenie Branżowego Centrum Umiejętności przy Zespole Szkół Budowlano-Drzewnych im. Armii Krajowej w Żywcu w dziedzinie: instalacje sanitarne, grzewcze i gazowe”</w:t>
            </w:r>
          </w:p>
          <w:p w:rsidR="00C40F94" w:rsidRDefault="00C40F94">
            <w:pPr>
              <w:widowControl w:val="0"/>
              <w:spacing w:before="0" w:after="0"/>
              <w:jc w:val="center"/>
            </w:pPr>
          </w:p>
          <w:p w:rsidR="00C40F94" w:rsidRDefault="00C40F94">
            <w:pPr>
              <w:widowControl w:val="0"/>
              <w:spacing w:before="0" w:after="0"/>
              <w:jc w:val="center"/>
              <w:rPr>
                <w:i/>
                <w:iCs/>
              </w:rPr>
            </w:pPr>
          </w:p>
        </w:tc>
      </w:tr>
      <w:tr w:rsidR="005154F8" w:rsidTr="00AF5AED">
        <w:trPr>
          <w:trHeight w:val="573"/>
        </w:trPr>
        <w:tc>
          <w:tcPr>
            <w:tcW w:w="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F8" w:rsidRDefault="007E01B2">
            <w:pPr>
              <w:widowControl w:val="0"/>
              <w:spacing w:before="0" w:after="0"/>
              <w:jc w:val="center"/>
            </w:pPr>
            <w:r>
              <w:t>Lp.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F8" w:rsidRDefault="007E01B2">
            <w:pPr>
              <w:widowControl w:val="0"/>
              <w:spacing w:before="0" w:after="0"/>
              <w:jc w:val="center"/>
            </w:pPr>
            <w:r>
              <w:t>Urządzenie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F8" w:rsidRDefault="007E01B2">
            <w:pPr>
              <w:widowControl w:val="0"/>
              <w:spacing w:before="0" w:after="0"/>
              <w:jc w:val="center"/>
            </w:pPr>
            <w:r>
              <w:t>liczba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F8" w:rsidRDefault="007E01B2">
            <w:pPr>
              <w:widowControl w:val="0"/>
              <w:spacing w:before="0" w:after="0"/>
              <w:jc w:val="center"/>
            </w:pPr>
            <w:r>
              <w:t>jednostka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F8" w:rsidRDefault="007E01B2">
            <w:pPr>
              <w:widowControl w:val="0"/>
              <w:spacing w:before="0" w:after="0"/>
              <w:jc w:val="center"/>
            </w:pPr>
            <w:r>
              <w:t>specyfikacja</w:t>
            </w:r>
          </w:p>
        </w:tc>
        <w:tc>
          <w:tcPr>
            <w:tcW w:w="3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54F8" w:rsidRDefault="007E01B2">
            <w:pPr>
              <w:widowControl w:val="0"/>
              <w:spacing w:before="0" w:after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Zdjęcie poglądowe</w:t>
            </w: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1.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 xml:space="preserve">STÓŁ SPAWALNICZY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sz w:val="20"/>
                <w:szCs w:val="20"/>
              </w:rPr>
              <w:t>W</w:t>
            </w:r>
            <w:r w:rsidRPr="00877F43">
              <w:rPr>
                <w:sz w:val="20"/>
                <w:szCs w:val="20"/>
              </w:rPr>
              <w:t>budowany w stół filtr i wentylator;</w:t>
            </w:r>
          </w:p>
          <w:p w:rsidR="00870D10" w:rsidRPr="00877F43" w:rsidRDefault="00870D10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Pr="00877F43">
              <w:rPr>
                <w:sz w:val="20"/>
                <w:szCs w:val="20"/>
              </w:rPr>
              <w:t xml:space="preserve"> </w:t>
            </w:r>
            <w:r w:rsidR="004E4245">
              <w:rPr>
                <w:sz w:val="20"/>
                <w:szCs w:val="20"/>
              </w:rPr>
              <w:t>P</w:t>
            </w:r>
            <w:r w:rsidRPr="00877F43">
              <w:rPr>
                <w:rFonts w:cs="Calibri"/>
                <w:sz w:val="20"/>
                <w:szCs w:val="20"/>
              </w:rPr>
              <w:t>rzeznaczenie stołu do dymów spawalniczych i pyłów po szlifierskich;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O</w:t>
            </w:r>
            <w:r w:rsidRPr="00877F43">
              <w:rPr>
                <w:rFonts w:cs="Calibri"/>
                <w:sz w:val="20"/>
                <w:szCs w:val="20"/>
              </w:rPr>
              <w:t xml:space="preserve">dciąg poprzez ruszt dolny oraz tylną ściankę odciągową; 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sz w:val="20"/>
                <w:szCs w:val="20"/>
              </w:rPr>
              <w:t>A</w:t>
            </w:r>
            <w:r w:rsidRPr="00877F43">
              <w:rPr>
                <w:sz w:val="20"/>
                <w:szCs w:val="20"/>
              </w:rPr>
              <w:t>utomatyczny mechanizm oczyszczania filtra;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P</w:t>
            </w:r>
            <w:r w:rsidRPr="00877F43">
              <w:rPr>
                <w:rFonts w:cs="Calibri"/>
                <w:sz w:val="20"/>
                <w:szCs w:val="20"/>
              </w:rPr>
              <w:t xml:space="preserve">ow. </w:t>
            </w:r>
            <w:r w:rsidR="004E4245">
              <w:rPr>
                <w:rFonts w:cs="Calibri"/>
                <w:sz w:val="20"/>
                <w:szCs w:val="20"/>
              </w:rPr>
              <w:t>f</w:t>
            </w:r>
            <w:r w:rsidRPr="00877F43">
              <w:rPr>
                <w:rFonts w:cs="Calibri"/>
                <w:sz w:val="20"/>
                <w:szCs w:val="20"/>
              </w:rPr>
              <w:t>iltra nie mniejsza niż 50 m</w:t>
            </w:r>
            <w:r w:rsidRPr="00877F43">
              <w:rPr>
                <w:rFonts w:cs="Calibri"/>
                <w:sz w:val="20"/>
                <w:szCs w:val="20"/>
                <w:vertAlign w:val="superscript"/>
              </w:rPr>
              <w:t>2</w:t>
            </w:r>
            <w:r w:rsidR="00870D10" w:rsidRPr="00877F43">
              <w:rPr>
                <w:rFonts w:cs="Calibri"/>
                <w:sz w:val="20"/>
                <w:szCs w:val="20"/>
                <w:vertAlign w:val="superscript"/>
              </w:rPr>
              <w:t xml:space="preserve"> </w:t>
            </w:r>
            <w:r w:rsidR="00870D10" w:rsidRPr="00877F43">
              <w:rPr>
                <w:sz w:val="20"/>
                <w:szCs w:val="20"/>
              </w:rPr>
              <w:t>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S</w:t>
            </w:r>
            <w:r w:rsidRPr="00877F43">
              <w:rPr>
                <w:rFonts w:cs="Calibri"/>
                <w:sz w:val="20"/>
                <w:szCs w:val="20"/>
              </w:rPr>
              <w:t xml:space="preserve">kuteczność filtracji M klasa; 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W</w:t>
            </w:r>
            <w:r w:rsidRPr="00877F43">
              <w:rPr>
                <w:sz w:val="20"/>
                <w:szCs w:val="20"/>
              </w:rPr>
              <w:t>ysuwane szuflady na pył;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Pr="00877F43">
              <w:rPr>
                <w:sz w:val="20"/>
                <w:szCs w:val="20"/>
              </w:rPr>
              <w:t>Wymiary nie mniejsze niż (mm)- 1380 x 1005 x 920;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in. szerokość rusztu roboczego stołu 1350 mm, maks. 1500mm;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F</w:t>
            </w:r>
            <w:r w:rsidRPr="00877F43">
              <w:rPr>
                <w:sz w:val="20"/>
                <w:szCs w:val="20"/>
              </w:rPr>
              <w:t>iltry wstępne, jak i główne posiadają wysuwane szuflady na pył;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oc silnika nie mniejsza niż  2,2 kW;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W</w:t>
            </w:r>
            <w:r w:rsidRPr="00877F43">
              <w:rPr>
                <w:rFonts w:cs="Calibri"/>
                <w:sz w:val="20"/>
                <w:szCs w:val="20"/>
              </w:rPr>
              <w:t>ydajność nie mniejsza niż 2500 m</w:t>
            </w:r>
            <w:r w:rsidRPr="00877F43">
              <w:rPr>
                <w:rFonts w:cs="Calibri"/>
                <w:sz w:val="20"/>
                <w:szCs w:val="20"/>
                <w:vertAlign w:val="superscript"/>
              </w:rPr>
              <w:t>3</w:t>
            </w:r>
            <w:r w:rsidRPr="00877F43">
              <w:rPr>
                <w:rFonts w:cs="Calibri"/>
                <w:sz w:val="20"/>
                <w:szCs w:val="20"/>
              </w:rPr>
              <w:t>/h;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sz w:val="20"/>
                <w:szCs w:val="20"/>
              </w:rPr>
              <w:t>ateriały: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-obudowa: malowany epoksydem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- kratka robocza: stal ocynkowana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K</w:t>
            </w:r>
            <w:r w:rsidRPr="00877F43">
              <w:rPr>
                <w:sz w:val="20"/>
                <w:szCs w:val="20"/>
              </w:rPr>
              <w:t>ółka w zestawie;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Z</w:t>
            </w:r>
            <w:r w:rsidRPr="00877F43">
              <w:rPr>
                <w:rFonts w:cs="Calibri"/>
                <w:sz w:val="20"/>
                <w:szCs w:val="20"/>
              </w:rPr>
              <w:t>asilanie: 400 V;</w:t>
            </w:r>
          </w:p>
          <w:p w:rsidR="005154F8" w:rsidRDefault="007E01B2" w:rsidP="00C40F94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4E4245">
              <w:rPr>
                <w:rFonts w:cs="Calibri"/>
                <w:sz w:val="20"/>
                <w:szCs w:val="20"/>
              </w:rPr>
              <w:t>D</w:t>
            </w:r>
            <w:r w:rsidRPr="00877F43">
              <w:rPr>
                <w:sz w:val="20"/>
                <w:szCs w:val="20"/>
              </w:rPr>
              <w:t>dodatkowe wyposażenie: uchwyt pod imadło, filtr hepa, ścianka boczna uchylna, ścianka tylna odciągowa, tłumik hałasu, oświetlenie</w:t>
            </w:r>
          </w:p>
          <w:p w:rsidR="00C40F94" w:rsidRPr="00877F43" w:rsidRDefault="00C40F94" w:rsidP="00C40F94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:rsidR="005154F8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:rsid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:rsid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:rsidR="00877F43" w:rsidRPr="00877F43" w:rsidRDefault="00877F43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:rsidR="005154F8" w:rsidRPr="00877F43" w:rsidRDefault="007E01B2">
            <w:pPr>
              <w:widowControl w:val="0"/>
              <w:jc w:val="both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margin">
                    <wp:posOffset>393065</wp:posOffset>
                  </wp:positionH>
                  <wp:positionV relativeFrom="margin">
                    <wp:posOffset>654050</wp:posOffset>
                  </wp:positionV>
                  <wp:extent cx="972185" cy="972185"/>
                  <wp:effectExtent l="0" t="0" r="0" b="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7285" b="42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185" cy="97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154F8" w:rsidRPr="00877F43" w:rsidRDefault="00A43310">
            <w:pPr>
              <w:widowControl w:val="0"/>
              <w:spacing w:before="0" w:after="160"/>
              <w:jc w:val="both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1050925</wp:posOffset>
                      </wp:positionH>
                      <wp:positionV relativeFrom="paragraph">
                        <wp:posOffset>199390</wp:posOffset>
                      </wp:positionV>
                      <wp:extent cx="124200" cy="6840"/>
                      <wp:effectExtent l="133350" t="133350" r="104775" b="127000"/>
                      <wp:wrapNone/>
                      <wp:docPr id="1417226494" name="Pismo odręczne 1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4200" cy="6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489F5E46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smo odręczne 11" o:spid="_x0000_s1026" type="#_x0000_t75" style="position:absolute;margin-left:77.8pt;margin-top:10.75pt;width:19.7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">
                      <v:imagedata r:id="rId9" o:title=""/>
                    </v:shape>
                  </w:pict>
                </mc:Fallback>
              </mc:AlternateContent>
            </w: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2.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SPAWARKA + uchwyt spawalniczy MIG/MAG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3A346E">
              <w:rPr>
                <w:sz w:val="20"/>
                <w:szCs w:val="20"/>
              </w:rPr>
              <w:t>P</w:t>
            </w:r>
            <w:r w:rsidRPr="00877F43">
              <w:rPr>
                <w:sz w:val="20"/>
                <w:szCs w:val="20"/>
              </w:rPr>
              <w:t>ółautomat spawalniczy  na kółkach</w:t>
            </w:r>
            <w:r w:rsidR="00877F43" w:rsidRPr="00877F43">
              <w:rPr>
                <w:sz w:val="20"/>
                <w:szCs w:val="20"/>
              </w:rPr>
              <w:t>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3A346E">
              <w:rPr>
                <w:sz w:val="20"/>
                <w:szCs w:val="20"/>
              </w:rPr>
              <w:t>T</w:t>
            </w:r>
            <w:r w:rsidRPr="00877F43">
              <w:rPr>
                <w:sz w:val="20"/>
                <w:szCs w:val="20"/>
              </w:rPr>
              <w:t>ryb pracy: MAG synergiczny,  MIG/MAG manualny lub MMA;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Pr="00877F43">
              <w:rPr>
                <w:sz w:val="20"/>
                <w:szCs w:val="20"/>
              </w:rPr>
              <w:t xml:space="preserve"> 4-rolkowy podajnik drutu;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3A346E">
              <w:rPr>
                <w:rFonts w:cs="Calibri"/>
                <w:sz w:val="20"/>
                <w:szCs w:val="20"/>
              </w:rPr>
              <w:t>U</w:t>
            </w:r>
            <w:r w:rsidRPr="00877F43">
              <w:rPr>
                <w:rFonts w:cs="Calibri"/>
                <w:sz w:val="20"/>
                <w:szCs w:val="20"/>
              </w:rPr>
              <w:t>rządzenie przystosowane do spaw</w:t>
            </w:r>
            <w:r w:rsidR="00C51179" w:rsidRPr="00877F43">
              <w:rPr>
                <w:rFonts w:cs="Calibri"/>
                <w:sz w:val="20"/>
                <w:szCs w:val="20"/>
              </w:rPr>
              <w:t>ania drutem ze szpul 5 i 15 kg</w:t>
            </w:r>
            <w:r w:rsidR="00877F43" w:rsidRPr="00877F43">
              <w:rPr>
                <w:rFonts w:cs="Calibri"/>
                <w:sz w:val="20"/>
                <w:szCs w:val="20"/>
              </w:rPr>
              <w:t>;</w:t>
            </w:r>
            <w:r w:rsidR="00C51179" w:rsidRPr="00877F43">
              <w:rPr>
                <w:rFonts w:cs="Calibri"/>
                <w:sz w:val="20"/>
                <w:szCs w:val="20"/>
              </w:rPr>
              <w:t xml:space="preserve"> </w:t>
            </w:r>
          </w:p>
          <w:p w:rsidR="00C51179" w:rsidRPr="003965CB" w:rsidRDefault="00877F43" w:rsidP="00877F43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3965CB">
              <w:rPr>
                <w:rFonts w:cs="Calibri"/>
                <w:sz w:val="20"/>
                <w:szCs w:val="20"/>
              </w:rPr>
              <w:t>•</w:t>
            </w:r>
            <w:r w:rsidR="00C51179" w:rsidRPr="003965CB">
              <w:rPr>
                <w:rFonts w:cs="Calibri"/>
                <w:sz w:val="20"/>
                <w:szCs w:val="20"/>
              </w:rPr>
              <w:t>Półka na butlę gazową</w:t>
            </w:r>
            <w:r w:rsidRPr="003965CB">
              <w:rPr>
                <w:rFonts w:cs="Calibri"/>
                <w:sz w:val="20"/>
                <w:szCs w:val="20"/>
              </w:rPr>
              <w:t>;</w:t>
            </w:r>
          </w:p>
          <w:p w:rsidR="005154F8" w:rsidRPr="003965CB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3965CB">
              <w:rPr>
                <w:rFonts w:cs="Calibri"/>
                <w:sz w:val="20"/>
                <w:szCs w:val="20"/>
              </w:rPr>
              <w:t>•</w:t>
            </w:r>
            <w:r w:rsidR="003A346E">
              <w:rPr>
                <w:rFonts w:cs="Calibri"/>
                <w:sz w:val="20"/>
                <w:szCs w:val="20"/>
              </w:rPr>
              <w:t>C</w:t>
            </w:r>
            <w:r w:rsidRPr="003965CB">
              <w:rPr>
                <w:rFonts w:cs="Calibri"/>
                <w:sz w:val="20"/>
                <w:szCs w:val="20"/>
              </w:rPr>
              <w:t>hłodzenie gazowe;</w:t>
            </w:r>
          </w:p>
          <w:p w:rsidR="005154F8" w:rsidRPr="003965CB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3965CB">
              <w:rPr>
                <w:rFonts w:cs="Calibri"/>
                <w:sz w:val="20"/>
                <w:szCs w:val="20"/>
              </w:rPr>
              <w:t>•</w:t>
            </w:r>
            <w:r w:rsidR="003A346E">
              <w:rPr>
                <w:rFonts w:cs="Calibri"/>
                <w:sz w:val="20"/>
                <w:szCs w:val="20"/>
              </w:rPr>
              <w:t>Z</w:t>
            </w:r>
            <w:r w:rsidRPr="003965CB">
              <w:rPr>
                <w:rFonts w:cs="Calibri"/>
                <w:sz w:val="20"/>
                <w:szCs w:val="20"/>
              </w:rPr>
              <w:t>akres prądu spawania: nie mniejszy niż od 20- 300A</w:t>
            </w:r>
            <w:r w:rsidR="003965CB" w:rsidRPr="003965CB">
              <w:rPr>
                <w:rFonts w:cs="Calibri"/>
                <w:sz w:val="20"/>
                <w:szCs w:val="20"/>
              </w:rPr>
              <w:t>;</w:t>
            </w:r>
          </w:p>
          <w:p w:rsidR="005154F8" w:rsidRPr="003965CB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3965CB">
              <w:rPr>
                <w:rFonts w:cs="Calibri"/>
                <w:sz w:val="20"/>
                <w:szCs w:val="20"/>
              </w:rPr>
              <w:lastRenderedPageBreak/>
              <w:t>•</w:t>
            </w:r>
            <w:r w:rsidRPr="003965CB">
              <w:rPr>
                <w:sz w:val="20"/>
                <w:szCs w:val="20"/>
              </w:rPr>
              <w:t xml:space="preserve"> Zasilanie [V]: </w:t>
            </w:r>
            <w:r w:rsidR="00C51179" w:rsidRPr="003965CB">
              <w:rPr>
                <w:sz w:val="20"/>
                <w:szCs w:val="20"/>
              </w:rPr>
              <w:t>3x400V</w:t>
            </w:r>
            <w:r w:rsidR="003965CB" w:rsidRPr="003965CB">
              <w:rPr>
                <w:sz w:val="20"/>
                <w:szCs w:val="20"/>
              </w:rPr>
              <w:t>;</w:t>
            </w:r>
          </w:p>
          <w:p w:rsidR="00C51179" w:rsidRPr="003965CB" w:rsidRDefault="00686A1E" w:rsidP="00686A1E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3965CB">
              <w:rPr>
                <w:rFonts w:cs="Calibri"/>
              </w:rPr>
              <w:t>•</w:t>
            </w:r>
            <w:r w:rsidR="00C51179" w:rsidRPr="003965CB">
              <w:rPr>
                <w:sz w:val="20"/>
                <w:szCs w:val="20"/>
              </w:rPr>
              <w:t>Masa do 50 kg</w:t>
            </w:r>
            <w:r w:rsidR="003965CB" w:rsidRPr="003965CB">
              <w:rPr>
                <w:sz w:val="20"/>
                <w:szCs w:val="20"/>
              </w:rPr>
              <w:t>;</w:t>
            </w:r>
          </w:p>
          <w:p w:rsidR="00C51179" w:rsidRPr="003965CB" w:rsidRDefault="003965CB" w:rsidP="003965CB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3965CB">
              <w:rPr>
                <w:rFonts w:cs="Calibri"/>
                <w:sz w:val="20"/>
                <w:szCs w:val="20"/>
              </w:rPr>
              <w:t>•</w:t>
            </w:r>
            <w:r w:rsidR="00C51179" w:rsidRPr="003965CB">
              <w:rPr>
                <w:sz w:val="20"/>
                <w:szCs w:val="20"/>
              </w:rPr>
              <w:t>Sprawność minimum 88%</w:t>
            </w:r>
          </w:p>
          <w:p w:rsidR="00C51179" w:rsidRPr="003965CB" w:rsidRDefault="003965CB" w:rsidP="003965CB">
            <w:pPr>
              <w:widowControl w:val="0"/>
              <w:spacing w:before="0" w:after="0"/>
              <w:rPr>
                <w:color w:val="FF0000"/>
                <w:sz w:val="20"/>
                <w:szCs w:val="20"/>
              </w:rPr>
            </w:pPr>
            <w:r w:rsidRPr="003965CB">
              <w:rPr>
                <w:rFonts w:cs="Calibri"/>
                <w:sz w:val="20"/>
                <w:szCs w:val="20"/>
              </w:rPr>
              <w:t>•</w:t>
            </w:r>
            <w:r w:rsidR="00C51179" w:rsidRPr="003965CB">
              <w:rPr>
                <w:sz w:val="20"/>
                <w:szCs w:val="20"/>
              </w:rPr>
              <w:t>Pamięć programów spawania z przyciskami szybkiego wyboru</w:t>
            </w:r>
            <w:r>
              <w:rPr>
                <w:color w:val="FF0000"/>
                <w:sz w:val="20"/>
                <w:szCs w:val="20"/>
              </w:rPr>
              <w:t>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Pr="00877F43">
              <w:rPr>
                <w:sz w:val="20"/>
                <w:szCs w:val="20"/>
              </w:rPr>
              <w:t xml:space="preserve"> w komplecie uchwyt spawalniczy MIG/MAG kompatybilny do spawarki </w:t>
            </w:r>
            <w:r w:rsidR="003965CB">
              <w:rPr>
                <w:sz w:val="20"/>
                <w:szCs w:val="20"/>
              </w:rPr>
              <w:t xml:space="preserve">                 </w:t>
            </w:r>
            <w:r w:rsidRPr="00877F43">
              <w:rPr>
                <w:sz w:val="20"/>
                <w:szCs w:val="20"/>
              </w:rPr>
              <w:t>( posiadający wszystkie niezbędne elementy umożliwiające natychmiastową pracę)</w:t>
            </w:r>
          </w:p>
          <w:p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F4521D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lastRenderedPageBreak/>
              <w:drawing>
                <wp:anchor distT="0" distB="0" distL="114300" distR="114300" simplePos="0" relativeHeight="6" behindDoc="0" locked="0" layoutInCell="1" allowOverlap="1">
                  <wp:simplePos x="0" y="0"/>
                  <wp:positionH relativeFrom="margin">
                    <wp:posOffset>213995</wp:posOffset>
                  </wp:positionH>
                  <wp:positionV relativeFrom="margin">
                    <wp:posOffset>114300</wp:posOffset>
                  </wp:positionV>
                  <wp:extent cx="720090" cy="720090"/>
                  <wp:effectExtent l="0" t="0" r="0" b="0"/>
                  <wp:wrapSquare wrapText="bothSides"/>
                  <wp:docPr id="2" name="Obraz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  <w:p w:rsidR="005154F8" w:rsidRPr="00877F43" w:rsidRDefault="00F4521D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65405</wp:posOffset>
                      </wp:positionV>
                      <wp:extent cx="6840" cy="28800"/>
                      <wp:effectExtent l="133350" t="133350" r="88900" b="123825"/>
                      <wp:wrapNone/>
                      <wp:docPr id="1620140738" name="Pismo odręczne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840" cy="2880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5D244294" id="Pismo odręczne 10" o:spid="_x0000_s1026" type="#_x0000_t75" style="position:absolute;margin-left:52.45pt;margin-top:.25pt;width:9.15pt;height:12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">
                      <v:imagedata r:id="rId12" o:title="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w:drawing>
                <wp:inline distT="0" distB="0" distL="0" distR="0" wp14:anchorId="0804132F">
                  <wp:extent cx="908685" cy="572770"/>
                  <wp:effectExtent l="0" t="0" r="5715" b="0"/>
                  <wp:docPr id="2029450843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3.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A678A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PROSTOWNIK DO SPAWANIA</w:t>
            </w:r>
            <w:r w:rsidR="007E01B2" w:rsidRPr="00877F43">
              <w:rPr>
                <w:sz w:val="20"/>
                <w:szCs w:val="20"/>
              </w:rPr>
              <w:t xml:space="preserve"> metodą TIG + uchwyt spawalniczy TIG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 xml:space="preserve">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B3F5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rFonts w:cs="Calibri"/>
              </w:rPr>
              <w:t>•</w:t>
            </w:r>
            <w:r w:rsidR="007E01B2" w:rsidRPr="00877F43">
              <w:rPr>
                <w:sz w:val="20"/>
                <w:szCs w:val="20"/>
              </w:rPr>
              <w:t>Tryb pracy: TIG stali lub stali nierdzewnej oraz elektrodą otuloną MMA;</w:t>
            </w:r>
          </w:p>
          <w:p w:rsidR="005154F8" w:rsidRPr="00877F43" w:rsidRDefault="007B3F5E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</w:rPr>
              <w:t>•</w:t>
            </w:r>
            <w:r>
              <w:rPr>
                <w:rFonts w:cs="Calibri"/>
                <w:sz w:val="20"/>
                <w:szCs w:val="20"/>
              </w:rPr>
              <w:t>Z</w:t>
            </w:r>
            <w:r w:rsidR="007E01B2" w:rsidRPr="00877F43">
              <w:rPr>
                <w:rFonts w:cs="Calibri"/>
                <w:sz w:val="20"/>
                <w:szCs w:val="20"/>
              </w:rPr>
              <w:t>akres prądu spawania nie mniejszy niż: 10-200A</w:t>
            </w:r>
          </w:p>
          <w:p w:rsidR="005154F8" w:rsidRPr="00877F43" w:rsidRDefault="007B3F5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rFonts w:cs="Calibri"/>
              </w:rPr>
              <w:t>•</w:t>
            </w:r>
            <w:r w:rsidR="003A346E">
              <w:rPr>
                <w:rFonts w:cs="Calibri"/>
              </w:rPr>
              <w:t>Z</w:t>
            </w:r>
            <w:r w:rsidR="007E01B2" w:rsidRPr="00877F43">
              <w:rPr>
                <w:sz w:val="20"/>
                <w:szCs w:val="20"/>
              </w:rPr>
              <w:t xml:space="preserve">asilane prądem:230 V </w:t>
            </w:r>
          </w:p>
          <w:p w:rsidR="00D44E1C" w:rsidRPr="007B3F5E" w:rsidRDefault="00CE1210" w:rsidP="00CE1210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rFonts w:cs="Calibri"/>
              </w:rPr>
              <w:t>•</w:t>
            </w:r>
            <w:r w:rsidR="00D44E1C" w:rsidRPr="007B3F5E">
              <w:rPr>
                <w:sz w:val="20"/>
                <w:szCs w:val="20"/>
              </w:rPr>
              <w:t>Ustawianie wartości parametru za pomocą jednego pokrętła wielofunkcyjnego</w:t>
            </w:r>
          </w:p>
          <w:p w:rsidR="00D44E1C" w:rsidRPr="007B3F5E" w:rsidRDefault="00CE1210" w:rsidP="00CE1210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7B3F5E">
              <w:rPr>
                <w:rFonts w:cs="Calibri"/>
                <w:sz w:val="20"/>
                <w:szCs w:val="20"/>
              </w:rPr>
              <w:t>•</w:t>
            </w:r>
            <w:r w:rsidR="00D44E1C" w:rsidRPr="007B3F5E">
              <w:rPr>
                <w:sz w:val="20"/>
                <w:szCs w:val="20"/>
              </w:rPr>
              <w:t>Puls DC od 0,5 do 200 Hz</w:t>
            </w:r>
          </w:p>
          <w:p w:rsidR="00D44E1C" w:rsidRPr="007B3F5E" w:rsidRDefault="00CE1210" w:rsidP="007B3F5E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7B3F5E">
              <w:rPr>
                <w:rFonts w:cs="Calibri"/>
                <w:sz w:val="20"/>
                <w:szCs w:val="20"/>
              </w:rPr>
              <w:t>•</w:t>
            </w:r>
            <w:r w:rsidR="00D44E1C" w:rsidRPr="007B3F5E">
              <w:rPr>
                <w:sz w:val="20"/>
                <w:szCs w:val="20"/>
              </w:rPr>
              <w:t xml:space="preserve">Dla spawania metodą MMA regulowane funkcje HotStart i ArcForce </w:t>
            </w:r>
          </w:p>
          <w:p w:rsidR="005154F8" w:rsidRPr="00877F43" w:rsidRDefault="007B3F5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rFonts w:cs="Calibri"/>
              </w:rPr>
              <w:t>•</w:t>
            </w:r>
            <w:r w:rsidR="003A346E">
              <w:rPr>
                <w:rFonts w:cs="Calibri"/>
              </w:rPr>
              <w:t>U</w:t>
            </w:r>
            <w:r w:rsidR="007E01B2" w:rsidRPr="00877F43">
              <w:rPr>
                <w:rFonts w:cs="Calibri"/>
                <w:sz w:val="20"/>
                <w:szCs w:val="20"/>
              </w:rPr>
              <w:t xml:space="preserve">chwyt  spawalniczy TIG: </w:t>
            </w:r>
            <w:r w:rsidR="007E01B2" w:rsidRPr="00877F43">
              <w:rPr>
                <w:sz w:val="20"/>
                <w:szCs w:val="20"/>
              </w:rPr>
              <w:t>kompatybilny do spawarki ( posiadający wszystkie niezbędne elementy umożliwiające natychmiastową pracę)</w:t>
            </w:r>
          </w:p>
          <w:p w:rsidR="005154F8" w:rsidRPr="00877F43" w:rsidRDefault="005154F8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B3F5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l-PL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511600</wp:posOffset>
                      </wp:positionH>
                      <wp:positionV relativeFrom="paragraph">
                        <wp:posOffset>462555</wp:posOffset>
                      </wp:positionV>
                      <wp:extent cx="360" cy="360"/>
                      <wp:effectExtent l="133350" t="133350" r="76200" b="133350"/>
                      <wp:wrapNone/>
                      <wp:docPr id="74155972" name="Pismo odręczne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DD14CC8" id="Pismo odręczne 13" o:spid="_x0000_s1026" type="#_x0000_t75" style="position:absolute;margin-left:35.35pt;margin-top:31.45pt;width:9.95pt;height:9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">
                      <v:imagedata r:id="rId15" o:title=""/>
                    </v:shape>
                  </w:pict>
                </mc:Fallback>
              </mc:AlternateContent>
            </w:r>
            <w:r w:rsidR="007E01B2"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10" behindDoc="0" locked="0" layoutInCell="1" allowOverlap="1">
                  <wp:simplePos x="0" y="0"/>
                  <wp:positionH relativeFrom="margin">
                    <wp:posOffset>375920</wp:posOffset>
                  </wp:positionH>
                  <wp:positionV relativeFrom="margin">
                    <wp:posOffset>241300</wp:posOffset>
                  </wp:positionV>
                  <wp:extent cx="572135" cy="575945"/>
                  <wp:effectExtent l="0" t="0" r="0" b="0"/>
                  <wp:wrapSquare wrapText="bothSides"/>
                  <wp:docPr id="4" name="Obraz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18463" t="4128" r="19287" b="28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135" cy="57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4.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R</w:t>
            </w:r>
            <w:r w:rsidR="00A678AE">
              <w:rPr>
                <w:sz w:val="20"/>
                <w:szCs w:val="20"/>
              </w:rPr>
              <w:t>EDUKTOR</w:t>
            </w:r>
            <w:r w:rsidRPr="00877F43">
              <w:rPr>
                <w:sz w:val="20"/>
                <w:szCs w:val="20"/>
              </w:rPr>
              <w:t xml:space="preserve"> z oszczędaczem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 xml:space="preserve">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3A346E">
              <w:rPr>
                <w:rFonts w:cs="Calibri"/>
                <w:sz w:val="20"/>
                <w:szCs w:val="20"/>
              </w:rPr>
              <w:t>W</w:t>
            </w:r>
            <w:r w:rsidRPr="00877F43">
              <w:rPr>
                <w:rFonts w:cs="Calibri"/>
                <w:sz w:val="20"/>
                <w:szCs w:val="20"/>
              </w:rPr>
              <w:t>ielostopniowy reduktor z przepływomierzem w postaci  rotametru i wbudowanym oszczędzaczem gazu;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3A346E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ożliwość pracy przy ciśnieniu wlotowym 200 bar;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3A346E">
              <w:rPr>
                <w:rFonts w:cs="Calibri"/>
                <w:sz w:val="20"/>
                <w:szCs w:val="20"/>
              </w:rPr>
              <w:t>K</w:t>
            </w:r>
            <w:r w:rsidRPr="00877F43">
              <w:rPr>
                <w:rFonts w:cs="Calibri"/>
                <w:sz w:val="20"/>
                <w:szCs w:val="20"/>
              </w:rPr>
              <w:t>orpus z mosiądzu;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3A346E">
              <w:rPr>
                <w:rFonts w:cs="Calibri"/>
                <w:sz w:val="20"/>
                <w:szCs w:val="20"/>
              </w:rPr>
              <w:t>W</w:t>
            </w:r>
            <w:r w:rsidRPr="00877F43">
              <w:rPr>
                <w:rFonts w:cs="Calibri"/>
                <w:sz w:val="20"/>
                <w:szCs w:val="20"/>
              </w:rPr>
              <w:t>budowany zawór bezpieczeństwa zapobiegający uszkodzeniu w przypadku wzrostu ciśnienia;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3A346E">
              <w:rPr>
                <w:rFonts w:cs="Calibri"/>
                <w:sz w:val="20"/>
                <w:szCs w:val="20"/>
              </w:rPr>
              <w:t>Z</w:t>
            </w:r>
            <w:r w:rsidRPr="00877F43">
              <w:rPr>
                <w:rFonts w:cs="Calibri"/>
                <w:sz w:val="20"/>
                <w:szCs w:val="20"/>
              </w:rPr>
              <w:t>akres ciśnień roboczych; 05- 6 bar;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3A346E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aksymalny przepływ 0-25 l/min;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3A346E">
              <w:rPr>
                <w:rFonts w:cs="Calibri"/>
                <w:sz w:val="20"/>
                <w:szCs w:val="20"/>
              </w:rPr>
              <w:t>K</w:t>
            </w:r>
            <w:r w:rsidRPr="00877F43">
              <w:rPr>
                <w:rFonts w:cs="Calibri"/>
                <w:sz w:val="20"/>
                <w:szCs w:val="20"/>
              </w:rPr>
              <w:t>ońcówka węża 6,3 mm</w:t>
            </w:r>
          </w:p>
          <w:p w:rsidR="005154F8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3A346E">
              <w:rPr>
                <w:rFonts w:cs="Calibri"/>
                <w:sz w:val="20"/>
                <w:szCs w:val="20"/>
              </w:rPr>
              <w:t>G</w:t>
            </w:r>
            <w:r w:rsidRPr="00877F43">
              <w:rPr>
                <w:rFonts w:cs="Calibri"/>
                <w:sz w:val="20"/>
                <w:szCs w:val="20"/>
              </w:rPr>
              <w:t>wint nakrętki na wlocie (W 21,8x1/14”)i króćca na wyjściu (G ¼)</w:t>
            </w:r>
            <w:r w:rsidR="007B3F5E">
              <w:rPr>
                <w:rFonts w:cs="Calibri"/>
                <w:sz w:val="20"/>
                <w:szCs w:val="20"/>
              </w:rPr>
              <w:t>;</w:t>
            </w:r>
          </w:p>
          <w:p w:rsidR="005154F8" w:rsidRPr="00877F43" w:rsidRDefault="005154F8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margin">
                    <wp:posOffset>756285</wp:posOffset>
                  </wp:positionH>
                  <wp:positionV relativeFrom="margin">
                    <wp:posOffset>298450</wp:posOffset>
                  </wp:positionV>
                  <wp:extent cx="495935" cy="828040"/>
                  <wp:effectExtent l="0" t="0" r="0" b="0"/>
                  <wp:wrapSquare wrapText="bothSides"/>
                  <wp:docPr id="5" name="Obraz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35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5.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ZESTAW DO LUTOWANIA TWARDEGO (wózek z kółkami, ze stelażem na butle oraz osprzęt)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A678AE">
              <w:rPr>
                <w:rFonts w:cs="Calibri"/>
                <w:sz w:val="20"/>
                <w:szCs w:val="20"/>
              </w:rPr>
              <w:t>Z</w:t>
            </w:r>
            <w:r w:rsidRPr="00877F43">
              <w:rPr>
                <w:rFonts w:cs="Calibri"/>
                <w:sz w:val="20"/>
                <w:szCs w:val="20"/>
              </w:rPr>
              <w:t>estaw przewoźny: wózek wraz z konstrukcją do mocowania butli;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W</w:t>
            </w:r>
            <w:r w:rsidRPr="00877F43">
              <w:rPr>
                <w:sz w:val="20"/>
                <w:szCs w:val="20"/>
              </w:rPr>
              <w:t>ęże  do tlenu i propanu-butanu 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Pr="00877F43">
              <w:rPr>
                <w:sz w:val="20"/>
                <w:szCs w:val="20"/>
              </w:rPr>
              <w:t xml:space="preserve"> </w:t>
            </w:r>
            <w:r w:rsidR="00A678AE">
              <w:rPr>
                <w:sz w:val="20"/>
                <w:szCs w:val="20"/>
              </w:rPr>
              <w:t>B</w:t>
            </w:r>
            <w:r w:rsidRPr="00877F43">
              <w:rPr>
                <w:sz w:val="20"/>
                <w:szCs w:val="20"/>
              </w:rPr>
              <w:t>utla tlenowa 200 bar 5l;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A678AE">
              <w:rPr>
                <w:rFonts w:cs="Calibri"/>
                <w:sz w:val="20"/>
                <w:szCs w:val="20"/>
              </w:rPr>
              <w:t>B</w:t>
            </w:r>
            <w:r w:rsidRPr="00877F43">
              <w:rPr>
                <w:sz w:val="20"/>
                <w:szCs w:val="20"/>
              </w:rPr>
              <w:t>utla propanowo-butanowa o pojemności 5</w:t>
            </w:r>
            <w:r w:rsidRPr="00877F43">
              <w:rPr>
                <w:color w:val="FF0000"/>
                <w:sz w:val="20"/>
                <w:szCs w:val="20"/>
              </w:rPr>
              <w:t xml:space="preserve"> </w:t>
            </w:r>
            <w:r w:rsidRPr="00877F43">
              <w:rPr>
                <w:sz w:val="20"/>
                <w:szCs w:val="20"/>
              </w:rPr>
              <w:t>kg gazu;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Pr="00877F43">
              <w:rPr>
                <w:sz w:val="20"/>
                <w:szCs w:val="20"/>
              </w:rPr>
              <w:t xml:space="preserve"> </w:t>
            </w:r>
            <w:r w:rsidR="00A678AE">
              <w:rPr>
                <w:sz w:val="20"/>
                <w:szCs w:val="20"/>
              </w:rPr>
              <w:t>P</w:t>
            </w:r>
            <w:r w:rsidRPr="00877F43">
              <w:rPr>
                <w:sz w:val="20"/>
                <w:szCs w:val="20"/>
              </w:rPr>
              <w:t>alnik;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A678AE">
              <w:rPr>
                <w:rFonts w:cs="Calibri"/>
                <w:sz w:val="20"/>
                <w:szCs w:val="20"/>
              </w:rPr>
              <w:t>R</w:t>
            </w:r>
            <w:r w:rsidRPr="00877F43">
              <w:rPr>
                <w:sz w:val="20"/>
                <w:szCs w:val="20"/>
              </w:rPr>
              <w:t>eduktor do tlenu 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A678AE">
              <w:rPr>
                <w:rFonts w:cs="Calibri"/>
                <w:sz w:val="20"/>
                <w:szCs w:val="20"/>
              </w:rPr>
              <w:t>B</w:t>
            </w:r>
            <w:r w:rsidRPr="00877F43">
              <w:rPr>
                <w:rFonts w:cs="Calibri"/>
                <w:sz w:val="20"/>
                <w:szCs w:val="20"/>
              </w:rPr>
              <w:t>ezpiecznik suchy przyreduktorowy do tlenu;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A678AE">
              <w:rPr>
                <w:rFonts w:cs="Calibri"/>
                <w:sz w:val="20"/>
                <w:szCs w:val="20"/>
              </w:rPr>
              <w:t>B</w:t>
            </w:r>
            <w:r w:rsidRPr="00877F43">
              <w:rPr>
                <w:rFonts w:cs="Calibri"/>
                <w:sz w:val="20"/>
                <w:szCs w:val="20"/>
              </w:rPr>
              <w:t>ezpiecznik suchy przyreduktorowy do propanu;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A678AE">
              <w:rPr>
                <w:rFonts w:cs="Calibri"/>
                <w:sz w:val="20"/>
                <w:szCs w:val="20"/>
              </w:rPr>
              <w:t>R</w:t>
            </w:r>
            <w:r w:rsidRPr="00877F43">
              <w:rPr>
                <w:rFonts w:cs="Calibri"/>
                <w:sz w:val="20"/>
                <w:szCs w:val="20"/>
              </w:rPr>
              <w:t>eduktor do propanu-butanu;</w:t>
            </w:r>
          </w:p>
          <w:p w:rsidR="005154F8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A678AE">
              <w:rPr>
                <w:rFonts w:cs="Calibri"/>
                <w:sz w:val="20"/>
                <w:szCs w:val="20"/>
              </w:rPr>
              <w:t>R</w:t>
            </w:r>
            <w:r w:rsidRPr="00877F43">
              <w:rPr>
                <w:rFonts w:cs="Calibri"/>
                <w:sz w:val="20"/>
                <w:szCs w:val="20"/>
              </w:rPr>
              <w:t>edukcja</w:t>
            </w:r>
            <w:r w:rsidR="00684E7F">
              <w:rPr>
                <w:rFonts w:cs="Calibri"/>
                <w:sz w:val="20"/>
                <w:szCs w:val="20"/>
              </w:rPr>
              <w:t>;</w:t>
            </w:r>
          </w:p>
          <w:p w:rsidR="005154F8" w:rsidRPr="00684E7F" w:rsidRDefault="00684E7F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lastRenderedPageBreak/>
              <w:t>•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="00A678AE">
              <w:rPr>
                <w:sz w:val="20"/>
                <w:szCs w:val="20"/>
              </w:rPr>
              <w:t>B</w:t>
            </w:r>
            <w:r w:rsidR="007E01B2" w:rsidRPr="00684E7F">
              <w:rPr>
                <w:sz w:val="20"/>
                <w:szCs w:val="20"/>
              </w:rPr>
              <w:t>ezpieczniki z trzema zabezpieczeniami: wkładka porowata, zawór zwrotny, zawór termiczny</w:t>
            </w:r>
          </w:p>
          <w:p w:rsidR="005154F8" w:rsidRPr="00877F43" w:rsidRDefault="005154F8">
            <w:pPr>
              <w:widowControl w:val="0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5154F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935990" cy="1296035"/>
                  <wp:effectExtent l="0" t="0" r="0" b="0"/>
                  <wp:docPr id="6" name="Obraz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129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154F8" w:rsidRPr="00877F43" w:rsidRDefault="005154F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  <w:p w:rsidR="005154F8" w:rsidRPr="00877F43" w:rsidRDefault="005154F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  <w:p w:rsidR="005154F8" w:rsidRPr="00877F43" w:rsidRDefault="005154F8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</w:t>
            </w:r>
            <w:r w:rsidR="00A678AE">
              <w:rPr>
                <w:sz w:val="20"/>
                <w:szCs w:val="20"/>
              </w:rPr>
              <w:t>URTYNA SPAWALNICZA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22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sztuki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R</w:t>
            </w:r>
            <w:r w:rsidRPr="00877F43">
              <w:rPr>
                <w:rFonts w:cs="Calibri"/>
                <w:sz w:val="20"/>
                <w:szCs w:val="20"/>
              </w:rPr>
              <w:t>ozmiar; 200x 140 cm;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ateriał: trudnoplany;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G</w:t>
            </w:r>
            <w:r w:rsidRPr="00877F43">
              <w:rPr>
                <w:rFonts w:cs="Calibri"/>
                <w:sz w:val="20"/>
                <w:szCs w:val="20"/>
              </w:rPr>
              <w:t>rubość nie mniejsza niż 0,4 mm;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K</w:t>
            </w:r>
            <w:r w:rsidRPr="00877F43">
              <w:rPr>
                <w:rFonts w:cs="Calibri"/>
                <w:sz w:val="20"/>
                <w:szCs w:val="20"/>
              </w:rPr>
              <w:t>olor: czerwony;</w:t>
            </w:r>
          </w:p>
          <w:p w:rsidR="005154F8" w:rsidRPr="00684E7F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684E7F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W</w:t>
            </w:r>
            <w:r w:rsidRPr="00684E7F">
              <w:rPr>
                <w:rFonts w:ascii="Open Sans;Calibri;Arial;Sans Se" w:hAnsi="Open Sans;Calibri;Arial;Sans Se"/>
                <w:sz w:val="20"/>
                <w:szCs w:val="20"/>
              </w:rPr>
              <w:t>zmocnione krawędzie na szerokości 50 mm</w:t>
            </w:r>
            <w:r w:rsidR="00684E7F">
              <w:rPr>
                <w:sz w:val="20"/>
                <w:szCs w:val="20"/>
              </w:rPr>
              <w:t>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Wto</w:t>
            </w:r>
            <w:r w:rsidRPr="00877F43">
              <w:rPr>
                <w:rFonts w:cs="Calibri"/>
                <w:sz w:val="20"/>
                <w:szCs w:val="20"/>
              </w:rPr>
              <w:t>pione plastikowe oczka na górnej krawędzi;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P</w:t>
            </w:r>
            <w:r w:rsidRPr="00877F43">
              <w:rPr>
                <w:rFonts w:cs="Calibri"/>
                <w:sz w:val="20"/>
                <w:szCs w:val="20"/>
              </w:rPr>
              <w:t>o bokach zatrzaski;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A678AE">
              <w:rPr>
                <w:rFonts w:cs="Calibri"/>
                <w:sz w:val="20"/>
                <w:szCs w:val="20"/>
              </w:rPr>
              <w:t>H</w:t>
            </w:r>
            <w:r w:rsidRPr="00877F43">
              <w:rPr>
                <w:rFonts w:cs="Calibri"/>
                <w:sz w:val="20"/>
                <w:szCs w:val="20"/>
              </w:rPr>
              <w:t>aczyki do zawieszenia</w:t>
            </w:r>
          </w:p>
          <w:p w:rsidR="005154F8" w:rsidRPr="00877F43" w:rsidRDefault="005154F8" w:rsidP="00684E7F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margin">
                    <wp:posOffset>504825</wp:posOffset>
                  </wp:positionH>
                  <wp:positionV relativeFrom="margin">
                    <wp:posOffset>158750</wp:posOffset>
                  </wp:positionV>
                  <wp:extent cx="1151890" cy="1047750"/>
                  <wp:effectExtent l="0" t="0" r="0" b="0"/>
                  <wp:wrapSquare wrapText="bothSides"/>
                  <wp:docPr id="7" name="Obraz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 b="90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89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7.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Wąż spawalniczy do acetylenu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 xml:space="preserve">12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mb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 Fi 9mm</w:t>
            </w:r>
          </w:p>
          <w:p w:rsidR="005154F8" w:rsidRPr="00877F43" w:rsidRDefault="005154F8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</w:p>
          <w:p w:rsidR="005154F8" w:rsidRPr="00877F43" w:rsidRDefault="005154F8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455930" cy="467995"/>
                  <wp:effectExtent l="0" t="0" r="0" b="0"/>
                  <wp:wrapSquare wrapText="bothSides"/>
                  <wp:docPr id="8" name="Obraz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az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930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54F8" w:rsidRPr="00877F43">
        <w:trPr>
          <w:trHeight w:val="91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8.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Opaska zaciskowa ślimakowa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12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Pr="00877F43">
              <w:rPr>
                <w:sz w:val="20"/>
                <w:szCs w:val="20"/>
              </w:rPr>
              <w:t>Typ: ślimakowa 12/22</w:t>
            </w:r>
          </w:p>
          <w:p w:rsidR="005154F8" w:rsidRPr="00877F43" w:rsidRDefault="007E01B2" w:rsidP="00D81859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D81859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etalowa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9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612140" cy="612140"/>
                  <wp:effectExtent l="0" t="0" r="0" b="0"/>
                  <wp:wrapSquare wrapText="bothSides"/>
                  <wp:docPr id="9" name="Obraz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9.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Ostrzałka do elementów wolframowych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CC4C99">
              <w:rPr>
                <w:rFonts w:cs="Calibri"/>
                <w:sz w:val="20"/>
                <w:szCs w:val="20"/>
              </w:rPr>
              <w:t>U</w:t>
            </w:r>
            <w:r w:rsidRPr="00877F43">
              <w:rPr>
                <w:rFonts w:cs="Calibri"/>
                <w:sz w:val="20"/>
                <w:szCs w:val="20"/>
              </w:rPr>
              <w:t>rządzenie do ostrzenia elektrod wolfranowych 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</w:t>
            </w:r>
            <w:r w:rsidR="00CC4C99">
              <w:rPr>
                <w:rFonts w:cs="Calibri"/>
                <w:sz w:val="20"/>
                <w:szCs w:val="20"/>
              </w:rPr>
              <w:t>O</w:t>
            </w:r>
            <w:r w:rsidRPr="00877F43">
              <w:rPr>
                <w:rFonts w:cs="Calibri"/>
                <w:sz w:val="20"/>
                <w:szCs w:val="20"/>
              </w:rPr>
              <w:t>strzenie od 1,0 do 4,0 mm 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K</w:t>
            </w:r>
            <w:r w:rsidRPr="00877F43">
              <w:rPr>
                <w:rFonts w:cs="Calibri"/>
                <w:sz w:val="20"/>
                <w:szCs w:val="20"/>
              </w:rPr>
              <w:t>ąt ostrzenia od 15 do 180°;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Ot</w:t>
            </w:r>
            <w:r w:rsidRPr="00877F43">
              <w:rPr>
                <w:rFonts w:cs="Calibri"/>
                <w:sz w:val="20"/>
                <w:szCs w:val="20"/>
              </w:rPr>
              <w:t>wór do ustawiania głębokości;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O</w:t>
            </w:r>
            <w:r w:rsidRPr="00877F43">
              <w:rPr>
                <w:rFonts w:cs="Calibri"/>
                <w:sz w:val="20"/>
                <w:szCs w:val="20"/>
              </w:rPr>
              <w:t>strzenie elektrod o długości od 15 mm;</w:t>
            </w:r>
          </w:p>
          <w:p w:rsidR="005154F8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W</w:t>
            </w:r>
            <w:r w:rsidRPr="00877F43">
              <w:rPr>
                <w:rFonts w:cs="Calibri"/>
                <w:sz w:val="20"/>
                <w:szCs w:val="20"/>
              </w:rPr>
              <w:t>budowany wymienny filtr pyłu;</w:t>
            </w:r>
          </w:p>
          <w:p w:rsidR="00684E7F" w:rsidRPr="00684E7F" w:rsidRDefault="00684E7F" w:rsidP="00684E7F">
            <w:pPr>
              <w:widowControl w:val="0"/>
              <w:spacing w:before="0" w:after="0"/>
              <w:rPr>
                <w:rFonts w:cs="Times New Roman"/>
                <w:sz w:val="20"/>
                <w:szCs w:val="20"/>
              </w:rPr>
            </w:pPr>
            <w:r w:rsidRPr="00684E7F">
              <w:rPr>
                <w:rFonts w:cs="Times New Roman"/>
                <w:sz w:val="20"/>
                <w:szCs w:val="20"/>
              </w:rPr>
              <w:t>•3 tory szlifowania na jednej tarczy</w:t>
            </w:r>
            <w:r>
              <w:rPr>
                <w:rFonts w:cs="Times New Roman"/>
                <w:sz w:val="20"/>
                <w:szCs w:val="20"/>
              </w:rPr>
              <w:t>;</w:t>
            </w:r>
          </w:p>
          <w:p w:rsidR="00684E7F" w:rsidRPr="00684E7F" w:rsidRDefault="00684E7F" w:rsidP="00684E7F">
            <w:pPr>
              <w:widowControl w:val="0"/>
              <w:spacing w:before="0" w:after="0"/>
              <w:rPr>
                <w:rFonts w:cs="Times New Roman"/>
                <w:sz w:val="20"/>
                <w:szCs w:val="20"/>
              </w:rPr>
            </w:pPr>
            <w:r w:rsidRPr="00684E7F">
              <w:rPr>
                <w:rFonts w:cs="Times New Roman"/>
                <w:sz w:val="20"/>
                <w:szCs w:val="20"/>
              </w:rPr>
              <w:t xml:space="preserve">• </w:t>
            </w:r>
            <w:r w:rsidR="00CC4C99">
              <w:rPr>
                <w:rFonts w:cs="Times New Roman"/>
                <w:sz w:val="20"/>
                <w:szCs w:val="20"/>
              </w:rPr>
              <w:t>P</w:t>
            </w:r>
            <w:r w:rsidRPr="00684E7F">
              <w:rPr>
                <w:rFonts w:cs="Times New Roman"/>
                <w:sz w:val="20"/>
                <w:szCs w:val="20"/>
              </w:rPr>
              <w:t>rędkość obrotowa tarczy regulowana 8000-32 000 obr/min</w:t>
            </w:r>
            <w:r>
              <w:rPr>
                <w:rFonts w:cs="Times New Roman"/>
                <w:sz w:val="20"/>
                <w:szCs w:val="20"/>
              </w:rPr>
              <w:t>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oc: nie mniejsza niż 850 W;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>• Zasilanie: 230V;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Pr="00877F43">
              <w:rPr>
                <w:sz w:val="20"/>
                <w:szCs w:val="20"/>
              </w:rPr>
              <w:t>Urządzenie dostarczane jest w walizce, z uchwytem elektrody wolframowej i zaciskami na średnicę 1,6; 2,4 i 3,2 mm, oraz kompletem kluczy potrzebnych przy konserwacji szlifierki</w:t>
            </w:r>
          </w:p>
          <w:p w:rsidR="005154F8" w:rsidRPr="00877F43" w:rsidRDefault="005154F8" w:rsidP="00684E7F">
            <w:pPr>
              <w:widowControl w:val="0"/>
              <w:spacing w:before="0" w:after="0"/>
              <w:rPr>
                <w:rFonts w:ascii="Helv" w:hAnsi="Helv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12" behindDoc="0" locked="0" layoutInCell="1" allowOverlap="1">
                  <wp:simplePos x="0" y="0"/>
                  <wp:positionH relativeFrom="margin">
                    <wp:posOffset>682625</wp:posOffset>
                  </wp:positionH>
                  <wp:positionV relativeFrom="margin">
                    <wp:posOffset>726440</wp:posOffset>
                  </wp:positionV>
                  <wp:extent cx="504190" cy="504190"/>
                  <wp:effectExtent l="0" t="0" r="0" b="0"/>
                  <wp:wrapSquare wrapText="bothSides"/>
                  <wp:docPr id="10" name="Obraz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az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190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154F8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10.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Inwertorowa przecinarka plazmowa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 w:rsidRPr="00877F43">
              <w:rPr>
                <w:sz w:val="20"/>
                <w:szCs w:val="20"/>
              </w:rPr>
              <w:t>kpl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U</w:t>
            </w:r>
            <w:r w:rsidRPr="00877F43">
              <w:rPr>
                <w:rFonts w:cs="Calibri"/>
                <w:sz w:val="20"/>
                <w:szCs w:val="20"/>
              </w:rPr>
              <w:t>rządzenie do cięcia metalu za pomocą plazmy powietrznej;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Z</w:t>
            </w:r>
            <w:r w:rsidRPr="00877F43">
              <w:rPr>
                <w:rFonts w:cs="Calibri"/>
                <w:sz w:val="20"/>
                <w:szCs w:val="20"/>
              </w:rPr>
              <w:t>akres prądu cięcia: 20-70  A;</w:t>
            </w:r>
          </w:p>
          <w:p w:rsidR="005154F8" w:rsidRPr="00877F43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="00CC4C99">
              <w:rPr>
                <w:rFonts w:cs="Calibri"/>
                <w:sz w:val="20"/>
                <w:szCs w:val="20"/>
              </w:rPr>
              <w:t>M</w:t>
            </w:r>
            <w:r w:rsidRPr="00877F43">
              <w:rPr>
                <w:rFonts w:cs="Calibri"/>
                <w:sz w:val="20"/>
                <w:szCs w:val="20"/>
              </w:rPr>
              <w:t>asa: nie większa niż 25 kg;</w:t>
            </w:r>
          </w:p>
          <w:p w:rsidR="005154F8" w:rsidRPr="00CC4C99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877F43">
              <w:rPr>
                <w:rFonts w:cs="Calibri"/>
                <w:sz w:val="20"/>
                <w:szCs w:val="20"/>
              </w:rPr>
              <w:t xml:space="preserve">• </w:t>
            </w:r>
            <w:r w:rsidRPr="00877F43">
              <w:rPr>
                <w:sz w:val="20"/>
                <w:szCs w:val="20"/>
              </w:rPr>
              <w:t xml:space="preserve">Zajarzenie łuku plazmowego </w:t>
            </w:r>
            <w:r w:rsidR="00D44E1C" w:rsidRPr="00CC4C99">
              <w:rPr>
                <w:sz w:val="20"/>
                <w:szCs w:val="20"/>
              </w:rPr>
              <w:t>bez udziału HF</w:t>
            </w:r>
            <w:r w:rsidR="00CC4C99">
              <w:rPr>
                <w:sz w:val="20"/>
                <w:szCs w:val="20"/>
              </w:rPr>
              <w:t>;</w:t>
            </w:r>
          </w:p>
          <w:p w:rsidR="005154F8" w:rsidRPr="00CC4C99" w:rsidRDefault="007E01B2">
            <w:pPr>
              <w:widowControl w:val="0"/>
              <w:spacing w:before="0" w:after="0"/>
              <w:rPr>
                <w:sz w:val="20"/>
                <w:szCs w:val="20"/>
              </w:rPr>
            </w:pPr>
            <w:r w:rsidRPr="00CC4C99">
              <w:rPr>
                <w:rFonts w:cs="Calibri"/>
                <w:sz w:val="20"/>
                <w:szCs w:val="20"/>
              </w:rPr>
              <w:t xml:space="preserve">• </w:t>
            </w:r>
            <w:r w:rsidRPr="00CC4C99">
              <w:rPr>
                <w:sz w:val="20"/>
                <w:szCs w:val="20"/>
              </w:rPr>
              <w:t>Regulator ciśnienia powietrza  z manometrem z przodu urządzenia</w:t>
            </w:r>
            <w:r w:rsidR="00CC4C99">
              <w:rPr>
                <w:sz w:val="20"/>
                <w:szCs w:val="20"/>
              </w:rPr>
              <w:t>;</w:t>
            </w:r>
          </w:p>
          <w:p w:rsidR="005154F8" w:rsidRPr="00CC4C99" w:rsidRDefault="007E01B2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CC4C99">
              <w:rPr>
                <w:rFonts w:cs="Calibri"/>
                <w:sz w:val="20"/>
                <w:szCs w:val="20"/>
              </w:rPr>
              <w:t xml:space="preserve">• </w:t>
            </w:r>
            <w:r w:rsidR="00CC4C99" w:rsidRPr="00CC4C99">
              <w:rPr>
                <w:rFonts w:cs="Calibri"/>
                <w:sz w:val="20"/>
                <w:szCs w:val="20"/>
              </w:rPr>
              <w:t>W</w:t>
            </w:r>
            <w:r w:rsidRPr="00CC4C99">
              <w:rPr>
                <w:rFonts w:cs="Calibri"/>
                <w:sz w:val="20"/>
                <w:szCs w:val="20"/>
              </w:rPr>
              <w:t xml:space="preserve"> komplecie uchwyt plazmowy </w:t>
            </w:r>
            <w:r w:rsidR="00D44E1C" w:rsidRPr="00CC4C99">
              <w:rPr>
                <w:rFonts w:cs="Calibri"/>
                <w:sz w:val="20"/>
                <w:szCs w:val="20"/>
              </w:rPr>
              <w:t xml:space="preserve">długości minimum </w:t>
            </w:r>
            <w:r w:rsidRPr="00CC4C99">
              <w:rPr>
                <w:rFonts w:cs="Calibri"/>
                <w:sz w:val="20"/>
                <w:szCs w:val="20"/>
              </w:rPr>
              <w:t xml:space="preserve">6 m , przewód masowy i </w:t>
            </w:r>
            <w:r w:rsidRPr="00CC4C99">
              <w:rPr>
                <w:rFonts w:cs="Calibri"/>
                <w:sz w:val="20"/>
                <w:szCs w:val="20"/>
              </w:rPr>
              <w:lastRenderedPageBreak/>
              <w:t>zestaw startowy</w:t>
            </w:r>
            <w:r w:rsidR="00D44E1C" w:rsidRPr="00CC4C99">
              <w:rPr>
                <w:rFonts w:cs="Calibri"/>
                <w:sz w:val="20"/>
                <w:szCs w:val="20"/>
              </w:rPr>
              <w:t xml:space="preserve"> części zamiennych</w:t>
            </w:r>
          </w:p>
          <w:p w:rsidR="005154F8" w:rsidRPr="00877F43" w:rsidRDefault="005154F8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4F8" w:rsidRPr="00877F43" w:rsidRDefault="00A04F6F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pl-PL"/>
              </w:rPr>
              <w:lastRenderedPageBreak/>
              <mc:AlternateContent>
                <mc:Choice Requires="wpi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854320</wp:posOffset>
                      </wp:positionH>
                      <wp:positionV relativeFrom="paragraph">
                        <wp:posOffset>425875</wp:posOffset>
                      </wp:positionV>
                      <wp:extent cx="13320" cy="110520"/>
                      <wp:effectExtent l="133350" t="133350" r="82550" b="137160"/>
                      <wp:wrapNone/>
                      <wp:docPr id="1447445247" name="Pismo odręczne 14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3320" cy="11052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4DCAD814" id="Pismo odręczne 14" o:spid="_x0000_s1026" type="#_x0000_t75" style="position:absolute;margin-left:62.3pt;margin-top:28.6pt;width:11pt;height:18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">
                      <v:imagedata r:id="rId24" o:title=""/>
                    </v:shape>
                  </w:pict>
                </mc:Fallback>
              </mc:AlternateContent>
            </w:r>
            <w:r w:rsidR="007E01B2" w:rsidRPr="00877F43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11" behindDoc="0" locked="0" layoutInCell="1" allowOverlap="1">
                  <wp:simplePos x="0" y="0"/>
                  <wp:positionH relativeFrom="margin">
                    <wp:posOffset>717550</wp:posOffset>
                  </wp:positionH>
                  <wp:positionV relativeFrom="margin">
                    <wp:posOffset>171450</wp:posOffset>
                  </wp:positionV>
                  <wp:extent cx="612140" cy="612140"/>
                  <wp:effectExtent l="0" t="0" r="0" b="0"/>
                  <wp:wrapSquare wrapText="bothSides"/>
                  <wp:docPr id="11" name="Obraz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az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61E5E" w:rsidRPr="00877F43">
        <w:trPr>
          <w:trHeight w:val="573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E5E" w:rsidRPr="00877F43" w:rsidRDefault="00561E5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E5E" w:rsidRPr="00877F43" w:rsidRDefault="00561E5E">
            <w:pPr>
              <w:widowControl w:val="0"/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D81859">
              <w:rPr>
                <w:sz w:val="20"/>
                <w:szCs w:val="20"/>
              </w:rPr>
              <w:t>TOŁEK WARSZTATOWY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E5E" w:rsidRPr="00877F43" w:rsidRDefault="00561E5E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E5E" w:rsidRPr="00877F43" w:rsidRDefault="00561E5E">
            <w:pPr>
              <w:widowControl w:val="0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szt</w:t>
            </w:r>
          </w:p>
        </w:tc>
        <w:tc>
          <w:tcPr>
            <w:tcW w:w="6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CC4C99">
              <w:rPr>
                <w:rFonts w:cs="Calibri"/>
                <w:sz w:val="20"/>
                <w:szCs w:val="20"/>
              </w:rPr>
              <w:t>•</w:t>
            </w:r>
            <w:r w:rsidRPr="00924C3D">
              <w:rPr>
                <w:rFonts w:cs="Times New Roman"/>
                <w:sz w:val="20"/>
                <w:szCs w:val="20"/>
                <w:shd w:val="clear" w:color="auto" w:fill="FFFFFF"/>
              </w:rPr>
              <w:t>regulowana wysokość za pomocą podnośnika pneumatycznego;</w:t>
            </w:r>
          </w:p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</w:rPr>
            </w:pPr>
            <w:r w:rsidRPr="00924C3D">
              <w:rPr>
                <w:rFonts w:cs="Times New Roman"/>
                <w:sz w:val="20"/>
                <w:szCs w:val="20"/>
              </w:rPr>
              <w:t>•Przystosowane do trudnych warunków warsztatowych;</w:t>
            </w:r>
          </w:p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924C3D">
              <w:rPr>
                <w:rFonts w:cs="Times New Roman"/>
                <w:sz w:val="20"/>
                <w:szCs w:val="20"/>
              </w:rPr>
              <w:t>•</w:t>
            </w:r>
            <w:r w:rsidRPr="00924C3D">
              <w:rPr>
                <w:rFonts w:cs="Times New Roman"/>
                <w:sz w:val="20"/>
                <w:szCs w:val="20"/>
                <w:shd w:val="clear" w:color="auto" w:fill="FFFFFF"/>
              </w:rPr>
              <w:t>Siedzisko i oparcie: lakierowana sklejka drewniana;</w:t>
            </w:r>
          </w:p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</w:rPr>
            </w:pPr>
            <w:r w:rsidRPr="00924C3D">
              <w:rPr>
                <w:rFonts w:cs="Times New Roman"/>
                <w:sz w:val="20"/>
                <w:szCs w:val="20"/>
              </w:rPr>
              <w:t>•</w:t>
            </w:r>
            <w:r w:rsidRPr="00924C3D">
              <w:rPr>
                <w:rFonts w:cs="Times New Roman"/>
                <w:sz w:val="20"/>
                <w:szCs w:val="20"/>
                <w:shd w:val="clear" w:color="auto" w:fill="FFFFFF"/>
              </w:rPr>
              <w:t>Podstawa: stal lakierowana proszkowo</w:t>
            </w:r>
          </w:p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924C3D">
              <w:rPr>
                <w:rFonts w:cs="Times New Roman"/>
                <w:sz w:val="20"/>
                <w:szCs w:val="20"/>
              </w:rPr>
              <w:t>•</w:t>
            </w:r>
            <w:r w:rsidRPr="00924C3D">
              <w:rPr>
                <w:rFonts w:cs="Times New Roman"/>
                <w:sz w:val="20"/>
                <w:szCs w:val="20"/>
                <w:shd w:val="clear" w:color="auto" w:fill="FFFFFF"/>
              </w:rPr>
              <w:t>Średnica siedziska nie mniejsza niż 40cm;</w:t>
            </w:r>
          </w:p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</w:rPr>
            </w:pPr>
            <w:r w:rsidRPr="00924C3D">
              <w:rPr>
                <w:rFonts w:cs="Times New Roman"/>
                <w:sz w:val="20"/>
                <w:szCs w:val="20"/>
              </w:rPr>
              <w:t>•Średnica podstawy: 64 cm;</w:t>
            </w:r>
          </w:p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</w:rPr>
            </w:pPr>
            <w:r w:rsidRPr="00924C3D">
              <w:rPr>
                <w:rFonts w:cs="Times New Roman"/>
                <w:sz w:val="20"/>
                <w:szCs w:val="20"/>
              </w:rPr>
              <w:t>•Masa nie większa niż : 5,50 kg.</w:t>
            </w:r>
          </w:p>
          <w:p w:rsidR="00561E5E" w:rsidRPr="00924C3D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</w:rPr>
            </w:pPr>
            <w:r w:rsidRPr="00924C3D">
              <w:rPr>
                <w:rFonts w:cs="Times New Roman"/>
                <w:sz w:val="20"/>
                <w:szCs w:val="20"/>
              </w:rPr>
              <w:t>•</w:t>
            </w:r>
            <w:r w:rsidR="00924C3D" w:rsidRPr="00924C3D">
              <w:rPr>
                <w:rFonts w:cs="Times New Roman"/>
                <w:sz w:val="20"/>
                <w:szCs w:val="20"/>
              </w:rPr>
              <w:t>Wysokość siedziska/całkowita: 39-52 cm</w:t>
            </w:r>
          </w:p>
          <w:p w:rsidR="00561E5E" w:rsidRDefault="00561E5E">
            <w:pPr>
              <w:widowControl w:val="0"/>
              <w:spacing w:before="0" w:after="0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924C3D">
              <w:rPr>
                <w:rFonts w:cs="Times New Roman"/>
                <w:sz w:val="20"/>
                <w:szCs w:val="20"/>
              </w:rPr>
              <w:t>•</w:t>
            </w:r>
            <w:r w:rsidR="00924C3D" w:rsidRPr="00924C3D">
              <w:rPr>
                <w:rFonts w:cs="Times New Roman"/>
                <w:sz w:val="20"/>
                <w:szCs w:val="20"/>
              </w:rPr>
              <w:t xml:space="preserve">krzesło musi posiadać </w:t>
            </w:r>
            <w:r w:rsidRPr="00924C3D">
              <w:rPr>
                <w:rFonts w:cs="Times New Roman"/>
                <w:sz w:val="20"/>
                <w:szCs w:val="20"/>
                <w:shd w:val="clear" w:color="auto" w:fill="FFFFFF"/>
              </w:rPr>
              <w:t>atest trudnopalności lakieru;</w:t>
            </w:r>
          </w:p>
          <w:p w:rsidR="00561E5E" w:rsidRPr="00877F43" w:rsidRDefault="00747253">
            <w:pPr>
              <w:widowControl w:val="0"/>
              <w:spacing w:before="0" w:after="0"/>
              <w:rPr>
                <w:rFonts w:cs="Calibri"/>
                <w:sz w:val="20"/>
                <w:szCs w:val="20"/>
              </w:rPr>
            </w:pPr>
            <w:r w:rsidRPr="00924C3D">
              <w:rPr>
                <w:rFonts w:cs="Times New Roman"/>
                <w:sz w:val="20"/>
                <w:szCs w:val="20"/>
              </w:rPr>
              <w:t>•</w:t>
            </w:r>
            <w:r>
              <w:rPr>
                <w:rFonts w:cs="Times New Roman"/>
                <w:sz w:val="20"/>
                <w:szCs w:val="20"/>
              </w:rPr>
              <w:t xml:space="preserve"> kółka</w:t>
            </w: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1E5E" w:rsidRDefault="00924C3D">
            <w:pPr>
              <w:widowControl w:val="0"/>
              <w:spacing w:before="0" w:after="0"/>
              <w:rPr>
                <w:noProof/>
                <w:sz w:val="20"/>
                <w:szCs w:val="20"/>
                <w:lang w:eastAsia="pl-PL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1EA5369A">
                  <wp:simplePos x="0" y="0"/>
                  <wp:positionH relativeFrom="margin">
                    <wp:posOffset>810895</wp:posOffset>
                  </wp:positionH>
                  <wp:positionV relativeFrom="margin">
                    <wp:posOffset>228600</wp:posOffset>
                  </wp:positionV>
                  <wp:extent cx="504739" cy="612000"/>
                  <wp:effectExtent l="0" t="0" r="0" b="0"/>
                  <wp:wrapSquare wrapText="bothSides"/>
                  <wp:docPr id="1673418590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739" cy="61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5154F8" w:rsidRPr="00877F43" w:rsidRDefault="005154F8">
      <w:pPr>
        <w:rPr>
          <w:sz w:val="20"/>
          <w:szCs w:val="20"/>
        </w:rPr>
      </w:pPr>
    </w:p>
    <w:p w:rsidR="005154F8" w:rsidRPr="00D81859" w:rsidRDefault="007E01B2">
      <w:pPr>
        <w:rPr>
          <w:b/>
          <w:bCs/>
          <w:color w:val="C00000"/>
        </w:rPr>
      </w:pPr>
      <w:r w:rsidRPr="00D81859">
        <w:rPr>
          <w:b/>
          <w:bCs/>
          <w:color w:val="C00000"/>
        </w:rPr>
        <w:t>Wszystkie urządzenia  muszą posiadać:</w:t>
      </w:r>
    </w:p>
    <w:p w:rsidR="005154F8" w:rsidRPr="00D81859" w:rsidRDefault="007E01B2">
      <w:pPr>
        <w:rPr>
          <w:b/>
          <w:bCs/>
          <w:color w:val="C00000"/>
        </w:rPr>
      </w:pPr>
      <w:r w:rsidRPr="00D81859">
        <w:rPr>
          <w:b/>
          <w:bCs/>
          <w:color w:val="C00000"/>
        </w:rPr>
        <w:t>- obowiązujące normy</w:t>
      </w:r>
      <w:r w:rsidR="00747253">
        <w:rPr>
          <w:b/>
          <w:bCs/>
          <w:color w:val="C00000"/>
        </w:rPr>
        <w:t>,</w:t>
      </w:r>
      <w:r w:rsidR="00EB483F">
        <w:rPr>
          <w:b/>
          <w:bCs/>
          <w:color w:val="C00000"/>
        </w:rPr>
        <w:t xml:space="preserve"> </w:t>
      </w:r>
      <w:r w:rsidR="00747253">
        <w:rPr>
          <w:b/>
          <w:bCs/>
          <w:color w:val="C00000"/>
        </w:rPr>
        <w:t>certyfikaty</w:t>
      </w:r>
      <w:r w:rsidR="00FE45F3">
        <w:rPr>
          <w:b/>
          <w:bCs/>
          <w:color w:val="C00000"/>
        </w:rPr>
        <w:t>,</w:t>
      </w:r>
      <w:r w:rsidR="00320023">
        <w:rPr>
          <w:b/>
          <w:bCs/>
          <w:color w:val="C00000"/>
        </w:rPr>
        <w:t xml:space="preserve"> </w:t>
      </w:r>
      <w:r w:rsidR="00FE45F3">
        <w:rPr>
          <w:b/>
          <w:bCs/>
          <w:color w:val="C00000"/>
        </w:rPr>
        <w:t>atesty</w:t>
      </w:r>
      <w:r w:rsidR="00320023">
        <w:rPr>
          <w:b/>
          <w:bCs/>
          <w:color w:val="C00000"/>
        </w:rPr>
        <w:t xml:space="preserve"> (</w:t>
      </w:r>
      <w:r w:rsidR="00320023" w:rsidRPr="00D81859">
        <w:rPr>
          <w:b/>
          <w:bCs/>
          <w:color w:val="C00000"/>
        </w:rPr>
        <w:t>(o ile dotyczy)</w:t>
      </w:r>
    </w:p>
    <w:p w:rsidR="005154F8" w:rsidRPr="00D81859" w:rsidRDefault="007E01B2">
      <w:pPr>
        <w:rPr>
          <w:b/>
          <w:bCs/>
          <w:color w:val="C00000"/>
        </w:rPr>
      </w:pPr>
      <w:r w:rsidRPr="00D81859">
        <w:rPr>
          <w:b/>
          <w:bCs/>
          <w:color w:val="C00000"/>
        </w:rPr>
        <w:t>- instrukcje obsługi</w:t>
      </w:r>
    </w:p>
    <w:p w:rsidR="005154F8" w:rsidRPr="00D81859" w:rsidRDefault="007E01B2">
      <w:pPr>
        <w:rPr>
          <w:b/>
          <w:bCs/>
          <w:color w:val="C00000"/>
        </w:rPr>
      </w:pPr>
      <w:r w:rsidRPr="00D81859">
        <w:rPr>
          <w:b/>
          <w:bCs/>
          <w:color w:val="C00000"/>
        </w:rPr>
        <w:t xml:space="preserve">- gwarancję </w:t>
      </w:r>
    </w:p>
    <w:p w:rsidR="005154F8" w:rsidRDefault="005154F8">
      <w:pPr>
        <w:spacing w:before="0" w:after="160"/>
        <w:textAlignment w:val="baseline"/>
      </w:pPr>
    </w:p>
    <w:sectPr w:rsidR="005154F8">
      <w:headerReference w:type="default" r:id="rId27"/>
      <w:pgSz w:w="16838" w:h="11906" w:orient="landscape"/>
      <w:pgMar w:top="1418" w:right="1418" w:bottom="1247" w:left="1191" w:header="0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082D" w:rsidRDefault="003D082D" w:rsidP="00C40F94">
      <w:pPr>
        <w:spacing w:before="0" w:after="0"/>
      </w:pPr>
      <w:r>
        <w:separator/>
      </w:r>
    </w:p>
  </w:endnote>
  <w:endnote w:type="continuationSeparator" w:id="0">
    <w:p w:rsidR="003D082D" w:rsidRDefault="003D082D" w:rsidP="00C40F9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;Calibri;Arial;Sans Se">
    <w:altName w:val="Times New Roman"/>
    <w:panose1 w:val="020B0604020202020204"/>
    <w:charset w:val="00"/>
    <w:family w:val="roman"/>
    <w:notTrueType/>
    <w:pitch w:val="default"/>
  </w:font>
  <w:font w:name="Helv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082D" w:rsidRDefault="003D082D" w:rsidP="00C40F94">
      <w:pPr>
        <w:spacing w:before="0" w:after="0"/>
      </w:pPr>
      <w:r>
        <w:separator/>
      </w:r>
    </w:p>
  </w:footnote>
  <w:footnote w:type="continuationSeparator" w:id="0">
    <w:p w:rsidR="003D082D" w:rsidRDefault="003D082D" w:rsidP="00C40F9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0F94" w:rsidRDefault="00C40F9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9A49D5">
          <wp:simplePos x="0" y="0"/>
          <wp:positionH relativeFrom="margin">
            <wp:posOffset>1522730</wp:posOffset>
          </wp:positionH>
          <wp:positionV relativeFrom="margin">
            <wp:posOffset>-793750</wp:posOffset>
          </wp:positionV>
          <wp:extent cx="5761355" cy="707390"/>
          <wp:effectExtent l="0" t="0" r="0" b="0"/>
          <wp:wrapSquare wrapText="bothSides"/>
          <wp:docPr id="1279110291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808E4"/>
    <w:multiLevelType w:val="hybridMultilevel"/>
    <w:tmpl w:val="734CA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60DEC"/>
    <w:multiLevelType w:val="hybridMultilevel"/>
    <w:tmpl w:val="7A884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314369">
    <w:abstractNumId w:val="1"/>
  </w:num>
  <w:num w:numId="2" w16cid:durableId="33457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hideSpellingErrors/>
  <w:hideGrammaticalErrors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F8"/>
    <w:rsid w:val="00037763"/>
    <w:rsid w:val="0008568F"/>
    <w:rsid w:val="00320023"/>
    <w:rsid w:val="003965CB"/>
    <w:rsid w:val="003A346E"/>
    <w:rsid w:val="003D082D"/>
    <w:rsid w:val="004C62C2"/>
    <w:rsid w:val="004E0D4A"/>
    <w:rsid w:val="004E4245"/>
    <w:rsid w:val="005154F8"/>
    <w:rsid w:val="00561E5E"/>
    <w:rsid w:val="005935BA"/>
    <w:rsid w:val="00684E7F"/>
    <w:rsid w:val="00686A1E"/>
    <w:rsid w:val="00747253"/>
    <w:rsid w:val="007B3F5E"/>
    <w:rsid w:val="007E01B2"/>
    <w:rsid w:val="00870D10"/>
    <w:rsid w:val="00877F43"/>
    <w:rsid w:val="008E46C3"/>
    <w:rsid w:val="00924C3D"/>
    <w:rsid w:val="00A04F6F"/>
    <w:rsid w:val="00A43310"/>
    <w:rsid w:val="00A678AE"/>
    <w:rsid w:val="00AF5AED"/>
    <w:rsid w:val="00B2697A"/>
    <w:rsid w:val="00BE436E"/>
    <w:rsid w:val="00C40F94"/>
    <w:rsid w:val="00C51179"/>
    <w:rsid w:val="00C959EA"/>
    <w:rsid w:val="00CC4C99"/>
    <w:rsid w:val="00CE1210"/>
    <w:rsid w:val="00D44E1C"/>
    <w:rsid w:val="00D81859"/>
    <w:rsid w:val="00EB483F"/>
    <w:rsid w:val="00F4521D"/>
    <w:rsid w:val="00FE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C5030FD-1447-4805-86C4-98AC0EB8A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before="100" w:after="100"/>
    </w:pPr>
    <w:rPr>
      <w:rFonts w:ascii="Times New Roman" w:eastAsia="Arial" w:hAnsi="Times New Roman" w:cs="Courier Ne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qFormat/>
    <w:rPr>
      <w:color w:val="605E5C"/>
      <w:shd w:val="clear" w:color="auto" w:fill="E1DFDD"/>
    </w:rPr>
  </w:style>
  <w:style w:type="character" w:customStyle="1" w:styleId="Odwiedzoneczeinternetowe">
    <w:name w:val="Odwiedzone łącze internetowe"/>
    <w:basedOn w:val="Domylnaczcionkaakapitu"/>
    <w:rPr>
      <w:color w:val="954F72"/>
      <w:u w:val="single"/>
    </w:rPr>
  </w:style>
  <w:style w:type="character" w:customStyle="1" w:styleId="TekstprzypisukocowegoZnak">
    <w:name w:val="Tekst przypisu końcowego Znak"/>
    <w:basedOn w:val="Domylnaczcionkaakapitu"/>
    <w:qFormat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qFormat/>
    <w:rPr>
      <w:vertAlign w:val="superscript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Pogrubienie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/>
    </w:p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/>
    </w:pPr>
  </w:style>
  <w:style w:type="paragraph" w:styleId="Akapitzlist">
    <w:name w:val="List Paragraph"/>
    <w:basedOn w:val="Normalny"/>
    <w:qFormat/>
    <w:pPr>
      <w:ind w:left="720"/>
    </w:pPr>
  </w:style>
  <w:style w:type="paragraph" w:styleId="Tekstprzypisukocowego">
    <w:name w:val="endnote text"/>
    <w:basedOn w:val="Normalny"/>
    <w:pPr>
      <w:spacing w:before="0" w:after="0"/>
    </w:pPr>
    <w:rPr>
      <w:sz w:val="20"/>
      <w:szCs w:val="20"/>
    </w:rPr>
  </w:style>
  <w:style w:type="paragraph" w:customStyle="1" w:styleId="DefinitionTerm">
    <w:name w:val="Definition Term"/>
    <w:basedOn w:val="Normalny"/>
    <w:qFormat/>
  </w:style>
  <w:style w:type="paragraph" w:customStyle="1" w:styleId="DefinitionList">
    <w:name w:val="Definition List"/>
    <w:basedOn w:val="Normalny"/>
    <w:qFormat/>
    <w:pPr>
      <w:ind w:left="360"/>
    </w:pPr>
  </w:style>
  <w:style w:type="paragraph" w:customStyle="1" w:styleId="H1">
    <w:name w:val="H1"/>
    <w:basedOn w:val="Normalny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Normalny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Normalny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Normalny"/>
    <w:qFormat/>
    <w:pPr>
      <w:keepNext/>
      <w:outlineLvl w:val="4"/>
    </w:pPr>
    <w:rPr>
      <w:b/>
    </w:rPr>
  </w:style>
  <w:style w:type="paragraph" w:customStyle="1" w:styleId="H5">
    <w:name w:val="H5"/>
    <w:basedOn w:val="Normalny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Normalny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ny"/>
    <w:qFormat/>
    <w:rPr>
      <w:i/>
    </w:rPr>
  </w:style>
  <w:style w:type="paragraph" w:customStyle="1" w:styleId="Blockquote">
    <w:name w:val="Blockquote"/>
    <w:basedOn w:val="Normalny"/>
    <w:qFormat/>
    <w:pPr>
      <w:ind w:left="360" w:right="360"/>
    </w:pPr>
  </w:style>
  <w:style w:type="paragraph" w:customStyle="1" w:styleId="Preformatted">
    <w:name w:val="Preformatted"/>
    <w:basedOn w:val="Normalny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4E1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4E1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ink/ink2.xml"/><Relationship Id="rId24" Type="http://schemas.openxmlformats.org/officeDocument/2006/relationships/image" Target="media/image1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customXml" Target="ink/ink4.xml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ink/ink3.xml"/><Relationship Id="rId22" Type="http://schemas.openxmlformats.org/officeDocument/2006/relationships/image" Target="media/image12.jpeg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07T17:28:16.737"/>
    </inkml:context>
    <inkml:brush xml:id="br0">
      <inkml:brushProperty name="width" value="0.35" units="cm"/>
      <inkml:brushProperty name="height" value="0.35" units="cm"/>
    </inkml:brush>
  </inkml:definitions>
  <inkml:trace contextRef="#ctx0" brushRef="#br0">1 0 24575,'3'0'0,"7"0"0,7 0 0,5 0 0,4 0 0,1 0 0,-2 0 0,2 0 0,-2 0 0,-1 0 0,-2 0 0,-2 3 0,-1 1 0,-1 0 0,-1-1 0,4-1 0,0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07T17:28:14.348"/>
    </inkml:context>
    <inkml:brush xml:id="br0">
      <inkml:brushProperty name="width" value="0.35" units="cm"/>
      <inkml:brushProperty name="height" value="0.35" units="cm"/>
    </inkml:brush>
  </inkml:definitions>
  <inkml:trace contextRef="#ctx0" brushRef="#br0">22 0 24575,'-4'0'0,"-1"3"0,1 4 0,0 4 0,2 6 0,0 3 0,1 2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07T17:33:56.531"/>
    </inkml:context>
    <inkml:brush xml:id="br0">
      <inkml:brushProperty name="width" value="0.35" units="cm"/>
      <inkml:brushProperty name="height" value="0.35" units="cm"/>
    </inkml:brush>
  </inkml:definitions>
  <inkml:trace contextRef="#ctx0" brushRef="#br0">1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2-07T17:38:10.558"/>
    </inkml:context>
    <inkml:brush xml:id="br0">
      <inkml:brushProperty name="width" value="0.35" units="cm"/>
      <inkml:brushProperty name="height" value="0.35" units="cm"/>
    </inkml:brush>
  </inkml:definitions>
  <inkml:trace contextRef="#ctx0" brushRef="#br0">37 0 24575,'-4'0'0,"0"3"0,1 4 0,-3 7 0,-1 4 0,2 2 0,2 3 0,0 1 0,2 0 0,0-2 0,1 2 0,0-1 0,1 0 0,2 4 0,4 0 0,4 0 0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Pasko</dc:creator>
  <cp:lastModifiedBy>Bartłomiej Kruszyński</cp:lastModifiedBy>
  <cp:revision>2</cp:revision>
  <cp:lastPrinted>2025-01-20T20:48:00Z</cp:lastPrinted>
  <dcterms:created xsi:type="dcterms:W3CDTF">2025-02-12T16:00:00Z</dcterms:created>
  <dcterms:modified xsi:type="dcterms:W3CDTF">2025-02-12T16:00:00Z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