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6" w:type="dxa"/>
        <w:tblInd w:w="-391" w:type="dxa"/>
        <w:tblLayout w:type="fixed"/>
        <w:tblLook w:val="04A0" w:firstRow="1" w:lastRow="0" w:firstColumn="1" w:lastColumn="0" w:noHBand="0" w:noVBand="1"/>
      </w:tblPr>
      <w:tblGrid>
        <w:gridCol w:w="679"/>
        <w:gridCol w:w="2398"/>
        <w:gridCol w:w="833"/>
        <w:gridCol w:w="1552"/>
        <w:gridCol w:w="6679"/>
        <w:gridCol w:w="3705"/>
      </w:tblGrid>
      <w:tr w:rsidR="00C40F94" w14:paraId="55186705" w14:textId="77777777" w:rsidTr="00AF5AED">
        <w:trPr>
          <w:trHeight w:val="573"/>
        </w:trPr>
        <w:tc>
          <w:tcPr>
            <w:tcW w:w="15846" w:type="dxa"/>
            <w:gridSpan w:val="6"/>
            <w:tcBorders>
              <w:bottom w:val="single" w:sz="4" w:space="0" w:color="auto"/>
            </w:tcBorders>
            <w:vAlign w:val="center"/>
          </w:tcPr>
          <w:p w14:paraId="46D13D38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6426745E" w14:textId="10FD002D" w:rsidR="00C40F94" w:rsidRDefault="00C40F94">
            <w:pPr>
              <w:widowControl w:val="0"/>
              <w:spacing w:before="0" w:after="0"/>
              <w:jc w:val="center"/>
            </w:pPr>
            <w:r>
              <w:t xml:space="preserve">OPIS PRZEDMIOTU ZAMÓWIENIA DLA </w:t>
            </w:r>
            <w:r w:rsidRPr="00C40F94">
              <w:rPr>
                <w:b/>
                <w:bCs/>
                <w:sz w:val="28"/>
                <w:szCs w:val="28"/>
              </w:rPr>
              <w:t xml:space="preserve">CZĘŚCI </w:t>
            </w:r>
            <w:r w:rsidR="00527E22">
              <w:rPr>
                <w:b/>
                <w:bCs/>
                <w:sz w:val="28"/>
                <w:szCs w:val="28"/>
              </w:rPr>
              <w:t>2</w:t>
            </w:r>
            <w:r>
              <w:t xml:space="preserve"> </w:t>
            </w:r>
          </w:p>
          <w:p w14:paraId="324B30FC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09A31089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4FBE1B34" w14:textId="5A29A750" w:rsidR="00C40F94" w:rsidRDefault="00C40F94">
            <w:pPr>
              <w:widowControl w:val="0"/>
              <w:spacing w:before="0" w:after="0"/>
              <w:jc w:val="center"/>
            </w:pPr>
            <w:r w:rsidRPr="00C40F94">
              <w:t>„Dostawa urządzeń spawalniczych dla potrzeb Projektu pn.: „Utworzenie Branżowego Centrum Umiejętności przy Zespole Szkół Budowlano-Drzewnych im. Armii Krajowej w Żywcu w dziedzinie: instalacje sanitarne, grzewcze i gazowe”</w:t>
            </w:r>
          </w:p>
          <w:p w14:paraId="4B268603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1FEFFF0D" w14:textId="77777777" w:rsidR="00C40F94" w:rsidRDefault="00C40F94">
            <w:pPr>
              <w:widowControl w:val="0"/>
              <w:spacing w:before="0" w:after="0"/>
              <w:jc w:val="center"/>
              <w:rPr>
                <w:i/>
                <w:iCs/>
              </w:rPr>
            </w:pPr>
          </w:p>
        </w:tc>
      </w:tr>
      <w:tr w:rsidR="005154F8" w14:paraId="4A63C2FC" w14:textId="77777777" w:rsidTr="00AF5AED">
        <w:trPr>
          <w:trHeight w:val="573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07BB" w14:textId="77777777" w:rsidR="005154F8" w:rsidRDefault="007E01B2">
            <w:pPr>
              <w:widowControl w:val="0"/>
              <w:spacing w:before="0" w:after="0"/>
              <w:jc w:val="center"/>
            </w:pPr>
            <w:r>
              <w:t>Lp.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64D67" w14:textId="77777777" w:rsidR="005154F8" w:rsidRDefault="007E01B2">
            <w:pPr>
              <w:widowControl w:val="0"/>
              <w:spacing w:before="0" w:after="0"/>
              <w:jc w:val="center"/>
            </w:pPr>
            <w:r>
              <w:t>Urządzenie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324C" w14:textId="77777777" w:rsidR="005154F8" w:rsidRDefault="007E01B2">
            <w:pPr>
              <w:widowControl w:val="0"/>
              <w:spacing w:before="0" w:after="0"/>
              <w:jc w:val="center"/>
            </w:pPr>
            <w:r>
              <w:t>liczba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6B32" w14:textId="77777777" w:rsidR="005154F8" w:rsidRDefault="007E01B2">
            <w:pPr>
              <w:widowControl w:val="0"/>
              <w:spacing w:before="0" w:after="0"/>
              <w:jc w:val="center"/>
            </w:pPr>
            <w:r>
              <w:t>jednostka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F31FC" w14:textId="77777777" w:rsidR="005154F8" w:rsidRDefault="007E01B2">
            <w:pPr>
              <w:widowControl w:val="0"/>
              <w:spacing w:before="0" w:after="0"/>
              <w:jc w:val="center"/>
            </w:pPr>
            <w:r>
              <w:t>specyfikacja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5BB3" w14:textId="77777777" w:rsidR="005154F8" w:rsidRDefault="007E01B2">
            <w:pPr>
              <w:widowControl w:val="0"/>
              <w:spacing w:before="0" w:after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Zdjęcie poglądowe</w:t>
            </w:r>
          </w:p>
        </w:tc>
      </w:tr>
      <w:tr w:rsidR="005154F8" w:rsidRPr="00877F43" w14:paraId="16BC942B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1908" w14:textId="77777777"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1.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3FCB" w14:textId="28E10706" w:rsidR="005154F8" w:rsidRPr="00877F43" w:rsidRDefault="00527E22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Pozycjoner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1A33" w14:textId="77777777"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ECFF" w14:textId="72CD0C85" w:rsidR="005154F8" w:rsidRPr="00877F43" w:rsidRDefault="00527E2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01C2" w14:textId="1217F884" w:rsidR="00C40F94" w:rsidRPr="00527E22" w:rsidRDefault="00527E22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rFonts w:cs="Calibri"/>
                <w:sz w:val="20"/>
                <w:szCs w:val="20"/>
              </w:rPr>
            </w:pPr>
            <w:r w:rsidRPr="00527E22">
              <w:rPr>
                <w:rFonts w:cs="Calibri"/>
                <w:sz w:val="20"/>
                <w:szCs w:val="20"/>
              </w:rPr>
              <w:t xml:space="preserve">konwencjonalny pozycjoner spawalniczy </w:t>
            </w:r>
          </w:p>
          <w:p w14:paraId="17BB58E4" w14:textId="77777777" w:rsidR="00527E22" w:rsidRDefault="00527E22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nośność 100 kg</w:t>
            </w:r>
          </w:p>
          <w:p w14:paraId="575A8D5D" w14:textId="77777777" w:rsidR="00527E22" w:rsidRDefault="00527E22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prędkość obrotowa 0,1-6 obr./min</w:t>
            </w:r>
          </w:p>
          <w:p w14:paraId="7BF4D668" w14:textId="77777777" w:rsidR="00527E22" w:rsidRDefault="00527E22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średnica płyty roboczej 300 mm</w:t>
            </w:r>
          </w:p>
          <w:p w14:paraId="650C0F45" w14:textId="77777777" w:rsidR="00527E22" w:rsidRDefault="00527E22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kąt pochylenia 130</w:t>
            </w:r>
            <w:r>
              <w:rPr>
                <w:rFonts w:cs="Times New Roman"/>
                <w:sz w:val="20"/>
                <w:szCs w:val="20"/>
              </w:rPr>
              <w:t>°</w:t>
            </w:r>
          </w:p>
          <w:p w14:paraId="7FFB4C19" w14:textId="77777777" w:rsidR="00527E22" w:rsidRDefault="00527E22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płynna regulacja prędkości obrotowej</w:t>
            </w:r>
          </w:p>
          <w:p w14:paraId="31D27F83" w14:textId="77777777" w:rsidR="00527E22" w:rsidRDefault="00527E22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pochylenie maualne</w:t>
            </w:r>
          </w:p>
          <w:p w14:paraId="716E26BD" w14:textId="77777777" w:rsidR="00527E22" w:rsidRDefault="00527E22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zailanie 230V</w:t>
            </w:r>
          </w:p>
          <w:p w14:paraId="61A4D58C" w14:textId="77777777" w:rsidR="00527E22" w:rsidRDefault="00527E22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ręczna regulacja prędkości obrotowej</w:t>
            </w:r>
          </w:p>
          <w:p w14:paraId="4EE9E191" w14:textId="5743063F" w:rsidR="00527E22" w:rsidRPr="00527E22" w:rsidRDefault="00527E22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kompaktowa konstrukcja ułatwiajaca obsługę 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672A" w14:textId="19DE6E15"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1BA5C141" w14:textId="76AE2ECE" w:rsidR="005154F8" w:rsidRPr="00877F43" w:rsidRDefault="00B2700B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65313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19259EEA" wp14:editId="292A1ABB">
                  <wp:simplePos x="0" y="0"/>
                  <wp:positionH relativeFrom="margin">
                    <wp:posOffset>681990</wp:posOffset>
                  </wp:positionH>
                  <wp:positionV relativeFrom="margin">
                    <wp:posOffset>215900</wp:posOffset>
                  </wp:positionV>
                  <wp:extent cx="825542" cy="711237"/>
                  <wp:effectExtent l="0" t="0" r="0" b="0"/>
                  <wp:wrapSquare wrapText="bothSides"/>
                  <wp:docPr id="98620454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20454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42" cy="711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0F38BFE" w14:textId="25DBA74E" w:rsidR="005154F8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5A4E5DA6" w14:textId="77777777" w:rsidR="00877F43" w:rsidRDefault="00877F43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0B6B82FF" w14:textId="77777777" w:rsidR="00877F43" w:rsidRDefault="00877F43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368D345F" w14:textId="77777777" w:rsidR="00877F43" w:rsidRPr="00877F43" w:rsidRDefault="00877F43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621F0224" w14:textId="504BB8D3" w:rsidR="005154F8" w:rsidRPr="00877F43" w:rsidRDefault="005154F8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5AA212EA" w14:textId="598175F8" w:rsidR="005154F8" w:rsidRPr="00877F43" w:rsidRDefault="005154F8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</w:p>
        </w:tc>
      </w:tr>
      <w:tr w:rsidR="005154F8" w:rsidRPr="00877F43" w14:paraId="72B1CAB3" w14:textId="77777777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0472" w14:textId="77777777"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2.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668D" w14:textId="7E60681C" w:rsidR="005154F8" w:rsidRPr="00877F43" w:rsidRDefault="00B2700B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Spawarka TIG AC/DC </w:t>
            </w:r>
            <w:r w:rsidR="008C104F">
              <w:rPr>
                <w:sz w:val="20"/>
                <w:szCs w:val="20"/>
              </w:rPr>
              <w:t xml:space="preserve">(ze ster. Nożnym) </w:t>
            </w:r>
            <w:r>
              <w:rPr>
                <w:sz w:val="20"/>
                <w:szCs w:val="20"/>
              </w:rPr>
              <w:t>wraz z uchytem spawalniczym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0098" w14:textId="77777777"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AB19" w14:textId="77777777"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8C58" w14:textId="77777777" w:rsidR="005154F8" w:rsidRDefault="00B2700B" w:rsidP="00B2700B">
            <w:pPr>
              <w:pStyle w:val="Akapitzlist"/>
              <w:widowControl w:val="0"/>
              <w:numPr>
                <w:ilvl w:val="0"/>
                <w:numId w:val="4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inwertorowi prostownik spawalniczy do spawania metodą TIG w osłonie argonu aluminium ( prądem TIG AC) lub ze stali  i stali nierdzwnej (prądem TIG DC) lub elektrodą  otuloną MMA</w:t>
            </w:r>
          </w:p>
          <w:p w14:paraId="6EF4F06D" w14:textId="77777777" w:rsidR="00B2700B" w:rsidRDefault="008C104F" w:rsidP="00B2700B">
            <w:pPr>
              <w:pStyle w:val="Akapitzlist"/>
              <w:widowControl w:val="0"/>
              <w:numPr>
                <w:ilvl w:val="0"/>
                <w:numId w:val="4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zasilanie 230 V</w:t>
            </w:r>
          </w:p>
          <w:p w14:paraId="2B21B466" w14:textId="77777777" w:rsidR="008C104F" w:rsidRDefault="008C104F" w:rsidP="00B2700B">
            <w:pPr>
              <w:pStyle w:val="Akapitzlist"/>
              <w:widowControl w:val="0"/>
              <w:numPr>
                <w:ilvl w:val="0"/>
                <w:numId w:val="4"/>
              </w:numPr>
              <w:spacing w:before="0" w:after="0"/>
              <w:rPr>
                <w:sz w:val="20"/>
                <w:szCs w:val="20"/>
              </w:rPr>
            </w:pPr>
            <w:r w:rsidRPr="008C104F">
              <w:rPr>
                <w:sz w:val="20"/>
                <w:szCs w:val="20"/>
              </w:rPr>
              <w:t>Zakres prądu spawania: TIG (10-200 A) MMA (10-160 A)</w:t>
            </w:r>
          </w:p>
          <w:p w14:paraId="695EA1EE" w14:textId="77777777" w:rsidR="008C104F" w:rsidRDefault="008C104F" w:rsidP="00B2700B">
            <w:pPr>
              <w:pStyle w:val="Akapitzlist"/>
              <w:widowControl w:val="0"/>
              <w:numPr>
                <w:ilvl w:val="0"/>
                <w:numId w:val="4"/>
              </w:numPr>
              <w:spacing w:before="0" w:after="0"/>
              <w:rPr>
                <w:sz w:val="20"/>
                <w:szCs w:val="20"/>
              </w:rPr>
            </w:pPr>
            <w:r w:rsidRPr="008C104F">
              <w:rPr>
                <w:sz w:val="20"/>
                <w:szCs w:val="20"/>
              </w:rPr>
              <w:t>Średnica elektrod: 1,6-3,25 mm</w:t>
            </w:r>
          </w:p>
          <w:p w14:paraId="269971A6" w14:textId="77777777" w:rsidR="008C104F" w:rsidRDefault="008C104F" w:rsidP="00B2700B">
            <w:pPr>
              <w:pStyle w:val="Akapitzlist"/>
              <w:widowControl w:val="0"/>
              <w:numPr>
                <w:ilvl w:val="0"/>
                <w:numId w:val="4"/>
              </w:numPr>
              <w:spacing w:before="0" w:after="0"/>
              <w:rPr>
                <w:sz w:val="20"/>
                <w:szCs w:val="20"/>
              </w:rPr>
            </w:pPr>
            <w:r w:rsidRPr="008C104F">
              <w:rPr>
                <w:sz w:val="20"/>
                <w:szCs w:val="20"/>
              </w:rPr>
              <w:t>Masa: 9 kg</w:t>
            </w:r>
          </w:p>
          <w:p w14:paraId="768504C1" w14:textId="1744989C" w:rsidR="008C104F" w:rsidRDefault="008C104F" w:rsidP="00B2700B">
            <w:pPr>
              <w:pStyle w:val="Akapitzlist"/>
              <w:widowControl w:val="0"/>
              <w:numPr>
                <w:ilvl w:val="0"/>
                <w:numId w:val="4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Urządzenie dostosowane do współpracy ze zdalnym sterowaniem nożnym</w:t>
            </w:r>
          </w:p>
          <w:p w14:paraId="6A9D4DC7" w14:textId="503F34CB" w:rsidR="008C104F" w:rsidRPr="00B2700B" w:rsidRDefault="008C104F" w:rsidP="00B2700B">
            <w:pPr>
              <w:pStyle w:val="Akapitzlist"/>
              <w:widowControl w:val="0"/>
              <w:numPr>
                <w:ilvl w:val="0"/>
                <w:numId w:val="4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Uchwyt spawalniczy pasujący do prostownika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BE29" w14:textId="61D70F29"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1D34EFD5" w14:textId="68EA16ED" w:rsidR="005154F8" w:rsidRPr="00877F43" w:rsidRDefault="008C104F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C104F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30DA7BF" wp14:editId="0C98E395">
                  <wp:simplePos x="0" y="0"/>
                  <wp:positionH relativeFrom="margin">
                    <wp:posOffset>116840</wp:posOffset>
                  </wp:positionH>
                  <wp:positionV relativeFrom="margin">
                    <wp:posOffset>292100</wp:posOffset>
                  </wp:positionV>
                  <wp:extent cx="757555" cy="575945"/>
                  <wp:effectExtent l="0" t="0" r="4445" b="0"/>
                  <wp:wrapSquare wrapText="bothSides"/>
                  <wp:docPr id="90998723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98723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5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2E1760E" w14:textId="777E703D" w:rsidR="005154F8" w:rsidRPr="00877F43" w:rsidRDefault="008C104F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655AEDAB" wp14:editId="5386F25B">
                  <wp:simplePos x="0" y="0"/>
                  <wp:positionH relativeFrom="margin">
                    <wp:posOffset>995680</wp:posOffset>
                  </wp:positionH>
                  <wp:positionV relativeFrom="margin">
                    <wp:posOffset>317500</wp:posOffset>
                  </wp:positionV>
                  <wp:extent cx="508635" cy="467995"/>
                  <wp:effectExtent l="0" t="0" r="5715" b="8255"/>
                  <wp:wrapSquare wrapText="bothSides"/>
                  <wp:docPr id="206073397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E7AA8FC" w14:textId="77777777"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</w:tc>
      </w:tr>
      <w:tr w:rsidR="005154F8" w:rsidRPr="00877F43" w14:paraId="5862530C" w14:textId="77777777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184F" w14:textId="77777777"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3.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5C19" w14:textId="23FDBB04" w:rsidR="005154F8" w:rsidRPr="00877F43" w:rsidRDefault="008B466B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Przecinarka taśmowa z chłodzeniem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1D46" w14:textId="45F8208B" w:rsidR="005154F8" w:rsidRPr="00877F43" w:rsidRDefault="008B466B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D960" w14:textId="7E15AAA0" w:rsidR="005154F8" w:rsidRPr="00877F43" w:rsidRDefault="008B466B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14A2" w14:textId="659D54C5" w:rsidR="00B2700B" w:rsidRDefault="008B466B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Półautomatyczna przecinarka do ciecia profili stalowych</w:t>
            </w:r>
            <w:r w:rsidR="008D585D">
              <w:rPr>
                <w:sz w:val="20"/>
                <w:szCs w:val="20"/>
              </w:rPr>
              <w:t xml:space="preserve"> z hydrauliczną kontrolą opadania ramienia tnącego</w:t>
            </w:r>
          </w:p>
          <w:p w14:paraId="632DD006" w14:textId="2E20F69B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Ramię żrliwne redukujące wibracje</w:t>
            </w:r>
          </w:p>
          <w:p w14:paraId="69D8AB25" w14:textId="79ED1CB7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Koła żeliwne napinające i napędzające taśmę tnącą</w:t>
            </w:r>
          </w:p>
          <w:p w14:paraId="26089F7F" w14:textId="0759CD61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Ręczne podnoszenie ramienia przecinarki </w:t>
            </w:r>
          </w:p>
          <w:p w14:paraId="02600FB6" w14:textId="0EB724C1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Samoczynne opadanie ramienia tnącego</w:t>
            </w:r>
          </w:p>
          <w:p w14:paraId="455E237C" w14:textId="719777D9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Regulacja prędkości opadania</w:t>
            </w:r>
          </w:p>
          <w:p w14:paraId="059BE7C9" w14:textId="1E98D73E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Imadło o rozstawie 210 mm szybkomocujące</w:t>
            </w:r>
          </w:p>
          <w:p w14:paraId="0BE7E13B" w14:textId="18E225DF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Możliwość cięcia pod kątem 0</w:t>
            </w:r>
            <w:r>
              <w:rPr>
                <w:rFonts w:cs="Times New Roman"/>
                <w:sz w:val="20"/>
                <w:szCs w:val="20"/>
              </w:rPr>
              <w:t>°</w:t>
            </w:r>
            <w:r>
              <w:rPr>
                <w:sz w:val="20"/>
                <w:szCs w:val="20"/>
              </w:rPr>
              <w:t>-45</w:t>
            </w:r>
            <w:r>
              <w:rPr>
                <w:rFonts w:cs="Times New Roman"/>
                <w:sz w:val="20"/>
                <w:szCs w:val="20"/>
              </w:rPr>
              <w:t>°</w:t>
            </w:r>
            <w:r>
              <w:rPr>
                <w:sz w:val="20"/>
                <w:szCs w:val="20"/>
              </w:rPr>
              <w:t>-60</w:t>
            </w:r>
            <w:r>
              <w:rPr>
                <w:rFonts w:cs="Times New Roman"/>
                <w:sz w:val="20"/>
                <w:szCs w:val="20"/>
              </w:rPr>
              <w:t>°</w:t>
            </w:r>
          </w:p>
          <w:p w14:paraId="6CC18541" w14:textId="7E2D17F1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Stalow podstawa z pojemnikiem na płyn chłodzący</w:t>
            </w:r>
          </w:p>
          <w:p w14:paraId="4A977719" w14:textId="1E7D027A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Wbudowany układ chłodząco-smaujacy z elektryczna pompą</w:t>
            </w:r>
          </w:p>
          <w:p w14:paraId="4996AA87" w14:textId="3B8E6464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Moc silnika 0,75 kW</w:t>
            </w:r>
          </w:p>
          <w:p w14:paraId="14EDA149" w14:textId="770DF434" w:rsidR="008D585D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Waga nie wieksza niż 160 kg</w:t>
            </w:r>
          </w:p>
          <w:p w14:paraId="5769250A" w14:textId="45595FDE" w:rsidR="008D585D" w:rsidRPr="008B466B" w:rsidRDefault="008D585D" w:rsidP="008B466B">
            <w:pPr>
              <w:pStyle w:val="Akapitzlist"/>
              <w:widowControl w:val="0"/>
              <w:numPr>
                <w:ilvl w:val="0"/>
                <w:numId w:val="5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Prędkość przesuwu taśmy 40/80m/min</w:t>
            </w:r>
          </w:p>
          <w:p w14:paraId="11A290AA" w14:textId="1BCC800F"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24947512" w14:textId="77777777" w:rsidR="005154F8" w:rsidRPr="00877F43" w:rsidRDefault="005154F8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F210" w14:textId="2CBAF329" w:rsidR="005154F8" w:rsidRPr="00877F43" w:rsidRDefault="008D585D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2480349E" wp14:editId="30171DA4">
                  <wp:simplePos x="8286750" y="588010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657842" cy="720000"/>
                  <wp:effectExtent l="0" t="0" r="9525" b="4445"/>
                  <wp:wrapSquare wrapText="bothSides"/>
                  <wp:docPr id="429011705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842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54F8" w:rsidRPr="00877F43" w14:paraId="6F88DAE3" w14:textId="77777777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8E5ED" w14:textId="77777777"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4.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8486" w14:textId="272E42BC" w:rsidR="005154F8" w:rsidRPr="00877F43" w:rsidRDefault="00AA2802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Stół do cięcia plazmą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D0D5" w14:textId="34C2E23E" w:rsidR="005154F8" w:rsidRPr="00877F43" w:rsidRDefault="00AA280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7883" w14:textId="52FF9361" w:rsidR="005154F8" w:rsidRPr="00877F43" w:rsidRDefault="00AA280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2308" w14:textId="616DD34D" w:rsidR="004C3A99" w:rsidRDefault="004C3A99" w:rsidP="004C3A99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rFonts w:cs="Calibri"/>
                <w:sz w:val="20"/>
                <w:szCs w:val="20"/>
              </w:rPr>
            </w:pPr>
            <w:r w:rsidRPr="004C3A99">
              <w:rPr>
                <w:rFonts w:cs="Calibri"/>
                <w:sz w:val="20"/>
                <w:szCs w:val="20"/>
              </w:rPr>
              <w:t>Ręczny stół do cięcia</w:t>
            </w:r>
          </w:p>
          <w:p w14:paraId="17B505F2" w14:textId="5021C1EB" w:rsidR="004C3A99" w:rsidRDefault="004C3A99" w:rsidP="004C3A99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rFonts w:cs="Calibri"/>
                <w:sz w:val="20"/>
                <w:szCs w:val="20"/>
              </w:rPr>
            </w:pPr>
            <w:r w:rsidRPr="004C3A99">
              <w:rPr>
                <w:rFonts w:cs="Calibri"/>
                <w:sz w:val="20"/>
                <w:szCs w:val="20"/>
              </w:rPr>
              <w:t>Stół do krojenia z pojemnikami na wodę</w:t>
            </w:r>
          </w:p>
          <w:p w14:paraId="71EC4C59" w14:textId="404F42D9" w:rsidR="004C3A99" w:rsidRDefault="004C3A99" w:rsidP="004C3A99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rFonts w:cs="Calibri"/>
                <w:sz w:val="20"/>
                <w:szCs w:val="20"/>
              </w:rPr>
            </w:pPr>
            <w:r w:rsidRPr="004C3A99">
              <w:rPr>
                <w:rFonts w:cs="Calibri"/>
                <w:sz w:val="20"/>
                <w:szCs w:val="20"/>
              </w:rPr>
              <w:t>Komora dystrybucji powietrza</w:t>
            </w:r>
          </w:p>
          <w:p w14:paraId="771489F2" w14:textId="46340B6C" w:rsidR="004C3A99" w:rsidRDefault="004C3A99" w:rsidP="004C3A99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rFonts w:cs="Calibri"/>
                <w:sz w:val="20"/>
                <w:szCs w:val="20"/>
              </w:rPr>
            </w:pPr>
            <w:r w:rsidRPr="004C3A99">
              <w:rPr>
                <w:rFonts w:cs="Calibri"/>
                <w:sz w:val="20"/>
                <w:szCs w:val="20"/>
              </w:rPr>
              <w:t>Profil w siatce tnącej 30x6mm</w:t>
            </w:r>
          </w:p>
          <w:p w14:paraId="04692D04" w14:textId="4BD048C5" w:rsidR="004C3A99" w:rsidRDefault="002C53EC" w:rsidP="004C3A99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rFonts w:cs="Calibri"/>
                <w:sz w:val="20"/>
                <w:szCs w:val="20"/>
              </w:rPr>
            </w:pPr>
            <w:r w:rsidRPr="002C53EC">
              <w:rPr>
                <w:rFonts w:cs="Calibri"/>
                <w:sz w:val="20"/>
                <w:szCs w:val="20"/>
              </w:rPr>
              <w:t>Złącze uziemiające na zewnątrz stołu</w:t>
            </w:r>
          </w:p>
          <w:p w14:paraId="4842A755" w14:textId="7665E53C" w:rsidR="002C53EC" w:rsidRDefault="002C53EC" w:rsidP="004C3A99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rFonts w:cs="Calibri"/>
                <w:sz w:val="20"/>
                <w:szCs w:val="20"/>
              </w:rPr>
            </w:pPr>
            <w:r w:rsidRPr="002C53EC">
              <w:rPr>
                <w:rFonts w:cs="Calibri"/>
                <w:sz w:val="20"/>
                <w:szCs w:val="20"/>
              </w:rPr>
              <w:t>Maksymalne obciążenie stołu: blacha stalowa czarna o grubości 25 mm</w:t>
            </w:r>
          </w:p>
          <w:p w14:paraId="2BB36B8B" w14:textId="4FAE3115" w:rsidR="005154F8" w:rsidRDefault="002C53EC" w:rsidP="004C3A99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rFonts w:cs="Calibri"/>
                <w:sz w:val="20"/>
                <w:szCs w:val="20"/>
              </w:rPr>
            </w:pPr>
            <w:r w:rsidRPr="002C53EC">
              <w:rPr>
                <w:rFonts w:cs="Calibri"/>
                <w:sz w:val="20"/>
                <w:szCs w:val="20"/>
              </w:rPr>
              <w:t>Siatka</w:t>
            </w:r>
            <w:r w:rsidR="004C3A99">
              <w:rPr>
                <w:rFonts w:cs="Calibri"/>
                <w:sz w:val="20"/>
                <w:szCs w:val="20"/>
              </w:rPr>
              <w:t xml:space="preserve">: </w:t>
            </w:r>
            <w:r w:rsidR="004C3A99" w:rsidRPr="004C3A99">
              <w:rPr>
                <w:rFonts w:cs="Calibri"/>
                <w:sz w:val="20"/>
                <w:szCs w:val="20"/>
              </w:rPr>
              <w:t>2100 x 1100</w:t>
            </w:r>
            <w:r>
              <w:rPr>
                <w:rFonts w:cs="Calibri"/>
                <w:sz w:val="20"/>
                <w:szCs w:val="20"/>
              </w:rPr>
              <w:t xml:space="preserve"> mm</w:t>
            </w:r>
            <w:r w:rsidR="004C3A99">
              <w:rPr>
                <w:rFonts w:cs="Calibri"/>
                <w:sz w:val="20"/>
                <w:szCs w:val="20"/>
              </w:rPr>
              <w:t xml:space="preserve"> </w:t>
            </w:r>
          </w:p>
          <w:p w14:paraId="6C44E925" w14:textId="6AFD5ECB" w:rsidR="002C53EC" w:rsidRDefault="002C53EC" w:rsidP="002C53EC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rFonts w:cs="Calibri"/>
                <w:sz w:val="20"/>
                <w:szCs w:val="20"/>
              </w:rPr>
            </w:pPr>
            <w:r w:rsidRPr="002C53EC">
              <w:rPr>
                <w:rFonts w:cs="Calibri"/>
                <w:sz w:val="20"/>
                <w:szCs w:val="20"/>
              </w:rPr>
              <w:t>Standardowa odległość</w:t>
            </w:r>
            <w:r>
              <w:rPr>
                <w:rFonts w:cs="Calibri"/>
                <w:sz w:val="20"/>
                <w:szCs w:val="20"/>
              </w:rPr>
              <w:t xml:space="preserve"> siatki 114 mm</w:t>
            </w:r>
          </w:p>
          <w:p w14:paraId="48C53089" w14:textId="5FDA9854" w:rsidR="002C53EC" w:rsidRPr="004C3A99" w:rsidRDefault="002C53EC" w:rsidP="002C53EC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Wysokość nie miejsza niż: 912 mm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C1A6" w14:textId="7771BDEB" w:rsidR="005154F8" w:rsidRPr="00877F43" w:rsidRDefault="002C53EC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2C53EC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618FD76F" wp14:editId="6EEA0533">
                  <wp:simplePos x="0" y="0"/>
                  <wp:positionH relativeFrom="margin">
                    <wp:posOffset>734717</wp:posOffset>
                  </wp:positionH>
                  <wp:positionV relativeFrom="margin">
                    <wp:posOffset>349250</wp:posOffset>
                  </wp:positionV>
                  <wp:extent cx="746071" cy="612000"/>
                  <wp:effectExtent l="0" t="0" r="0" b="0"/>
                  <wp:wrapSquare wrapText="bothSides"/>
                  <wp:docPr id="208248590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48590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071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EDD62F8" w14:textId="77777777" w:rsidR="005154F8" w:rsidRDefault="005154F8">
      <w:pPr>
        <w:spacing w:before="0" w:after="160"/>
        <w:textAlignment w:val="baseline"/>
      </w:pPr>
    </w:p>
    <w:sectPr w:rsidR="005154F8">
      <w:headerReference w:type="default" r:id="rId12"/>
      <w:pgSz w:w="16838" w:h="11906" w:orient="landscape"/>
      <w:pgMar w:top="1418" w:right="1418" w:bottom="1247" w:left="1191" w:header="0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69444" w14:textId="77777777" w:rsidR="00197F22" w:rsidRDefault="00197F22" w:rsidP="00C40F94">
      <w:pPr>
        <w:spacing w:before="0" w:after="0"/>
      </w:pPr>
      <w:r>
        <w:separator/>
      </w:r>
    </w:p>
  </w:endnote>
  <w:endnote w:type="continuationSeparator" w:id="0">
    <w:p w14:paraId="0851E6F6" w14:textId="77777777" w:rsidR="00197F22" w:rsidRDefault="00197F22" w:rsidP="00C40F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5F49A" w14:textId="77777777" w:rsidR="00197F22" w:rsidRDefault="00197F22" w:rsidP="00C40F94">
      <w:pPr>
        <w:spacing w:before="0" w:after="0"/>
      </w:pPr>
      <w:r>
        <w:separator/>
      </w:r>
    </w:p>
  </w:footnote>
  <w:footnote w:type="continuationSeparator" w:id="0">
    <w:p w14:paraId="1FBAF49A" w14:textId="77777777" w:rsidR="00197F22" w:rsidRDefault="00197F22" w:rsidP="00C40F9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1AE9" w14:textId="77777777" w:rsidR="00C40F94" w:rsidRDefault="00C40F9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9A49D5" wp14:editId="3C328FE2">
          <wp:simplePos x="0" y="0"/>
          <wp:positionH relativeFrom="margin">
            <wp:posOffset>1522730</wp:posOffset>
          </wp:positionH>
          <wp:positionV relativeFrom="margin">
            <wp:posOffset>-793750</wp:posOffset>
          </wp:positionV>
          <wp:extent cx="5761355" cy="707390"/>
          <wp:effectExtent l="0" t="0" r="0" b="0"/>
          <wp:wrapSquare wrapText="bothSides"/>
          <wp:docPr id="1279110291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4A3B"/>
    <w:multiLevelType w:val="hybridMultilevel"/>
    <w:tmpl w:val="06427164"/>
    <w:lvl w:ilvl="0" w:tplc="1E68C35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808E4"/>
    <w:multiLevelType w:val="hybridMultilevel"/>
    <w:tmpl w:val="734CA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04C1"/>
    <w:multiLevelType w:val="hybridMultilevel"/>
    <w:tmpl w:val="39BAF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17CCF"/>
    <w:multiLevelType w:val="hybridMultilevel"/>
    <w:tmpl w:val="F6EC690E"/>
    <w:lvl w:ilvl="0" w:tplc="1E68C35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C60E6"/>
    <w:multiLevelType w:val="hybridMultilevel"/>
    <w:tmpl w:val="65A032BC"/>
    <w:lvl w:ilvl="0" w:tplc="1E68C35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60DEC"/>
    <w:multiLevelType w:val="hybridMultilevel"/>
    <w:tmpl w:val="7A884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314369">
    <w:abstractNumId w:val="5"/>
  </w:num>
  <w:num w:numId="2" w16cid:durableId="334574477">
    <w:abstractNumId w:val="1"/>
  </w:num>
  <w:num w:numId="3" w16cid:durableId="1713387858">
    <w:abstractNumId w:val="3"/>
  </w:num>
  <w:num w:numId="4" w16cid:durableId="2000888643">
    <w:abstractNumId w:val="0"/>
  </w:num>
  <w:num w:numId="5" w16cid:durableId="1755399114">
    <w:abstractNumId w:val="4"/>
  </w:num>
  <w:num w:numId="6" w16cid:durableId="1315795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F8"/>
    <w:rsid w:val="00037763"/>
    <w:rsid w:val="000603F9"/>
    <w:rsid w:val="0008568F"/>
    <w:rsid w:val="000E11B1"/>
    <w:rsid w:val="00197F22"/>
    <w:rsid w:val="001F6BCA"/>
    <w:rsid w:val="002C53EC"/>
    <w:rsid w:val="00320023"/>
    <w:rsid w:val="003965CB"/>
    <w:rsid w:val="003A346E"/>
    <w:rsid w:val="003D082D"/>
    <w:rsid w:val="00401419"/>
    <w:rsid w:val="00410C39"/>
    <w:rsid w:val="00451E0C"/>
    <w:rsid w:val="004C3A99"/>
    <w:rsid w:val="004C62C2"/>
    <w:rsid w:val="004E0D4A"/>
    <w:rsid w:val="004E4245"/>
    <w:rsid w:val="005154F8"/>
    <w:rsid w:val="00527E22"/>
    <w:rsid w:val="00553788"/>
    <w:rsid w:val="00561E5E"/>
    <w:rsid w:val="005935BA"/>
    <w:rsid w:val="00653136"/>
    <w:rsid w:val="00684E7F"/>
    <w:rsid w:val="00686A1E"/>
    <w:rsid w:val="006F06FA"/>
    <w:rsid w:val="00747253"/>
    <w:rsid w:val="007B3F5E"/>
    <w:rsid w:val="007E01B2"/>
    <w:rsid w:val="00870D10"/>
    <w:rsid w:val="00877F43"/>
    <w:rsid w:val="008B466B"/>
    <w:rsid w:val="008C104F"/>
    <w:rsid w:val="008D585D"/>
    <w:rsid w:val="008E46C3"/>
    <w:rsid w:val="00924C3D"/>
    <w:rsid w:val="00A04F6F"/>
    <w:rsid w:val="00A32F37"/>
    <w:rsid w:val="00A43310"/>
    <w:rsid w:val="00A678AE"/>
    <w:rsid w:val="00A75DAF"/>
    <w:rsid w:val="00AA2802"/>
    <w:rsid w:val="00AF5AED"/>
    <w:rsid w:val="00B2697A"/>
    <w:rsid w:val="00B2700B"/>
    <w:rsid w:val="00BE436E"/>
    <w:rsid w:val="00C40F94"/>
    <w:rsid w:val="00C51179"/>
    <w:rsid w:val="00C959EA"/>
    <w:rsid w:val="00CC4C99"/>
    <w:rsid w:val="00CE1210"/>
    <w:rsid w:val="00D44E1C"/>
    <w:rsid w:val="00D56E3E"/>
    <w:rsid w:val="00D81859"/>
    <w:rsid w:val="00EB483F"/>
    <w:rsid w:val="00F4521D"/>
    <w:rsid w:val="00FE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36DDC"/>
  <w15:docId w15:val="{4C5030FD-1447-4805-86C4-98AC0EB8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before="100" w:after="100"/>
    </w:pPr>
    <w:rPr>
      <w:rFonts w:ascii="Times New Roman" w:eastAsia="Arial" w:hAnsi="Times New Roman" w:cs="Courier Ne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qFormat/>
    <w:rPr>
      <w:color w:val="605E5C"/>
      <w:shd w:val="clear" w:color="auto" w:fill="E1DFDD"/>
    </w:rPr>
  </w:style>
  <w:style w:type="character" w:customStyle="1" w:styleId="Odwiedzoneczeinternetowe">
    <w:name w:val="Odwiedzone łącze internetowe"/>
    <w:basedOn w:val="Domylnaczcionkaakapitu"/>
    <w:rPr>
      <w:color w:val="954F72"/>
      <w:u w:val="single"/>
    </w:rPr>
  </w:style>
  <w:style w:type="character" w:customStyle="1" w:styleId="TekstprzypisukocowegoZnak">
    <w:name w:val="Tekst przypisu końcowego Znak"/>
    <w:basedOn w:val="Domylnaczcionkaakapitu"/>
    <w:qFormat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qFormat/>
    <w:rPr>
      <w:vertAlign w:val="superscript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Pogrubienie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/>
    </w:p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/>
    </w:pPr>
  </w:style>
  <w:style w:type="paragraph" w:styleId="Akapitzlist">
    <w:name w:val="List Paragraph"/>
    <w:basedOn w:val="Normalny"/>
    <w:qFormat/>
    <w:pPr>
      <w:ind w:left="720"/>
    </w:pPr>
  </w:style>
  <w:style w:type="paragraph" w:styleId="Tekstprzypisukocowego">
    <w:name w:val="endnote text"/>
    <w:basedOn w:val="Normalny"/>
    <w:pPr>
      <w:spacing w:before="0" w:after="0"/>
    </w:pPr>
    <w:rPr>
      <w:sz w:val="20"/>
      <w:szCs w:val="20"/>
    </w:rPr>
  </w:style>
  <w:style w:type="paragraph" w:customStyle="1" w:styleId="DefinitionTerm">
    <w:name w:val="Definition Term"/>
    <w:basedOn w:val="Normalny"/>
    <w:qFormat/>
  </w:style>
  <w:style w:type="paragraph" w:customStyle="1" w:styleId="DefinitionList">
    <w:name w:val="Definition List"/>
    <w:basedOn w:val="Normalny"/>
    <w:qFormat/>
    <w:pPr>
      <w:ind w:left="360"/>
    </w:pPr>
  </w:style>
  <w:style w:type="paragraph" w:customStyle="1" w:styleId="H1">
    <w:name w:val="H1"/>
    <w:basedOn w:val="Normalny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Normalny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Normalny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Normalny"/>
    <w:qFormat/>
    <w:pPr>
      <w:keepNext/>
      <w:outlineLvl w:val="4"/>
    </w:pPr>
    <w:rPr>
      <w:b/>
    </w:rPr>
  </w:style>
  <w:style w:type="paragraph" w:customStyle="1" w:styleId="H5">
    <w:name w:val="H5"/>
    <w:basedOn w:val="Normalny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Normalny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ny"/>
    <w:qFormat/>
    <w:rPr>
      <w:i/>
    </w:rPr>
  </w:style>
  <w:style w:type="paragraph" w:customStyle="1" w:styleId="Blockquote">
    <w:name w:val="Blockquote"/>
    <w:basedOn w:val="Normalny"/>
    <w:qFormat/>
    <w:pPr>
      <w:ind w:left="360" w:right="360"/>
    </w:pPr>
  </w:style>
  <w:style w:type="paragraph" w:customStyle="1" w:styleId="Preformatted">
    <w:name w:val="Preformatted"/>
    <w:basedOn w:val="Normalny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4E1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4E1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1798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Pasko</dc:creator>
  <cp:lastModifiedBy>ZZP.Kruszyński Bartłomiej</cp:lastModifiedBy>
  <cp:revision>2</cp:revision>
  <cp:lastPrinted>2025-01-20T20:48:00Z</cp:lastPrinted>
  <dcterms:created xsi:type="dcterms:W3CDTF">2026-06-03T10:11:00Z</dcterms:created>
  <dcterms:modified xsi:type="dcterms:W3CDTF">2026-06-03T10:11:00Z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