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82668" w14:textId="2B23D7B8" w:rsidR="003E0392" w:rsidRDefault="00CB4789" w:rsidP="006D32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PINB-05.233.1.2024</w:t>
      </w:r>
      <w:r w:rsidR="003E0392" w:rsidRPr="006D32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</w:t>
      </w:r>
      <w:r w:rsidR="003E0392" w:rsidRPr="006D3260">
        <w:rPr>
          <w:rFonts w:ascii="Arial" w:hAnsi="Arial" w:cs="Arial"/>
        </w:rPr>
        <w:t xml:space="preserve">Jawor, </w:t>
      </w:r>
      <w:r w:rsidR="00FF0490" w:rsidRPr="006D3260">
        <w:rPr>
          <w:rFonts w:ascii="Arial" w:hAnsi="Arial" w:cs="Arial"/>
        </w:rPr>
        <w:t>01</w:t>
      </w:r>
      <w:r w:rsidR="003E0392" w:rsidRPr="006D3260">
        <w:rPr>
          <w:rFonts w:ascii="Arial" w:hAnsi="Arial" w:cs="Arial"/>
        </w:rPr>
        <w:t>-0</w:t>
      </w:r>
      <w:r w:rsidR="00FF0490" w:rsidRPr="006D3260">
        <w:rPr>
          <w:rFonts w:ascii="Arial" w:hAnsi="Arial" w:cs="Arial"/>
        </w:rPr>
        <w:t>7</w:t>
      </w:r>
      <w:r w:rsidR="003E0392" w:rsidRPr="006D3260">
        <w:rPr>
          <w:rFonts w:ascii="Arial" w:hAnsi="Arial" w:cs="Arial"/>
        </w:rPr>
        <w:t>-2024 r.</w:t>
      </w:r>
    </w:p>
    <w:p w14:paraId="7ACD9742" w14:textId="77777777" w:rsidR="00B572E4" w:rsidRPr="006D3260" w:rsidRDefault="00B572E4" w:rsidP="006D3260">
      <w:pPr>
        <w:jc w:val="both"/>
        <w:rPr>
          <w:rFonts w:ascii="Arial" w:hAnsi="Arial" w:cs="Arial"/>
        </w:rPr>
      </w:pPr>
    </w:p>
    <w:p w14:paraId="0EC6CCB8" w14:textId="7BA85880" w:rsidR="003E0392" w:rsidRPr="006D3260" w:rsidRDefault="003E0392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Powiatowy Inspektorat </w:t>
      </w:r>
    </w:p>
    <w:p w14:paraId="7EDD4D02" w14:textId="58E61BD6" w:rsidR="00C65E4E" w:rsidRPr="006D3260" w:rsidRDefault="003E0392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Nadzoru Budowlanego w Jaworze </w:t>
      </w:r>
    </w:p>
    <w:p w14:paraId="08DF237A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7360A528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Przetarg publiczny na sprzedaż</w:t>
      </w:r>
    </w:p>
    <w:p w14:paraId="5DACE551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4CE642F2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 Sprawa: </w:t>
      </w:r>
    </w:p>
    <w:p w14:paraId="635D3E16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Samochodu osobowego </w:t>
      </w:r>
    </w:p>
    <w:p w14:paraId="742FD12B" w14:textId="69E2D7D0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Znak  sprawy: </w:t>
      </w:r>
    </w:p>
    <w:p w14:paraId="69785F7F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711AE4D8" w14:textId="17EBFBB0" w:rsidR="003E0392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Kontakt: </w:t>
      </w:r>
      <w:r w:rsidR="003E0392" w:rsidRPr="006D3260">
        <w:rPr>
          <w:rFonts w:ascii="Arial" w:hAnsi="Arial" w:cs="Arial"/>
        </w:rPr>
        <w:t>Powiatowy Inspektor Nadzoru Budowlanego w Jaworze</w:t>
      </w:r>
      <w:r w:rsidRPr="006D3260">
        <w:rPr>
          <w:rFonts w:ascii="Arial" w:hAnsi="Arial" w:cs="Arial"/>
        </w:rPr>
        <w:t xml:space="preserve"> </w:t>
      </w:r>
    </w:p>
    <w:p w14:paraId="0EB70025" w14:textId="4456F64F" w:rsidR="003E0392" w:rsidRPr="006D3260" w:rsidRDefault="003E0392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  <w:b/>
          <w:bCs/>
          <w:kern w:val="3"/>
        </w:rPr>
        <w:t xml:space="preserve">768703619 </w:t>
      </w:r>
      <w:r w:rsidRPr="006D3260">
        <w:rPr>
          <w:rFonts w:ascii="Arial" w:hAnsi="Arial" w:cs="Arial"/>
          <w:kern w:val="3"/>
        </w:rPr>
        <w:t xml:space="preserve">lub mailowego na adres:  </w:t>
      </w:r>
      <w:r w:rsidR="00622587" w:rsidRPr="006D3260">
        <w:rPr>
          <w:rFonts w:ascii="Arial" w:hAnsi="Arial" w:cs="Arial"/>
          <w:b/>
          <w:bCs/>
          <w:kern w:val="3"/>
        </w:rPr>
        <w:t>jawor@jawor.pinb.gov.pl</w:t>
      </w:r>
    </w:p>
    <w:p w14:paraId="00F97C52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Ogłoszenie o przetargu publicznym </w:t>
      </w:r>
    </w:p>
    <w:p w14:paraId="7E2305F7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na sprzedaż samochodu osobowego </w:t>
      </w:r>
    </w:p>
    <w:p w14:paraId="20A8CD12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06CFDF9E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1. Sprzedający: </w:t>
      </w:r>
    </w:p>
    <w:p w14:paraId="1A6E1074" w14:textId="30C50E2A" w:rsidR="003E0392" w:rsidRPr="006D3260" w:rsidRDefault="003E0392" w:rsidP="006D3260">
      <w:pPr>
        <w:pStyle w:val="Standard"/>
        <w:spacing w:before="28" w:after="100" w:line="240" w:lineRule="auto"/>
        <w:rPr>
          <w:rFonts w:ascii="Arial" w:hAnsi="Arial" w:cs="Arial"/>
          <w:sz w:val="24"/>
          <w:szCs w:val="24"/>
        </w:rPr>
      </w:pPr>
      <w:r w:rsidRPr="006D3260">
        <w:rPr>
          <w:rFonts w:ascii="Arial" w:eastAsia="Times New Roman" w:hAnsi="Arial" w:cs="Arial"/>
          <w:sz w:val="24"/>
          <w:szCs w:val="24"/>
          <w:lang w:eastAsia="pl-PL"/>
        </w:rPr>
        <w:t xml:space="preserve">Powiatowy Inspektorat Nadzoru Budowlanego 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br/>
        <w:t>w Jaworze ul. Poniatowskiego 25, 5</w:t>
      </w:r>
      <w:r w:rsidR="00622587" w:rsidRPr="006D3260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622587" w:rsidRPr="006D326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00 Jawor</w:t>
      </w:r>
    </w:p>
    <w:p w14:paraId="4A4D97C9" w14:textId="2098A13B" w:rsidR="00C65E4E" w:rsidRPr="006D3260" w:rsidRDefault="00C65E4E" w:rsidP="006D3260">
      <w:pPr>
        <w:jc w:val="both"/>
        <w:rPr>
          <w:rFonts w:ascii="Arial" w:hAnsi="Arial" w:cs="Arial"/>
        </w:rPr>
      </w:pPr>
    </w:p>
    <w:p w14:paraId="24596114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2. Przedmiotem sprzedaży </w:t>
      </w:r>
    </w:p>
    <w:p w14:paraId="7385338B" w14:textId="77777777" w:rsidR="003E0392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jest samochód osobowy </w:t>
      </w:r>
    </w:p>
    <w:p w14:paraId="10CA0EF0" w14:textId="0DD749C6" w:rsidR="003E0392" w:rsidRPr="006D3260" w:rsidRDefault="00E20095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  <w:b/>
          <w:bCs/>
        </w:rPr>
        <w:t>SUZUKI</w:t>
      </w:r>
      <w:r w:rsidR="00C65E4E" w:rsidRPr="006D3260">
        <w:rPr>
          <w:rFonts w:ascii="Arial" w:hAnsi="Arial" w:cs="Arial"/>
        </w:rPr>
        <w:t xml:space="preserve">, </w:t>
      </w:r>
    </w:p>
    <w:p w14:paraId="1C86D58D" w14:textId="4080EA2A" w:rsidR="003E0392" w:rsidRPr="006D3260" w:rsidRDefault="00FF1D77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model</w:t>
      </w:r>
      <w:r w:rsidR="00C65E4E" w:rsidRPr="006D3260">
        <w:rPr>
          <w:rFonts w:ascii="Arial" w:hAnsi="Arial" w:cs="Arial"/>
        </w:rPr>
        <w:t xml:space="preserve"> </w:t>
      </w:r>
      <w:r w:rsidRPr="006D3260">
        <w:rPr>
          <w:rFonts w:ascii="Arial" w:hAnsi="Arial" w:cs="Arial"/>
          <w:b/>
          <w:bCs/>
        </w:rPr>
        <w:t>JIMNY</w:t>
      </w:r>
      <w:r w:rsidR="00CD5A6B" w:rsidRPr="006D3260">
        <w:rPr>
          <w:rFonts w:ascii="Arial" w:hAnsi="Arial" w:cs="Arial"/>
          <w:b/>
          <w:bCs/>
        </w:rPr>
        <w:t xml:space="preserve"> 1.3 JLX/COMFORT</w:t>
      </w:r>
      <w:r w:rsidR="00C65E4E" w:rsidRPr="006D3260">
        <w:rPr>
          <w:rFonts w:ascii="Arial" w:hAnsi="Arial" w:cs="Arial"/>
        </w:rPr>
        <w:t xml:space="preserve">, nr rej. </w:t>
      </w:r>
      <w:r w:rsidR="00E20095" w:rsidRPr="006D3260">
        <w:rPr>
          <w:rFonts w:ascii="Arial" w:hAnsi="Arial" w:cs="Arial"/>
          <w:b/>
          <w:bCs/>
        </w:rPr>
        <w:t>DJA 05175</w:t>
      </w:r>
      <w:r w:rsidR="00C65E4E" w:rsidRPr="006D3260">
        <w:rPr>
          <w:rFonts w:ascii="Arial" w:hAnsi="Arial" w:cs="Arial"/>
        </w:rPr>
        <w:t xml:space="preserve">; </w:t>
      </w:r>
    </w:p>
    <w:p w14:paraId="59FC1AB2" w14:textId="40C58FE6" w:rsidR="003E0392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nr VIN </w:t>
      </w:r>
      <w:r w:rsidR="00E20095" w:rsidRPr="006D3260">
        <w:rPr>
          <w:rFonts w:ascii="Arial" w:hAnsi="Arial" w:cs="Arial"/>
          <w:b/>
          <w:bCs/>
        </w:rPr>
        <w:t>JSAFJB43V00326805</w:t>
      </w:r>
      <w:r w:rsidRPr="006D3260">
        <w:rPr>
          <w:rFonts w:ascii="Arial" w:hAnsi="Arial" w:cs="Arial"/>
        </w:rPr>
        <w:t xml:space="preserve">, </w:t>
      </w:r>
    </w:p>
    <w:p w14:paraId="2AA2D73B" w14:textId="375AC672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rok produkcji </w:t>
      </w:r>
      <w:r w:rsidR="00E20095" w:rsidRPr="006D3260">
        <w:rPr>
          <w:rFonts w:ascii="Arial" w:hAnsi="Arial" w:cs="Arial"/>
        </w:rPr>
        <w:t xml:space="preserve"> </w:t>
      </w:r>
      <w:r w:rsidR="00E20095" w:rsidRPr="006D3260">
        <w:rPr>
          <w:rFonts w:ascii="Arial" w:hAnsi="Arial" w:cs="Arial"/>
          <w:b/>
          <w:bCs/>
        </w:rPr>
        <w:t xml:space="preserve"> 2007</w:t>
      </w:r>
      <w:r w:rsidRPr="006D3260">
        <w:rPr>
          <w:rFonts w:ascii="Arial" w:hAnsi="Arial" w:cs="Arial"/>
        </w:rPr>
        <w:t xml:space="preserve"> </w:t>
      </w:r>
    </w:p>
    <w:p w14:paraId="4427BD96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3. Pojazd można </w:t>
      </w:r>
    </w:p>
    <w:p w14:paraId="43A10473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obejrzeć </w:t>
      </w:r>
    </w:p>
    <w:p w14:paraId="5629BCF5" w14:textId="6AA0D078" w:rsidR="00C65E4E" w:rsidRPr="006D3260" w:rsidRDefault="003E0392" w:rsidP="006D3260">
      <w:pPr>
        <w:pStyle w:val="Standard"/>
        <w:spacing w:before="28" w:after="100" w:line="240" w:lineRule="auto"/>
        <w:jc w:val="both"/>
        <w:rPr>
          <w:rFonts w:ascii="Arial" w:hAnsi="Arial" w:cs="Arial"/>
          <w:sz w:val="24"/>
          <w:szCs w:val="24"/>
        </w:rPr>
      </w:pPr>
      <w:r w:rsidRPr="006D3260">
        <w:rPr>
          <w:rFonts w:ascii="Arial" w:eastAsia="Times New Roman" w:hAnsi="Arial" w:cs="Arial"/>
          <w:sz w:val="24"/>
          <w:szCs w:val="24"/>
          <w:lang w:eastAsia="pl-PL"/>
        </w:rPr>
        <w:t xml:space="preserve">Powiatowy Inspektorat Nadzoru Budowlanego 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br/>
        <w:t>w Jaworze ul. Poniatowskiego 25, 5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00 Jawor</w:t>
      </w:r>
      <w:r w:rsidR="00C65E4E" w:rsidRPr="006D3260">
        <w:rPr>
          <w:rFonts w:ascii="Arial" w:hAnsi="Arial" w:cs="Arial"/>
          <w:sz w:val="24"/>
          <w:szCs w:val="24"/>
        </w:rPr>
        <w:t xml:space="preserve">, </w:t>
      </w:r>
      <w:r w:rsidRPr="006D3260">
        <w:rPr>
          <w:rFonts w:ascii="Arial" w:hAnsi="Arial" w:cs="Arial"/>
          <w:sz w:val="24"/>
          <w:szCs w:val="24"/>
        </w:rPr>
        <w:t xml:space="preserve">w dniach </w:t>
      </w:r>
      <w:r w:rsidR="009F6DF0" w:rsidRPr="006D3260">
        <w:rPr>
          <w:rFonts w:ascii="Arial" w:hAnsi="Arial" w:cs="Arial"/>
          <w:sz w:val="24"/>
          <w:szCs w:val="24"/>
        </w:rPr>
        <w:t xml:space="preserve">01-07-2024 do 05-08-2024 </w:t>
      </w:r>
      <w:r w:rsidR="00C65E4E" w:rsidRPr="006D3260">
        <w:rPr>
          <w:rFonts w:ascii="Arial" w:hAnsi="Arial" w:cs="Arial"/>
          <w:sz w:val="24"/>
          <w:szCs w:val="24"/>
        </w:rPr>
        <w:t xml:space="preserve">po uprzednim umówieniu się telefonicznie pod numerem: </w:t>
      </w:r>
      <w:r w:rsidRPr="006D3260">
        <w:rPr>
          <w:rFonts w:ascii="Arial" w:hAnsi="Arial" w:cs="Arial"/>
          <w:b/>
          <w:bCs/>
          <w:sz w:val="24"/>
          <w:szCs w:val="24"/>
        </w:rPr>
        <w:t>768703619</w:t>
      </w:r>
      <w:r w:rsidR="00C65E4E" w:rsidRPr="006D3260">
        <w:rPr>
          <w:rFonts w:ascii="Arial" w:hAnsi="Arial" w:cs="Arial"/>
          <w:sz w:val="24"/>
          <w:szCs w:val="24"/>
        </w:rPr>
        <w:t xml:space="preserve">. </w:t>
      </w:r>
    </w:p>
    <w:p w14:paraId="1A42E3F7" w14:textId="2DAABCA4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4. Cena wywoławcza wynosi </w:t>
      </w:r>
      <w:r w:rsidR="003E0392" w:rsidRPr="006D3260">
        <w:rPr>
          <w:rFonts w:ascii="Arial" w:hAnsi="Arial" w:cs="Arial"/>
        </w:rPr>
        <w:t xml:space="preserve">                </w:t>
      </w:r>
      <w:r w:rsidR="00E20095" w:rsidRPr="006D3260">
        <w:rPr>
          <w:rFonts w:ascii="Arial" w:hAnsi="Arial" w:cs="Arial"/>
          <w:b/>
          <w:bCs/>
        </w:rPr>
        <w:t>4000</w:t>
      </w:r>
      <w:r w:rsidRPr="006D3260">
        <w:rPr>
          <w:rFonts w:ascii="Arial" w:hAnsi="Arial" w:cs="Arial"/>
        </w:rPr>
        <w:t xml:space="preserve"> zł </w:t>
      </w:r>
      <w:r w:rsidR="00E20095" w:rsidRPr="006D3260">
        <w:rPr>
          <w:rFonts w:ascii="Arial" w:hAnsi="Arial" w:cs="Arial"/>
        </w:rPr>
        <w:t xml:space="preserve">  </w:t>
      </w:r>
      <w:r w:rsidRPr="006D3260">
        <w:rPr>
          <w:rFonts w:ascii="Arial" w:hAnsi="Arial" w:cs="Arial"/>
        </w:rPr>
        <w:t xml:space="preserve">brutto. </w:t>
      </w:r>
    </w:p>
    <w:p w14:paraId="13302FDC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lastRenderedPageBreak/>
        <w:t xml:space="preserve">5. Otwarcie ofert nastąpi </w:t>
      </w:r>
    </w:p>
    <w:p w14:paraId="755E0F14" w14:textId="0EC7DF06" w:rsidR="00C65E4E" w:rsidRPr="006D3260" w:rsidRDefault="00C65E4E" w:rsidP="006D3260">
      <w:pPr>
        <w:pStyle w:val="Standard"/>
        <w:spacing w:before="28" w:after="100" w:line="240" w:lineRule="auto"/>
        <w:jc w:val="both"/>
        <w:rPr>
          <w:rFonts w:ascii="Arial" w:hAnsi="Arial" w:cs="Arial"/>
          <w:sz w:val="24"/>
          <w:szCs w:val="24"/>
        </w:rPr>
      </w:pPr>
      <w:r w:rsidRPr="006D3260">
        <w:rPr>
          <w:rFonts w:ascii="Arial" w:hAnsi="Arial" w:cs="Arial"/>
          <w:sz w:val="24"/>
          <w:szCs w:val="24"/>
        </w:rPr>
        <w:t>w siedzibie</w:t>
      </w:r>
      <w:r w:rsidR="003E0392" w:rsidRPr="006D3260">
        <w:rPr>
          <w:rFonts w:ascii="Arial" w:hAnsi="Arial" w:cs="Arial"/>
          <w:sz w:val="24"/>
          <w:szCs w:val="24"/>
        </w:rPr>
        <w:t xml:space="preserve"> </w:t>
      </w:r>
      <w:r w:rsidR="003E0392" w:rsidRPr="006D3260">
        <w:rPr>
          <w:rFonts w:ascii="Arial" w:eastAsia="Times New Roman" w:hAnsi="Arial" w:cs="Arial"/>
          <w:sz w:val="24"/>
          <w:szCs w:val="24"/>
          <w:lang w:eastAsia="pl-PL"/>
        </w:rPr>
        <w:t>Powiatowego Inspektorat Nadzoru Budowlanego w Jaworze ul. Poniatowskiego 25, 5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3E0392" w:rsidRPr="006D326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3E0392" w:rsidRPr="006D3260">
        <w:rPr>
          <w:rFonts w:ascii="Arial" w:eastAsia="Times New Roman" w:hAnsi="Arial" w:cs="Arial"/>
          <w:sz w:val="24"/>
          <w:szCs w:val="24"/>
          <w:lang w:eastAsia="pl-PL"/>
        </w:rPr>
        <w:t>00 Jawor</w:t>
      </w:r>
      <w:r w:rsidR="00566158" w:rsidRPr="006D326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6D3260">
        <w:rPr>
          <w:rFonts w:ascii="Arial" w:hAnsi="Arial" w:cs="Arial"/>
          <w:sz w:val="24"/>
          <w:szCs w:val="24"/>
        </w:rPr>
        <w:t xml:space="preserve"> w dniu </w:t>
      </w:r>
      <w:r w:rsidR="009F6DF0" w:rsidRPr="006D3260">
        <w:rPr>
          <w:rFonts w:ascii="Arial" w:hAnsi="Arial" w:cs="Arial"/>
          <w:sz w:val="24"/>
          <w:szCs w:val="24"/>
        </w:rPr>
        <w:t>06-08-</w:t>
      </w:r>
      <w:r w:rsidRPr="006D3260">
        <w:rPr>
          <w:rFonts w:ascii="Arial" w:hAnsi="Arial" w:cs="Arial"/>
          <w:sz w:val="24"/>
          <w:szCs w:val="24"/>
        </w:rPr>
        <w:t xml:space="preserve">2024 r. o godz. 12:00. </w:t>
      </w:r>
    </w:p>
    <w:p w14:paraId="34756F19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6. Wysokość wadium oraz forma, termin i miejsce jego wniesienia: </w:t>
      </w:r>
    </w:p>
    <w:p w14:paraId="3ECB74D4" w14:textId="65A8868F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a) Warunkiem przystąpienia do przetargu jest wniesienie wadium w wysokości 10% ceny wywoławczej, tj. kwoty </w:t>
      </w:r>
      <w:r w:rsidR="00566158" w:rsidRPr="006D3260">
        <w:rPr>
          <w:rFonts w:ascii="Arial" w:hAnsi="Arial" w:cs="Arial"/>
        </w:rPr>
        <w:t xml:space="preserve"> </w:t>
      </w:r>
      <w:r w:rsidR="00E20095" w:rsidRPr="006D3260">
        <w:rPr>
          <w:rFonts w:ascii="Arial" w:hAnsi="Arial" w:cs="Arial"/>
          <w:b/>
          <w:bCs/>
        </w:rPr>
        <w:t>400</w:t>
      </w:r>
      <w:r w:rsidRPr="006D3260">
        <w:rPr>
          <w:rFonts w:ascii="Arial" w:hAnsi="Arial" w:cs="Arial"/>
          <w:b/>
          <w:bCs/>
        </w:rPr>
        <w:t>,00</w:t>
      </w:r>
      <w:r w:rsidRPr="006D3260">
        <w:rPr>
          <w:rFonts w:ascii="Arial" w:hAnsi="Arial" w:cs="Arial"/>
        </w:rPr>
        <w:t xml:space="preserve"> zł (słownie: ); </w:t>
      </w:r>
    </w:p>
    <w:p w14:paraId="1E4DB405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b) Wadium należy </w:t>
      </w:r>
    </w:p>
    <w:p w14:paraId="5D7A40EB" w14:textId="7F4C6B7A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wpłacać wyłącznie w formie pieniężnej w złotych polskich, w terminie do dnia </w:t>
      </w:r>
      <w:r w:rsidR="009F6DF0" w:rsidRPr="006D3260">
        <w:rPr>
          <w:rFonts w:ascii="Arial" w:hAnsi="Arial" w:cs="Arial"/>
        </w:rPr>
        <w:t>05-08-</w:t>
      </w:r>
      <w:r w:rsidRPr="006D3260">
        <w:rPr>
          <w:rFonts w:ascii="Arial" w:hAnsi="Arial" w:cs="Arial"/>
        </w:rPr>
        <w:t xml:space="preserve">2024 r. na rachunek bankowy </w:t>
      </w:r>
      <w:r w:rsidR="00566158" w:rsidRPr="006D3260">
        <w:rPr>
          <w:rFonts w:ascii="Arial" w:hAnsi="Arial" w:cs="Arial"/>
        </w:rPr>
        <w:t>Powiatowego Inspektoratu Nadzo</w:t>
      </w:r>
      <w:r w:rsidR="00E20095" w:rsidRPr="006D3260">
        <w:rPr>
          <w:rFonts w:ascii="Arial" w:hAnsi="Arial" w:cs="Arial"/>
        </w:rPr>
        <w:t>r</w:t>
      </w:r>
      <w:r w:rsidR="00566158" w:rsidRPr="006D3260">
        <w:rPr>
          <w:rFonts w:ascii="Arial" w:hAnsi="Arial" w:cs="Arial"/>
        </w:rPr>
        <w:t xml:space="preserve">u Budowlanego </w:t>
      </w:r>
      <w:r w:rsidR="006D3260">
        <w:rPr>
          <w:rFonts w:ascii="Arial" w:hAnsi="Arial" w:cs="Arial"/>
        </w:rPr>
        <w:br/>
      </w:r>
      <w:r w:rsidR="00566158" w:rsidRPr="006D3260">
        <w:rPr>
          <w:rFonts w:ascii="Arial" w:hAnsi="Arial" w:cs="Arial"/>
        </w:rPr>
        <w:t>w Jaworze</w:t>
      </w:r>
      <w:r w:rsidR="009F6DF0" w:rsidRPr="006D3260">
        <w:rPr>
          <w:rFonts w:ascii="Arial" w:hAnsi="Arial" w:cs="Arial"/>
        </w:rPr>
        <w:t xml:space="preserve"> </w:t>
      </w:r>
      <w:r w:rsidR="00566158" w:rsidRPr="006D3260">
        <w:rPr>
          <w:rFonts w:ascii="Arial" w:hAnsi="Arial" w:cs="Arial"/>
        </w:rPr>
        <w:t xml:space="preserve"> </w:t>
      </w:r>
      <w:r w:rsidRPr="006D3260">
        <w:rPr>
          <w:rFonts w:ascii="Arial" w:hAnsi="Arial" w:cs="Arial"/>
        </w:rPr>
        <w:t xml:space="preserve">nr </w:t>
      </w:r>
      <w:r w:rsidR="009F6DF0" w:rsidRPr="006D3260">
        <w:rPr>
          <w:rFonts w:ascii="Arial" w:hAnsi="Arial" w:cs="Arial"/>
        </w:rPr>
        <w:t>15 8647 0007 0018 4292 2000 0006</w:t>
      </w:r>
      <w:r w:rsidRPr="006D3260">
        <w:rPr>
          <w:rFonts w:ascii="Arial" w:hAnsi="Arial" w:cs="Arial"/>
        </w:rPr>
        <w:t xml:space="preserve"> ; </w:t>
      </w:r>
    </w:p>
    <w:p w14:paraId="3619697D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c) Tytuł </w:t>
      </w:r>
    </w:p>
    <w:p w14:paraId="5035835A" w14:textId="0871F414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wpłaty należy opisać: wadium </w:t>
      </w:r>
      <w:r w:rsidR="009F6DF0" w:rsidRPr="006D3260">
        <w:rPr>
          <w:rFonts w:ascii="Arial" w:hAnsi="Arial" w:cs="Arial"/>
        </w:rPr>
        <w:t>sprzedaż samochodu</w:t>
      </w:r>
      <w:r w:rsidRPr="006D3260">
        <w:rPr>
          <w:rFonts w:ascii="Arial" w:hAnsi="Arial" w:cs="Arial"/>
        </w:rPr>
        <w:t xml:space="preserve"> nr rej. </w:t>
      </w:r>
      <w:r w:rsidR="00E20095" w:rsidRPr="006D3260">
        <w:rPr>
          <w:rFonts w:ascii="Arial" w:hAnsi="Arial" w:cs="Arial"/>
          <w:b/>
          <w:bCs/>
        </w:rPr>
        <w:t>DJA 05175</w:t>
      </w:r>
      <w:r w:rsidRPr="006D3260">
        <w:rPr>
          <w:rFonts w:ascii="Arial" w:hAnsi="Arial" w:cs="Arial"/>
        </w:rPr>
        <w:t xml:space="preserve">; </w:t>
      </w:r>
    </w:p>
    <w:p w14:paraId="149079B0" w14:textId="7E8B561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d) Kserokopię pokwitowania wniesienia wadium należy załączyć do oferty; </w:t>
      </w:r>
    </w:p>
    <w:p w14:paraId="61933979" w14:textId="2F93FB78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e) Wadium złożone przez oferentów, których oferty, nie zostały wybrane lub zostały odrzucone, zwraca się w terminie 7 dni, odpowiednio od dnia dokonania wyboru lub odrzucenia oferty</w:t>
      </w:r>
      <w:r w:rsidR="00566158" w:rsidRPr="006D3260">
        <w:rPr>
          <w:rFonts w:ascii="Arial" w:hAnsi="Arial" w:cs="Arial"/>
        </w:rPr>
        <w:t>.</w:t>
      </w:r>
    </w:p>
    <w:p w14:paraId="59183B58" w14:textId="23B446C4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f) Wadium złożone przez nabywcę, zalicza się na poczet ceny. </w:t>
      </w:r>
    </w:p>
    <w:p w14:paraId="11A99549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g) Wadium nie podlega zwrotowi w przypadku, gdy oferent, który wygrał </w:t>
      </w:r>
    </w:p>
    <w:p w14:paraId="300B68DB" w14:textId="560B8BB1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przetarg, uchyli się od zawarcia umowy sprzedaży. </w:t>
      </w:r>
    </w:p>
    <w:p w14:paraId="1BC2A217" w14:textId="31C41970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7. Oferta pisemna powinna zawierać imię, nazwisko i adres lub nazwę (firmę) i siedzibę oferenta, nr telefonu, oferowaną cenę i warunki jej zapłaty, oświadczenie oferenta, że zapoznał się ze stanem przedmiotu przetargu albo że ponosi odpowiedzialność za skutki wynikające z rezygnacji z zapoznania się ze stanem przedmiotu przetargu (załącznik nr 1 do ogłoszenia). Złożenie oferty jest jednoznaczne z zapoznaniem się </w:t>
      </w:r>
      <w:r w:rsidR="006D3260">
        <w:rPr>
          <w:rFonts w:ascii="Arial" w:hAnsi="Arial" w:cs="Arial"/>
        </w:rPr>
        <w:br/>
      </w:r>
      <w:r w:rsidRPr="006D3260">
        <w:rPr>
          <w:rFonts w:ascii="Arial" w:hAnsi="Arial" w:cs="Arial"/>
        </w:rPr>
        <w:t xml:space="preserve">z klauzulą </w:t>
      </w:r>
    </w:p>
    <w:p w14:paraId="14D111BE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informacyjną. </w:t>
      </w:r>
    </w:p>
    <w:p w14:paraId="33A26125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8. Termin, miejsce i tryb złożenia oferty oraz okres, w którym oferta jest wiążąca: </w:t>
      </w:r>
    </w:p>
    <w:p w14:paraId="777587FA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a) Termin składania </w:t>
      </w:r>
    </w:p>
    <w:p w14:paraId="5409CBAC" w14:textId="08B4E391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ofert upływa w dniu </w:t>
      </w:r>
      <w:r w:rsidR="009F6DF0" w:rsidRPr="006D3260">
        <w:rPr>
          <w:rFonts w:ascii="Arial" w:hAnsi="Arial" w:cs="Arial"/>
        </w:rPr>
        <w:t xml:space="preserve">06-08-2024 </w:t>
      </w:r>
      <w:r w:rsidRPr="006D3260">
        <w:rPr>
          <w:rFonts w:ascii="Arial" w:hAnsi="Arial" w:cs="Arial"/>
        </w:rPr>
        <w:t>r.</w:t>
      </w:r>
      <w:r w:rsidR="009F6DF0" w:rsidRPr="006D3260">
        <w:rPr>
          <w:rFonts w:ascii="Arial" w:hAnsi="Arial" w:cs="Arial"/>
        </w:rPr>
        <w:t xml:space="preserve"> godz.10,.00.</w:t>
      </w:r>
      <w:r w:rsidRPr="006D3260">
        <w:rPr>
          <w:rFonts w:ascii="Arial" w:hAnsi="Arial" w:cs="Arial"/>
        </w:rPr>
        <w:t xml:space="preserve"> W przypadku złożenia oferty po określonym przez Sprzedającego terminie składania ofert, Sprzedający niezwłocznie zawiadomi Oferenta o fakcie złożenia oferty po terminie. Decydujące znaczenie dla oceny zachowania powyższego terminu ma data i godzina wpływu oferty do Sprzedającego. </w:t>
      </w:r>
    </w:p>
    <w:p w14:paraId="16D76BFD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b) Ofertę </w:t>
      </w:r>
    </w:p>
    <w:p w14:paraId="61568EF7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lastRenderedPageBreak/>
        <w:t xml:space="preserve">wraz z wymaganymi dokumentami, należy </w:t>
      </w:r>
    </w:p>
    <w:p w14:paraId="5BB1BC44" w14:textId="7B36629F" w:rsidR="00566158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przesłać pocztą na adres </w:t>
      </w:r>
      <w:r w:rsidR="00566158" w:rsidRPr="006D3260">
        <w:rPr>
          <w:rFonts w:ascii="Arial" w:eastAsia="Times New Roman" w:hAnsi="Arial" w:cs="Arial"/>
          <w:kern w:val="3"/>
          <w:lang w:eastAsia="pl-PL"/>
        </w:rPr>
        <w:t xml:space="preserve">Powiatowy Inspektorat Nadzoru Budowlanego </w:t>
      </w:r>
      <w:r w:rsidR="00566158" w:rsidRPr="006D3260">
        <w:rPr>
          <w:rFonts w:ascii="Arial" w:eastAsia="Times New Roman" w:hAnsi="Arial" w:cs="Arial"/>
          <w:kern w:val="3"/>
          <w:lang w:eastAsia="pl-PL"/>
        </w:rPr>
        <w:br/>
        <w:t>w Jaworze ul. Poniatowskiego 25, 5</w:t>
      </w:r>
      <w:r w:rsidR="00E20095" w:rsidRPr="006D3260">
        <w:rPr>
          <w:rFonts w:ascii="Arial" w:eastAsia="Times New Roman" w:hAnsi="Arial" w:cs="Arial"/>
          <w:kern w:val="3"/>
          <w:lang w:eastAsia="pl-PL"/>
        </w:rPr>
        <w:t>9</w:t>
      </w:r>
      <w:r w:rsidR="00566158" w:rsidRPr="006D3260">
        <w:rPr>
          <w:rFonts w:ascii="Arial" w:eastAsia="Times New Roman" w:hAnsi="Arial" w:cs="Arial"/>
          <w:kern w:val="3"/>
          <w:lang w:eastAsia="pl-PL"/>
        </w:rPr>
        <w:t>-</w:t>
      </w:r>
      <w:r w:rsidR="00E20095" w:rsidRPr="006D3260">
        <w:rPr>
          <w:rFonts w:ascii="Arial" w:eastAsia="Times New Roman" w:hAnsi="Arial" w:cs="Arial"/>
          <w:kern w:val="3"/>
          <w:lang w:eastAsia="pl-PL"/>
        </w:rPr>
        <w:t>4</w:t>
      </w:r>
      <w:r w:rsidR="00566158" w:rsidRPr="006D3260">
        <w:rPr>
          <w:rFonts w:ascii="Arial" w:eastAsia="Times New Roman" w:hAnsi="Arial" w:cs="Arial"/>
          <w:kern w:val="3"/>
          <w:lang w:eastAsia="pl-PL"/>
        </w:rPr>
        <w:t>00 Jawor</w:t>
      </w:r>
    </w:p>
    <w:p w14:paraId="4F20A174" w14:textId="52B7F91A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lub złożyć w zaklejonej kopercie </w:t>
      </w:r>
      <w:r w:rsidR="00566158" w:rsidRPr="006D3260">
        <w:rPr>
          <w:rFonts w:ascii="Arial" w:hAnsi="Arial" w:cs="Arial"/>
        </w:rPr>
        <w:t>w sekretariacie Inspektoratu</w:t>
      </w:r>
      <w:r w:rsidRPr="006D3260">
        <w:rPr>
          <w:rFonts w:ascii="Arial" w:hAnsi="Arial" w:cs="Arial"/>
        </w:rPr>
        <w:t xml:space="preserve">. </w:t>
      </w:r>
    </w:p>
    <w:p w14:paraId="31DEC438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Kopertę </w:t>
      </w:r>
    </w:p>
    <w:p w14:paraId="4A1A7375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opisać: </w:t>
      </w:r>
    </w:p>
    <w:p w14:paraId="7AB4821D" w14:textId="370F5C15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„ Oferta przetargowa na zakup samochodu </w:t>
      </w:r>
      <w:r w:rsidR="009F6DF0" w:rsidRPr="006D3260">
        <w:rPr>
          <w:rFonts w:ascii="Arial" w:hAnsi="Arial" w:cs="Arial"/>
          <w:color w:val="4D5156"/>
          <w:shd w:val="clear" w:color="auto" w:fill="FFFFFF"/>
        </w:rPr>
        <w:t> </w:t>
      </w:r>
      <w:r w:rsidRPr="006D3260">
        <w:rPr>
          <w:rFonts w:ascii="Arial" w:hAnsi="Arial" w:cs="Arial"/>
        </w:rPr>
        <w:t xml:space="preserve"> </w:t>
      </w:r>
      <w:r w:rsidR="009F6DF0" w:rsidRPr="006D3260">
        <w:rPr>
          <w:rFonts w:ascii="Arial" w:hAnsi="Arial" w:cs="Arial"/>
        </w:rPr>
        <w:t xml:space="preserve">nr rej. </w:t>
      </w:r>
      <w:r w:rsidR="009F6DF0" w:rsidRPr="006D3260">
        <w:rPr>
          <w:rFonts w:ascii="Arial" w:hAnsi="Arial" w:cs="Arial"/>
          <w:b/>
          <w:bCs/>
        </w:rPr>
        <w:t>DJA 05175</w:t>
      </w:r>
      <w:r w:rsidR="009F6DF0" w:rsidRPr="006D3260">
        <w:rPr>
          <w:rFonts w:ascii="Arial" w:hAnsi="Arial" w:cs="Arial"/>
        </w:rPr>
        <w:t xml:space="preserve"> </w:t>
      </w:r>
      <w:r w:rsidR="00566158" w:rsidRPr="006D3260">
        <w:rPr>
          <w:rFonts w:ascii="Arial" w:hAnsi="Arial" w:cs="Arial"/>
        </w:rPr>
        <w:t>„</w:t>
      </w:r>
    </w:p>
    <w:p w14:paraId="79F07D28" w14:textId="19B98D7F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Nie otwierać przed </w:t>
      </w:r>
      <w:r w:rsidR="009F6DF0" w:rsidRPr="006D3260">
        <w:rPr>
          <w:rFonts w:ascii="Arial" w:hAnsi="Arial" w:cs="Arial"/>
        </w:rPr>
        <w:t xml:space="preserve">06-08-2024 </w:t>
      </w:r>
      <w:r w:rsidRPr="006D3260">
        <w:rPr>
          <w:rFonts w:ascii="Arial" w:hAnsi="Arial" w:cs="Arial"/>
        </w:rPr>
        <w:t xml:space="preserve">r., godz. 12:00. </w:t>
      </w:r>
    </w:p>
    <w:p w14:paraId="19FE53A8" w14:textId="4892FCEC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Osobiście do rąk Pan</w:t>
      </w:r>
      <w:r w:rsidR="00566158" w:rsidRPr="006D3260">
        <w:rPr>
          <w:rFonts w:ascii="Arial" w:hAnsi="Arial" w:cs="Arial"/>
        </w:rPr>
        <w:t xml:space="preserve"> Mirosława Loranty</w:t>
      </w:r>
    </w:p>
    <w:p w14:paraId="4CDC0BB4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30B9D0A8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c) Publiczne odczytanie treści </w:t>
      </w:r>
    </w:p>
    <w:p w14:paraId="3D2E7C7F" w14:textId="702D7EEA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ofert nastąpi w dniu </w:t>
      </w:r>
      <w:r w:rsidR="009F6DF0" w:rsidRPr="006D3260">
        <w:rPr>
          <w:rFonts w:ascii="Arial" w:hAnsi="Arial" w:cs="Arial"/>
        </w:rPr>
        <w:t>06-08-2024 r.</w:t>
      </w:r>
      <w:r w:rsidRPr="006D3260">
        <w:rPr>
          <w:rFonts w:ascii="Arial" w:hAnsi="Arial" w:cs="Arial"/>
        </w:rPr>
        <w:t xml:space="preserve">, o godz. 12:00, w siedzibie </w:t>
      </w:r>
    </w:p>
    <w:p w14:paraId="350F5A0F" w14:textId="1B34EC26" w:rsidR="00566158" w:rsidRPr="006D3260" w:rsidRDefault="00566158" w:rsidP="006D3260">
      <w:pPr>
        <w:pStyle w:val="Standard"/>
        <w:spacing w:before="28" w:after="100" w:line="240" w:lineRule="auto"/>
        <w:rPr>
          <w:rFonts w:ascii="Arial" w:hAnsi="Arial" w:cs="Arial"/>
          <w:sz w:val="24"/>
          <w:szCs w:val="24"/>
        </w:rPr>
      </w:pPr>
      <w:r w:rsidRPr="006D3260">
        <w:rPr>
          <w:rFonts w:ascii="Arial" w:eastAsia="Times New Roman" w:hAnsi="Arial" w:cs="Arial"/>
          <w:sz w:val="24"/>
          <w:szCs w:val="24"/>
          <w:lang w:eastAsia="pl-PL"/>
        </w:rPr>
        <w:t xml:space="preserve">Powiatowego Inspektorat Nadzoru Budowlanego 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br/>
        <w:t>w Jaworze ul. Poniatowskiego 25, 5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E20095" w:rsidRPr="006D326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3260">
        <w:rPr>
          <w:rFonts w:ascii="Arial" w:eastAsia="Times New Roman" w:hAnsi="Arial" w:cs="Arial"/>
          <w:sz w:val="24"/>
          <w:szCs w:val="24"/>
          <w:lang w:eastAsia="pl-PL"/>
        </w:rPr>
        <w:t>00 Jawor</w:t>
      </w:r>
    </w:p>
    <w:p w14:paraId="0D4D031F" w14:textId="3AD268E8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 </w:t>
      </w:r>
    </w:p>
    <w:p w14:paraId="5E7D6C97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d) Oferent składający </w:t>
      </w:r>
    </w:p>
    <w:p w14:paraId="48A5FB37" w14:textId="62B7782B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ofertę pozostaje nią związany przez okres 21 dni. Bieg terminu związania ofertą rozpoczyna się wraz z publicznym odczytaniem treści ofert. </w:t>
      </w:r>
    </w:p>
    <w:p w14:paraId="33F1EC19" w14:textId="22B3FA93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9. Organizatorowi przetargu przysługuje prawo do zamknięcia przetargu bez wybrania którejkolwiek z ofert, bez podania przyczyn. </w:t>
      </w:r>
    </w:p>
    <w:p w14:paraId="62FB5957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10. Komisja przetargowa odrzuca ofertę, </w:t>
      </w:r>
    </w:p>
    <w:p w14:paraId="5F9F4BC6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jeżeli: </w:t>
      </w:r>
    </w:p>
    <w:p w14:paraId="07F28D53" w14:textId="6882F7D6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a) została złożona po wyznaczonym terminie, w niewłaściwym miejscu lub przez oferenta, który nie wniósł wadium; </w:t>
      </w:r>
    </w:p>
    <w:p w14:paraId="7F246A7C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b) nie zawiera danych i dokumentów, o których mowa w pkt 7 niniejszego ogłoszenia, </w:t>
      </w:r>
    </w:p>
    <w:p w14:paraId="53ABF92D" w14:textId="4FBC3AA0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lub są one niekompletne, nieczytelne lub budzą inną wątpliwość, zaś ich uzupełnienie lub złożenie wyjaśnień mogłoby prowadzić do uznania jej za nową ofertę. </w:t>
      </w:r>
    </w:p>
    <w:p w14:paraId="07830E51" w14:textId="77777777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11. O odrzuceniu oferty komisja przetargowa zawiadamia niezwłocznie oferenta. </w:t>
      </w:r>
    </w:p>
    <w:p w14:paraId="651A3D00" w14:textId="6ADAD711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12. Zawarcie Umowy sprzedaży nastąpi w terminie do 14 dni od dnia wyboru najkorzystniejszej oferty. Oferent jest zobowiązany zapłacić cenę nabycia w terminie nie dłuższym, niż 7 dni od dnia zawarcia umowy sprzedaży. Sprzedający zastrzega sobie własność pojazdu do chwili uiszczenia przez Kupującego ceny nabycia. </w:t>
      </w:r>
    </w:p>
    <w:p w14:paraId="1AEA4132" w14:textId="12C9CE49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lastRenderedPageBreak/>
        <w:t xml:space="preserve">13. Wydanie pojazdu wraz z dokumentami nastąpi niezwłocznie </w:t>
      </w:r>
    </w:p>
    <w:p w14:paraId="49EA27EB" w14:textId="745311E9" w:rsidR="00C65E4E" w:rsidRPr="006D3260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po zawarciu umowy i potwierdzeniu przez nabywcę zapłaty ceny nabycia, na podstawie protokołu zdawczo</w:t>
      </w:r>
      <w:r w:rsidR="00877566">
        <w:rPr>
          <w:rFonts w:ascii="Arial" w:hAnsi="Arial" w:cs="Arial"/>
        </w:rPr>
        <w:t>-</w:t>
      </w:r>
      <w:r w:rsidRPr="006D3260">
        <w:rPr>
          <w:rFonts w:ascii="Arial" w:hAnsi="Arial" w:cs="Arial"/>
        </w:rPr>
        <w:t xml:space="preserve">odbiorczego, podpisanego przez Kupującego </w:t>
      </w:r>
      <w:r w:rsidR="006D3260">
        <w:rPr>
          <w:rFonts w:ascii="Arial" w:hAnsi="Arial" w:cs="Arial"/>
        </w:rPr>
        <w:br/>
      </w:r>
      <w:r w:rsidRPr="006D3260">
        <w:rPr>
          <w:rFonts w:ascii="Arial" w:hAnsi="Arial" w:cs="Arial"/>
        </w:rPr>
        <w:t xml:space="preserve">i przedstawicieli Sprzedającego. Sprzedający informuje o braku możliwości zwrotu nabytego składnika rzeczowego majątku ruchomego będącego przedmiotem przetargu. </w:t>
      </w:r>
    </w:p>
    <w:p w14:paraId="7850A47A" w14:textId="77777777" w:rsidR="00C65E4E" w:rsidRPr="006D3260" w:rsidRDefault="00C65E4E" w:rsidP="006D3260">
      <w:pPr>
        <w:jc w:val="both"/>
        <w:rPr>
          <w:rFonts w:ascii="Arial" w:hAnsi="Arial" w:cs="Arial"/>
        </w:rPr>
      </w:pPr>
    </w:p>
    <w:p w14:paraId="37ED684E" w14:textId="2D1EEE10" w:rsidR="006C0043" w:rsidRPr="00FC7DCE" w:rsidRDefault="00C65E4E" w:rsidP="006D3260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14. Przetarg prowadzony jest na podstawie </w:t>
      </w:r>
      <w:bookmarkStart w:id="0" w:name="_Hlk170645456"/>
      <w:r w:rsidRPr="006D3260">
        <w:rPr>
          <w:rFonts w:ascii="Arial" w:hAnsi="Arial" w:cs="Arial"/>
        </w:rPr>
        <w:t xml:space="preserve">Rozporządzenia Rady Ministrów z dnia 21 października 2019 r. w sprawie szczegółowego sposobu gospodarowania składnikami rzeczowymi majątku ruchomego Skarbu Państwa </w:t>
      </w:r>
      <w:r w:rsidRPr="00DE0BCB">
        <w:rPr>
          <w:rFonts w:ascii="Arial" w:hAnsi="Arial" w:cs="Arial"/>
          <w:sz w:val="16"/>
          <w:szCs w:val="16"/>
        </w:rPr>
        <w:t>(t. j. Dz. U. 2023, poz. 2303</w:t>
      </w:r>
      <w:r w:rsidR="00DE0BCB" w:rsidRPr="00DE0BCB">
        <w:rPr>
          <w:rFonts w:ascii="Arial" w:hAnsi="Arial" w:cs="Arial"/>
          <w:sz w:val="16"/>
          <w:szCs w:val="16"/>
        </w:rPr>
        <w:t xml:space="preserve">, </w:t>
      </w:r>
      <w:hyperlink r:id="rId5" w:tgtFrame="_blank" w:tooltip="Dz. U. z 2023 r. poz. 2678 - Rozporządzenie Rady Ministrów z dnia 8.12.2023 r. zmieniające rozporządzenie w sprawie szczegółowego sposobu gospodarowania składnikami rzeczowymi majątku ruchomego Skarbu Państwa - przepisy.gofin.pl" w:history="1">
        <w:r w:rsidR="00DE0BCB" w:rsidRPr="00DE0BCB">
          <w:rPr>
            <w:rStyle w:val="Hipercze"/>
            <w:rFonts w:ascii="Verdana" w:hAnsi="Verdana"/>
            <w:color w:val="000000"/>
            <w:sz w:val="16"/>
            <w:szCs w:val="16"/>
            <w:shd w:val="clear" w:color="auto" w:fill="FFFFFF"/>
          </w:rPr>
          <w:t>Dz. U. z 2023 r. poz. 2678</w:t>
        </w:r>
      </w:hyperlink>
      <w:bookmarkEnd w:id="0"/>
      <w:r w:rsidRPr="00DE0BCB">
        <w:rPr>
          <w:rFonts w:ascii="Arial" w:hAnsi="Arial" w:cs="Arial"/>
          <w:sz w:val="16"/>
          <w:szCs w:val="16"/>
        </w:rPr>
        <w:t>).</w:t>
      </w:r>
    </w:p>
    <w:p w14:paraId="51CFB6C3" w14:textId="77777777" w:rsidR="00877566" w:rsidRDefault="00877566" w:rsidP="00877566">
      <w:pPr>
        <w:jc w:val="both"/>
        <w:rPr>
          <w:rFonts w:ascii="Arial" w:hAnsi="Arial" w:cs="Arial"/>
          <w:sz w:val="16"/>
          <w:szCs w:val="16"/>
        </w:rPr>
      </w:pPr>
    </w:p>
    <w:p w14:paraId="6B21D550" w14:textId="1F5571B1" w:rsidR="00877566" w:rsidRPr="006D3260" w:rsidRDefault="00877566" w:rsidP="00877566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Załącznik</w:t>
      </w:r>
      <w:r>
        <w:rPr>
          <w:rFonts w:ascii="Arial" w:hAnsi="Arial" w:cs="Arial"/>
        </w:rPr>
        <w:t>:</w:t>
      </w:r>
    </w:p>
    <w:p w14:paraId="0C015248" w14:textId="77777777" w:rsidR="00877566" w:rsidRPr="006D3260" w:rsidRDefault="00877566" w:rsidP="00877566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nr 1 do ogłoszenia), o której mowa w pkt 7, wzór </w:t>
      </w:r>
      <w:r>
        <w:rPr>
          <w:rFonts w:ascii="Arial" w:hAnsi="Arial" w:cs="Arial"/>
        </w:rPr>
        <w:t>oferty</w:t>
      </w:r>
    </w:p>
    <w:p w14:paraId="29BE3D25" w14:textId="1DBB3A26" w:rsidR="00877566" w:rsidRPr="006D3260" w:rsidRDefault="00877566" w:rsidP="00877566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nr 2 do ogłoszenia) </w:t>
      </w:r>
      <w:r>
        <w:rPr>
          <w:rFonts w:ascii="Arial" w:hAnsi="Arial" w:cs="Arial"/>
        </w:rPr>
        <w:t>protokół zdawczo-odbiorczy</w:t>
      </w:r>
    </w:p>
    <w:p w14:paraId="023C75A2" w14:textId="77777777" w:rsidR="00877566" w:rsidRDefault="00877566" w:rsidP="00877566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>nr 3 do ogłoszenia)</w:t>
      </w:r>
      <w:r>
        <w:rPr>
          <w:rFonts w:ascii="Arial" w:hAnsi="Arial" w:cs="Arial"/>
        </w:rPr>
        <w:t xml:space="preserve"> klauzula informacyjna</w:t>
      </w:r>
    </w:p>
    <w:p w14:paraId="13EE350E" w14:textId="224C473B" w:rsidR="007F6682" w:rsidRDefault="007F6682" w:rsidP="008775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nr 4 do ogłoszenia) wzór umowy</w:t>
      </w:r>
    </w:p>
    <w:p w14:paraId="64797C60" w14:textId="77777777" w:rsidR="00877566" w:rsidRPr="006D3260" w:rsidRDefault="00877566" w:rsidP="00877566">
      <w:pPr>
        <w:jc w:val="both"/>
        <w:rPr>
          <w:rFonts w:ascii="Arial" w:hAnsi="Arial" w:cs="Arial"/>
        </w:rPr>
      </w:pPr>
      <w:r w:rsidRPr="006D3260">
        <w:rPr>
          <w:rFonts w:ascii="Arial" w:hAnsi="Arial" w:cs="Arial"/>
        </w:rPr>
        <w:t xml:space="preserve">znajdują się na stronie internetowej Sprzedającego. </w:t>
      </w:r>
    </w:p>
    <w:p w14:paraId="540BFE26" w14:textId="77777777" w:rsidR="00877566" w:rsidRPr="00DE0BCB" w:rsidRDefault="00877566" w:rsidP="006D3260">
      <w:pPr>
        <w:jc w:val="both"/>
        <w:rPr>
          <w:rFonts w:ascii="Arial" w:hAnsi="Arial" w:cs="Arial"/>
          <w:sz w:val="16"/>
          <w:szCs w:val="16"/>
        </w:rPr>
      </w:pPr>
    </w:p>
    <w:sectPr w:rsidR="00877566" w:rsidRPr="00DE0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90E50"/>
    <w:multiLevelType w:val="multilevel"/>
    <w:tmpl w:val="8E7223B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8454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43"/>
    <w:rsid w:val="00115610"/>
    <w:rsid w:val="00163796"/>
    <w:rsid w:val="00262D26"/>
    <w:rsid w:val="002E0432"/>
    <w:rsid w:val="003E0392"/>
    <w:rsid w:val="00420412"/>
    <w:rsid w:val="00566158"/>
    <w:rsid w:val="00622587"/>
    <w:rsid w:val="00672701"/>
    <w:rsid w:val="006C0043"/>
    <w:rsid w:val="006D3260"/>
    <w:rsid w:val="00795D54"/>
    <w:rsid w:val="007F6682"/>
    <w:rsid w:val="0080018D"/>
    <w:rsid w:val="00877566"/>
    <w:rsid w:val="009F6DF0"/>
    <w:rsid w:val="00A53E0C"/>
    <w:rsid w:val="00AB01CA"/>
    <w:rsid w:val="00B572E4"/>
    <w:rsid w:val="00C65E4E"/>
    <w:rsid w:val="00CB4789"/>
    <w:rsid w:val="00CD5A6B"/>
    <w:rsid w:val="00D80746"/>
    <w:rsid w:val="00DE0BCB"/>
    <w:rsid w:val="00E20095"/>
    <w:rsid w:val="00E716E8"/>
    <w:rsid w:val="00FC7DCE"/>
    <w:rsid w:val="00FF0490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BE59"/>
  <w15:chartTrackingRefBased/>
  <w15:docId w15:val="{9EE023EF-2256-4F2A-A0F2-B1FF0543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0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0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0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0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0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0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0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0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0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0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0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04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E0392"/>
    <w:pPr>
      <w:suppressAutoHyphens/>
      <w:autoSpaceDN w:val="0"/>
      <w:spacing w:line="259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  <w:style w:type="numbering" w:customStyle="1" w:styleId="WWNum6">
    <w:name w:val="WWNum6"/>
    <w:basedOn w:val="Bezlisty"/>
    <w:rsid w:val="003E0392"/>
    <w:pPr>
      <w:numPr>
        <w:numId w:val="1"/>
      </w:numPr>
    </w:pPr>
  </w:style>
  <w:style w:type="character" w:styleId="Hipercze">
    <w:name w:val="Hyperlink"/>
    <w:basedOn w:val="Domylnaczcionkaakapitu"/>
    <w:uiPriority w:val="99"/>
    <w:semiHidden/>
    <w:unhideWhenUsed/>
    <w:rsid w:val="00DE0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zepisy.gofin.pl/przepisy,4,42,42,8076,,20231211,rozporzadzenie-rady-ministrow-z-dnia-8122023-r-zmieniajac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841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4</cp:revision>
  <dcterms:created xsi:type="dcterms:W3CDTF">2024-07-01T05:58:00Z</dcterms:created>
  <dcterms:modified xsi:type="dcterms:W3CDTF">2024-07-01T06:08:00Z</dcterms:modified>
</cp:coreProperties>
</file>