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A2A2C" w14:textId="7AC24DE4" w:rsidR="00D42425" w:rsidRDefault="00D42425" w:rsidP="00A3493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PINB-05.233.1.2024</w:t>
      </w:r>
    </w:p>
    <w:p w14:paraId="2EC5A3DE" w14:textId="6927440A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WZÓR </w:t>
      </w:r>
    </w:p>
    <w:p w14:paraId="7BB71472" w14:textId="1E9A6778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UMOWA SPRZEDAŻY </w:t>
      </w:r>
    </w:p>
    <w:p w14:paraId="39985ECA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2579423A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37EE728D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SAMOCHODU OSOBOWEGO </w:t>
      </w:r>
    </w:p>
    <w:p w14:paraId="51AD7000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05AE959B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15AE1A7A" w14:textId="72D42F96" w:rsidR="00EC72E6" w:rsidRPr="00C652D2" w:rsidRDefault="00280D2D" w:rsidP="00A34939">
      <w:pPr>
        <w:jc w:val="both"/>
        <w:rPr>
          <w:rFonts w:ascii="Arial" w:hAnsi="Arial" w:cs="Arial"/>
        </w:rPr>
      </w:pPr>
      <w:r w:rsidRPr="00115610">
        <w:rPr>
          <w:rFonts w:ascii="Arial" w:hAnsi="Arial" w:cs="Arial"/>
        </w:rPr>
        <w:t xml:space="preserve">nr rej. </w:t>
      </w:r>
      <w:r w:rsidRPr="00E20095">
        <w:rPr>
          <w:rFonts w:ascii="Arial" w:hAnsi="Arial" w:cs="Arial"/>
          <w:b/>
          <w:bCs/>
        </w:rPr>
        <w:t>DJA 05175</w:t>
      </w:r>
    </w:p>
    <w:p w14:paraId="533A7284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044814A3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5C4C6D28" w14:textId="1C1216B0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zawarta w </w:t>
      </w:r>
      <w:r w:rsidR="00C652D2" w:rsidRPr="00C652D2">
        <w:rPr>
          <w:rFonts w:ascii="Arial" w:hAnsi="Arial" w:cs="Arial"/>
        </w:rPr>
        <w:t>Jaworze</w:t>
      </w:r>
      <w:r w:rsidRPr="00C652D2">
        <w:rPr>
          <w:rFonts w:ascii="Arial" w:hAnsi="Arial" w:cs="Arial"/>
        </w:rPr>
        <w:t xml:space="preserve"> w dniu ….................. 2024 roku </w:t>
      </w:r>
    </w:p>
    <w:p w14:paraId="7B047D5B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764A067D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66158947" w14:textId="1B89B661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pomiędzy </w:t>
      </w:r>
      <w:r w:rsidR="00C652D2" w:rsidRPr="00C652D2">
        <w:rPr>
          <w:rFonts w:ascii="Arial" w:hAnsi="Arial" w:cs="Arial"/>
        </w:rPr>
        <w:t xml:space="preserve">Powiatowym Inspektoratem Nadzoru Budowlanego w Jaworze </w:t>
      </w:r>
    </w:p>
    <w:p w14:paraId="02F48186" w14:textId="340A6A58" w:rsidR="00C652D2" w:rsidRPr="00C652D2" w:rsidRDefault="00C652D2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reprezentowanym przez Mirosława Loranty- Powiatowego Inspektora Nadzoru Budowlanego w Jaworze </w:t>
      </w:r>
      <w:r w:rsidR="00EC72E6" w:rsidRPr="00C652D2">
        <w:rPr>
          <w:rFonts w:ascii="Arial" w:hAnsi="Arial" w:cs="Arial"/>
        </w:rPr>
        <w:t xml:space="preserve">NIP: </w:t>
      </w:r>
    </w:p>
    <w:p w14:paraId="27AA0C17" w14:textId="7876DC76" w:rsidR="00EC72E6" w:rsidRPr="00C652D2" w:rsidRDefault="00EC72E6" w:rsidP="00A34939">
      <w:pPr>
        <w:spacing w:line="240" w:lineRule="auto"/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zwanej dalej Sprzedawcą </w:t>
      </w:r>
    </w:p>
    <w:p w14:paraId="419EA592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73D950B2" w14:textId="77777777" w:rsidR="00C652D2" w:rsidRDefault="00C652D2" w:rsidP="00A34939">
      <w:pPr>
        <w:jc w:val="both"/>
        <w:rPr>
          <w:rFonts w:ascii="Arial" w:hAnsi="Arial" w:cs="Arial"/>
        </w:rPr>
      </w:pPr>
    </w:p>
    <w:p w14:paraId="1B50115A" w14:textId="0E9E8ECF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a </w:t>
      </w:r>
    </w:p>
    <w:p w14:paraId="69B67033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7CFAE8F9" w14:textId="700936D3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……………………………………………………………. </w:t>
      </w:r>
    </w:p>
    <w:p w14:paraId="40C8943D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69EBC4B2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14E5C705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……………………………………………………………. </w:t>
      </w:r>
    </w:p>
    <w:p w14:paraId="4E10C2F0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74134CE6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2A66DFAE" w14:textId="77777777" w:rsidR="00EC72E6" w:rsidRDefault="00EC72E6" w:rsidP="00A34939">
      <w:pPr>
        <w:jc w:val="both"/>
        <w:rPr>
          <w:rFonts w:ascii="Arial" w:hAnsi="Arial" w:cs="Arial"/>
        </w:rPr>
      </w:pPr>
    </w:p>
    <w:p w14:paraId="2D717015" w14:textId="77777777" w:rsidR="00A34939" w:rsidRDefault="00A34939" w:rsidP="00A34939">
      <w:pPr>
        <w:jc w:val="both"/>
        <w:rPr>
          <w:rFonts w:ascii="Arial" w:hAnsi="Arial" w:cs="Arial"/>
        </w:rPr>
      </w:pPr>
    </w:p>
    <w:p w14:paraId="12D3D7D1" w14:textId="72A6BB36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 zwaną dalej Kupującym </w:t>
      </w:r>
    </w:p>
    <w:p w14:paraId="7FE49853" w14:textId="0D2666A2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lastRenderedPageBreak/>
        <w:t>§ 1</w:t>
      </w:r>
    </w:p>
    <w:p w14:paraId="643AD58A" w14:textId="03FF8D0E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Sprzedawca, w wyniku przeprowadzonego postępowania w trybie przetargu publicznego </w:t>
      </w:r>
    </w:p>
    <w:p w14:paraId="401F0C57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zakończonego w dniu …........ 2024 roku sprzedaje, a Kupujący nabywa: </w:t>
      </w:r>
    </w:p>
    <w:p w14:paraId="686879C9" w14:textId="7492F249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samochód osobowy </w:t>
      </w:r>
      <w:r w:rsidR="00D436DA" w:rsidRPr="00D436DA">
        <w:rPr>
          <w:rFonts w:ascii="Arial" w:hAnsi="Arial" w:cs="Arial"/>
          <w:b/>
          <w:bCs/>
        </w:rPr>
        <w:t>SUZUKI</w:t>
      </w:r>
      <w:r w:rsidRPr="00C652D2">
        <w:rPr>
          <w:rFonts w:ascii="Arial" w:hAnsi="Arial" w:cs="Arial"/>
        </w:rPr>
        <w:t xml:space="preserve">, </w:t>
      </w:r>
      <w:r w:rsidR="00D436DA">
        <w:rPr>
          <w:rFonts w:ascii="Arial" w:hAnsi="Arial" w:cs="Arial"/>
        </w:rPr>
        <w:t xml:space="preserve">model </w:t>
      </w:r>
      <w:r w:rsidR="00D436DA" w:rsidRPr="00D436DA">
        <w:rPr>
          <w:rFonts w:ascii="Arial" w:hAnsi="Arial" w:cs="Arial"/>
          <w:b/>
          <w:bCs/>
        </w:rPr>
        <w:t>JIMNY</w:t>
      </w:r>
      <w:r w:rsidRPr="00C652D2">
        <w:rPr>
          <w:rFonts w:ascii="Arial" w:hAnsi="Arial" w:cs="Arial"/>
        </w:rPr>
        <w:t xml:space="preserve">, rok produkcji </w:t>
      </w:r>
      <w:r w:rsidRPr="00D436DA">
        <w:rPr>
          <w:rFonts w:ascii="Arial" w:hAnsi="Arial" w:cs="Arial"/>
          <w:b/>
          <w:bCs/>
        </w:rPr>
        <w:t>200</w:t>
      </w:r>
      <w:r w:rsidR="00D436DA" w:rsidRPr="00D436DA">
        <w:rPr>
          <w:rFonts w:ascii="Arial" w:hAnsi="Arial" w:cs="Arial"/>
          <w:b/>
          <w:bCs/>
        </w:rPr>
        <w:t>7</w:t>
      </w:r>
      <w:r w:rsidRPr="00C652D2">
        <w:rPr>
          <w:rFonts w:ascii="Arial" w:hAnsi="Arial" w:cs="Arial"/>
        </w:rPr>
        <w:t xml:space="preserve">, nr rej. </w:t>
      </w:r>
      <w:r w:rsidR="00D436DA" w:rsidRPr="00D436DA">
        <w:rPr>
          <w:rFonts w:ascii="Arial" w:hAnsi="Arial" w:cs="Arial"/>
          <w:b/>
          <w:bCs/>
        </w:rPr>
        <w:t>DJA 05175</w:t>
      </w:r>
    </w:p>
    <w:p w14:paraId="0B1512A7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62140CBD" w14:textId="153BFB98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2</w:t>
      </w:r>
    </w:p>
    <w:p w14:paraId="1E8EBA85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Sprzedawca oświadcza, że: </w:t>
      </w:r>
    </w:p>
    <w:p w14:paraId="00387EEE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1) jest właścicielem pojazdu określonego w § 1 Umowy; </w:t>
      </w:r>
    </w:p>
    <w:p w14:paraId="2B90CACF" w14:textId="392FA62C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2) pojazd jest wolny od wad prawnych, nie jest obciążony prawami osób trzecich, nie toczy się żadne postępowanie, którego przedmiotem jest ten pojazd oraz stanowi on również przedmiotu zabezpieczenia; </w:t>
      </w:r>
    </w:p>
    <w:p w14:paraId="6CC12D16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3) pojazd ten posiada usterkę układu elektrycznego oraz skorodowane nadkola. </w:t>
      </w:r>
    </w:p>
    <w:p w14:paraId="68221131" w14:textId="7406C969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3</w:t>
      </w:r>
    </w:p>
    <w:p w14:paraId="7DFA7377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6EF96F2B" w14:textId="37691E94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>1. Kupujący tytułem ceny za przedmiot umowy określony w § 1 Umowy zapłaci Sprzedającemu łączną kwotę ….............zł brutto (słownie: …....................................................), płatną przelewem na konto Sprzedawcy nr</w:t>
      </w:r>
      <w:r w:rsidR="00280D2D">
        <w:rPr>
          <w:rFonts w:ascii="Arial" w:hAnsi="Arial" w:cs="Arial"/>
        </w:rPr>
        <w:t xml:space="preserve"> 53 8647 0007 0018 4292 2000 0001</w:t>
      </w:r>
      <w:r w:rsidRPr="00C652D2">
        <w:rPr>
          <w:rFonts w:ascii="Arial" w:hAnsi="Arial" w:cs="Arial"/>
        </w:rPr>
        <w:t xml:space="preserve">, na podstawie złożonej oferty, w terminie </w:t>
      </w:r>
    </w:p>
    <w:p w14:paraId="722AAAD2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7 dni od dnia podpisania niniejszej umowy. </w:t>
      </w:r>
    </w:p>
    <w:p w14:paraId="10503BA9" w14:textId="38457D31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2. Odsetki za opóźnienie w dokonaniu płatności wynikającej z niniejszej umowy ustala się umownie w wysokości równej odsetkom ustawowym za opóźnienie, określonym w Kodeksie cywilnym/odsetkom ustawowym za opóźnienie w transakcjach handlowych. </w:t>
      </w:r>
      <w:r w:rsidR="00C652D2" w:rsidRPr="00C652D2">
        <w:rPr>
          <w:rFonts w:ascii="Arial" w:hAnsi="Arial" w:cs="Arial"/>
        </w:rPr>
        <w:br/>
      </w:r>
      <w:r w:rsidRPr="00C652D2">
        <w:rPr>
          <w:rFonts w:ascii="Arial" w:hAnsi="Arial" w:cs="Arial"/>
        </w:rPr>
        <w:t xml:space="preserve">W zależności od tego, czy nabywcą nie jest czy też jest podmiot wymieniony w art. 2 ustawy z dnia 8 marca 2013 r. o przeciwdziałaniu nadmiernym opóźnieniom </w:t>
      </w:r>
      <w:r w:rsidR="00A34939">
        <w:rPr>
          <w:rFonts w:ascii="Arial" w:hAnsi="Arial" w:cs="Arial"/>
        </w:rPr>
        <w:br/>
      </w:r>
      <w:r w:rsidRPr="00C652D2">
        <w:rPr>
          <w:rFonts w:ascii="Arial" w:hAnsi="Arial" w:cs="Arial"/>
        </w:rPr>
        <w:t xml:space="preserve">w transakcjach handlowych (np. przedsiębiorca). </w:t>
      </w:r>
    </w:p>
    <w:p w14:paraId="2A243A16" w14:textId="541B8AEB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4</w:t>
      </w:r>
    </w:p>
    <w:p w14:paraId="77D9D180" w14:textId="6F6607C8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1. Wydanie pojazdu nastąpi niezwłocznie po zawarciu niniejszej Umowy </w:t>
      </w:r>
      <w:r w:rsidR="00A34939">
        <w:rPr>
          <w:rFonts w:ascii="Arial" w:hAnsi="Arial" w:cs="Arial"/>
        </w:rPr>
        <w:br/>
      </w:r>
      <w:r w:rsidRPr="00C652D2">
        <w:rPr>
          <w:rFonts w:ascii="Arial" w:hAnsi="Arial" w:cs="Arial"/>
        </w:rPr>
        <w:t xml:space="preserve">i potwierdzeniu dokonania </w:t>
      </w:r>
    </w:p>
    <w:p w14:paraId="7A47049F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zapłaty przez Kupującego kwoty, o której mowa w § 3 Umowy. </w:t>
      </w:r>
    </w:p>
    <w:p w14:paraId="118941F9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59B4AAD2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40C57309" w14:textId="4465E1D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lastRenderedPageBreak/>
        <w:t xml:space="preserve">2. Miejscem wydania pojazdu będzie </w:t>
      </w:r>
      <w:r w:rsidR="00C652D2" w:rsidRPr="00C652D2">
        <w:rPr>
          <w:rFonts w:ascii="Arial" w:hAnsi="Arial" w:cs="Arial"/>
        </w:rPr>
        <w:t xml:space="preserve">Jawor ul. Poniatowskiego 25, 59-400 Jawor </w:t>
      </w:r>
      <w:r w:rsidRPr="00C652D2">
        <w:rPr>
          <w:rFonts w:ascii="Arial" w:hAnsi="Arial" w:cs="Arial"/>
        </w:rPr>
        <w:t xml:space="preserve">. Wydanie pojazdu wraz z dokumentami nastąpi na podstawie protokołu zdawczo-odbiorczego stanowiącego załącznik nr 1 do Umowy, podpisanego przez Kupującego i przedstawicieli Sprzedającego. </w:t>
      </w:r>
    </w:p>
    <w:p w14:paraId="1F1AB792" w14:textId="77777777" w:rsidR="00C652D2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3. Sprzedawca wraz z pojazdem wyda Kupującemu wszystkie posiadane dokumenty dotyczące pojazdu. </w:t>
      </w:r>
    </w:p>
    <w:p w14:paraId="38210220" w14:textId="77777777" w:rsidR="00C652D2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5</w:t>
      </w:r>
    </w:p>
    <w:p w14:paraId="40F33B3B" w14:textId="7D6A29E6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1. Kupujący oświadcza, że znany mu jest stan techniczny pojazdu określonego w § 1 niniejszej Umowy i z tego tytułu nie będą mu przysługiwały żadne roszczenia wobec Sprzedawcy. </w:t>
      </w:r>
    </w:p>
    <w:p w14:paraId="11998894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2. Kupujący sprawdził także oznaczenia numerowe pojazdu, nie wnosząc do nich żadnych zastrzeżeń. </w:t>
      </w:r>
    </w:p>
    <w:p w14:paraId="6DCEE144" w14:textId="4CFBB545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3. Z dniem wydania pojazdu Kupującemu, przechodzą na niego wszelkie korzyści </w:t>
      </w:r>
      <w:r w:rsidR="00A34939">
        <w:rPr>
          <w:rFonts w:ascii="Arial" w:hAnsi="Arial" w:cs="Arial"/>
        </w:rPr>
        <w:br/>
      </w:r>
      <w:r w:rsidRPr="00C652D2">
        <w:rPr>
          <w:rFonts w:ascii="Arial" w:hAnsi="Arial" w:cs="Arial"/>
        </w:rPr>
        <w:t xml:space="preserve">i ciężary. </w:t>
      </w:r>
    </w:p>
    <w:p w14:paraId="50ADF4B7" w14:textId="3FAD4412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6</w:t>
      </w:r>
    </w:p>
    <w:p w14:paraId="6BCBE653" w14:textId="2DB8A4E8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Zwłoka Kupującego w zapłacie ceny sprzedaży przekraczająca 7 dni upoważnia Sprzedawcę do odstąpienia od Umowy. W takim przypadku kwota 1.000,00 zł, która została złożona jako wadium i miała zostać zaliczona na poczet ceny, nie podlega zwrotowi Kupującemu (jest zatrzymywana przez Sprzedawcę). </w:t>
      </w:r>
    </w:p>
    <w:p w14:paraId="41A0F175" w14:textId="75193330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7</w:t>
      </w:r>
    </w:p>
    <w:p w14:paraId="5C4B3EF3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Wszelkie koszty związane z realizacją postanowień niniejszej Umowy obciążają Kupującego. </w:t>
      </w:r>
    </w:p>
    <w:p w14:paraId="3AE90387" w14:textId="62CDB1AB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8</w:t>
      </w:r>
    </w:p>
    <w:p w14:paraId="0E9402EA" w14:textId="7777777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Wszelkie zmiany Umowy wymagają formy pisemnej, pod rygorem nieważności. </w:t>
      </w:r>
    </w:p>
    <w:p w14:paraId="7020FE10" w14:textId="0825E96E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9</w:t>
      </w:r>
    </w:p>
    <w:p w14:paraId="3CBF9FCD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2203A6A1" w14:textId="29739A69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1. Sprzedający nie wyraża zgody na cesję przez Kupującego roszczeń z tytułu realizacji niniejszej Umowy. </w:t>
      </w:r>
    </w:p>
    <w:p w14:paraId="23B03E0B" w14:textId="743C6BAD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2. Strony będą dążyły do polubownego rozstrzygania wszelkich sporów powstałych </w:t>
      </w:r>
      <w:r w:rsidR="00A34939">
        <w:rPr>
          <w:rFonts w:ascii="Arial" w:hAnsi="Arial" w:cs="Arial"/>
        </w:rPr>
        <w:br/>
      </w:r>
      <w:r w:rsidRPr="00C652D2">
        <w:rPr>
          <w:rFonts w:ascii="Arial" w:hAnsi="Arial" w:cs="Arial"/>
        </w:rPr>
        <w:t xml:space="preserve">w związku z realizacją Umowy, jednak w przypadku, gdy nie osiągną porozumienia, zaistniały spór będzie poddany rozstrzygnięciu przez sąd powszechny, właściwy miejscowo dla siedziby Sprzedającego. </w:t>
      </w:r>
    </w:p>
    <w:p w14:paraId="6F7F9B0A" w14:textId="3178E18D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t>§ 10</w:t>
      </w:r>
    </w:p>
    <w:p w14:paraId="09664145" w14:textId="35E2484E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W sprawach nie uregulowanych niniejszą Umową zastosowanie mają obowiązujące, w tym zakresie przepisy Kodeksu Cywilnego. </w:t>
      </w:r>
    </w:p>
    <w:p w14:paraId="25AD848B" w14:textId="0571A7BB" w:rsidR="00EC72E6" w:rsidRPr="00C652D2" w:rsidRDefault="00EC72E6" w:rsidP="00A34939">
      <w:pPr>
        <w:jc w:val="center"/>
        <w:rPr>
          <w:rFonts w:ascii="Arial" w:hAnsi="Arial" w:cs="Arial"/>
        </w:rPr>
      </w:pPr>
      <w:r w:rsidRPr="00C652D2">
        <w:rPr>
          <w:rFonts w:ascii="Arial" w:hAnsi="Arial" w:cs="Arial"/>
        </w:rPr>
        <w:lastRenderedPageBreak/>
        <w:t>§ 11</w:t>
      </w:r>
    </w:p>
    <w:p w14:paraId="1CB699B2" w14:textId="21CA91AB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Umowę sporządzono w dwóch jednobrzmiących egzemplarzach, z których jeden otrzymuje Sprzedawca oraz jeden Kupujący. </w:t>
      </w:r>
    </w:p>
    <w:p w14:paraId="24331343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5676C3C3" w14:textId="77777777" w:rsidR="00EC72E6" w:rsidRPr="00C652D2" w:rsidRDefault="00EC72E6" w:rsidP="00A34939">
      <w:pPr>
        <w:jc w:val="both"/>
        <w:rPr>
          <w:rFonts w:ascii="Arial" w:hAnsi="Arial" w:cs="Arial"/>
        </w:rPr>
      </w:pPr>
    </w:p>
    <w:p w14:paraId="20963754" w14:textId="75C18F57" w:rsidR="00EC72E6" w:rsidRPr="00C652D2" w:rsidRDefault="00EC72E6" w:rsidP="00A34939">
      <w:pPr>
        <w:jc w:val="both"/>
        <w:rPr>
          <w:rFonts w:ascii="Arial" w:hAnsi="Arial" w:cs="Arial"/>
        </w:rPr>
      </w:pPr>
      <w:r w:rsidRPr="00C652D2">
        <w:rPr>
          <w:rFonts w:ascii="Arial" w:hAnsi="Arial" w:cs="Arial"/>
        </w:rPr>
        <w:t xml:space="preserve">SPRZEDAWCA </w:t>
      </w:r>
      <w:r w:rsidR="00C652D2" w:rsidRPr="00C652D2">
        <w:rPr>
          <w:rFonts w:ascii="Arial" w:hAnsi="Arial" w:cs="Arial"/>
        </w:rPr>
        <w:t xml:space="preserve">    </w:t>
      </w:r>
      <w:r w:rsidR="00C652D2">
        <w:rPr>
          <w:rFonts w:ascii="Arial" w:hAnsi="Arial" w:cs="Arial"/>
        </w:rPr>
        <w:t xml:space="preserve">                                                                </w:t>
      </w:r>
      <w:r w:rsidR="00C652D2" w:rsidRPr="00C652D2">
        <w:rPr>
          <w:rFonts w:ascii="Arial" w:hAnsi="Arial" w:cs="Arial"/>
        </w:rPr>
        <w:t xml:space="preserve">KUPUJĄCY                                                                                                                   </w:t>
      </w:r>
      <w:r w:rsidR="00C652D2">
        <w:rPr>
          <w:rFonts w:ascii="Arial" w:hAnsi="Arial" w:cs="Arial"/>
        </w:rPr>
        <w:t xml:space="preserve"> </w:t>
      </w:r>
    </w:p>
    <w:p w14:paraId="3DD565A9" w14:textId="77777777" w:rsidR="00EC72E6" w:rsidRDefault="00EC72E6" w:rsidP="00A34939">
      <w:pPr>
        <w:jc w:val="both"/>
      </w:pPr>
    </w:p>
    <w:p w14:paraId="3EA9DD8F" w14:textId="77777777" w:rsidR="00EC72E6" w:rsidRDefault="00EC72E6" w:rsidP="00A34939">
      <w:pPr>
        <w:jc w:val="both"/>
      </w:pPr>
    </w:p>
    <w:p w14:paraId="15A596A3" w14:textId="77777777" w:rsidR="00EC72E6" w:rsidRDefault="00EC72E6" w:rsidP="00A34939">
      <w:pPr>
        <w:jc w:val="both"/>
      </w:pPr>
      <w:r>
        <w:t xml:space="preserve"> </w:t>
      </w:r>
    </w:p>
    <w:p w14:paraId="0C909CF8" w14:textId="77777777" w:rsidR="00EC72E6" w:rsidRDefault="00EC72E6" w:rsidP="00A34939">
      <w:pPr>
        <w:jc w:val="both"/>
      </w:pPr>
    </w:p>
    <w:p w14:paraId="22E2A0F3" w14:textId="77777777" w:rsidR="00EC72E6" w:rsidRDefault="00EC72E6" w:rsidP="00A34939">
      <w:pPr>
        <w:jc w:val="both"/>
      </w:pPr>
    </w:p>
    <w:p w14:paraId="6B454F5C" w14:textId="77777777" w:rsidR="00EC72E6" w:rsidRDefault="00EC72E6" w:rsidP="00A34939">
      <w:pPr>
        <w:jc w:val="both"/>
      </w:pPr>
      <w:r>
        <w:t xml:space="preserve"> </w:t>
      </w:r>
    </w:p>
    <w:p w14:paraId="5D026864" w14:textId="77777777" w:rsidR="00EC72E6" w:rsidRDefault="00EC72E6" w:rsidP="00A34939">
      <w:pPr>
        <w:jc w:val="both"/>
      </w:pPr>
    </w:p>
    <w:p w14:paraId="406BBACA" w14:textId="77777777" w:rsidR="00EC72E6" w:rsidRDefault="00EC72E6" w:rsidP="00A34939">
      <w:pPr>
        <w:jc w:val="both"/>
      </w:pPr>
    </w:p>
    <w:p w14:paraId="7FE9B7E3" w14:textId="77777777" w:rsidR="00EC72E6" w:rsidRDefault="00EC72E6" w:rsidP="00A34939">
      <w:pPr>
        <w:jc w:val="both"/>
      </w:pPr>
      <w:r>
        <w:t xml:space="preserve"> </w:t>
      </w:r>
    </w:p>
    <w:p w14:paraId="44407DDE" w14:textId="77777777" w:rsidR="00EC72E6" w:rsidRDefault="00EC72E6" w:rsidP="00A34939">
      <w:pPr>
        <w:jc w:val="both"/>
      </w:pPr>
    </w:p>
    <w:p w14:paraId="792997F8" w14:textId="77777777" w:rsidR="00EC72E6" w:rsidRDefault="00EC72E6" w:rsidP="00A34939">
      <w:pPr>
        <w:jc w:val="both"/>
      </w:pPr>
    </w:p>
    <w:p w14:paraId="4BB7FBA1" w14:textId="77777777" w:rsidR="00EC72E6" w:rsidRDefault="00EC72E6" w:rsidP="00A34939">
      <w:pPr>
        <w:jc w:val="both"/>
      </w:pPr>
      <w:r>
        <w:t xml:space="preserve"> </w:t>
      </w:r>
    </w:p>
    <w:p w14:paraId="6C3D371D" w14:textId="77777777" w:rsidR="00EC72E6" w:rsidRDefault="00EC72E6" w:rsidP="00A34939">
      <w:pPr>
        <w:jc w:val="both"/>
      </w:pPr>
    </w:p>
    <w:p w14:paraId="03783565" w14:textId="77777777" w:rsidR="00EC72E6" w:rsidRDefault="00EC72E6" w:rsidP="00A34939">
      <w:pPr>
        <w:jc w:val="both"/>
      </w:pPr>
    </w:p>
    <w:p w14:paraId="35A51FDC" w14:textId="77777777" w:rsidR="00EC72E6" w:rsidRDefault="00EC72E6" w:rsidP="00A34939">
      <w:pPr>
        <w:jc w:val="both"/>
      </w:pPr>
      <w:r>
        <w:t xml:space="preserve"> </w:t>
      </w:r>
    </w:p>
    <w:p w14:paraId="1AC40F4B" w14:textId="77777777" w:rsidR="00EC72E6" w:rsidRDefault="00EC72E6" w:rsidP="00A34939">
      <w:pPr>
        <w:jc w:val="both"/>
      </w:pPr>
    </w:p>
    <w:p w14:paraId="6E8B77F3" w14:textId="77777777" w:rsidR="00EC72E6" w:rsidRDefault="00EC72E6" w:rsidP="00A34939">
      <w:pPr>
        <w:jc w:val="both"/>
      </w:pPr>
    </w:p>
    <w:p w14:paraId="77859EF5" w14:textId="77777777" w:rsidR="00EC72E6" w:rsidRDefault="00EC72E6" w:rsidP="00A34939">
      <w:pPr>
        <w:jc w:val="both"/>
      </w:pPr>
      <w:r>
        <w:t xml:space="preserve"> </w:t>
      </w:r>
    </w:p>
    <w:p w14:paraId="5C301C9B" w14:textId="77777777" w:rsidR="00EC72E6" w:rsidRDefault="00EC72E6" w:rsidP="00A34939">
      <w:pPr>
        <w:jc w:val="both"/>
      </w:pPr>
    </w:p>
    <w:p w14:paraId="3CC64D09" w14:textId="77777777" w:rsidR="00EC72E6" w:rsidRDefault="00EC72E6" w:rsidP="00A34939">
      <w:pPr>
        <w:jc w:val="both"/>
      </w:pPr>
    </w:p>
    <w:p w14:paraId="1E862D3C" w14:textId="77777777" w:rsidR="00EC72E6" w:rsidRDefault="00EC72E6" w:rsidP="00A34939">
      <w:pPr>
        <w:jc w:val="both"/>
      </w:pPr>
      <w:r>
        <w:t xml:space="preserve"> </w:t>
      </w:r>
    </w:p>
    <w:p w14:paraId="1C821DE8" w14:textId="77777777" w:rsidR="00EC72E6" w:rsidRDefault="00EC72E6" w:rsidP="00A34939">
      <w:pPr>
        <w:jc w:val="both"/>
      </w:pPr>
    </w:p>
    <w:p w14:paraId="46C20F38" w14:textId="77777777" w:rsidR="00EC72E6" w:rsidRDefault="00EC72E6" w:rsidP="00A34939">
      <w:pPr>
        <w:jc w:val="both"/>
      </w:pPr>
    </w:p>
    <w:p w14:paraId="1DCEAB31" w14:textId="77777777" w:rsidR="00EC72E6" w:rsidRDefault="00EC72E6" w:rsidP="00A34939">
      <w:pPr>
        <w:jc w:val="both"/>
      </w:pPr>
      <w:r>
        <w:lastRenderedPageBreak/>
        <w:t xml:space="preserve"> </w:t>
      </w:r>
    </w:p>
    <w:p w14:paraId="1C8A3418" w14:textId="77777777" w:rsidR="00EC72E6" w:rsidRDefault="00EC72E6" w:rsidP="00A34939">
      <w:pPr>
        <w:jc w:val="both"/>
      </w:pPr>
    </w:p>
    <w:p w14:paraId="7CFD4685" w14:textId="77777777" w:rsidR="00EC72E6" w:rsidRDefault="00EC72E6" w:rsidP="00A34939">
      <w:pPr>
        <w:jc w:val="both"/>
      </w:pPr>
    </w:p>
    <w:p w14:paraId="1B87594D" w14:textId="77777777" w:rsidR="00EC72E6" w:rsidRDefault="00EC72E6" w:rsidP="00A34939">
      <w:pPr>
        <w:jc w:val="both"/>
      </w:pPr>
      <w:r>
        <w:t xml:space="preserve"> </w:t>
      </w:r>
    </w:p>
    <w:p w14:paraId="3279918D" w14:textId="77777777" w:rsidR="00EC72E6" w:rsidRDefault="00EC72E6" w:rsidP="00A34939">
      <w:pPr>
        <w:jc w:val="both"/>
      </w:pPr>
    </w:p>
    <w:p w14:paraId="7CD198FF" w14:textId="77777777" w:rsidR="00EC72E6" w:rsidRDefault="00EC72E6" w:rsidP="00A34939">
      <w:pPr>
        <w:jc w:val="both"/>
      </w:pPr>
    </w:p>
    <w:p w14:paraId="0FE7797B" w14:textId="77777777" w:rsidR="00EC72E6" w:rsidRDefault="00EC72E6" w:rsidP="00A34939">
      <w:pPr>
        <w:jc w:val="both"/>
      </w:pPr>
      <w:r>
        <w:t xml:space="preserve"> </w:t>
      </w:r>
    </w:p>
    <w:p w14:paraId="3E2C2D7D" w14:textId="77777777" w:rsidR="00EC72E6" w:rsidRDefault="00EC72E6" w:rsidP="00A34939">
      <w:pPr>
        <w:jc w:val="both"/>
      </w:pPr>
    </w:p>
    <w:p w14:paraId="3FD9EB07" w14:textId="77777777" w:rsidR="00EC72E6" w:rsidRDefault="00EC72E6" w:rsidP="00A34939">
      <w:pPr>
        <w:jc w:val="both"/>
      </w:pPr>
    </w:p>
    <w:p w14:paraId="261A447C" w14:textId="77777777" w:rsidR="00EC72E6" w:rsidRDefault="00EC72E6" w:rsidP="00A34939">
      <w:pPr>
        <w:jc w:val="both"/>
      </w:pPr>
      <w:r>
        <w:t xml:space="preserve"> </w:t>
      </w:r>
    </w:p>
    <w:p w14:paraId="58C213D3" w14:textId="77777777" w:rsidR="00EC72E6" w:rsidRDefault="00EC72E6" w:rsidP="00A34939">
      <w:pPr>
        <w:jc w:val="both"/>
      </w:pPr>
    </w:p>
    <w:p w14:paraId="287F6A22" w14:textId="77777777" w:rsidR="00EC72E6" w:rsidRDefault="00EC72E6" w:rsidP="00A34939">
      <w:pPr>
        <w:jc w:val="both"/>
      </w:pPr>
    </w:p>
    <w:p w14:paraId="3B176415" w14:textId="77777777" w:rsidR="00EC72E6" w:rsidRDefault="00EC72E6" w:rsidP="00A34939">
      <w:pPr>
        <w:jc w:val="both"/>
      </w:pPr>
      <w:r>
        <w:t xml:space="preserve"> </w:t>
      </w:r>
    </w:p>
    <w:p w14:paraId="0B674948" w14:textId="77777777" w:rsidR="00EC72E6" w:rsidRDefault="00EC72E6" w:rsidP="00A34939">
      <w:pPr>
        <w:jc w:val="both"/>
      </w:pPr>
    </w:p>
    <w:p w14:paraId="147305DB" w14:textId="77777777" w:rsidR="00EC72E6" w:rsidRDefault="00EC72E6" w:rsidP="00A34939">
      <w:pPr>
        <w:jc w:val="both"/>
      </w:pPr>
    </w:p>
    <w:p w14:paraId="1BB46CF7" w14:textId="77777777" w:rsidR="00EC72E6" w:rsidRDefault="00EC72E6" w:rsidP="00A34939">
      <w:pPr>
        <w:jc w:val="both"/>
      </w:pPr>
      <w:r>
        <w:t xml:space="preserve"> </w:t>
      </w:r>
    </w:p>
    <w:p w14:paraId="73C5015D" w14:textId="77777777" w:rsidR="00EC72E6" w:rsidRDefault="00EC72E6" w:rsidP="00A34939">
      <w:pPr>
        <w:jc w:val="both"/>
      </w:pPr>
    </w:p>
    <w:p w14:paraId="67D2517B" w14:textId="77777777" w:rsidR="00EC72E6" w:rsidRDefault="00EC72E6" w:rsidP="00A34939">
      <w:pPr>
        <w:jc w:val="both"/>
      </w:pPr>
    </w:p>
    <w:p w14:paraId="0A8CCFE7" w14:textId="77777777" w:rsidR="00EC72E6" w:rsidRDefault="00EC72E6" w:rsidP="00A34939">
      <w:pPr>
        <w:jc w:val="both"/>
      </w:pPr>
      <w:r>
        <w:t xml:space="preserve"> </w:t>
      </w:r>
    </w:p>
    <w:p w14:paraId="571079D4" w14:textId="77777777" w:rsidR="00EC72E6" w:rsidRDefault="00EC72E6" w:rsidP="00A34939">
      <w:pPr>
        <w:jc w:val="both"/>
      </w:pPr>
    </w:p>
    <w:p w14:paraId="2E1E9A9A" w14:textId="77777777" w:rsidR="00EC72E6" w:rsidRDefault="00EC72E6" w:rsidP="00A34939">
      <w:pPr>
        <w:jc w:val="both"/>
      </w:pPr>
    </w:p>
    <w:p w14:paraId="671DBE97" w14:textId="77777777" w:rsidR="00EC72E6" w:rsidRDefault="00EC72E6" w:rsidP="00A34939">
      <w:pPr>
        <w:jc w:val="both"/>
      </w:pPr>
      <w:r>
        <w:t xml:space="preserve"> </w:t>
      </w:r>
    </w:p>
    <w:p w14:paraId="7B258CFB" w14:textId="77777777" w:rsidR="00EC72E6" w:rsidRDefault="00EC72E6" w:rsidP="00A34939">
      <w:pPr>
        <w:jc w:val="both"/>
      </w:pPr>
    </w:p>
    <w:p w14:paraId="6A9E6920" w14:textId="77777777" w:rsidR="00EC72E6" w:rsidRDefault="00EC72E6" w:rsidP="00A34939">
      <w:pPr>
        <w:jc w:val="both"/>
      </w:pPr>
    </w:p>
    <w:p w14:paraId="5A33D8D9" w14:textId="77777777" w:rsidR="00EC72E6" w:rsidRDefault="00EC72E6" w:rsidP="00A34939">
      <w:pPr>
        <w:jc w:val="both"/>
      </w:pPr>
      <w:r>
        <w:t xml:space="preserve"> </w:t>
      </w:r>
    </w:p>
    <w:p w14:paraId="1212F013" w14:textId="77777777" w:rsidR="00EC72E6" w:rsidRDefault="00EC72E6" w:rsidP="00A34939">
      <w:pPr>
        <w:jc w:val="both"/>
      </w:pPr>
    </w:p>
    <w:p w14:paraId="7B90CA50" w14:textId="77777777" w:rsidR="00EC72E6" w:rsidRDefault="00EC72E6" w:rsidP="00A34939">
      <w:pPr>
        <w:jc w:val="both"/>
      </w:pPr>
    </w:p>
    <w:p w14:paraId="7CAE4EDA" w14:textId="77777777" w:rsidR="00EC72E6" w:rsidRDefault="00EC72E6" w:rsidP="00A34939">
      <w:pPr>
        <w:jc w:val="both"/>
      </w:pPr>
      <w:r>
        <w:t xml:space="preserve"> </w:t>
      </w:r>
    </w:p>
    <w:p w14:paraId="461401B3" w14:textId="77777777" w:rsidR="00EC72E6" w:rsidRDefault="00EC72E6" w:rsidP="00A34939">
      <w:pPr>
        <w:jc w:val="both"/>
      </w:pPr>
    </w:p>
    <w:p w14:paraId="0891F74A" w14:textId="77777777" w:rsidR="00EC72E6" w:rsidRDefault="00EC72E6" w:rsidP="00A34939">
      <w:pPr>
        <w:jc w:val="both"/>
      </w:pPr>
    </w:p>
    <w:p w14:paraId="62C87B64" w14:textId="77777777" w:rsidR="00EC72E6" w:rsidRDefault="00EC72E6" w:rsidP="00A34939">
      <w:pPr>
        <w:jc w:val="both"/>
      </w:pPr>
      <w:r>
        <w:t xml:space="preserve"> </w:t>
      </w:r>
    </w:p>
    <w:p w14:paraId="40329D4B" w14:textId="77777777" w:rsidR="00EC72E6" w:rsidRDefault="00EC72E6" w:rsidP="00A34939">
      <w:pPr>
        <w:jc w:val="both"/>
      </w:pPr>
    </w:p>
    <w:p w14:paraId="70C92AA6" w14:textId="77777777" w:rsidR="00EC72E6" w:rsidRDefault="00EC72E6" w:rsidP="00A34939">
      <w:pPr>
        <w:jc w:val="both"/>
      </w:pPr>
    </w:p>
    <w:p w14:paraId="70760B6D" w14:textId="77777777" w:rsidR="00EC72E6" w:rsidRDefault="00EC72E6" w:rsidP="00A34939">
      <w:pPr>
        <w:jc w:val="both"/>
      </w:pPr>
      <w:r>
        <w:t xml:space="preserve"> </w:t>
      </w:r>
    </w:p>
    <w:p w14:paraId="7BA14ECD" w14:textId="77777777" w:rsidR="00EC72E6" w:rsidRDefault="00EC72E6" w:rsidP="00A34939">
      <w:pPr>
        <w:jc w:val="both"/>
      </w:pPr>
    </w:p>
    <w:p w14:paraId="76591890" w14:textId="77777777" w:rsidR="00EC72E6" w:rsidRDefault="00EC72E6" w:rsidP="00A34939">
      <w:pPr>
        <w:jc w:val="both"/>
      </w:pPr>
    </w:p>
    <w:p w14:paraId="53104386" w14:textId="77777777" w:rsidR="00EC72E6" w:rsidRDefault="00EC72E6" w:rsidP="00A34939">
      <w:pPr>
        <w:jc w:val="both"/>
      </w:pPr>
      <w:r>
        <w:t xml:space="preserve"> </w:t>
      </w:r>
    </w:p>
    <w:p w14:paraId="31FB4538" w14:textId="77777777" w:rsidR="00EC72E6" w:rsidRDefault="00EC72E6" w:rsidP="00A34939">
      <w:pPr>
        <w:jc w:val="both"/>
      </w:pPr>
    </w:p>
    <w:p w14:paraId="0F9B5182" w14:textId="77777777" w:rsidR="00EC72E6" w:rsidRDefault="00EC72E6" w:rsidP="00A34939">
      <w:pPr>
        <w:jc w:val="both"/>
      </w:pPr>
    </w:p>
    <w:p w14:paraId="61F22E73" w14:textId="77777777" w:rsidR="009A61E9" w:rsidRDefault="009A61E9" w:rsidP="00A34939">
      <w:pPr>
        <w:jc w:val="both"/>
      </w:pPr>
    </w:p>
    <w:sectPr w:rsidR="009A6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1E9"/>
    <w:rsid w:val="000E5BA9"/>
    <w:rsid w:val="00280D2D"/>
    <w:rsid w:val="00617819"/>
    <w:rsid w:val="007D3A5C"/>
    <w:rsid w:val="008405CE"/>
    <w:rsid w:val="008C3324"/>
    <w:rsid w:val="009A61E9"/>
    <w:rsid w:val="00A34939"/>
    <w:rsid w:val="00A53E0C"/>
    <w:rsid w:val="00C32A45"/>
    <w:rsid w:val="00C652D2"/>
    <w:rsid w:val="00D42425"/>
    <w:rsid w:val="00D436DA"/>
    <w:rsid w:val="00EC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76C9"/>
  <w15:chartTrackingRefBased/>
  <w15:docId w15:val="{EEF0CF5C-761C-4C21-AB40-7245A52A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61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6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61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1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1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1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1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1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1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1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61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61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1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1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1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1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1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1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1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1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61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1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1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1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1E9"/>
    <w:rPr>
      <w:b/>
      <w:bCs/>
      <w:smallCaps/>
      <w:color w:val="0F4761" w:themeColor="accent1" w:themeShade="BF"/>
      <w:spacing w:val="5"/>
    </w:rPr>
  </w:style>
  <w:style w:type="character" w:customStyle="1" w:styleId="Kkursywa">
    <w:name w:val="_K_ – kursywa"/>
    <w:basedOn w:val="Domylnaczcionkaakapitu"/>
    <w:uiPriority w:val="1"/>
    <w:qFormat/>
    <w:rsid w:val="00C652D2"/>
    <w:rPr>
      <w:i/>
    </w:rPr>
  </w:style>
  <w:style w:type="character" w:styleId="Hipercze">
    <w:name w:val="Hyperlink"/>
    <w:basedOn w:val="Domylnaczcionkaakapitu"/>
    <w:uiPriority w:val="99"/>
    <w:semiHidden/>
    <w:unhideWhenUsed/>
    <w:rsid w:val="00280D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587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Mirosław Loranty</cp:lastModifiedBy>
  <cp:revision>3</cp:revision>
  <dcterms:created xsi:type="dcterms:W3CDTF">2024-07-01T06:01:00Z</dcterms:created>
  <dcterms:modified xsi:type="dcterms:W3CDTF">2024-07-01T06:10:00Z</dcterms:modified>
</cp:coreProperties>
</file>