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47DF2" w14:textId="77777777" w:rsidR="00651636" w:rsidRDefault="00651636" w:rsidP="00651636">
      <w:pPr>
        <w:jc w:val="right"/>
        <w:rPr>
          <w:rFonts w:ascii="Calibri" w:hAnsi="Calibri" w:cs="Calibri"/>
          <w:b/>
          <w:bCs/>
        </w:rPr>
      </w:pPr>
      <w:bookmarkStart w:id="0" w:name="_GoBack"/>
      <w:bookmarkEnd w:id="0"/>
      <w:r>
        <w:rPr>
          <w:rFonts w:ascii="Calibri" w:hAnsi="Calibri" w:cs="Calibri"/>
          <w:b/>
          <w:bCs/>
        </w:rPr>
        <w:t>Załącznik nr 1</w:t>
      </w:r>
      <w:r w:rsidRPr="00651636">
        <w:rPr>
          <w:rFonts w:ascii="Calibri" w:hAnsi="Calibri" w:cs="Calibri"/>
          <w:b/>
          <w:bCs/>
        </w:rPr>
        <w:t xml:space="preserve"> do SWZ</w:t>
      </w:r>
    </w:p>
    <w:p w14:paraId="73BD98D0" w14:textId="77777777" w:rsidR="008625AE" w:rsidRPr="008625AE" w:rsidRDefault="008625AE" w:rsidP="008625AE">
      <w:pPr>
        <w:spacing w:after="0" w:line="240" w:lineRule="auto"/>
        <w:jc w:val="center"/>
        <w:rPr>
          <w:rFonts w:ascii="Calibri" w:eastAsia="Aptos" w:hAnsi="Calibri" w:cs="Calibri"/>
          <w:b/>
          <w:bCs/>
          <w:kern w:val="2"/>
          <w:sz w:val="24"/>
          <w14:ligatures w14:val="standardContextual"/>
        </w:rPr>
      </w:pPr>
      <w:r w:rsidRPr="008625AE">
        <w:rPr>
          <w:rFonts w:ascii="Calibri" w:eastAsia="Aptos" w:hAnsi="Calibri" w:cs="Calibri"/>
          <w:b/>
          <w:bCs/>
          <w:kern w:val="2"/>
          <w:sz w:val="24"/>
          <w14:ligatures w14:val="standardContextual"/>
        </w:rPr>
        <w:t>Specyfikacja systemu do analizy metabolizmu komórkowego w czasie rzeczywistym</w:t>
      </w:r>
    </w:p>
    <w:p w14:paraId="4B9C5321" w14:textId="77777777" w:rsidR="008625AE" w:rsidRPr="008625AE" w:rsidRDefault="008625AE" w:rsidP="008625AE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</w:p>
    <w:tbl>
      <w:tblPr>
        <w:tblStyle w:val="Tabela-Siatka1"/>
        <w:tblW w:w="9067" w:type="dxa"/>
        <w:tblLook w:val="04A0" w:firstRow="1" w:lastRow="0" w:firstColumn="1" w:lastColumn="0" w:noHBand="0" w:noVBand="1"/>
      </w:tblPr>
      <w:tblGrid>
        <w:gridCol w:w="582"/>
        <w:gridCol w:w="6217"/>
        <w:gridCol w:w="2268"/>
      </w:tblGrid>
      <w:tr w:rsidR="008625AE" w:rsidRPr="008625AE" w14:paraId="45772A00" w14:textId="77777777" w:rsidTr="00F5716A">
        <w:tc>
          <w:tcPr>
            <w:tcW w:w="582" w:type="dxa"/>
            <w:vAlign w:val="center"/>
          </w:tcPr>
          <w:p w14:paraId="472E04A9" w14:textId="77777777" w:rsidR="008625AE" w:rsidRPr="008625AE" w:rsidRDefault="008625AE" w:rsidP="00F5716A">
            <w:pPr>
              <w:jc w:val="center"/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b/>
                <w:sz w:val="20"/>
                <w:szCs w:val="20"/>
                <w:lang w:val="pl" w:eastAsia="pl-PL"/>
              </w:rPr>
              <w:t>Lp.</w:t>
            </w:r>
          </w:p>
        </w:tc>
        <w:tc>
          <w:tcPr>
            <w:tcW w:w="6217" w:type="dxa"/>
            <w:vAlign w:val="center"/>
          </w:tcPr>
          <w:p w14:paraId="4B75A1E8" w14:textId="77777777" w:rsidR="008625AE" w:rsidRPr="008625AE" w:rsidRDefault="008625AE" w:rsidP="00F5716A">
            <w:pPr>
              <w:jc w:val="center"/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b/>
                <w:sz w:val="20"/>
                <w:szCs w:val="20"/>
                <w:lang w:val="pl" w:eastAsia="pl-PL"/>
              </w:rPr>
              <w:t>PARAMETR</w:t>
            </w:r>
          </w:p>
        </w:tc>
        <w:tc>
          <w:tcPr>
            <w:tcW w:w="2268" w:type="dxa"/>
            <w:vAlign w:val="center"/>
          </w:tcPr>
          <w:p w14:paraId="7AD12B4D" w14:textId="77777777" w:rsidR="008625AE" w:rsidRPr="008625AE" w:rsidRDefault="008625AE" w:rsidP="00F5716A">
            <w:pPr>
              <w:jc w:val="center"/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b/>
                <w:sz w:val="20"/>
                <w:szCs w:val="20"/>
                <w:lang w:val="pl" w:eastAsia="pl-PL"/>
              </w:rPr>
              <w:t>POTWIERDZENIE OFEROWANEGO PARAMETRU</w:t>
            </w:r>
          </w:p>
        </w:tc>
      </w:tr>
      <w:tr w:rsidR="008625AE" w:rsidRPr="008625AE" w14:paraId="0BCFE8E7" w14:textId="77777777" w:rsidTr="00A8186C">
        <w:tc>
          <w:tcPr>
            <w:tcW w:w="582" w:type="dxa"/>
          </w:tcPr>
          <w:p w14:paraId="079313C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1.</w:t>
            </w:r>
          </w:p>
        </w:tc>
        <w:tc>
          <w:tcPr>
            <w:tcW w:w="6217" w:type="dxa"/>
          </w:tcPr>
          <w:p w14:paraId="306966BF" w14:textId="6ADD7617" w:rsidR="008625AE" w:rsidRPr="008625AE" w:rsidRDefault="008625AE" w:rsidP="009A14CD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bCs/>
                <w:sz w:val="20"/>
                <w:szCs w:val="20"/>
                <w:lang w:eastAsia="pl-PL"/>
              </w:rPr>
              <w:t>System zapewniający r</w:t>
            </w:r>
            <w:r w:rsidRPr="008625AE"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  <w:t>ównoczesne pomiary stopnia zużycia tlenu (</w:t>
            </w:r>
            <w:r w:rsidRPr="00F5716A">
              <w:rPr>
                <w:rFonts w:ascii="Calibri" w:eastAsia="Calibri" w:hAnsi="Calibri" w:cs="Calibri"/>
                <w:bCs/>
                <w:i/>
                <w:sz w:val="20"/>
                <w:szCs w:val="20"/>
                <w:lang w:val="pl" w:eastAsia="pl-PL"/>
              </w:rPr>
              <w:t>oxygen consumption rate</w:t>
            </w:r>
            <w:r w:rsidRPr="008625AE"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  <w:t xml:space="preserve"> - OCR) i stopnia zakwaszenia pozakomórkowego (</w:t>
            </w:r>
            <w:r w:rsidRPr="00F5716A">
              <w:rPr>
                <w:rFonts w:ascii="Calibri" w:eastAsia="Calibri" w:hAnsi="Calibri" w:cs="Calibri"/>
                <w:bCs/>
                <w:i/>
                <w:sz w:val="20"/>
                <w:szCs w:val="20"/>
                <w:lang w:val="pl" w:eastAsia="pl-PL"/>
              </w:rPr>
              <w:t>extracellular acidification rate</w:t>
            </w:r>
            <w:r w:rsidRPr="008625AE"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  <w:t xml:space="preserve"> - ECAR) w tej samej próbce, prowadzone w czasie rzeczywistym za pomocą </w:t>
            </w:r>
            <w:r w:rsidR="009A14CD"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  <w:t>czujników</w:t>
            </w:r>
            <w:r w:rsidR="009A14CD" w:rsidRPr="008625AE"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  <w:t xml:space="preserve"> </w:t>
            </w:r>
            <w:r w:rsidRPr="008625AE"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  <w:t xml:space="preserve">pH i tlenu. </w:t>
            </w:r>
          </w:p>
        </w:tc>
        <w:tc>
          <w:tcPr>
            <w:tcW w:w="2268" w:type="dxa"/>
          </w:tcPr>
          <w:p w14:paraId="5697777D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</w:tc>
      </w:tr>
      <w:tr w:rsidR="008625AE" w:rsidRPr="008625AE" w14:paraId="0E7BDB5A" w14:textId="77777777" w:rsidTr="00A8186C">
        <w:tc>
          <w:tcPr>
            <w:tcW w:w="582" w:type="dxa"/>
          </w:tcPr>
          <w:p w14:paraId="4226AE60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2.</w:t>
            </w:r>
          </w:p>
        </w:tc>
        <w:tc>
          <w:tcPr>
            <w:tcW w:w="6217" w:type="dxa"/>
          </w:tcPr>
          <w:p w14:paraId="60FC6526" w14:textId="77777777" w:rsidR="008625AE" w:rsidRPr="008625AE" w:rsidRDefault="008625AE" w:rsidP="008625AE">
            <w:pPr>
              <w:rPr>
                <w:rFonts w:ascii="Calibri" w:eastAsia="Calibri" w:hAnsi="Calibri" w:cs="Calibri"/>
                <w:bCs/>
                <w:sz w:val="20"/>
                <w:szCs w:val="20"/>
                <w:lang w:eastAsia="pl-PL"/>
              </w:rPr>
            </w:pPr>
            <w:r w:rsidRPr="008625AE"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  <w:t xml:space="preserve">Uzyskiwane wyniki powinny być zapisywane w skalibrowanych proporcjach pmol/min lub mpH/min. </w:t>
            </w:r>
          </w:p>
        </w:tc>
        <w:tc>
          <w:tcPr>
            <w:tcW w:w="2268" w:type="dxa"/>
          </w:tcPr>
          <w:p w14:paraId="4DC15F8F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</w:tc>
      </w:tr>
      <w:tr w:rsidR="008625AE" w:rsidRPr="008625AE" w14:paraId="4E76CC56" w14:textId="77777777" w:rsidTr="00A8186C">
        <w:tc>
          <w:tcPr>
            <w:tcW w:w="582" w:type="dxa"/>
          </w:tcPr>
          <w:p w14:paraId="409ABC79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3.</w:t>
            </w:r>
          </w:p>
        </w:tc>
        <w:tc>
          <w:tcPr>
            <w:tcW w:w="6217" w:type="dxa"/>
          </w:tcPr>
          <w:p w14:paraId="0B3D5151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Pomiar prowadzony w układzie płytki 96-dołkowej.</w:t>
            </w:r>
          </w:p>
        </w:tc>
        <w:tc>
          <w:tcPr>
            <w:tcW w:w="2268" w:type="dxa"/>
          </w:tcPr>
          <w:p w14:paraId="4A653E5B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29161029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327CD39C" w14:textId="77777777" w:rsidTr="00A8186C">
        <w:tc>
          <w:tcPr>
            <w:tcW w:w="582" w:type="dxa"/>
          </w:tcPr>
          <w:p w14:paraId="3E89D81C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4.</w:t>
            </w:r>
          </w:p>
        </w:tc>
        <w:tc>
          <w:tcPr>
            <w:tcW w:w="6217" w:type="dxa"/>
          </w:tcPr>
          <w:p w14:paraId="49346DFB" w14:textId="4D084FA8" w:rsidR="008625AE" w:rsidRPr="008625AE" w:rsidRDefault="008625AE" w:rsidP="008625A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Porty iniekcyjne: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ab/>
              <w:t xml:space="preserve">dla każdego dołka po 4 porty o pojemności od 20 do 30 </w:t>
            </w:r>
            <w:r w:rsidR="009A14CD"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μ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l</w:t>
            </w:r>
            <w:r w:rsidR="009A14CD"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każdy</w:t>
            </w:r>
          </w:p>
          <w:p w14:paraId="7B6C1EC8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2268" w:type="dxa"/>
          </w:tcPr>
          <w:p w14:paraId="7DE5CE5F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742B0C1E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6CC16C94" w14:textId="77777777" w:rsidTr="00A8186C">
        <w:tc>
          <w:tcPr>
            <w:tcW w:w="582" w:type="dxa"/>
          </w:tcPr>
          <w:p w14:paraId="79CED31F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5.</w:t>
            </w:r>
          </w:p>
        </w:tc>
        <w:tc>
          <w:tcPr>
            <w:tcW w:w="6217" w:type="dxa"/>
          </w:tcPr>
          <w:p w14:paraId="0E864918" w14:textId="52E4D13F" w:rsidR="008625AE" w:rsidRPr="008625AE" w:rsidRDefault="008625AE" w:rsidP="009A14CD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Objętość dołka: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ab/>
              <w:t xml:space="preserve">od 160 do 300 </w:t>
            </w:r>
            <w:r w:rsidR="009A14CD"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μ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l</w:t>
            </w:r>
          </w:p>
        </w:tc>
        <w:tc>
          <w:tcPr>
            <w:tcW w:w="2268" w:type="dxa"/>
          </w:tcPr>
          <w:p w14:paraId="50AEE8DF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612893F8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641900C3" w14:textId="77777777" w:rsidTr="00A8186C">
        <w:tc>
          <w:tcPr>
            <w:tcW w:w="582" w:type="dxa"/>
          </w:tcPr>
          <w:p w14:paraId="536F61A6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6.</w:t>
            </w:r>
          </w:p>
        </w:tc>
        <w:tc>
          <w:tcPr>
            <w:tcW w:w="6217" w:type="dxa"/>
          </w:tcPr>
          <w:p w14:paraId="73020F1E" w14:textId="2F3C4956" w:rsidR="008625AE" w:rsidRPr="008625AE" w:rsidRDefault="008625AE" w:rsidP="009A14CD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Możliwość prowadzenia badań na różnych rodzajach próbek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, w tym w</w:t>
            </w:r>
            <w:r w:rsidR="009A14CD"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żywych komórkach adherentnych lub w zawiesinie, izolowanych mitochondriach, sferoidach.</w:t>
            </w:r>
          </w:p>
        </w:tc>
        <w:tc>
          <w:tcPr>
            <w:tcW w:w="2268" w:type="dxa"/>
          </w:tcPr>
          <w:p w14:paraId="310AEEBB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0B754717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2D34F7F3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47EAD593" w14:textId="77777777" w:rsidTr="00A8186C">
        <w:tc>
          <w:tcPr>
            <w:tcW w:w="582" w:type="dxa"/>
          </w:tcPr>
          <w:p w14:paraId="2E3F30BA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7.</w:t>
            </w:r>
          </w:p>
        </w:tc>
        <w:tc>
          <w:tcPr>
            <w:tcW w:w="6217" w:type="dxa"/>
          </w:tcPr>
          <w:p w14:paraId="493D1B06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Możliwość prowadzenia pomiaru w sposób nieinwazyjny, który nie wymaga użycia barwników, znaczników, itp. dodatkowych substancji.</w:t>
            </w:r>
          </w:p>
        </w:tc>
        <w:tc>
          <w:tcPr>
            <w:tcW w:w="2268" w:type="dxa"/>
          </w:tcPr>
          <w:p w14:paraId="48428BA6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3BF42A4F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2107EBB9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33E010AC" w14:textId="77777777" w:rsidTr="00A8186C">
        <w:tc>
          <w:tcPr>
            <w:tcW w:w="582" w:type="dxa"/>
          </w:tcPr>
          <w:p w14:paraId="1710392E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8.</w:t>
            </w:r>
          </w:p>
        </w:tc>
        <w:tc>
          <w:tcPr>
            <w:tcW w:w="6217" w:type="dxa"/>
          </w:tcPr>
          <w:p w14:paraId="646E45D8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Brak konieczności czyszczenia systemu pomiędzy kolejnymi analizami dzięki wymiennym częściom systemu, które mają kontakt z komórkami, mediami i substancjami chemicznymi. </w:t>
            </w:r>
          </w:p>
        </w:tc>
        <w:tc>
          <w:tcPr>
            <w:tcW w:w="2268" w:type="dxa"/>
          </w:tcPr>
          <w:p w14:paraId="757A48C8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6F470E46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13FB89BF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2A21DE00" w14:textId="77777777" w:rsidTr="00A8186C">
        <w:tc>
          <w:tcPr>
            <w:tcW w:w="582" w:type="dxa"/>
          </w:tcPr>
          <w:p w14:paraId="35EC576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9.</w:t>
            </w:r>
          </w:p>
        </w:tc>
        <w:tc>
          <w:tcPr>
            <w:tcW w:w="6217" w:type="dxa"/>
          </w:tcPr>
          <w:p w14:paraId="46E0BCE4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System wyposażony w czujniki, które nie będą zużywały tlenu podczas pomiarów, ani nie będą pozostawały w kontakcie z komórkami.</w:t>
            </w:r>
          </w:p>
        </w:tc>
        <w:tc>
          <w:tcPr>
            <w:tcW w:w="2268" w:type="dxa"/>
          </w:tcPr>
          <w:p w14:paraId="36BB4774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49B0F1B3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24354196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72C451E5" w14:textId="77777777" w:rsidTr="00A8186C">
        <w:tc>
          <w:tcPr>
            <w:tcW w:w="582" w:type="dxa"/>
          </w:tcPr>
          <w:p w14:paraId="704E7CEA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10.</w:t>
            </w:r>
          </w:p>
        </w:tc>
        <w:tc>
          <w:tcPr>
            <w:tcW w:w="6217" w:type="dxa"/>
          </w:tcPr>
          <w:p w14:paraId="0E1B11D3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Analizator musi umożliwiać automatyczne dodawanie  czterech różnych substancji za pomocą układu pneumatycznego. Pomiary ECAR/OCR mogą zostać wykonane przed i po każdej iniekcji. </w:t>
            </w:r>
          </w:p>
        </w:tc>
        <w:tc>
          <w:tcPr>
            <w:tcW w:w="2268" w:type="dxa"/>
          </w:tcPr>
          <w:p w14:paraId="3F878606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4D2D5AC3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5FFFC8B9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2A1F0CFE" w14:textId="77777777" w:rsidTr="00A8186C">
        <w:tc>
          <w:tcPr>
            <w:tcW w:w="582" w:type="dxa"/>
          </w:tcPr>
          <w:p w14:paraId="7086C596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11.</w:t>
            </w:r>
          </w:p>
        </w:tc>
        <w:tc>
          <w:tcPr>
            <w:tcW w:w="6217" w:type="dxa"/>
          </w:tcPr>
          <w:p w14:paraId="7D56EE05" w14:textId="36D62DDA" w:rsidR="008625AE" w:rsidRPr="008625AE" w:rsidRDefault="008625AE" w:rsidP="009A14CD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Urządzenie umożliwia prowadzenie pomiaru parametrów metabolicznych w niewielkiej minimalnej objętości buforu tuż nad powierzchnią komórek przed lub po iniekcji związku. Minimalna konieczna objętość buforu nie przekracza 3 </w:t>
            </w:r>
            <w:r w:rsidR="009A14CD"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µ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l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.</w:t>
            </w:r>
          </w:p>
        </w:tc>
        <w:tc>
          <w:tcPr>
            <w:tcW w:w="2268" w:type="dxa"/>
          </w:tcPr>
          <w:p w14:paraId="0AF630A1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21B438E0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19F6BF8C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0A78EFEF" w14:textId="77777777" w:rsidTr="00A8186C">
        <w:tc>
          <w:tcPr>
            <w:tcW w:w="582" w:type="dxa"/>
          </w:tcPr>
          <w:p w14:paraId="0442296B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12.</w:t>
            </w:r>
          </w:p>
        </w:tc>
        <w:tc>
          <w:tcPr>
            <w:tcW w:w="6217" w:type="dxa"/>
          </w:tcPr>
          <w:p w14:paraId="793BA9BC" w14:textId="51A9D438" w:rsidR="008625AE" w:rsidRPr="008625AE" w:rsidRDefault="008625AE" w:rsidP="009A14CD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System umożliwia analizę niewielkich ilości: komórek w dołku (od 5x10</w:t>
            </w:r>
            <w:r w:rsidRPr="008625AE">
              <w:rPr>
                <w:rFonts w:ascii="Calibri" w:eastAsia="Calibri" w:hAnsi="Calibri" w:cs="Calibri"/>
                <w:sz w:val="20"/>
                <w:szCs w:val="20"/>
                <w:vertAlign w:val="superscript"/>
                <w:lang w:val="pl" w:eastAsia="pl-PL"/>
              </w:rPr>
              <w:t>3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do 2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,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5x10</w:t>
            </w:r>
            <w:r w:rsidRPr="008625AE">
              <w:rPr>
                <w:rFonts w:ascii="Calibri" w:eastAsia="Calibri" w:hAnsi="Calibri" w:cs="Calibri"/>
                <w:sz w:val="20"/>
                <w:szCs w:val="20"/>
                <w:vertAlign w:val="superscript"/>
                <w:lang w:val="pl" w:eastAsia="pl-PL"/>
              </w:rPr>
              <w:t>5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) lub izolowanych mitochondriów (0,4-10 µg).</w:t>
            </w:r>
          </w:p>
        </w:tc>
        <w:tc>
          <w:tcPr>
            <w:tcW w:w="2268" w:type="dxa"/>
          </w:tcPr>
          <w:p w14:paraId="00EB9686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68FA44A8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6428C0CA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1602C0EA" w14:textId="77777777" w:rsidTr="00A8186C">
        <w:tc>
          <w:tcPr>
            <w:tcW w:w="582" w:type="dxa"/>
          </w:tcPr>
          <w:p w14:paraId="5C99628A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13.</w:t>
            </w:r>
          </w:p>
        </w:tc>
        <w:tc>
          <w:tcPr>
            <w:tcW w:w="6217" w:type="dxa"/>
          </w:tcPr>
          <w:p w14:paraId="0366234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Wyniki mogą być wizualizowane i analizowane za pomocą oprogramowania dostarczanego wraz z całym systemem, a także mogą zostać wyeksportowane do arkuszy kalkulacyjnych i analizowane niezależnie.</w:t>
            </w:r>
          </w:p>
        </w:tc>
        <w:tc>
          <w:tcPr>
            <w:tcW w:w="2268" w:type="dxa"/>
          </w:tcPr>
          <w:p w14:paraId="0062FCEF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708E1684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11BDC4B8" w14:textId="77777777" w:rsidTr="00A8186C">
        <w:tc>
          <w:tcPr>
            <w:tcW w:w="582" w:type="dxa"/>
          </w:tcPr>
          <w:p w14:paraId="02AF95B9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14.</w:t>
            </w:r>
          </w:p>
        </w:tc>
        <w:tc>
          <w:tcPr>
            <w:tcW w:w="6217" w:type="dxa"/>
          </w:tcPr>
          <w:p w14:paraId="250F7CFA" w14:textId="7B3F41E1" w:rsidR="008625AE" w:rsidRPr="008625AE" w:rsidRDefault="008625AE" w:rsidP="009A14CD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Oprogramowanie posiada wstępnie załadowane protokoły do szybkiego projektowania eksperymentu, automatycznie oblicza parametry w czasie rzeczywistym i zapewnia narzędzia do interpretacji danych oraz opcje eksportu.</w:t>
            </w:r>
          </w:p>
        </w:tc>
        <w:tc>
          <w:tcPr>
            <w:tcW w:w="2268" w:type="dxa"/>
          </w:tcPr>
          <w:p w14:paraId="5E3A4116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7BDFD7A8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55615319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1AF0AC94" w14:textId="77777777" w:rsidTr="00A8186C">
        <w:tc>
          <w:tcPr>
            <w:tcW w:w="582" w:type="dxa"/>
          </w:tcPr>
          <w:p w14:paraId="38308A21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15.</w:t>
            </w:r>
          </w:p>
        </w:tc>
        <w:tc>
          <w:tcPr>
            <w:tcW w:w="6217" w:type="dxa"/>
          </w:tcPr>
          <w:p w14:paraId="392FF22D" w14:textId="44CF5743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Sterowanie systemem za pomocą komputera z dedykowanym oprogramowaniem, z ekranem dotykowym i pamięcią 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RAM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min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.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16 GB.</w:t>
            </w:r>
          </w:p>
        </w:tc>
        <w:tc>
          <w:tcPr>
            <w:tcW w:w="2268" w:type="dxa"/>
          </w:tcPr>
          <w:p w14:paraId="7F6A682F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302BC9FD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7E0089EE" w14:textId="77777777" w:rsidTr="00A8186C">
        <w:tc>
          <w:tcPr>
            <w:tcW w:w="582" w:type="dxa"/>
          </w:tcPr>
          <w:p w14:paraId="1E19700D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16.</w:t>
            </w:r>
          </w:p>
        </w:tc>
        <w:tc>
          <w:tcPr>
            <w:tcW w:w="6217" w:type="dxa"/>
          </w:tcPr>
          <w:p w14:paraId="50EC64BC" w14:textId="6FBF2043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System umożliwia pracę w zakresie temperatur próbki 16 -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42°C i może pracować w temperaturze otoczenia 4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30°C.</w:t>
            </w:r>
          </w:p>
        </w:tc>
        <w:tc>
          <w:tcPr>
            <w:tcW w:w="2268" w:type="dxa"/>
          </w:tcPr>
          <w:p w14:paraId="17E15B1D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3B7120B5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481BE15F" w14:textId="77777777" w:rsidTr="00A8186C">
        <w:tc>
          <w:tcPr>
            <w:tcW w:w="582" w:type="dxa"/>
          </w:tcPr>
          <w:p w14:paraId="75B868EB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lastRenderedPageBreak/>
              <w:t>17.</w:t>
            </w:r>
          </w:p>
        </w:tc>
        <w:tc>
          <w:tcPr>
            <w:tcW w:w="6217" w:type="dxa"/>
          </w:tcPr>
          <w:p w14:paraId="3E9DEA25" w14:textId="61538F5D" w:rsidR="008625AE" w:rsidRPr="008625AE" w:rsidRDefault="008625AE" w:rsidP="009A14CD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Możliwość ustawiania temperatury z dokładnością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do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co najmniej 0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,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7°C.</w:t>
            </w:r>
          </w:p>
        </w:tc>
        <w:tc>
          <w:tcPr>
            <w:tcW w:w="2268" w:type="dxa"/>
          </w:tcPr>
          <w:p w14:paraId="4B2C6123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0097517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2E973D6C" w14:textId="77777777" w:rsidTr="00A8186C">
        <w:tc>
          <w:tcPr>
            <w:tcW w:w="582" w:type="dxa"/>
          </w:tcPr>
          <w:p w14:paraId="70A1CF61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18.</w:t>
            </w:r>
          </w:p>
        </w:tc>
        <w:tc>
          <w:tcPr>
            <w:tcW w:w="6217" w:type="dxa"/>
          </w:tcPr>
          <w:p w14:paraId="0A9DA7B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Wspieranie hipoksji</w:t>
            </w:r>
          </w:p>
        </w:tc>
        <w:tc>
          <w:tcPr>
            <w:tcW w:w="2268" w:type="dxa"/>
          </w:tcPr>
          <w:p w14:paraId="5D36D0B2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1AF11AA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0C67BD3C" w14:textId="77777777" w:rsidTr="00A8186C">
        <w:tc>
          <w:tcPr>
            <w:tcW w:w="582" w:type="dxa"/>
          </w:tcPr>
          <w:p w14:paraId="7B1C3524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19.</w:t>
            </w:r>
          </w:p>
        </w:tc>
        <w:tc>
          <w:tcPr>
            <w:tcW w:w="6217" w:type="dxa"/>
          </w:tcPr>
          <w:p w14:paraId="042FAF47" w14:textId="5DAFBD72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Minimalny czas zbierania 1 punktu danych ≤ 5 min.</w:t>
            </w:r>
          </w:p>
        </w:tc>
        <w:tc>
          <w:tcPr>
            <w:tcW w:w="2268" w:type="dxa"/>
          </w:tcPr>
          <w:p w14:paraId="3463DA63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75BDC627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0C05CC1D" w14:textId="77777777" w:rsidTr="00A8186C">
        <w:tc>
          <w:tcPr>
            <w:tcW w:w="582" w:type="dxa"/>
          </w:tcPr>
          <w:p w14:paraId="02D34C0A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20.</w:t>
            </w:r>
          </w:p>
        </w:tc>
        <w:tc>
          <w:tcPr>
            <w:tcW w:w="6217" w:type="dxa"/>
          </w:tcPr>
          <w:p w14:paraId="7F18D9AB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Możliwość rozbudowy systemu o moduł do normalizacji.</w:t>
            </w:r>
          </w:p>
        </w:tc>
        <w:tc>
          <w:tcPr>
            <w:tcW w:w="2268" w:type="dxa"/>
          </w:tcPr>
          <w:p w14:paraId="7763849C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3FE33F72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7D93E8D9" w14:textId="77777777" w:rsidTr="00A8186C">
        <w:tc>
          <w:tcPr>
            <w:tcW w:w="582" w:type="dxa"/>
          </w:tcPr>
          <w:p w14:paraId="557423E4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21.</w:t>
            </w:r>
          </w:p>
        </w:tc>
        <w:tc>
          <w:tcPr>
            <w:tcW w:w="6217" w:type="dxa"/>
          </w:tcPr>
          <w:p w14:paraId="6391B3DF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Optymalny zakres wydajności  13-350 pmol/min dla OCR oraz  50-950 pmol/min dla PER (</w:t>
            </w:r>
            <w:r w:rsidRPr="00F5716A">
              <w:rPr>
                <w:rFonts w:ascii="Calibri" w:eastAsia="Calibri" w:hAnsi="Calibri" w:cs="Calibri"/>
                <w:i/>
                <w:sz w:val="20"/>
                <w:szCs w:val="20"/>
                <w:lang w:val="pl" w:eastAsia="pl-PL"/>
              </w:rPr>
              <w:t>Proton Efflux Rate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).</w:t>
            </w:r>
          </w:p>
        </w:tc>
        <w:tc>
          <w:tcPr>
            <w:tcW w:w="2268" w:type="dxa"/>
          </w:tcPr>
          <w:p w14:paraId="67AE6E3E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29C82082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2CA3451A" w14:textId="77777777" w:rsidTr="00A8186C">
        <w:tc>
          <w:tcPr>
            <w:tcW w:w="582" w:type="dxa"/>
          </w:tcPr>
          <w:p w14:paraId="2E58D3EE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22.</w:t>
            </w:r>
          </w:p>
        </w:tc>
        <w:tc>
          <w:tcPr>
            <w:tcW w:w="6217" w:type="dxa"/>
          </w:tcPr>
          <w:p w14:paraId="20C7181F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Dolny limit detekcji (LLOD) ≤ 13 pmol/min dla OCR oraz ≤ 30 pmol/min dla PER (</w:t>
            </w:r>
            <w:r w:rsidRPr="00F5716A">
              <w:rPr>
                <w:rFonts w:ascii="Calibri" w:eastAsia="Calibri" w:hAnsi="Calibri" w:cs="Calibri"/>
                <w:i/>
                <w:sz w:val="20"/>
                <w:szCs w:val="20"/>
                <w:lang w:val="pl" w:eastAsia="pl-PL"/>
              </w:rPr>
              <w:t>Proton Efflux Rate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).</w:t>
            </w:r>
          </w:p>
        </w:tc>
        <w:tc>
          <w:tcPr>
            <w:tcW w:w="2268" w:type="dxa"/>
          </w:tcPr>
          <w:p w14:paraId="10F51BC1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26368153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140C0833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1056B7A6" w14:textId="77777777" w:rsidTr="00A8186C">
        <w:tc>
          <w:tcPr>
            <w:tcW w:w="582" w:type="dxa"/>
          </w:tcPr>
          <w:p w14:paraId="0E9EAF3F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6217" w:type="dxa"/>
          </w:tcPr>
          <w:p w14:paraId="78B5AB39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Wymiary zewnętrzne: - szerokość nie większa niż 41 cm, głębokość – nie większa niż 46 cm.</w:t>
            </w:r>
          </w:p>
        </w:tc>
        <w:tc>
          <w:tcPr>
            <w:tcW w:w="2268" w:type="dxa"/>
          </w:tcPr>
          <w:p w14:paraId="6C769168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1BB52B9C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</w:tc>
      </w:tr>
      <w:tr w:rsidR="008625AE" w:rsidRPr="008625AE" w14:paraId="1610EB2A" w14:textId="77777777" w:rsidTr="00A8186C">
        <w:tc>
          <w:tcPr>
            <w:tcW w:w="582" w:type="dxa"/>
          </w:tcPr>
          <w:p w14:paraId="69D002B7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24.</w:t>
            </w:r>
          </w:p>
        </w:tc>
        <w:tc>
          <w:tcPr>
            <w:tcW w:w="6217" w:type="dxa"/>
          </w:tcPr>
          <w:p w14:paraId="6C051526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System dostarczony wraz z następującymi akcesoriami niezbędnymi do rozpoczęcia pracy:</w:t>
            </w:r>
          </w:p>
          <w:p w14:paraId="1A093783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6EA354DC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- 1 komplet 18 kartridży z czujnikami do płytek 96-dołkowych wraz z 18 mikropłytkami 96-dołkowymi,</w:t>
            </w:r>
          </w:p>
          <w:p w14:paraId="0AFB6593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- 3 komplety 6 kartridży z czujnikami do płytek 96-dołkowych wraz z 6 mikropłytkami 96-dołkowymi wstępnie opłaszczonymi poly-D-lizyną do poprawy adherencji komórek.</w:t>
            </w:r>
          </w:p>
          <w:p w14:paraId="6974705F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</w:t>
            </w:r>
          </w:p>
        </w:tc>
        <w:tc>
          <w:tcPr>
            <w:tcW w:w="2268" w:type="dxa"/>
          </w:tcPr>
          <w:p w14:paraId="3307E0A7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50422EF9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</w:tc>
      </w:tr>
      <w:tr w:rsidR="008625AE" w:rsidRPr="008625AE" w14:paraId="408AE640" w14:textId="77777777" w:rsidTr="00A8186C">
        <w:trPr>
          <w:trHeight w:val="44"/>
        </w:trPr>
        <w:tc>
          <w:tcPr>
            <w:tcW w:w="582" w:type="dxa"/>
          </w:tcPr>
          <w:p w14:paraId="221A6288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25.</w:t>
            </w:r>
          </w:p>
        </w:tc>
        <w:tc>
          <w:tcPr>
            <w:tcW w:w="6217" w:type="dxa"/>
          </w:tcPr>
          <w:p w14:paraId="409A6A7C" w14:textId="3A03B660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System dostarczony wraz z następującymi odczynnikami/zestawami startowymi umożliwiającymi rozpoczęcie pracy i przeprowadzenie szkolenia:</w:t>
            </w:r>
          </w:p>
          <w:p w14:paraId="7EF3FD3F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- 2 zestawy do analizy tempa produkcji ATP w czasie rzeczywistym,</w:t>
            </w:r>
          </w:p>
          <w:p w14:paraId="714750CC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- 2 zestawy do analizy funkcjonowania mitochondriów,</w:t>
            </w:r>
          </w:p>
          <w:p w14:paraId="57F38623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- 1 zestaw do analizy wykorzystania długołańcuchowych kwasów tłuszczowych jako substratów energetycznych,</w:t>
            </w:r>
          </w:p>
          <w:p w14:paraId="346DD970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- 1 zestaw do analizy utleniania glukozy/pirogronianu jako substratów energetycznych,</w:t>
            </w:r>
          </w:p>
          <w:p w14:paraId="753B66AA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- 1 zestaw do analizy utleniania palmitynianu jako substratu energetycznego,</w:t>
            </w:r>
          </w:p>
          <w:p w14:paraId="02DE84D1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- 1 fiolka reagentu do przenikania błony komórkowej (permeabilizer),</w:t>
            </w:r>
          </w:p>
          <w:p w14:paraId="2D99FF8C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- 1 zestaw do analizy aktywności glikolitycznej i mitochondrialnej limfocytów T i komórek NK,</w:t>
            </w:r>
          </w:p>
          <w:p w14:paraId="07ED6B7E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- 1 zestaw do pomiaru tempa glikolizy,</w:t>
            </w:r>
          </w:p>
          <w:p w14:paraId="3A416BC8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- 1 zestaw do analizy glikolizy w warunkach stresu (niedoboru glukozy),</w:t>
            </w:r>
          </w:p>
          <w:p w14:paraId="7AD0BB88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- 2 zestawy odczynników składające się z: medium DMEM pH 7,4 – 500 ml, roztworu glukozy (1 mol/l) – 50 ml; roztworu pirogronianu (100 mmol/l) – 50 ml oraz roztworu glutaminy (200 mmol/l) – 50 ml</w:t>
            </w:r>
          </w:p>
        </w:tc>
        <w:tc>
          <w:tcPr>
            <w:tcW w:w="2268" w:type="dxa"/>
          </w:tcPr>
          <w:p w14:paraId="34B7557B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Nie:</w:t>
            </w:r>
          </w:p>
          <w:p w14:paraId="785719EF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</w:tc>
      </w:tr>
      <w:tr w:rsidR="008625AE" w:rsidRPr="008625AE" w14:paraId="3B2211ED" w14:textId="77777777" w:rsidTr="00A8186C">
        <w:tc>
          <w:tcPr>
            <w:tcW w:w="582" w:type="dxa"/>
          </w:tcPr>
          <w:p w14:paraId="2BB00BFA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  <w:t>II.</w:t>
            </w:r>
          </w:p>
        </w:tc>
        <w:tc>
          <w:tcPr>
            <w:tcW w:w="6217" w:type="dxa"/>
          </w:tcPr>
          <w:p w14:paraId="1BC850C9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b/>
                <w:sz w:val="20"/>
                <w:szCs w:val="20"/>
                <w:lang w:val="pl" w:eastAsia="pl-PL"/>
              </w:rPr>
              <w:t>WARUNKI SERWISU</w:t>
            </w:r>
          </w:p>
        </w:tc>
        <w:tc>
          <w:tcPr>
            <w:tcW w:w="2268" w:type="dxa"/>
          </w:tcPr>
          <w:p w14:paraId="6ECFF620" w14:textId="77777777" w:rsidR="008625AE" w:rsidRPr="008625AE" w:rsidRDefault="008625AE" w:rsidP="008625A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</w:tc>
      </w:tr>
      <w:tr w:rsidR="008625AE" w:rsidRPr="008625AE" w14:paraId="3D61DF10" w14:textId="77777777" w:rsidTr="00A8186C">
        <w:trPr>
          <w:trHeight w:val="583"/>
        </w:trPr>
        <w:tc>
          <w:tcPr>
            <w:tcW w:w="582" w:type="dxa"/>
          </w:tcPr>
          <w:p w14:paraId="251684F2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1.</w:t>
            </w:r>
          </w:p>
        </w:tc>
        <w:tc>
          <w:tcPr>
            <w:tcW w:w="6217" w:type="dxa"/>
          </w:tcPr>
          <w:p w14:paraId="6BF6F534" w14:textId="77777777" w:rsidR="008625AE" w:rsidRPr="008625AE" w:rsidRDefault="008625AE" w:rsidP="008625AE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Okres gwarancji dla sprzętu - 24 miesiące</w:t>
            </w:r>
          </w:p>
        </w:tc>
        <w:tc>
          <w:tcPr>
            <w:tcW w:w="2268" w:type="dxa"/>
          </w:tcPr>
          <w:p w14:paraId="7C29BC0E" w14:textId="77777777" w:rsidR="008625AE" w:rsidRPr="008625AE" w:rsidRDefault="008625AE" w:rsidP="008625AE">
            <w:pPr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  <w:t>Proszę wpisać Tak / Nie</w:t>
            </w:r>
          </w:p>
          <w:p w14:paraId="68206224" w14:textId="77777777" w:rsidR="008625AE" w:rsidRPr="008625AE" w:rsidRDefault="008625AE" w:rsidP="008625AE">
            <w:pPr>
              <w:rPr>
                <w:rFonts w:ascii="Calibri" w:eastAsia="Calibri" w:hAnsi="Calibri" w:cs="Calibri"/>
                <w:bCs/>
                <w:sz w:val="20"/>
                <w:szCs w:val="20"/>
                <w:lang w:val="pl" w:eastAsia="pl-PL"/>
              </w:rPr>
            </w:pPr>
          </w:p>
        </w:tc>
      </w:tr>
      <w:tr w:rsidR="008625AE" w:rsidRPr="008625AE" w14:paraId="10A90411" w14:textId="77777777" w:rsidTr="00A8186C">
        <w:tc>
          <w:tcPr>
            <w:tcW w:w="582" w:type="dxa"/>
          </w:tcPr>
          <w:p w14:paraId="6EB7367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2.</w:t>
            </w:r>
          </w:p>
        </w:tc>
        <w:tc>
          <w:tcPr>
            <w:tcW w:w="6217" w:type="dxa"/>
          </w:tcPr>
          <w:p w14:paraId="05B0476C" w14:textId="38AC1522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Czas reakcji serwisu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(dotyczy także reakcji zdalnej): „przyjęte zgłoszenie</w:t>
            </w:r>
            <w:r w:rsidRPr="008625AE">
              <w:rPr>
                <w:rFonts w:ascii="Calibri" w:eastAsia="Calibri" w:hAnsi="Calibri" w:cs="Calibri"/>
                <w:color w:val="222222"/>
                <w:sz w:val="20"/>
                <w:szCs w:val="20"/>
                <w:lang w:val="pl" w:eastAsia="pl-PL"/>
              </w:rPr>
              <w:t xml:space="preserve"> – podjęte działania” ≤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48 godz.</w:t>
            </w:r>
          </w:p>
        </w:tc>
        <w:tc>
          <w:tcPr>
            <w:tcW w:w="2268" w:type="dxa"/>
          </w:tcPr>
          <w:p w14:paraId="56B0C0E4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</w:t>
            </w:r>
          </w:p>
          <w:p w14:paraId="55E4CFAE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460032C8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0AA5B040" w14:textId="77777777" w:rsidTr="00A8186C">
        <w:tc>
          <w:tcPr>
            <w:tcW w:w="582" w:type="dxa"/>
          </w:tcPr>
          <w:p w14:paraId="3F0DB8BF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3.</w:t>
            </w:r>
          </w:p>
        </w:tc>
        <w:tc>
          <w:tcPr>
            <w:tcW w:w="6217" w:type="dxa"/>
          </w:tcPr>
          <w:p w14:paraId="0C75568D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color w:val="222222"/>
                <w:sz w:val="20"/>
                <w:szCs w:val="20"/>
                <w:lang w:val="pl" w:eastAsia="pl-PL"/>
              </w:rPr>
              <w:t xml:space="preserve">Możliwość zgłoszeń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w dni robocze (za dni robocze nie jest uznawany dzień uznany ustawowo za wolny od pracy oraz sobota) w godzinach od 8:00 do 16:00.</w:t>
            </w:r>
          </w:p>
        </w:tc>
        <w:tc>
          <w:tcPr>
            <w:tcW w:w="2268" w:type="dxa"/>
          </w:tcPr>
          <w:p w14:paraId="0C860690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</w:t>
            </w:r>
          </w:p>
          <w:p w14:paraId="0CB683A7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50E56021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4549858C" w14:textId="77777777" w:rsidTr="00A8186C">
        <w:tc>
          <w:tcPr>
            <w:tcW w:w="582" w:type="dxa"/>
          </w:tcPr>
          <w:p w14:paraId="11674E0F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  <w:t>III</w:t>
            </w:r>
          </w:p>
        </w:tc>
        <w:tc>
          <w:tcPr>
            <w:tcW w:w="6217" w:type="dxa"/>
          </w:tcPr>
          <w:p w14:paraId="432A61E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  <w:t>SZKOLENIA</w:t>
            </w:r>
          </w:p>
        </w:tc>
        <w:tc>
          <w:tcPr>
            <w:tcW w:w="2268" w:type="dxa"/>
          </w:tcPr>
          <w:p w14:paraId="4BF9B2B4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1766843B" w14:textId="77777777" w:rsidTr="00A8186C">
        <w:tc>
          <w:tcPr>
            <w:tcW w:w="582" w:type="dxa"/>
          </w:tcPr>
          <w:p w14:paraId="309523C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lastRenderedPageBreak/>
              <w:t>1.</w:t>
            </w:r>
          </w:p>
        </w:tc>
        <w:tc>
          <w:tcPr>
            <w:tcW w:w="6217" w:type="dxa"/>
          </w:tcPr>
          <w:p w14:paraId="6489590F" w14:textId="12205CF5" w:rsidR="008625AE" w:rsidRPr="008625AE" w:rsidRDefault="008625AE" w:rsidP="009A14CD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Szkolenie wstępne z zakresu obsługi sprzętu po jego instalacji i odbiorze dla min. 10 osób 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przy użyciu </w:t>
            </w: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dostarczonych </w:t>
            </w:r>
            <w:r w:rsidR="009A14CD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zestawów odczynników.</w:t>
            </w:r>
          </w:p>
        </w:tc>
        <w:tc>
          <w:tcPr>
            <w:tcW w:w="2268" w:type="dxa"/>
          </w:tcPr>
          <w:p w14:paraId="042A8C43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</w:t>
            </w:r>
          </w:p>
          <w:p w14:paraId="6F53AAD2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77CD3B3D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1ADF684B" w14:textId="77777777" w:rsidTr="00A8186C">
        <w:tc>
          <w:tcPr>
            <w:tcW w:w="582" w:type="dxa"/>
          </w:tcPr>
          <w:p w14:paraId="52EB82A8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  <w:t>IV.</w:t>
            </w:r>
          </w:p>
        </w:tc>
        <w:tc>
          <w:tcPr>
            <w:tcW w:w="6217" w:type="dxa"/>
          </w:tcPr>
          <w:p w14:paraId="30003BDA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  <w:t>DOKUMENTACJA</w:t>
            </w:r>
          </w:p>
        </w:tc>
        <w:tc>
          <w:tcPr>
            <w:tcW w:w="2268" w:type="dxa"/>
          </w:tcPr>
          <w:p w14:paraId="1404E55A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03269438" w14:textId="77777777" w:rsidTr="00A8186C">
        <w:tc>
          <w:tcPr>
            <w:tcW w:w="582" w:type="dxa"/>
          </w:tcPr>
          <w:p w14:paraId="07B0BA60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1.</w:t>
            </w:r>
          </w:p>
        </w:tc>
        <w:tc>
          <w:tcPr>
            <w:tcW w:w="6217" w:type="dxa"/>
          </w:tcPr>
          <w:p w14:paraId="21EAA009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Instrukcja obsługi w języku polskim lub angielskim w wersji elektronicznej lub papierowej (przekazane w momencie dostawy).</w:t>
            </w:r>
          </w:p>
        </w:tc>
        <w:tc>
          <w:tcPr>
            <w:tcW w:w="2268" w:type="dxa"/>
          </w:tcPr>
          <w:p w14:paraId="410A44B9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</w:t>
            </w:r>
          </w:p>
          <w:p w14:paraId="41FB43AD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5F600ED9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35F3166A" w14:textId="77777777" w:rsidTr="00A8186C">
        <w:tc>
          <w:tcPr>
            <w:tcW w:w="582" w:type="dxa"/>
          </w:tcPr>
          <w:p w14:paraId="7A10E5B5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2.</w:t>
            </w:r>
          </w:p>
        </w:tc>
        <w:tc>
          <w:tcPr>
            <w:tcW w:w="6217" w:type="dxa"/>
          </w:tcPr>
          <w:p w14:paraId="754947E4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Kopie certyfikatu zgodności lub deklaracji zgodności, zgodnej z obowiązującymi przepisami, tj. w szczególności ustawą z dnia 30 sierpnia 2002r. o systemie oceny zgodności (tekst jedn.: Dziennik Ustaw z 2021r., poz. 1344) potwierdzające oznakowanie CE albo z inne równoważne dokumenty lub oświadczenia potwierdzające zgodność produktu z normami obowiązującymi na terenie UE. Zamawiający dopuszcza złożenie ww. dokumentów w języku angielskim (przekazane w momencie dostawy).</w:t>
            </w:r>
          </w:p>
        </w:tc>
        <w:tc>
          <w:tcPr>
            <w:tcW w:w="2268" w:type="dxa"/>
          </w:tcPr>
          <w:p w14:paraId="1757DF68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</w:t>
            </w:r>
          </w:p>
          <w:p w14:paraId="212249B6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  <w:p w14:paraId="3B72960C" w14:textId="77777777" w:rsidR="008625AE" w:rsidRPr="008625AE" w:rsidRDefault="008625AE" w:rsidP="008625AE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8625AE" w:rsidRPr="008625AE" w14:paraId="23AA9571" w14:textId="77777777" w:rsidTr="00A8186C">
        <w:tc>
          <w:tcPr>
            <w:tcW w:w="582" w:type="dxa"/>
          </w:tcPr>
          <w:p w14:paraId="49AFA1FF" w14:textId="77777777" w:rsidR="008625AE" w:rsidRPr="008625AE" w:rsidRDefault="008625AE" w:rsidP="008625AE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  <w:t>V.</w:t>
            </w:r>
          </w:p>
        </w:tc>
        <w:tc>
          <w:tcPr>
            <w:tcW w:w="6217" w:type="dxa"/>
          </w:tcPr>
          <w:p w14:paraId="71E68408" w14:textId="77777777" w:rsidR="008625AE" w:rsidRPr="008625AE" w:rsidRDefault="008625AE" w:rsidP="008625AE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b/>
                <w:bCs/>
                <w:sz w:val="20"/>
                <w:szCs w:val="20"/>
                <w:lang w:val="pl" w:eastAsia="pl-PL"/>
              </w:rPr>
              <w:t>Dostawa</w:t>
            </w:r>
          </w:p>
        </w:tc>
        <w:tc>
          <w:tcPr>
            <w:tcW w:w="2268" w:type="dxa"/>
          </w:tcPr>
          <w:p w14:paraId="3364234A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</w:tc>
      </w:tr>
      <w:tr w:rsidR="008625AE" w:rsidRPr="008625AE" w14:paraId="2CCB521B" w14:textId="77777777" w:rsidTr="00A8186C">
        <w:tc>
          <w:tcPr>
            <w:tcW w:w="582" w:type="dxa"/>
          </w:tcPr>
          <w:p w14:paraId="6233D56F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1.</w:t>
            </w:r>
          </w:p>
        </w:tc>
        <w:tc>
          <w:tcPr>
            <w:tcW w:w="6217" w:type="dxa"/>
          </w:tcPr>
          <w:p w14:paraId="798FE4CE" w14:textId="790C4508" w:rsidR="008625AE" w:rsidRPr="008625AE" w:rsidRDefault="008625AE" w:rsidP="00165B8B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165B8B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Termin dostawy </w:t>
            </w:r>
            <w:r w:rsidR="00B07569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do dnia 1</w:t>
            </w:r>
            <w:r w:rsidR="00165B8B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3</w:t>
            </w:r>
            <w:r w:rsidR="00B07569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 xml:space="preserve"> grudnia 2024 r.</w:t>
            </w:r>
          </w:p>
        </w:tc>
        <w:tc>
          <w:tcPr>
            <w:tcW w:w="2268" w:type="dxa"/>
          </w:tcPr>
          <w:p w14:paraId="204998BE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  <w:r w:rsidRPr="008625AE"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  <w:t>Proszę wpisać Tak / Nie</w:t>
            </w:r>
          </w:p>
          <w:p w14:paraId="427565B3" w14:textId="77777777" w:rsidR="008625AE" w:rsidRPr="008625AE" w:rsidRDefault="008625AE" w:rsidP="008625AE">
            <w:pPr>
              <w:rPr>
                <w:rFonts w:ascii="Calibri" w:eastAsia="Calibri" w:hAnsi="Calibri" w:cs="Calibri"/>
                <w:sz w:val="20"/>
                <w:szCs w:val="20"/>
                <w:lang w:val="pl" w:eastAsia="pl-PL"/>
              </w:rPr>
            </w:pPr>
          </w:p>
        </w:tc>
      </w:tr>
    </w:tbl>
    <w:p w14:paraId="0F1993A1" w14:textId="77777777" w:rsidR="008625AE" w:rsidRPr="008625AE" w:rsidRDefault="008625AE" w:rsidP="008625AE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</w:p>
    <w:p w14:paraId="703A351F" w14:textId="77777777" w:rsidR="005B63BE" w:rsidRDefault="005B63B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414D8AE" w14:textId="77777777" w:rsidR="005B63BE" w:rsidRDefault="005B63B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EC94CC6" w14:textId="77777777" w:rsidR="005B63BE" w:rsidRDefault="005B63B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1E51D47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DA1123E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745D2A1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CAE38F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2CB2FD9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7F75772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6E2926B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D181A3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0B1A57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A249939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916E9E2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F177C8F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31264B9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3AEE0E7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6F6D3A3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621E643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D8B6E35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90FC73D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D5B3CDD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03AABA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5D6DB96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EB2E7C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071AC4F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3EC1A69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3BDDB1A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58B4DB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C30193A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7A072DA" w14:textId="77777777" w:rsidR="00194EEA" w:rsidRPr="00A13F53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Załącznik nr 2</w:t>
      </w:r>
      <w:r w:rsidRPr="00A13F5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do SWZ</w:t>
      </w:r>
    </w:p>
    <w:p w14:paraId="2162DCC1" w14:textId="77777777" w:rsidR="00194EEA" w:rsidRDefault="00194EEA" w:rsidP="00194EEA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7E0B0A3" w14:textId="77777777" w:rsidR="00194EEA" w:rsidRPr="00A13F53" w:rsidRDefault="00194EEA" w:rsidP="00194EEA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BB9D7F" w14:textId="77777777" w:rsidR="00194EEA" w:rsidRPr="00A13F53" w:rsidRDefault="00194EEA" w:rsidP="00194EEA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Wzór umowy</w:t>
      </w:r>
    </w:p>
    <w:p w14:paraId="0095F29F" w14:textId="77777777" w:rsidR="00194EEA" w:rsidRPr="00A13F53" w:rsidRDefault="00194EEA" w:rsidP="00194EEA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3897D4E" w14:textId="77777777" w:rsidR="00194EEA" w:rsidRPr="00731B83" w:rsidRDefault="00194EEA" w:rsidP="00194EEA">
      <w:pPr>
        <w:autoSpaceDE w:val="0"/>
        <w:spacing w:line="276" w:lineRule="auto"/>
        <w:rPr>
          <w:rFonts w:ascii="Times New Roman" w:hAnsi="Times New Roman" w:cs="Times New Roman"/>
        </w:rPr>
      </w:pPr>
    </w:p>
    <w:p w14:paraId="1C98CE04" w14:textId="77777777" w:rsidR="00194EEA" w:rsidRPr="00731B83" w:rsidRDefault="00194EEA" w:rsidP="00194EEA">
      <w:pPr>
        <w:autoSpaceDE w:val="0"/>
        <w:spacing w:line="276" w:lineRule="auto"/>
        <w:rPr>
          <w:rStyle w:val="Uwydatnienie"/>
          <w:rFonts w:ascii="Times New Roman" w:hAnsi="Times New Roman" w:cs="Times New Roman"/>
          <w:b/>
          <w:i w:val="0"/>
        </w:rPr>
      </w:pPr>
      <w:r w:rsidRPr="00731B83">
        <w:rPr>
          <w:rFonts w:ascii="Times New Roman" w:eastAsia="Calibri" w:hAnsi="Times New Roman" w:cs="Times New Roman"/>
        </w:rPr>
        <w:t xml:space="preserve">zawarta w dniu ………………….2024 r. </w:t>
      </w:r>
      <w:r w:rsidRPr="00731B83">
        <w:rPr>
          <w:rStyle w:val="Uwydatnienie"/>
          <w:rFonts w:ascii="Times New Roman" w:eastAsia="Calibri" w:hAnsi="Times New Roman" w:cs="Times New Roman"/>
        </w:rPr>
        <w:t xml:space="preserve">w Jabłonnie pomiędzy: </w:t>
      </w:r>
    </w:p>
    <w:p w14:paraId="2D2422AB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bCs/>
          <w:iCs/>
        </w:rPr>
      </w:pPr>
    </w:p>
    <w:p w14:paraId="5E52C695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Cs/>
          <w:iCs/>
        </w:rPr>
        <w:t>Instytutem Fizjologii i Żywienia Zwierząt im. Jana Kielanowskiego Polskiej Akademii Nauk, ul. Instytucka 3, 05-110</w:t>
      </w:r>
      <w:r w:rsidRPr="00731B83">
        <w:rPr>
          <w:rFonts w:ascii="Times New Roman" w:hAnsi="Times New Roman" w:cs="Times New Roman"/>
          <w:iCs/>
        </w:rPr>
        <w:t xml:space="preserve"> </w:t>
      </w:r>
      <w:r w:rsidRPr="00731B83">
        <w:rPr>
          <w:rFonts w:ascii="Times New Roman" w:hAnsi="Times New Roman" w:cs="Times New Roman"/>
          <w:bCs/>
          <w:iCs/>
        </w:rPr>
        <w:t>Jabłonna</w:t>
      </w:r>
      <w:r w:rsidRPr="00731B83">
        <w:rPr>
          <w:rFonts w:ascii="Times New Roman" w:hAnsi="Times New Roman" w:cs="Times New Roman"/>
        </w:rPr>
        <w:t>, NIP 525-000-91-05, Regon: 000325989, wpisanym do rejestru instytutów Polskiej Akademii Nauk pod numerem RIN-V-33/98, zwanym dalej „Zamawiającym”, reprezentowanym przez:</w:t>
      </w:r>
    </w:p>
    <w:p w14:paraId="28993D20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</w:p>
    <w:p w14:paraId="19CAC181" w14:textId="77777777" w:rsidR="00194EEA" w:rsidRPr="00731B83" w:rsidRDefault="00194EEA" w:rsidP="00194EEA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Cs/>
        </w:rPr>
        <w:t xml:space="preserve">Prof. dr. hab. inż. Andrzeja Hermana, </w:t>
      </w:r>
      <w:r w:rsidRPr="00731B83">
        <w:rPr>
          <w:rFonts w:ascii="Times New Roman" w:hAnsi="Times New Roman" w:cs="Times New Roman"/>
        </w:rPr>
        <w:t>Dyrektora Instytutu</w:t>
      </w:r>
    </w:p>
    <w:p w14:paraId="126E3347" w14:textId="77777777" w:rsidR="00194EEA" w:rsidRPr="00731B83" w:rsidRDefault="00194EEA" w:rsidP="00194EEA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Cs/>
        </w:rPr>
        <w:t>Bolesławę Karapyta</w:t>
      </w:r>
      <w:r w:rsidRPr="00731B83">
        <w:rPr>
          <w:rFonts w:ascii="Times New Roman" w:hAnsi="Times New Roman" w:cs="Times New Roman"/>
        </w:rPr>
        <w:t xml:space="preserve"> – Główną Księgową</w:t>
      </w:r>
    </w:p>
    <w:p w14:paraId="28B1F439" w14:textId="77777777" w:rsidR="00194EEA" w:rsidRPr="00731B83" w:rsidRDefault="00194EEA" w:rsidP="00194EEA">
      <w:pPr>
        <w:autoSpaceDE w:val="0"/>
        <w:spacing w:line="276" w:lineRule="auto"/>
        <w:rPr>
          <w:rFonts w:ascii="Times New Roman" w:hAnsi="Times New Roman" w:cs="Times New Roman"/>
        </w:rPr>
      </w:pPr>
      <w:r w:rsidRPr="00731B83">
        <w:rPr>
          <w:rFonts w:ascii="Times New Roman" w:eastAsia="Calibri" w:hAnsi="Times New Roman" w:cs="Times New Roman"/>
        </w:rPr>
        <w:t>a</w:t>
      </w:r>
    </w:p>
    <w:p w14:paraId="4DF308D8" w14:textId="77777777" w:rsidR="00194EEA" w:rsidRPr="00731B83" w:rsidRDefault="00194EEA" w:rsidP="00194EEA">
      <w:pPr>
        <w:autoSpaceDE w:val="0"/>
        <w:spacing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 zwanym w dalszej treści umowy </w:t>
      </w:r>
      <w:r w:rsidRPr="00731B83">
        <w:rPr>
          <w:rFonts w:ascii="Times New Roman" w:hAnsi="Times New Roman" w:cs="Times New Roman"/>
          <w:bCs/>
        </w:rPr>
        <w:t>„Wykonawcą”</w:t>
      </w:r>
      <w:r w:rsidRPr="00731B83">
        <w:rPr>
          <w:rFonts w:ascii="Times New Roman" w:hAnsi="Times New Roman" w:cs="Times New Roman"/>
        </w:rPr>
        <w:t>, reprezentowanym przez:</w:t>
      </w:r>
    </w:p>
    <w:p w14:paraId="7FA73403" w14:textId="77777777" w:rsidR="00194EEA" w:rsidRPr="00731B83" w:rsidRDefault="00194EEA" w:rsidP="00194EEA">
      <w:pPr>
        <w:autoSpaceDE w:val="0"/>
        <w:spacing w:line="276" w:lineRule="auto"/>
        <w:jc w:val="both"/>
        <w:rPr>
          <w:rFonts w:ascii="Times New Roman" w:hAnsi="Times New Roman" w:cs="Times New Roman"/>
        </w:rPr>
      </w:pPr>
    </w:p>
    <w:p w14:paraId="4C83465C" w14:textId="77777777" w:rsidR="00194EEA" w:rsidRPr="00731B83" w:rsidRDefault="00194EEA" w:rsidP="00194EEA">
      <w:pPr>
        <w:pStyle w:val="Akapitzlist"/>
        <w:numPr>
          <w:ilvl w:val="0"/>
          <w:numId w:val="26"/>
        </w:numPr>
        <w:autoSpaceDE w:val="0"/>
        <w:spacing w:after="200" w:line="276" w:lineRule="auto"/>
        <w:ind w:left="709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B83">
        <w:rPr>
          <w:rFonts w:ascii="Times New Roman" w:hAnsi="Times New Roman" w:cs="Times New Roman"/>
          <w:sz w:val="24"/>
          <w:szCs w:val="24"/>
        </w:rPr>
        <w:t xml:space="preserve"> …………………………. - ……………………………….</w:t>
      </w:r>
    </w:p>
    <w:p w14:paraId="632F0738" w14:textId="77777777" w:rsidR="00194EEA" w:rsidRPr="00731B83" w:rsidRDefault="00194EEA" w:rsidP="00194EEA">
      <w:pPr>
        <w:pStyle w:val="Akapitzlist"/>
        <w:numPr>
          <w:ilvl w:val="0"/>
          <w:numId w:val="26"/>
        </w:numPr>
        <w:autoSpaceDE w:val="0"/>
        <w:spacing w:after="200" w:line="276" w:lineRule="auto"/>
        <w:ind w:left="709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B83">
        <w:rPr>
          <w:rFonts w:ascii="Times New Roman" w:hAnsi="Times New Roman" w:cs="Times New Roman"/>
          <w:sz w:val="24"/>
          <w:szCs w:val="24"/>
        </w:rPr>
        <w:t>………………………….. - ………………………………</w:t>
      </w:r>
    </w:p>
    <w:p w14:paraId="1E34DA58" w14:textId="77777777" w:rsidR="00194EEA" w:rsidRPr="00731B83" w:rsidRDefault="00194EEA" w:rsidP="00194EEA">
      <w:pPr>
        <w:autoSpaceDE w:val="0"/>
        <w:spacing w:line="276" w:lineRule="auto"/>
        <w:rPr>
          <w:rFonts w:ascii="Times New Roman" w:eastAsia="Calibri" w:hAnsi="Times New Roman" w:cs="Times New Roman"/>
        </w:rPr>
      </w:pPr>
    </w:p>
    <w:p w14:paraId="6CA92421" w14:textId="77777777" w:rsidR="00194EEA" w:rsidRPr="00731B83" w:rsidRDefault="00194EEA" w:rsidP="00194EEA">
      <w:pPr>
        <w:autoSpaceDE w:val="0"/>
        <w:spacing w:line="276" w:lineRule="auto"/>
        <w:rPr>
          <w:rFonts w:ascii="Times New Roman" w:hAnsi="Times New Roman" w:cs="Times New Roman"/>
        </w:rPr>
      </w:pPr>
      <w:r w:rsidRPr="00731B83">
        <w:rPr>
          <w:rFonts w:ascii="Times New Roman" w:eastAsia="Calibri" w:hAnsi="Times New Roman" w:cs="Times New Roman"/>
        </w:rPr>
        <w:t>z</w:t>
      </w:r>
      <w:r w:rsidRPr="00731B83">
        <w:rPr>
          <w:rFonts w:ascii="Times New Roman" w:hAnsi="Times New Roman" w:cs="Times New Roman"/>
        </w:rPr>
        <w:t>wani łącznie „Stronami”,</w:t>
      </w:r>
    </w:p>
    <w:p w14:paraId="2FDBEEBD" w14:textId="77777777" w:rsidR="00194EEA" w:rsidRPr="00731B83" w:rsidRDefault="00194EEA" w:rsidP="00194EEA">
      <w:pPr>
        <w:pStyle w:val="Tekstpodstawowy"/>
        <w:spacing w:line="276" w:lineRule="auto"/>
        <w:rPr>
          <w:rFonts w:ascii="Times New Roman" w:hAnsi="Times New Roman"/>
          <w:b/>
        </w:rPr>
      </w:pPr>
    </w:p>
    <w:p w14:paraId="2362A01B" w14:textId="77777777" w:rsidR="00194EEA" w:rsidRPr="00731B83" w:rsidRDefault="00194EEA" w:rsidP="00194EEA">
      <w:pPr>
        <w:pStyle w:val="Tekstpodstawowy"/>
        <w:spacing w:line="276" w:lineRule="auto"/>
        <w:rPr>
          <w:rFonts w:ascii="Times New Roman" w:hAnsi="Times New Roman"/>
          <w:b/>
        </w:rPr>
      </w:pPr>
    </w:p>
    <w:p w14:paraId="19A4DE50" w14:textId="77777777" w:rsidR="00194EEA" w:rsidRPr="00731B83" w:rsidRDefault="00194EEA" w:rsidP="00194EEA">
      <w:pPr>
        <w:pStyle w:val="Tekstpodstawowy"/>
        <w:spacing w:line="276" w:lineRule="auto"/>
        <w:rPr>
          <w:rFonts w:ascii="Times New Roman" w:hAnsi="Times New Roman"/>
          <w:b/>
        </w:rPr>
      </w:pPr>
      <w:r w:rsidRPr="00731B83">
        <w:rPr>
          <w:rFonts w:ascii="Times New Roman" w:hAnsi="Times New Roman"/>
        </w:rPr>
        <w:t xml:space="preserve">zwana dalej „Umową” w wyniku przeprowadzonego postępowania o udzielenie zamówienia klasycznego prowadzonego w trybie </w:t>
      </w:r>
      <w:r>
        <w:rPr>
          <w:rFonts w:ascii="Times New Roman" w:hAnsi="Times New Roman"/>
        </w:rPr>
        <w:t>przetargu nieograniczonego</w:t>
      </w:r>
      <w:r w:rsidRPr="00731B83">
        <w:rPr>
          <w:rFonts w:ascii="Times New Roman" w:hAnsi="Times New Roman"/>
        </w:rPr>
        <w:t xml:space="preserve"> na podstawie art. 275 pkt 1 ustawy z dnia 11 września 2019 r. Prawo zamówień publicznych (Dz. U. z 2024 r. poz. 1320 ze zm.) zwana dalej „Pzp” o następującej treści:</w:t>
      </w:r>
    </w:p>
    <w:p w14:paraId="64F166DF" w14:textId="77777777" w:rsidR="00194EEA" w:rsidRPr="00731B83" w:rsidRDefault="00194EEA" w:rsidP="00194EEA">
      <w:pPr>
        <w:pStyle w:val="Tekstpodstawowy"/>
        <w:spacing w:line="276" w:lineRule="auto"/>
        <w:rPr>
          <w:rFonts w:ascii="Times New Roman" w:hAnsi="Times New Roman"/>
        </w:rPr>
      </w:pPr>
    </w:p>
    <w:p w14:paraId="1C04619D" w14:textId="77777777" w:rsidR="00194EEA" w:rsidRPr="00731B83" w:rsidRDefault="00194EEA" w:rsidP="00194EEA">
      <w:pPr>
        <w:pStyle w:val="Tekstpodstawowy"/>
        <w:spacing w:line="276" w:lineRule="auto"/>
        <w:rPr>
          <w:rFonts w:ascii="Times New Roman" w:hAnsi="Times New Roman"/>
        </w:rPr>
      </w:pPr>
    </w:p>
    <w:p w14:paraId="6F218D63" w14:textId="77777777" w:rsidR="00194EEA" w:rsidRPr="00731B83" w:rsidRDefault="00194EEA" w:rsidP="00194EEA">
      <w:pPr>
        <w:pStyle w:val="Tekstpodstawowy"/>
        <w:spacing w:line="276" w:lineRule="auto"/>
        <w:rPr>
          <w:rFonts w:ascii="Times New Roman" w:hAnsi="Times New Roman"/>
        </w:rPr>
      </w:pPr>
    </w:p>
    <w:p w14:paraId="753A087F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</w:t>
      </w:r>
    </w:p>
    <w:p w14:paraId="4E64E1F4" w14:textId="1D1A06F7" w:rsidR="00194EEA" w:rsidRPr="00165B8B" w:rsidRDefault="00194EEA" w:rsidP="00194EEA">
      <w:pPr>
        <w:pStyle w:val="Akapitzlist"/>
        <w:numPr>
          <w:ilvl w:val="0"/>
          <w:numId w:val="30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Wykonawca zobowiązuje się do dostawy, instalacji oraz uruchomienia urządzenia ………………………………………………</w:t>
      </w:r>
      <w:r w:rsidRPr="009415E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 xml:space="preserve">zgodnie ze SWZ i ofertą Wykonawcy (dalej „Przedmiot zamówienia), a Zamawiający zobowiązuje się do jego odbioru i zapłaty Wykonawcy ceny określonej w § 3 niniejszej Umowy. Ponadto Wykonawca zobowiązany jest </w:t>
      </w:r>
      <w:r w:rsidRPr="009415E2">
        <w:rPr>
          <w:rFonts w:ascii="Times New Roman" w:hAnsi="Times New Roman" w:cs="Times New Roman"/>
          <w:kern w:val="1"/>
        </w:rPr>
        <w:lastRenderedPageBreak/>
        <w:t xml:space="preserve">do przeszkolenia osób odpowiedzialnych za użytkowanie przedmiotu zamówienia </w:t>
      </w:r>
      <w:r w:rsidR="00165B8B" w:rsidRPr="00165B8B">
        <w:rPr>
          <w:rFonts w:ascii="Times New Roman" w:hAnsi="Times New Roman" w:cs="Times New Roman"/>
          <w:kern w:val="1"/>
        </w:rPr>
        <w:t>w terminie nie dłuższym niż 6</w:t>
      </w:r>
      <w:r w:rsidRPr="00165B8B">
        <w:rPr>
          <w:rFonts w:ascii="Times New Roman" w:hAnsi="Times New Roman" w:cs="Times New Roman"/>
          <w:kern w:val="1"/>
        </w:rPr>
        <w:t xml:space="preserve">0 dni od daty dostarczenia, instalacji oraz uruchomienia urządzenia w ramach wynagrodzenia wskazanego w §3 Umowy. </w:t>
      </w:r>
    </w:p>
    <w:p w14:paraId="0F3D2430" w14:textId="77777777" w:rsidR="00194EEA" w:rsidRPr="009415E2" w:rsidRDefault="00194EEA" w:rsidP="00194EEA">
      <w:pPr>
        <w:pStyle w:val="Akapitzlist"/>
        <w:numPr>
          <w:ilvl w:val="0"/>
          <w:numId w:val="30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Wykonawca dostarczy wraz z Przedmiotem zamówienia:</w:t>
      </w:r>
    </w:p>
    <w:p w14:paraId="37A1F10C" w14:textId="77777777" w:rsidR="00194EEA" w:rsidRPr="009415E2" w:rsidRDefault="00194EEA" w:rsidP="00194EEA">
      <w:pPr>
        <w:pStyle w:val="Akapitzlist"/>
        <w:numPr>
          <w:ilvl w:val="0"/>
          <w:numId w:val="31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instrukcję obsługi Przedmiotu zamówienia w języku polskim;</w:t>
      </w:r>
    </w:p>
    <w:p w14:paraId="5AA92842" w14:textId="77777777" w:rsidR="00194EEA" w:rsidRPr="009415E2" w:rsidRDefault="00194EEA" w:rsidP="00194EEA">
      <w:pPr>
        <w:pStyle w:val="Akapitzlist"/>
        <w:numPr>
          <w:ilvl w:val="0"/>
          <w:numId w:val="31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kopie certyfikatu zgodności lub deklaracji zgodności, zgodnej z obowiązującymi przepisami, tj. w szczególności ustawą z dnia 30 sierpnia 2002r. o systemie oceny zgodności ( Dz.U. z 2023r., poz. 215 ) potwierdzające oznakowanie CE albo z inne równoważne dokumenty lub oświadczenia potwierdzające zgodność produktu z normami obowiązującymi na terenie UE. Zamawiający dopuszcza złożenie ww. dokumentów w języku angielskim.</w:t>
      </w:r>
    </w:p>
    <w:p w14:paraId="267A5015" w14:textId="77777777" w:rsidR="00194EEA" w:rsidRPr="009415E2" w:rsidRDefault="00194EEA" w:rsidP="00194EEA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 Wykonawca oświadcza, że posiada możliwości techniczne, organizacyjne i finansowe, jak też wiedzę i doświadczenie w realizacji Przedmiotu zamówienia oraz zobowiązuje się wykonać Umowę z zachowaniem należytej staranności wynikającej z zawodowego charakteru prowadzonej działalności. </w:t>
      </w:r>
    </w:p>
    <w:p w14:paraId="3D5F02E1" w14:textId="77777777" w:rsidR="00194EEA" w:rsidRPr="009415E2" w:rsidRDefault="00194EEA" w:rsidP="00194EEA">
      <w:pPr>
        <w:pStyle w:val="Akapitzlist"/>
        <w:spacing w:after="200" w:line="276" w:lineRule="auto"/>
        <w:jc w:val="both"/>
        <w:rPr>
          <w:rFonts w:ascii="Times New Roman" w:hAnsi="Times New Roman" w:cs="Times New Roman"/>
          <w:kern w:val="1"/>
        </w:rPr>
      </w:pPr>
    </w:p>
    <w:p w14:paraId="00FE55FF" w14:textId="77777777" w:rsidR="00194EEA" w:rsidRPr="002C1D4C" w:rsidRDefault="00194EEA" w:rsidP="00194EEA">
      <w:pPr>
        <w:pStyle w:val="Akapitzlist"/>
        <w:numPr>
          <w:ilvl w:val="0"/>
          <w:numId w:val="30"/>
        </w:numPr>
        <w:spacing w:after="200" w:line="276" w:lineRule="auto"/>
        <w:contextualSpacing w:val="0"/>
        <w:jc w:val="both"/>
        <w:rPr>
          <w:rFonts w:ascii="Times New Roman" w:eastAsia="Calibri" w:hAnsi="Times New Roman" w:cs="Times New Roman"/>
          <w:kern w:val="1"/>
        </w:rPr>
      </w:pPr>
      <w:r w:rsidRPr="009415E2">
        <w:rPr>
          <w:rFonts w:ascii="Times New Roman" w:eastAsia="Calibri" w:hAnsi="Times New Roman" w:cs="Times New Roman"/>
          <w:kern w:val="1"/>
        </w:rPr>
        <w:t>Wykonawca zapewnia, że Przedmiot zamówienia będzie spełniał wszystkie warunki, wymagania i parametry określone w SWZ oraz ofercie Wykonawcy.</w:t>
      </w:r>
    </w:p>
    <w:p w14:paraId="3835CC76" w14:textId="77777777" w:rsidR="00194EEA" w:rsidRPr="009415E2" w:rsidRDefault="00194EEA" w:rsidP="00194EEA">
      <w:pPr>
        <w:pStyle w:val="Tekstpodstawowy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9415E2">
        <w:rPr>
          <w:rFonts w:ascii="Times New Roman" w:hAnsi="Times New Roman"/>
          <w:sz w:val="22"/>
          <w:szCs w:val="22"/>
        </w:rPr>
        <w:t xml:space="preserve">Przedmiot zamówienia finansowany jest ze środków dotacji celowej na realizację inwestycji związanej z działalnością naukową pn. „Aparatura do analizy metabolizmu komórkowego w czasie rzeczywistym”, o której mowa w informacji Ministra Nauki z dnia 19 września 2024 r. nr 7556/IA/SP/2024. </w:t>
      </w:r>
    </w:p>
    <w:p w14:paraId="02F1A6E2" w14:textId="77777777" w:rsidR="00194EEA" w:rsidRPr="00731B83" w:rsidRDefault="00194EEA" w:rsidP="00194EEA">
      <w:pPr>
        <w:pStyle w:val="Akapitzlist"/>
        <w:spacing w:line="276" w:lineRule="auto"/>
        <w:rPr>
          <w:rFonts w:ascii="Times New Roman" w:hAnsi="Times New Roman" w:cs="Times New Roman"/>
          <w:b/>
        </w:rPr>
      </w:pPr>
    </w:p>
    <w:p w14:paraId="0B9BED25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2</w:t>
      </w:r>
    </w:p>
    <w:p w14:paraId="77E54B07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kern w:val="1"/>
        </w:rPr>
        <w:t>Wykonawca zobowiązuje się dostarczyć Przedmiot zamówienia na własny koszt i ryzyko w terminie</w:t>
      </w:r>
      <w:r w:rsidRPr="00731B83">
        <w:rPr>
          <w:rFonts w:ascii="Times New Roman" w:hAnsi="Times New Roman" w:cs="Times New Roman"/>
          <w:b/>
          <w:kern w:val="1"/>
        </w:rPr>
        <w:t xml:space="preserve"> …………………</w:t>
      </w:r>
      <w:r w:rsidRPr="00731B83">
        <w:rPr>
          <w:rFonts w:ascii="Times New Roman" w:hAnsi="Times New Roman" w:cs="Times New Roman"/>
          <w:kern w:val="1"/>
        </w:rPr>
        <w:t>od dnia zawarcia umowy do miejsca wskazanego przez Zamawiającego tj. ………………….</w:t>
      </w:r>
    </w:p>
    <w:p w14:paraId="327C5148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3</w:t>
      </w:r>
    </w:p>
    <w:p w14:paraId="66470A8D" w14:textId="77777777" w:rsidR="00194EEA" w:rsidRPr="009415E2" w:rsidRDefault="00194EEA" w:rsidP="00194EEA">
      <w:pPr>
        <w:pStyle w:val="Tekstpodstawowy"/>
        <w:suppressAutoHyphens/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9415E2">
        <w:rPr>
          <w:rFonts w:ascii="Times New Roman" w:hAnsi="Times New Roman"/>
          <w:b/>
          <w:bCs/>
          <w:sz w:val="22"/>
          <w:szCs w:val="22"/>
        </w:rPr>
        <w:t>Strony ustalają, że wynagrodzenie za realizację Przedmiotu zamówienia wyniesie cena brutto: ………………. (słownie: ……………………………..), w tym VAT: (……%), cena netto: …………………. zł. (słownie: ………………………………….).</w:t>
      </w:r>
    </w:p>
    <w:p w14:paraId="4E6CA36E" w14:textId="77777777" w:rsidR="00194EEA" w:rsidRPr="00731B83" w:rsidRDefault="00194EEA" w:rsidP="00194EEA">
      <w:pPr>
        <w:pStyle w:val="Akapitzlist"/>
        <w:spacing w:line="276" w:lineRule="auto"/>
        <w:jc w:val="both"/>
        <w:rPr>
          <w:rFonts w:ascii="Times New Roman" w:eastAsia="Calibri" w:hAnsi="Times New Roman" w:cs="Times New Roman"/>
          <w:kern w:val="1"/>
        </w:rPr>
      </w:pPr>
    </w:p>
    <w:p w14:paraId="38C6957E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4</w:t>
      </w:r>
    </w:p>
    <w:p w14:paraId="3561D725" w14:textId="77777777" w:rsidR="00194EEA" w:rsidRPr="00731B83" w:rsidRDefault="00194EEA" w:rsidP="00194EEA">
      <w:pPr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kern w:val="1"/>
        </w:rPr>
        <w:t>Do obowiązków Zamawiającego należy dokonanie odbioru przedmiotu zamówienia i zapłata umówionego wynagrodzenia.</w:t>
      </w:r>
    </w:p>
    <w:p w14:paraId="05876E27" w14:textId="77777777" w:rsidR="00194EEA" w:rsidRPr="00731B83" w:rsidRDefault="00194EEA" w:rsidP="00194EEA">
      <w:pPr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Do obowiązków Wykonawcy w szczególności należy</w:t>
      </w:r>
      <w:r w:rsidRPr="00731B83">
        <w:rPr>
          <w:rFonts w:ascii="Times New Roman" w:hAnsi="Times New Roman" w:cs="Times New Roman"/>
          <w:color w:val="000000"/>
        </w:rPr>
        <w:t xml:space="preserve"> dostawa niewadliwego Przedmiotu zamówienia,</w:t>
      </w:r>
      <w:r>
        <w:rPr>
          <w:rFonts w:ascii="Times New Roman" w:hAnsi="Times New Roman" w:cs="Times New Roman"/>
          <w:color w:val="000000"/>
        </w:rPr>
        <w:t xml:space="preserve"> jego instalacja, przeszkolenie wskazanych przez Zamawiającego osób,</w:t>
      </w:r>
      <w:r w:rsidRPr="00731B83">
        <w:rPr>
          <w:rFonts w:ascii="Times New Roman" w:hAnsi="Times New Roman" w:cs="Times New Roman"/>
          <w:color w:val="000000"/>
        </w:rPr>
        <w:t xml:space="preserve"> usuwanie usterek i wad ujawnionych w okresie rękojmi i gwarancji</w:t>
      </w:r>
    </w:p>
    <w:p w14:paraId="37997B20" w14:textId="77777777" w:rsidR="00194EEA" w:rsidRPr="00731B83" w:rsidRDefault="00194EEA" w:rsidP="00194EEA">
      <w:pPr>
        <w:autoSpaceDE w:val="0"/>
        <w:spacing w:after="120" w:line="276" w:lineRule="auto"/>
        <w:ind w:left="357"/>
        <w:jc w:val="both"/>
        <w:rPr>
          <w:rFonts w:ascii="Times New Roman" w:hAnsi="Times New Roman" w:cs="Times New Roman"/>
        </w:rPr>
      </w:pPr>
    </w:p>
    <w:p w14:paraId="161553DE" w14:textId="77777777" w:rsidR="00194EEA" w:rsidRPr="00731B83" w:rsidRDefault="00194EEA" w:rsidP="00194EEA">
      <w:pPr>
        <w:autoSpaceDE w:val="0"/>
        <w:spacing w:after="120" w:line="276" w:lineRule="auto"/>
        <w:ind w:left="357"/>
        <w:jc w:val="both"/>
        <w:rPr>
          <w:rFonts w:ascii="Times New Roman" w:hAnsi="Times New Roman" w:cs="Times New Roman"/>
        </w:rPr>
      </w:pPr>
    </w:p>
    <w:p w14:paraId="4B3F2BF0" w14:textId="77777777" w:rsidR="00194EEA" w:rsidRPr="00731B83" w:rsidRDefault="00194EEA" w:rsidP="00194EEA">
      <w:pPr>
        <w:tabs>
          <w:tab w:val="left" w:pos="1545"/>
          <w:tab w:val="center" w:pos="4535"/>
        </w:tabs>
        <w:spacing w:line="276" w:lineRule="auto"/>
        <w:jc w:val="center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kern w:val="1"/>
        </w:rPr>
        <w:t>§ 5</w:t>
      </w:r>
    </w:p>
    <w:p w14:paraId="51856A2E" w14:textId="77777777" w:rsidR="00194EEA" w:rsidRPr="00731B83" w:rsidRDefault="00194EEA" w:rsidP="00194EEA">
      <w:pPr>
        <w:numPr>
          <w:ilvl w:val="0"/>
          <w:numId w:val="19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</w:rPr>
        <w:lastRenderedPageBreak/>
        <w:t xml:space="preserve">Strony postanawiają, że rozliczenie za wykonanie Przedmiotu zamówienia nastąpi na podstawie faktury w terminie 14 dni od dnia otrzymania przez Zamawiającego prawidłowo wystawionej faktury. Wykonawca uprawniony jest do wystawienia faktury po podpisaniu przez Strony bezusterkowego protokołu odbioru, o którym mowa w §6 poniżej. </w:t>
      </w:r>
    </w:p>
    <w:p w14:paraId="0647584E" w14:textId="77777777" w:rsidR="00194EEA" w:rsidRPr="00731B83" w:rsidRDefault="00194EEA" w:rsidP="00194EEA">
      <w:pPr>
        <w:numPr>
          <w:ilvl w:val="0"/>
          <w:numId w:val="19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</w:rPr>
        <w:t xml:space="preserve">Za dzień zapłaty uważa się dzień dokonania polecenia przelewu pieniędzy na rachunek bankowy Wykonawcy wskazany w fakturze, jest to jednocześnie dzień obciążenia rachunku </w:t>
      </w:r>
      <w:r w:rsidRPr="00731B83">
        <w:rPr>
          <w:rFonts w:ascii="Times New Roman" w:hAnsi="Times New Roman" w:cs="Times New Roman"/>
          <w:kern w:val="1"/>
        </w:rPr>
        <w:t>Zamawiającego.</w:t>
      </w:r>
    </w:p>
    <w:p w14:paraId="7A1369E5" w14:textId="77777777" w:rsidR="00194EEA" w:rsidRPr="00731B83" w:rsidRDefault="00194EEA" w:rsidP="00194EEA">
      <w:pPr>
        <w:pStyle w:val="Akapitzlist"/>
        <w:suppressAutoHyphens/>
        <w:spacing w:after="0" w:line="276" w:lineRule="auto"/>
        <w:ind w:left="360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55D273EC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6</w:t>
      </w:r>
    </w:p>
    <w:p w14:paraId="05B5F6C9" w14:textId="77777777" w:rsidR="00194EEA" w:rsidRPr="009415E2" w:rsidRDefault="00194EEA" w:rsidP="00194EEA">
      <w:pPr>
        <w:keepNext/>
        <w:widowControl w:val="0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>Odbiór przedmiotu zamówienia wymaga potwierdzenia w formie protokołu odbioru.</w:t>
      </w:r>
    </w:p>
    <w:p w14:paraId="30C92C86" w14:textId="77777777" w:rsidR="00194EEA" w:rsidRPr="009415E2" w:rsidRDefault="00194EEA" w:rsidP="00194EEA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 xml:space="preserve">Dokumentem potwierdzającym odbiór przedmiotu zamówienia jest protokół odbioru końcowego podpisany przez obie Strony bez zastrzeżeń. </w:t>
      </w:r>
    </w:p>
    <w:p w14:paraId="30BDF0AA" w14:textId="77777777" w:rsidR="00194EEA" w:rsidRPr="009415E2" w:rsidRDefault="00194EEA" w:rsidP="00194EEA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>W razie niestawienia się przedstawiciela Wykonawcy na odbiór końcowy lub nieuzasadnionej odmowy podpisania przez niego protokołu odbioru Zamawiający będzie uprawniony do</w:t>
      </w:r>
      <w:r w:rsidRPr="009415E2">
        <w:rPr>
          <w:rFonts w:ascii="Times New Roman" w:hAnsi="Times New Roman" w:cs="Times New Roman"/>
          <w:color w:val="FF0000"/>
        </w:rPr>
        <w:t xml:space="preserve"> </w:t>
      </w:r>
      <w:r w:rsidRPr="009415E2">
        <w:rPr>
          <w:rFonts w:ascii="Times New Roman" w:hAnsi="Times New Roman" w:cs="Times New Roman"/>
        </w:rPr>
        <w:t>jednostronnego podpisania tego protokołu.</w:t>
      </w:r>
    </w:p>
    <w:p w14:paraId="01C67763" w14:textId="77777777" w:rsidR="00194EEA" w:rsidRPr="002C1D4C" w:rsidRDefault="00194EEA" w:rsidP="00194EEA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>Z chwilą podpisania protokołu odbioru przez przedstawiciela Zamawiającego wszelkie prawa w stosunku przedmiotu zamówienia oraz wszelkie ryzyka</w:t>
      </w:r>
      <w:r w:rsidRPr="009415E2">
        <w:rPr>
          <w:rFonts w:ascii="Times New Roman" w:hAnsi="Times New Roman" w:cs="Times New Roman"/>
          <w:i/>
        </w:rPr>
        <w:t xml:space="preserve"> </w:t>
      </w:r>
      <w:r w:rsidRPr="009415E2">
        <w:rPr>
          <w:rFonts w:ascii="Times New Roman" w:hAnsi="Times New Roman" w:cs="Times New Roman"/>
        </w:rPr>
        <w:t>przechodzą na Zamawiającego.</w:t>
      </w:r>
    </w:p>
    <w:p w14:paraId="35DECB56" w14:textId="77777777" w:rsidR="00194EEA" w:rsidRPr="009415E2" w:rsidRDefault="00194EEA" w:rsidP="00194EEA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C1D4C">
        <w:rPr>
          <w:rFonts w:ascii="Times New Roman" w:hAnsi="Times New Roman" w:cs="Times New Roman"/>
        </w:rPr>
        <w:t>Dokonanie odbioru odbywa się po uruchomieniu Przedmiotu zamówienia</w:t>
      </w:r>
      <w:r>
        <w:rPr>
          <w:rFonts w:ascii="Times New Roman" w:hAnsi="Times New Roman" w:cs="Times New Roman"/>
        </w:rPr>
        <w:t xml:space="preserve">. </w:t>
      </w:r>
    </w:p>
    <w:p w14:paraId="3F2B68D4" w14:textId="77777777" w:rsidR="00194EEA" w:rsidRPr="002C1D4C" w:rsidRDefault="00194EEA" w:rsidP="00194EEA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 xml:space="preserve">Dokonanie odbioru </w:t>
      </w:r>
      <w:r w:rsidRPr="002C1D4C">
        <w:rPr>
          <w:rFonts w:ascii="Times New Roman" w:hAnsi="Times New Roman" w:cs="Times New Roman"/>
        </w:rPr>
        <w:t>p</w:t>
      </w:r>
      <w:r w:rsidRPr="009415E2">
        <w:rPr>
          <w:rFonts w:ascii="Times New Roman" w:hAnsi="Times New Roman" w:cs="Times New Roman"/>
        </w:rPr>
        <w:t>rzedmiotu</w:t>
      </w:r>
      <w:r w:rsidRPr="002C1D4C">
        <w:rPr>
          <w:rFonts w:ascii="Times New Roman" w:hAnsi="Times New Roman" w:cs="Times New Roman"/>
        </w:rPr>
        <w:t xml:space="preserve"> zamówienia</w:t>
      </w:r>
      <w:r w:rsidRPr="009415E2">
        <w:rPr>
          <w:rFonts w:ascii="Times New Roman" w:hAnsi="Times New Roman" w:cs="Times New Roman"/>
        </w:rPr>
        <w:t xml:space="preserve"> przez Zamawiającego nie zwalnia Wykonawcy z odpowiedzialności z tytułu rękojmi lub </w:t>
      </w:r>
      <w:r w:rsidRPr="002C1D4C">
        <w:rPr>
          <w:rFonts w:ascii="Times New Roman" w:hAnsi="Times New Roman" w:cs="Times New Roman"/>
        </w:rPr>
        <w:t>g</w:t>
      </w:r>
      <w:r w:rsidRPr="009415E2">
        <w:rPr>
          <w:rFonts w:ascii="Times New Roman" w:hAnsi="Times New Roman" w:cs="Times New Roman"/>
        </w:rPr>
        <w:t>warancji.</w:t>
      </w:r>
    </w:p>
    <w:p w14:paraId="7F615B89" w14:textId="77777777" w:rsidR="00194EEA" w:rsidRPr="002C1D4C" w:rsidRDefault="00194EEA" w:rsidP="00194EEA">
      <w:pPr>
        <w:numPr>
          <w:ilvl w:val="0"/>
          <w:numId w:val="14"/>
        </w:numPr>
        <w:suppressAutoHyphens/>
        <w:spacing w:after="0" w:line="276" w:lineRule="auto"/>
        <w:ind w:left="357" w:hanging="357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Jeżeli podczas czynności odbiorowych zostaną stwierdzone wady, to Zamawiającemu przysługują następujące uprawnienia:</w:t>
      </w:r>
    </w:p>
    <w:p w14:paraId="5501A4C2" w14:textId="77777777" w:rsidR="00194EEA" w:rsidRPr="002C1D4C" w:rsidRDefault="00194EEA" w:rsidP="00194EEA">
      <w:pPr>
        <w:widowControl w:val="0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jeżeli wady nadają się do usunięcia, to Zamawiający może odmówić odbioru przedmiotu umowy do czasu usunięcia wad</w:t>
      </w:r>
      <w:r w:rsidRPr="009415E2">
        <w:rPr>
          <w:rFonts w:ascii="Times New Roman" w:hAnsi="Times New Roman" w:cs="Times New Roman"/>
          <w:kern w:val="1"/>
        </w:rPr>
        <w:t>; po upływie terminu usunięcia wad przedstawiciele Zamawiającego ponownie przystąpią do czynności odbioru</w:t>
      </w:r>
      <w:r w:rsidRPr="002C1D4C">
        <w:rPr>
          <w:rFonts w:ascii="Times New Roman" w:hAnsi="Times New Roman" w:cs="Times New Roman"/>
          <w:kern w:val="1"/>
        </w:rPr>
        <w:t>; termin na usunięcie wad zostanie uzgodniony przez Strony, jednakże nie może być dłuższy niż 14 dni od daty przystąpienie przez Strony do czynności odbiorczych podczas, których zostały stwierdzone wady</w:t>
      </w:r>
    </w:p>
    <w:p w14:paraId="3B1A8869" w14:textId="77777777" w:rsidR="00194EEA" w:rsidRPr="002C1D4C" w:rsidRDefault="00194EEA" w:rsidP="00194EEA">
      <w:pPr>
        <w:pStyle w:val="Akapitzlist"/>
        <w:numPr>
          <w:ilvl w:val="0"/>
          <w:numId w:val="28"/>
        </w:numPr>
        <w:spacing w:after="200" w:line="276" w:lineRule="auto"/>
        <w:contextualSpacing w:val="0"/>
        <w:rPr>
          <w:rFonts w:ascii="Times New Roman" w:hAnsi="Times New Roman" w:cs="Times New Roman"/>
          <w:b/>
        </w:rPr>
      </w:pPr>
      <w:r w:rsidRPr="002C1D4C">
        <w:rPr>
          <w:rFonts w:ascii="Times New Roman" w:hAnsi="Times New Roman" w:cs="Times New Roman"/>
          <w:kern w:val="1"/>
        </w:rPr>
        <w:t xml:space="preserve">jeżeli wady nie nadają się do usunięcia, to Zamawiający może odstąpić od umowy. </w:t>
      </w:r>
    </w:p>
    <w:p w14:paraId="03EFE722" w14:textId="77777777" w:rsidR="00194EEA" w:rsidRPr="009415E2" w:rsidRDefault="00194EEA" w:rsidP="00194EEA">
      <w:pPr>
        <w:pStyle w:val="Akapitzlist"/>
        <w:numPr>
          <w:ilvl w:val="0"/>
          <w:numId w:val="14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b/>
          <w:kern w:val="1"/>
        </w:rPr>
      </w:pPr>
      <w:r w:rsidRPr="009415E2">
        <w:rPr>
          <w:rFonts w:ascii="Times New Roman" w:hAnsi="Times New Roman" w:cs="Times New Roman"/>
          <w:kern w:val="1"/>
        </w:rPr>
        <w:t>Wykonawca nie może odmówić usunięcia wad na swój koszt bez względu na wysokość związanych z tym kosztów.</w:t>
      </w:r>
    </w:p>
    <w:p w14:paraId="2582C5AA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b/>
          <w:kern w:val="1"/>
        </w:rPr>
      </w:pPr>
    </w:p>
    <w:p w14:paraId="24E5DB15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7</w:t>
      </w:r>
    </w:p>
    <w:p w14:paraId="211283AE" w14:textId="77777777" w:rsidR="00194EEA" w:rsidRPr="002C1D4C" w:rsidRDefault="00194EEA" w:rsidP="00194EEA">
      <w:pPr>
        <w:spacing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Osobą upoważnioną do kontaktów:</w:t>
      </w:r>
    </w:p>
    <w:p w14:paraId="5E5275E3" w14:textId="77777777" w:rsidR="00194EEA" w:rsidRPr="009415E2" w:rsidRDefault="00194EEA" w:rsidP="00194EEA">
      <w:pPr>
        <w:pStyle w:val="Akapitzlist"/>
        <w:numPr>
          <w:ilvl w:val="1"/>
          <w:numId w:val="15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z Wykonawcą ze strony Zamawiającego jest: </w:t>
      </w:r>
    </w:p>
    <w:p w14:paraId="1C8170D7" w14:textId="77777777" w:rsidR="00194EEA" w:rsidRPr="002C1D4C" w:rsidRDefault="00194EEA" w:rsidP="00194EEA">
      <w:pPr>
        <w:spacing w:line="276" w:lineRule="auto"/>
        <w:ind w:firstLine="681"/>
        <w:jc w:val="both"/>
        <w:rPr>
          <w:rFonts w:ascii="Times New Roman" w:hAnsi="Times New Roman" w:cs="Times New Roman"/>
          <w:kern w:val="1"/>
          <w:lang w:val="en-US"/>
        </w:rPr>
      </w:pPr>
      <w:r w:rsidRPr="002C1D4C">
        <w:rPr>
          <w:rFonts w:ascii="Times New Roman" w:hAnsi="Times New Roman" w:cs="Times New Roman"/>
          <w:kern w:val="1"/>
          <w:lang w:val="en-US"/>
        </w:rPr>
        <w:t>Marcin Barszcz; nr tel.: 227653300, e –mail: m.barszcz@ifzz.pl</w:t>
      </w:r>
    </w:p>
    <w:p w14:paraId="2CD2A6BF" w14:textId="77777777" w:rsidR="00194EEA" w:rsidRPr="009415E2" w:rsidRDefault="00194EEA" w:rsidP="00194EEA">
      <w:pPr>
        <w:pStyle w:val="Akapitzlist"/>
        <w:numPr>
          <w:ilvl w:val="1"/>
          <w:numId w:val="15"/>
        </w:numPr>
        <w:spacing w:after="200" w:line="276" w:lineRule="auto"/>
        <w:contextualSpacing w:val="0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z Zamawiającym ze strony Wykonawcy jest: </w:t>
      </w:r>
    </w:p>
    <w:p w14:paraId="2853C188" w14:textId="77777777" w:rsidR="00194EEA" w:rsidRPr="009415E2" w:rsidRDefault="00194EEA" w:rsidP="00194EEA">
      <w:pPr>
        <w:pStyle w:val="Akapitzlist"/>
        <w:spacing w:line="276" w:lineRule="auto"/>
        <w:ind w:left="681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………………………; nr tel.: ………………, e – mail: ………………………….</w:t>
      </w:r>
    </w:p>
    <w:p w14:paraId="30345792" w14:textId="77777777" w:rsidR="00194EEA" w:rsidRPr="00731B83" w:rsidRDefault="00194EEA" w:rsidP="00194EEA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63105BB8" w14:textId="77777777" w:rsidR="00194EEA" w:rsidRPr="00731B83" w:rsidRDefault="00194EEA" w:rsidP="00194EEA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059BA054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8</w:t>
      </w:r>
    </w:p>
    <w:p w14:paraId="3E625B02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lastRenderedPageBreak/>
        <w:t>Strony Umowy postanawiają, że Wykonawca udziela Zamawiającemu gwarancji  na przedmiot zamówienia określony w § 1 niniejszej Umowy na okres…………., licząc od dnia podpisania bezusterkowego protokołu odbioru przedmiotu umowy.</w:t>
      </w:r>
    </w:p>
    <w:p w14:paraId="5E4A20CF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Gwarancja obejmuje wady Przedmiotu zamówienia wynikające z zastosowania niewłaściwych materiałów, części, oprogramowania, instalacji oraz z niewłaściwej jakości wykonania przez producenta, a także wady wynikające z nieprawidłowego lub niewłaściwego działania lub z działania nie spełniającego określonej funkcjonalności.</w:t>
      </w:r>
    </w:p>
    <w:p w14:paraId="5CD9912B" w14:textId="77777777" w:rsidR="00194EEA" w:rsidRPr="009415E2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Gwarancją nie są </w:t>
      </w:r>
      <w:r w:rsidRPr="00FA2265">
        <w:rPr>
          <w:rFonts w:ascii="Times New Roman" w:hAnsi="Times New Roman" w:cs="Times New Roman"/>
          <w:kern w:val="1"/>
        </w:rPr>
        <w:t>objęte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>:</w:t>
      </w:r>
    </w:p>
    <w:p w14:paraId="21A31503" w14:textId="77777777" w:rsidR="00194EEA" w:rsidRPr="009415E2" w:rsidRDefault="00194EEA" w:rsidP="00194EEA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mechaniczne uszkodzenia spowodowane przez </w:t>
      </w:r>
      <w:r w:rsidRPr="00FA2265">
        <w:rPr>
          <w:rFonts w:ascii="Times New Roman" w:hAnsi="Times New Roman" w:cs="Times New Roman"/>
          <w:kern w:val="1"/>
        </w:rPr>
        <w:t>Zamawiającego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>,</w:t>
      </w:r>
    </w:p>
    <w:p w14:paraId="0869C745" w14:textId="77777777" w:rsidR="00194EEA" w:rsidRPr="009415E2" w:rsidRDefault="00194EEA" w:rsidP="00194EEA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uszkodzenia i wady powstałe na skutek </w:t>
      </w:r>
      <w:r w:rsidRPr="00FA2265">
        <w:rPr>
          <w:rFonts w:ascii="Times New Roman" w:hAnsi="Times New Roman" w:cs="Times New Roman"/>
          <w:kern w:val="1"/>
        </w:rPr>
        <w:t>używania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Przedmiotu</w:t>
      </w:r>
      <w:r w:rsidRPr="00FA2265">
        <w:rPr>
          <w:rFonts w:ascii="Times New Roman" w:hAnsi="Times New Roman" w:cs="Times New Roman"/>
          <w:kern w:val="1"/>
        </w:rPr>
        <w:t xml:space="preserve"> zamówienia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niezgodnie z instrukcją obsługi oraz innymi wydanymi</w:t>
      </w:r>
      <w:r w:rsidRPr="00FA2265">
        <w:rPr>
          <w:rFonts w:ascii="Times New Roman" w:hAnsi="Times New Roman" w:cs="Times New Roman"/>
          <w:kern w:val="1"/>
        </w:rPr>
        <w:t xml:space="preserve"> Zamawiającymi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dokumentami,</w:t>
      </w:r>
    </w:p>
    <w:p w14:paraId="5D0E57DD" w14:textId="77777777" w:rsidR="00194EEA" w:rsidRPr="009415E2" w:rsidRDefault="00194EEA" w:rsidP="00194EEA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naprawy </w:t>
      </w:r>
      <w:r w:rsidRPr="00FA2265">
        <w:rPr>
          <w:rFonts w:ascii="Times New Roman" w:hAnsi="Times New Roman" w:cs="Times New Roman"/>
          <w:kern w:val="1"/>
        </w:rPr>
        <w:t>podjęte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przez </w:t>
      </w:r>
      <w:r w:rsidRPr="00FA2265">
        <w:rPr>
          <w:rFonts w:ascii="Times New Roman" w:hAnsi="Times New Roman" w:cs="Times New Roman"/>
          <w:kern w:val="1"/>
        </w:rPr>
        <w:t>Zamawiającego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we własnym zakresie,</w:t>
      </w:r>
    </w:p>
    <w:p w14:paraId="0A4DA32A" w14:textId="77777777" w:rsidR="00194EEA" w:rsidRPr="00FA2265" w:rsidRDefault="00194EEA" w:rsidP="00194EEA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usterki powstałe ze strony </w:t>
      </w:r>
      <w:r w:rsidRPr="00FA2265">
        <w:rPr>
          <w:rFonts w:ascii="Times New Roman" w:hAnsi="Times New Roman" w:cs="Times New Roman"/>
          <w:kern w:val="1"/>
        </w:rPr>
        <w:t>Zamawiającego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w wyniku </w:t>
      </w:r>
      <w:r w:rsidRPr="00FA2265">
        <w:rPr>
          <w:rFonts w:ascii="Times New Roman" w:hAnsi="Times New Roman" w:cs="Times New Roman"/>
          <w:kern w:val="1"/>
        </w:rPr>
        <w:t>błędów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infrastruktury, konserwacji i obsługi</w:t>
      </w:r>
    </w:p>
    <w:p w14:paraId="5F79289F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FA2265">
        <w:rPr>
          <w:rFonts w:ascii="Times New Roman" w:hAnsi="Times New Roman" w:cs="Times New Roman"/>
          <w:kern w:val="1"/>
        </w:rPr>
        <w:t>Niezależnie od uprawnień</w:t>
      </w:r>
      <w:r w:rsidRPr="00731B83">
        <w:rPr>
          <w:rFonts w:ascii="Times New Roman" w:hAnsi="Times New Roman" w:cs="Times New Roman"/>
          <w:kern w:val="1"/>
        </w:rPr>
        <w:t xml:space="preserve"> z tytułu rękojmi Wykonawca udziela gwarancji na przedmiot zamówienia i zobowiązuje się do usunięcia wad fizycznych, jeżeli wady te ujawnią się w ciągu terminu określonego gwarancją.</w:t>
      </w:r>
    </w:p>
    <w:p w14:paraId="4618359A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Zamawiający może wykonywać uprawnienia z tytułu rękojmi za wady fizyczne, niezależnie od uprawnień wynikających z gwarancji.</w:t>
      </w:r>
    </w:p>
    <w:p w14:paraId="29CD269E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 xml:space="preserve">Wykonawca udziela pełnej gwarancji na części lub podzespoły wymienione w ramach gwarancji. Termin pełnej gwarancji na części i podzespoły biegnie na nowo od dnia przekazania Zamawiającemu naprawionego Przedmiotu zamówienia. </w:t>
      </w:r>
    </w:p>
    <w:p w14:paraId="3E4F54CA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W przypadku wystąpienia wad Wykonawca zobowiązany jest do ich usunięcia w terminie 14 dni, licząc od dnia powiadomienia go o wadzie, na koszt własny, a jeżeli nie jest to możliwe to dostarczyć nowy, objęty gwarancją, wolny od wad Przedmiot zamówienia.</w:t>
      </w:r>
    </w:p>
    <w:p w14:paraId="0474979D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W szczególnych przypadkach, gdy wada stanowi zagrożenie dla życia lub zdrowia ludzi lub szkodą o bardzo dużych rozmiarach, Wykonawca zobowiązany jest do niezwłocznego zabezpieczenia miejsca awarii w celu usunięcia zagrożeń lub niedopuszczenia do powiększenia się szkody.</w:t>
      </w:r>
    </w:p>
    <w:p w14:paraId="07E9076E" w14:textId="77777777" w:rsidR="00194EEA" w:rsidRPr="00FA2265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FA2265">
        <w:rPr>
          <w:rFonts w:ascii="Times New Roman" w:hAnsi="Times New Roman" w:cs="Times New Roman"/>
          <w:kern w:val="1"/>
        </w:rPr>
        <w:t>Powiadomienie o wystąpieniu wady Zamawiający zgłasza Wykonawcy telefonicznie lub pocztą elektroniczną.</w:t>
      </w:r>
      <w:r w:rsidRPr="009415E2">
        <w:rPr>
          <w:rFonts w:ascii="Times New Roman" w:hAnsi="Times New Roman" w:cs="Times New Roman"/>
          <w:kern w:val="1"/>
        </w:rPr>
        <w:t xml:space="preserve"> Jeżeli w terminie 1 dnia roboczego od zgłoszenia </w:t>
      </w:r>
      <w:r w:rsidRPr="00FA2265">
        <w:rPr>
          <w:rFonts w:ascii="Times New Roman" w:hAnsi="Times New Roman" w:cs="Times New Roman"/>
          <w:kern w:val="1"/>
        </w:rPr>
        <w:t>r</w:t>
      </w:r>
      <w:r w:rsidRPr="009415E2">
        <w:rPr>
          <w:rFonts w:ascii="Times New Roman" w:hAnsi="Times New Roman" w:cs="Times New Roman"/>
          <w:kern w:val="1"/>
        </w:rPr>
        <w:t xml:space="preserve">eklamacji przez Zamawiającego Wykonawca nie potwierdzi jej otrzymania, uważa się, że Wykonawca takie potwierdzenie złożył z chwilą upływu tego terminu. </w:t>
      </w:r>
    </w:p>
    <w:p w14:paraId="11CEAC94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W przypadku nieusunięcia wad we wskazanym terminie Zamawiający może usunąć wady na koszt i ryzyko Wykonawcy.</w:t>
      </w:r>
    </w:p>
    <w:p w14:paraId="40BF6449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W uzasadnionych przypadkach, w szczególności ze względów technologicznych, Zamawiający, na wniosek Wykonawcy, może wyrazić w formie pisemnej lub elektronicznej zgodę na przedłużenie terminu przewidzianego w ust. </w:t>
      </w:r>
      <w:r>
        <w:rPr>
          <w:rFonts w:ascii="Times New Roman" w:hAnsi="Times New Roman" w:cs="Times New Roman"/>
          <w:kern w:val="1"/>
        </w:rPr>
        <w:t>7</w:t>
      </w:r>
      <w:r w:rsidRPr="00FA2265">
        <w:rPr>
          <w:rFonts w:ascii="Times New Roman" w:hAnsi="Times New Roman" w:cs="Times New Roman"/>
          <w:kern w:val="1"/>
        </w:rPr>
        <w:t>. Wykonawca zobowiązany jest poinformować Zamawiającego o okolicznościach uzasadniających przedłużenie wspomnianego</w:t>
      </w:r>
      <w:r w:rsidRPr="00731B83">
        <w:rPr>
          <w:rFonts w:ascii="Times New Roman" w:hAnsi="Times New Roman" w:cs="Times New Roman"/>
          <w:kern w:val="1"/>
        </w:rPr>
        <w:t xml:space="preserve"> terminu drogą pisemną lub elektroniczną, niezwłocznie po uzyskaniu informacji o wystąpieniu takich okoliczności. </w:t>
      </w:r>
    </w:p>
    <w:p w14:paraId="0977190B" w14:textId="77777777" w:rsidR="00194EEA" w:rsidRPr="00731B83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kern w:val="1"/>
        </w:rPr>
        <w:t>Termin gwarancji ulega przedłużeniu o czas usunięcia wady, jeżeli powiadomienie o wystąpieniu wady nastąpiło jeszcze w czasie trwania gwarancji.</w:t>
      </w:r>
    </w:p>
    <w:p w14:paraId="39086A47" w14:textId="77777777" w:rsidR="00194EEA" w:rsidRPr="009415E2" w:rsidRDefault="00194EEA" w:rsidP="00194EEA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W wypadku, gdy Wykonawca uchybi terminowi usunięcia wady </w:t>
      </w:r>
      <w:r w:rsidRPr="00731B83">
        <w:rPr>
          <w:rFonts w:ascii="Times New Roman" w:hAnsi="Times New Roman" w:cs="Times New Roman"/>
          <w:kern w:val="1"/>
        </w:rPr>
        <w:t>P</w:t>
      </w:r>
      <w:r w:rsidRPr="009415E2">
        <w:rPr>
          <w:rFonts w:ascii="Times New Roman" w:hAnsi="Times New Roman" w:cs="Times New Roman"/>
          <w:kern w:val="1"/>
        </w:rPr>
        <w:t>rzedmiotu</w:t>
      </w:r>
      <w:r w:rsidRPr="00731B83">
        <w:rPr>
          <w:rFonts w:ascii="Times New Roman" w:hAnsi="Times New Roman" w:cs="Times New Roman"/>
          <w:kern w:val="1"/>
        </w:rPr>
        <w:t xml:space="preserve"> zamówienia</w:t>
      </w:r>
      <w:r w:rsidRPr="009415E2">
        <w:rPr>
          <w:rFonts w:ascii="Times New Roman" w:hAnsi="Times New Roman" w:cs="Times New Roman"/>
          <w:kern w:val="1"/>
        </w:rPr>
        <w:t xml:space="preserve"> objętego </w:t>
      </w:r>
      <w:r w:rsidRPr="00731B83">
        <w:rPr>
          <w:rFonts w:ascii="Times New Roman" w:hAnsi="Times New Roman" w:cs="Times New Roman"/>
          <w:kern w:val="1"/>
        </w:rPr>
        <w:t>g</w:t>
      </w:r>
      <w:r w:rsidRPr="009415E2">
        <w:rPr>
          <w:rFonts w:ascii="Times New Roman" w:hAnsi="Times New Roman" w:cs="Times New Roman"/>
          <w:kern w:val="1"/>
        </w:rPr>
        <w:t>warancją, dostarczy Zamawiającemu na swój koszt, na czas usunięcia wady, urządzenie zastępcze o parametrach i właściwościach nie gorszych niż Przedmiot</w:t>
      </w:r>
      <w:r w:rsidRPr="00731B83">
        <w:rPr>
          <w:rFonts w:ascii="Times New Roman" w:hAnsi="Times New Roman" w:cs="Times New Roman"/>
          <w:kern w:val="1"/>
        </w:rPr>
        <w:t xml:space="preserve"> zamówienia</w:t>
      </w:r>
      <w:r w:rsidRPr="009415E2">
        <w:rPr>
          <w:rFonts w:ascii="Times New Roman" w:hAnsi="Times New Roman" w:cs="Times New Roman"/>
          <w:kern w:val="1"/>
        </w:rPr>
        <w:t xml:space="preserve"> objęty </w:t>
      </w:r>
      <w:r w:rsidRPr="00731B83">
        <w:rPr>
          <w:rFonts w:ascii="Times New Roman" w:hAnsi="Times New Roman" w:cs="Times New Roman"/>
          <w:kern w:val="1"/>
        </w:rPr>
        <w:t>g</w:t>
      </w:r>
      <w:r w:rsidRPr="009415E2">
        <w:rPr>
          <w:rFonts w:ascii="Times New Roman" w:hAnsi="Times New Roman" w:cs="Times New Roman"/>
          <w:kern w:val="1"/>
        </w:rPr>
        <w:t>warancją</w:t>
      </w:r>
      <w:r w:rsidRPr="00731B83">
        <w:rPr>
          <w:rFonts w:ascii="Times New Roman" w:hAnsi="Times New Roman" w:cs="Times New Roman"/>
          <w:kern w:val="1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>w terminie 3 dni od dnia uchybienia terminowi usunięcia wady. Do urządzenia zastępczego</w:t>
      </w:r>
      <w:r w:rsidRPr="00731B83">
        <w:rPr>
          <w:rFonts w:ascii="Times New Roman" w:hAnsi="Times New Roman" w:cs="Times New Roman"/>
          <w:kern w:val="1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 xml:space="preserve">postanowienia niniejszego paragrafu stosuje się odpowiednio. </w:t>
      </w:r>
    </w:p>
    <w:p w14:paraId="12E1F0E0" w14:textId="77777777" w:rsidR="00194EEA" w:rsidRPr="009415E2" w:rsidRDefault="00194EEA" w:rsidP="00194EEA">
      <w:pPr>
        <w:suppressAutoHyphens/>
        <w:spacing w:after="0" w:line="276" w:lineRule="auto"/>
        <w:ind w:left="360"/>
        <w:jc w:val="both"/>
        <w:rPr>
          <w:rFonts w:ascii="Times New Roman" w:hAnsi="Times New Roman" w:cs="Times New Roman"/>
          <w:kern w:val="1"/>
        </w:rPr>
      </w:pPr>
    </w:p>
    <w:p w14:paraId="00E27501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9</w:t>
      </w:r>
    </w:p>
    <w:p w14:paraId="0AAF609D" w14:textId="77777777" w:rsidR="00194EEA" w:rsidRPr="002C1D4C" w:rsidRDefault="00194EEA" w:rsidP="00194EEA">
      <w:pPr>
        <w:numPr>
          <w:ilvl w:val="0"/>
          <w:numId w:val="21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lastRenderedPageBreak/>
        <w:t>Strony postanawiają, że Wykonawca zobowiązany jest do zapłaty Zamawiającemu kar umownych w następujących przypadkach:</w:t>
      </w:r>
    </w:p>
    <w:p w14:paraId="051A11D3" w14:textId="77777777" w:rsidR="00194EEA" w:rsidRPr="002C1D4C" w:rsidRDefault="00194EEA" w:rsidP="00194EEA">
      <w:pPr>
        <w:numPr>
          <w:ilvl w:val="2"/>
          <w:numId w:val="29"/>
        </w:numPr>
        <w:tabs>
          <w:tab w:val="left" w:pos="737"/>
          <w:tab w:val="left" w:pos="1361"/>
        </w:tabs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za zwłokę w dostarczeniu Przedmiotu zamówienia w wysokości 0,5% wynagrodzenia netto, o którym mowa w treści § 3</w:t>
      </w:r>
      <w:r>
        <w:rPr>
          <w:rFonts w:ascii="Times New Roman" w:hAnsi="Times New Roman" w:cs="Times New Roman"/>
          <w:kern w:val="1"/>
        </w:rPr>
        <w:t xml:space="preserve"> Umowy</w:t>
      </w:r>
      <w:r w:rsidRPr="002C1D4C">
        <w:rPr>
          <w:rFonts w:ascii="Times New Roman" w:hAnsi="Times New Roman" w:cs="Times New Roman"/>
          <w:kern w:val="1"/>
        </w:rPr>
        <w:t>, za każdy dzień zwłoki, liczonej od upływu terminu określonego w treści § 2</w:t>
      </w:r>
      <w:r>
        <w:rPr>
          <w:rFonts w:ascii="Times New Roman" w:hAnsi="Times New Roman" w:cs="Times New Roman"/>
          <w:kern w:val="1"/>
        </w:rPr>
        <w:t xml:space="preserve"> Umowy</w:t>
      </w:r>
      <w:r w:rsidRPr="002C1D4C">
        <w:rPr>
          <w:rFonts w:ascii="Times New Roman" w:hAnsi="Times New Roman" w:cs="Times New Roman"/>
          <w:kern w:val="1"/>
        </w:rPr>
        <w:t>,</w:t>
      </w:r>
    </w:p>
    <w:p w14:paraId="542A7FC4" w14:textId="77777777" w:rsidR="00194EEA" w:rsidRDefault="00194EEA" w:rsidP="00194EEA">
      <w:pPr>
        <w:numPr>
          <w:ilvl w:val="2"/>
          <w:numId w:val="29"/>
        </w:numPr>
        <w:tabs>
          <w:tab w:val="left" w:pos="737"/>
          <w:tab w:val="left" w:pos="1361"/>
        </w:tabs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za zwłokę w usuwaniu wad i usterek w Przedmiocie zamówienia, stwierdzonych przy odbiorze lub ujawnionych w okresie rękojmi lub wynikających z gwarancji, w wysokości 0,5% wynagrodzenia netto, o którym mowa w treści § 3</w:t>
      </w:r>
      <w:r>
        <w:rPr>
          <w:rFonts w:ascii="Times New Roman" w:hAnsi="Times New Roman" w:cs="Times New Roman"/>
          <w:kern w:val="1"/>
        </w:rPr>
        <w:t xml:space="preserve"> Umowy</w:t>
      </w:r>
      <w:r w:rsidRPr="002C1D4C">
        <w:rPr>
          <w:rFonts w:ascii="Times New Roman" w:hAnsi="Times New Roman" w:cs="Times New Roman"/>
          <w:kern w:val="1"/>
        </w:rPr>
        <w:t>, za każdy dzień zwłoki, liczonej od upływu terminu wskazanego w §6 ust. 6 pkt 1 oraz w §8 ust. 4 lub §8 ust. 8</w:t>
      </w:r>
      <w:r>
        <w:rPr>
          <w:rFonts w:ascii="Times New Roman" w:hAnsi="Times New Roman" w:cs="Times New Roman"/>
          <w:kern w:val="1"/>
        </w:rPr>
        <w:t xml:space="preserve"> Umowy</w:t>
      </w:r>
    </w:p>
    <w:p w14:paraId="7D74558F" w14:textId="77777777" w:rsidR="00194EEA" w:rsidRPr="002C1D4C" w:rsidRDefault="00194EEA" w:rsidP="00194EEA">
      <w:pPr>
        <w:numPr>
          <w:ilvl w:val="2"/>
          <w:numId w:val="29"/>
        </w:numPr>
        <w:tabs>
          <w:tab w:val="left" w:pos="737"/>
          <w:tab w:val="left" w:pos="1361"/>
        </w:tabs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za brak realizacji obowiązku przeszkolenia pracowników w terminie wskazanym w §1 ust. 1 umowy w wysokości 10% wynagrodzenia netto, o którym mowa w treści §3 Umowy </w:t>
      </w:r>
    </w:p>
    <w:p w14:paraId="73033EE4" w14:textId="77777777" w:rsidR="00194EEA" w:rsidRPr="002C1D4C" w:rsidRDefault="00194EEA" w:rsidP="00194EEA">
      <w:pPr>
        <w:numPr>
          <w:ilvl w:val="2"/>
          <w:numId w:val="29"/>
        </w:numPr>
        <w:tabs>
          <w:tab w:val="left" w:pos="737"/>
          <w:tab w:val="left" w:pos="1361"/>
        </w:tabs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z tytułu odstąpienia przez Zamawiającego od umowy z przyczyn leżących po stronie  Wykonawcy w wysokości 20% wynagrodzenia netto, o którym mowa w treści § 3</w:t>
      </w:r>
      <w:r>
        <w:rPr>
          <w:rFonts w:ascii="Times New Roman" w:hAnsi="Times New Roman" w:cs="Times New Roman"/>
          <w:kern w:val="1"/>
        </w:rPr>
        <w:t xml:space="preserve"> Umowy</w:t>
      </w:r>
      <w:r w:rsidRPr="002C1D4C">
        <w:rPr>
          <w:rFonts w:ascii="Times New Roman" w:hAnsi="Times New Roman" w:cs="Times New Roman"/>
          <w:kern w:val="1"/>
        </w:rPr>
        <w:t>,</w:t>
      </w:r>
    </w:p>
    <w:p w14:paraId="5E90990D" w14:textId="77777777" w:rsidR="00194EEA" w:rsidRPr="002C1D4C" w:rsidRDefault="00194EEA" w:rsidP="00194EEA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415E2">
        <w:rPr>
          <w:rFonts w:ascii="Times New Roman" w:eastAsia="Calibri" w:hAnsi="Times New Roman" w:cs="Times New Roman"/>
          <w:kern w:val="1"/>
          <w:lang w:eastAsia="ar-SA"/>
        </w:rPr>
        <w:t xml:space="preserve">Dochodzenie kar umownych z tytułu zwłoki, ustalone za </w:t>
      </w:r>
      <w:r w:rsidRPr="009415E2">
        <w:rPr>
          <w:rFonts w:ascii="Times New Roman" w:hAnsi="Times New Roman" w:cs="Times New Roman"/>
          <w:kern w:val="1"/>
        </w:rPr>
        <w:t>każdy</w:t>
      </w:r>
      <w:r w:rsidRPr="009415E2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>dzień</w:t>
      </w:r>
      <w:r w:rsidRPr="009415E2">
        <w:rPr>
          <w:rFonts w:ascii="Times New Roman" w:eastAsia="Calibri" w:hAnsi="Times New Roman" w:cs="Times New Roman"/>
          <w:kern w:val="1"/>
          <w:lang w:eastAsia="ar-SA"/>
        </w:rPr>
        <w:t xml:space="preserve"> zwłoki, staje się wymagalne:</w:t>
      </w:r>
    </w:p>
    <w:p w14:paraId="6C4C7B09" w14:textId="77777777" w:rsidR="00194EEA" w:rsidRPr="002C1D4C" w:rsidRDefault="00194EEA" w:rsidP="00194EEA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  <w:lang w:eastAsia="ar-SA"/>
        </w:rPr>
      </w:pPr>
      <w:r w:rsidRPr="002C1D4C">
        <w:rPr>
          <w:rFonts w:ascii="Times New Roman" w:eastAsia="MS Mincho" w:hAnsi="Times New Roman" w:cs="Times New Roman"/>
          <w:kern w:val="1"/>
          <w:lang w:eastAsia="ar-SA"/>
        </w:rPr>
        <w:t xml:space="preserve">za pierwszy </w:t>
      </w:r>
      <w:r w:rsidRPr="002C1D4C">
        <w:rPr>
          <w:rFonts w:ascii="Times New Roman" w:eastAsia="MS Mincho" w:hAnsi="Times New Roman" w:cs="Times New Roman"/>
          <w:kern w:val="1"/>
        </w:rPr>
        <w:t>rozpoczęty</w:t>
      </w:r>
      <w:r w:rsidRPr="002C1D4C">
        <w:rPr>
          <w:rFonts w:ascii="Times New Roman" w:eastAsia="MS Mincho" w:hAnsi="Times New Roman" w:cs="Times New Roman"/>
          <w:kern w:val="1"/>
          <w:lang w:eastAsia="ar-SA"/>
        </w:rPr>
        <w:t xml:space="preserve"> </w:t>
      </w:r>
      <w:r w:rsidRPr="002C1D4C">
        <w:rPr>
          <w:rFonts w:ascii="Times New Roman" w:eastAsia="MS Mincho" w:hAnsi="Times New Roman" w:cs="Times New Roman"/>
          <w:kern w:val="1"/>
        </w:rPr>
        <w:t>dzień</w:t>
      </w:r>
      <w:r w:rsidRPr="002C1D4C">
        <w:rPr>
          <w:rFonts w:ascii="Times New Roman" w:eastAsia="MS Mincho" w:hAnsi="Times New Roman" w:cs="Times New Roman"/>
          <w:kern w:val="1"/>
          <w:lang w:eastAsia="ar-SA"/>
        </w:rPr>
        <w:t xml:space="preserve"> zwłoki, w tym dniu,</w:t>
      </w:r>
    </w:p>
    <w:p w14:paraId="4D18F703" w14:textId="77777777" w:rsidR="00194EEA" w:rsidRPr="009415E2" w:rsidRDefault="00194EEA" w:rsidP="00194EEA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za </w:t>
      </w:r>
      <w:r w:rsidRPr="002C1D4C">
        <w:rPr>
          <w:rFonts w:ascii="Times New Roman" w:eastAsia="MS Mincho" w:hAnsi="Times New Roman" w:cs="Times New Roman"/>
          <w:kern w:val="1"/>
        </w:rPr>
        <w:t>każdy</w:t>
      </w: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 </w:t>
      </w:r>
      <w:r w:rsidRPr="002C1D4C">
        <w:rPr>
          <w:rFonts w:ascii="Times New Roman" w:eastAsia="MS Mincho" w:hAnsi="Times New Roman" w:cs="Times New Roman"/>
          <w:kern w:val="1"/>
        </w:rPr>
        <w:t>następny</w:t>
      </w: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 </w:t>
      </w:r>
      <w:r w:rsidRPr="002C1D4C">
        <w:rPr>
          <w:rFonts w:ascii="Times New Roman" w:eastAsia="MS Mincho" w:hAnsi="Times New Roman" w:cs="Times New Roman"/>
          <w:kern w:val="1"/>
        </w:rPr>
        <w:t>dzień</w:t>
      </w: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 zwłoki – odpowiednio w </w:t>
      </w:r>
      <w:r w:rsidRPr="002C1D4C">
        <w:rPr>
          <w:rFonts w:ascii="Times New Roman" w:eastAsia="MS Mincho" w:hAnsi="Times New Roman" w:cs="Times New Roman"/>
          <w:kern w:val="1"/>
        </w:rPr>
        <w:t>każdym</w:t>
      </w: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 z tych dni.</w:t>
      </w:r>
    </w:p>
    <w:p w14:paraId="51C919E9" w14:textId="77777777" w:rsidR="00194EEA" w:rsidRPr="009415E2" w:rsidRDefault="00194EEA" w:rsidP="00194EEA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Kary umowne podlegają łączeniu. Kumulacji nie podlegają jedynie kary umowne z tytułu niedostarczenia Przedmiotu zamówienia w terminie oraz kary umowne związane z odstąpieniem od umowy spowodowanej niedostarczeniem Przedmiotu zamówienia w terminie Wykonawcy. </w:t>
      </w:r>
    </w:p>
    <w:p w14:paraId="2AF3E819" w14:textId="77777777" w:rsidR="00194EEA" w:rsidRPr="009415E2" w:rsidRDefault="00194EEA" w:rsidP="00194EEA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Zamawiający zastrzega sobie prawo do odszkodowania uzupełniającego do wysokości rzeczywiście poniesionej szkody i utraconych korzyści, w sytuacji, w której wysokość szkody przekracza wysokość zastrzeżonych w ust. 1 kar umownych. </w:t>
      </w:r>
    </w:p>
    <w:p w14:paraId="6A1BC27F" w14:textId="77777777" w:rsidR="00194EEA" w:rsidRPr="009415E2" w:rsidRDefault="00194EEA" w:rsidP="00194EEA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b/>
          <w:kern w:val="1"/>
        </w:rPr>
      </w:pPr>
      <w:r w:rsidRPr="009415E2">
        <w:rPr>
          <w:rFonts w:ascii="Times New Roman" w:hAnsi="Times New Roman" w:cs="Times New Roman"/>
          <w:kern w:val="1"/>
        </w:rPr>
        <w:t>Łączna maksymalna wysokość kar umownych, których może dochodzić Zamawiający wynosi 30</w:t>
      </w:r>
      <w:r w:rsidRPr="009415E2">
        <w:rPr>
          <w:rFonts w:ascii="Times New Roman" w:hAnsi="Times New Roman" w:cs="Times New Roman"/>
          <w:bCs/>
          <w:kern w:val="1"/>
        </w:rPr>
        <w:t>%</w:t>
      </w:r>
      <w:r w:rsidRPr="009415E2">
        <w:rPr>
          <w:rFonts w:ascii="Times New Roman" w:hAnsi="Times New Roman" w:cs="Times New Roman"/>
          <w:b/>
          <w:bCs/>
          <w:kern w:val="1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 xml:space="preserve">wynagrodzenia netto określonego w §3 umowy. </w:t>
      </w:r>
    </w:p>
    <w:p w14:paraId="460183EA" w14:textId="77777777" w:rsidR="00194EEA" w:rsidRPr="009415E2" w:rsidRDefault="00194EEA" w:rsidP="00194EEA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Kary umowne płatne będą̨ w terminie 14 dni od daty otrzymania pisemnego wezwania do zapłaty.</w:t>
      </w:r>
    </w:p>
    <w:p w14:paraId="432E7290" w14:textId="77777777" w:rsidR="00194EEA" w:rsidRPr="009415E2" w:rsidRDefault="00194EEA" w:rsidP="00194EEA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Ustanie obowiązywania Umowy, niezależnie od przyczyny i podstawy, w tym na skutek odstąpienia od umowy przez Zamawiającego, nie pozbawia Zamawiającego prawa dochodzenia kar umownych przewidzianych w Umowie. </w:t>
      </w:r>
    </w:p>
    <w:p w14:paraId="67EDCDE2" w14:textId="77777777" w:rsidR="00194EEA" w:rsidRPr="00731B83" w:rsidRDefault="00194EEA" w:rsidP="00194EEA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2900538F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kern w:val="1"/>
        </w:rPr>
        <w:t>§ 10</w:t>
      </w:r>
    </w:p>
    <w:p w14:paraId="0C92637A" w14:textId="77777777" w:rsidR="00194EEA" w:rsidRPr="00731B83" w:rsidRDefault="00194EEA" w:rsidP="00194EEA">
      <w:pPr>
        <w:widowControl w:val="0"/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>Zmiana postanowień zawartej umowy może nastąpić za zgodą obu Stron wyrażona na piśmie pod rygorem nieważności, z uwzględnieniem zakazu określonego w art. 454 ust. 1 ustawy Pzp.</w:t>
      </w:r>
    </w:p>
    <w:p w14:paraId="66FF0095" w14:textId="77777777" w:rsidR="00194EEA" w:rsidRPr="00731B83" w:rsidRDefault="00194EEA" w:rsidP="00194EEA">
      <w:pPr>
        <w:widowControl w:val="0"/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Zamawiający, zgodnie z art. 455 ust. 1 pkt 1 ustawy Pzp przewiduje możliwość dokonania</w:t>
      </w:r>
      <w:r w:rsidRPr="00731B83">
        <w:rPr>
          <w:rFonts w:ascii="Times New Roman" w:eastAsia="MS Mincho" w:hAnsi="Times New Roman" w:cs="Times New Roman"/>
          <w:kern w:val="1"/>
        </w:rPr>
        <w:t xml:space="preserve"> zmian postanowień zawartej umowy w stosunku do treści oferty, na podstawie, której dokonano wyboru Wykonawcy – w formie aneksu - w przypadku wystąpienia co najmniej jednej z okoliczności wymienionych poniżej, z uwzględnieniem warunków ich wprowadzenia:</w:t>
      </w:r>
    </w:p>
    <w:p w14:paraId="5FC635FC" w14:textId="77777777" w:rsidR="00194EEA" w:rsidRPr="00731B83" w:rsidRDefault="00194EEA" w:rsidP="00194EEA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>przedłużenie terminu realizacji zamówienia, o którym mowa w § 2 Umowy, może nastąpić w przypadku wystąpienia okoliczności siły wyższej, przez którą należy rozumieć zdarzenia niezależne od żadnej ze Stron, zewnętrzne, niemożliwe do zapobieżenia, które nastąpiło po dniu wejścia w życie umowy, w szczególności: wojny, akty terroryzmu, klęski żywiołowe, strajki, akty władzy i administracji publicznej, stany zagrożenia, stany nadzwyczajne czy epidemiczne przy czym przedłużenie terminu realizacji zamówienia nastąpi o liczbę dni, odpowiadającą okresowi występowania okoliczności siły wyższej,</w:t>
      </w:r>
    </w:p>
    <w:p w14:paraId="5211E6ED" w14:textId="77777777" w:rsidR="00194EEA" w:rsidRPr="00731B83" w:rsidRDefault="00194EEA" w:rsidP="00194EEA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>przedłużenie terminu realizacji zamówienia, o którym mowa w § 2 Umowy, może nastąpić w przypadku wystąpienia zdarzenia innego niż wynikającego z pkt 1, za które nie ponosi odpowiedzialności żadna ze Stron,</w:t>
      </w:r>
    </w:p>
    <w:p w14:paraId="13D4FEE6" w14:textId="77777777" w:rsidR="00194EEA" w:rsidRPr="00731B83" w:rsidRDefault="00194EEA" w:rsidP="00194EEA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 xml:space="preserve">zmiany powszechnie obowiązujących przepisów prawa w zakresie mającym bezpośredni </w:t>
      </w:r>
      <w:r w:rsidRPr="00731B83">
        <w:rPr>
          <w:rFonts w:ascii="Times New Roman" w:eastAsia="MS Mincho" w:hAnsi="Times New Roman" w:cs="Times New Roman"/>
          <w:kern w:val="1"/>
        </w:rPr>
        <w:lastRenderedPageBreak/>
        <w:t>wpływ na realizację Przedmiotu zamówienia lub świadczenia stron Umowy,</w:t>
      </w:r>
    </w:p>
    <w:p w14:paraId="6D436723" w14:textId="77777777" w:rsidR="00194EEA" w:rsidRPr="00731B83" w:rsidRDefault="00194EEA" w:rsidP="00194EEA">
      <w:pPr>
        <w:widowControl w:val="0"/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>Wszelkie zmiany umowy wymagają zawarcia aneksu do Umowy i zachowania formy pisemnej pod rygorem nieważności</w:t>
      </w:r>
      <w:r>
        <w:rPr>
          <w:rFonts w:ascii="Times New Roman" w:eastAsia="MS Mincho" w:hAnsi="Times New Roman" w:cs="Times New Roman"/>
          <w:kern w:val="1"/>
        </w:rPr>
        <w:t>.</w:t>
      </w:r>
    </w:p>
    <w:p w14:paraId="4DD8A2A6" w14:textId="77777777" w:rsidR="00194EEA" w:rsidRPr="00731B83" w:rsidRDefault="00194EEA" w:rsidP="00194EEA">
      <w:pPr>
        <w:widowControl w:val="0"/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 xml:space="preserve">Nie stanowi zmiany umowy wymagającej zawarcia aneksu do Umowy zmiana danych teleadresowych oraz osób wskazanych do kontaktów między Stronami umowy. </w:t>
      </w:r>
    </w:p>
    <w:p w14:paraId="0AE49ABE" w14:textId="77777777" w:rsidR="00194EEA" w:rsidRPr="00731B83" w:rsidRDefault="00194EEA" w:rsidP="00194EEA">
      <w:pPr>
        <w:widowControl w:val="0"/>
        <w:numPr>
          <w:ilvl w:val="0"/>
          <w:numId w:val="20"/>
        </w:numPr>
        <w:suppressAutoHyphens/>
        <w:spacing w:after="120" w:line="276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 xml:space="preserve">Z wnioskiem o zmianę treści umowy może wystąpić zarówno Wykonawca, jak i Zamawiający. Wniosek wymaga uzasadnienia. </w:t>
      </w:r>
    </w:p>
    <w:p w14:paraId="7F1115BB" w14:textId="77777777" w:rsidR="00194EEA" w:rsidRPr="00731B83" w:rsidRDefault="00194EEA" w:rsidP="00194EEA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4D7B954D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kern w:val="1"/>
        </w:rPr>
        <w:t>§ 11</w:t>
      </w:r>
    </w:p>
    <w:p w14:paraId="191B9A3E" w14:textId="77777777" w:rsidR="00194EEA" w:rsidRPr="009415E2" w:rsidRDefault="00194EEA" w:rsidP="00194EEA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Zamawiający może odstąpić od umowy 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 </w:t>
      </w:r>
    </w:p>
    <w:p w14:paraId="52F90C3F" w14:textId="77777777" w:rsidR="00194EEA" w:rsidRPr="009415E2" w:rsidRDefault="00194EEA" w:rsidP="00194EEA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>Zamawiający może również odstąpić od umowy w przypadku, gdy:</w:t>
      </w:r>
    </w:p>
    <w:p w14:paraId="3757B0EB" w14:textId="77777777" w:rsidR="00194EEA" w:rsidRPr="009415E2" w:rsidRDefault="00194EEA" w:rsidP="00194EEA">
      <w:pPr>
        <w:pStyle w:val="Akapitzlist1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poweźmie wiadomość, że sytuacja finansowa </w:t>
      </w:r>
      <w:r w:rsidRPr="009415E2">
        <w:rPr>
          <w:rFonts w:ascii="Times New Roman" w:hAnsi="Times New Roman" w:cs="Times New Roman"/>
          <w:iCs/>
          <w:sz w:val="22"/>
          <w:szCs w:val="22"/>
        </w:rPr>
        <w:t>Wykonawcy</w:t>
      </w:r>
      <w:r w:rsidRPr="009415E2">
        <w:rPr>
          <w:rFonts w:ascii="Times New Roman" w:hAnsi="Times New Roman" w:cs="Times New Roman"/>
          <w:sz w:val="22"/>
          <w:szCs w:val="22"/>
        </w:rPr>
        <w:t xml:space="preserve"> uległa na tyle pogorszeniu, że istnieje uzasadniona obawa, iż Wykonawca ogłosi upadłość lub likwidację przedsiębiorstwa. </w:t>
      </w:r>
    </w:p>
    <w:p w14:paraId="3A2AEDA8" w14:textId="77777777" w:rsidR="00194EEA" w:rsidRPr="009415E2" w:rsidRDefault="00194EEA" w:rsidP="00194EEA">
      <w:pPr>
        <w:pStyle w:val="Akapitzlist1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>w przypadku, gdy Przedmiot zamówienia zostanie dostarczony z wadami, których nie da się usunąć – zgodnie zapisami §6 ust. 7 pkt 2 Umowy</w:t>
      </w:r>
    </w:p>
    <w:p w14:paraId="1BEC080C" w14:textId="713FF6DE" w:rsidR="00194EEA" w:rsidRDefault="00194EEA" w:rsidP="00194EEA">
      <w:pPr>
        <w:pStyle w:val="Akapitzlist1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w przypadku, gdy Wykonawca opóźnia się z realizacją dostawy Przedmiotu zamówienia o więcej niż </w:t>
      </w:r>
      <w:r w:rsidR="00AD15E0">
        <w:rPr>
          <w:rFonts w:ascii="Times New Roman" w:hAnsi="Times New Roman" w:cs="Times New Roman"/>
          <w:sz w:val="22"/>
          <w:szCs w:val="22"/>
        </w:rPr>
        <w:t>7</w:t>
      </w:r>
      <w:r w:rsidRPr="009415E2">
        <w:rPr>
          <w:rFonts w:ascii="Times New Roman" w:hAnsi="Times New Roman" w:cs="Times New Roman"/>
          <w:sz w:val="22"/>
          <w:szCs w:val="22"/>
        </w:rPr>
        <w:t xml:space="preserve"> dni, w stosunku do terminu wskazanego w §2 Umowy.</w:t>
      </w:r>
    </w:p>
    <w:p w14:paraId="48FD68CF" w14:textId="77777777" w:rsidR="00194EEA" w:rsidRPr="009415E2" w:rsidRDefault="00194EEA" w:rsidP="00194EEA">
      <w:pPr>
        <w:pStyle w:val="Akapitzlis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CAAACBC" w14:textId="77777777" w:rsidR="00194EEA" w:rsidRPr="009415E2" w:rsidRDefault="00194EEA" w:rsidP="00194EEA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Uprawnienie do odstąpienia od Umowy Wykonawca uprawniony jest wykonać w ciągu 30 dni od dnia wystąpienia zdarzenia uprawniającego do złożenia oświadczenia o odstąpieniu od Umowy. </w:t>
      </w:r>
    </w:p>
    <w:p w14:paraId="7AB17279" w14:textId="77777777" w:rsidR="00194EEA" w:rsidRPr="009415E2" w:rsidRDefault="00194EEA" w:rsidP="00194EEA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Uprawnienia do odstąpienia od Umowy przewidziane w postanowieniach niniejszego paragrafu nie wykluczają możliwości odstąpienia przez Stronę od Umowy </w:t>
      </w:r>
      <w:r w:rsidRPr="009415E2">
        <w:rPr>
          <w:rFonts w:ascii="Times New Roman" w:hAnsi="Times New Roman" w:cs="Times New Roman"/>
          <w:sz w:val="22"/>
          <w:szCs w:val="22"/>
        </w:rPr>
        <w:br/>
        <w:t>w przypadkach określonych w powszechnie obowiązujących przepisach prawa.</w:t>
      </w:r>
    </w:p>
    <w:p w14:paraId="0481856B" w14:textId="77777777" w:rsidR="00194EEA" w:rsidRPr="009415E2" w:rsidRDefault="00194EEA" w:rsidP="00194EEA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>Odstąpienie od umowy powinno nastąpić w formie pisemnej pod rygorem nieważności oraz powinno zawierać uzasadnienie.</w:t>
      </w:r>
    </w:p>
    <w:p w14:paraId="0DDCD42B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kern w:val="1"/>
        </w:rPr>
        <w:t>§ 12</w:t>
      </w:r>
    </w:p>
    <w:p w14:paraId="6BC424C0" w14:textId="77777777" w:rsidR="00194EEA" w:rsidRPr="00731B83" w:rsidRDefault="00194EEA" w:rsidP="00194EEA">
      <w:p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spacing w:val="-1"/>
        </w:rPr>
        <w:t>W przypadku, gdyby którekolwiek z postanowień niniejszej Umowy zostało uznane za nieważne lub bezskuteczne, pozostałe postanowienia Umowy pozostaną w mocy, a takie nieważne lub bezskuteczne postanowienie zostanie zastąpione przez odpowiedni przepis prawa, przy czym Strony niezwłocznie przystąpią do rozmów celem zastąpienia takiego nieważnego lub bezskutecznego postanowienia, postanowieniem ważnym i skutecznym, o możliwie zbliżonej treści, biorąc pod uwagę cel Umowy oraz wolę i intencję Stron.</w:t>
      </w:r>
    </w:p>
    <w:p w14:paraId="5EC2BD41" w14:textId="77777777" w:rsidR="00194EEA" w:rsidRPr="00731B83" w:rsidRDefault="00194EEA" w:rsidP="00194EEA">
      <w:pPr>
        <w:spacing w:line="276" w:lineRule="auto"/>
        <w:rPr>
          <w:rFonts w:ascii="Times New Roman" w:hAnsi="Times New Roman" w:cs="Times New Roman"/>
        </w:rPr>
      </w:pPr>
    </w:p>
    <w:p w14:paraId="6FE348D7" w14:textId="77777777" w:rsidR="00194EEA" w:rsidRPr="00731B83" w:rsidRDefault="00194EEA" w:rsidP="00194EEA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31B83">
        <w:rPr>
          <w:rFonts w:ascii="Times New Roman" w:hAnsi="Times New Roman" w:cs="Times New Roman"/>
          <w:b/>
          <w:kern w:val="1"/>
          <w:sz w:val="24"/>
          <w:szCs w:val="24"/>
        </w:rPr>
        <w:t>§ 13</w:t>
      </w:r>
    </w:p>
    <w:p w14:paraId="7D6E6553" w14:textId="77777777" w:rsidR="00194EEA" w:rsidRPr="009415E2" w:rsidRDefault="00194EEA" w:rsidP="00194EEA">
      <w:pPr>
        <w:pStyle w:val="Tekstpodstawowywcity"/>
        <w:spacing w:line="276" w:lineRule="auto"/>
        <w:ind w:left="0"/>
        <w:jc w:val="both"/>
        <w:rPr>
          <w:sz w:val="22"/>
          <w:szCs w:val="22"/>
        </w:rPr>
      </w:pPr>
      <w:r w:rsidRPr="009415E2">
        <w:rPr>
          <w:sz w:val="22"/>
          <w:szCs w:val="22"/>
        </w:rPr>
        <w:t>Zgodnie z art. 13 ust. 1 i ust. 2 ogólnego rozporządzenia o ochronie danych osobowych z dnia 27 kwietnia 2016 r. informuję, iż:</w:t>
      </w:r>
    </w:p>
    <w:p w14:paraId="0F321FDC" w14:textId="77777777" w:rsidR="00194EEA" w:rsidRPr="009415E2" w:rsidRDefault="00194EEA" w:rsidP="00194EEA">
      <w:pPr>
        <w:pStyle w:val="Tekstpodstawowywcity"/>
        <w:spacing w:line="276" w:lineRule="auto"/>
        <w:ind w:left="360"/>
        <w:jc w:val="both"/>
        <w:rPr>
          <w:sz w:val="22"/>
          <w:szCs w:val="22"/>
        </w:rPr>
      </w:pPr>
      <w:r w:rsidRPr="009415E2">
        <w:rPr>
          <w:spacing w:val="4"/>
          <w:sz w:val="22"/>
          <w:szCs w:val="22"/>
        </w:rPr>
        <w:t>1) administratorem danych osobowych Wykonawcy jest Instytut Fizjologii i Żywienia Zwierząt im. Jana Kielanowskiego Polskiej Akademii Nauk z siedzibą w Jabłonnie (05-110) przy ul. Instytuckiej 3,</w:t>
      </w:r>
    </w:p>
    <w:p w14:paraId="10FCF465" w14:textId="77777777" w:rsidR="00194EEA" w:rsidRPr="009415E2" w:rsidRDefault="00194EEA" w:rsidP="00194EEA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pacing w:val="4"/>
          <w:sz w:val="22"/>
          <w:szCs w:val="22"/>
        </w:rPr>
        <w:lastRenderedPageBreak/>
        <w:t xml:space="preserve">2) </w:t>
      </w:r>
      <w:r w:rsidRPr="009415E2">
        <w:rPr>
          <w:rFonts w:cs="Times New Roman"/>
          <w:sz w:val="22"/>
          <w:szCs w:val="22"/>
        </w:rPr>
        <w:t xml:space="preserve">w sprawach dotyczących danych osobowych w uzasadnionych przypadkach można kontaktować się z Inspektorem ochrony danych w </w:t>
      </w:r>
      <w:r w:rsidRPr="009415E2">
        <w:rPr>
          <w:rStyle w:val="Uwydatnienie"/>
          <w:rFonts w:cs="Times New Roman"/>
          <w:sz w:val="22"/>
          <w:szCs w:val="22"/>
        </w:rPr>
        <w:t>Instytucie Fizjologii i Żywienia Zwierząt im. Jana Kielanowskiego Polskiej Akademii Nauk</w:t>
      </w:r>
      <w:r w:rsidRPr="009415E2">
        <w:rPr>
          <w:rFonts w:cs="Times New Roman"/>
          <w:i/>
          <w:sz w:val="22"/>
          <w:szCs w:val="22"/>
        </w:rPr>
        <w:t xml:space="preserve"> </w:t>
      </w:r>
      <w:r w:rsidRPr="009415E2">
        <w:rPr>
          <w:rFonts w:cs="Times New Roman"/>
          <w:sz w:val="22"/>
          <w:szCs w:val="22"/>
        </w:rPr>
        <w:t>pod adresem e-mail: office@ifzz.pl lub telefonicznie na numer 606 217 917,</w:t>
      </w:r>
    </w:p>
    <w:p w14:paraId="53388661" w14:textId="77777777" w:rsidR="00194EEA" w:rsidRPr="009415E2" w:rsidRDefault="00194EEA" w:rsidP="00194EEA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z w:val="22"/>
          <w:szCs w:val="22"/>
        </w:rPr>
        <w:t>3)  dane osobowe Wykonawcy przetwarzane będą w celu realizacji niniejszej Umowy</w:t>
      </w:r>
      <w:r w:rsidRPr="009415E2">
        <w:rPr>
          <w:rStyle w:val="Uwydatnienie"/>
          <w:rFonts w:cs="Times New Roman"/>
          <w:sz w:val="22"/>
          <w:szCs w:val="22"/>
        </w:rPr>
        <w:t>,</w:t>
      </w:r>
    </w:p>
    <w:p w14:paraId="3A882037" w14:textId="77777777" w:rsidR="00194EEA" w:rsidRPr="009415E2" w:rsidRDefault="00194EEA" w:rsidP="00194EEA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z w:val="22"/>
          <w:szCs w:val="22"/>
        </w:rPr>
        <w:t>4) dane osobowe Wykonawcy będą przechowywane przez okres trwania Umowy. Mogą być przechowywane przez okres dłuższy w wyniku wymagań obowiązującego prawa podatkowego lub przypadku powstania roszczeń,</w:t>
      </w:r>
    </w:p>
    <w:p w14:paraId="1348A3D1" w14:textId="77777777" w:rsidR="00194EEA" w:rsidRPr="009415E2" w:rsidRDefault="00194EEA" w:rsidP="00194EEA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z w:val="22"/>
          <w:szCs w:val="22"/>
        </w:rPr>
        <w:t>5) Wykonawca posiada prawo dostępu do treści swoich danych oraz prawo ich sprostowania, usunięcia, ograniczenia przetwarzania, prawo do przenoszenia danych, prawo wniesienia sprzeciwu,</w:t>
      </w:r>
    </w:p>
    <w:p w14:paraId="64C1477D" w14:textId="77777777" w:rsidR="00194EEA" w:rsidRPr="009415E2" w:rsidRDefault="00194EEA" w:rsidP="00194EEA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z w:val="22"/>
          <w:szCs w:val="22"/>
        </w:rPr>
        <w:t>6) Wykonawca ma prawo wniesienia skargi do Urzędu nadzorczego zajmującego się ochroną danych osobowych, gdy uzna, iż przetwarzanie danych osobowych narusza przepisy ogólnego rozporządzenia o ochronie danych osobowych.</w:t>
      </w:r>
    </w:p>
    <w:p w14:paraId="65E079F3" w14:textId="77777777" w:rsidR="00194EEA" w:rsidRPr="00731B83" w:rsidRDefault="00194EEA" w:rsidP="00194EEA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6FB33C8F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14</w:t>
      </w:r>
    </w:p>
    <w:p w14:paraId="4A273F9F" w14:textId="77777777" w:rsidR="00194EEA" w:rsidRPr="00731B83" w:rsidRDefault="00194EEA" w:rsidP="00194EEA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</w:rPr>
        <w:t>Strony zobowiązują się do polubownego rozstrzygania sporów, które mogą powstać podczas realizacji niniejszej Umowy.</w:t>
      </w:r>
    </w:p>
    <w:p w14:paraId="5EC09266" w14:textId="77777777" w:rsidR="00194EEA" w:rsidRPr="00731B83" w:rsidRDefault="00194EEA" w:rsidP="00194EEA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</w:rPr>
        <w:t>Jeżeli polubowne rozstrzygnięcie sporu okaże się niemożliwe, w tym nie dojdzie do zawarcia przez Strony porozumienia w terminie 14 dni od dnia zgłoszenia sporu, Strony poddadzą spór pod rozstrzygnięcie sądowi powszechnemu właściwego dla siedziby Zamawiającego.</w:t>
      </w:r>
    </w:p>
    <w:p w14:paraId="1CBD3284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b/>
          <w:kern w:val="1"/>
        </w:rPr>
      </w:pPr>
    </w:p>
    <w:p w14:paraId="2147B52A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15</w:t>
      </w:r>
    </w:p>
    <w:p w14:paraId="56FDE379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kern w:val="1"/>
        </w:rPr>
        <w:t>Wykonawca nie może przenieść wierzytelności z Umowy na osobę trzecią, bez wcześniejszego uzyskania zgody Zamawiającego.</w:t>
      </w:r>
    </w:p>
    <w:p w14:paraId="650C8347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16</w:t>
      </w:r>
    </w:p>
    <w:p w14:paraId="2C153155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W sprawach nieuregulowanych Umową stosuje się przepisy ustawy z dnia 23 kwietnia 1964 r. – Kodeks Cywilny oraz ustawy Prawo zamówień publicznych.</w:t>
      </w:r>
    </w:p>
    <w:p w14:paraId="44124AFE" w14:textId="77777777" w:rsidR="00194EEA" w:rsidRPr="00731B83" w:rsidRDefault="00194EEA" w:rsidP="00194EEA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0CD3C632" w14:textId="77777777" w:rsidR="00194EEA" w:rsidRPr="00731B83" w:rsidRDefault="00194EEA" w:rsidP="00194EEA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17</w:t>
      </w:r>
    </w:p>
    <w:p w14:paraId="3367306D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i/>
          <w:kern w:val="1"/>
        </w:rPr>
      </w:pPr>
      <w:r w:rsidRPr="00731B83">
        <w:rPr>
          <w:rFonts w:ascii="Times New Roman" w:hAnsi="Times New Roman" w:cs="Times New Roman"/>
          <w:kern w:val="1"/>
        </w:rPr>
        <w:t>Umowę sporządzono w dwóch jednobrzmiących egzemplarzach: jeden egzemplarz dla Zamawiającego i jeden egzemplarz dla Wykonawcy.</w:t>
      </w:r>
    </w:p>
    <w:p w14:paraId="18B98B49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i/>
          <w:kern w:val="1"/>
        </w:rPr>
      </w:pPr>
    </w:p>
    <w:p w14:paraId="21212026" w14:textId="77777777" w:rsidR="00194EEA" w:rsidRPr="00731B83" w:rsidRDefault="00194EEA" w:rsidP="00194EEA">
      <w:pPr>
        <w:spacing w:line="276" w:lineRule="auto"/>
        <w:jc w:val="both"/>
        <w:rPr>
          <w:rFonts w:ascii="Times New Roman" w:hAnsi="Times New Roman" w:cs="Times New Roman"/>
          <w:b/>
          <w:bCs/>
          <w:kern w:val="1"/>
        </w:rPr>
      </w:pPr>
    </w:p>
    <w:p w14:paraId="0EDB273A" w14:textId="77777777" w:rsidR="00194EEA" w:rsidRPr="00731B83" w:rsidRDefault="00194EEA" w:rsidP="00194EEA">
      <w:pPr>
        <w:spacing w:line="276" w:lineRule="auto"/>
        <w:ind w:left="1416"/>
        <w:jc w:val="both"/>
        <w:rPr>
          <w:rFonts w:ascii="Times New Roman" w:hAnsi="Times New Roman" w:cs="Times New Roman"/>
          <w:b/>
          <w:bCs/>
          <w:kern w:val="1"/>
        </w:rPr>
      </w:pPr>
    </w:p>
    <w:p w14:paraId="087C923F" w14:textId="77777777" w:rsidR="00194EEA" w:rsidRPr="00731B83" w:rsidRDefault="00194EEA" w:rsidP="00194EEA">
      <w:pPr>
        <w:spacing w:line="276" w:lineRule="auto"/>
        <w:ind w:left="1416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bCs/>
          <w:kern w:val="1"/>
        </w:rPr>
        <w:t>ZAMAWIAJĄCY</w:t>
      </w:r>
      <w:r w:rsidRPr="00731B83">
        <w:rPr>
          <w:rFonts w:ascii="Times New Roman" w:hAnsi="Times New Roman" w:cs="Times New Roman"/>
          <w:b/>
          <w:bCs/>
          <w:kern w:val="1"/>
        </w:rPr>
        <w:tab/>
      </w:r>
      <w:r w:rsidRPr="00731B83">
        <w:rPr>
          <w:rFonts w:ascii="Times New Roman" w:hAnsi="Times New Roman" w:cs="Times New Roman"/>
          <w:b/>
          <w:bCs/>
          <w:kern w:val="1"/>
        </w:rPr>
        <w:tab/>
      </w:r>
      <w:r w:rsidRPr="00731B83">
        <w:rPr>
          <w:rFonts w:ascii="Times New Roman" w:hAnsi="Times New Roman" w:cs="Times New Roman"/>
          <w:b/>
          <w:bCs/>
          <w:kern w:val="1"/>
        </w:rPr>
        <w:tab/>
      </w:r>
      <w:r w:rsidRPr="00731B83">
        <w:rPr>
          <w:rFonts w:ascii="Times New Roman" w:hAnsi="Times New Roman" w:cs="Times New Roman"/>
          <w:b/>
          <w:bCs/>
          <w:kern w:val="1"/>
        </w:rPr>
        <w:tab/>
        <w:t>WYKONAWCA</w:t>
      </w:r>
    </w:p>
    <w:p w14:paraId="63413558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7A8511A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F3C2E01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2BDDB37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88FBABF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9841915" w14:textId="77777777" w:rsidR="002956AB" w:rsidRPr="001159E4" w:rsidRDefault="002956AB" w:rsidP="002956AB">
      <w:pPr>
        <w:spacing w:line="320" w:lineRule="exact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3 do SWZ</w:t>
      </w:r>
    </w:p>
    <w:p w14:paraId="2BC2E291" w14:textId="77777777" w:rsidR="002956AB" w:rsidRPr="001159E4" w:rsidRDefault="002956AB" w:rsidP="002956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6E7AA765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Ja (my), niżej podpisany (ni) ...........................................................................................</w:t>
      </w:r>
    </w:p>
    <w:p w14:paraId="7274BBE8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działając w imieniu i na rzecz :</w:t>
      </w:r>
    </w:p>
    <w:p w14:paraId="0359BAFB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466E0DD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(pełna nazwa wykonawcy)</w:t>
      </w:r>
    </w:p>
    <w:p w14:paraId="19CD422C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2705B30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(adres siedziby wykonawcy)</w:t>
      </w:r>
    </w:p>
    <w:p w14:paraId="5B672C08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REGON............................................................................ </w:t>
      </w:r>
    </w:p>
    <w:p w14:paraId="201128D1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Nr NIP  ..........................................................................</w:t>
      </w:r>
    </w:p>
    <w:p w14:paraId="4D57A1B5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1159E4">
        <w:rPr>
          <w:rFonts w:ascii="Times New Roman" w:hAnsi="Times New Roman" w:cs="Times New Roman"/>
          <w:sz w:val="24"/>
          <w:szCs w:val="24"/>
          <w:lang w:val="de-DE"/>
        </w:rPr>
        <w:t>nr telefonu ........................................................................</w:t>
      </w:r>
    </w:p>
    <w:p w14:paraId="35E3770B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1159E4">
        <w:rPr>
          <w:rFonts w:ascii="Times New Roman" w:hAnsi="Times New Roman" w:cs="Times New Roman"/>
          <w:sz w:val="24"/>
          <w:szCs w:val="24"/>
          <w:lang w:val="de-DE"/>
        </w:rPr>
        <w:t xml:space="preserve"> e-mail  ...........................................................................</w:t>
      </w:r>
    </w:p>
    <w:p w14:paraId="725AB61D" w14:textId="77777777" w:rsidR="002956AB" w:rsidRPr="001159E4" w:rsidRDefault="002956AB" w:rsidP="002956AB">
      <w:pPr>
        <w:contextualSpacing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w odpowiedzi na ogłoszenie w postępowaniu o udzielenie zamówienia publicznego pn.: </w:t>
      </w:r>
    </w:p>
    <w:p w14:paraId="1D095D90" w14:textId="63490724" w:rsidR="002956AB" w:rsidRPr="00D9021E" w:rsidRDefault="00D9021E" w:rsidP="002956AB">
      <w:pPr>
        <w:pStyle w:val="Tekstpodstawowy"/>
        <w:spacing w:before="20" w:after="20"/>
        <w:contextualSpacing/>
        <w:rPr>
          <w:rFonts w:ascii="Times New Roman" w:hAnsi="Times New Roman"/>
          <w:b/>
          <w:bCs/>
          <w:color w:val="auto"/>
          <w:szCs w:val="24"/>
        </w:rPr>
      </w:pPr>
      <w:r w:rsidRPr="00D9021E">
        <w:rPr>
          <w:rFonts w:ascii="Times New Roman" w:hAnsi="Times New Roman"/>
          <w:b/>
          <w:bCs/>
          <w:color w:val="auto"/>
          <w:szCs w:val="24"/>
        </w:rPr>
        <w:t xml:space="preserve">Dostawa systemu do analizy metabolizmu komórkowego w czasie rzeczywistym </w:t>
      </w:r>
      <w:r>
        <w:rPr>
          <w:rFonts w:ascii="Times New Roman" w:hAnsi="Times New Roman"/>
          <w:b/>
          <w:bCs/>
          <w:color w:val="auto"/>
          <w:szCs w:val="24"/>
        </w:rPr>
        <w:br/>
      </w:r>
      <w:r w:rsidRPr="00D9021E">
        <w:rPr>
          <w:rFonts w:ascii="Times New Roman" w:hAnsi="Times New Roman"/>
          <w:b/>
          <w:bCs/>
          <w:color w:val="auto"/>
          <w:szCs w:val="24"/>
        </w:rPr>
        <w:t xml:space="preserve">z zestawem akcesoriów i odczynników do Instytutu Fizjologii i Żywienia Zwierząt </w:t>
      </w:r>
      <w:r>
        <w:rPr>
          <w:rFonts w:ascii="Times New Roman" w:hAnsi="Times New Roman"/>
          <w:b/>
          <w:bCs/>
          <w:color w:val="auto"/>
          <w:szCs w:val="24"/>
        </w:rPr>
        <w:br/>
      </w:r>
      <w:r w:rsidR="00365945">
        <w:rPr>
          <w:rFonts w:ascii="Times New Roman" w:hAnsi="Times New Roman"/>
          <w:b/>
          <w:bCs/>
          <w:color w:val="auto"/>
          <w:szCs w:val="24"/>
        </w:rPr>
        <w:t>im. Jana</w:t>
      </w:r>
      <w:r w:rsidRPr="00D9021E">
        <w:rPr>
          <w:rFonts w:ascii="Times New Roman" w:hAnsi="Times New Roman"/>
          <w:b/>
          <w:bCs/>
          <w:color w:val="auto"/>
          <w:szCs w:val="24"/>
        </w:rPr>
        <w:t xml:space="preserve"> Kielanowskiego Polskiej Akademii Nauk</w:t>
      </w:r>
      <w:r w:rsidR="002956AB" w:rsidRPr="001159E4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2956AB" w:rsidRPr="001159E4">
        <w:rPr>
          <w:rFonts w:ascii="Times New Roman" w:hAnsi="Times New Roman"/>
          <w:bCs/>
          <w:color w:val="auto"/>
          <w:szCs w:val="24"/>
        </w:rPr>
        <w:t xml:space="preserve">składam niniejszą ofertę: </w:t>
      </w:r>
    </w:p>
    <w:p w14:paraId="0B572DDD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1) Cena netto przedmiotu zamówienia wynosi   ....................................................... zł</w:t>
      </w:r>
    </w:p>
    <w:p w14:paraId="2A8734E1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20045B0E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2) Cena brutto przedmiotu zamówienia (wartość całkowita) wynosi   ........................ zł</w:t>
      </w:r>
    </w:p>
    <w:p w14:paraId="6225EE38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6430B4C8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 xml:space="preserve"> w tym  podatek VAT w wysokości ........ %, co stanowi kwotę  .................................... zł</w:t>
      </w:r>
    </w:p>
    <w:p w14:paraId="3B943FB6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( słownie  ................................................................................................................ zł)</w:t>
      </w:r>
    </w:p>
    <w:p w14:paraId="415D07E7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 xml:space="preserve">i została obliczona </w:t>
      </w:r>
      <w:r w:rsidRPr="001159E4">
        <w:rPr>
          <w:rFonts w:ascii="Times New Roman" w:hAnsi="Times New Roman"/>
          <w:color w:val="auto"/>
          <w:szCs w:val="24"/>
        </w:rPr>
        <w:t>wg algorytmu: cena netto  +  ….. % VAT = cena brutto</w:t>
      </w:r>
    </w:p>
    <w:p w14:paraId="2904FA24" w14:textId="77777777" w:rsidR="002956AB" w:rsidRPr="001159E4" w:rsidRDefault="002956AB" w:rsidP="002956AB">
      <w:pPr>
        <w:pStyle w:val="Tekstpodstawowy3"/>
        <w:tabs>
          <w:tab w:val="left" w:pos="851"/>
          <w:tab w:val="left" w:pos="1560"/>
        </w:tabs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EFD0D05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Oświadczam, że w razie wybrania naszej oferty zobowiązujemy się do podpisania umowy na warunkach zawartych we wzorze umowy dołączonym do SWZ oraz w miejscu </w:t>
      </w:r>
      <w:r w:rsidRPr="001159E4">
        <w:rPr>
          <w:rFonts w:ascii="Times New Roman" w:hAnsi="Times New Roman" w:cs="Times New Roman"/>
          <w:sz w:val="24"/>
          <w:szCs w:val="24"/>
        </w:rPr>
        <w:br/>
        <w:t>i terminie określonym przez zamawiającego.</w:t>
      </w:r>
    </w:p>
    <w:p w14:paraId="0CE95FC5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Uważam się związany niniejszą ofertą do 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1159E4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00BD212" w14:textId="77777777" w:rsidR="002956AB" w:rsidRPr="000E73B8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Oferuję termin gwarancji wynoszący: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3B8">
        <w:rPr>
          <w:rFonts w:ascii="Times New Roman" w:hAnsi="Times New Roman" w:cs="Times New Roman"/>
          <w:sz w:val="24"/>
          <w:szCs w:val="24"/>
        </w:rPr>
        <w:t>:  ……………….lat na całość dostawy</w:t>
      </w:r>
    </w:p>
    <w:p w14:paraId="1086DDA6" w14:textId="77777777" w:rsidR="002956AB" w:rsidRPr="00D0212D" w:rsidRDefault="002956AB" w:rsidP="002956AB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0212D">
        <w:rPr>
          <w:rFonts w:ascii="Times New Roman" w:hAnsi="Times New Roman" w:cs="Times New Roman"/>
          <w:b/>
          <w:bCs/>
          <w:sz w:val="24"/>
          <w:szCs w:val="24"/>
        </w:rPr>
        <w:t xml:space="preserve">(okres gwarancji stanowi jedno z kryteriów oceny ofert; wymagany okres minimalny - 2 lata; okres gwarancji równy jest okresowi rękojmi).                                        </w:t>
      </w:r>
    </w:p>
    <w:p w14:paraId="20F1EC5E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Oświadczam, że złożona oferta:</w:t>
      </w:r>
    </w:p>
    <w:p w14:paraId="7C059B6D" w14:textId="77777777" w:rsidR="002956AB" w:rsidRPr="001159E4" w:rsidRDefault="002956AB" w:rsidP="002956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nie prowadzi do powstania u Zamawiającego obowiązku podatkowego zgodnie </w:t>
      </w:r>
      <w:r w:rsidRPr="001159E4">
        <w:rPr>
          <w:rFonts w:ascii="Times New Roman" w:hAnsi="Times New Roman" w:cs="Times New Roman"/>
          <w:sz w:val="24"/>
          <w:szCs w:val="24"/>
        </w:rPr>
        <w:br/>
        <w:t>z przepisami o podatku od towarów i usług,</w:t>
      </w:r>
    </w:p>
    <w:p w14:paraId="7E289729" w14:textId="77777777" w:rsidR="002956AB" w:rsidRPr="001159E4" w:rsidRDefault="002956AB" w:rsidP="002956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prowadzi do powstania u Zamawiającego obowiązku podatkowego zgodnie </w:t>
      </w:r>
      <w:r w:rsidRPr="001159E4">
        <w:rPr>
          <w:rFonts w:ascii="Times New Roman" w:hAnsi="Times New Roman" w:cs="Times New Roman"/>
          <w:sz w:val="24"/>
          <w:szCs w:val="24"/>
        </w:rPr>
        <w:br/>
        <w:t>z przepisami o podatku od towarów i usług, jednocześnie wskazując: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833"/>
        <w:gridCol w:w="2874"/>
        <w:gridCol w:w="2705"/>
      </w:tblGrid>
      <w:tr w:rsidR="002956AB" w:rsidRPr="001159E4" w14:paraId="11DBF327" w14:textId="77777777" w:rsidTr="00AE07CC">
        <w:tc>
          <w:tcPr>
            <w:tcW w:w="603" w:type="dxa"/>
            <w:shd w:val="clear" w:color="auto" w:fill="auto"/>
            <w:vAlign w:val="center"/>
          </w:tcPr>
          <w:p w14:paraId="763BF5C1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L.p.</w:t>
            </w:r>
          </w:p>
        </w:tc>
        <w:tc>
          <w:tcPr>
            <w:tcW w:w="2849" w:type="dxa"/>
            <w:shd w:val="clear" w:color="auto" w:fill="auto"/>
            <w:vAlign w:val="center"/>
          </w:tcPr>
          <w:p w14:paraId="754FE2A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Nazwa (rodzaj) towaru lub usługi</w:t>
            </w:r>
          </w:p>
        </w:tc>
        <w:tc>
          <w:tcPr>
            <w:tcW w:w="2890" w:type="dxa"/>
          </w:tcPr>
          <w:p w14:paraId="14B7E08A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Wartość bez kwoty podatku [zł]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6D2DD1F1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 xml:space="preserve">Stawka podatku [%] </w:t>
            </w:r>
          </w:p>
        </w:tc>
      </w:tr>
      <w:tr w:rsidR="002956AB" w:rsidRPr="001159E4" w14:paraId="38515227" w14:textId="77777777" w:rsidTr="00AE07CC">
        <w:tc>
          <w:tcPr>
            <w:tcW w:w="603" w:type="dxa"/>
            <w:shd w:val="clear" w:color="auto" w:fill="auto"/>
            <w:vAlign w:val="center"/>
          </w:tcPr>
          <w:p w14:paraId="3E0BE886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shd w:val="clear" w:color="auto" w:fill="auto"/>
            <w:vAlign w:val="center"/>
          </w:tcPr>
          <w:p w14:paraId="69E42FD9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14:paraId="720C897F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shd w:val="clear" w:color="auto" w:fill="auto"/>
            <w:vAlign w:val="center"/>
          </w:tcPr>
          <w:p w14:paraId="6603BC0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6AB" w:rsidRPr="001159E4" w14:paraId="2B826223" w14:textId="77777777" w:rsidTr="00AE07CC">
        <w:tc>
          <w:tcPr>
            <w:tcW w:w="603" w:type="dxa"/>
            <w:shd w:val="clear" w:color="auto" w:fill="auto"/>
            <w:vAlign w:val="center"/>
          </w:tcPr>
          <w:p w14:paraId="22C97471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shd w:val="clear" w:color="auto" w:fill="auto"/>
            <w:vAlign w:val="center"/>
          </w:tcPr>
          <w:p w14:paraId="2584D776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14:paraId="744A9D7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shd w:val="clear" w:color="auto" w:fill="auto"/>
            <w:vAlign w:val="center"/>
          </w:tcPr>
          <w:p w14:paraId="6D889328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FBB540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Oświadczam na podstawie art. 18 ust. 3 ustawy Pzp, że:</w:t>
      </w:r>
    </w:p>
    <w:p w14:paraId="2A653E9B" w14:textId="77777777" w:rsidR="002956AB" w:rsidRPr="001159E4" w:rsidRDefault="002956AB" w:rsidP="002956A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żadna z informacji zawarta w ofercie nie stanowi tajemnicy przedsiębiorstwa </w:t>
      </w:r>
      <w:r w:rsidRPr="001159E4">
        <w:rPr>
          <w:rFonts w:ascii="Times New Roman" w:hAnsi="Times New Roman" w:cs="Times New Roman"/>
          <w:sz w:val="24"/>
          <w:szCs w:val="24"/>
        </w:rPr>
        <w:br/>
        <w:t>w rozumieniu przepisów o zwalczaniu nieuczciwej konkurencji,</w:t>
      </w:r>
    </w:p>
    <w:p w14:paraId="091F786F" w14:textId="77777777" w:rsidR="002956AB" w:rsidRPr="001159E4" w:rsidRDefault="002956AB" w:rsidP="002956A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wskazane poniżej informacje zawarte w ofercie stanowią tajemnicę przedsiębiorstwa w rozumieniu przepisów o zwalczaniu nieuczciwej konkurencji </w:t>
      </w:r>
      <w:r w:rsidRPr="001159E4">
        <w:rPr>
          <w:rFonts w:ascii="Times New Roman" w:hAnsi="Times New Roman" w:cs="Times New Roman"/>
          <w:sz w:val="24"/>
          <w:szCs w:val="24"/>
        </w:rPr>
        <w:br/>
        <w:t>i w związku z niniejszym nie mogą być udostępnianie, w szczególności innym uczestnikom postępowania:</w:t>
      </w:r>
    </w:p>
    <w:p w14:paraId="175BEFAD" w14:textId="77777777" w:rsidR="002956AB" w:rsidRPr="001159E4" w:rsidRDefault="002956AB" w:rsidP="002956AB">
      <w:pPr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5011"/>
        <w:gridCol w:w="1787"/>
        <w:gridCol w:w="1613"/>
      </w:tblGrid>
      <w:tr w:rsidR="002956AB" w:rsidRPr="001159E4" w14:paraId="2CE3F64A" w14:textId="77777777" w:rsidTr="00AE07C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14:paraId="3D067FE9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039" w:type="dxa"/>
            <w:vMerge w:val="restart"/>
            <w:shd w:val="clear" w:color="auto" w:fill="auto"/>
            <w:vAlign w:val="center"/>
          </w:tcPr>
          <w:p w14:paraId="3D65F319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Oznaczenie rodzaju (nazwy) informacji</w:t>
            </w:r>
          </w:p>
        </w:tc>
        <w:tc>
          <w:tcPr>
            <w:tcW w:w="3419" w:type="dxa"/>
            <w:gridSpan w:val="2"/>
            <w:shd w:val="clear" w:color="auto" w:fill="auto"/>
            <w:vAlign w:val="center"/>
          </w:tcPr>
          <w:p w14:paraId="0B2BDDAD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Numery stron</w:t>
            </w:r>
          </w:p>
        </w:tc>
      </w:tr>
      <w:tr w:rsidR="002956AB" w:rsidRPr="001159E4" w14:paraId="623921A8" w14:textId="77777777" w:rsidTr="00AE07C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14:paraId="406C3073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9" w:type="dxa"/>
            <w:vMerge/>
            <w:shd w:val="clear" w:color="auto" w:fill="auto"/>
            <w:vAlign w:val="center"/>
          </w:tcPr>
          <w:p w14:paraId="118B9521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32E4D54D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0FD7BB4D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</w:tc>
      </w:tr>
      <w:tr w:rsidR="002956AB" w:rsidRPr="001159E4" w14:paraId="7892ECF0" w14:textId="77777777" w:rsidTr="00AE07C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14:paraId="44CD1C12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9" w:type="dxa"/>
            <w:shd w:val="clear" w:color="auto" w:fill="auto"/>
            <w:vAlign w:val="center"/>
          </w:tcPr>
          <w:p w14:paraId="0BBAC9EA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17E0D4A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274AB873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6AB" w:rsidRPr="001159E4" w14:paraId="7AF9EE52" w14:textId="77777777" w:rsidTr="00AE07C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14:paraId="3798B93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9" w:type="dxa"/>
            <w:shd w:val="clear" w:color="auto" w:fill="auto"/>
            <w:vAlign w:val="center"/>
          </w:tcPr>
          <w:p w14:paraId="79070AF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1E3D5DB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3341B643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38B2A7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Uzasadnienie zastrzeżenia dokumentów: ……………………………………………………….…………………………………………………………………………………………………  </w:t>
      </w:r>
    </w:p>
    <w:p w14:paraId="572A9C0A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Uwaga! W przypadku braku wykazania, że informacje zastrzeżone stanowią tajemnice przedsiębiorstwa lub niewystarczającego uzasadnienia, informacje te zostaną uznane </w:t>
      </w: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br/>
        <w:t>za jawne.</w:t>
      </w:r>
    </w:p>
    <w:p w14:paraId="18B110A4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Oświadczam, że:</w:t>
      </w:r>
    </w:p>
    <w:p w14:paraId="5BD8115C" w14:textId="77777777" w:rsidR="002956AB" w:rsidRPr="001159E4" w:rsidRDefault="002956AB" w:rsidP="002956A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zamierzam wykonać zamówienie siłami własnymi, bez udziału podwykonawców,</w:t>
      </w:r>
    </w:p>
    <w:p w14:paraId="0B1ECF97" w14:textId="77777777" w:rsidR="002956AB" w:rsidRPr="001159E4" w:rsidRDefault="002956AB" w:rsidP="002956A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zamierzam powierzyć wykonanie następujących części zamówienia podwykonawcom:</w:t>
      </w:r>
    </w:p>
    <w:p w14:paraId="380E8D2D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Oświadczam, że w celu potwierdzenia spełniania warunków udziału w postępowaniu, będziemy polegać na zdolnościach  </w:t>
      </w:r>
      <w:r w:rsidRPr="001159E4">
        <w:rPr>
          <w:rFonts w:ascii="Times New Roman" w:hAnsi="Times New Roman" w:cs="Times New Roman"/>
          <w:sz w:val="24"/>
          <w:szCs w:val="24"/>
          <w:u w:val="single"/>
        </w:rPr>
        <w:t>technicznych</w:t>
      </w:r>
      <w:r w:rsidRPr="001159E4">
        <w:rPr>
          <w:rFonts w:ascii="Times New Roman" w:hAnsi="Times New Roman" w:cs="Times New Roman"/>
          <w:sz w:val="24"/>
          <w:szCs w:val="24"/>
        </w:rPr>
        <w:t xml:space="preserve"> lub </w:t>
      </w:r>
      <w:r w:rsidRPr="001159E4">
        <w:rPr>
          <w:rFonts w:ascii="Times New Roman" w:hAnsi="Times New Roman" w:cs="Times New Roman"/>
          <w:sz w:val="24"/>
          <w:szCs w:val="24"/>
          <w:u w:val="single"/>
        </w:rPr>
        <w:t>zawodowych</w:t>
      </w:r>
      <w:r w:rsidRPr="001159E4">
        <w:rPr>
          <w:rFonts w:ascii="Times New Roman" w:hAnsi="Times New Roman" w:cs="Times New Roman"/>
          <w:sz w:val="24"/>
          <w:szCs w:val="24"/>
        </w:rPr>
        <w:t xml:space="preserve"> lub </w:t>
      </w:r>
      <w:r w:rsidRPr="001159E4">
        <w:rPr>
          <w:rFonts w:ascii="Times New Roman" w:hAnsi="Times New Roman" w:cs="Times New Roman"/>
          <w:sz w:val="24"/>
          <w:szCs w:val="24"/>
          <w:u w:val="single"/>
        </w:rPr>
        <w:t>sytuacji finansowej</w:t>
      </w:r>
      <w:r w:rsidRPr="001159E4">
        <w:rPr>
          <w:rFonts w:ascii="Times New Roman" w:hAnsi="Times New Roman" w:cs="Times New Roman"/>
          <w:sz w:val="24"/>
          <w:szCs w:val="24"/>
        </w:rPr>
        <w:t xml:space="preserve"> lub </w:t>
      </w:r>
      <w:r w:rsidRPr="001159E4">
        <w:rPr>
          <w:rFonts w:ascii="Times New Roman" w:hAnsi="Times New Roman" w:cs="Times New Roman"/>
          <w:sz w:val="24"/>
          <w:szCs w:val="24"/>
          <w:u w:val="single"/>
        </w:rPr>
        <w:t>ekonomicznej</w:t>
      </w:r>
      <w:r w:rsidRPr="001159E4">
        <w:rPr>
          <w:rFonts w:ascii="Times New Roman" w:hAnsi="Times New Roman" w:cs="Times New Roman"/>
          <w:sz w:val="24"/>
          <w:szCs w:val="24"/>
        </w:rPr>
        <w:t xml:space="preserve"> innych, niżej wymienionych podmiotów (podmioty trzecie):</w:t>
      </w: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4047"/>
        <w:gridCol w:w="4508"/>
      </w:tblGrid>
      <w:tr w:rsidR="002956AB" w:rsidRPr="001159E4" w14:paraId="4EC59CE0" w14:textId="77777777" w:rsidTr="00AE07CC">
        <w:trPr>
          <w:jc w:val="center"/>
        </w:trPr>
        <w:tc>
          <w:tcPr>
            <w:tcW w:w="618" w:type="dxa"/>
            <w:vAlign w:val="center"/>
          </w:tcPr>
          <w:p w14:paraId="214ACF7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47" w:type="dxa"/>
            <w:vAlign w:val="center"/>
          </w:tcPr>
          <w:p w14:paraId="4E05D315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Firma (nazwa) podmiotu trzeciego</w:t>
            </w:r>
          </w:p>
        </w:tc>
        <w:tc>
          <w:tcPr>
            <w:tcW w:w="4508" w:type="dxa"/>
            <w:vAlign w:val="center"/>
          </w:tcPr>
          <w:p w14:paraId="507FB813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 xml:space="preserve">Udostępniany potencjał </w:t>
            </w:r>
          </w:p>
        </w:tc>
      </w:tr>
      <w:tr w:rsidR="002956AB" w:rsidRPr="001159E4" w14:paraId="35389D43" w14:textId="77777777" w:rsidTr="00AE07CC">
        <w:trPr>
          <w:jc w:val="center"/>
        </w:trPr>
        <w:tc>
          <w:tcPr>
            <w:tcW w:w="618" w:type="dxa"/>
            <w:vAlign w:val="center"/>
          </w:tcPr>
          <w:p w14:paraId="0E200D6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7" w:type="dxa"/>
            <w:vAlign w:val="center"/>
          </w:tcPr>
          <w:p w14:paraId="7EAEDB9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  <w:vAlign w:val="center"/>
          </w:tcPr>
          <w:p w14:paraId="152B3262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6AB" w:rsidRPr="001159E4" w14:paraId="78783FBA" w14:textId="77777777" w:rsidTr="00AE07CC">
        <w:trPr>
          <w:jc w:val="center"/>
        </w:trPr>
        <w:tc>
          <w:tcPr>
            <w:tcW w:w="618" w:type="dxa"/>
            <w:vAlign w:val="center"/>
          </w:tcPr>
          <w:p w14:paraId="57F5EE00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7" w:type="dxa"/>
            <w:vAlign w:val="center"/>
          </w:tcPr>
          <w:p w14:paraId="10B86DF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  <w:vAlign w:val="center"/>
          </w:tcPr>
          <w:p w14:paraId="0E5F48CB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31B450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(należy wypełnić, jeżeli wykonawca przewiduje udział podmiotów trzecich)</w:t>
      </w:r>
    </w:p>
    <w:p w14:paraId="65DF30B6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</w:rPr>
        <w:lastRenderedPageBreak/>
        <w:t>Oświadczam, że zapoznaliśmy się z dokumentami postępowania, w tym: opisem przedmiotu zamówienia, Specyfikacją Warunków Zamówienia wr</w:t>
      </w:r>
      <w:r>
        <w:rPr>
          <w:rFonts w:ascii="Times New Roman" w:hAnsi="Times New Roman" w:cs="Times New Roman"/>
          <w:sz w:val="24"/>
          <w:szCs w:val="24"/>
        </w:rPr>
        <w:t xml:space="preserve">az ze wzorem (projektem) umowy </w:t>
      </w:r>
      <w:r w:rsidRPr="001159E4">
        <w:rPr>
          <w:rFonts w:ascii="Times New Roman" w:hAnsi="Times New Roman" w:cs="Times New Roman"/>
          <w:sz w:val="24"/>
          <w:szCs w:val="24"/>
        </w:rPr>
        <w:t>i przyjmujemy je bez zastrzeżeń.</w:t>
      </w:r>
    </w:p>
    <w:p w14:paraId="3E5C932E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1159E4">
        <w:rPr>
          <w:rFonts w:ascii="Times New Roman" w:hAnsi="Times New Roman" w:cs="Times New Roman"/>
          <w:sz w:val="24"/>
          <w:szCs w:val="24"/>
          <w:vertAlign w:val="superscript"/>
        </w:rPr>
        <w:t>[1]</w:t>
      </w:r>
      <w:r w:rsidRPr="001159E4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0087161E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bCs/>
          <w:sz w:val="24"/>
          <w:szCs w:val="24"/>
          <w:vertAlign w:val="superscript"/>
          <w:lang w:val="x-none"/>
        </w:rPr>
        <w:t xml:space="preserve">[1] </w:t>
      </w: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9683E89" w14:textId="77777777" w:rsidR="002956AB" w:rsidRPr="001159E4" w:rsidRDefault="002956AB" w:rsidP="002956AB">
      <w:pPr>
        <w:numPr>
          <w:ilvl w:val="0"/>
          <w:numId w:val="1"/>
        </w:numPr>
        <w:spacing w:line="320" w:lineRule="exact"/>
        <w:contextualSpacing/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>Czy Wykonawca jest</w:t>
      </w:r>
      <w:r w:rsidRPr="001159E4">
        <w:rPr>
          <w:rFonts w:ascii="Times New Roman" w:hAnsi="Times New Roman" w:cs="Times New Roman"/>
          <w:bCs/>
          <w:sz w:val="24"/>
          <w:szCs w:val="24"/>
        </w:rPr>
        <w:t>:</w:t>
      </w: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>**</w:t>
      </w:r>
    </w:p>
    <w:p w14:paraId="0F33EC1C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  <w:lang w:eastAsia="ar-SA"/>
        </w:rPr>
        <w:t>mikroprzedsiębiorstwem*</w:t>
      </w:r>
      <w:r w:rsidRPr="001159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5A10C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  <w:lang w:eastAsia="ar-SA"/>
        </w:rPr>
        <w:t>małym przedsiębiorstwem*</w:t>
      </w:r>
    </w:p>
    <w:p w14:paraId="4B303003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</w:rPr>
        <w:t>średnim</w:t>
      </w:r>
      <w:r w:rsidRPr="001159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59E4">
        <w:rPr>
          <w:rFonts w:ascii="Times New Roman" w:hAnsi="Times New Roman" w:cs="Times New Roman"/>
          <w:sz w:val="24"/>
          <w:szCs w:val="24"/>
          <w:lang w:eastAsia="ar-SA"/>
        </w:rPr>
        <w:t>przedsiębiorstwem*</w:t>
      </w:r>
    </w:p>
    <w:p w14:paraId="12AEB716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</w:rPr>
        <w:t>jednoosobową działalnością gospodarczą</w:t>
      </w:r>
    </w:p>
    <w:p w14:paraId="53B29238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</w:rPr>
        <w:t>osobą fizyczną nieprowadząca działalności gospodarczej</w:t>
      </w:r>
    </w:p>
    <w:p w14:paraId="04A05646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</w:rPr>
        <w:t>inny rodzaj</w:t>
      </w:r>
    </w:p>
    <w:p w14:paraId="161A6C70" w14:textId="77777777" w:rsidR="002956AB" w:rsidRPr="001159E4" w:rsidRDefault="002956AB" w:rsidP="002956AB">
      <w:pPr>
        <w:pStyle w:val="Akapitzlist"/>
        <w:spacing w:line="276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  <w:lang w:eastAsia="ar-SA"/>
        </w:rPr>
        <w:t xml:space="preserve">**w rozumieniu </w:t>
      </w:r>
      <w:r w:rsidRPr="001159E4">
        <w:rPr>
          <w:rFonts w:ascii="Times New Roman" w:eastAsia="Calibri" w:hAnsi="Times New Roman" w:cs="Times New Roman"/>
          <w:bCs/>
          <w:sz w:val="24"/>
          <w:szCs w:val="24"/>
        </w:rPr>
        <w:t xml:space="preserve">Ustawy z dnia 6 marca 2018 r. Prawo Przedsiębiorców </w:t>
      </w:r>
    </w:p>
    <w:p w14:paraId="0EBEB039" w14:textId="77777777" w:rsidR="002956AB" w:rsidRPr="001159E4" w:rsidRDefault="002956AB" w:rsidP="002956AB">
      <w:pPr>
        <w:rPr>
          <w:rFonts w:ascii="Times New Roman" w:hAnsi="Times New Roman" w:cs="Times New Roman"/>
          <w:bCs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>Na ofertę składają się następujące dokumenty/oświadczenia:</w:t>
      </w:r>
    </w:p>
    <w:p w14:paraId="447B42A3" w14:textId="77777777" w:rsidR="002956AB" w:rsidRPr="001159E4" w:rsidRDefault="002956AB" w:rsidP="002956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47B84F71" w14:textId="77777777" w:rsidR="002956AB" w:rsidRPr="001159E4" w:rsidRDefault="002956AB" w:rsidP="002956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04CC6EEE" w14:textId="77777777" w:rsidR="002956AB" w:rsidRPr="001159E4" w:rsidRDefault="002956AB" w:rsidP="002956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31C861E0" w14:textId="77777777" w:rsidR="002956AB" w:rsidRPr="001159E4" w:rsidRDefault="002956AB" w:rsidP="002956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6F5F97CD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414F93FA" w14:textId="77777777" w:rsidR="002956AB" w:rsidRPr="001159E4" w:rsidRDefault="002956AB" w:rsidP="002956AB">
      <w:pPr>
        <w:spacing w:line="240" w:lineRule="atLeast"/>
        <w:ind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CA514" w14:textId="77777777" w:rsidR="002956AB" w:rsidRPr="001159E4" w:rsidRDefault="002956AB" w:rsidP="002956AB">
      <w:pPr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Podpisano dnia /elektroniczny znacznik czasu/</w:t>
      </w:r>
    </w:p>
    <w:p w14:paraId="2585C024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1728F0AF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14:paraId="18A6279E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(podpis(y) osób uprawnionych do reprezentacji wykonawcy, w przypadku oferty wspólnej- podpis pełnomocnika wykonawców)</w:t>
      </w:r>
    </w:p>
    <w:p w14:paraId="394A9B29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7E2F47A9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br w:type="page"/>
      </w:r>
    </w:p>
    <w:p w14:paraId="76DD2171" w14:textId="77777777" w:rsidR="002956AB" w:rsidRPr="001159E4" w:rsidRDefault="002956AB" w:rsidP="002956AB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1159E4">
        <w:rPr>
          <w:rFonts w:ascii="Times New Roman" w:hAnsi="Times New Roman" w:cs="Times New Roman"/>
          <w:bCs/>
          <w:iCs/>
          <w:sz w:val="24"/>
          <w:szCs w:val="24"/>
        </w:rPr>
        <w:lastRenderedPageBreak/>
        <w:t>Załącznik nr 4 do SWZ</w:t>
      </w:r>
    </w:p>
    <w:p w14:paraId="1C58E06B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18A61FCC" w14:textId="77777777" w:rsidR="002956AB" w:rsidRPr="001159E4" w:rsidRDefault="002956AB" w:rsidP="002956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381E8E0E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073C8ABA" w14:textId="42ECAFD6" w:rsidR="002956AB" w:rsidRPr="001159E4" w:rsidRDefault="002956AB" w:rsidP="002956AB">
      <w:pPr>
        <w:suppressAutoHyphens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1159E4">
        <w:rPr>
          <w:rFonts w:ascii="Times New Roman" w:hAnsi="Times New Roman" w:cs="Times New Roman"/>
          <w:bCs/>
          <w:sz w:val="24"/>
          <w:szCs w:val="24"/>
        </w:rPr>
        <w:t xml:space="preserve">Przystępując do udziału w postępowaniu o udzielenie zamówienia publicznego pod nazwą </w:t>
      </w:r>
      <w:r>
        <w:rPr>
          <w:rFonts w:ascii="Times New Roman" w:hAnsi="Times New Roman" w:cs="Times New Roman"/>
          <w:bCs/>
          <w:sz w:val="24"/>
          <w:szCs w:val="24"/>
        </w:rPr>
        <w:t>„</w:t>
      </w:r>
      <w:r w:rsidR="00D9021E" w:rsidRPr="00D9021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Dostawa systemu do analizy metabolizmu komórkowego w czasie rzeczywistym z zestawem akcesoriów i odczynników do Instytutu Fizjo</w:t>
      </w:r>
      <w:r w:rsidR="0036594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logii i Żywienia Zwierząt im. Jana</w:t>
      </w:r>
      <w:r w:rsidR="00D9021E" w:rsidRPr="00D9021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Kielanowskiego Polskiej Akademii Nauk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”</w:t>
      </w:r>
      <w:r w:rsidRPr="001159E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1159E4">
        <w:rPr>
          <w:rFonts w:ascii="Times New Roman" w:hAnsi="Times New Roman" w:cs="Times New Roman"/>
          <w:bCs/>
          <w:sz w:val="24"/>
          <w:szCs w:val="24"/>
        </w:rPr>
        <w:t>oświadczam/y, że wobec reprezentowanego przeze mnie podmiotu nie zachodzą przesłanki</w:t>
      </w:r>
      <w:r w:rsidRPr="001159E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159E4">
        <w:rPr>
          <w:rFonts w:ascii="Times New Roman" w:hAnsi="Times New Roman" w:cs="Times New Roman"/>
          <w:bCs/>
          <w:sz w:val="24"/>
          <w:szCs w:val="24"/>
        </w:rPr>
        <w:t>wykluczenia z art. 108 ust. 1 pkt. 5 ustawy.</w:t>
      </w:r>
    </w:p>
    <w:p w14:paraId="38A2BAAB" w14:textId="77777777" w:rsidR="002956AB" w:rsidRPr="001159E4" w:rsidRDefault="002956AB" w:rsidP="002956A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5DFF555" w14:textId="77777777" w:rsidR="002956AB" w:rsidRPr="001159E4" w:rsidRDefault="002956AB" w:rsidP="002956AB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 w:line="240" w:lineRule="auto"/>
        <w:ind w:left="567" w:right="-24" w:hanging="283"/>
        <w:rPr>
          <w:rFonts w:ascii="Times New Roman" w:hAnsi="Times New Roman" w:cs="Times New Roman"/>
          <w:sz w:val="24"/>
          <w:szCs w:val="24"/>
          <w:lang w:eastAsia="zh-CN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Nie przynależę</w:t>
      </w:r>
      <w:r w:rsidRPr="001159E4">
        <w:rPr>
          <w:rFonts w:ascii="Times New Roman" w:hAnsi="Times New Roman" w:cs="Times New Roman"/>
          <w:sz w:val="24"/>
          <w:szCs w:val="24"/>
        </w:rPr>
        <w:t xml:space="preserve"> do tej samej grupy kapitałowej, w rozumieniu ustawy z dnia 16 lutego 2007 r. o ochronie konkurencji i konsumentów (</w:t>
      </w:r>
      <w:r w:rsidRPr="001159E4">
        <w:rPr>
          <w:rFonts w:ascii="Times New Roman" w:hAnsi="Times New Roman" w:cs="Times New Roman"/>
          <w:sz w:val="24"/>
          <w:szCs w:val="24"/>
          <w:lang w:eastAsia="zh-CN"/>
        </w:rPr>
        <w:t>tekst jedn. Dz. U. z 2021 r. poz. 275 z późn. zm.)</w:t>
      </w:r>
      <w:r w:rsidRPr="001159E4">
        <w:rPr>
          <w:rFonts w:ascii="Times New Roman" w:hAnsi="Times New Roman" w:cs="Times New Roman"/>
          <w:sz w:val="24"/>
          <w:szCs w:val="24"/>
        </w:rPr>
        <w:t>, z innymi Wykonawcami, którzy złożyli odrębne oferty, oferty częściowe lub wnioski o dopuszczenie do udziału w przedmiotowym postępowaniu,</w:t>
      </w:r>
    </w:p>
    <w:p w14:paraId="0BD39519" w14:textId="77777777" w:rsidR="002956AB" w:rsidRPr="001159E4" w:rsidRDefault="002956AB" w:rsidP="002956AB">
      <w:pPr>
        <w:pStyle w:val="Akapitzlist"/>
        <w:tabs>
          <w:tab w:val="left" w:pos="567"/>
        </w:tabs>
        <w:suppressAutoHyphens/>
        <w:ind w:left="567" w:right="-24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4F0BA40B" w14:textId="77777777" w:rsidR="002956AB" w:rsidRPr="001159E4" w:rsidRDefault="002956AB" w:rsidP="002956AB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 w:line="240" w:lineRule="auto"/>
        <w:ind w:left="567" w:right="-24" w:hanging="283"/>
        <w:rPr>
          <w:rFonts w:ascii="Times New Roman" w:hAnsi="Times New Roman" w:cs="Times New Roman"/>
          <w:sz w:val="24"/>
          <w:szCs w:val="24"/>
          <w:lang w:eastAsia="zh-CN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Przynależę</w:t>
      </w:r>
      <w:r w:rsidRPr="001159E4">
        <w:rPr>
          <w:rFonts w:ascii="Times New Roman" w:hAnsi="Times New Roman" w:cs="Times New Roman"/>
          <w:sz w:val="24"/>
          <w:szCs w:val="24"/>
        </w:rPr>
        <w:t xml:space="preserve"> do tej samej grupy kapitałowej, w rozumieniu ustawy z dnia 16 lutego 2007 r. o ochronie konkurencji i konsumentów (</w:t>
      </w:r>
      <w:r w:rsidRPr="001159E4">
        <w:rPr>
          <w:rFonts w:ascii="Times New Roman" w:hAnsi="Times New Roman" w:cs="Times New Roman"/>
          <w:sz w:val="24"/>
          <w:szCs w:val="24"/>
          <w:lang w:eastAsia="zh-CN"/>
        </w:rPr>
        <w:t>tekst jedn. Dz. U. z 2021 r. poz. 275 z późn. zm.)</w:t>
      </w:r>
      <w:r w:rsidRPr="001159E4">
        <w:rPr>
          <w:rFonts w:ascii="Times New Roman" w:hAnsi="Times New Roman" w:cs="Times New Roman"/>
          <w:sz w:val="24"/>
          <w:szCs w:val="24"/>
        </w:rPr>
        <w:t xml:space="preserve">, z Wykonawcami którzy złożyli odrębne oferty, oferty częściowe lub wnioski o dopuszczenie do udziału w przedmiotowym postępowaniu i wraz z oświadczeniem </w:t>
      </w:r>
      <w:r w:rsidRPr="001159E4">
        <w:rPr>
          <w:rFonts w:ascii="Times New Roman" w:hAnsi="Times New Roman" w:cs="Times New Roman"/>
          <w:bCs/>
          <w:sz w:val="24"/>
          <w:szCs w:val="24"/>
        </w:rPr>
        <w:t>składam</w:t>
      </w:r>
      <w:r w:rsidRPr="00115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59E4">
        <w:rPr>
          <w:rFonts w:ascii="Times New Roman" w:hAnsi="Times New Roman" w:cs="Times New Roman"/>
          <w:sz w:val="24"/>
          <w:szCs w:val="24"/>
          <w:lang w:eastAsia="zh-CN"/>
        </w:rPr>
        <w:t>dokumenty lub informacje potwierdzające przygotowanie oferty, oferty częściowej lub wniosku o dopuszczenie do udziału w postępowaniu niezależnie od innego wykonawcy należącego do tej samej grupy kapitałowej</w:t>
      </w:r>
      <w:r w:rsidRPr="001159E4">
        <w:rPr>
          <w:rFonts w:ascii="Times New Roman" w:hAnsi="Times New Roman" w:cs="Times New Roman"/>
          <w:b/>
          <w:sz w:val="24"/>
          <w:szCs w:val="24"/>
        </w:rPr>
        <w:t>.</w:t>
      </w:r>
    </w:p>
    <w:p w14:paraId="0CA10A2C" w14:textId="77777777" w:rsidR="002956AB" w:rsidRPr="001159E4" w:rsidRDefault="002956AB" w:rsidP="002956AB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1159E4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190FFB1A" w14:textId="77777777" w:rsidR="002956AB" w:rsidRPr="001159E4" w:rsidRDefault="002956AB" w:rsidP="002956AB">
      <w:pPr>
        <w:spacing w:line="240" w:lineRule="atLeast"/>
        <w:ind w:left="425"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0C201" w14:textId="77777777" w:rsidR="002956AB" w:rsidRPr="001159E4" w:rsidRDefault="002956AB" w:rsidP="002956AB">
      <w:pPr>
        <w:spacing w:line="240" w:lineRule="atLeast"/>
        <w:ind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F64A0" w14:textId="77777777" w:rsidR="002956AB" w:rsidRPr="001159E4" w:rsidRDefault="002956AB" w:rsidP="002956AB">
      <w:pPr>
        <w:spacing w:line="240" w:lineRule="atLeast"/>
        <w:ind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413CF" w14:textId="77777777" w:rsidR="002956AB" w:rsidRPr="001159E4" w:rsidRDefault="002956AB" w:rsidP="002956AB">
      <w:pPr>
        <w:ind w:right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8783358"/>
      <w:r w:rsidRPr="001159E4">
        <w:rPr>
          <w:rFonts w:ascii="Times New Roman" w:hAnsi="Times New Roman" w:cs="Times New Roman"/>
          <w:sz w:val="24"/>
          <w:szCs w:val="24"/>
        </w:rPr>
        <w:t>Podpisano dnia /elektroniczny znacznik czasu/</w:t>
      </w:r>
    </w:p>
    <w:p w14:paraId="2EF8C331" w14:textId="77777777" w:rsidR="002956AB" w:rsidRPr="001159E4" w:rsidRDefault="002956AB" w:rsidP="002956AB">
      <w:pPr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14:paraId="18650439" w14:textId="77777777" w:rsidR="002956AB" w:rsidRPr="001159E4" w:rsidRDefault="002956AB" w:rsidP="002956AB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Osobami uprawnionymi do podpisania niniejszego oświadczenia są osoby wskazane w dokumencie upoważniającym do występowania w obrocie prawnym lub posiadające pełnomocnictwo. </w:t>
      </w:r>
    </w:p>
    <w:p w14:paraId="765FB4E1" w14:textId="77777777" w:rsidR="002956AB" w:rsidRPr="001159E4" w:rsidRDefault="002956AB" w:rsidP="002956AB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Niniejsze oświadczenie składa każdy z Wykonawców wspólnie ubiegających się o udzielenie zamówienia.</w:t>
      </w:r>
    </w:p>
    <w:p w14:paraId="50AB0217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4B7C0AFD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Dokument należy złożyć w postaci elektronicznej i opatrzyć go kwalifikowanym podpisem elektronicznym.</w:t>
      </w:r>
    </w:p>
    <w:p w14:paraId="70BE758E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55B0CD22" w14:textId="77777777" w:rsidR="002956AB" w:rsidRDefault="002956AB" w:rsidP="00514C48">
      <w:pPr>
        <w:ind w:left="425" w:right="425"/>
        <w:jc w:val="both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</w:p>
    <w:p w14:paraId="080154D4" w14:textId="77777777" w:rsidR="005B63BE" w:rsidRDefault="005B63BE" w:rsidP="00514C48">
      <w:pPr>
        <w:ind w:left="425" w:right="425"/>
        <w:jc w:val="both"/>
        <w:rPr>
          <w:rFonts w:ascii="Times New Roman" w:hAnsi="Times New Roman" w:cs="Times New Roman"/>
          <w:sz w:val="24"/>
          <w:szCs w:val="24"/>
        </w:rPr>
      </w:pPr>
    </w:p>
    <w:p w14:paraId="7ABA77A0" w14:textId="77777777" w:rsidR="002956AB" w:rsidRDefault="002956AB" w:rsidP="002956AB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jc w:val="right"/>
        <w:outlineLvl w:val="0"/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</w:pPr>
      <w:bookmarkStart w:id="2" w:name="_Hlk104205924"/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lastRenderedPageBreak/>
        <w:t xml:space="preserve">  </w:t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  <w:t xml:space="preserve">                          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Za</w:t>
      </w:r>
      <w:r w:rsidRPr="001159E4">
        <w:rPr>
          <w:rFonts w:ascii="Calibri" w:eastAsia="Calibri" w:hAnsi="Times New Roman" w:cs="Calibri"/>
          <w:b/>
          <w:bCs/>
          <w:sz w:val="24"/>
          <w:szCs w:val="24"/>
          <w:u w:color="000000"/>
          <w:bdr w:val="nil"/>
          <w:lang w:eastAsia="pl-PL"/>
        </w:rPr>
        <w:t>łą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cznik nr </w:t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6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 do SW</w:t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Z</w:t>
      </w:r>
    </w:p>
    <w:p w14:paraId="5E8C3301" w14:textId="77777777" w:rsidR="002956AB" w:rsidRPr="001159E4" w:rsidRDefault="002956AB" w:rsidP="002956AB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bdr w:val="nil"/>
          <w:lang w:eastAsia="pl-PL"/>
        </w:rPr>
      </w:pP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 Znak sprawy: </w:t>
      </w:r>
    </w:p>
    <w:p w14:paraId="438D8D32" w14:textId="77777777" w:rsidR="002956AB" w:rsidRPr="001159E4" w:rsidRDefault="002956AB" w:rsidP="002956AB">
      <w:pPr>
        <w:spacing w:before="480" w:after="0" w:line="257" w:lineRule="auto"/>
        <w:ind w:left="5245" w:firstLine="709"/>
        <w:rPr>
          <w:rFonts w:cs="Arial"/>
          <w:b/>
          <w:sz w:val="20"/>
          <w:szCs w:val="20"/>
        </w:rPr>
      </w:pPr>
      <w:r w:rsidRPr="001159E4">
        <w:rPr>
          <w:rFonts w:cs="Arial"/>
          <w:b/>
          <w:sz w:val="20"/>
          <w:szCs w:val="20"/>
        </w:rPr>
        <w:t>Zamawiający:</w:t>
      </w:r>
    </w:p>
    <w:p w14:paraId="286E9D38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Instytut Fizjologii </w:t>
      </w:r>
    </w:p>
    <w:p w14:paraId="36922FF5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 Żywienia Zwierząt </w:t>
      </w:r>
    </w:p>
    <w:p w14:paraId="21468FD7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im. Jana Kielanowskiego Polskiej Akademii Nauk </w:t>
      </w:r>
    </w:p>
    <w:p w14:paraId="2B08E9AC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ul. Instytucka 3</w:t>
      </w:r>
    </w:p>
    <w:p w14:paraId="0FF938AA" w14:textId="77777777" w:rsidR="002956AB" w:rsidRPr="001159E4" w:rsidRDefault="002956AB" w:rsidP="002956AB">
      <w:pPr>
        <w:spacing w:after="0" w:line="276" w:lineRule="auto"/>
        <w:ind w:left="5954"/>
        <w:rPr>
          <w:rFonts w:cs="Arial"/>
          <w:i/>
          <w:sz w:val="16"/>
          <w:szCs w:val="16"/>
        </w:rPr>
      </w:pPr>
      <w:r>
        <w:rPr>
          <w:rFonts w:cs="Arial"/>
          <w:b/>
          <w:bCs/>
          <w:sz w:val="20"/>
          <w:szCs w:val="20"/>
        </w:rPr>
        <w:t>05-110 Jabłonna</w:t>
      </w:r>
    </w:p>
    <w:p w14:paraId="66FF88AE" w14:textId="77777777" w:rsidR="002956AB" w:rsidRPr="001159E4" w:rsidRDefault="002956AB" w:rsidP="002956AB">
      <w:pPr>
        <w:spacing w:after="0"/>
        <w:rPr>
          <w:rFonts w:cs="Arial"/>
          <w:b/>
          <w:sz w:val="20"/>
          <w:szCs w:val="20"/>
        </w:rPr>
      </w:pPr>
      <w:r w:rsidRPr="001159E4">
        <w:rPr>
          <w:rFonts w:cs="Arial"/>
          <w:b/>
          <w:sz w:val="20"/>
          <w:szCs w:val="20"/>
        </w:rPr>
        <w:t>Wykonawca:</w:t>
      </w:r>
    </w:p>
    <w:p w14:paraId="742B5A84" w14:textId="77777777" w:rsidR="002956AB" w:rsidRPr="001159E4" w:rsidRDefault="002956AB" w:rsidP="002956AB">
      <w:pPr>
        <w:spacing w:after="0" w:line="480" w:lineRule="auto"/>
        <w:ind w:right="5954"/>
        <w:rPr>
          <w:rFonts w:cs="Arial"/>
          <w:sz w:val="20"/>
          <w:szCs w:val="20"/>
        </w:rPr>
      </w:pPr>
      <w:r w:rsidRPr="001159E4">
        <w:rPr>
          <w:rFonts w:cs="Arial"/>
          <w:sz w:val="20"/>
          <w:szCs w:val="20"/>
        </w:rPr>
        <w:t>………………………………………………………………………………</w:t>
      </w:r>
    </w:p>
    <w:p w14:paraId="3E3C7BF4" w14:textId="77777777" w:rsidR="002956AB" w:rsidRPr="001159E4" w:rsidRDefault="002956AB" w:rsidP="002956AB">
      <w:pPr>
        <w:ind w:right="5953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(pełna nazwa/firma, adres, w zależności od podmiotu: NIP/PESEL, KRS/CEiDG)</w:t>
      </w:r>
    </w:p>
    <w:p w14:paraId="316C1F2D" w14:textId="77777777" w:rsidR="002956AB" w:rsidRPr="001159E4" w:rsidRDefault="002956AB" w:rsidP="002956AB">
      <w:pPr>
        <w:spacing w:after="0"/>
        <w:rPr>
          <w:rFonts w:cs="Arial"/>
          <w:sz w:val="20"/>
          <w:szCs w:val="20"/>
          <w:u w:val="single"/>
        </w:rPr>
      </w:pPr>
      <w:r w:rsidRPr="001159E4">
        <w:rPr>
          <w:rFonts w:cs="Arial"/>
          <w:sz w:val="20"/>
          <w:szCs w:val="20"/>
          <w:u w:val="single"/>
        </w:rPr>
        <w:t>reprezentowany przez:</w:t>
      </w:r>
    </w:p>
    <w:p w14:paraId="1BF4CB87" w14:textId="77777777" w:rsidR="002956AB" w:rsidRPr="001159E4" w:rsidRDefault="002956AB" w:rsidP="002956AB">
      <w:pPr>
        <w:spacing w:after="0" w:line="480" w:lineRule="auto"/>
        <w:ind w:right="5954"/>
        <w:rPr>
          <w:rFonts w:cs="Arial"/>
          <w:sz w:val="20"/>
          <w:szCs w:val="20"/>
        </w:rPr>
      </w:pPr>
      <w:r w:rsidRPr="001159E4">
        <w:rPr>
          <w:rFonts w:cs="Arial"/>
          <w:sz w:val="20"/>
          <w:szCs w:val="20"/>
        </w:rPr>
        <w:t>………………………………………………………………………………</w:t>
      </w:r>
    </w:p>
    <w:p w14:paraId="1930CD24" w14:textId="77777777" w:rsidR="002956AB" w:rsidRPr="001159E4" w:rsidRDefault="002956AB" w:rsidP="002956AB">
      <w:pPr>
        <w:spacing w:after="0"/>
        <w:ind w:right="5953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(imię, nazwisko, stanowisko/podstawa do reprezentacji)</w:t>
      </w:r>
    </w:p>
    <w:p w14:paraId="003AA26B" w14:textId="77777777" w:rsidR="002956AB" w:rsidRPr="001159E4" w:rsidRDefault="002956AB" w:rsidP="002956AB">
      <w:pPr>
        <w:rPr>
          <w:rFonts w:cs="Arial"/>
        </w:rPr>
      </w:pPr>
    </w:p>
    <w:p w14:paraId="64758928" w14:textId="77777777" w:rsidR="002956AB" w:rsidRPr="001159E4" w:rsidRDefault="002956AB" w:rsidP="002956AB">
      <w:pPr>
        <w:spacing w:after="0"/>
        <w:rPr>
          <w:rFonts w:cs="Arial"/>
          <w:b/>
          <w:sz w:val="20"/>
          <w:szCs w:val="20"/>
        </w:rPr>
      </w:pPr>
    </w:p>
    <w:p w14:paraId="0C1BBCC5" w14:textId="77777777" w:rsidR="002956AB" w:rsidRPr="001159E4" w:rsidRDefault="002956AB" w:rsidP="002956AB">
      <w:pPr>
        <w:spacing w:after="120" w:line="360" w:lineRule="auto"/>
        <w:jc w:val="center"/>
        <w:rPr>
          <w:rFonts w:cs="Arial"/>
          <w:b/>
          <w:u w:val="single"/>
        </w:rPr>
      </w:pPr>
      <w:r w:rsidRPr="001159E4">
        <w:rPr>
          <w:rFonts w:cs="Arial"/>
          <w:b/>
          <w:u w:val="single"/>
        </w:rPr>
        <w:t xml:space="preserve">Oświadczenia wykonawcy/wykonawcy wspólnie ubiegającego się o udzielenie zamówienia </w:t>
      </w:r>
    </w:p>
    <w:p w14:paraId="1F258F62" w14:textId="77777777" w:rsidR="002956AB" w:rsidRPr="001159E4" w:rsidRDefault="002956AB" w:rsidP="002956AB">
      <w:pPr>
        <w:spacing w:before="120" w:after="0" w:line="360" w:lineRule="auto"/>
        <w:jc w:val="center"/>
        <w:rPr>
          <w:rFonts w:cs="Arial"/>
          <w:b/>
          <w:caps/>
          <w:sz w:val="20"/>
          <w:szCs w:val="20"/>
          <w:u w:val="single"/>
        </w:rPr>
      </w:pPr>
      <w:r w:rsidRPr="001159E4">
        <w:rPr>
          <w:rFonts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1159E4">
        <w:rPr>
          <w:rFonts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EFA76D1" w14:textId="77777777" w:rsidR="002956AB" w:rsidRPr="001159E4" w:rsidRDefault="002956AB" w:rsidP="002956AB">
      <w:pPr>
        <w:spacing w:before="120" w:after="0" w:line="360" w:lineRule="auto"/>
        <w:jc w:val="center"/>
        <w:rPr>
          <w:rFonts w:cs="Arial"/>
          <w:b/>
          <w:u w:val="single"/>
        </w:rPr>
      </w:pPr>
      <w:r w:rsidRPr="001159E4">
        <w:rPr>
          <w:rFonts w:cs="Arial"/>
          <w:b/>
          <w:sz w:val="21"/>
          <w:szCs w:val="21"/>
        </w:rPr>
        <w:t>składane na podstawie art. 125 ust. 1 ustawy Pzp</w:t>
      </w:r>
    </w:p>
    <w:p w14:paraId="69AD366B" w14:textId="186D9F2A" w:rsidR="002956AB" w:rsidRPr="001159E4" w:rsidRDefault="002956AB" w:rsidP="002956AB">
      <w:pPr>
        <w:spacing w:before="240" w:after="0" w:line="360" w:lineRule="auto"/>
        <w:ind w:firstLine="709"/>
        <w:jc w:val="both"/>
        <w:rPr>
          <w:rFonts w:cs="Arial"/>
          <w:sz w:val="20"/>
          <w:szCs w:val="20"/>
        </w:rPr>
      </w:pPr>
      <w:r w:rsidRPr="001159E4">
        <w:rPr>
          <w:rFonts w:cs="Arial"/>
          <w:sz w:val="21"/>
          <w:szCs w:val="21"/>
        </w:rPr>
        <w:t xml:space="preserve">Na potrzeby postępowania o udzielenie zamówienia publicznego </w:t>
      </w:r>
      <w:r w:rsidRPr="001159E4">
        <w:rPr>
          <w:rFonts w:cs="Arial"/>
          <w:sz w:val="21"/>
          <w:szCs w:val="21"/>
        </w:rPr>
        <w:br/>
        <w:t>pn</w:t>
      </w:r>
      <w:r>
        <w:rPr>
          <w:rFonts w:cs="Arial"/>
          <w:sz w:val="21"/>
          <w:szCs w:val="21"/>
        </w:rPr>
        <w:t>.:</w:t>
      </w:r>
      <w:r w:rsidRPr="001159E4">
        <w:rPr>
          <w:rFonts w:cs="Arial"/>
          <w:sz w:val="21"/>
          <w:szCs w:val="21"/>
        </w:rPr>
        <w:t xml:space="preserve">. </w:t>
      </w:r>
      <w:r w:rsidRPr="002956AB">
        <w:rPr>
          <w:rFonts w:cs="Arial"/>
          <w:sz w:val="21"/>
          <w:szCs w:val="21"/>
          <w:highlight w:val="yellow"/>
        </w:rPr>
        <w:t>„</w:t>
      </w:r>
      <w:r w:rsidR="00D9021E" w:rsidRPr="00D9021E">
        <w:rPr>
          <w:rFonts w:ascii="Times New Roman" w:hAnsi="Times New Roman"/>
          <w:b/>
          <w:bCs/>
          <w:szCs w:val="24"/>
          <w:lang w:eastAsia="zh-CN"/>
        </w:rPr>
        <w:t>Dostawa systemu do analizy metabolizmu komórkowego w czasie rzeczywistym z zestawem akcesoriów i odczynników do Instytutu Fizjo</w:t>
      </w:r>
      <w:r w:rsidR="005B63BE">
        <w:rPr>
          <w:rFonts w:ascii="Times New Roman" w:hAnsi="Times New Roman"/>
          <w:b/>
          <w:bCs/>
          <w:szCs w:val="24"/>
          <w:lang w:eastAsia="zh-CN"/>
        </w:rPr>
        <w:t>logii i Żywienia Zwierząt im. Jana</w:t>
      </w:r>
      <w:r w:rsidR="00D9021E" w:rsidRPr="00D9021E">
        <w:rPr>
          <w:rFonts w:ascii="Times New Roman" w:hAnsi="Times New Roman"/>
          <w:b/>
          <w:bCs/>
          <w:szCs w:val="24"/>
          <w:lang w:eastAsia="zh-CN"/>
        </w:rPr>
        <w:t xml:space="preserve"> Kielanowskiego Polskiej Akademii Nauk</w:t>
      </w:r>
      <w:r w:rsidRPr="002956AB">
        <w:rPr>
          <w:rFonts w:ascii="Times New Roman" w:hAnsi="Times New Roman"/>
          <w:b/>
          <w:bCs/>
          <w:szCs w:val="24"/>
          <w:highlight w:val="yellow"/>
          <w:lang w:eastAsia="zh-CN"/>
        </w:rPr>
        <w:t>”</w:t>
      </w:r>
      <w:r w:rsidRPr="001159E4">
        <w:rPr>
          <w:rFonts w:ascii="Times New Roman" w:hAnsi="Times New Roman"/>
          <w:b/>
          <w:bCs/>
          <w:szCs w:val="24"/>
        </w:rPr>
        <w:t xml:space="preserve"> </w:t>
      </w:r>
      <w:r w:rsidRPr="001159E4">
        <w:rPr>
          <w:rFonts w:cs="Arial"/>
          <w:i/>
          <w:sz w:val="16"/>
          <w:szCs w:val="16"/>
        </w:rPr>
        <w:t>,</w:t>
      </w:r>
      <w:r w:rsidRPr="001159E4">
        <w:rPr>
          <w:rFonts w:cs="Arial"/>
          <w:i/>
          <w:sz w:val="18"/>
          <w:szCs w:val="18"/>
        </w:rPr>
        <w:t xml:space="preserve"> </w:t>
      </w:r>
      <w:r w:rsidRPr="001159E4">
        <w:rPr>
          <w:rFonts w:cs="Arial"/>
          <w:sz w:val="21"/>
          <w:szCs w:val="21"/>
        </w:rPr>
        <w:t>oświadczam, co następuje:</w:t>
      </w:r>
    </w:p>
    <w:p w14:paraId="350DA8DF" w14:textId="77777777" w:rsidR="002956AB" w:rsidRPr="001159E4" w:rsidRDefault="002956AB" w:rsidP="002956AB">
      <w:pPr>
        <w:shd w:val="clear" w:color="auto" w:fill="BFBFBF" w:themeFill="background1" w:themeFillShade="BF"/>
        <w:spacing w:before="360" w:after="0" w:line="360" w:lineRule="auto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OŚWIADCZENIA DOTYCZĄCE WYKONAWCY:</w:t>
      </w:r>
    </w:p>
    <w:p w14:paraId="68145278" w14:textId="77777777" w:rsidR="002956AB" w:rsidRPr="001159E4" w:rsidRDefault="002956AB" w:rsidP="002956AB">
      <w:pPr>
        <w:pStyle w:val="Akapitzlist"/>
        <w:numPr>
          <w:ilvl w:val="0"/>
          <w:numId w:val="9"/>
        </w:numPr>
        <w:spacing w:before="360" w:after="0" w:line="360" w:lineRule="auto"/>
        <w:jc w:val="both"/>
        <w:rPr>
          <w:rFonts w:cs="Arial"/>
          <w:b/>
          <w:bCs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nie podlegam wykluczeniu z postępowania na podstawie </w:t>
      </w:r>
      <w:r w:rsidRPr="001159E4">
        <w:rPr>
          <w:rFonts w:cs="Arial"/>
          <w:sz w:val="21"/>
          <w:szCs w:val="21"/>
        </w:rPr>
        <w:br/>
        <w:t xml:space="preserve"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</w:t>
      </w:r>
      <w:r w:rsidRPr="001159E4">
        <w:rPr>
          <w:rFonts w:cs="Arial"/>
          <w:sz w:val="21"/>
          <w:szCs w:val="21"/>
        </w:rPr>
        <w:lastRenderedPageBreak/>
        <w:t>nr 833/2014 dotyczącego środków ograniczających w związku z działaniami Rosji destabilizującymi sytuację na Ukrainie (Dz. Urz. UE nr L 111 z 8.4.2022, str. 1), dalej: rozporządzenie 2022/576.</w:t>
      </w:r>
      <w:r w:rsidRPr="001159E4">
        <w:rPr>
          <w:rStyle w:val="Odwoanieprzypisudolnego"/>
          <w:rFonts w:cs="Arial"/>
          <w:sz w:val="21"/>
          <w:szCs w:val="21"/>
        </w:rPr>
        <w:footnoteReference w:id="1"/>
      </w:r>
    </w:p>
    <w:p w14:paraId="6EACAF2A" w14:textId="77777777" w:rsidR="002956AB" w:rsidRPr="00F5716A" w:rsidRDefault="002956AB" w:rsidP="002956AB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1"/>
          <w:szCs w:val="21"/>
          <w:lang w:val="pl-PL"/>
        </w:rPr>
      </w:pPr>
      <w:r w:rsidRPr="00F5716A">
        <w:rPr>
          <w:rFonts w:ascii="Arial" w:hAnsi="Arial" w:cs="Arial"/>
          <w:sz w:val="21"/>
          <w:szCs w:val="21"/>
          <w:lang w:val="pl-PL"/>
        </w:rPr>
        <w:t xml:space="preserve">Oświadczam, że nie zachodzą w stosunku do mnie przesłanki wykluczenia z postępowania na podstawie art. </w:t>
      </w:r>
      <w:r w:rsidRPr="00F5716A">
        <w:rPr>
          <w:rFonts w:ascii="Arial" w:hAnsi="Arial" w:cs="Arial"/>
          <w:sz w:val="21"/>
          <w:szCs w:val="21"/>
          <w:lang w:val="pl-PL" w:eastAsia="pl-PL"/>
        </w:rPr>
        <w:t xml:space="preserve">7 ust. 1 ustawy </w:t>
      </w:r>
      <w:r w:rsidRPr="00F5716A">
        <w:rPr>
          <w:rFonts w:ascii="Arial" w:hAnsi="Arial" w:cs="Arial"/>
          <w:sz w:val="21"/>
          <w:szCs w:val="21"/>
          <w:lang w:val="pl-PL"/>
        </w:rPr>
        <w:t>z dnia 13 kwietnia 2022 r.</w:t>
      </w:r>
      <w:r w:rsidRPr="00F5716A">
        <w:rPr>
          <w:rFonts w:ascii="Arial" w:hAnsi="Arial" w:cs="Arial"/>
          <w:i/>
          <w:iCs/>
          <w:sz w:val="21"/>
          <w:szCs w:val="21"/>
          <w:lang w:val="pl-PL"/>
        </w:rPr>
        <w:t xml:space="preserve"> o szczególnych rozwiązaniach w zakresie przeciwdziałania wspieraniu agresji na Ukrainę oraz służących ochronie bezpieczeństwa narodowego </w:t>
      </w:r>
      <w:r w:rsidRPr="00F5716A">
        <w:rPr>
          <w:rFonts w:ascii="Arial" w:hAnsi="Arial" w:cs="Arial"/>
          <w:sz w:val="21"/>
          <w:szCs w:val="21"/>
          <w:lang w:val="pl-PL"/>
        </w:rPr>
        <w:t>(Dz. U. poz. 835)</w:t>
      </w:r>
      <w:r w:rsidRPr="00F5716A">
        <w:rPr>
          <w:rFonts w:ascii="Arial" w:hAnsi="Arial" w:cs="Arial"/>
          <w:i/>
          <w:iCs/>
          <w:sz w:val="21"/>
          <w:szCs w:val="21"/>
          <w:lang w:val="pl-PL"/>
        </w:rPr>
        <w:t>.</w:t>
      </w:r>
      <w:r w:rsidRPr="001159E4">
        <w:rPr>
          <w:rStyle w:val="Odwoanieprzypisudolnego"/>
          <w:rFonts w:ascii="Arial" w:hAnsi="Arial" w:cs="Arial"/>
          <w:sz w:val="21"/>
          <w:szCs w:val="21"/>
        </w:rPr>
        <w:footnoteReference w:id="2"/>
      </w:r>
    </w:p>
    <w:p w14:paraId="71C8DBD6" w14:textId="77777777" w:rsidR="002956AB" w:rsidRPr="001159E4" w:rsidRDefault="002956AB" w:rsidP="002956AB">
      <w:pPr>
        <w:shd w:val="clear" w:color="auto" w:fill="BFBFBF" w:themeFill="background1" w:themeFillShade="BF"/>
        <w:spacing w:before="240" w:after="12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INFORMACJA DOTYCZĄCA POLEGANIA NA ZDOLNOŚCIACH LUB SYTUACJI PODMIOTU UDOSTĘPNIAJĄCEGO ZASOBY W ZAKRESIE ODPOWIADAJĄCYM PONAD 10% WARTOŚCI ZAMÓWIENIA</w:t>
      </w:r>
      <w:r w:rsidRPr="001159E4">
        <w:rPr>
          <w:rFonts w:cs="Arial"/>
          <w:b/>
          <w:bCs/>
          <w:sz w:val="21"/>
          <w:szCs w:val="21"/>
        </w:rPr>
        <w:t>:</w:t>
      </w:r>
    </w:p>
    <w:p w14:paraId="41A68B11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0"/>
          <w:szCs w:val="20"/>
        </w:rPr>
      </w:pPr>
      <w:bookmarkStart w:id="4" w:name="_Hlk99016800"/>
      <w:r w:rsidRPr="001159E4">
        <w:rPr>
          <w:rFonts w:cs="Arial"/>
          <w:sz w:val="16"/>
          <w:szCs w:val="16"/>
        </w:rPr>
        <w:t>[UWAGA</w:t>
      </w:r>
      <w:r w:rsidRPr="001159E4">
        <w:rPr>
          <w:rFonts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1159E4">
        <w:rPr>
          <w:rFonts w:cs="Arial"/>
          <w:sz w:val="16"/>
          <w:szCs w:val="16"/>
        </w:rPr>
        <w:t>]</w:t>
      </w:r>
      <w:bookmarkEnd w:id="4"/>
    </w:p>
    <w:p w14:paraId="2D31DB6D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5" w:name="_Hlk99005462"/>
      <w:r w:rsidRPr="001159E4">
        <w:rPr>
          <w:rFonts w:cs="Arial"/>
          <w:i/>
          <w:sz w:val="16"/>
          <w:szCs w:val="16"/>
        </w:rPr>
        <w:t xml:space="preserve">(wskazać </w:t>
      </w:r>
      <w:bookmarkEnd w:id="5"/>
      <w:r w:rsidRPr="001159E4">
        <w:rPr>
          <w:rFonts w:cs="Arial"/>
          <w:i/>
          <w:sz w:val="16"/>
          <w:szCs w:val="16"/>
        </w:rPr>
        <w:t>dokument i właściwą jednostkę redakcyjną dokumentu, w której określono warunki udziału w postępowaniu),</w:t>
      </w:r>
      <w:r w:rsidRPr="001159E4">
        <w:rPr>
          <w:rFonts w:cs="Arial"/>
          <w:sz w:val="21"/>
          <w:szCs w:val="21"/>
        </w:rPr>
        <w:t xml:space="preserve"> polegam na zdolnościach lub sytuacji następującego podmiotu udostępniającego zasoby: </w:t>
      </w:r>
      <w:bookmarkStart w:id="6" w:name="_Hlk99014455"/>
      <w:r w:rsidRPr="001159E4">
        <w:rPr>
          <w:rFonts w:cs="Arial"/>
          <w:sz w:val="21"/>
          <w:szCs w:val="21"/>
        </w:rPr>
        <w:t>………………………………………………………………………...…………………………………….…</w:t>
      </w:r>
      <w:r w:rsidRPr="001159E4">
        <w:rPr>
          <w:rFonts w:cs="Arial"/>
          <w:i/>
          <w:sz w:val="16"/>
          <w:szCs w:val="16"/>
        </w:rPr>
        <w:t xml:space="preserve"> </w:t>
      </w:r>
      <w:bookmarkEnd w:id="6"/>
      <w:r w:rsidRPr="001159E4">
        <w:rPr>
          <w:rFonts w:cs="Arial"/>
          <w:i/>
          <w:sz w:val="16"/>
          <w:szCs w:val="16"/>
        </w:rPr>
        <w:t>(podać pełną nazwę/firmę, adres, a także w zależności od podmiotu: NIP/PESEL, KRS/CEiDG)</w:t>
      </w:r>
      <w:r w:rsidRPr="001159E4">
        <w:rPr>
          <w:rFonts w:cs="Arial"/>
          <w:sz w:val="16"/>
          <w:szCs w:val="16"/>
        </w:rPr>
        <w:t>,</w:t>
      </w:r>
      <w:r w:rsidRPr="001159E4">
        <w:rPr>
          <w:rFonts w:cs="Arial"/>
          <w:sz w:val="21"/>
          <w:szCs w:val="21"/>
        </w:rPr>
        <w:br/>
        <w:t xml:space="preserve">w następującym zakresie: …………………………………………………………………………… </w:t>
      </w:r>
      <w:r w:rsidRPr="001159E4">
        <w:rPr>
          <w:rFonts w:cs="Arial"/>
          <w:i/>
          <w:sz w:val="16"/>
          <w:szCs w:val="16"/>
        </w:rPr>
        <w:t>(określić odpowiedni zakres udostępnianych zasobów dla wskazanego podmiotu)</w:t>
      </w:r>
      <w:r w:rsidRPr="001159E4">
        <w:rPr>
          <w:rFonts w:cs="Arial"/>
          <w:iCs/>
          <w:sz w:val="16"/>
          <w:szCs w:val="16"/>
        </w:rPr>
        <w:t>,</w:t>
      </w:r>
      <w:r w:rsidRPr="001159E4">
        <w:rPr>
          <w:rFonts w:cs="Arial"/>
          <w:i/>
          <w:sz w:val="16"/>
          <w:szCs w:val="16"/>
        </w:rPr>
        <w:br/>
      </w:r>
      <w:r w:rsidRPr="001159E4">
        <w:rPr>
          <w:rFonts w:cs="Arial"/>
          <w:sz w:val="21"/>
          <w:szCs w:val="21"/>
        </w:rPr>
        <w:t xml:space="preserve">co odpowiada ponad 10% wartości przedmiotowego zamówienia. </w:t>
      </w:r>
    </w:p>
    <w:p w14:paraId="6CBBACAD" w14:textId="77777777" w:rsidR="002956AB" w:rsidRPr="001159E4" w:rsidRDefault="002956AB" w:rsidP="002956AB">
      <w:pPr>
        <w:shd w:val="clear" w:color="auto" w:fill="BFBFBF" w:themeFill="background1" w:themeFillShade="BF"/>
        <w:spacing w:before="240" w:after="12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lastRenderedPageBreak/>
        <w:t>OŚWIADCZENIE DOTYCZĄCE PODWYKONAWCY, NA KTÓREGO PRZYPADA PONAD 10% WARTOŚCI ZAMÓWIENIA:</w:t>
      </w:r>
    </w:p>
    <w:p w14:paraId="76DC5F02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0"/>
          <w:szCs w:val="20"/>
        </w:rPr>
      </w:pPr>
      <w:r w:rsidRPr="001159E4">
        <w:rPr>
          <w:rFonts w:cs="Arial"/>
          <w:sz w:val="16"/>
          <w:szCs w:val="16"/>
        </w:rPr>
        <w:t>[UWAGA</w:t>
      </w:r>
      <w:r w:rsidRPr="001159E4">
        <w:rPr>
          <w:rFonts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1159E4">
        <w:rPr>
          <w:rFonts w:cs="Arial"/>
          <w:sz w:val="16"/>
          <w:szCs w:val="16"/>
        </w:rPr>
        <w:t>]</w:t>
      </w:r>
    </w:p>
    <w:p w14:paraId="7F35BACC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Oświadczam, że w stosunku do następującego podmiotu, będącego podwykonawcą, na którego przypada ponad 10% wartości zamówienia: ……………………………………………………………………………………………….………..….……</w:t>
      </w:r>
      <w:r w:rsidRPr="001159E4">
        <w:rPr>
          <w:rFonts w:cs="Arial"/>
          <w:sz w:val="20"/>
          <w:szCs w:val="20"/>
        </w:rPr>
        <w:t xml:space="preserve"> </w:t>
      </w:r>
      <w:r w:rsidRPr="001159E4">
        <w:rPr>
          <w:rFonts w:cs="Arial"/>
          <w:i/>
          <w:sz w:val="16"/>
          <w:szCs w:val="16"/>
        </w:rPr>
        <w:t>(podać pełną nazwę/firmę, adres, a także w zależności od podmiotu: NIP/PESEL, KRS/CEiDG)</w:t>
      </w:r>
      <w:r w:rsidRPr="001159E4">
        <w:rPr>
          <w:rFonts w:cs="Arial"/>
          <w:sz w:val="16"/>
          <w:szCs w:val="16"/>
        </w:rPr>
        <w:t>,</w:t>
      </w:r>
      <w:r w:rsidRPr="001159E4">
        <w:rPr>
          <w:rFonts w:cs="Arial"/>
          <w:sz w:val="16"/>
          <w:szCs w:val="16"/>
        </w:rPr>
        <w:br/>
      </w:r>
      <w:r w:rsidRPr="001159E4">
        <w:rPr>
          <w:rFonts w:cs="Arial"/>
          <w:sz w:val="21"/>
          <w:szCs w:val="21"/>
        </w:rPr>
        <w:t>nie</w:t>
      </w:r>
      <w:r w:rsidRPr="001159E4">
        <w:rPr>
          <w:rFonts w:cs="Arial"/>
          <w:sz w:val="16"/>
          <w:szCs w:val="16"/>
        </w:rPr>
        <w:t xml:space="preserve"> </w:t>
      </w:r>
      <w:r w:rsidRPr="001159E4">
        <w:rPr>
          <w:rFonts w:cs="Arial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4B4C13AD" w14:textId="77777777" w:rsidR="002956AB" w:rsidRPr="001159E4" w:rsidRDefault="002956AB" w:rsidP="002956AB">
      <w:pPr>
        <w:shd w:val="clear" w:color="auto" w:fill="BFBFBF" w:themeFill="background1" w:themeFillShade="BF"/>
        <w:spacing w:before="240" w:after="12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OŚWIADCZENIE DOTYCZĄCE DOSTAWCY, NA KTÓREGO PRZYPADA PONAD 10% WARTOŚCI ZAMÓWIENIA:</w:t>
      </w:r>
    </w:p>
    <w:p w14:paraId="409BBF85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0"/>
          <w:szCs w:val="20"/>
        </w:rPr>
      </w:pPr>
      <w:r w:rsidRPr="001159E4">
        <w:rPr>
          <w:rFonts w:cs="Arial"/>
          <w:sz w:val="16"/>
          <w:szCs w:val="16"/>
        </w:rPr>
        <w:t>[UWAGA</w:t>
      </w:r>
      <w:r w:rsidRPr="001159E4">
        <w:rPr>
          <w:rFonts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1159E4">
        <w:rPr>
          <w:rFonts w:cs="Arial"/>
          <w:sz w:val="16"/>
          <w:szCs w:val="16"/>
        </w:rPr>
        <w:t>]</w:t>
      </w:r>
    </w:p>
    <w:p w14:paraId="320F2BD5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 w:rsidRPr="001159E4">
        <w:rPr>
          <w:rFonts w:cs="Arial"/>
          <w:sz w:val="20"/>
          <w:szCs w:val="20"/>
        </w:rPr>
        <w:t xml:space="preserve"> </w:t>
      </w:r>
      <w:r w:rsidRPr="001159E4">
        <w:rPr>
          <w:rFonts w:cs="Arial"/>
          <w:i/>
          <w:sz w:val="16"/>
          <w:szCs w:val="16"/>
        </w:rPr>
        <w:t>(podać pełną nazwę/firmę, adres, a także w zależności od podmiotu: NIP/PESEL, KRS/CEiDG)</w:t>
      </w:r>
      <w:r w:rsidRPr="001159E4">
        <w:rPr>
          <w:rFonts w:cs="Arial"/>
          <w:sz w:val="16"/>
          <w:szCs w:val="16"/>
        </w:rPr>
        <w:t>,</w:t>
      </w:r>
      <w:r w:rsidRPr="001159E4">
        <w:rPr>
          <w:rFonts w:cs="Arial"/>
          <w:sz w:val="16"/>
          <w:szCs w:val="16"/>
        </w:rPr>
        <w:br/>
      </w:r>
      <w:r w:rsidRPr="001159E4">
        <w:rPr>
          <w:rFonts w:cs="Arial"/>
          <w:sz w:val="21"/>
          <w:szCs w:val="21"/>
        </w:rPr>
        <w:t>nie</w:t>
      </w:r>
      <w:r w:rsidRPr="001159E4">
        <w:rPr>
          <w:rFonts w:cs="Arial"/>
          <w:sz w:val="16"/>
          <w:szCs w:val="16"/>
        </w:rPr>
        <w:t xml:space="preserve"> </w:t>
      </w:r>
      <w:r w:rsidRPr="001159E4">
        <w:rPr>
          <w:rFonts w:cs="Arial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0B114E0B" w14:textId="77777777" w:rsidR="002956AB" w:rsidRPr="001159E4" w:rsidRDefault="002956AB" w:rsidP="002956AB">
      <w:pPr>
        <w:spacing w:after="0" w:line="360" w:lineRule="auto"/>
        <w:ind w:left="5664" w:firstLine="708"/>
        <w:jc w:val="both"/>
        <w:rPr>
          <w:rFonts w:cs="Arial"/>
          <w:i/>
          <w:sz w:val="16"/>
          <w:szCs w:val="16"/>
        </w:rPr>
      </w:pPr>
    </w:p>
    <w:p w14:paraId="31EBB04C" w14:textId="77777777" w:rsidR="002956AB" w:rsidRPr="001159E4" w:rsidRDefault="002956AB" w:rsidP="002956AB">
      <w:pPr>
        <w:shd w:val="clear" w:color="auto" w:fill="BFBFBF" w:themeFill="background1" w:themeFillShade="BF"/>
        <w:spacing w:before="240" w:after="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OŚWIADCZENIE DOTYCZĄCE PODANYCH INFORMACJI:</w:t>
      </w:r>
    </w:p>
    <w:p w14:paraId="39D72535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b/>
        </w:rPr>
      </w:pPr>
    </w:p>
    <w:p w14:paraId="0DBB34AE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wszystkie informacje podane w powyższych oświadczeniach są aktualne </w:t>
      </w:r>
      <w:r w:rsidRPr="001159E4">
        <w:rPr>
          <w:rFonts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1E0A331" w14:textId="77777777" w:rsidR="002956AB" w:rsidRPr="001159E4" w:rsidRDefault="002956AB" w:rsidP="002956AB">
      <w:pPr>
        <w:shd w:val="clear" w:color="auto" w:fill="BFBFBF" w:themeFill="background1" w:themeFillShade="BF"/>
        <w:spacing w:after="12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INFORMACJA DOTYCZĄCA DOSTĘPU DO PODMIOTOWYCH ŚRODKÓW DOWODOWYCH:</w:t>
      </w:r>
    </w:p>
    <w:p w14:paraId="01E1808C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1159E4">
        <w:t xml:space="preserve"> </w:t>
      </w:r>
      <w:r w:rsidRPr="001159E4">
        <w:rPr>
          <w:rFonts w:cs="Arial"/>
          <w:sz w:val="21"/>
          <w:szCs w:val="21"/>
        </w:rPr>
        <w:t>dane umożliwiające dostęp do tych środków:</w:t>
      </w:r>
      <w:r w:rsidRPr="001159E4">
        <w:rPr>
          <w:rFonts w:cs="Arial"/>
          <w:sz w:val="21"/>
          <w:szCs w:val="21"/>
        </w:rPr>
        <w:br/>
        <w:t>1) ......................................................................................................................................................</w:t>
      </w:r>
    </w:p>
    <w:p w14:paraId="430D23FF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A2ABCC3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2) ......................................................................................................................................................</w:t>
      </w:r>
    </w:p>
    <w:p w14:paraId="04986E7E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(wskazać podmiotowy środek dowodowy, adres internetowy, wydający urząd lub organ, dokładne dane referencyjne dokumentacji)</w:t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  <w:t>…………………………………….</w:t>
      </w:r>
    </w:p>
    <w:p w14:paraId="66D38F98" w14:textId="77777777" w:rsidR="002956AB" w:rsidRDefault="002956AB" w:rsidP="002956AB">
      <w:pPr>
        <w:spacing w:line="360" w:lineRule="auto"/>
        <w:jc w:val="both"/>
        <w:rPr>
          <w:rFonts w:cs="Arial"/>
          <w:i/>
          <w:sz w:val="16"/>
          <w:szCs w:val="16"/>
        </w:rPr>
      </w:pP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  <w:t xml:space="preserve">                </w:t>
      </w:r>
      <w:r w:rsidRPr="001159E4">
        <w:rPr>
          <w:rFonts w:cs="Arial"/>
          <w:i/>
          <w:sz w:val="21"/>
          <w:szCs w:val="21"/>
        </w:rPr>
        <w:tab/>
      </w:r>
      <w:r w:rsidRPr="001159E4">
        <w:rPr>
          <w:rFonts w:cs="Arial"/>
          <w:i/>
          <w:sz w:val="16"/>
          <w:szCs w:val="16"/>
        </w:rPr>
        <w:t xml:space="preserve">Data; </w:t>
      </w:r>
      <w:bookmarkStart w:id="7" w:name="_Hlk102639179"/>
      <w:r w:rsidRPr="001159E4">
        <w:rPr>
          <w:rFonts w:cs="Arial"/>
          <w:i/>
          <w:sz w:val="16"/>
          <w:szCs w:val="16"/>
        </w:rPr>
        <w:t xml:space="preserve">kwalifikowany podpis elektroniczny </w:t>
      </w:r>
      <w:bookmarkEnd w:id="2"/>
      <w:bookmarkEnd w:id="7"/>
    </w:p>
    <w:p w14:paraId="5D38A06B" w14:textId="77777777" w:rsidR="00D9021E" w:rsidRDefault="00D9021E" w:rsidP="002956AB">
      <w:pPr>
        <w:spacing w:line="360" w:lineRule="auto"/>
        <w:jc w:val="both"/>
        <w:rPr>
          <w:rFonts w:cs="Arial"/>
          <w:i/>
          <w:sz w:val="16"/>
          <w:szCs w:val="16"/>
        </w:rPr>
      </w:pPr>
    </w:p>
    <w:p w14:paraId="190883A2" w14:textId="77777777" w:rsidR="00D9021E" w:rsidRDefault="002956AB" w:rsidP="00D9021E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ind w:left="708" w:firstLine="708"/>
        <w:jc w:val="right"/>
        <w:outlineLvl w:val="0"/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</w:pP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lastRenderedPageBreak/>
        <w:t>Za</w:t>
      </w:r>
      <w:r w:rsidRPr="001159E4">
        <w:rPr>
          <w:rFonts w:ascii="Calibri" w:eastAsia="Calibri" w:hAnsi="Times New Roman" w:cs="Calibri"/>
          <w:b/>
          <w:bCs/>
          <w:sz w:val="24"/>
          <w:szCs w:val="24"/>
          <w:u w:color="000000"/>
          <w:bdr w:val="nil"/>
          <w:lang w:eastAsia="pl-PL"/>
        </w:rPr>
        <w:t>łą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cznik nr 7 do</w:t>
      </w:r>
      <w:r w:rsidR="00D9021E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 swz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                        </w:t>
      </w:r>
    </w:p>
    <w:p w14:paraId="76AEAA33" w14:textId="77777777" w:rsidR="00D9021E" w:rsidRDefault="00D9021E" w:rsidP="002956AB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jc w:val="both"/>
        <w:outlineLvl w:val="0"/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</w:pPr>
    </w:p>
    <w:p w14:paraId="25C46A41" w14:textId="77777777" w:rsidR="002956AB" w:rsidRPr="001159E4" w:rsidRDefault="002956AB" w:rsidP="002956AB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bdr w:val="nil"/>
          <w:lang w:eastAsia="pl-PL"/>
        </w:rPr>
      </w:pP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Znak sprawy: </w:t>
      </w:r>
    </w:p>
    <w:p w14:paraId="7B2CFFAC" w14:textId="77777777" w:rsidR="002956AB" w:rsidRPr="001159E4" w:rsidRDefault="002956AB" w:rsidP="002956AB">
      <w:pPr>
        <w:spacing w:before="480" w:after="0" w:line="257" w:lineRule="auto"/>
        <w:ind w:left="5245" w:firstLine="709"/>
        <w:rPr>
          <w:rFonts w:cs="Arial"/>
          <w:b/>
          <w:sz w:val="20"/>
          <w:szCs w:val="20"/>
        </w:rPr>
      </w:pPr>
      <w:r w:rsidRPr="001159E4">
        <w:rPr>
          <w:rFonts w:cs="Arial"/>
          <w:b/>
          <w:sz w:val="20"/>
          <w:szCs w:val="20"/>
        </w:rPr>
        <w:t>Zamawiający:</w:t>
      </w:r>
    </w:p>
    <w:p w14:paraId="0859754E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Instytut Fizjologii </w:t>
      </w:r>
    </w:p>
    <w:p w14:paraId="6AF5E2B6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 Żywienia Zwierząt </w:t>
      </w:r>
    </w:p>
    <w:p w14:paraId="760754DA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im. Jana Kielanowskiego Polskiej Akademii Nauk </w:t>
      </w:r>
    </w:p>
    <w:p w14:paraId="124F2F67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ul. Instytucka 3</w:t>
      </w:r>
    </w:p>
    <w:p w14:paraId="02DA2DCE" w14:textId="77777777" w:rsidR="002956AB" w:rsidRPr="001159E4" w:rsidRDefault="002956AB" w:rsidP="002956AB">
      <w:pPr>
        <w:spacing w:after="0" w:line="276" w:lineRule="auto"/>
        <w:ind w:left="5954"/>
        <w:rPr>
          <w:rFonts w:cs="Arial"/>
          <w:i/>
          <w:sz w:val="16"/>
          <w:szCs w:val="16"/>
        </w:rPr>
      </w:pPr>
      <w:r>
        <w:rPr>
          <w:rFonts w:cs="Arial"/>
          <w:b/>
          <w:bCs/>
          <w:sz w:val="20"/>
          <w:szCs w:val="20"/>
        </w:rPr>
        <w:t>05-110 Jabłonna</w:t>
      </w:r>
    </w:p>
    <w:p w14:paraId="071BF1D6" w14:textId="77777777" w:rsidR="002956AB" w:rsidRPr="001159E4" w:rsidRDefault="002956AB" w:rsidP="002956AB">
      <w:pPr>
        <w:spacing w:after="0"/>
        <w:rPr>
          <w:rFonts w:cs="Arial"/>
          <w:b/>
          <w:sz w:val="20"/>
          <w:szCs w:val="20"/>
        </w:rPr>
      </w:pPr>
      <w:r w:rsidRPr="001159E4">
        <w:rPr>
          <w:rFonts w:cs="Arial"/>
          <w:b/>
          <w:sz w:val="20"/>
          <w:szCs w:val="20"/>
        </w:rPr>
        <w:t>Podmiot udostępniający zasoby:</w:t>
      </w:r>
    </w:p>
    <w:p w14:paraId="5619427C" w14:textId="77777777" w:rsidR="002956AB" w:rsidRPr="001159E4" w:rsidRDefault="002956AB" w:rsidP="002956AB">
      <w:pPr>
        <w:spacing w:after="0" w:line="480" w:lineRule="auto"/>
        <w:ind w:right="5954"/>
        <w:rPr>
          <w:rFonts w:cs="Arial"/>
          <w:sz w:val="20"/>
          <w:szCs w:val="20"/>
        </w:rPr>
      </w:pPr>
      <w:r w:rsidRPr="001159E4">
        <w:rPr>
          <w:rFonts w:cs="Arial"/>
          <w:sz w:val="20"/>
          <w:szCs w:val="20"/>
        </w:rPr>
        <w:t>………………………………………………………………………………</w:t>
      </w:r>
    </w:p>
    <w:p w14:paraId="2218722B" w14:textId="77777777" w:rsidR="002956AB" w:rsidRPr="001159E4" w:rsidRDefault="002956AB" w:rsidP="002956AB">
      <w:pPr>
        <w:ind w:right="5953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(pełna nazwa/firma, adres, w zależności od podmiotu: NIP/PESEL, KRS/CEiDG)</w:t>
      </w:r>
    </w:p>
    <w:p w14:paraId="1EE0B217" w14:textId="77777777" w:rsidR="002956AB" w:rsidRPr="001159E4" w:rsidRDefault="002956AB" w:rsidP="002956AB">
      <w:pPr>
        <w:spacing w:after="0"/>
        <w:rPr>
          <w:rFonts w:cs="Arial"/>
          <w:sz w:val="20"/>
          <w:szCs w:val="20"/>
          <w:u w:val="single"/>
        </w:rPr>
      </w:pPr>
      <w:r w:rsidRPr="001159E4">
        <w:rPr>
          <w:rFonts w:cs="Arial"/>
          <w:sz w:val="20"/>
          <w:szCs w:val="20"/>
          <w:u w:val="single"/>
        </w:rPr>
        <w:t>reprezentowany przez:</w:t>
      </w:r>
    </w:p>
    <w:p w14:paraId="2D1CE75C" w14:textId="77777777" w:rsidR="002956AB" w:rsidRPr="001159E4" w:rsidRDefault="002956AB" w:rsidP="002956AB">
      <w:pPr>
        <w:spacing w:after="0" w:line="480" w:lineRule="auto"/>
        <w:ind w:right="5954"/>
        <w:rPr>
          <w:rFonts w:cs="Arial"/>
          <w:sz w:val="20"/>
          <w:szCs w:val="20"/>
        </w:rPr>
      </w:pPr>
      <w:r w:rsidRPr="001159E4">
        <w:rPr>
          <w:rFonts w:cs="Arial"/>
          <w:sz w:val="20"/>
          <w:szCs w:val="20"/>
        </w:rPr>
        <w:t>………………………………………………………………………………</w:t>
      </w:r>
    </w:p>
    <w:p w14:paraId="48E48771" w14:textId="77777777" w:rsidR="002956AB" w:rsidRPr="001159E4" w:rsidRDefault="002956AB" w:rsidP="002956AB">
      <w:pPr>
        <w:spacing w:after="0"/>
        <w:ind w:right="5953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(imię, nazwisko, stanowisko/podstawa do reprezentacji)</w:t>
      </w:r>
    </w:p>
    <w:p w14:paraId="022CDDC9" w14:textId="77777777" w:rsidR="002956AB" w:rsidRPr="001159E4" w:rsidRDefault="002956AB" w:rsidP="002956AB">
      <w:pPr>
        <w:rPr>
          <w:rFonts w:cs="Arial"/>
        </w:rPr>
      </w:pPr>
    </w:p>
    <w:p w14:paraId="0E45126F" w14:textId="77777777" w:rsidR="002956AB" w:rsidRPr="001159E4" w:rsidRDefault="002956AB" w:rsidP="002956AB">
      <w:pPr>
        <w:spacing w:after="0"/>
        <w:rPr>
          <w:rFonts w:cs="Arial"/>
          <w:b/>
          <w:sz w:val="20"/>
          <w:szCs w:val="20"/>
        </w:rPr>
      </w:pPr>
    </w:p>
    <w:p w14:paraId="0AE0D877" w14:textId="77777777" w:rsidR="002956AB" w:rsidRPr="001159E4" w:rsidRDefault="002956AB" w:rsidP="002956AB">
      <w:pPr>
        <w:spacing w:after="120" w:line="360" w:lineRule="auto"/>
        <w:jc w:val="center"/>
        <w:rPr>
          <w:rFonts w:cs="Arial"/>
          <w:b/>
          <w:u w:val="single"/>
        </w:rPr>
      </w:pPr>
      <w:r w:rsidRPr="001159E4">
        <w:rPr>
          <w:rFonts w:cs="Arial"/>
          <w:b/>
          <w:u w:val="single"/>
        </w:rPr>
        <w:t xml:space="preserve">Oświadczenia podmiotu udostępniającego zasoby </w:t>
      </w:r>
    </w:p>
    <w:p w14:paraId="6EDCF0D2" w14:textId="77777777" w:rsidR="002956AB" w:rsidRPr="001159E4" w:rsidRDefault="002956AB" w:rsidP="002956AB">
      <w:pPr>
        <w:spacing w:before="120" w:after="0" w:line="360" w:lineRule="auto"/>
        <w:jc w:val="center"/>
        <w:rPr>
          <w:rFonts w:cs="Arial"/>
          <w:b/>
          <w:caps/>
          <w:sz w:val="20"/>
          <w:szCs w:val="20"/>
          <w:u w:val="single"/>
        </w:rPr>
      </w:pPr>
      <w:r w:rsidRPr="001159E4">
        <w:rPr>
          <w:rFonts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1159E4">
        <w:rPr>
          <w:rFonts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D0F8CD8" w14:textId="77777777" w:rsidR="002956AB" w:rsidRPr="001159E4" w:rsidRDefault="002956AB" w:rsidP="002956AB">
      <w:pPr>
        <w:spacing w:before="120" w:after="0" w:line="360" w:lineRule="auto"/>
        <w:jc w:val="center"/>
        <w:rPr>
          <w:rFonts w:cs="Arial"/>
          <w:b/>
          <w:u w:val="single"/>
        </w:rPr>
      </w:pPr>
      <w:r w:rsidRPr="001159E4">
        <w:rPr>
          <w:rFonts w:cs="Arial"/>
          <w:b/>
          <w:sz w:val="21"/>
          <w:szCs w:val="21"/>
        </w:rPr>
        <w:t>składane na podstawie art. 125 ust. 5 ustawy Pzp</w:t>
      </w:r>
    </w:p>
    <w:p w14:paraId="489B0B51" w14:textId="0E2BA299" w:rsidR="002956AB" w:rsidRPr="001159E4" w:rsidRDefault="002956AB" w:rsidP="002956AB">
      <w:pPr>
        <w:spacing w:before="240" w:after="0" w:line="360" w:lineRule="auto"/>
        <w:ind w:firstLine="709"/>
        <w:jc w:val="both"/>
        <w:rPr>
          <w:rFonts w:cs="Arial"/>
          <w:sz w:val="20"/>
          <w:szCs w:val="20"/>
        </w:rPr>
      </w:pPr>
      <w:r w:rsidRPr="001159E4">
        <w:rPr>
          <w:rFonts w:cs="Arial"/>
          <w:sz w:val="21"/>
          <w:szCs w:val="21"/>
        </w:rPr>
        <w:t xml:space="preserve">Na potrzeby postępowania o udzielenie zamówienia publicznego </w:t>
      </w:r>
      <w:r w:rsidRPr="001159E4">
        <w:rPr>
          <w:rFonts w:cs="Arial"/>
          <w:sz w:val="21"/>
          <w:szCs w:val="21"/>
        </w:rPr>
        <w:br/>
        <w:t>pn.</w:t>
      </w:r>
      <w:r>
        <w:rPr>
          <w:rFonts w:cs="Arial"/>
          <w:sz w:val="21"/>
          <w:szCs w:val="21"/>
        </w:rPr>
        <w:t>:</w:t>
      </w:r>
      <w:r w:rsidRPr="001159E4">
        <w:rPr>
          <w:rFonts w:cs="Arial"/>
          <w:sz w:val="21"/>
          <w:szCs w:val="21"/>
        </w:rPr>
        <w:t xml:space="preserve"> </w:t>
      </w:r>
      <w:r w:rsidRPr="002956AB">
        <w:rPr>
          <w:rFonts w:cs="Arial"/>
          <w:sz w:val="21"/>
          <w:szCs w:val="21"/>
          <w:highlight w:val="yellow"/>
        </w:rPr>
        <w:t>„</w:t>
      </w:r>
      <w:r w:rsidR="00D9021E" w:rsidRPr="00D9021E">
        <w:rPr>
          <w:rFonts w:ascii="Times New Roman" w:hAnsi="Times New Roman"/>
          <w:b/>
          <w:bCs/>
          <w:szCs w:val="24"/>
          <w:lang w:eastAsia="zh-CN"/>
        </w:rPr>
        <w:t>Dostawa systemu do analizy metabolizmu komórkowego w czasie rzeczywistym z zestawem akcesoriów i odczynników do Instytutu Fi</w:t>
      </w:r>
      <w:r w:rsidR="005B63BE">
        <w:rPr>
          <w:rFonts w:ascii="Times New Roman" w:hAnsi="Times New Roman"/>
          <w:b/>
          <w:bCs/>
          <w:szCs w:val="24"/>
          <w:lang w:eastAsia="zh-CN"/>
        </w:rPr>
        <w:t>zjologii i Żywienia Zwierząt im. Jana</w:t>
      </w:r>
      <w:r w:rsidR="00D9021E" w:rsidRPr="00D9021E">
        <w:rPr>
          <w:rFonts w:ascii="Times New Roman" w:hAnsi="Times New Roman"/>
          <w:b/>
          <w:bCs/>
          <w:szCs w:val="24"/>
          <w:lang w:eastAsia="zh-CN"/>
        </w:rPr>
        <w:t xml:space="preserve"> Kielanowskiego Polskiej Akademii Nauk</w:t>
      </w:r>
      <w:r w:rsidRPr="002956AB">
        <w:rPr>
          <w:rFonts w:ascii="Times New Roman" w:hAnsi="Times New Roman"/>
          <w:b/>
          <w:bCs/>
          <w:szCs w:val="24"/>
          <w:highlight w:val="yellow"/>
          <w:lang w:eastAsia="zh-CN"/>
        </w:rPr>
        <w:t>”</w:t>
      </w:r>
      <w:r w:rsidRPr="001159E4">
        <w:rPr>
          <w:rFonts w:ascii="Times New Roman" w:hAnsi="Times New Roman"/>
          <w:b/>
          <w:bCs/>
          <w:szCs w:val="24"/>
        </w:rPr>
        <w:t xml:space="preserve"> </w:t>
      </w:r>
      <w:r w:rsidRPr="001159E4">
        <w:rPr>
          <w:rFonts w:cs="Arial"/>
          <w:sz w:val="21"/>
          <w:szCs w:val="21"/>
        </w:rPr>
        <w:t>oświadczam, co następuje:</w:t>
      </w:r>
    </w:p>
    <w:p w14:paraId="7F0DFBE3" w14:textId="77777777" w:rsidR="002956AB" w:rsidRPr="001159E4" w:rsidRDefault="002956AB" w:rsidP="002956AB">
      <w:pPr>
        <w:shd w:val="clear" w:color="auto" w:fill="BFBFBF" w:themeFill="background1" w:themeFillShade="BF"/>
        <w:spacing w:before="360" w:after="0" w:line="360" w:lineRule="auto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OŚWIADCZENIA DOTYCZĄCE PODMIOTU UDOSTEPNIAJĄCEGO ZASOBY:</w:t>
      </w:r>
    </w:p>
    <w:p w14:paraId="56852F05" w14:textId="77777777" w:rsidR="002956AB" w:rsidRPr="001159E4" w:rsidRDefault="002956AB" w:rsidP="002956AB">
      <w:pPr>
        <w:pStyle w:val="Akapitzlist"/>
        <w:numPr>
          <w:ilvl w:val="0"/>
          <w:numId w:val="10"/>
        </w:numPr>
        <w:spacing w:before="360" w:after="0" w:line="360" w:lineRule="auto"/>
        <w:jc w:val="both"/>
        <w:rPr>
          <w:rFonts w:cs="Arial"/>
          <w:b/>
          <w:bCs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</w:t>
      </w:r>
      <w:r w:rsidRPr="001159E4">
        <w:rPr>
          <w:rFonts w:cs="Arial"/>
          <w:sz w:val="21"/>
          <w:szCs w:val="21"/>
        </w:rPr>
        <w:lastRenderedPageBreak/>
        <w:t>rozporządzenia (UE) nr 833/2014 dotyczącego środków ograniczających w związku z działaniami Rosji destabilizującymi sytuację na Ukrainie (Dz. Urz. UE nr L 111 z 8.4.2022, str. 1), dalej: rozporządzenie 2022/576.</w:t>
      </w:r>
      <w:r w:rsidRPr="001159E4">
        <w:rPr>
          <w:rStyle w:val="Odwoanieprzypisudolnego"/>
          <w:rFonts w:cs="Arial"/>
          <w:sz w:val="21"/>
          <w:szCs w:val="21"/>
        </w:rPr>
        <w:footnoteReference w:id="3"/>
      </w:r>
    </w:p>
    <w:p w14:paraId="4E69C0E3" w14:textId="77777777" w:rsidR="002956AB" w:rsidRPr="00F5716A" w:rsidRDefault="002956AB" w:rsidP="002956AB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1"/>
          <w:szCs w:val="21"/>
          <w:lang w:val="pl-PL"/>
        </w:rPr>
      </w:pPr>
      <w:r w:rsidRPr="00F5716A">
        <w:rPr>
          <w:rFonts w:ascii="Arial" w:hAnsi="Arial" w:cs="Arial"/>
          <w:sz w:val="21"/>
          <w:szCs w:val="21"/>
          <w:lang w:val="pl-PL"/>
        </w:rPr>
        <w:t xml:space="preserve">Oświadczam, że nie zachodzą w stosunku do mnie przesłanki wykluczenia z postępowania na podstawie art. </w:t>
      </w:r>
      <w:r w:rsidRPr="00F5716A">
        <w:rPr>
          <w:rFonts w:ascii="Arial" w:hAnsi="Arial" w:cs="Arial"/>
          <w:sz w:val="21"/>
          <w:szCs w:val="21"/>
          <w:lang w:val="pl-PL" w:eastAsia="pl-PL"/>
        </w:rPr>
        <w:t xml:space="preserve">7 ust. 1 ustawy </w:t>
      </w:r>
      <w:r w:rsidRPr="00F5716A">
        <w:rPr>
          <w:rFonts w:ascii="Arial" w:hAnsi="Arial" w:cs="Arial"/>
          <w:sz w:val="21"/>
          <w:szCs w:val="21"/>
          <w:lang w:val="pl-PL"/>
        </w:rPr>
        <w:t>z dnia 13 kwietnia 2022 r.</w:t>
      </w:r>
      <w:r w:rsidRPr="00F5716A">
        <w:rPr>
          <w:rFonts w:ascii="Arial" w:hAnsi="Arial" w:cs="Arial"/>
          <w:i/>
          <w:iCs/>
          <w:sz w:val="21"/>
          <w:szCs w:val="21"/>
          <w:lang w:val="pl-PL"/>
        </w:rPr>
        <w:t xml:space="preserve"> o szczególnych rozwiązaniach w zakresie przeciwdziałania wspieraniu agresji na Ukrainę oraz służących ochronie bezpieczeństwa narodowego </w:t>
      </w:r>
      <w:r w:rsidRPr="00F5716A">
        <w:rPr>
          <w:rFonts w:ascii="Arial" w:hAnsi="Arial" w:cs="Arial"/>
          <w:sz w:val="21"/>
          <w:szCs w:val="21"/>
          <w:lang w:val="pl-PL"/>
        </w:rPr>
        <w:t>(Dz. U. poz. 835)</w:t>
      </w:r>
      <w:r w:rsidRPr="00F5716A">
        <w:rPr>
          <w:rFonts w:ascii="Arial" w:hAnsi="Arial" w:cs="Arial"/>
          <w:i/>
          <w:iCs/>
          <w:sz w:val="21"/>
          <w:szCs w:val="21"/>
          <w:lang w:val="pl-PL"/>
        </w:rPr>
        <w:t>.</w:t>
      </w:r>
      <w:r w:rsidRPr="001159E4">
        <w:rPr>
          <w:rStyle w:val="Odwoanieprzypisudolnego"/>
          <w:rFonts w:ascii="Arial" w:hAnsi="Arial" w:cs="Arial"/>
          <w:sz w:val="21"/>
          <w:szCs w:val="21"/>
        </w:rPr>
        <w:footnoteReference w:id="4"/>
      </w:r>
    </w:p>
    <w:p w14:paraId="4A1997C9" w14:textId="77777777" w:rsidR="002956AB" w:rsidRPr="001159E4" w:rsidRDefault="002956AB" w:rsidP="002956AB">
      <w:pPr>
        <w:shd w:val="clear" w:color="auto" w:fill="BFBFBF" w:themeFill="background1" w:themeFillShade="BF"/>
        <w:spacing w:after="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OŚWIADCZENIE DOTYCZĄCE PODANYCH INFORMACJI:</w:t>
      </w:r>
    </w:p>
    <w:p w14:paraId="52E0D342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b/>
        </w:rPr>
      </w:pPr>
    </w:p>
    <w:p w14:paraId="161571A2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wszystkie informacje podane w powyższych oświadczeniach są aktualne </w:t>
      </w:r>
      <w:r w:rsidRPr="001159E4">
        <w:rPr>
          <w:rFonts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FB5017B" w14:textId="77777777" w:rsidR="002956AB" w:rsidRPr="001159E4" w:rsidRDefault="002956AB" w:rsidP="002956AB">
      <w:pPr>
        <w:shd w:val="clear" w:color="auto" w:fill="BFBFBF" w:themeFill="background1" w:themeFillShade="BF"/>
        <w:spacing w:after="12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INFORMACJA DOTYCZĄCA DOSTĘPU DO PODMIOTOWYCH ŚRODKÓW DOWODOWYCH:</w:t>
      </w:r>
    </w:p>
    <w:p w14:paraId="6E06BD46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1159E4">
        <w:t xml:space="preserve"> </w:t>
      </w:r>
      <w:r w:rsidRPr="001159E4">
        <w:rPr>
          <w:rFonts w:cs="Arial"/>
          <w:sz w:val="21"/>
          <w:szCs w:val="21"/>
        </w:rPr>
        <w:t>dane umożliwiające dostęp do tych środków:</w:t>
      </w:r>
    </w:p>
    <w:p w14:paraId="13980E5C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4B6B9080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893575D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2) ......................................................................................................................................................</w:t>
      </w:r>
    </w:p>
    <w:p w14:paraId="478B74F5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i/>
          <w:sz w:val="16"/>
          <w:szCs w:val="16"/>
        </w:rPr>
        <w:t>(wskazać podmiotowy środek dowodowy, adres internetowy, wydający urząd lub organ, dokładne dane referencyjne dokumentacji)</w:t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</w:p>
    <w:p w14:paraId="4C12C3AE" w14:textId="3B09877F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ab/>
        <w:t>………………………………….</w:t>
      </w:r>
    </w:p>
    <w:p w14:paraId="06E9BA8A" w14:textId="77777777" w:rsidR="00772881" w:rsidRPr="00D9021E" w:rsidRDefault="002956AB" w:rsidP="00D9021E">
      <w:pPr>
        <w:spacing w:line="360" w:lineRule="auto"/>
        <w:jc w:val="both"/>
        <w:rPr>
          <w:rFonts w:cs="Arial"/>
          <w:i/>
          <w:sz w:val="16"/>
          <w:szCs w:val="16"/>
        </w:rPr>
      </w:pP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i/>
          <w:sz w:val="16"/>
          <w:szCs w:val="16"/>
        </w:rPr>
        <w:t>Data; kwa</w:t>
      </w:r>
      <w:r w:rsidR="00D9021E">
        <w:rPr>
          <w:rFonts w:cs="Arial"/>
          <w:i/>
          <w:sz w:val="16"/>
          <w:szCs w:val="16"/>
        </w:rPr>
        <w:t>lifikowany podpis elektroniczny</w:t>
      </w:r>
    </w:p>
    <w:sectPr w:rsidR="00772881" w:rsidRPr="00D9021E" w:rsidSect="005B63BE">
      <w:pgSz w:w="11906" w:h="16838"/>
      <w:pgMar w:top="1440" w:right="1440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8E5266" w14:textId="77777777" w:rsidR="00056706" w:rsidRDefault="00056706" w:rsidP="002956AB">
      <w:pPr>
        <w:spacing w:after="0" w:line="240" w:lineRule="auto"/>
      </w:pPr>
      <w:r>
        <w:separator/>
      </w:r>
    </w:p>
  </w:endnote>
  <w:endnote w:type="continuationSeparator" w:id="0">
    <w:p w14:paraId="2537FBD6" w14:textId="77777777" w:rsidR="00056706" w:rsidRDefault="00056706" w:rsidP="0029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680A1E" w14:textId="77777777" w:rsidR="00056706" w:rsidRDefault="00056706" w:rsidP="002956AB">
      <w:pPr>
        <w:spacing w:after="0" w:line="240" w:lineRule="auto"/>
      </w:pPr>
      <w:r>
        <w:separator/>
      </w:r>
    </w:p>
  </w:footnote>
  <w:footnote w:type="continuationSeparator" w:id="0">
    <w:p w14:paraId="10ACC378" w14:textId="77777777" w:rsidR="00056706" w:rsidRDefault="00056706" w:rsidP="002956AB">
      <w:pPr>
        <w:spacing w:after="0" w:line="240" w:lineRule="auto"/>
      </w:pPr>
      <w:r>
        <w:continuationSeparator/>
      </w:r>
    </w:p>
  </w:footnote>
  <w:footnote w:id="1">
    <w:p w14:paraId="562CE450" w14:textId="77777777" w:rsidR="009A14CD" w:rsidRPr="00B929A1" w:rsidRDefault="009A14CD" w:rsidP="002956A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133FA835" w14:textId="77777777" w:rsidR="009A14CD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0C24B640" w14:textId="77777777" w:rsidR="009A14CD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bookmarkStart w:id="3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3"/>
    </w:p>
    <w:p w14:paraId="7770632E" w14:textId="77777777" w:rsidR="009A14CD" w:rsidRPr="00B929A1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2D99C2D0" w14:textId="77777777" w:rsidR="009A14CD" w:rsidRPr="004E3F67" w:rsidRDefault="009A14CD" w:rsidP="002956A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7ED37D00" w14:textId="77777777" w:rsidR="009A14CD" w:rsidRPr="00A82964" w:rsidRDefault="009A14CD" w:rsidP="002956AB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A82964">
        <w:rPr>
          <w:rStyle w:val="Odwoanieprzypisudolnego"/>
          <w:rFonts w:cs="Arial"/>
          <w:sz w:val="16"/>
          <w:szCs w:val="16"/>
        </w:rPr>
        <w:footnoteRef/>
      </w:r>
      <w:r w:rsidRPr="00A82964">
        <w:rPr>
          <w:rFonts w:cs="Arial"/>
          <w:sz w:val="16"/>
          <w:szCs w:val="16"/>
        </w:rPr>
        <w:t xml:space="preserve"> </w:t>
      </w:r>
      <w:r w:rsidRPr="00A82964">
        <w:rPr>
          <w:rFonts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cs="Arial"/>
          <w:color w:val="222222"/>
          <w:sz w:val="16"/>
          <w:szCs w:val="16"/>
        </w:rPr>
        <w:t xml:space="preserve">z </w:t>
      </w: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26F683B" w14:textId="77777777" w:rsidR="009A14CD" w:rsidRPr="00A82964" w:rsidRDefault="009A14CD" w:rsidP="002956AB">
      <w:pPr>
        <w:spacing w:after="0" w:line="240" w:lineRule="auto"/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FE6364" w14:textId="77777777" w:rsidR="009A14CD" w:rsidRPr="00A82964" w:rsidRDefault="009A14CD" w:rsidP="002956AB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A82964">
        <w:rPr>
          <w:rFonts w:cs="Arial"/>
          <w:color w:val="222222"/>
          <w:sz w:val="16"/>
          <w:szCs w:val="16"/>
        </w:rPr>
        <w:t xml:space="preserve">2) </w:t>
      </w: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837E9DD" w14:textId="77777777" w:rsidR="009A14CD" w:rsidRPr="00896587" w:rsidRDefault="009A14CD" w:rsidP="002956AB">
      <w:pPr>
        <w:spacing w:after="0" w:line="240" w:lineRule="auto"/>
        <w:jc w:val="both"/>
        <w:rPr>
          <w:rFonts w:cs="Arial"/>
          <w:sz w:val="16"/>
          <w:szCs w:val="16"/>
        </w:rPr>
      </w:pP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1413AAC4" w14:textId="77777777" w:rsidR="009A14CD" w:rsidRPr="00B929A1" w:rsidRDefault="009A14CD" w:rsidP="002956A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18ACED5" w14:textId="77777777" w:rsidR="009A14CD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552DB2F8" w14:textId="77777777" w:rsidR="009A14CD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14:paraId="5537BC05" w14:textId="77777777" w:rsidR="009A14CD" w:rsidRPr="00B929A1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634E32F" w14:textId="77777777" w:rsidR="009A14CD" w:rsidRPr="004E3F67" w:rsidRDefault="009A14CD" w:rsidP="002956A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4">
    <w:p w14:paraId="45FC53F9" w14:textId="77777777" w:rsidR="009A14CD" w:rsidRPr="00A82964" w:rsidRDefault="009A14CD" w:rsidP="002956AB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A82964">
        <w:rPr>
          <w:rStyle w:val="Odwoanieprzypisudolnego"/>
          <w:rFonts w:cs="Arial"/>
          <w:sz w:val="16"/>
          <w:szCs w:val="16"/>
        </w:rPr>
        <w:footnoteRef/>
      </w:r>
      <w:r w:rsidRPr="00A82964">
        <w:rPr>
          <w:rFonts w:cs="Arial"/>
          <w:sz w:val="16"/>
          <w:szCs w:val="16"/>
        </w:rPr>
        <w:t xml:space="preserve"> </w:t>
      </w:r>
      <w:r w:rsidRPr="00A82964">
        <w:rPr>
          <w:rFonts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cs="Arial"/>
          <w:color w:val="222222"/>
          <w:sz w:val="16"/>
          <w:szCs w:val="16"/>
        </w:rPr>
        <w:t xml:space="preserve">z </w:t>
      </w: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C2E3F63" w14:textId="77777777" w:rsidR="009A14CD" w:rsidRPr="00A82964" w:rsidRDefault="009A14CD" w:rsidP="002956AB">
      <w:pPr>
        <w:spacing w:after="0" w:line="240" w:lineRule="auto"/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542A131" w14:textId="77777777" w:rsidR="009A14CD" w:rsidRPr="00A82964" w:rsidRDefault="009A14CD" w:rsidP="002956AB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A82964">
        <w:rPr>
          <w:rFonts w:cs="Arial"/>
          <w:color w:val="222222"/>
          <w:sz w:val="16"/>
          <w:szCs w:val="16"/>
        </w:rPr>
        <w:t xml:space="preserve">2) </w:t>
      </w: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2EA1C1" w14:textId="77777777" w:rsidR="009A14CD" w:rsidRPr="00896587" w:rsidRDefault="009A14CD" w:rsidP="002956AB">
      <w:pPr>
        <w:spacing w:after="0" w:line="240" w:lineRule="auto"/>
        <w:jc w:val="both"/>
        <w:rPr>
          <w:rFonts w:cs="Arial"/>
          <w:sz w:val="16"/>
          <w:szCs w:val="16"/>
        </w:rPr>
      </w:pP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E4B8FE5A"/>
    <w:name w:val="WW8Num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kern w:val="1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kern w:val="1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2"/>
        <w:szCs w:val="22"/>
        <w:shd w:val="clear" w:color="auto" w:fill="FFFF00"/>
      </w:rPr>
    </w:lvl>
  </w:abstractNum>
  <w:abstractNum w:abstractNumId="1" w15:restartNumberingAfterBreak="0">
    <w:nsid w:val="00000005"/>
    <w:multiLevelType w:val="multilevel"/>
    <w:tmpl w:val="6F1C1A7C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/>
        <w:kern w:val="1"/>
        <w:szCs w:val="2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6"/>
    <w:multiLevelType w:val="multilevel"/>
    <w:tmpl w:val="FC1EB760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kern w:val="1"/>
      </w:rPr>
    </w:lvl>
    <w:lvl w:ilvl="1">
      <w:start w:val="1"/>
      <w:numFmt w:val="decimal"/>
      <w:lvlText w:val="%2)"/>
      <w:lvlJc w:val="left"/>
      <w:pPr>
        <w:tabs>
          <w:tab w:val="num" w:pos="965"/>
        </w:tabs>
        <w:ind w:left="965" w:hanging="681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3" w15:restartNumberingAfterBreak="0">
    <w:nsid w:val="00000007"/>
    <w:multiLevelType w:val="singleLevel"/>
    <w:tmpl w:val="5A4C8F0E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08"/>
        </w:tabs>
        <w:ind w:left="681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5" w15:restartNumberingAfterBreak="0">
    <w:nsid w:val="0000000C"/>
    <w:multiLevelType w:val="singleLevel"/>
    <w:tmpl w:val="1FDA3174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kern w:val="1"/>
      </w:rPr>
    </w:lvl>
  </w:abstractNum>
  <w:abstractNum w:abstractNumId="6" w15:restartNumberingAfterBreak="0">
    <w:nsid w:val="00000010"/>
    <w:multiLevelType w:val="singleLevel"/>
    <w:tmpl w:val="601EEB4E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000000"/>
      </w:rPr>
    </w:lvl>
  </w:abstractNum>
  <w:abstractNum w:abstractNumId="7" w15:restartNumberingAfterBreak="0">
    <w:nsid w:val="00000011"/>
    <w:multiLevelType w:val="multilevel"/>
    <w:tmpl w:val="079A08C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kern w:val="1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681" w:hanging="681"/>
      </w:pPr>
      <w:rPr>
        <w:rFonts w:ascii="Courier New" w:hAnsi="Courier New" w:cs="Courier New" w:hint="default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  <w:rPr>
        <w:rFonts w:ascii="Wingdings" w:hAnsi="Wingdings" w:cs="Wingdings"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8" w15:restartNumberingAfterBreak="0">
    <w:nsid w:val="00000017"/>
    <w:multiLevelType w:val="multilevel"/>
    <w:tmpl w:val="2EC47686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kern w:val="1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9" w15:restartNumberingAfterBreak="0">
    <w:nsid w:val="00000019"/>
    <w:multiLevelType w:val="multilevel"/>
    <w:tmpl w:val="8E8ADD60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MS Mincho" w:hAnsi="Times New Roman" w:cs="Times New Roman" w:hint="default"/>
        <w:b w:val="0"/>
        <w:bCs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C"/>
    <w:multiLevelType w:val="multilevel"/>
    <w:tmpl w:val="1FA084B8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kern w:val="1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965"/>
        </w:tabs>
        <w:ind w:left="965" w:hanging="681"/>
      </w:pPr>
      <w:rPr>
        <w:rFonts w:ascii="Courier New" w:hAnsi="Courier New" w:cs="Courier New" w:hint="default"/>
      </w:r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  <w:rPr>
        <w:rFonts w:ascii="Wingdings" w:hAnsi="Wingdings" w:cs="Wingdings"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11" w15:restartNumberingAfterBreak="0">
    <w:nsid w:val="0000001E"/>
    <w:multiLevelType w:val="multilevel"/>
    <w:tmpl w:val="56485C3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spacing w:val="-4"/>
        <w:kern w:val="1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23"/>
    <w:multiLevelType w:val="multilevel"/>
    <w:tmpl w:val="43F8159E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24"/>
    <w:multiLevelType w:val="multilevel"/>
    <w:tmpl w:val="24100358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89E52FF"/>
    <w:multiLevelType w:val="multilevel"/>
    <w:tmpl w:val="7F4CE5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521E88"/>
    <w:multiLevelType w:val="hybridMultilevel"/>
    <w:tmpl w:val="DA267474"/>
    <w:lvl w:ilvl="0" w:tplc="58288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9D2033"/>
    <w:multiLevelType w:val="hybridMultilevel"/>
    <w:tmpl w:val="09A085C6"/>
    <w:lvl w:ilvl="0" w:tplc="C608C6F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5866FC"/>
    <w:multiLevelType w:val="hybridMultilevel"/>
    <w:tmpl w:val="2D6E391C"/>
    <w:lvl w:ilvl="0" w:tplc="2B26D5B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DEF102F"/>
    <w:multiLevelType w:val="hybridMultilevel"/>
    <w:tmpl w:val="1BC233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F60F69"/>
    <w:multiLevelType w:val="hybridMultilevel"/>
    <w:tmpl w:val="1298D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77076"/>
    <w:multiLevelType w:val="hybridMultilevel"/>
    <w:tmpl w:val="0A7EE7B2"/>
    <w:lvl w:ilvl="0" w:tplc="1730E8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30FF4"/>
    <w:multiLevelType w:val="hybridMultilevel"/>
    <w:tmpl w:val="DBB09F5A"/>
    <w:lvl w:ilvl="0" w:tplc="B1D4AE2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2E5982"/>
    <w:multiLevelType w:val="hybridMultilevel"/>
    <w:tmpl w:val="2334F2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6456CD4"/>
    <w:multiLevelType w:val="hybridMultilevel"/>
    <w:tmpl w:val="B7C69F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DB28D7"/>
    <w:multiLevelType w:val="hybridMultilevel"/>
    <w:tmpl w:val="25D0ECC6"/>
    <w:lvl w:ilvl="0" w:tplc="4C4200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5B7AF5"/>
    <w:multiLevelType w:val="multilevel"/>
    <w:tmpl w:val="7E98F76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kern w:val="1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2"/>
        <w:szCs w:val="22"/>
        <w:shd w:val="clear" w:color="auto" w:fill="FFFF00"/>
      </w:rPr>
    </w:lvl>
  </w:abstractNum>
  <w:abstractNum w:abstractNumId="29" w15:restartNumberingAfterBreak="0">
    <w:nsid w:val="67A02F98"/>
    <w:multiLevelType w:val="hybridMultilevel"/>
    <w:tmpl w:val="36EAFB2A"/>
    <w:lvl w:ilvl="0" w:tplc="2B26D5B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A57AF4"/>
    <w:multiLevelType w:val="hybridMultilevel"/>
    <w:tmpl w:val="5F8AA8DA"/>
    <w:lvl w:ilvl="0" w:tplc="A54E32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6D7D27"/>
    <w:multiLevelType w:val="hybridMultilevel"/>
    <w:tmpl w:val="1676F19A"/>
    <w:lvl w:ilvl="0" w:tplc="2C064B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6"/>
  </w:num>
  <w:num w:numId="3">
    <w:abstractNumId w:val="18"/>
  </w:num>
  <w:num w:numId="4">
    <w:abstractNumId w:val="29"/>
  </w:num>
  <w:num w:numId="5">
    <w:abstractNumId w:val="15"/>
  </w:num>
  <w:num w:numId="6">
    <w:abstractNumId w:val="23"/>
  </w:num>
  <w:num w:numId="7">
    <w:abstractNumId w:val="19"/>
  </w:num>
  <w:num w:numId="8">
    <w:abstractNumId w:val="31"/>
  </w:num>
  <w:num w:numId="9">
    <w:abstractNumId w:val="27"/>
  </w:num>
  <w:num w:numId="10">
    <w:abstractNumId w:val="20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8"/>
  </w:num>
  <w:num w:numId="20">
    <w:abstractNumId w:val="9"/>
  </w:num>
  <w:num w:numId="21">
    <w:abstractNumId w:val="10"/>
  </w:num>
  <w:num w:numId="22">
    <w:abstractNumId w:val="11"/>
  </w:num>
  <w:num w:numId="23">
    <w:abstractNumId w:val="12"/>
  </w:num>
  <w:num w:numId="24">
    <w:abstractNumId w:val="13"/>
  </w:num>
  <w:num w:numId="25">
    <w:abstractNumId w:val="24"/>
  </w:num>
  <w:num w:numId="26">
    <w:abstractNumId w:val="30"/>
  </w:num>
  <w:num w:numId="27">
    <w:abstractNumId w:val="32"/>
  </w:num>
  <w:num w:numId="28">
    <w:abstractNumId w:val="22"/>
  </w:num>
  <w:num w:numId="29">
    <w:abstractNumId w:val="28"/>
  </w:num>
  <w:num w:numId="30">
    <w:abstractNumId w:val="21"/>
  </w:num>
  <w:num w:numId="31">
    <w:abstractNumId w:val="25"/>
  </w:num>
  <w:num w:numId="32">
    <w:abstractNumId w:val="17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6AB"/>
    <w:rsid w:val="000223B1"/>
    <w:rsid w:val="00056706"/>
    <w:rsid w:val="000A1A26"/>
    <w:rsid w:val="000B2FDD"/>
    <w:rsid w:val="00165B8B"/>
    <w:rsid w:val="00194EEA"/>
    <w:rsid w:val="00211A04"/>
    <w:rsid w:val="00220133"/>
    <w:rsid w:val="00260096"/>
    <w:rsid w:val="002956AB"/>
    <w:rsid w:val="002976B8"/>
    <w:rsid w:val="00365945"/>
    <w:rsid w:val="00386CA5"/>
    <w:rsid w:val="003F1CAA"/>
    <w:rsid w:val="00514C48"/>
    <w:rsid w:val="00583E2F"/>
    <w:rsid w:val="005B63BE"/>
    <w:rsid w:val="00651636"/>
    <w:rsid w:val="006833C1"/>
    <w:rsid w:val="00731B83"/>
    <w:rsid w:val="00772881"/>
    <w:rsid w:val="008625AE"/>
    <w:rsid w:val="008662F6"/>
    <w:rsid w:val="008C585C"/>
    <w:rsid w:val="009A14CD"/>
    <w:rsid w:val="00A025CB"/>
    <w:rsid w:val="00A13F53"/>
    <w:rsid w:val="00A42263"/>
    <w:rsid w:val="00A8186C"/>
    <w:rsid w:val="00AD15E0"/>
    <w:rsid w:val="00AE07CC"/>
    <w:rsid w:val="00B07569"/>
    <w:rsid w:val="00B417A4"/>
    <w:rsid w:val="00CD4AC1"/>
    <w:rsid w:val="00D06AAA"/>
    <w:rsid w:val="00D81B2F"/>
    <w:rsid w:val="00D9021E"/>
    <w:rsid w:val="00DB3600"/>
    <w:rsid w:val="00F14B86"/>
    <w:rsid w:val="00F42B92"/>
    <w:rsid w:val="00F5716A"/>
    <w:rsid w:val="00FB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E62C"/>
  <w15:chartTrackingRefBased/>
  <w15:docId w15:val="{247898B0-B592-4460-A109-01B7D7BE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6AB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Podsis rysunku,Akapit z listą numerowaną,Preambuła,L1,Numerowanie,2 heading,A_wyliczenie,K-P_odwolanie,Akapit z listą5,maz_wyliczenie,opis dzialania,List Paragraph,Nagłowek 3,Akapit z listą BS,Dot pt,Recommendation"/>
    <w:basedOn w:val="Normalny"/>
    <w:link w:val="AkapitzlistZnak"/>
    <w:uiPriority w:val="34"/>
    <w:qFormat/>
    <w:rsid w:val="002956AB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956AB"/>
    <w:pPr>
      <w:spacing w:after="0" w:line="240" w:lineRule="auto"/>
    </w:pPr>
    <w:rPr>
      <w:rFonts w:ascii="TimesNewRomanPS" w:eastAsia="Times New Roman" w:hAnsi="TimesNewRomanPS" w:cs="Times New Roman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956AB"/>
    <w:rPr>
      <w:rFonts w:ascii="TimesNewRomanPS" w:eastAsia="Times New Roman" w:hAnsi="TimesNewRomanPS" w:cs="Times New Roman"/>
      <w:color w:val="000000"/>
      <w:sz w:val="24"/>
      <w:szCs w:val="20"/>
      <w:lang w:val="cs-CZ" w:eastAsia="pl-PL"/>
    </w:rPr>
  </w:style>
  <w:style w:type="paragraph" w:styleId="NormalnyWeb">
    <w:name w:val="Normal (Web)"/>
    <w:basedOn w:val="Normalny"/>
    <w:uiPriority w:val="99"/>
    <w:unhideWhenUsed/>
    <w:rsid w:val="002956AB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val="en-US"/>
    </w:rPr>
  </w:style>
  <w:style w:type="character" w:customStyle="1" w:styleId="AkapitzlistZnak">
    <w:name w:val="Akapit z listą Znak"/>
    <w:aliases w:val="CW_Lista Znak,normalny tekst Znak,Podsis rysunku Znak,Akapit z listą numerowaną Znak,Preambuła Znak,L1 Znak,Numerowanie Znak,2 heading Znak,A_wyliczenie Znak,K-P_odwolanie Znak,Akapit z listą5 Znak,maz_wyliczenie Znak,Nagłowek 3 Znak"/>
    <w:link w:val="Akapitzlist"/>
    <w:uiPriority w:val="34"/>
    <w:qFormat/>
    <w:locked/>
    <w:rsid w:val="002956AB"/>
    <w:rPr>
      <w:rFonts w:ascii="Arial" w:hAnsi="Arial"/>
    </w:rPr>
  </w:style>
  <w:style w:type="paragraph" w:styleId="Tekstpodstawowy3">
    <w:name w:val="Body Text 3"/>
    <w:basedOn w:val="Normalny"/>
    <w:link w:val="Tekstpodstawowy3Znak"/>
    <w:uiPriority w:val="99"/>
    <w:unhideWhenUsed/>
    <w:rsid w:val="002956A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956AB"/>
    <w:rPr>
      <w:rFonts w:ascii="Arial" w:hAnsi="Arial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5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56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2956AB"/>
    <w:rPr>
      <w:vertAlign w:val="superscript"/>
    </w:rPr>
  </w:style>
  <w:style w:type="table" w:styleId="Tabela-Siatka">
    <w:name w:val="Table Grid"/>
    <w:basedOn w:val="Standardowy"/>
    <w:uiPriority w:val="39"/>
    <w:rsid w:val="00651636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731B83"/>
    <w:pPr>
      <w:suppressAutoHyphens/>
      <w:spacing w:after="0" w:line="252" w:lineRule="auto"/>
      <w:ind w:left="720"/>
    </w:pPr>
    <w:rPr>
      <w:rFonts w:ascii="Calibri" w:eastAsia="Times New Roman" w:hAnsi="Calibri" w:cs="Calibri"/>
      <w:kern w:val="1"/>
      <w:sz w:val="24"/>
      <w:szCs w:val="24"/>
      <w:lang w:eastAsia="ar-SA"/>
    </w:rPr>
  </w:style>
  <w:style w:type="character" w:styleId="Uwydatnienie">
    <w:name w:val="Emphasis"/>
    <w:qFormat/>
    <w:rsid w:val="00731B83"/>
    <w:rPr>
      <w:i/>
      <w:i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31B8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31B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body">
    <w:name w:val="Text body"/>
    <w:basedOn w:val="Normalny"/>
    <w:rsid w:val="00731B8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1B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rial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945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8625AE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DA39D-96AF-48C0-B7B1-FD789C6D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5784</Words>
  <Characters>34705</Characters>
  <Application>Microsoft Office Word</Application>
  <DocSecurity>0</DocSecurity>
  <Lines>289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</cp:revision>
  <dcterms:created xsi:type="dcterms:W3CDTF">2024-10-15T16:48:00Z</dcterms:created>
  <dcterms:modified xsi:type="dcterms:W3CDTF">2024-10-16T05:31:00Z</dcterms:modified>
</cp:coreProperties>
</file>