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DD" w:rsidRPr="007C3EDD" w:rsidRDefault="007C3EDD" w:rsidP="007C3EDD">
      <w:pPr>
        <w:spacing w:before="120"/>
        <w:contextualSpacing/>
        <w:jc w:val="right"/>
        <w:rPr>
          <w:rFonts w:ascii="Times New Roman" w:hAnsi="Times New Roman" w:cs="Times New Roman"/>
          <w:b/>
          <w:bCs/>
          <w:sz w:val="18"/>
          <w:szCs w:val="18"/>
        </w:rPr>
      </w:pPr>
      <w:bookmarkStart w:id="0" w:name="_Hlk63331841"/>
      <w:r w:rsidRPr="007C3EDD">
        <w:rPr>
          <w:rFonts w:ascii="Times New Roman" w:hAnsi="Times New Roman" w:cs="Times New Roman"/>
          <w:sz w:val="18"/>
          <w:szCs w:val="18"/>
        </w:rPr>
        <w:t xml:space="preserve">Załącznik Nr </w:t>
      </w:r>
      <w:r>
        <w:rPr>
          <w:rFonts w:ascii="Times New Roman" w:hAnsi="Times New Roman" w:cs="Times New Roman"/>
          <w:sz w:val="18"/>
          <w:szCs w:val="18"/>
        </w:rPr>
        <w:t>8</w:t>
      </w:r>
      <w:r w:rsidRPr="007C3EDD">
        <w:rPr>
          <w:rFonts w:ascii="Times New Roman" w:hAnsi="Times New Roman" w:cs="Times New Roman"/>
          <w:sz w:val="18"/>
          <w:szCs w:val="18"/>
        </w:rPr>
        <w:t xml:space="preserve"> do </w:t>
      </w:r>
      <w:bookmarkEnd w:id="0"/>
      <w:r w:rsidRPr="007C3EDD">
        <w:rPr>
          <w:rFonts w:ascii="Times New Roman" w:eastAsia="Arial Unicode MS" w:hAnsi="Times New Roman" w:cs="Times New Roman"/>
          <w:color w:val="000000"/>
          <w:sz w:val="18"/>
          <w:szCs w:val="18"/>
        </w:rPr>
        <w:t>ZS CKR.DD-240-3/2021</w:t>
      </w:r>
    </w:p>
    <w:p w:rsidR="007C3EDD" w:rsidRDefault="007C3EDD" w:rsidP="00571EE8">
      <w:pPr>
        <w:pStyle w:val="Style5"/>
        <w:widowControl/>
        <w:rPr>
          <w:rStyle w:val="FontStyle11"/>
          <w:rFonts w:ascii="Times New Roman" w:hAnsi="Times New Roman" w:cs="Times New Roman"/>
          <w:sz w:val="20"/>
          <w:szCs w:val="20"/>
        </w:rPr>
      </w:pPr>
    </w:p>
    <w:p w:rsidR="004E2F54" w:rsidRPr="007C71DA" w:rsidRDefault="00243671" w:rsidP="00571EE8">
      <w:pPr>
        <w:pStyle w:val="Style5"/>
        <w:widowControl/>
        <w:rPr>
          <w:rFonts w:ascii="Times New Roman" w:hAnsi="Times New Roman" w:cs="Times New Roman"/>
          <w:b/>
          <w:bCs/>
          <w:color w:val="000000"/>
          <w:sz w:val="20"/>
          <w:szCs w:val="20"/>
        </w:rPr>
      </w:pPr>
      <w:r>
        <w:rPr>
          <w:rStyle w:val="FontStyle11"/>
          <w:rFonts w:ascii="Times New Roman" w:hAnsi="Times New Roman" w:cs="Times New Roman"/>
          <w:sz w:val="20"/>
          <w:szCs w:val="20"/>
        </w:rPr>
        <w:t>WZÓ</w:t>
      </w:r>
      <w:r w:rsidR="007C71DA">
        <w:rPr>
          <w:rStyle w:val="FontStyle11"/>
          <w:rFonts w:ascii="Times New Roman" w:hAnsi="Times New Roman" w:cs="Times New Roman"/>
          <w:sz w:val="20"/>
          <w:szCs w:val="20"/>
        </w:rPr>
        <w:t>R</w:t>
      </w:r>
    </w:p>
    <w:p w:rsidR="004E2F54" w:rsidRPr="007C71DA" w:rsidRDefault="004E2F54">
      <w:pPr>
        <w:pStyle w:val="Style5"/>
        <w:widowControl/>
        <w:tabs>
          <w:tab w:val="left" w:leader="dot" w:pos="2568"/>
          <w:tab w:val="left" w:leader="dot" w:pos="3730"/>
        </w:tabs>
        <w:spacing w:before="178"/>
        <w:ind w:right="1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Numer umowy</w:t>
      </w:r>
      <w:r w:rsidRPr="007C71DA">
        <w:rPr>
          <w:rStyle w:val="FontStyle11"/>
          <w:rFonts w:ascii="Times New Roman" w:hAnsi="Times New Roman" w:cs="Times New Roman"/>
          <w:sz w:val="20"/>
          <w:szCs w:val="20"/>
        </w:rPr>
        <w:tab/>
      </w:r>
      <w:r w:rsidRPr="007C71DA">
        <w:rPr>
          <w:rStyle w:val="FontStyle12"/>
          <w:rFonts w:ascii="Times New Roman" w:hAnsi="Times New Roman" w:cs="Times New Roman"/>
          <w:sz w:val="20"/>
          <w:szCs w:val="20"/>
        </w:rPr>
        <w:t>/</w:t>
      </w:r>
      <w:r w:rsidRPr="007C71DA">
        <w:rPr>
          <w:rStyle w:val="FontStyle11"/>
          <w:rFonts w:ascii="Times New Roman" w:hAnsi="Times New Roman" w:cs="Times New Roman"/>
          <w:sz w:val="20"/>
          <w:szCs w:val="20"/>
        </w:rPr>
        <w:tab/>
      </w:r>
    </w:p>
    <w:p w:rsidR="004E2F54" w:rsidRPr="007C71DA" w:rsidRDefault="004E2F54">
      <w:pPr>
        <w:pStyle w:val="Style2"/>
        <w:widowControl/>
        <w:spacing w:line="240" w:lineRule="exact"/>
        <w:rPr>
          <w:rFonts w:ascii="Times New Roman" w:hAnsi="Times New Roman" w:cs="Times New Roman"/>
          <w:sz w:val="20"/>
          <w:szCs w:val="20"/>
        </w:rPr>
      </w:pPr>
    </w:p>
    <w:p w:rsidR="007C71DA" w:rsidRPr="007C71DA" w:rsidRDefault="007C71DA" w:rsidP="007C71DA">
      <w:pPr>
        <w:widowControl/>
        <w:tabs>
          <w:tab w:val="left" w:leader="dot" w:pos="2990"/>
        </w:tabs>
        <w:spacing w:before="62"/>
        <w:rPr>
          <w:rFonts w:ascii="Times New Roman" w:hAnsi="Times New Roman" w:cs="Times New Roman"/>
          <w:color w:val="000000"/>
          <w:sz w:val="20"/>
          <w:szCs w:val="20"/>
        </w:rPr>
      </w:pPr>
      <w:r w:rsidRPr="007C71DA">
        <w:rPr>
          <w:rFonts w:ascii="Times New Roman" w:hAnsi="Times New Roman" w:cs="Times New Roman"/>
          <w:color w:val="000000"/>
          <w:sz w:val="20"/>
          <w:szCs w:val="20"/>
        </w:rPr>
        <w:t>Zawarta w dniu</w:t>
      </w:r>
      <w:r w:rsidRPr="007C71DA">
        <w:rPr>
          <w:rFonts w:ascii="Times New Roman" w:hAnsi="Times New Roman" w:cs="Times New Roman"/>
          <w:color w:val="000000"/>
          <w:sz w:val="20"/>
          <w:szCs w:val="20"/>
        </w:rPr>
        <w:tab/>
        <w:t>pomiędzy:</w:t>
      </w:r>
    </w:p>
    <w:p w:rsidR="007C71DA" w:rsidRPr="007C71DA" w:rsidRDefault="007C71DA" w:rsidP="007C71DA">
      <w:pPr>
        <w:widowControl/>
        <w:spacing w:line="240" w:lineRule="exact"/>
        <w:ind w:right="8064"/>
        <w:rPr>
          <w:rFonts w:ascii="Times New Roman" w:hAnsi="Times New Roman" w:cs="Times New Roman"/>
          <w:sz w:val="20"/>
          <w:szCs w:val="20"/>
        </w:rPr>
      </w:pPr>
    </w:p>
    <w:p w:rsidR="007C3EDD"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bCs/>
          <w:kern w:val="3"/>
          <w:sz w:val="20"/>
          <w:szCs w:val="20"/>
          <w:lang w:eastAsia="en-US"/>
        </w:rPr>
        <w:t>Zespołem Szkół Centrum Kształcenia Rolniczego im. Zesłańców Sybiru w Bobowicku,</w:t>
      </w:r>
      <w:r w:rsidR="00571EE8">
        <w:rPr>
          <w:rFonts w:ascii="Times New Roman" w:hAnsi="Times New Roman" w:cs="Times New Roman"/>
          <w:bCs/>
          <w:kern w:val="3"/>
          <w:sz w:val="20"/>
          <w:szCs w:val="20"/>
          <w:lang w:eastAsia="en-US"/>
        </w:rPr>
        <w:t xml:space="preserve"> ul.</w:t>
      </w:r>
      <w:r w:rsidR="007C3EDD">
        <w:rPr>
          <w:rFonts w:ascii="Times New Roman" w:hAnsi="Times New Roman" w:cs="Times New Roman"/>
          <w:bCs/>
          <w:kern w:val="3"/>
          <w:sz w:val="20"/>
          <w:szCs w:val="20"/>
          <w:lang w:eastAsia="en-US"/>
        </w:rPr>
        <w:t xml:space="preserve"> M</w:t>
      </w:r>
      <w:r w:rsidRPr="007C71DA">
        <w:rPr>
          <w:rFonts w:ascii="Times New Roman" w:hAnsi="Times New Roman" w:cs="Times New Roman"/>
          <w:bCs/>
          <w:kern w:val="3"/>
          <w:sz w:val="20"/>
          <w:szCs w:val="20"/>
          <w:lang w:eastAsia="en-US"/>
        </w:rPr>
        <w:t>iędzyrzecka 7a</w:t>
      </w:r>
      <w:r w:rsidR="007C3EDD">
        <w:rPr>
          <w:rFonts w:ascii="Times New Roman" w:hAnsi="Times New Roman" w:cs="Times New Roman"/>
          <w:bCs/>
          <w:kern w:val="3"/>
          <w:sz w:val="20"/>
          <w:szCs w:val="20"/>
          <w:lang w:eastAsia="en-US"/>
        </w:rPr>
        <w:t>,</w:t>
      </w:r>
      <w:r w:rsidR="007C3EDD">
        <w:rPr>
          <w:rFonts w:ascii="Times New Roman" w:hAnsi="Times New Roman" w:cs="Times New Roman"/>
          <w:bCs/>
          <w:kern w:val="3"/>
          <w:sz w:val="20"/>
          <w:szCs w:val="20"/>
          <w:lang w:eastAsia="en-US"/>
        </w:rPr>
        <w:br/>
      </w:r>
      <w:r w:rsidRPr="007C71DA">
        <w:rPr>
          <w:rFonts w:ascii="Times New Roman" w:hAnsi="Times New Roman" w:cs="Times New Roman"/>
          <w:bCs/>
          <w:kern w:val="3"/>
          <w:sz w:val="20"/>
          <w:szCs w:val="20"/>
          <w:lang w:eastAsia="en-US"/>
        </w:rPr>
        <w:t xml:space="preserve"> 66-300 Bobowicko,</w:t>
      </w:r>
      <w:r w:rsidRPr="007C71DA">
        <w:rPr>
          <w:rFonts w:ascii="Times New Roman" w:hAnsi="Times New Roman" w:cs="Times New Roman"/>
          <w:kern w:val="3"/>
          <w:sz w:val="20"/>
          <w:szCs w:val="20"/>
          <w:lang w:eastAsia="en-US"/>
        </w:rPr>
        <w:t xml:space="preserve"> NIP : 596-10-50-881 ; REGON: 000096543, </w:t>
      </w:r>
    </w:p>
    <w:p w:rsidR="007C71DA" w:rsidRPr="007C71DA"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sz w:val="20"/>
          <w:szCs w:val="20"/>
          <w:lang w:eastAsia="en-US"/>
        </w:rPr>
      </w:pPr>
      <w:r w:rsidRPr="007C71DA">
        <w:rPr>
          <w:rFonts w:ascii="Times New Roman" w:hAnsi="Times New Roman" w:cs="Times New Roman"/>
          <w:kern w:val="3"/>
          <w:sz w:val="20"/>
          <w:szCs w:val="20"/>
          <w:lang w:eastAsia="en-US"/>
        </w:rPr>
        <w:t xml:space="preserve">zwanym </w:t>
      </w:r>
      <w:r w:rsidRPr="007C71DA">
        <w:rPr>
          <w:rFonts w:ascii="Times New Roman" w:hAnsi="Times New Roman" w:cs="Times New Roman"/>
          <w:kern w:val="3"/>
          <w:sz w:val="20"/>
          <w:szCs w:val="20"/>
          <w:lang w:eastAsia="en-US"/>
        </w:rPr>
        <w:br/>
        <w:t xml:space="preserve">w treści umowy </w:t>
      </w:r>
      <w:r w:rsidRPr="007C71DA">
        <w:rPr>
          <w:rFonts w:ascii="Times New Roman" w:hAnsi="Times New Roman" w:cs="Times New Roman"/>
          <w:b/>
          <w:kern w:val="3"/>
          <w:sz w:val="20"/>
          <w:szCs w:val="20"/>
          <w:lang w:eastAsia="en-US"/>
        </w:rPr>
        <w:t>Zamawiającym</w:t>
      </w:r>
      <w:r w:rsidRPr="007C71DA">
        <w:rPr>
          <w:rFonts w:ascii="Times New Roman" w:hAnsi="Times New Roman" w:cs="Times New Roman"/>
          <w:kern w:val="3"/>
          <w:sz w:val="20"/>
          <w:szCs w:val="20"/>
          <w:lang w:eastAsia="en-US"/>
        </w:rPr>
        <w:t xml:space="preserve">, reprezentowaną przez: </w:t>
      </w:r>
    </w:p>
    <w:p w:rsidR="007C71DA" w:rsidRPr="007C71DA"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sz w:val="20"/>
          <w:szCs w:val="20"/>
          <w:lang w:eastAsia="en-US"/>
        </w:rPr>
      </w:pPr>
      <w:r w:rsidRPr="007C71DA">
        <w:rPr>
          <w:rFonts w:ascii="Times New Roman" w:hAnsi="Times New Roman" w:cs="Times New Roman"/>
          <w:kern w:val="3"/>
          <w:sz w:val="20"/>
          <w:szCs w:val="20"/>
          <w:lang w:eastAsia="en-US"/>
        </w:rPr>
        <w:t>Daniela Drzymałę - Dyrektora</w:t>
      </w:r>
    </w:p>
    <w:p w:rsidR="007C71DA" w:rsidRPr="007C71DA" w:rsidRDefault="007C71DA" w:rsidP="007C71DA">
      <w:pPr>
        <w:widowControl/>
        <w:tabs>
          <w:tab w:val="left" w:leader="dot" w:pos="7248"/>
        </w:tabs>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oraz firmą:</w:t>
      </w:r>
      <w:r w:rsidRPr="007C71DA">
        <w:rPr>
          <w:rFonts w:ascii="Times New Roman" w:hAnsi="Times New Roman" w:cs="Times New Roman"/>
          <w:color w:val="000000"/>
          <w:sz w:val="20"/>
          <w:szCs w:val="20"/>
        </w:rPr>
        <w:tab/>
      </w:r>
    </w:p>
    <w:p w:rsidR="007C71DA" w:rsidRPr="007C71DA" w:rsidRDefault="007C71DA" w:rsidP="007C71DA">
      <w:pPr>
        <w:widowControl/>
        <w:spacing w:before="5" w:line="394"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z siedzibą w</w:t>
      </w:r>
    </w:p>
    <w:p w:rsidR="007C71DA" w:rsidRPr="007C71DA" w:rsidRDefault="007C71DA" w:rsidP="007C71DA">
      <w:pPr>
        <w:widowControl/>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NIP:</w:t>
      </w:r>
    </w:p>
    <w:p w:rsidR="007C71DA" w:rsidRPr="007C71DA" w:rsidRDefault="007C71DA" w:rsidP="007C71DA">
      <w:pPr>
        <w:widowControl/>
        <w:tabs>
          <w:tab w:val="left" w:leader="dot" w:pos="5630"/>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działającą na podstawie:</w:t>
      </w:r>
      <w:r w:rsidRPr="007C71DA">
        <w:rPr>
          <w:rFonts w:ascii="Times New Roman" w:hAnsi="Times New Roman" w:cs="Times New Roman"/>
          <w:color w:val="000000"/>
          <w:sz w:val="20"/>
          <w:szCs w:val="20"/>
        </w:rPr>
        <w:tab/>
      </w:r>
    </w:p>
    <w:p w:rsidR="007C71DA" w:rsidRPr="007C71DA" w:rsidRDefault="007C71DA" w:rsidP="007C71DA">
      <w:pPr>
        <w:widowControl/>
        <w:tabs>
          <w:tab w:val="left" w:leader="dot" w:pos="5587"/>
        </w:tabs>
        <w:spacing w:line="398" w:lineRule="exact"/>
        <w:rPr>
          <w:rFonts w:ascii="Times New Roman" w:hAnsi="Times New Roman" w:cs="Times New Roman"/>
          <w:color w:val="000000"/>
          <w:sz w:val="20"/>
          <w:szCs w:val="20"/>
        </w:rPr>
      </w:pPr>
      <w:r w:rsidRPr="007C71DA">
        <w:rPr>
          <w:rFonts w:ascii="Times New Roman" w:hAnsi="Times New Roman" w:cs="Times New Roman"/>
          <w:color w:val="000000"/>
          <w:sz w:val="20"/>
          <w:szCs w:val="20"/>
        </w:rPr>
        <w:t>którą reprezentuje:</w:t>
      </w:r>
      <w:r w:rsidRPr="007C71DA">
        <w:rPr>
          <w:rFonts w:ascii="Times New Roman" w:hAnsi="Times New Roman" w:cs="Times New Roman"/>
          <w:color w:val="000000"/>
          <w:sz w:val="20"/>
          <w:szCs w:val="20"/>
        </w:rPr>
        <w:tab/>
      </w:r>
    </w:p>
    <w:p w:rsidR="007C71DA" w:rsidRPr="007C71DA" w:rsidRDefault="007C71DA" w:rsidP="007C71DA">
      <w:pPr>
        <w:widowControl/>
        <w:spacing w:line="398" w:lineRule="exact"/>
        <w:ind w:right="-15"/>
        <w:rPr>
          <w:rFonts w:ascii="Times New Roman" w:hAnsi="Times New Roman" w:cs="Times New Roman"/>
          <w:color w:val="000000"/>
          <w:sz w:val="20"/>
          <w:szCs w:val="20"/>
        </w:rPr>
      </w:pPr>
      <w:r w:rsidRPr="007C71DA">
        <w:rPr>
          <w:rFonts w:ascii="Times New Roman" w:hAnsi="Times New Roman" w:cs="Times New Roman"/>
          <w:color w:val="000000"/>
          <w:sz w:val="20"/>
          <w:szCs w:val="20"/>
        </w:rPr>
        <w:t xml:space="preserve">zwaną w dalszej części </w:t>
      </w:r>
      <w:r w:rsidRPr="007C71DA">
        <w:rPr>
          <w:rFonts w:ascii="Times New Roman" w:hAnsi="Times New Roman" w:cs="Times New Roman"/>
          <w:b/>
          <w:bCs/>
          <w:color w:val="000000"/>
          <w:sz w:val="20"/>
          <w:szCs w:val="20"/>
        </w:rPr>
        <w:t xml:space="preserve">"Wykonawcą" </w:t>
      </w:r>
      <w:r w:rsidRPr="007C71DA">
        <w:rPr>
          <w:rFonts w:ascii="Times New Roman" w:hAnsi="Times New Roman" w:cs="Times New Roman"/>
          <w:color w:val="000000"/>
          <w:sz w:val="20"/>
          <w:szCs w:val="20"/>
        </w:rPr>
        <w:t>o następującej treści:</w:t>
      </w:r>
    </w:p>
    <w:p w:rsidR="004E2F54" w:rsidRPr="007C71DA" w:rsidRDefault="004E2F54">
      <w:pPr>
        <w:pStyle w:val="Style2"/>
        <w:widowControl/>
        <w:spacing w:before="13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Niniejsza umowa została zawarta w wyniku postępowania przepro</w:t>
      </w:r>
      <w:r w:rsidR="007C71DA" w:rsidRPr="007C71DA">
        <w:rPr>
          <w:rStyle w:val="FontStyle12"/>
          <w:rFonts w:ascii="Times New Roman" w:hAnsi="Times New Roman" w:cs="Times New Roman"/>
          <w:sz w:val="20"/>
          <w:szCs w:val="20"/>
        </w:rPr>
        <w:t>wadzonego w trybie podstawowym</w:t>
      </w:r>
      <w:r w:rsidRPr="007C71DA">
        <w:rPr>
          <w:rStyle w:val="FontStyle12"/>
          <w:rFonts w:ascii="Times New Roman" w:hAnsi="Times New Roman" w:cs="Times New Roman"/>
          <w:sz w:val="20"/>
          <w:szCs w:val="20"/>
        </w:rPr>
        <w:t xml:space="preserve">. Postępowanie przeprowadzono zostało na podstawie przepisów ustawy z dnia 11 września 2019 r. - Prawo zamówień publicznych (Dz. U. z 2019 r. poz. 2019 ze zm.) - dalej </w:t>
      </w:r>
      <w:proofErr w:type="spellStart"/>
      <w:r w:rsidRPr="007C71DA">
        <w:rPr>
          <w:rStyle w:val="FontStyle12"/>
          <w:rFonts w:ascii="Times New Roman" w:hAnsi="Times New Roman" w:cs="Times New Roman"/>
          <w:sz w:val="20"/>
          <w:szCs w:val="20"/>
        </w:rPr>
        <w:t>p.z.p</w:t>
      </w:r>
      <w:proofErr w:type="spellEnd"/>
      <w:r w:rsidRPr="007C71DA">
        <w:rPr>
          <w:rStyle w:val="FontStyle12"/>
          <w:rFonts w:ascii="Times New Roman" w:hAnsi="Times New Roman" w:cs="Times New Roman"/>
          <w:sz w:val="20"/>
          <w:szCs w:val="20"/>
        </w:rPr>
        <w:t>.</w:t>
      </w:r>
    </w:p>
    <w:p w:rsidR="004E2F54" w:rsidRPr="007C71DA" w:rsidRDefault="004E2F54">
      <w:pPr>
        <w:pStyle w:val="Style2"/>
        <w:widowControl/>
        <w:spacing w:line="240" w:lineRule="exact"/>
        <w:jc w:val="left"/>
        <w:rPr>
          <w:rFonts w:ascii="Times New Roman" w:hAnsi="Times New Roman" w:cs="Times New Roman"/>
          <w:sz w:val="20"/>
          <w:szCs w:val="20"/>
        </w:rPr>
      </w:pPr>
    </w:p>
    <w:p w:rsidR="004E2F54" w:rsidRPr="007C71DA" w:rsidRDefault="004E2F54">
      <w:pPr>
        <w:pStyle w:val="Style2"/>
        <w:widowControl/>
        <w:spacing w:before="16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Pomiędzy Zamawiającym i Wykonawcą została zawarta umowa o następującej treści:</w:t>
      </w:r>
    </w:p>
    <w:p w:rsidR="004E2F54" w:rsidRPr="007C71DA" w:rsidRDefault="004E2F54" w:rsidP="007C71DA">
      <w:pPr>
        <w:pStyle w:val="Style5"/>
        <w:widowControl/>
        <w:spacing w:line="240" w:lineRule="exact"/>
        <w:ind w:right="38"/>
        <w:jc w:val="left"/>
        <w:rPr>
          <w:rFonts w:ascii="Times New Roman" w:hAnsi="Times New Roman" w:cs="Times New Roman"/>
          <w:sz w:val="20"/>
          <w:szCs w:val="20"/>
        </w:rPr>
      </w:pPr>
    </w:p>
    <w:p w:rsidR="004E2F54" w:rsidRPr="007C71DA" w:rsidRDefault="004E2F54">
      <w:pPr>
        <w:pStyle w:val="Style5"/>
        <w:widowControl/>
        <w:spacing w:before="101"/>
        <w:ind w:right="38"/>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1</w:t>
      </w:r>
    </w:p>
    <w:p w:rsidR="004E2F54" w:rsidRPr="007C71DA" w:rsidRDefault="004E2F54">
      <w:pPr>
        <w:pStyle w:val="Style5"/>
        <w:widowControl/>
        <w:spacing w:before="130"/>
        <w:ind w:right="10"/>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Przedmiot umowy i zasady realizacji</w:t>
      </w:r>
    </w:p>
    <w:p w:rsidR="004E2F54" w:rsidRPr="007C71DA" w:rsidRDefault="004E2F54" w:rsidP="00443C19">
      <w:pPr>
        <w:jc w:val="both"/>
        <w:rPr>
          <w:rStyle w:val="FontStyle12"/>
          <w:rFonts w:ascii="Times New Roman" w:hAnsi="Times New Roman" w:cs="Times New Roman"/>
          <w:color w:val="auto"/>
          <w:sz w:val="20"/>
          <w:szCs w:val="20"/>
        </w:rPr>
      </w:pPr>
      <w:r w:rsidRPr="007C71DA">
        <w:rPr>
          <w:rStyle w:val="FontStyle12"/>
          <w:rFonts w:ascii="Times New Roman" w:hAnsi="Times New Roman" w:cs="Times New Roman"/>
          <w:sz w:val="20"/>
          <w:szCs w:val="20"/>
        </w:rPr>
        <w:t>Przedmiotem niniejszej umowy jest wykonanie zadania: „</w:t>
      </w:r>
      <w:r w:rsidR="00443C19" w:rsidRPr="007C71DA">
        <w:rPr>
          <w:rFonts w:ascii="Times New Roman" w:hAnsi="Times New Roman" w:cs="Times New Roman"/>
          <w:sz w:val="20"/>
          <w:szCs w:val="20"/>
        </w:rPr>
        <w:t>Remont pracowni żywienia wraz z klatką schodową w budynku szkoły Zespołu Szkół Centrum Kształcenia Rolniczego im. Zesłańców Sybiru w Bobowicku</w:t>
      </w:r>
      <w:r w:rsidR="00443C19" w:rsidRPr="007C71DA">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 - zgodnie z dokumentami zamówienia, w szczególności postanowieniami Specyfikacji Warunków Zamówienia, i przedmiarami stanowiącymi integralną treść umowy.</w:t>
      </w:r>
    </w:p>
    <w:p w:rsidR="004E2F54" w:rsidRPr="007C71DA" w:rsidRDefault="004E2F54" w:rsidP="00023DB5">
      <w:pPr>
        <w:pStyle w:val="Style3"/>
        <w:widowControl/>
        <w:numPr>
          <w:ilvl w:val="0"/>
          <w:numId w:val="1"/>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Przedmiot zamówienia będzie realizowany zgodnie z ofertą Wykonawcy.</w:t>
      </w:r>
    </w:p>
    <w:p w:rsidR="00571EE8" w:rsidRPr="007C71DA" w:rsidRDefault="00571EE8" w:rsidP="00571EE8">
      <w:pPr>
        <w:pStyle w:val="Style3"/>
        <w:widowControl/>
        <w:numPr>
          <w:ilvl w:val="0"/>
          <w:numId w:val="2"/>
        </w:numPr>
        <w:tabs>
          <w:tab w:val="left" w:pos="394"/>
        </w:tabs>
        <w:spacing w:line="269"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zobowiązuje się do realizacji niniejszej umowy zgodnie z zasadami wiedzy technicznej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i obowiązującymi w Rzeczypospolitej Polskiej przepisami prawa powszechnie obowiązującego.</w:t>
      </w:r>
    </w:p>
    <w:p w:rsidR="00571EE8" w:rsidRPr="007C71DA" w:rsidRDefault="00571EE8" w:rsidP="00571EE8">
      <w:pPr>
        <w:pStyle w:val="Style3"/>
        <w:widowControl/>
        <w:numPr>
          <w:ilvl w:val="0"/>
          <w:numId w:val="2"/>
        </w:numPr>
        <w:tabs>
          <w:tab w:val="left" w:pos="394"/>
        </w:tabs>
        <w:spacing w:before="115"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i Wykonawca wybrany w postępowaniu o udzielenie zamówienia obowiązani są współdziałać przy wykonaniu umowy w sprawie zamówienia publicznego w celu należytej realizacji zamówienia.</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2</w:t>
      </w:r>
    </w:p>
    <w:p w:rsidR="00571EE8" w:rsidRPr="007C71DA" w:rsidRDefault="00571EE8" w:rsidP="00571EE8">
      <w:pPr>
        <w:pStyle w:val="Style5"/>
        <w:widowControl/>
        <w:spacing w:before="139"/>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Oświadczenie Wykonawcy</w:t>
      </w:r>
    </w:p>
    <w:p w:rsidR="00571EE8" w:rsidRPr="00571EE8" w:rsidRDefault="00571EE8" w:rsidP="00571EE8">
      <w:pPr>
        <w:pStyle w:val="Style3"/>
        <w:widowControl/>
        <w:numPr>
          <w:ilvl w:val="0"/>
          <w:numId w:val="3"/>
        </w:numPr>
        <w:tabs>
          <w:tab w:val="left" w:pos="394"/>
        </w:tabs>
        <w:spacing w:before="17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oświadcza, że przed podpisaniem niniejszej umowy:</w:t>
      </w:r>
    </w:p>
    <w:p w:rsidR="00571EE8" w:rsidRPr="007C71DA" w:rsidRDefault="00571EE8" w:rsidP="00571EE8">
      <w:pPr>
        <w:pStyle w:val="Style3"/>
        <w:widowControl/>
        <w:numPr>
          <w:ilvl w:val="0"/>
          <w:numId w:val="4"/>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zapoznał się i akceptuje do wykonania przedmiot umowy określony w § 1 zgodnie z wymienionymi dokumentami,</w:t>
      </w:r>
    </w:p>
    <w:p w:rsidR="00571EE8" w:rsidRPr="007C71DA" w:rsidRDefault="00571EE8" w:rsidP="00571EE8">
      <w:pPr>
        <w:pStyle w:val="Style3"/>
        <w:widowControl/>
        <w:numPr>
          <w:ilvl w:val="0"/>
          <w:numId w:val="4"/>
        </w:numPr>
        <w:tabs>
          <w:tab w:val="left" w:pos="792"/>
        </w:tabs>
        <w:spacing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stwierdził, że roboty, które mają być wykonane na podstawie dokumentów, o których mowa w § 1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 xml:space="preserve">są technicznie wykonalne, a wiedza i zdobyte informacje eliminują ryzyka związane z niewykonaniem przedmiotu umowy bądź nienależytym wykonaniem z przyczyn dających się ustalić przed przystąpieniem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Wykonawca oświadcza, iż posiada wiedzę, doświadczenie i środki niezbędne do realizacji przedmiotu umowy.</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pracownicy realizujący przedmiot umowy posiadają aktualne, udokumentowane badania lekarskie i są przeszkoleni w zakresie przepisów BHP i przeciwpożarowych.</w:t>
      </w:r>
    </w:p>
    <w:p w:rsidR="00571EE8" w:rsidRPr="007C71DA" w:rsidRDefault="00571EE8" w:rsidP="00571EE8">
      <w:pPr>
        <w:pStyle w:val="Style3"/>
        <w:widowControl/>
        <w:numPr>
          <w:ilvl w:val="0"/>
          <w:numId w:val="5"/>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iż nie jest stroną żadnej umowy, na mocy której zawarcie i wykonanie niniejszej umowy wymagałoby zgody osoby trzeciej oraz zobowiązuje się do niezawierania umów, których wykonanie uczyniłoby całkowicie lub częściowo niemożliwym wykonanie niniejszej umowy, lub wykonanie niniejszej umowy w sposób należyty.</w:t>
      </w:r>
    </w:p>
    <w:p w:rsidR="00571EE8" w:rsidRPr="007C71DA" w:rsidRDefault="00571EE8" w:rsidP="00571EE8">
      <w:pPr>
        <w:pStyle w:val="Style3"/>
        <w:widowControl/>
        <w:numPr>
          <w:ilvl w:val="0"/>
          <w:numId w:val="5"/>
        </w:numPr>
        <w:tabs>
          <w:tab w:val="left" w:pos="394"/>
        </w:tabs>
        <w:spacing w:before="120" w:line="264" w:lineRule="exact"/>
        <w:ind w:left="39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 xml:space="preserve">Wykonawca oświadcza, że wszelkie roboty w zakresie: robót polegających na wykonaniu instalacji wentylacji, instalacji wod.-kan. oraz robót elektroenergetycznych będą wykonywane przez osoby zatrudnione na podstawie umowy o pracę w rozumieniu przepisów ustawy z dnia 26 czerwca 1974r.-Kodeks pracy zgodnie z wykazem dostarczonym przed podpisaniem umowy - „Wykaz </w:t>
      </w:r>
      <w:r w:rsidR="007C3EDD">
        <w:rPr>
          <w:rStyle w:val="FontStyle12"/>
          <w:rFonts w:ascii="Times New Roman" w:hAnsi="Times New Roman" w:cs="Times New Roman"/>
          <w:sz w:val="20"/>
          <w:szCs w:val="20"/>
        </w:rPr>
        <w:t>Osób</w:t>
      </w:r>
      <w:r w:rsidRPr="007C71DA">
        <w:rPr>
          <w:rStyle w:val="FontStyle12"/>
          <w:rFonts w:ascii="Times New Roman" w:hAnsi="Times New Roman" w:cs="Times New Roman"/>
          <w:sz w:val="20"/>
          <w:szCs w:val="20"/>
        </w:rPr>
        <w:t>".</w:t>
      </w:r>
    </w:p>
    <w:p w:rsidR="00571EE8" w:rsidRPr="007C71DA" w:rsidRDefault="00571EE8" w:rsidP="00571EE8">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3</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Czas trwania umowy</w:t>
      </w:r>
    </w:p>
    <w:p w:rsidR="00571EE8" w:rsidRPr="007C71DA" w:rsidRDefault="00571EE8" w:rsidP="00571EE8">
      <w:pPr>
        <w:pStyle w:val="Style3"/>
        <w:widowControl/>
        <w:numPr>
          <w:ilvl w:val="0"/>
          <w:numId w:val="6"/>
        </w:numPr>
        <w:tabs>
          <w:tab w:val="left" w:pos="394"/>
          <w:tab w:val="left" w:leader="dot" w:pos="7704"/>
        </w:tabs>
        <w:spacing w:before="17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wykonać całość przedmiotu umowy w terminie</w:t>
      </w:r>
      <w:r w:rsidRPr="007C71DA">
        <w:rPr>
          <w:rStyle w:val="FontStyle12"/>
          <w:rFonts w:ascii="Times New Roman" w:hAnsi="Times New Roman" w:cs="Times New Roman"/>
          <w:sz w:val="20"/>
          <w:szCs w:val="20"/>
        </w:rPr>
        <w:tab/>
        <w:t>dni od dnia zawarcia</w:t>
      </w:r>
    </w:p>
    <w:p w:rsidR="00571EE8" w:rsidRPr="007C71DA" w:rsidRDefault="00571EE8" w:rsidP="00571EE8">
      <w:pPr>
        <w:pStyle w:val="Style2"/>
        <w:widowControl/>
        <w:tabs>
          <w:tab w:val="left" w:leader="dot" w:pos="3072"/>
        </w:tabs>
        <w:spacing w:before="53"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umowy tj. do dnia </w:t>
      </w:r>
      <w:r w:rsidRPr="007C71DA">
        <w:rPr>
          <w:rStyle w:val="FontStyle12"/>
          <w:rFonts w:ascii="Times New Roman" w:hAnsi="Times New Roman" w:cs="Times New Roman"/>
          <w:sz w:val="20"/>
          <w:szCs w:val="20"/>
        </w:rPr>
        <w:tab/>
        <w:t>r. Przez zakończenie całości przedmiotu umowy rozumie się wykonanie</w:t>
      </w:r>
    </w:p>
    <w:p w:rsidR="00571EE8" w:rsidRPr="007C71DA" w:rsidRDefault="00571EE8" w:rsidP="00571EE8">
      <w:pPr>
        <w:pStyle w:val="Style2"/>
        <w:widowControl/>
        <w:spacing w:before="10"/>
        <w:ind w:left="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wszystkich robót budowlanych określonych w dokumentacji stanowiącej załącznik do SWZ, dokonanie końcowego odbioru robót oraz wykonanie wszystkich pozostałych obowiązków wynikających z postanowień niniejszej umowy, w szczególności wskazanych w § 7 i § 12 Umowy.</w:t>
      </w:r>
    </w:p>
    <w:p w:rsidR="00571EE8" w:rsidRPr="007C71DA" w:rsidRDefault="00571EE8" w:rsidP="00571EE8">
      <w:pPr>
        <w:pStyle w:val="Style3"/>
        <w:widowControl/>
        <w:numPr>
          <w:ilvl w:val="0"/>
          <w:numId w:val="7"/>
        </w:numPr>
        <w:tabs>
          <w:tab w:val="left" w:pos="394"/>
        </w:tabs>
        <w:spacing w:before="120" w:line="264" w:lineRule="exact"/>
        <w:ind w:left="39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 xml:space="preserve">Wykonawca zamówi konieczne urządzenia i materiały w terminach gwarantujących wykonanie robót zgodnie </w:t>
      </w:r>
      <w:r w:rsidR="007C3EDD">
        <w:rPr>
          <w:rStyle w:val="FontStyle12"/>
          <w:rFonts w:ascii="Times New Roman" w:hAnsi="Times New Roman" w:cs="Times New Roman"/>
          <w:sz w:val="20"/>
          <w:szCs w:val="20"/>
        </w:rPr>
        <w:br/>
      </w:r>
      <w:r w:rsidRPr="007C71DA">
        <w:rPr>
          <w:rStyle w:val="FontStyle12"/>
          <w:rFonts w:ascii="Times New Roman" w:hAnsi="Times New Roman" w:cs="Times New Roman"/>
          <w:sz w:val="20"/>
          <w:szCs w:val="20"/>
        </w:rPr>
        <w:t>z terminami określonymi w niniejszym paragrafie.</w:t>
      </w:r>
    </w:p>
    <w:p w:rsidR="00571EE8" w:rsidRPr="007C71DA" w:rsidRDefault="00571EE8" w:rsidP="00571EE8">
      <w:pPr>
        <w:pStyle w:val="Style4"/>
        <w:widowControl/>
        <w:spacing w:before="91"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4</w:t>
      </w:r>
    </w:p>
    <w:p w:rsidR="00571EE8" w:rsidRPr="007C71DA" w:rsidRDefault="00571EE8" w:rsidP="00571EE8">
      <w:pPr>
        <w:pStyle w:val="Style5"/>
        <w:widowControl/>
        <w:spacing w:before="144"/>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Przekazanie terenu budowy</w:t>
      </w:r>
    </w:p>
    <w:p w:rsidR="00571EE8" w:rsidRPr="007C71DA" w:rsidRDefault="00571EE8" w:rsidP="00571EE8">
      <w:pPr>
        <w:pStyle w:val="Style3"/>
        <w:widowControl/>
        <w:numPr>
          <w:ilvl w:val="0"/>
          <w:numId w:val="8"/>
        </w:numPr>
        <w:tabs>
          <w:tab w:val="left" w:pos="398"/>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przekaże Wykonawcy teren budowy w terminie do 3 dni od daty zawarcia umowy.</w:t>
      </w:r>
    </w:p>
    <w:p w:rsidR="00571EE8" w:rsidRPr="007C71DA" w:rsidRDefault="00571EE8" w:rsidP="00571EE8">
      <w:pPr>
        <w:pStyle w:val="Style3"/>
        <w:widowControl/>
        <w:numPr>
          <w:ilvl w:val="0"/>
          <w:numId w:val="8"/>
        </w:numPr>
        <w:tabs>
          <w:tab w:val="left" w:pos="398"/>
        </w:tabs>
        <w:spacing w:before="13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razie przystąpienia do realizacji umowy z opóźnieniem wynikającym z nieterminowego przekazania przez Zamawiającego terenu budowy, Wykonawca nie ponosi żadnej (umownej, ustawowej) odpowiedzialności za nieterminową realizację robót z tego wynikającą pod warunkiem dopełnienia obowiązków wynikających z zapisów ust. 3</w:t>
      </w:r>
    </w:p>
    <w:p w:rsidR="00571EE8" w:rsidRPr="00571EE8" w:rsidRDefault="00571EE8" w:rsidP="00571EE8">
      <w:pPr>
        <w:pStyle w:val="Style3"/>
        <w:widowControl/>
        <w:numPr>
          <w:ilvl w:val="0"/>
          <w:numId w:val="9"/>
        </w:numPr>
        <w:tabs>
          <w:tab w:val="left" w:pos="394"/>
        </w:tabs>
        <w:spacing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dniu przekazania terenu budowy Wykonawca przekaże Zamawiającemu:</w:t>
      </w:r>
    </w:p>
    <w:p w:rsidR="00571EE8" w:rsidRPr="007C71DA" w:rsidRDefault="00571EE8" w:rsidP="00571EE8">
      <w:pPr>
        <w:pStyle w:val="Style3"/>
        <w:widowControl/>
        <w:numPr>
          <w:ilvl w:val="0"/>
          <w:numId w:val="10"/>
        </w:numPr>
        <w:tabs>
          <w:tab w:val="left" w:pos="802"/>
        </w:tabs>
        <w:spacing w:before="178"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oświadczenie, że Wykonawca posiada sporządzony plan bezpieczeństwa i ochrony zdrowia (BIOZ),</w:t>
      </w:r>
    </w:p>
    <w:p w:rsidR="00571EE8" w:rsidRPr="007C71DA" w:rsidRDefault="00571EE8" w:rsidP="00571EE8">
      <w:pPr>
        <w:pStyle w:val="Style3"/>
        <w:widowControl/>
        <w:numPr>
          <w:ilvl w:val="0"/>
          <w:numId w:val="11"/>
        </w:numPr>
        <w:tabs>
          <w:tab w:val="left" w:pos="802"/>
        </w:tabs>
        <w:spacing w:before="130" w:line="264" w:lineRule="exact"/>
        <w:ind w:left="80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oświadczenie kierownika budowy (robót) o przyjęciu obowiązku kierowania budową (robotami budowlanymi) wraz z kopią zaświadczenia o nadaniu uprawnień budowlanych do samodzielnego kierowania budową lub robotami budowlanymi oraz kopią zaświadczenia o przynależności do PIIB.</w:t>
      </w:r>
    </w:p>
    <w:p w:rsidR="00571EE8" w:rsidRPr="007C71DA" w:rsidRDefault="00571EE8" w:rsidP="00571EE8">
      <w:pPr>
        <w:pStyle w:val="Style3"/>
        <w:widowControl/>
        <w:numPr>
          <w:ilvl w:val="0"/>
          <w:numId w:val="12"/>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 czynności przekazania terenu budowy zostanie sporządzony protokół zdawczo- odbiorczy podpisany przez Strony. Zamawiający zagwarantuje Wykonawcy dostęp do terenu budowy przez cały okres trwania robót.</w:t>
      </w:r>
    </w:p>
    <w:p w:rsidR="00571EE8" w:rsidRPr="007C71DA" w:rsidRDefault="007C3EDD" w:rsidP="00571EE8">
      <w:pPr>
        <w:pStyle w:val="Style3"/>
        <w:widowControl/>
        <w:numPr>
          <w:ilvl w:val="0"/>
          <w:numId w:val="12"/>
        </w:numPr>
        <w:tabs>
          <w:tab w:val="left" w:pos="394"/>
        </w:tabs>
        <w:spacing w:before="120" w:line="264" w:lineRule="exact"/>
        <w:ind w:left="394" w:right="14"/>
        <w:rPr>
          <w:rStyle w:val="FontStyle12"/>
          <w:rFonts w:ascii="Times New Roman" w:hAnsi="Times New Roman" w:cs="Times New Roman"/>
          <w:sz w:val="20"/>
          <w:szCs w:val="20"/>
        </w:rPr>
      </w:pPr>
      <w:r>
        <w:rPr>
          <w:rStyle w:val="FontStyle12"/>
          <w:rFonts w:ascii="Times New Roman" w:hAnsi="Times New Roman" w:cs="Times New Roman"/>
          <w:sz w:val="20"/>
          <w:szCs w:val="20"/>
        </w:rPr>
        <w:t>S</w:t>
      </w:r>
      <w:r w:rsidR="00571EE8" w:rsidRPr="007C71DA">
        <w:rPr>
          <w:rStyle w:val="FontStyle12"/>
          <w:rFonts w:ascii="Times New Roman" w:hAnsi="Times New Roman" w:cs="Times New Roman"/>
          <w:sz w:val="20"/>
          <w:szCs w:val="20"/>
        </w:rPr>
        <w:t>trony</w:t>
      </w:r>
      <w:r>
        <w:rPr>
          <w:rStyle w:val="FontStyle12"/>
          <w:rFonts w:ascii="Times New Roman" w:hAnsi="Times New Roman" w:cs="Times New Roman"/>
          <w:sz w:val="20"/>
          <w:szCs w:val="20"/>
        </w:rPr>
        <w:t xml:space="preserve"> dopuszczają możliwość organizowania </w:t>
      </w:r>
      <w:r w:rsidR="00571EE8" w:rsidRPr="007C71DA">
        <w:rPr>
          <w:rStyle w:val="FontStyle12"/>
          <w:rFonts w:ascii="Times New Roman" w:hAnsi="Times New Roman" w:cs="Times New Roman"/>
          <w:sz w:val="20"/>
          <w:szCs w:val="20"/>
        </w:rPr>
        <w:t>cotygodniowych</w:t>
      </w:r>
      <w:r>
        <w:rPr>
          <w:rStyle w:val="FontStyle12"/>
          <w:rFonts w:ascii="Times New Roman" w:hAnsi="Times New Roman" w:cs="Times New Roman"/>
          <w:sz w:val="20"/>
          <w:szCs w:val="20"/>
        </w:rPr>
        <w:t xml:space="preserve"> lub w miarę potrzeb</w:t>
      </w:r>
      <w:r w:rsidR="00571EE8" w:rsidRPr="007C71DA">
        <w:rPr>
          <w:rStyle w:val="FontStyle12"/>
          <w:rFonts w:ascii="Times New Roman" w:hAnsi="Times New Roman" w:cs="Times New Roman"/>
          <w:sz w:val="20"/>
          <w:szCs w:val="20"/>
        </w:rPr>
        <w:t xml:space="preserve"> narad w celu weryfikacji prowadzonych robót. Kierownik budowy oraz inspektorzy nadzoru zostaną zobowiązani do uczestniczenia w w/w naradach.</w:t>
      </w:r>
    </w:p>
    <w:p w:rsidR="00571EE8" w:rsidRPr="007C71DA" w:rsidRDefault="00571EE8" w:rsidP="00571EE8">
      <w:pPr>
        <w:pStyle w:val="Style4"/>
        <w:widowControl/>
        <w:spacing w:before="192"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5</w:t>
      </w:r>
    </w:p>
    <w:p w:rsidR="00571EE8" w:rsidRPr="007C71DA" w:rsidRDefault="00571EE8" w:rsidP="00571EE8">
      <w:pPr>
        <w:pStyle w:val="Style4"/>
        <w:widowControl/>
        <w:spacing w:before="139"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Inspektor nadzoru, kierownik robót</w:t>
      </w:r>
    </w:p>
    <w:p w:rsidR="00571EE8" w:rsidRPr="007C71DA" w:rsidRDefault="00571EE8" w:rsidP="00571EE8">
      <w:pPr>
        <w:pStyle w:val="Style3"/>
        <w:widowControl/>
        <w:numPr>
          <w:ilvl w:val="0"/>
          <w:numId w:val="13"/>
        </w:numPr>
        <w:tabs>
          <w:tab w:val="left" w:pos="398"/>
        </w:tabs>
        <w:spacing w:before="130" w:line="264" w:lineRule="exact"/>
        <w:ind w:left="398" w:right="10"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powołuje Inspektora Nadzoru, który działa w granicach umocowania określonego przepisami Prawa Budowlanego.</w:t>
      </w:r>
    </w:p>
    <w:p w:rsidR="00571EE8" w:rsidRPr="007C71DA" w:rsidRDefault="00571EE8" w:rsidP="00571EE8">
      <w:pPr>
        <w:pStyle w:val="Style3"/>
        <w:widowControl/>
        <w:numPr>
          <w:ilvl w:val="0"/>
          <w:numId w:val="13"/>
        </w:numPr>
        <w:tabs>
          <w:tab w:val="left" w:pos="398"/>
          <w:tab w:val="left" w:leader="dot" w:pos="5102"/>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ustanawia kierownika budowy w osobie </w:t>
      </w:r>
      <w:r w:rsidRPr="007C71DA">
        <w:rPr>
          <w:rStyle w:val="FontStyle12"/>
          <w:rFonts w:ascii="Times New Roman" w:hAnsi="Times New Roman" w:cs="Times New Roman"/>
          <w:sz w:val="20"/>
          <w:szCs w:val="20"/>
        </w:rPr>
        <w:tab/>
      </w:r>
    </w:p>
    <w:p w:rsidR="00571EE8" w:rsidRPr="00571EE8" w:rsidRDefault="00571EE8" w:rsidP="00571EE8">
      <w:pPr>
        <w:pStyle w:val="Style3"/>
        <w:widowControl/>
        <w:numPr>
          <w:ilvl w:val="0"/>
          <w:numId w:val="13"/>
        </w:numPr>
        <w:tabs>
          <w:tab w:val="left" w:pos="398"/>
        </w:tabs>
        <w:spacing w:before="17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Koordynatorem robót ze strony Zamawiają</w:t>
      </w:r>
      <w:r>
        <w:rPr>
          <w:rStyle w:val="FontStyle12"/>
          <w:rFonts w:ascii="Times New Roman" w:hAnsi="Times New Roman" w:cs="Times New Roman"/>
          <w:sz w:val="20"/>
          <w:szCs w:val="20"/>
        </w:rPr>
        <w:t>cego jest…</w:t>
      </w:r>
      <w:r w:rsidRPr="00571EE8">
        <w:rPr>
          <w:rStyle w:val="FontStyle12"/>
          <w:rFonts w:ascii="Times New Roman" w:hAnsi="Times New Roman" w:cs="Times New Roman"/>
          <w:color w:val="FF0000"/>
          <w:sz w:val="20"/>
          <w:szCs w:val="20"/>
        </w:rPr>
        <w:t>……………………………..</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6</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lastRenderedPageBreak/>
        <w:t>Obowiązki Zamawiającego</w:t>
      </w:r>
    </w:p>
    <w:p w:rsidR="00571EE8" w:rsidRPr="007C71DA" w:rsidRDefault="00571EE8" w:rsidP="00571EE8">
      <w:pPr>
        <w:pStyle w:val="Style2"/>
        <w:widowControl/>
        <w:spacing w:before="173" w:line="240" w:lineRule="auto"/>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Zamawiającego należy:</w:t>
      </w:r>
    </w:p>
    <w:p w:rsidR="00571EE8" w:rsidRPr="007C71DA" w:rsidRDefault="00571EE8" w:rsidP="00571EE8">
      <w:pPr>
        <w:pStyle w:val="Style3"/>
        <w:widowControl/>
        <w:numPr>
          <w:ilvl w:val="0"/>
          <w:numId w:val="14"/>
        </w:numPr>
        <w:tabs>
          <w:tab w:val="left" w:pos="792"/>
        </w:tabs>
        <w:spacing w:before="134"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w:t>
      </w:r>
      <w:r>
        <w:rPr>
          <w:rStyle w:val="FontStyle12"/>
          <w:rFonts w:ascii="Times New Roman" w:hAnsi="Times New Roman" w:cs="Times New Roman"/>
          <w:sz w:val="20"/>
          <w:szCs w:val="20"/>
        </w:rPr>
        <w:t xml:space="preserve">ekazanie Wykonawcy dokumentacji </w:t>
      </w:r>
      <w:r w:rsidRPr="007C71DA">
        <w:rPr>
          <w:rStyle w:val="FontStyle12"/>
          <w:rFonts w:ascii="Times New Roman" w:hAnsi="Times New Roman" w:cs="Times New Roman"/>
          <w:sz w:val="20"/>
          <w:szCs w:val="20"/>
        </w:rPr>
        <w:t>dotyczącej umownego zakresu robót -Wykonawca niniejszym oświadcza, iż przekazana dokumentacja jest kompletna i po jej sprawdzeniu nie wnosi żadnych zastrzeżeń co do jej poprawności.</w:t>
      </w:r>
    </w:p>
    <w:p w:rsidR="00571EE8" w:rsidRPr="007C71DA" w:rsidRDefault="00571EE8" w:rsidP="00571EE8">
      <w:pPr>
        <w:pStyle w:val="Style3"/>
        <w:widowControl/>
        <w:numPr>
          <w:ilvl w:val="0"/>
          <w:numId w:val="14"/>
        </w:numPr>
        <w:tabs>
          <w:tab w:val="left" w:pos="792"/>
        </w:tabs>
        <w:spacing w:before="16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Przystąpienie do odbioru robót zgodnie z § 12 niniejszej umowy.</w:t>
      </w:r>
    </w:p>
    <w:p w:rsidR="00571EE8" w:rsidRPr="00571EE8" w:rsidRDefault="00571EE8" w:rsidP="00571EE8">
      <w:pPr>
        <w:pStyle w:val="Style3"/>
        <w:widowControl/>
        <w:numPr>
          <w:ilvl w:val="0"/>
          <w:numId w:val="14"/>
        </w:numPr>
        <w:tabs>
          <w:tab w:val="left" w:pos="792"/>
        </w:tabs>
        <w:spacing w:before="173" w:line="240" w:lineRule="auto"/>
        <w:ind w:left="403"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Terminowe regulowanie zobowiązań wobec Wykonawcy.</w:t>
      </w:r>
    </w:p>
    <w:p w:rsidR="00571EE8" w:rsidRPr="007C71DA" w:rsidRDefault="00571EE8" w:rsidP="00571EE8">
      <w:pPr>
        <w:pStyle w:val="Style4"/>
        <w:widowControl/>
        <w:spacing w:before="101"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7</w:t>
      </w:r>
    </w:p>
    <w:p w:rsidR="00571EE8" w:rsidRPr="007C71DA" w:rsidRDefault="00571EE8" w:rsidP="00571EE8">
      <w:pPr>
        <w:pStyle w:val="Style4"/>
        <w:widowControl/>
        <w:spacing w:line="384" w:lineRule="exact"/>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Obowiązki Wykonawcy</w:t>
      </w:r>
    </w:p>
    <w:p w:rsidR="00571EE8" w:rsidRPr="007C71DA" w:rsidRDefault="00571EE8" w:rsidP="00571EE8">
      <w:pPr>
        <w:pStyle w:val="Style2"/>
        <w:widowControl/>
        <w:spacing w:line="384" w:lineRule="exact"/>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Do obowiązków Wykonawcy należy w szczególności:</w:t>
      </w:r>
    </w:p>
    <w:p w:rsidR="00571EE8" w:rsidRPr="007C71DA" w:rsidRDefault="00571EE8" w:rsidP="00571EE8">
      <w:pPr>
        <w:pStyle w:val="Style3"/>
        <w:widowControl/>
        <w:numPr>
          <w:ilvl w:val="0"/>
          <w:numId w:val="15"/>
        </w:numPr>
        <w:tabs>
          <w:tab w:val="left" w:pos="792"/>
        </w:tabs>
        <w:spacing w:line="384" w:lineRule="exact"/>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Rozpoczęcie oraz wykonanie i przekazanie Zamawiającemu całego przedmiotu umowy.</w:t>
      </w:r>
    </w:p>
    <w:p w:rsidR="00571EE8" w:rsidRPr="007C71DA" w:rsidRDefault="00571EE8" w:rsidP="00571EE8">
      <w:pPr>
        <w:pStyle w:val="Style3"/>
        <w:widowControl/>
        <w:numPr>
          <w:ilvl w:val="0"/>
          <w:numId w:val="15"/>
        </w:numPr>
        <w:tabs>
          <w:tab w:val="left" w:pos="792"/>
        </w:tabs>
        <w:spacing w:before="101"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Wykonanie przedmiotu umowy zgodnie z Prawem budowlanym, dokumentacją projektową, zasadami wiedzy technicznej, polskimi normami, warunkami technicznego wykonania i odbioru robót, wskazaniami Nadzoru Inwestorskiego oraz obowiązującymi przepisami, a zwłaszcza przepisami BHP i przeciwpożarowymi.</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materiałów i środków produkcji niezbędnych do prawidłowego wykonania robót.</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Uczestniczenie w naradach koordynacyjnych - pod warunkiem powiadomienia inspektora nadzoru </w:t>
      </w:r>
    </w:p>
    <w:p w:rsidR="00571EE8" w:rsidRPr="007C71DA" w:rsidRDefault="00571EE8" w:rsidP="00571EE8">
      <w:pPr>
        <w:pStyle w:val="Style3"/>
        <w:widowControl/>
        <w:numPr>
          <w:ilvl w:val="0"/>
          <w:numId w:val="15"/>
        </w:numPr>
        <w:tabs>
          <w:tab w:val="left" w:pos="792"/>
        </w:tabs>
        <w:spacing w:before="163" w:line="240" w:lineRule="auto"/>
        <w:ind w:left="394"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Zgłoszenie robót do odbioru - pod rygorem niedokonania ich odbioru przez Zamawiającego.</w:t>
      </w:r>
    </w:p>
    <w:p w:rsidR="00571EE8" w:rsidRPr="007C71DA" w:rsidRDefault="00571EE8" w:rsidP="00571EE8">
      <w:pPr>
        <w:pStyle w:val="Style3"/>
        <w:widowControl/>
        <w:numPr>
          <w:ilvl w:val="0"/>
          <w:numId w:val="15"/>
        </w:numPr>
        <w:tabs>
          <w:tab w:val="left" w:pos="792"/>
        </w:tabs>
        <w:spacing w:before="130" w:line="264" w:lineRule="exact"/>
        <w:ind w:left="792"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Zapewnienie wykwalifikowanego personelu (łącznie z nadzorem bezpośrednim) wyposażonego w sprzęt ochrony osobistej i podstawowe narzędzia niezbędne do realizacji przedmiotu umowy.</w:t>
      </w:r>
    </w:p>
    <w:p w:rsidR="00571EE8" w:rsidRPr="007C71DA" w:rsidRDefault="00571EE8" w:rsidP="00571EE8">
      <w:pPr>
        <w:pStyle w:val="Style3"/>
        <w:widowControl/>
        <w:numPr>
          <w:ilvl w:val="0"/>
          <w:numId w:val="16"/>
        </w:numPr>
        <w:tabs>
          <w:tab w:val="left" w:pos="782"/>
        </w:tabs>
        <w:spacing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Używanie do realizacji przedmiotu umowy materiałów dopuszczonych do obrotu i powszechnego lub jednostkowego stosowania w budownictwie zgodnie z wymogami prawa w tym zgodnie z przepisem art. 10 ustawy z dnia 7 lipca 1994 roku - Prawo budowlane, oraz zgodnych z wymaganiami Zamawiającego zawartymi w Specyfikacji warunków zamówienia.</w:t>
      </w:r>
    </w:p>
    <w:p w:rsidR="00571EE8" w:rsidRPr="007C71DA" w:rsidRDefault="00571EE8" w:rsidP="00571EE8">
      <w:pPr>
        <w:pStyle w:val="Style3"/>
        <w:widowControl/>
        <w:numPr>
          <w:ilvl w:val="0"/>
          <w:numId w:val="16"/>
        </w:numPr>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Przeprowadzenie na własny koszt, na żądanie Zamawiającego, badań jakościowych w odniesieniu do wykonanych robót i zastosowanych przez Wykonawcę materiałów.</w:t>
      </w:r>
    </w:p>
    <w:p w:rsidR="00571EE8" w:rsidRPr="007C71DA" w:rsidRDefault="00571EE8" w:rsidP="00571EE8">
      <w:pPr>
        <w:pStyle w:val="Style3"/>
        <w:widowControl/>
        <w:tabs>
          <w:tab w:val="left" w:pos="782"/>
        </w:tabs>
        <w:spacing w:before="120" w:line="264" w:lineRule="exact"/>
        <w:ind w:left="782"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Przekazanie Zamawiającemu po zakończeniu robót kompletu dokumentów: certyfikatów i deklaracji</w:t>
      </w:r>
      <w:r w:rsidRPr="007C71DA">
        <w:rPr>
          <w:rStyle w:val="FontStyle12"/>
          <w:rFonts w:ascii="Times New Roman" w:hAnsi="Times New Roman" w:cs="Times New Roman"/>
          <w:sz w:val="20"/>
          <w:szCs w:val="20"/>
        </w:rPr>
        <w:br/>
        <w:t>zgodności, atestów na wbudowane materiały, protokołów odbiorów, protokołów prób i regulacji oraz</w:t>
      </w:r>
      <w:r w:rsidRPr="007C71DA">
        <w:rPr>
          <w:rStyle w:val="FontStyle12"/>
          <w:rFonts w:ascii="Times New Roman" w:hAnsi="Times New Roman" w:cs="Times New Roman"/>
          <w:sz w:val="20"/>
          <w:szCs w:val="20"/>
        </w:rPr>
        <w:br/>
        <w:t xml:space="preserve">innych dokumentów </w:t>
      </w:r>
    </w:p>
    <w:p w:rsidR="00571EE8" w:rsidRPr="007C71DA" w:rsidRDefault="00571EE8" w:rsidP="00571EE8">
      <w:pPr>
        <w:pStyle w:val="Style1"/>
        <w:widowControl/>
        <w:spacing w:before="120" w:line="264" w:lineRule="exact"/>
        <w:ind w:left="797"/>
        <w:rPr>
          <w:rStyle w:val="FontStyle12"/>
          <w:rFonts w:ascii="Times New Roman" w:hAnsi="Times New Roman" w:cs="Times New Roman"/>
          <w:sz w:val="20"/>
          <w:szCs w:val="20"/>
        </w:rPr>
      </w:pPr>
      <w:r>
        <w:rPr>
          <w:rStyle w:val="FontStyle12"/>
          <w:rFonts w:ascii="Times New Roman" w:hAnsi="Times New Roman" w:cs="Times New Roman"/>
          <w:sz w:val="20"/>
          <w:szCs w:val="20"/>
        </w:rPr>
        <w:t xml:space="preserve">j)   </w:t>
      </w:r>
      <w:r w:rsidRPr="007C71DA">
        <w:rPr>
          <w:rStyle w:val="FontStyle12"/>
          <w:rFonts w:ascii="Times New Roman" w:hAnsi="Times New Roman" w:cs="Times New Roman"/>
          <w:sz w:val="20"/>
          <w:szCs w:val="20"/>
        </w:rPr>
        <w:t>Uporządkowanie placu budowy poprzez usunięcie własnych urządzeń zagospodarowania placu budowy, zaplecza technologicznego i innych środków produkcji oraz zagwarantowanie opuszczenia terenu budowy przez podwykonawców najpóźniej w terminie do daty spisania protokołu odbioru końcowego robót lub rozwiązania umowy.</w:t>
      </w:r>
    </w:p>
    <w:p w:rsidR="00571EE8" w:rsidRPr="007C71DA" w:rsidRDefault="00571EE8" w:rsidP="00571EE8">
      <w:pPr>
        <w:pStyle w:val="Style1"/>
        <w:widowControl/>
        <w:spacing w:before="120" w:line="264" w:lineRule="exact"/>
        <w:ind w:left="792" w:hanging="389"/>
        <w:rPr>
          <w:rStyle w:val="FontStyle12"/>
          <w:rFonts w:ascii="Times New Roman" w:hAnsi="Times New Roman" w:cs="Times New Roman"/>
          <w:sz w:val="20"/>
          <w:szCs w:val="20"/>
        </w:rPr>
      </w:pPr>
      <w:r>
        <w:rPr>
          <w:rStyle w:val="FontStyle12"/>
          <w:rFonts w:ascii="Times New Roman" w:hAnsi="Times New Roman" w:cs="Times New Roman"/>
          <w:sz w:val="20"/>
          <w:szCs w:val="20"/>
        </w:rPr>
        <w:t>k</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Usuwanie w sposób terminowy i na wyłączny koszt Wykonawcy usterek powstałych wskutek jego działań lub zaniechań i stwierdzonych przez Nadzór w czasie trwania robót, po ich zakończeniu, a także w okresie gwarancyjnym.</w:t>
      </w:r>
    </w:p>
    <w:p w:rsidR="00571EE8" w:rsidRPr="007C71DA" w:rsidRDefault="00571EE8" w:rsidP="00571EE8">
      <w:pPr>
        <w:pStyle w:val="Style1"/>
        <w:widowControl/>
        <w:spacing w:before="120" w:line="264" w:lineRule="exact"/>
        <w:ind w:left="806"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l</w:t>
      </w:r>
      <w:r w:rsidRPr="007C71DA">
        <w:rPr>
          <w:rStyle w:val="FontStyle12"/>
          <w:rFonts w:ascii="Times New Roman" w:hAnsi="Times New Roman" w:cs="Times New Roman"/>
          <w:sz w:val="20"/>
          <w:szCs w:val="20"/>
        </w:rPr>
        <w:t xml:space="preserve">) </w:t>
      </w:r>
      <w:r>
        <w:rPr>
          <w:rStyle w:val="FontStyle12"/>
          <w:rFonts w:ascii="Times New Roman" w:hAnsi="Times New Roman" w:cs="Times New Roman"/>
          <w:sz w:val="20"/>
          <w:szCs w:val="20"/>
        </w:rPr>
        <w:t xml:space="preserve"> </w:t>
      </w:r>
      <w:r w:rsidRPr="007C71DA">
        <w:rPr>
          <w:rStyle w:val="FontStyle12"/>
          <w:rFonts w:ascii="Times New Roman" w:hAnsi="Times New Roman" w:cs="Times New Roman"/>
          <w:sz w:val="20"/>
          <w:szCs w:val="20"/>
        </w:rPr>
        <w:t>Utrzymanie w czystości miejsca robót oraz ciągów komunikacyjnych, a także sprzątanie na bieżąco i składowanie odpadów i opakowań w wyznaczonych do tego celu miejscach.</w:t>
      </w:r>
    </w:p>
    <w:p w:rsidR="00571EE8" w:rsidRPr="007C71DA" w:rsidRDefault="00824B40" w:rsidP="00571EE8">
      <w:pPr>
        <w:pStyle w:val="Style1"/>
        <w:widowControl/>
        <w:spacing w:before="168" w:line="240" w:lineRule="auto"/>
        <w:ind w:left="408"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ł</w:t>
      </w:r>
      <w:r w:rsidR="00571EE8" w:rsidRPr="007C71DA">
        <w:rPr>
          <w:rStyle w:val="FontStyle12"/>
          <w:rFonts w:ascii="Times New Roman" w:hAnsi="Times New Roman" w:cs="Times New Roman"/>
          <w:sz w:val="20"/>
          <w:szCs w:val="20"/>
        </w:rPr>
        <w:t>)   Podejmowanie wszystkich działań w celu zapobiegania wypadkom, powstaniu szkód osób trzecich.</w:t>
      </w:r>
    </w:p>
    <w:p w:rsidR="00571EE8" w:rsidRPr="007C71DA" w:rsidRDefault="00824B40" w:rsidP="00103A3D">
      <w:pPr>
        <w:pStyle w:val="Style1"/>
        <w:widowControl/>
        <w:spacing w:before="173" w:line="240" w:lineRule="auto"/>
        <w:ind w:left="403" w:firstLine="0"/>
        <w:jc w:val="left"/>
        <w:rPr>
          <w:rStyle w:val="FontStyle12"/>
          <w:rFonts w:ascii="Times New Roman" w:hAnsi="Times New Roman" w:cs="Times New Roman"/>
          <w:sz w:val="20"/>
          <w:szCs w:val="20"/>
        </w:rPr>
      </w:pPr>
      <w:r>
        <w:rPr>
          <w:rStyle w:val="FontStyle12"/>
          <w:rFonts w:ascii="Times New Roman" w:hAnsi="Times New Roman" w:cs="Times New Roman"/>
          <w:sz w:val="20"/>
          <w:szCs w:val="20"/>
        </w:rPr>
        <w:t>m</w:t>
      </w:r>
      <w:r w:rsidR="00571EE8" w:rsidRPr="007C71DA">
        <w:rPr>
          <w:rStyle w:val="FontStyle12"/>
          <w:rFonts w:ascii="Times New Roman" w:hAnsi="Times New Roman" w:cs="Times New Roman"/>
          <w:sz w:val="20"/>
          <w:szCs w:val="20"/>
        </w:rPr>
        <w:t>)   Instruowanie podwykonawców w zakresie koniecznym do właściwego wykonania umowy.</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podporządkowywania zaleceniom nadzoru technicznego Zamawiającego oraz Nadzoru Inwestorskiego.</w:t>
      </w:r>
    </w:p>
    <w:p w:rsidR="00571EE8" w:rsidRPr="007C71DA" w:rsidRDefault="00571EE8" w:rsidP="00571EE8">
      <w:pPr>
        <w:pStyle w:val="Style3"/>
        <w:widowControl/>
        <w:numPr>
          <w:ilvl w:val="0"/>
          <w:numId w:val="17"/>
        </w:numPr>
        <w:tabs>
          <w:tab w:val="left" w:pos="384"/>
        </w:tabs>
        <w:spacing w:before="120"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we własnym zakresie zabezpieczyć i chronić przed zniszczeniem wykonane roboty do czasu ich odbioru (końcowego) przez Zamawiającego.</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Jeżeli Wykonawca nie będzie wykonywał obowiązków określonych w ust. 1 pkt. k-m niniejszego paragrafu Zamawiający może je wykonać na koszt i ryzyko Wykonawcy.</w:t>
      </w:r>
    </w:p>
    <w:p w:rsidR="00571EE8" w:rsidRPr="007C71DA" w:rsidRDefault="00571EE8" w:rsidP="00571EE8">
      <w:pPr>
        <w:pStyle w:val="Style3"/>
        <w:widowControl/>
        <w:numPr>
          <w:ilvl w:val="0"/>
          <w:numId w:val="17"/>
        </w:numPr>
        <w:tabs>
          <w:tab w:val="left" w:pos="384"/>
        </w:tabs>
        <w:spacing w:before="125" w:line="264" w:lineRule="exact"/>
        <w:ind w:left="384" w:right="10"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Przedstawienie przez Wykonawcę certyfikatów, deklaracji zgodności i atestów lub wykonanie badań jakościowych nie zwalnia Wykonawcy z odpowiedzialności za jakość wykonania przedmiotu umowy.</w:t>
      </w:r>
    </w:p>
    <w:p w:rsidR="00571EE8" w:rsidRPr="007C71DA" w:rsidRDefault="00571EE8" w:rsidP="00571EE8">
      <w:pPr>
        <w:pStyle w:val="Style3"/>
        <w:widowControl/>
        <w:numPr>
          <w:ilvl w:val="0"/>
          <w:numId w:val="1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ponosi całkowitą i wyłączną odpowiedzialność za szkody wyrządzone Zamawiającemu lub osobom trzecim będące skutkiem prowadzenia robót przez Wykonawcę.</w:t>
      </w:r>
    </w:p>
    <w:p w:rsidR="00571EE8" w:rsidRPr="007C71DA" w:rsidRDefault="00571EE8" w:rsidP="00571EE8">
      <w:pPr>
        <w:pStyle w:val="Style3"/>
        <w:widowControl/>
        <w:numPr>
          <w:ilvl w:val="0"/>
          <w:numId w:val="1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osoba trzecia skieruje do Zamawiającego jakiekolwiek roszczenie będące skutkiem prowadzenia robót przez Wykonawcę, Wykonawca zwolni Zamawiającego od tych roszczeń, włącznie z roszczeniami podwykonawców o zapłatę wynagrodzenia za wykonane roboty w związku z realizacją przedmiotu umowy. Wykonawca zobowiązuje się do zaspokojenia roszczeń, o których mowa powyżej.</w:t>
      </w:r>
    </w:p>
    <w:p w:rsidR="00571EE8" w:rsidRPr="007C71DA" w:rsidRDefault="00571EE8" w:rsidP="00103A3D">
      <w:pPr>
        <w:pStyle w:val="Style4"/>
        <w:widowControl/>
        <w:spacing w:before="187"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8</w:t>
      </w:r>
    </w:p>
    <w:p w:rsidR="00571EE8" w:rsidRPr="007C71DA" w:rsidRDefault="00571EE8" w:rsidP="00571EE8">
      <w:pPr>
        <w:pStyle w:val="Style4"/>
        <w:widowControl/>
        <w:spacing w:before="139"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Wynagrodzenie Wykonawcy</w:t>
      </w:r>
    </w:p>
    <w:p w:rsidR="00571EE8" w:rsidRPr="007C71DA" w:rsidRDefault="00571EE8" w:rsidP="00571EE8">
      <w:pPr>
        <w:pStyle w:val="Style1"/>
        <w:widowControl/>
        <w:spacing w:before="134"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Za wykonanie całości robót objętych przedmiotem zamówienia, treścią niniejszej umowy oraz za zapewnienie wszystkich materiałów dostarczonych przez Wykonawcę, niezbędnych do wykonania przedmiotu umowy, a także za wykonywanie wszelkich innych obowiązków wynikających z umowy,</w:t>
      </w:r>
    </w:p>
    <w:p w:rsidR="00571EE8" w:rsidRPr="007C71DA" w:rsidRDefault="00571EE8" w:rsidP="00571EE8">
      <w:pPr>
        <w:pStyle w:val="Style2"/>
        <w:widowControl/>
        <w:tabs>
          <w:tab w:val="left" w:leader="dot" w:pos="6634"/>
          <w:tab w:val="left" w:pos="7762"/>
        </w:tabs>
        <w:spacing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otrzyma   ryczałtowe  wynagrodzenie  w   kwocie: </w:t>
      </w:r>
      <w:r w:rsidRPr="007C71DA">
        <w:rPr>
          <w:rStyle w:val="FontStyle12"/>
          <w:rFonts w:ascii="Times New Roman" w:hAnsi="Times New Roman" w:cs="Times New Roman"/>
          <w:sz w:val="20"/>
          <w:szCs w:val="20"/>
        </w:rPr>
        <w:tab/>
      </w:r>
      <w:r w:rsidRPr="007C71DA">
        <w:rPr>
          <w:rStyle w:val="FontStyle12"/>
          <w:rFonts w:ascii="Times New Roman" w:hAnsi="Times New Roman" w:cs="Times New Roman"/>
          <w:sz w:val="20"/>
          <w:szCs w:val="20"/>
        </w:rPr>
        <w:tab/>
        <w:t>zł  brutto, słownie:</w:t>
      </w:r>
    </w:p>
    <w:p w:rsidR="00571EE8" w:rsidRPr="007C71DA" w:rsidRDefault="00571EE8" w:rsidP="00571EE8">
      <w:pPr>
        <w:pStyle w:val="Style2"/>
        <w:widowControl/>
        <w:tabs>
          <w:tab w:val="left" w:leader="dot" w:pos="432"/>
        </w:tabs>
        <w:spacing w:before="58" w:line="240" w:lineRule="auto"/>
        <w:ind w:left="41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b/>
        <w:t>zł brutto.</w:t>
      </w:r>
    </w:p>
    <w:p w:rsidR="00571EE8" w:rsidRPr="007C71DA" w:rsidRDefault="00571EE8" w:rsidP="00571EE8">
      <w:pPr>
        <w:pStyle w:val="Style3"/>
        <w:widowControl/>
        <w:numPr>
          <w:ilvl w:val="0"/>
          <w:numId w:val="18"/>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powyższe obejmuje koszt wszelkich materiałów oraz robót wynikających z dokumentacji projektowej, jak również tych, które nie zostały wymienione w sposób wyraźny, a które są konieczne do prawidłowego wykonania przedmiotu umowy. Wynagrodzenie ryczałtowe określone w ust. 1 obejmuje ryzyko i odpowiedzialność Wykonawcy z tytułu oszacowania wszelkich kosztów związanych z realizacją robót objętych Umową, skalkulowanych i wywnioskowanych na podstawie otrzymanej dokumentacji projektowej i określonych standardów.</w:t>
      </w:r>
    </w:p>
    <w:p w:rsidR="00571EE8" w:rsidRPr="007C71DA" w:rsidRDefault="00571EE8" w:rsidP="00571EE8">
      <w:pPr>
        <w:pStyle w:val="Style3"/>
        <w:widowControl/>
        <w:numPr>
          <w:ilvl w:val="0"/>
          <w:numId w:val="18"/>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nie będzie mógł się powoływać na pominięcie lub błąd w zakresie konieczności użycia materiałów lub wykonania określonych robót w celu uzyskania zmiany wysokości wynagrodzenia.</w:t>
      </w:r>
    </w:p>
    <w:p w:rsidR="00571EE8" w:rsidRPr="007C71DA" w:rsidRDefault="00571EE8" w:rsidP="00571EE8">
      <w:pPr>
        <w:pStyle w:val="Style3"/>
        <w:widowControl/>
        <w:numPr>
          <w:ilvl w:val="0"/>
          <w:numId w:val="18"/>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o którym mowa w ust. 1 dotyczy całościowej realizacji przedmiotu umowy wraz z wszelkimi kosztami związanymi z odbiorem końcowym robót włączając w to próby, sprawdzenia (oznakowanie, pomiary, ekspertyzy, koszty przyłączeń itp.) oraz rozruch a także koszty związane z poborem energii elektrycznej i wody.</w:t>
      </w:r>
    </w:p>
    <w:p w:rsidR="00571EE8" w:rsidRPr="007C71DA" w:rsidRDefault="00571EE8" w:rsidP="00571EE8">
      <w:pPr>
        <w:pStyle w:val="Style4"/>
        <w:widowControl/>
        <w:spacing w:before="187" w:line="240" w:lineRule="auto"/>
        <w:ind w:right="5"/>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 9</w:t>
      </w:r>
    </w:p>
    <w:p w:rsidR="00571EE8" w:rsidRPr="007C71DA" w:rsidRDefault="00571EE8" w:rsidP="00571EE8">
      <w:pPr>
        <w:pStyle w:val="Style4"/>
        <w:widowControl/>
        <w:spacing w:before="130" w:line="240" w:lineRule="auto"/>
        <w:ind w:right="10"/>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Warunki płatności</w:t>
      </w:r>
    </w:p>
    <w:p w:rsidR="00571EE8" w:rsidRPr="007C71DA" w:rsidRDefault="00571EE8" w:rsidP="00571EE8">
      <w:pPr>
        <w:pStyle w:val="Style3"/>
        <w:widowControl/>
        <w:numPr>
          <w:ilvl w:val="0"/>
          <w:numId w:val="19"/>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Podstawą wystawienia końcowej faktury VAT przez Wykonawcę oraz zapłaty należności przez Zamawiającego będzie protokół odbioru końcowego robót, zatwierdzony pisemnie przez Inspektora Nadzoru powołanego przez Zamawiającego, a także przekazanie Zamawiającemu wszelkich niezbędnych certyfikatów, deklaracji zgodności i atestów na wbudowane materiały.</w:t>
      </w:r>
    </w:p>
    <w:p w:rsidR="00571EE8" w:rsidRPr="007C71DA" w:rsidRDefault="00571EE8" w:rsidP="00571EE8">
      <w:pPr>
        <w:pStyle w:val="Style3"/>
        <w:widowControl/>
        <w:numPr>
          <w:ilvl w:val="0"/>
          <w:numId w:val="19"/>
        </w:numPr>
        <w:tabs>
          <w:tab w:val="left" w:pos="394"/>
        </w:tabs>
        <w:spacing w:before="115" w:line="269"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Rozliczenie końcowe nastąpi na podstawie faktury końcowej wystawionej w oparciu o protokół odbioru końcowego przedmiotu umowy.</w:t>
      </w:r>
    </w:p>
    <w:p w:rsidR="00571EE8" w:rsidRPr="007C71DA" w:rsidRDefault="00571EE8" w:rsidP="00571EE8">
      <w:pPr>
        <w:pStyle w:val="Style3"/>
        <w:widowControl/>
        <w:numPr>
          <w:ilvl w:val="0"/>
          <w:numId w:val="19"/>
        </w:numPr>
        <w:tabs>
          <w:tab w:val="left" w:pos="394"/>
        </w:tabs>
        <w:spacing w:before="115"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zaistnienia okoliczności, o których mowa w § 12 ust. 5 zasady rozliczeń Stron ulegną modyfikacji w taki sposób, że wypłata wynagrodzenia Wykonawcy nastąpi po dokonaniu przez Wykonawcę koniecznych poprawek i ponownym sporządzeniu protokołu odbioru jak w ust. 1 niniejszego paragrafu.</w:t>
      </w:r>
    </w:p>
    <w:p w:rsidR="00571EE8" w:rsidRPr="007C71DA" w:rsidRDefault="00571EE8" w:rsidP="00571EE8">
      <w:pPr>
        <w:pStyle w:val="Style3"/>
        <w:widowControl/>
        <w:numPr>
          <w:ilvl w:val="0"/>
          <w:numId w:val="1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Warunkiem zapłaty należności z tytułu faktury końcowej, jest usunięcie przez Wykonawcę stwierdzonych przy odbiorze końcowym wad i usterek i usunięcie niekompletności dokumentacji, w przypadku jej zaistnienia.</w:t>
      </w:r>
    </w:p>
    <w:p w:rsidR="00571EE8" w:rsidRPr="007C71DA" w:rsidRDefault="00571EE8" w:rsidP="00571EE8">
      <w:pPr>
        <w:pStyle w:val="Style3"/>
        <w:widowControl/>
        <w:numPr>
          <w:ilvl w:val="0"/>
          <w:numId w:val="1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Faktura końcowa będzie płatna do 30 dni od daty doręczenia prawidłowo wystawionej faktury, z zastrzeżeniem ust. 8.</w:t>
      </w:r>
    </w:p>
    <w:p w:rsidR="00571EE8" w:rsidRPr="007C71DA" w:rsidRDefault="00571EE8" w:rsidP="00571EE8">
      <w:pPr>
        <w:pStyle w:val="Style3"/>
        <w:widowControl/>
        <w:numPr>
          <w:ilvl w:val="0"/>
          <w:numId w:val="19"/>
        </w:numPr>
        <w:tabs>
          <w:tab w:val="left" w:pos="394"/>
        </w:tabs>
        <w:spacing w:before="168"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Faktura końcowa niepotwierdzona ostatecznym protokołem odbioru robót zostanie odesłana.</w:t>
      </w:r>
    </w:p>
    <w:p w:rsidR="00571EE8" w:rsidRPr="007C71DA" w:rsidRDefault="00571EE8" w:rsidP="00571EE8">
      <w:pPr>
        <w:pStyle w:val="Style3"/>
        <w:widowControl/>
        <w:numPr>
          <w:ilvl w:val="0"/>
          <w:numId w:val="19"/>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dzień dokonania zapłaty przyjmuje się dzień obciążenia rachunku bankowego Zamawiającego.</w:t>
      </w:r>
    </w:p>
    <w:p w:rsidR="00571EE8" w:rsidRPr="007C71DA" w:rsidRDefault="00571EE8" w:rsidP="00571EE8">
      <w:pPr>
        <w:pStyle w:val="Style3"/>
        <w:widowControl/>
        <w:numPr>
          <w:ilvl w:val="0"/>
          <w:numId w:val="1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Jednocześnie Zamawiający oświadcza, a Wykonawca wyraża zgodę na to, że płatność zrealizowana zostanie tylko i wyłącznie na wskazany w fakturze rachunek bankowy w drodze Mechanizmu Podzielonej Płatności, o którym mowa w art 108a ust. 2 ustawy z dnia 11 marca 2004 r. o podatku od towarów i usług (t. j. Dz. U. z 2020r. poz. 106 ze zm.). W przypadku braku możliwości realizacji takiego rodzaju płatności, leżącej po stronie Wykonawcy, zostanie ona zrealizowana wyłącznie na rachunek bankowy Wykonawcy widniejący w Wykazie podmiotów zarejestrowanych jako podatnicy VAT, niezarejestrowanych oraz wykreślonych i przywróconych do rejestru VAT, o którym mowa w art. 96b ust 1 ustawy z dnia 11 marca 2004 r. o podatku od towarów i usług (t. j. Dz. U. z 2020r. poz. 106 ze zm.). Termin płatności w takim przypadku biegnie od chwili poinformowania Zamawiającego przez Wykonawcę o rachunku spełniającym w/w wymaganie.</w:t>
      </w:r>
    </w:p>
    <w:p w:rsidR="007C3EDD" w:rsidRDefault="007C3EDD" w:rsidP="00571EE8">
      <w:pPr>
        <w:pStyle w:val="Style4"/>
        <w:widowControl/>
        <w:spacing w:line="240" w:lineRule="auto"/>
        <w:ind w:right="14"/>
        <w:jc w:val="center"/>
        <w:rPr>
          <w:rStyle w:val="FontStyle11"/>
          <w:rFonts w:ascii="Times New Roman" w:hAnsi="Times New Roman" w:cs="Times New Roman"/>
          <w:sz w:val="20"/>
          <w:szCs w:val="20"/>
        </w:rPr>
      </w:pPr>
    </w:p>
    <w:p w:rsidR="00103A3D" w:rsidRDefault="00103A3D" w:rsidP="00571EE8">
      <w:pPr>
        <w:pStyle w:val="Style4"/>
        <w:widowControl/>
        <w:spacing w:line="240" w:lineRule="auto"/>
        <w:ind w:right="14"/>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§10</w:t>
      </w:r>
    </w:p>
    <w:p w:rsidR="00571EE8" w:rsidRPr="007C71DA" w:rsidRDefault="00571EE8" w:rsidP="0085419E">
      <w:pPr>
        <w:pStyle w:val="Style4"/>
        <w:widowControl/>
        <w:spacing w:before="178"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Ubezpieczenie</w:t>
      </w:r>
    </w:p>
    <w:p w:rsidR="00571EE8" w:rsidRPr="007C71DA" w:rsidRDefault="00571EE8" w:rsidP="00571EE8">
      <w:pPr>
        <w:pStyle w:val="Style3"/>
        <w:widowControl/>
        <w:numPr>
          <w:ilvl w:val="0"/>
          <w:numId w:val="21"/>
        </w:numPr>
        <w:tabs>
          <w:tab w:val="left" w:pos="394"/>
        </w:tabs>
        <w:spacing w:before="13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oświadcza, że posiada ubezpieczenie od odpowiedzialności cywilnej z tytułu prowadzonej działalności na kwotę nie mniejszą niż wartość realizowanej umowy.</w:t>
      </w:r>
    </w:p>
    <w:p w:rsidR="00103A3D" w:rsidRDefault="00571EE8" w:rsidP="00103A3D">
      <w:pPr>
        <w:pStyle w:val="Style3"/>
        <w:widowControl/>
        <w:numPr>
          <w:ilvl w:val="0"/>
          <w:numId w:val="21"/>
        </w:numPr>
        <w:tabs>
          <w:tab w:val="left" w:pos="394"/>
        </w:tabs>
        <w:spacing w:before="120"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może korzystać wyłącznie z usług podwykonawców posiadających ubezpieczenie opisane w ust. 1 niniejszego paragrafu.</w:t>
      </w:r>
    </w:p>
    <w:p w:rsidR="00103A3D" w:rsidRDefault="0085419E" w:rsidP="00103A3D">
      <w:pPr>
        <w:pStyle w:val="Style3"/>
        <w:widowControl/>
        <w:tabs>
          <w:tab w:val="left" w:pos="394"/>
        </w:tabs>
        <w:spacing w:before="120" w:line="264" w:lineRule="exact"/>
        <w:ind w:left="394" w:firstLine="0"/>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11</w:t>
      </w:r>
    </w:p>
    <w:p w:rsidR="00571EE8" w:rsidRPr="00103A3D" w:rsidRDefault="00571EE8" w:rsidP="00103A3D">
      <w:pPr>
        <w:pStyle w:val="Style3"/>
        <w:widowControl/>
        <w:tabs>
          <w:tab w:val="left" w:pos="394"/>
        </w:tabs>
        <w:spacing w:before="120" w:line="264" w:lineRule="exact"/>
        <w:ind w:left="394" w:firstLine="0"/>
        <w:jc w:val="center"/>
        <w:rPr>
          <w:rStyle w:val="FontStyle11"/>
          <w:rFonts w:ascii="Times New Roman" w:hAnsi="Times New Roman" w:cs="Times New Roman"/>
          <w:b w:val="0"/>
          <w:bCs w:val="0"/>
          <w:sz w:val="20"/>
          <w:szCs w:val="20"/>
        </w:rPr>
      </w:pPr>
      <w:r w:rsidRPr="007C71DA">
        <w:rPr>
          <w:rStyle w:val="FontStyle11"/>
          <w:rFonts w:ascii="Times New Roman" w:hAnsi="Times New Roman" w:cs="Times New Roman"/>
          <w:sz w:val="20"/>
          <w:szCs w:val="20"/>
        </w:rPr>
        <w:t>Odbiór robót</w:t>
      </w:r>
    </w:p>
    <w:p w:rsidR="00571EE8" w:rsidRPr="007C71DA" w:rsidRDefault="00571EE8" w:rsidP="00571EE8">
      <w:pPr>
        <w:pStyle w:val="Style3"/>
        <w:widowControl/>
        <w:numPr>
          <w:ilvl w:val="0"/>
          <w:numId w:val="22"/>
        </w:numPr>
        <w:tabs>
          <w:tab w:val="left" w:pos="398"/>
        </w:tabs>
        <w:spacing w:before="96" w:line="264" w:lineRule="exact"/>
        <w:ind w:left="398" w:right="14"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Końcowy odbiór robót dokonany</w:t>
      </w:r>
      <w:r w:rsidR="00103A3D">
        <w:rPr>
          <w:rStyle w:val="FontStyle12"/>
          <w:rFonts w:ascii="Times New Roman" w:hAnsi="Times New Roman" w:cs="Times New Roman"/>
          <w:sz w:val="20"/>
          <w:szCs w:val="20"/>
        </w:rPr>
        <w:t xml:space="preserve"> zostanie w oparciu o dokumenty.</w:t>
      </w:r>
    </w:p>
    <w:p w:rsidR="00571EE8" w:rsidRPr="007C71DA" w:rsidRDefault="00571EE8" w:rsidP="00571EE8">
      <w:pPr>
        <w:pStyle w:val="Style3"/>
        <w:widowControl/>
        <w:numPr>
          <w:ilvl w:val="0"/>
          <w:numId w:val="22"/>
        </w:numPr>
        <w:tabs>
          <w:tab w:val="left" w:pos="398"/>
        </w:tabs>
        <w:spacing w:before="125"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za pośrednictwem kierownika budowy zgłosi Zamawiającemu gotowość do odbioru robót budowlanych wpisem do dziennika budowy. Potwierdzenie tego wpisu lub brak ustosunkowania się przez Inspektora Nadzoru w terminie 2 dni od daty dokonania wpisu oznaczać będzie osiągnięcie gotowości do odbioru w dacie wpisu do dziennika budowy.</w:t>
      </w:r>
    </w:p>
    <w:p w:rsidR="00103A3D" w:rsidRPr="007C71DA" w:rsidRDefault="00103A3D" w:rsidP="00103A3D">
      <w:pPr>
        <w:pStyle w:val="Style3"/>
        <w:widowControl/>
        <w:numPr>
          <w:ilvl w:val="0"/>
          <w:numId w:val="23"/>
        </w:numPr>
        <w:tabs>
          <w:tab w:val="left" w:pos="394"/>
        </w:tabs>
        <w:spacing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przedłożyć Zamawiającemu komp</w:t>
      </w:r>
      <w:r>
        <w:rPr>
          <w:rStyle w:val="FontStyle12"/>
          <w:rFonts w:ascii="Times New Roman" w:hAnsi="Times New Roman" w:cs="Times New Roman"/>
          <w:sz w:val="20"/>
          <w:szCs w:val="20"/>
        </w:rPr>
        <w:t>let dokumentów</w:t>
      </w:r>
      <w:r w:rsidRPr="007C71DA">
        <w:rPr>
          <w:rStyle w:val="FontStyle12"/>
          <w:rFonts w:ascii="Times New Roman" w:hAnsi="Times New Roman" w:cs="Times New Roman"/>
          <w:sz w:val="20"/>
          <w:szCs w:val="20"/>
        </w:rPr>
        <w:t>, niezbędnych do dokonania odbioru ostatecznego przedmiotu umowy na 5 dni przed terminem ostatecznego odbioru umowy.</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Niezależnie od obowiązków, o których mowa w ust. 2, o fakcie zakończenia wykonywania robót budowlanych Wykonawca niezwłocznie informuje Zamawiającego, który w terminie do 5 dni wyznaczy datę rozpoczęcia procedury odbiorowej wykonania robót budowlanych.</w:t>
      </w:r>
    </w:p>
    <w:p w:rsidR="00103A3D" w:rsidRPr="007C71DA" w:rsidRDefault="00103A3D" w:rsidP="00103A3D">
      <w:pPr>
        <w:pStyle w:val="Style3"/>
        <w:widowControl/>
        <w:numPr>
          <w:ilvl w:val="0"/>
          <w:numId w:val="23"/>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odbierze roboty zgłoszone przez Wykonawcę do odbioru, pod warunkiem, że roboty te będą wykonane zgodnie z Prawem budowlanym, dokumentacją projektową, Sp</w:t>
      </w:r>
      <w:r>
        <w:rPr>
          <w:rStyle w:val="FontStyle12"/>
          <w:rFonts w:ascii="Times New Roman" w:hAnsi="Times New Roman" w:cs="Times New Roman"/>
          <w:sz w:val="20"/>
          <w:szCs w:val="20"/>
        </w:rPr>
        <w:t>ecyfikacją warunków zamówienia</w:t>
      </w:r>
      <w:r w:rsidRPr="007C71DA">
        <w:rPr>
          <w:rStyle w:val="FontStyle12"/>
          <w:rFonts w:ascii="Times New Roman" w:hAnsi="Times New Roman" w:cs="Times New Roman"/>
          <w:sz w:val="20"/>
          <w:szCs w:val="20"/>
        </w:rPr>
        <w:t>, zasadami wiedzy technicznej, polskimi normami, warunkami technicznego wykonania i odbioru robót, wskazaniami Nadzoru Inwestorskiego, obowiązującymi przepisami w tym przepisami BHP i przeciwpożarowymi, oraz pod warunkiem, że Wykonawca przekazał wymagane dokumenty zgodnie z § 7 ust. 1 pkt j niniejszej umowy.</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postanawiają, że z czynności odbioru będzie spisany protokół zawierający wszelkie ustalenia dokonane w toku odbioru, jak też wskazane przez Zamawiającego terminy usunięcia stwierdzonych wad. Terminy usunięcia wad nie mogą być dłuższe niż okres niezbędny do niezwłocznego wykonania tych czynności. Jeżeli usterki nie zostaną usunięte w terminie wskazanym przez Zamawiającego, Wykonawca od następnego dnia będzie pozostawał w zwłoce co do zakończenia robót i podlegał karom umownym zgodnie z postanowieniami § 15 umowy.</w:t>
      </w:r>
    </w:p>
    <w:p w:rsidR="00103A3D" w:rsidRPr="007C71DA" w:rsidRDefault="00103A3D" w:rsidP="00103A3D">
      <w:pPr>
        <w:pStyle w:val="Style3"/>
        <w:widowControl/>
        <w:numPr>
          <w:ilvl w:val="0"/>
          <w:numId w:val="23"/>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zobowiązany jest do zawiadomienia Zamawiającego o usunięciu wad oraz zgłoszenia gotowości odbioru zakwestionowanych uprzednio robót. Postanowienia ust. 5 mają odpowiednie zastosowanie do odbioru zakwestionowanych robót.</w:t>
      </w:r>
    </w:p>
    <w:p w:rsidR="00103A3D" w:rsidRPr="007C71DA" w:rsidRDefault="00103A3D" w:rsidP="00103A3D">
      <w:pPr>
        <w:pStyle w:val="Style3"/>
        <w:widowControl/>
        <w:numPr>
          <w:ilvl w:val="0"/>
          <w:numId w:val="23"/>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może podjąć decyzję o przerwaniu czynności odbioru, jeżeli w czasie tych czynności ujawniono istnienie wady lub braki w dokumentacji, o której mowa w § 7 ust. 1 pkt j umowy, aż do czasu ich usunięcia.</w:t>
      </w:r>
    </w:p>
    <w:p w:rsidR="00103A3D" w:rsidRPr="007C71DA" w:rsidRDefault="00103A3D" w:rsidP="00103A3D">
      <w:pPr>
        <w:pStyle w:val="Style3"/>
        <w:widowControl/>
        <w:numPr>
          <w:ilvl w:val="0"/>
          <w:numId w:val="23"/>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obowiązków Wykonawcy należy skompletowanie dokumentów pozwalających na ocenę prawidłowego wykonania przedmiotu odbioru, a w szczególności rysunków warsztatowych i atestów na materiały użyte do wykonania przedmiotu umowy.</w:t>
      </w:r>
    </w:p>
    <w:p w:rsidR="00103A3D" w:rsidRPr="00103A3D" w:rsidRDefault="00103A3D" w:rsidP="00103A3D">
      <w:pPr>
        <w:pStyle w:val="Style3"/>
        <w:widowControl/>
        <w:numPr>
          <w:ilvl w:val="0"/>
          <w:numId w:val="23"/>
        </w:numPr>
        <w:tabs>
          <w:tab w:val="left" w:pos="394"/>
        </w:tabs>
        <w:spacing w:before="120" w:line="264" w:lineRule="exact"/>
        <w:ind w:left="394" w:right="5"/>
        <w:rPr>
          <w:rFonts w:ascii="Times New Roman" w:hAnsi="Times New Roman" w:cs="Times New Roman"/>
          <w:color w:val="000000"/>
          <w:sz w:val="20"/>
          <w:szCs w:val="20"/>
        </w:rPr>
      </w:pPr>
      <w:r w:rsidRPr="007C71DA">
        <w:rPr>
          <w:rStyle w:val="FontStyle12"/>
          <w:rFonts w:ascii="Times New Roman" w:hAnsi="Times New Roman" w:cs="Times New Roman"/>
          <w:sz w:val="20"/>
          <w:szCs w:val="20"/>
        </w:rPr>
        <w:lastRenderedPageBreak/>
        <w:t>W przypadku, gdy usterki nie dadzą się usunąć Zamawiającemu przysługiwać będzie prawo do proporcjonalnego obniżenia wynagrodzenia bądź do odstąpienia od umowy.</w:t>
      </w:r>
    </w:p>
    <w:p w:rsidR="00103A3D" w:rsidRPr="007C71DA" w:rsidRDefault="0085419E" w:rsidP="00103A3D">
      <w:pPr>
        <w:pStyle w:val="Style5"/>
        <w:widowControl/>
        <w:tabs>
          <w:tab w:val="left" w:pos="5812"/>
        </w:tabs>
        <w:spacing w:before="211" w:line="360" w:lineRule="exact"/>
        <w:ind w:left="4320" w:right="4100"/>
        <w:rPr>
          <w:rStyle w:val="FontStyle11"/>
          <w:rFonts w:ascii="Times New Roman" w:hAnsi="Times New Roman" w:cs="Times New Roman"/>
          <w:sz w:val="20"/>
          <w:szCs w:val="20"/>
        </w:rPr>
      </w:pPr>
      <w:r>
        <w:rPr>
          <w:rStyle w:val="FontStyle11"/>
          <w:rFonts w:ascii="Times New Roman" w:hAnsi="Times New Roman" w:cs="Times New Roman"/>
          <w:sz w:val="20"/>
          <w:szCs w:val="20"/>
        </w:rPr>
        <w:t>§ 12</w:t>
      </w:r>
      <w:r w:rsidR="00103A3D" w:rsidRPr="007C71DA">
        <w:rPr>
          <w:rStyle w:val="FontStyle11"/>
          <w:rFonts w:ascii="Times New Roman" w:hAnsi="Times New Roman" w:cs="Times New Roman"/>
          <w:sz w:val="20"/>
          <w:szCs w:val="20"/>
        </w:rPr>
        <w:t xml:space="preserve"> Gwarancja</w:t>
      </w:r>
    </w:p>
    <w:p w:rsidR="00103A3D" w:rsidRPr="007C71DA" w:rsidRDefault="00103A3D" w:rsidP="00103A3D">
      <w:pPr>
        <w:pStyle w:val="Style3"/>
        <w:widowControl/>
        <w:numPr>
          <w:ilvl w:val="0"/>
          <w:numId w:val="25"/>
        </w:numPr>
        <w:tabs>
          <w:tab w:val="left" w:pos="398"/>
        </w:tabs>
        <w:spacing w:before="106" w:line="264" w:lineRule="exact"/>
        <w:ind w:left="398" w:hanging="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udziela Zamawiającemu gwarancji na przedmiot zamówienia oraz wszelkie urządzenia i materiały objęte przedmiotem zamówienia.</w:t>
      </w:r>
    </w:p>
    <w:p w:rsidR="00103A3D" w:rsidRPr="007C71DA" w:rsidRDefault="00103A3D" w:rsidP="00103A3D">
      <w:pPr>
        <w:pStyle w:val="Style3"/>
        <w:widowControl/>
        <w:numPr>
          <w:ilvl w:val="0"/>
          <w:numId w:val="25"/>
        </w:numPr>
        <w:tabs>
          <w:tab w:val="left" w:pos="398"/>
          <w:tab w:val="left" w:leader="dot" w:pos="8746"/>
        </w:tabs>
        <w:spacing w:before="163" w:line="240" w:lineRule="auto"/>
        <w:ind w:right="5"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Okres gwarancyjny liczony jest od daty odbioru końcowego bez wad oraz usterek i wynosi</w:t>
      </w:r>
      <w:r w:rsidRPr="007C71DA">
        <w:rPr>
          <w:rStyle w:val="FontStyle12"/>
          <w:rFonts w:ascii="Times New Roman" w:hAnsi="Times New Roman" w:cs="Times New Roman"/>
          <w:sz w:val="20"/>
          <w:szCs w:val="20"/>
        </w:rPr>
        <w:tab/>
        <w:t>miesięcy.</w:t>
      </w:r>
    </w:p>
    <w:p w:rsidR="00103A3D" w:rsidRPr="007C71DA" w:rsidRDefault="00103A3D" w:rsidP="00103A3D">
      <w:pPr>
        <w:pStyle w:val="Style2"/>
        <w:widowControl/>
        <w:spacing w:before="53" w:line="240" w:lineRule="auto"/>
        <w:ind w:left="39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na poszczególne materiały lub urządzenia udzielona jest gwarancja producenta na okres dłuższy</w:t>
      </w:r>
    </w:p>
    <w:p w:rsidR="00103A3D" w:rsidRPr="007C71DA" w:rsidRDefault="00103A3D" w:rsidP="00103A3D">
      <w:pPr>
        <w:pStyle w:val="Style2"/>
        <w:widowControl/>
        <w:tabs>
          <w:tab w:val="left" w:leader="dot" w:pos="989"/>
        </w:tabs>
        <w:spacing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niż</w:t>
      </w:r>
      <w:r w:rsidRPr="007C71DA">
        <w:rPr>
          <w:rStyle w:val="FontStyle12"/>
          <w:rFonts w:ascii="Times New Roman" w:hAnsi="Times New Roman" w:cs="Times New Roman"/>
          <w:sz w:val="20"/>
          <w:szCs w:val="20"/>
        </w:rPr>
        <w:tab/>
        <w:t>miesięcy, okres gwarancji udzielonej przez Wykonawcę odpowiada okresowi gwarancji udzielonej</w:t>
      </w:r>
    </w:p>
    <w:p w:rsidR="00103A3D" w:rsidRPr="007C71DA" w:rsidRDefault="00103A3D" w:rsidP="00103A3D">
      <w:pPr>
        <w:pStyle w:val="Style2"/>
        <w:widowControl/>
        <w:spacing w:before="58" w:line="240" w:lineRule="auto"/>
        <w:ind w:left="408"/>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przez producenta.</w:t>
      </w:r>
    </w:p>
    <w:p w:rsidR="00103A3D" w:rsidRPr="007C71DA" w:rsidRDefault="00103A3D" w:rsidP="00103A3D">
      <w:pPr>
        <w:pStyle w:val="Style3"/>
        <w:widowControl/>
        <w:numPr>
          <w:ilvl w:val="0"/>
          <w:numId w:val="26"/>
        </w:numPr>
        <w:tabs>
          <w:tab w:val="left" w:pos="394"/>
        </w:tabs>
        <w:spacing w:before="13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obowiązany jest poinformować Zamawiającego czy i na jakie urządzenia lub materiały obowiązuje gwarancja producenta z podaniem okresu na jaki została ona udzielona, a także przedstawić Zamawiającemu karty gwarancyjne.</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zobowiązuje się do usunięcia wad i usterek na własny koszt, w najkrótszym możliwym terminie uwzględniającym techniczne możliwości ich usunięcia, jednak nie dłuższym niż termin określony przez Zamawiającego pisemnie lub faksem.</w:t>
      </w:r>
    </w:p>
    <w:p w:rsidR="00103A3D" w:rsidRPr="007C71DA" w:rsidRDefault="00103A3D" w:rsidP="00103A3D">
      <w:pPr>
        <w:pStyle w:val="Style3"/>
        <w:widowControl/>
        <w:numPr>
          <w:ilvl w:val="0"/>
          <w:numId w:val="26"/>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 usunięcia przez Wykonawcę wad i usterek we wskazanym w ust. 4 niniejszego paragrafu terminie, od chwili upływu tego terminu Wykonawca będzie podlegał z tego tytułu karom umownym zgodnie z postanowieniami § 15 niniejszej umowy. W takim przypadku Zamawiający ma prawo, po uprzednim powiadomieniu Wykonawcy pisemnie lub faksem usunąć wady i usterki własnym staraniem, a poniesionymi kosztami w całości obciążyć Wykonawcę, w szczególności poprzez zaspokojenie się z kwoty, o której mowa w § 10 niniejszej umowy. W przypadku, gdy koszty usunięcia usterek przewyższą wartość tej kwoty, Zamawiający dodatkowo obciąży Wykonawcę poniesionymi kosztami, a Wykonawca będzie zobowiązany do ich zapłaty w terminie 7 dni od daty przekazania mu wystawionej przez Zamawiającego faktury VAT</w:t>
      </w:r>
    </w:p>
    <w:p w:rsidR="00103A3D" w:rsidRPr="00103A3D" w:rsidRDefault="0085419E" w:rsidP="00103A3D">
      <w:pPr>
        <w:pStyle w:val="Style4"/>
        <w:widowControl/>
        <w:spacing w:before="178"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13</w:t>
      </w:r>
    </w:p>
    <w:p w:rsidR="00103A3D" w:rsidRPr="007C71DA" w:rsidRDefault="00103A3D" w:rsidP="00103A3D">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dodatkowe</w:t>
      </w:r>
    </w:p>
    <w:p w:rsidR="00103A3D" w:rsidRPr="007C71DA" w:rsidRDefault="00103A3D" w:rsidP="00103A3D">
      <w:pPr>
        <w:pStyle w:val="Style3"/>
        <w:widowControl/>
        <w:numPr>
          <w:ilvl w:val="0"/>
          <w:numId w:val="27"/>
        </w:numPr>
        <w:tabs>
          <w:tab w:val="left" w:pos="384"/>
        </w:tabs>
        <w:spacing w:before="13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uprawniony jest do kontrolowania prawidłowości wykonywania robót w szczególności ich jakości, terminowości i użycia właściwych materiałów oraz do żądania utrwalenia wyników kontroli w odpowiednich dokumentach.</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gdy opóźnienie w realizacji przedmiotu umowy jest na tyle duże, że stwarza realne zagrożenie niedotrzymania terminów określonych w § 3 lub gdy roboty wykonywane są w sposób wadliwy Zamawiający ma prawo żądać od Wykonawcy podjęcia działań zmierzających do nadrobienia opóźnienia lub usunięcia wad.</w:t>
      </w:r>
    </w:p>
    <w:p w:rsidR="00103A3D" w:rsidRPr="007C71DA" w:rsidRDefault="00103A3D" w:rsidP="00103A3D">
      <w:pPr>
        <w:pStyle w:val="Style3"/>
        <w:widowControl/>
        <w:numPr>
          <w:ilvl w:val="0"/>
          <w:numId w:val="27"/>
        </w:numPr>
        <w:tabs>
          <w:tab w:val="left" w:pos="384"/>
        </w:tabs>
        <w:spacing w:before="120" w:line="264" w:lineRule="exact"/>
        <w:ind w:left="38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stwierdzenia przez Zamawiającego, że Wykonawca nie wykona przedmiotu niniejszej Umowy na warunkach określonych w ust. 2 niniejszego paragrafu, lub gdy stwierdzi, iż wykonane dotychczas roboty przez Wykonawcę nie odpowiadają Prawu budowlanemu, dokumentacji projektowej, zasadom wiedzy technicznej, polskim normom, warunkom technicznym wykonania i odbioru robót, wskazaniom Nadzoru Inwestorskiego oraz obowiązującym przepisom, Zamawiający powierzy wykonanie pozostałych robót wybranemu przez siebie podmiotowi, który roboty te wykona na koszt Wykonawcy, bez utraty przez Zamawiającego uprawnień do naliczania kar umownych. W takim przypadku, w razie ujawnienia się wad po wykonaniu przedmiotu niniejszej umowy, Zamawiający ma prawo realizować wszelkie uprawnienia z tytułu rękojmi i gwarancji względem pierwotnego Wykonawcy.</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We wszystkich sprawach związanych z realizacją przedmiotu umowy, a w szczególności dotyczących koordynacji robót, dyscypliny pracy, porządku na terenie robót Wykonawca podlega Inspektorowi Nadzoru ustanowionemu przez Zamawiającego.</w:t>
      </w:r>
    </w:p>
    <w:p w:rsidR="00103A3D" w:rsidRPr="007C71DA" w:rsidRDefault="00103A3D" w:rsidP="00103A3D">
      <w:pPr>
        <w:pStyle w:val="Style3"/>
        <w:widowControl/>
        <w:numPr>
          <w:ilvl w:val="0"/>
          <w:numId w:val="27"/>
        </w:numPr>
        <w:tabs>
          <w:tab w:val="left" w:pos="384"/>
        </w:tabs>
        <w:spacing w:before="120"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Postanowienia ust. 3 i 4 niniejszego paragrafu nie zwalniają Wykonawcy z całkowitej odpowiedzialności za wykonanie przedmiotu niniejszej umowy w tym również za rodzaj i dostawę wszelkich materiałów użytych przez Wykonawcę.</w:t>
      </w:r>
    </w:p>
    <w:p w:rsidR="00103A3D" w:rsidRPr="007C71DA" w:rsidRDefault="00103A3D" w:rsidP="00103A3D">
      <w:pPr>
        <w:pStyle w:val="Style3"/>
        <w:widowControl/>
        <w:numPr>
          <w:ilvl w:val="0"/>
          <w:numId w:val="27"/>
        </w:numPr>
        <w:tabs>
          <w:tab w:val="left" w:pos="384"/>
        </w:tabs>
        <w:spacing w:before="120" w:line="264" w:lineRule="exact"/>
        <w:ind w:left="384" w:right="14"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 przypadku stwierdzenia, iż w trakcie realizacji inwestycji nastąpiło z winy Wykonawcy uszkodzenie wykonanych robót, Wykonawca dokona na swój koszt naprawy.</w:t>
      </w:r>
    </w:p>
    <w:p w:rsidR="00103A3D" w:rsidRPr="007C71DA" w:rsidRDefault="00103A3D" w:rsidP="00103A3D">
      <w:pPr>
        <w:pStyle w:val="Style3"/>
        <w:widowControl/>
        <w:numPr>
          <w:ilvl w:val="0"/>
          <w:numId w:val="27"/>
        </w:numPr>
        <w:tabs>
          <w:tab w:val="left" w:pos="384"/>
        </w:tabs>
        <w:spacing w:before="125" w:line="264" w:lineRule="exact"/>
        <w:ind w:left="384" w:right="5" w:hanging="38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 przeniesienia wierzytelności przysługującej Wykonawcy wobec Zamawiającego wynikającej z umowy wymagana jest pisemna zgoda Zamawiającego wyrażona pod rygorem nieważności na piśmie.</w:t>
      </w:r>
    </w:p>
    <w:p w:rsidR="00103A3D" w:rsidRPr="007C71DA" w:rsidRDefault="00103A3D" w:rsidP="00103A3D">
      <w:pPr>
        <w:pStyle w:val="Style1"/>
        <w:widowControl/>
        <w:spacing w:line="269" w:lineRule="exact"/>
        <w:ind w:left="403" w:hanging="403"/>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8.   Jeżeli Wykonawcą są podmioty wspólnie wykonujące Umowę związane umową konsorcjum (lub inną umową regulującą ich współpracę), to:</w:t>
      </w:r>
    </w:p>
    <w:p w:rsidR="00103A3D" w:rsidRPr="007C71DA" w:rsidRDefault="00103A3D" w:rsidP="00103A3D">
      <w:pPr>
        <w:pStyle w:val="Style3"/>
        <w:widowControl/>
        <w:numPr>
          <w:ilvl w:val="0"/>
          <w:numId w:val="28"/>
        </w:numPr>
        <w:tabs>
          <w:tab w:val="left" w:pos="787"/>
        </w:tabs>
        <w:spacing w:before="11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partner wiodący (lider) jest upoważniony do otrzymywania poleceń dla i w imieniu wszystkich partnerów;</w:t>
      </w:r>
    </w:p>
    <w:p w:rsidR="00103A3D" w:rsidRPr="007C71DA" w:rsidRDefault="00103A3D" w:rsidP="00103A3D">
      <w:pPr>
        <w:pStyle w:val="Style3"/>
        <w:widowControl/>
        <w:numPr>
          <w:ilvl w:val="0"/>
          <w:numId w:val="28"/>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podmioty wchodzące w skład konsorcjum (lub podmioty tworzące inną formę prawną na podstawie regulującej ich współpracę umowy) są uprawnione wobec Zamawiającego w ten sposób, że Zamawiający może zapłacić umówione wynagrodzenie do rąk jednego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103A3D" w:rsidRPr="00103A3D" w:rsidRDefault="00103A3D" w:rsidP="00103A3D">
      <w:pPr>
        <w:pStyle w:val="Style3"/>
        <w:widowControl/>
        <w:numPr>
          <w:ilvl w:val="0"/>
          <w:numId w:val="28"/>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podmioty wchodzące w skład konsorcjum są wspólnie odpowiedzialne (solidarność dłużników) za zapłatę wynagrodzenia podwykonawcy bez względu na okoliczność wspólnego lub odrębnego przez podmiot wchodzący w skład konsorcjum zawarcia umowy podwykonawczej.</w:t>
      </w:r>
    </w:p>
    <w:p w:rsidR="007C3EDD" w:rsidRDefault="007C3EDD" w:rsidP="00103A3D">
      <w:pPr>
        <w:pStyle w:val="Bezodstpw"/>
        <w:jc w:val="center"/>
        <w:rPr>
          <w:rStyle w:val="FontStyle11"/>
          <w:rFonts w:ascii="Times New Roman" w:hAnsi="Times New Roman" w:cs="Times New Roman"/>
          <w:sz w:val="20"/>
          <w:szCs w:val="20"/>
        </w:rPr>
      </w:pPr>
    </w:p>
    <w:p w:rsidR="00103A3D" w:rsidRDefault="0085419E" w:rsidP="00103A3D">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14</w:t>
      </w:r>
    </w:p>
    <w:p w:rsidR="00103A3D" w:rsidRPr="007C71DA" w:rsidRDefault="00103A3D" w:rsidP="00103A3D">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Kary umowne</w:t>
      </w:r>
    </w:p>
    <w:p w:rsidR="00103A3D" w:rsidRPr="007C71DA" w:rsidRDefault="00103A3D" w:rsidP="00103A3D">
      <w:pPr>
        <w:pStyle w:val="Style1"/>
        <w:widowControl/>
        <w:spacing w:before="120"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1.   Wykonawca zapłaci Zamawiającemu następujące kary umowne:</w:t>
      </w:r>
    </w:p>
    <w:p w:rsidR="00103A3D" w:rsidRPr="007C71DA" w:rsidRDefault="00103A3D" w:rsidP="00103A3D">
      <w:pPr>
        <w:pStyle w:val="Style3"/>
        <w:widowControl/>
        <w:numPr>
          <w:ilvl w:val="0"/>
          <w:numId w:val="29"/>
        </w:numPr>
        <w:tabs>
          <w:tab w:val="left" w:pos="787"/>
        </w:tabs>
        <w:spacing w:before="13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lub jej rozwiązania przez którąkolwiek ze stron z przyczyn leżących po stronie Wykonawcy - 15 % wartości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każdy dzień zwłoki w wykonaniu przedmiotu umowy w terminie wskazanym w § 3 ust. 1 umowy -w wysokości 0,5% wartości umownego wynagrodzenia brutto,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nieterminowe (bez względu na przyczynę) usunięcie wad i usterek, do usunięcia których Wykonawca jest zobowiązany z tytułu udzielonej gwarancji lub rękojmi - 0,5% wartości wynagrodzenia umownego brutto za każdy dzień zwłoki w stosunku do terminu, w którym miało nastąpić usunięcie wady, nie więcej niż w sumie 30% wynagrodzenia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 wykonywanie robót przez podwykonawców bez zgody Zamawiającego w wysokości 10 % wynagrodzenia umownego brutto,</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bezpośredniego nadzoru nad wykonaniem robót ze strony Wykonawcy (w szczególności nieobecność kierownika robót) w wysokości 2.000,00 zł brutto za każdy dzień nieobecności nadzoru na terenie budowy,</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nieusprawiedliwionej nieobecności przedstawiciela Wykonawcy na naradzie o jakiej mowa w § 7 ust. 1 lit. d w wysokości 1.000,00 zł brutto - za pierwszą nieobecność 500,00 zł brutto -za każdą następną nieobecność,</w:t>
      </w:r>
    </w:p>
    <w:p w:rsidR="00103A3D" w:rsidRPr="007C71DA" w:rsidRDefault="00103A3D" w:rsidP="00103A3D">
      <w:pPr>
        <w:pStyle w:val="Style3"/>
        <w:widowControl/>
        <w:numPr>
          <w:ilvl w:val="0"/>
          <w:numId w:val="29"/>
        </w:numPr>
        <w:tabs>
          <w:tab w:val="left" w:pos="787"/>
        </w:tabs>
        <w:spacing w:before="125"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braku zapłaty lub nieterminowej zapłaty wynagrodzenia należnego podwykonawcom lub dalszym podwykonawcom w wysokości 0,5% wartości umownego wynagrodzenia brutto za każdy dzień opóźnienia w zapłacie,</w:t>
      </w:r>
    </w:p>
    <w:p w:rsidR="00103A3D" w:rsidRPr="007C71DA" w:rsidRDefault="00103A3D" w:rsidP="00103A3D">
      <w:pPr>
        <w:pStyle w:val="Style3"/>
        <w:widowControl/>
        <w:numPr>
          <w:ilvl w:val="0"/>
          <w:numId w:val="29"/>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nieprzedłożenia do zaakceptowania projektu umowy o podwykonawstwo, której przedmiotem są roboty budowlane, lub projektu jej zmiany w wysokości 0,5% wartości umownego wynagrodzenia brutto za każdy dzień opóźnienia w przedłożeniu do zaakceptowania projektu umowy o podwykonawstwo,</w:t>
      </w:r>
    </w:p>
    <w:p w:rsidR="00103A3D" w:rsidRPr="007C71DA" w:rsidRDefault="00103A3D" w:rsidP="00103A3D">
      <w:pPr>
        <w:pStyle w:val="Style3"/>
        <w:widowControl/>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i)</w:t>
      </w:r>
      <w:r w:rsidRPr="007C71DA">
        <w:rPr>
          <w:rStyle w:val="FontStyle12"/>
          <w:rFonts w:ascii="Times New Roman" w:hAnsi="Times New Roman" w:cs="Times New Roman"/>
          <w:sz w:val="20"/>
          <w:szCs w:val="20"/>
        </w:rPr>
        <w:tab/>
        <w:t>w przypadku nieprzedłożenia poświadczonej za zgodność z oryginałem kopii umowy o</w:t>
      </w:r>
      <w:r w:rsidRPr="007C71DA">
        <w:rPr>
          <w:rStyle w:val="FontStyle12"/>
          <w:rFonts w:ascii="Times New Roman" w:hAnsi="Times New Roman" w:cs="Times New Roman"/>
          <w:sz w:val="20"/>
          <w:szCs w:val="20"/>
        </w:rPr>
        <w:br/>
        <w:t>podwykonawstwo lub jej zmiany w wysokości 0,5% wartości umownego wynagrodzenia brutto za</w:t>
      </w:r>
      <w:r w:rsidRPr="007C71DA">
        <w:rPr>
          <w:rStyle w:val="FontStyle12"/>
          <w:rFonts w:ascii="Times New Roman" w:hAnsi="Times New Roman" w:cs="Times New Roman"/>
          <w:sz w:val="20"/>
          <w:szCs w:val="20"/>
        </w:rPr>
        <w:br/>
        <w:t>każdy dzień opóźnienia w przedłożeniu poświadczonej za zgodność z oryginałem kopii umowy o</w:t>
      </w:r>
      <w:r w:rsidRPr="007C71DA">
        <w:rPr>
          <w:rStyle w:val="FontStyle12"/>
          <w:rFonts w:ascii="Times New Roman" w:hAnsi="Times New Roman" w:cs="Times New Roman"/>
          <w:sz w:val="20"/>
          <w:szCs w:val="20"/>
        </w:rPr>
        <w:br/>
        <w:t>podwykonawstwo lub jej zmiany,</w:t>
      </w:r>
    </w:p>
    <w:p w:rsidR="0085419E" w:rsidRPr="007C71DA" w:rsidRDefault="0085419E" w:rsidP="0085419E">
      <w:pPr>
        <w:pStyle w:val="Style1"/>
        <w:widowControl/>
        <w:spacing w:line="264" w:lineRule="exact"/>
        <w:ind w:left="792" w:hanging="42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j) w przypadku braku zmiany umowy o podwykonawstwo w zakresie terminu zapłaty - niezgodnej z postanowieniami treści umowy i specyfikacji istotnych warunków zamówienia - w wysokości 0,5% wartości </w:t>
      </w:r>
      <w:r w:rsidRPr="007C71DA">
        <w:rPr>
          <w:rStyle w:val="FontStyle12"/>
          <w:rFonts w:ascii="Times New Roman" w:hAnsi="Times New Roman" w:cs="Times New Roman"/>
          <w:sz w:val="20"/>
          <w:szCs w:val="20"/>
        </w:rPr>
        <w:lastRenderedPageBreak/>
        <w:t>umownego wynagrodzenia brutto za każdy dzień opóźnienia w zmianie umowy o podwykonawstwo w zakresie terminu zapłaty,</w:t>
      </w:r>
    </w:p>
    <w:p w:rsidR="0085419E" w:rsidRPr="007C71DA" w:rsidRDefault="0085419E" w:rsidP="0085419E">
      <w:pPr>
        <w:pStyle w:val="Style1"/>
        <w:widowControl/>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 w przypadku nieprzedłożenia wskazanych w Opisie przedmiotu zamówienia dokumentów dotyczących zatrudnienia pracowników na umowę o pracę w wyznaczonym przez Zamawiającego terminie, skutkować będzie naliczeniem kary umownej w wysokości kwoty minimalnego wynagrodzenia za pracę ustalonego na podstawie przepisów o minimalnym wynagrodzeniu za pracę oraz liczby miesięcy w okresie realizacji umowy, w których nie dopełniono przedmiotowego wymogu - za każdą osobę poniżej liczby wskazanej w „Wykazie Pracowników" złożonym przez Wykonawcę przed podpisaniem umowy.</w:t>
      </w:r>
    </w:p>
    <w:p w:rsidR="0085419E" w:rsidRPr="007C71DA" w:rsidRDefault="0085419E" w:rsidP="0085419E">
      <w:pPr>
        <w:pStyle w:val="Style3"/>
        <w:widowControl/>
        <w:numPr>
          <w:ilvl w:val="0"/>
          <w:numId w:val="30"/>
        </w:numPr>
        <w:tabs>
          <w:tab w:val="left" w:pos="394"/>
        </w:tabs>
        <w:spacing w:before="125" w:line="264" w:lineRule="exact"/>
        <w:ind w:left="394"/>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Kary umowne określone w ust. 1 lit. b), c) niniejszego paragrafu ulegają podwojeniu przy opóźnieniu wynoszącym powyżej 10 dni.</w:t>
      </w:r>
    </w:p>
    <w:p w:rsidR="0085419E" w:rsidRPr="007C71DA" w:rsidRDefault="0085419E" w:rsidP="0085419E">
      <w:pPr>
        <w:pStyle w:val="Style3"/>
        <w:widowControl/>
        <w:numPr>
          <w:ilvl w:val="0"/>
          <w:numId w:val="30"/>
        </w:numPr>
        <w:tabs>
          <w:tab w:val="left" w:pos="394"/>
        </w:tabs>
        <w:spacing w:before="24"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Kary umowne określone w ust. 1 lit e) - k) nie wyniosą w sumie więcej niż 30% wynagrodzenia brutto.</w:t>
      </w:r>
    </w:p>
    <w:p w:rsidR="0085419E" w:rsidRPr="007C71DA" w:rsidRDefault="0085419E" w:rsidP="0085419E">
      <w:pPr>
        <w:pStyle w:val="Style3"/>
        <w:widowControl/>
        <w:numPr>
          <w:ilvl w:val="0"/>
          <w:numId w:val="30"/>
        </w:numPr>
        <w:tabs>
          <w:tab w:val="left" w:pos="394"/>
        </w:tabs>
        <w:spacing w:line="384" w:lineRule="exact"/>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Zamawiającemu przysługuje prawo do odszkodowania przekraczającego określone w umowie kary.</w:t>
      </w:r>
    </w:p>
    <w:p w:rsidR="0085419E" w:rsidRPr="0085419E" w:rsidRDefault="0085419E" w:rsidP="0085419E">
      <w:pPr>
        <w:pStyle w:val="Style3"/>
        <w:widowControl/>
        <w:numPr>
          <w:ilvl w:val="0"/>
          <w:numId w:val="30"/>
        </w:numPr>
        <w:tabs>
          <w:tab w:val="left" w:pos="394"/>
        </w:tabs>
        <w:spacing w:line="384" w:lineRule="exact"/>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Wykonawca wyraża zgodę na potrącenie kar umownych z przysługującego mu wynagrodzenia.</w:t>
      </w:r>
    </w:p>
    <w:p w:rsidR="0085419E" w:rsidRPr="0085419E" w:rsidRDefault="0085419E" w:rsidP="0085419E">
      <w:pPr>
        <w:pStyle w:val="Style4"/>
        <w:widowControl/>
        <w:spacing w:before="154" w:line="240" w:lineRule="auto"/>
        <w:ind w:right="5"/>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15</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Rozwiązanie umowy</w:t>
      </w:r>
    </w:p>
    <w:p w:rsidR="0085419E" w:rsidRPr="007C71DA" w:rsidRDefault="0085419E" w:rsidP="0085419E">
      <w:pPr>
        <w:pStyle w:val="Style3"/>
        <w:widowControl/>
        <w:numPr>
          <w:ilvl w:val="0"/>
          <w:numId w:val="31"/>
        </w:numPr>
        <w:tabs>
          <w:tab w:val="left" w:pos="394"/>
        </w:tabs>
        <w:spacing w:before="17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ma prawo odstąpić od umowy w całości lub w części jedynie w przypadku:</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gdy Wykonawca opóźnia się z rozpoczęciem robót lub z ich wykonywaniem tak dalece, że nie jest prawdopodobne by zdołał je ukończyć w umownym terminie,</w:t>
      </w:r>
    </w:p>
    <w:p w:rsidR="0085419E" w:rsidRPr="007C71DA" w:rsidRDefault="0085419E" w:rsidP="0085419E">
      <w:pPr>
        <w:pStyle w:val="Style3"/>
        <w:widowControl/>
        <w:numPr>
          <w:ilvl w:val="0"/>
          <w:numId w:val="33"/>
        </w:numPr>
        <w:tabs>
          <w:tab w:val="left" w:pos="797"/>
        </w:tabs>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realizacji robót przez Wykonawcę w sposób wadliwy, niezgodnie z warunkami niniejszej umowy,</w:t>
      </w:r>
    </w:p>
    <w:p w:rsidR="0085419E" w:rsidRPr="007C71DA" w:rsidRDefault="0085419E" w:rsidP="0085419E">
      <w:pPr>
        <w:pStyle w:val="Style3"/>
        <w:widowControl/>
        <w:numPr>
          <w:ilvl w:val="0"/>
          <w:numId w:val="32"/>
        </w:numPr>
        <w:tabs>
          <w:tab w:val="left" w:pos="797"/>
        </w:tabs>
        <w:spacing w:before="125" w:line="269"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stwierdzenia niewypłacalności Wykonawcy, wszczęcia postępowania likwidacyjnego Wykonawcy lub gdy dokonano zajęcia egzekucyjnego majątku Wykonawcy,</w:t>
      </w:r>
    </w:p>
    <w:p w:rsidR="0085419E" w:rsidRPr="007C71DA" w:rsidRDefault="0085419E" w:rsidP="0085419E">
      <w:pPr>
        <w:pStyle w:val="Style3"/>
        <w:widowControl/>
        <w:numPr>
          <w:ilvl w:val="0"/>
          <w:numId w:val="33"/>
        </w:numPr>
        <w:tabs>
          <w:tab w:val="left" w:pos="797"/>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zawarcia przez Wykonawcę umowy z podwykonawcą bez zgody Zamawiającego,</w:t>
      </w:r>
    </w:p>
    <w:p w:rsidR="0085419E" w:rsidRPr="007C71DA" w:rsidRDefault="0085419E" w:rsidP="0085419E">
      <w:pPr>
        <w:pStyle w:val="Style3"/>
        <w:widowControl/>
        <w:numPr>
          <w:ilvl w:val="0"/>
          <w:numId w:val="32"/>
        </w:numPr>
        <w:tabs>
          <w:tab w:val="left" w:pos="797"/>
        </w:tabs>
        <w:spacing w:before="130" w:line="264" w:lineRule="exact"/>
        <w:ind w:left="79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konieczności wielokrotnego dokonywania bezpośredniej zapłaty podwykonawcy lub dalszemu podwykonawcy, lub dokonania bezpośrednich zapłat na sumę większą niż 5% kwoty określonej w § 8 ust.1 całkowitego wynagrodzenia,</w:t>
      </w:r>
    </w:p>
    <w:p w:rsidR="0085419E" w:rsidRPr="007C71DA" w:rsidRDefault="0085419E" w:rsidP="0085419E">
      <w:pPr>
        <w:pStyle w:val="Style1"/>
        <w:widowControl/>
        <w:spacing w:before="16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w terminie 30 dni od dnia powzięcia informacji o powyższych okolicznościach.</w:t>
      </w:r>
    </w:p>
    <w:p w:rsidR="0085419E" w:rsidRPr="007C71DA" w:rsidRDefault="0085419E" w:rsidP="0085419E">
      <w:pPr>
        <w:pStyle w:val="Style3"/>
        <w:widowControl/>
        <w:numPr>
          <w:ilvl w:val="0"/>
          <w:numId w:val="34"/>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każdym przypadku odstąpienie od umowy powinno nastąpić w formie pisemnej pod rygorem nieważności. W każdym przypadku dowodem doręczenia pisma o odstąpieniu od umowy jest dowód nadania pisma przez Zamawiającego listem poleconym za dowodem doręczenia na adres wykonawcy wskazany w ofercie przetargowej. Skutek rozwiązania umowy następuje z chwilą doręczenia pisma odstąpienia od umowy przez Zamawiającego Wykonawcy.</w:t>
      </w:r>
    </w:p>
    <w:p w:rsidR="0085419E" w:rsidRPr="007C71DA" w:rsidRDefault="0085419E" w:rsidP="0085419E">
      <w:pPr>
        <w:pStyle w:val="Style3"/>
        <w:widowControl/>
        <w:numPr>
          <w:ilvl w:val="0"/>
          <w:numId w:val="34"/>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zostanie sporządzony przez Strony protokół inwentaryzacji robót na dzień odstąpienia od umowy. Wykonawca jest zobowiązany do zabezpieczenia przerwanych robót w zakresie wzajemnie uzgodnionym na własny koszt.</w:t>
      </w:r>
    </w:p>
    <w:p w:rsidR="0085419E" w:rsidRPr="007C71DA" w:rsidRDefault="0085419E" w:rsidP="0085419E">
      <w:pPr>
        <w:pStyle w:val="Style3"/>
        <w:widowControl/>
        <w:numPr>
          <w:ilvl w:val="0"/>
          <w:numId w:val="34"/>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odstąpienia od umowy przez Zamawiającego, Wykonawca zobowiązany będzie do spełnienia następujących obowiązków:</w:t>
      </w:r>
    </w:p>
    <w:p w:rsidR="0085419E" w:rsidRPr="007C71DA" w:rsidRDefault="0085419E" w:rsidP="0085419E">
      <w:pPr>
        <w:pStyle w:val="Style1"/>
        <w:widowControl/>
        <w:spacing w:before="120" w:line="264" w:lineRule="exact"/>
        <w:ind w:left="806" w:hanging="403"/>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a) natychmiastowego wstrzymania wykonywanych robót, za wyjątkiem robót których wstrzymanie naraziłoby Zamawiającego na znaczne szkody,</w:t>
      </w:r>
    </w:p>
    <w:p w:rsidR="0085419E" w:rsidRPr="007C71DA" w:rsidRDefault="0085419E" w:rsidP="0085419E">
      <w:pPr>
        <w:pStyle w:val="Style3"/>
        <w:widowControl/>
        <w:numPr>
          <w:ilvl w:val="0"/>
          <w:numId w:val="35"/>
        </w:numPr>
        <w:tabs>
          <w:tab w:val="left" w:pos="792"/>
        </w:tabs>
        <w:spacing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7 dni od daty odstąpienia od umowy Wykonawca, sporządzi szczegółowy protokół inwentaryzacji robót w toku według stanu na dzień odstąpienia,</w:t>
      </w:r>
    </w:p>
    <w:p w:rsidR="0085419E" w:rsidRPr="007C71DA" w:rsidRDefault="0085419E" w:rsidP="0085419E">
      <w:pPr>
        <w:pStyle w:val="Style3"/>
        <w:widowControl/>
        <w:numPr>
          <w:ilvl w:val="0"/>
          <w:numId w:val="35"/>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zabezpieczenia przerwanych robót w zakresie obustronnie uzgodnionym na koszt Wykonawcy,</w:t>
      </w:r>
    </w:p>
    <w:p w:rsidR="0085419E" w:rsidRPr="007C71DA" w:rsidRDefault="0085419E" w:rsidP="0085419E">
      <w:pPr>
        <w:pStyle w:val="Style3"/>
        <w:widowControl/>
        <w:numPr>
          <w:ilvl w:val="0"/>
          <w:numId w:val="35"/>
        </w:numPr>
        <w:tabs>
          <w:tab w:val="left" w:pos="792"/>
          <w:tab w:val="left" w:pos="4820"/>
        </w:tabs>
        <w:spacing w:before="13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sporządzenia wykazu tych materiałów, konstrukcji lub urządzeń, które nie mogą być wykorzystane przez Wykonawcę do realizacji innych robót, nie objętych niniejszą umową, jeżeli odstąpienie od umowy nastąpiło z przyczyn niezależnych od niego,</w:t>
      </w:r>
    </w:p>
    <w:p w:rsidR="0085419E" w:rsidRPr="0085419E" w:rsidRDefault="0085419E" w:rsidP="0085419E">
      <w:pPr>
        <w:pStyle w:val="Style3"/>
        <w:widowControl/>
        <w:numPr>
          <w:ilvl w:val="0"/>
          <w:numId w:val="35"/>
        </w:numPr>
        <w:tabs>
          <w:tab w:val="left" w:pos="792"/>
        </w:tabs>
        <w:spacing w:before="120" w:line="264" w:lineRule="exact"/>
        <w:ind w:left="792"/>
        <w:rPr>
          <w:rFonts w:ascii="Times New Roman" w:hAnsi="Times New Roman" w:cs="Times New Roman"/>
          <w:color w:val="000000"/>
          <w:sz w:val="20"/>
          <w:szCs w:val="20"/>
        </w:rPr>
      </w:pPr>
      <w:r w:rsidRPr="007C71DA">
        <w:rPr>
          <w:rStyle w:val="FontStyle12"/>
          <w:rFonts w:ascii="Times New Roman" w:hAnsi="Times New Roman" w:cs="Times New Roman"/>
          <w:sz w:val="20"/>
          <w:szCs w:val="20"/>
        </w:rPr>
        <w:lastRenderedPageBreak/>
        <w:t>zgłoszenia do dokonania odbioru przez Zamawiającego robót przerwanych oraz robót zabezpieczających, jeżeli odstąpienie od umowy nastąpiło z przyczyn, za które Wykonawca nie odpowiada.</w:t>
      </w:r>
    </w:p>
    <w:p w:rsidR="0085419E" w:rsidRPr="007C71DA" w:rsidRDefault="0085419E" w:rsidP="0085419E">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16</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Podwykonawcy</w:t>
      </w:r>
    </w:p>
    <w:p w:rsidR="0085419E" w:rsidRPr="007C71DA" w:rsidRDefault="0085419E" w:rsidP="0085419E">
      <w:pPr>
        <w:pStyle w:val="Style3"/>
        <w:widowControl/>
        <w:numPr>
          <w:ilvl w:val="0"/>
          <w:numId w:val="36"/>
        </w:numPr>
        <w:tabs>
          <w:tab w:val="left" w:pos="394"/>
        </w:tabs>
        <w:spacing w:before="82"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Wynagrodzenie, o którym mowa w ust. 1, dotyczy wyłącznie należności powstałych po zaakceptowaniu przez Zamawiającego umowy o podwykonawstwo, której przedmiotem są roboty budowlane.</w:t>
      </w:r>
    </w:p>
    <w:p w:rsidR="0085419E" w:rsidRPr="007C71DA" w:rsidRDefault="0085419E" w:rsidP="0085419E">
      <w:pPr>
        <w:pStyle w:val="Style3"/>
        <w:widowControl/>
        <w:numPr>
          <w:ilvl w:val="0"/>
          <w:numId w:val="36"/>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Bezpośrednia zapłata obejmuje wyłącznie należne wynagrodzenie, bez odsetek, należnych Podwykonawcy lub dalszemu Podwykonawcy.</w:t>
      </w:r>
    </w:p>
    <w:p w:rsidR="0085419E" w:rsidRPr="007C71DA" w:rsidRDefault="0085419E" w:rsidP="0085419E">
      <w:pPr>
        <w:pStyle w:val="Style3"/>
        <w:widowControl/>
        <w:numPr>
          <w:ilvl w:val="0"/>
          <w:numId w:val="36"/>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85419E" w:rsidRPr="007C71DA" w:rsidRDefault="0085419E" w:rsidP="0085419E">
      <w:pPr>
        <w:pStyle w:val="Style3"/>
        <w:widowControl/>
        <w:numPr>
          <w:ilvl w:val="0"/>
          <w:numId w:val="36"/>
        </w:numPr>
        <w:tabs>
          <w:tab w:val="left" w:pos="394"/>
        </w:tabs>
        <w:spacing w:before="120" w:line="264" w:lineRule="exact"/>
        <w:ind w:left="394" w:right="2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zgłoszenia uwag, o których mowa w ust. 4, w terminie wskazanym przez Zamawiającego, zamawiający może:</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 dokonać bezpośredniej zapłaty wynagrodzenia Podwykonawcy lub dalszemu Podwykonawcy, jeżeli Wykonawca wykaże niezasadność takiej zapłaty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5419E" w:rsidRPr="007C71DA" w:rsidRDefault="0085419E" w:rsidP="0085419E">
      <w:pPr>
        <w:pStyle w:val="Style3"/>
        <w:widowControl/>
        <w:numPr>
          <w:ilvl w:val="0"/>
          <w:numId w:val="37"/>
        </w:numPr>
        <w:tabs>
          <w:tab w:val="left" w:pos="782"/>
        </w:tabs>
        <w:spacing w:before="120" w:line="264" w:lineRule="exact"/>
        <w:ind w:left="782" w:hanging="37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5419E" w:rsidRPr="007C71DA" w:rsidRDefault="0085419E" w:rsidP="0085419E">
      <w:pPr>
        <w:pStyle w:val="Style3"/>
        <w:widowControl/>
        <w:numPr>
          <w:ilvl w:val="0"/>
          <w:numId w:val="38"/>
        </w:numPr>
        <w:tabs>
          <w:tab w:val="left" w:pos="394"/>
        </w:tabs>
        <w:spacing w:before="125"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dokonania bezpośredniej zapłaty podwykonawcy lub dalszemu podwykonawcy, o których mowa w ust. 1, Zamawiający potrąca kwotę wypłaconego wynagrodzenia z wynagrodzenia należnego Wykonawcy.</w:t>
      </w:r>
    </w:p>
    <w:p w:rsidR="0085419E" w:rsidRPr="007C71DA" w:rsidRDefault="0085419E" w:rsidP="0085419E">
      <w:pPr>
        <w:pStyle w:val="Style3"/>
        <w:widowControl/>
        <w:numPr>
          <w:ilvl w:val="0"/>
          <w:numId w:val="38"/>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85419E" w:rsidRPr="007C71DA" w:rsidRDefault="0085419E" w:rsidP="0085419E">
      <w:pPr>
        <w:pStyle w:val="Style3"/>
        <w:widowControl/>
        <w:numPr>
          <w:ilvl w:val="0"/>
          <w:numId w:val="38"/>
        </w:numPr>
        <w:tabs>
          <w:tab w:val="left" w:pos="394"/>
        </w:tabs>
        <w:spacing w:before="120"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Przepisy niniejszego paragrafu nie naruszają praw i obowiązków Zamawiającego, Wykonawcy, Podwykonawcy i dalszego Podwykonawcy wynikających z przepisów art. 6471 ustawy z dnia 23 kwietnia 1964 r. - Kodeks cywilny.</w:t>
      </w:r>
    </w:p>
    <w:p w:rsidR="0085419E" w:rsidRPr="007C71DA" w:rsidRDefault="0085419E" w:rsidP="0085419E">
      <w:pPr>
        <w:pStyle w:val="Style3"/>
        <w:widowControl/>
        <w:numPr>
          <w:ilvl w:val="0"/>
          <w:numId w:val="39"/>
        </w:numPr>
        <w:tabs>
          <w:tab w:val="left" w:pos="394"/>
        </w:tabs>
        <w:spacing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projektu umowy o podwykonawstwo, której przedmiotem są roboty budowlane, a także projektu jej zmiany, oraz poświadczonej za zgodność z oryginałem kopii zawartej umowy o podwykonawstwo, której przedmiotem są roboty budowlane, i jej zmian.</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obowiązek przedłożenia Zamawiającemu poświadczonej za zgodność z oryginałem kopii zawartych umów o podwykonawstwo, których przedmiotem są dostawy lub usługi, oraz ich zmian;</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zgłosi odpowiednio zastrzeżenia lub sprzeciw, jeżeli umowa o podwykonawstwo nie spełni wymagań określonych treścią niniejszej umowy i specyfikacji warunków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5419E" w:rsidRPr="007C71DA" w:rsidRDefault="0085419E" w:rsidP="0085419E">
      <w:pPr>
        <w:pStyle w:val="Style3"/>
        <w:widowControl/>
        <w:numPr>
          <w:ilvl w:val="0"/>
          <w:numId w:val="39"/>
        </w:numPr>
        <w:tabs>
          <w:tab w:val="left" w:pos="394"/>
        </w:tabs>
        <w:spacing w:before="120" w:line="264" w:lineRule="exact"/>
        <w:ind w:left="39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zmiana albo rezygnacja z Podwykonawcy dotyczy podmiotu, na którego zasoby wykonawca powoływał się, na zasadach określonych w art. 118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w terminie siedmiu dni zgłasza zastrzeżenia do projektu umowy o podwykonawstwo, której przedmiotem są roboty budowlane, i do projektu jej zmiany lub sprzeciwu do umowy o podwykonawstwo, której przedmiotem są roboty budowlane, i do jej zmian - niespełniających wymagań określonych w specyfikacji warunków zamówienia, oraz gdy zapisy przewidują termin zapłaty wynagrodzenia dłuższy niż określony w ust. 13.</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pisemnych zastrzeżeń do przedłożonego projektu umowy o podwykonawstwo, której przedmiotem są roboty budowlane, w terminie określonym w ust. 15 uważa się za akceptację projektu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4"/>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5419E" w:rsidRPr="007C71DA" w:rsidRDefault="0085419E" w:rsidP="0085419E">
      <w:pPr>
        <w:pStyle w:val="Style3"/>
        <w:widowControl/>
        <w:numPr>
          <w:ilvl w:val="0"/>
          <w:numId w:val="39"/>
        </w:numPr>
        <w:tabs>
          <w:tab w:val="left" w:pos="394"/>
        </w:tabs>
        <w:spacing w:before="12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Niezgłoszenie pisemnego sprzeciwu do przedłożonej umowy o podwykonawstwo, której przedmiotem są roboty budowlane, w terminie określonym w ust. 15 uważa się za akceptację umowy przez zamawiającego.</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50.000zł.</w:t>
      </w:r>
    </w:p>
    <w:p w:rsidR="0085419E" w:rsidRPr="007C71DA" w:rsidRDefault="0085419E" w:rsidP="0085419E">
      <w:pPr>
        <w:pStyle w:val="Style3"/>
        <w:widowControl/>
        <w:numPr>
          <w:ilvl w:val="0"/>
          <w:numId w:val="39"/>
        </w:numPr>
        <w:tabs>
          <w:tab w:val="left" w:pos="394"/>
        </w:tabs>
        <w:spacing w:before="120" w:line="264" w:lineRule="exact"/>
        <w:ind w:left="394" w:right="1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o którym mowa w ust. 19, jeżeli termin zapłaty wynagrodzenia jest dłuższy niż określony w ust. 13, zamawiający informuje o tym wykonawcę i wzywa go do doprowadzenia do zmiany tej umowy pod rygorem wystąpienia o zapłatę kary umownej.</w:t>
      </w:r>
    </w:p>
    <w:p w:rsidR="0085419E" w:rsidRPr="007C71DA" w:rsidRDefault="0085419E" w:rsidP="0085419E">
      <w:pPr>
        <w:pStyle w:val="Style3"/>
        <w:widowControl/>
        <w:numPr>
          <w:ilvl w:val="0"/>
          <w:numId w:val="39"/>
        </w:numPr>
        <w:tabs>
          <w:tab w:val="left" w:pos="394"/>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ma prawo do powierzania robót związanych z przedmiotem Umowy na zasadach</w:t>
      </w:r>
    </w:p>
    <w:p w:rsidR="0085419E" w:rsidRPr="007C71DA" w:rsidRDefault="0085419E" w:rsidP="0085419E">
      <w:pPr>
        <w:pStyle w:val="Style3"/>
        <w:widowControl/>
        <w:spacing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określonych poniżej:</w:t>
      </w:r>
    </w:p>
    <w:p w:rsidR="0085419E" w:rsidRPr="007C71DA" w:rsidRDefault="0085419E" w:rsidP="0085419E">
      <w:pPr>
        <w:pStyle w:val="Style3"/>
        <w:widowControl/>
        <w:numPr>
          <w:ilvl w:val="0"/>
          <w:numId w:val="40"/>
        </w:numPr>
        <w:tabs>
          <w:tab w:val="left" w:pos="792"/>
        </w:tabs>
        <w:spacing w:before="134"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Powierzenie jakiejkolwiek części robót podwykonawcy wymaga zachowania procedury określonej w art. 6471 KC, w braku której nie powstaje odpowiedzialność solidarna Zamawiającego względem podwykonawców. W celu uniknięcia jakichkolwiek wątpliwości, Wykonawca nie ma prawa zmienić umowy lub podpisać zaakceptowanego przez Zamawiającego projektu umowy z podwykonawcą poprzez podniesienie jego wynagrodzenia lub zmianę terminów płatności bez uprzedniej zgody Zamawiającego. Powyższe postanowienia będą miały zastosowanie odpowiednio do umów podwykonawcy z dalszym podwykonawcą.</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Wykonawca gwarantuje, że jego podwykonawcy posiadać będą doświadczenie i stosowne kompetencje w zakresie robót powierzonym im przez Wykonawcę.</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umowach z podwykonawcami, Wykonawca zobowiązany jest zapewnić, by warunki wykonania robót, terminy i zasady płatności na rzecz podwykonawców były analogiczne do warunków przewidzianych w niniejszej Umowie. Dodatkowo, umowa z podwykonawcą zawierać będzie postanowienie przewidujące dokonanie pełnego rozliczenia z podwykonawcą za wykonane przez niego roboty w terminie 3 dni od daty podpisania protokołu odbioru końcowego.</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jest zobowiązany przedstawić Zamawiającemu oświadczenia podwykonawców, iż nie zalega względem nich z zapłatą należnego im wynagrodzenia oraz na żądanie Zamawiającego dowody uiszczenia wynagrodzenia należnego podwykonawcom. Oświadczenia o których mowa w zdaniu poprzednim, </w:t>
      </w:r>
      <w:r w:rsidRPr="007C71DA">
        <w:rPr>
          <w:rStyle w:val="FontStyle12"/>
          <w:rFonts w:ascii="Times New Roman" w:hAnsi="Times New Roman" w:cs="Times New Roman"/>
          <w:sz w:val="20"/>
          <w:szCs w:val="20"/>
        </w:rPr>
        <w:lastRenderedPageBreak/>
        <w:t>Wykonawca zobowiązany będzie dołączyć każdorazowo do faktury VAT obejmującej wynagrodzenie za wykonanie danej części robót. W przypadku, gdy Wykonawca nie dostarczy Zamawiającemu w/w oświadczeń, Zamawiający będzie uprawniony do wstrzymania części należnych Wykonawcy płatności równych kwocie należnej podwykonawcy (podwykonawcom), którego (których) oświadczenia nie zostały przekazane Zamawiającemu, do czasu doręczenia przez Wykonawcę tych dokumentów.</w:t>
      </w:r>
    </w:p>
    <w:p w:rsidR="0085419E" w:rsidRPr="007C71DA" w:rsidRDefault="0085419E" w:rsidP="0085419E">
      <w:pPr>
        <w:pStyle w:val="Style3"/>
        <w:widowControl/>
        <w:numPr>
          <w:ilvl w:val="0"/>
          <w:numId w:val="40"/>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celu uniknięcia jakichkolwiek wątpliwości, podwykonawca nie ma prawa, bez zgody zamawiającego pod rygorem nieważności, zmienić umowy z dalszym podwykonawcą. Zmiany umowy dokonane bez pisemnej zgody zamawiającego są w stosunku do zamawiającego i inwestora bezskuteczne.</w:t>
      </w:r>
    </w:p>
    <w:p w:rsidR="0085419E" w:rsidRPr="0085419E" w:rsidRDefault="0085419E" w:rsidP="0085419E">
      <w:pPr>
        <w:pStyle w:val="Style4"/>
        <w:widowControl/>
        <w:spacing w:before="178" w:line="240" w:lineRule="auto"/>
        <w:ind w:right="14"/>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17</w:t>
      </w:r>
    </w:p>
    <w:p w:rsidR="0085419E" w:rsidRPr="007C71DA" w:rsidRDefault="0085419E" w:rsidP="0085419E">
      <w:pPr>
        <w:pStyle w:val="Style4"/>
        <w:widowControl/>
        <w:spacing w:before="24" w:line="240" w:lineRule="auto"/>
        <w:ind w:right="19"/>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Zatrudnienie na podstawie umowy o pracę</w:t>
      </w:r>
    </w:p>
    <w:p w:rsidR="0085419E" w:rsidRPr="007C71DA" w:rsidRDefault="0085419E" w:rsidP="0085419E">
      <w:pPr>
        <w:pStyle w:val="Style3"/>
        <w:widowControl/>
        <w:numPr>
          <w:ilvl w:val="0"/>
          <w:numId w:val="41"/>
        </w:numPr>
        <w:tabs>
          <w:tab w:val="left" w:pos="398"/>
        </w:tabs>
        <w:spacing w:before="130" w:line="264" w:lineRule="exact"/>
        <w:ind w:left="398" w:right="24"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Zamawiający wymaga zatrudnienia przez wykonawcę lub podwykonawcę na podstawie umowy o pracę osób wykonujących czynności w zakresie: demontażu i montażu instalacji i urządzeń oraz towarzyszące roboty budowlane.</w:t>
      </w:r>
    </w:p>
    <w:p w:rsidR="0085419E" w:rsidRPr="007C71DA" w:rsidRDefault="0085419E" w:rsidP="0085419E">
      <w:pPr>
        <w:pStyle w:val="Style3"/>
        <w:widowControl/>
        <w:numPr>
          <w:ilvl w:val="0"/>
          <w:numId w:val="41"/>
        </w:numPr>
        <w:tabs>
          <w:tab w:val="left" w:pos="398"/>
        </w:tabs>
        <w:spacing w:before="125" w:line="264" w:lineRule="exact"/>
        <w:ind w:left="398" w:right="14"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Zgodnie z art. 438 ustawy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42"/>
        </w:numPr>
        <w:tabs>
          <w:tab w:val="left" w:pos="802"/>
        </w:tabs>
        <w:spacing w:before="16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oświadczenia zatrudnionego pracownika;</w:t>
      </w:r>
    </w:p>
    <w:p w:rsidR="0085419E" w:rsidRPr="007C71DA" w:rsidRDefault="0085419E" w:rsidP="0085419E">
      <w:pPr>
        <w:pStyle w:val="Style3"/>
        <w:widowControl/>
        <w:numPr>
          <w:ilvl w:val="0"/>
          <w:numId w:val="42"/>
        </w:numPr>
        <w:tabs>
          <w:tab w:val="left" w:pos="802"/>
        </w:tabs>
        <w:spacing w:before="17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oświadczenia wykonawcy lub podwykonawcy o zatrudnieniu pracownika na podstawie umowy o</w:t>
      </w:r>
    </w:p>
    <w:p w:rsidR="0085419E" w:rsidRPr="007C71DA" w:rsidRDefault="0085419E" w:rsidP="0085419E">
      <w:pPr>
        <w:pStyle w:val="Style2"/>
        <w:widowControl/>
        <w:spacing w:before="53" w:line="240" w:lineRule="auto"/>
        <w:ind w:left="806"/>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pracę;</w:t>
      </w:r>
    </w:p>
    <w:p w:rsidR="0085419E" w:rsidRPr="007C71DA" w:rsidRDefault="0085419E" w:rsidP="0085419E">
      <w:pPr>
        <w:pStyle w:val="Style3"/>
        <w:widowControl/>
        <w:numPr>
          <w:ilvl w:val="0"/>
          <w:numId w:val="43"/>
        </w:numPr>
        <w:tabs>
          <w:tab w:val="left" w:pos="802"/>
        </w:tabs>
        <w:spacing w:before="17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poświadczonej za zgodność z oryginałem kopii umowy o pracę zatrudnionego pracownika.</w:t>
      </w:r>
    </w:p>
    <w:p w:rsidR="0085419E" w:rsidRPr="007C71DA" w:rsidRDefault="0085419E" w:rsidP="0085419E">
      <w:pPr>
        <w:pStyle w:val="Style3"/>
        <w:widowControl/>
        <w:spacing w:line="264" w:lineRule="exact"/>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w:t>
      </w:r>
    </w:p>
    <w:p w:rsidR="0085419E" w:rsidRPr="007C71DA" w:rsidRDefault="0085419E" w:rsidP="0085419E">
      <w:pPr>
        <w:pStyle w:val="Style1"/>
        <w:widowControl/>
        <w:spacing w:before="120" w:line="264" w:lineRule="exact"/>
        <w:ind w:left="408" w:right="5" w:hanging="40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4. W przypadku uzasadnionych wątpliwości co do przestrzegania prawa pracy przez wykonawcę lub podwykonawcę, zamawiający może zwrócić się o przeprowadzenie kontroli pr</w:t>
      </w:r>
      <w:r>
        <w:rPr>
          <w:rStyle w:val="FontStyle12"/>
          <w:rFonts w:ascii="Times New Roman" w:hAnsi="Times New Roman" w:cs="Times New Roman"/>
          <w:sz w:val="20"/>
          <w:szCs w:val="20"/>
        </w:rPr>
        <w:t>zez Państwową Inspekcję Pracy.</w:t>
      </w:r>
    </w:p>
    <w:p w:rsidR="007C3EDD" w:rsidRDefault="007C3EDD" w:rsidP="0085419E">
      <w:pPr>
        <w:pStyle w:val="Bezodstpw"/>
        <w:jc w:val="center"/>
        <w:rPr>
          <w:rStyle w:val="FontStyle11"/>
          <w:rFonts w:ascii="Times New Roman" w:hAnsi="Times New Roman" w:cs="Times New Roman"/>
          <w:sz w:val="20"/>
          <w:szCs w:val="20"/>
        </w:rPr>
      </w:pPr>
    </w:p>
    <w:p w:rsidR="0085419E" w:rsidRPr="007C71DA" w:rsidRDefault="0085419E" w:rsidP="0085419E">
      <w:pPr>
        <w:pStyle w:val="Bezodstpw"/>
        <w:jc w:val="center"/>
        <w:rPr>
          <w:rStyle w:val="FontStyle11"/>
          <w:rFonts w:ascii="Times New Roman" w:hAnsi="Times New Roman" w:cs="Times New Roman"/>
          <w:sz w:val="20"/>
          <w:szCs w:val="20"/>
        </w:rPr>
      </w:pPr>
      <w:r>
        <w:rPr>
          <w:rStyle w:val="FontStyle11"/>
          <w:rFonts w:ascii="Times New Roman" w:hAnsi="Times New Roman" w:cs="Times New Roman"/>
          <w:sz w:val="20"/>
          <w:szCs w:val="20"/>
        </w:rPr>
        <w:t>§ 18</w:t>
      </w:r>
    </w:p>
    <w:p w:rsidR="0085419E" w:rsidRPr="007C71DA" w:rsidRDefault="0085419E" w:rsidP="0085419E">
      <w:pPr>
        <w:pStyle w:val="Bezodstpw"/>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Zmiany umowy</w:t>
      </w:r>
    </w:p>
    <w:p w:rsidR="0085419E" w:rsidRPr="007C71DA" w:rsidRDefault="0085419E" w:rsidP="0085419E">
      <w:pPr>
        <w:pStyle w:val="Style3"/>
        <w:widowControl/>
        <w:numPr>
          <w:ilvl w:val="0"/>
          <w:numId w:val="45"/>
        </w:numPr>
        <w:tabs>
          <w:tab w:val="left" w:pos="394"/>
        </w:tabs>
        <w:spacing w:before="77" w:line="264" w:lineRule="exact"/>
        <w:ind w:left="394" w:right="1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Zmiana postanowień Umowy w stosunku do treści Oferty Wykonawcy możliwa jest w przypadku zaistnienia jednej z następujących okoliczności w zakresie i na warunkach określonych poniżej:</w:t>
      </w:r>
    </w:p>
    <w:p w:rsidR="0085419E" w:rsidRPr="007C71DA" w:rsidRDefault="0085419E" w:rsidP="0085419E">
      <w:pPr>
        <w:pStyle w:val="Style3"/>
        <w:widowControl/>
        <w:numPr>
          <w:ilvl w:val="0"/>
          <w:numId w:val="45"/>
        </w:numPr>
        <w:tabs>
          <w:tab w:val="left" w:pos="394"/>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technologiczne spowodowane następującymi okolicznościami:</w:t>
      </w:r>
    </w:p>
    <w:p w:rsidR="0085419E" w:rsidRPr="007C71DA" w:rsidRDefault="0085419E" w:rsidP="0085419E">
      <w:pPr>
        <w:widowControl/>
        <w:rPr>
          <w:rFonts w:ascii="Times New Roman" w:hAnsi="Times New Roman" w:cs="Times New Roman"/>
          <w:sz w:val="20"/>
          <w:szCs w:val="20"/>
        </w:rPr>
      </w:pPr>
    </w:p>
    <w:p w:rsidR="0085419E" w:rsidRPr="007C71DA" w:rsidRDefault="0085419E" w:rsidP="0085419E">
      <w:pPr>
        <w:pStyle w:val="Style3"/>
        <w:widowControl/>
        <w:numPr>
          <w:ilvl w:val="0"/>
          <w:numId w:val="46"/>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na rynku materiałów lub urządzeń nowszej generacji niż wskazane w SWZ, pozwalających na zaoszczędzenie kosztów realizacji przedmiotu Umowy lub kosztów eksploatacji wykonanego przedmiotu Umowy, lub umożliwiających uzyskanie lepszej jakości przedmiotu Umowy;</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pojawienie się nowszej technologii wykonania zaprojektowanych robót budowlanych stanowiących przedmiot Umowy,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 na umotywowany wniosek Wykonawcy po akceptacji Zamawiającego;</w:t>
      </w:r>
    </w:p>
    <w:p w:rsidR="0085419E" w:rsidRPr="007C71DA" w:rsidRDefault="0085419E" w:rsidP="0085419E">
      <w:pPr>
        <w:pStyle w:val="Style3"/>
        <w:widowControl/>
        <w:numPr>
          <w:ilvl w:val="0"/>
          <w:numId w:val="46"/>
        </w:numPr>
        <w:tabs>
          <w:tab w:val="left" w:pos="792"/>
        </w:tabs>
        <w:spacing w:before="12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odmienne od przyjętych w dokumentach zamówienia warunki geologiczne skutkujące niemożliwością zrealizowania przedmiotu Umowy przy dotychczasowych założeniach technologicznych.</w:t>
      </w:r>
    </w:p>
    <w:p w:rsidR="0085419E" w:rsidRPr="007C71DA" w:rsidRDefault="0085419E" w:rsidP="0085419E">
      <w:pPr>
        <w:pStyle w:val="Style3"/>
        <w:widowControl/>
        <w:numPr>
          <w:ilvl w:val="0"/>
          <w:numId w:val="47"/>
        </w:numPr>
        <w:tabs>
          <w:tab w:val="left" w:pos="394"/>
        </w:tabs>
        <w:spacing w:before="125"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lastRenderedPageBreak/>
        <w:t>W przypadku wystąpienia którejkolwiek z okoliczności wymienionych w ust. 2 powyżej możliwa jest zmiana sposobu wykonania, terminu wykonania Umowy, wynagrodzenia, zmiana materiałów i technologii wykonania Przedmiotu Umowy.</w:t>
      </w:r>
    </w:p>
    <w:p w:rsidR="0085419E" w:rsidRPr="0085419E" w:rsidRDefault="0085419E" w:rsidP="0085419E">
      <w:pPr>
        <w:pStyle w:val="Style3"/>
        <w:widowControl/>
        <w:numPr>
          <w:ilvl w:val="0"/>
          <w:numId w:val="47"/>
        </w:numPr>
        <w:tabs>
          <w:tab w:val="left" w:pos="394"/>
        </w:tabs>
        <w:spacing w:before="120" w:line="264" w:lineRule="exact"/>
        <w:ind w:left="394" w:right="14"/>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rsidR="0085419E" w:rsidRPr="007C71DA" w:rsidRDefault="0085419E" w:rsidP="0085419E">
      <w:pPr>
        <w:pStyle w:val="Style3"/>
        <w:widowControl/>
        <w:numPr>
          <w:ilvl w:val="0"/>
          <w:numId w:val="48"/>
        </w:numPr>
        <w:tabs>
          <w:tab w:val="left" w:pos="792"/>
        </w:tabs>
        <w:spacing w:before="120" w:line="264"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opóźnienie wydania przez ww. organ decyzji, zezwoleń, uzgodnień itp., do wydania których są zobowiązane lub Wykonawca ma obowiązek je pozyskać na mocy przepisów Prawa;</w:t>
      </w:r>
    </w:p>
    <w:p w:rsidR="0085419E" w:rsidRPr="007C71DA" w:rsidRDefault="0085419E" w:rsidP="0085419E">
      <w:pPr>
        <w:pStyle w:val="Style3"/>
        <w:widowControl/>
        <w:numPr>
          <w:ilvl w:val="0"/>
          <w:numId w:val="48"/>
        </w:numPr>
        <w:tabs>
          <w:tab w:val="left" w:pos="792"/>
        </w:tabs>
        <w:spacing w:before="115" w:line="269" w:lineRule="exact"/>
        <w:ind w:left="792"/>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odmowa wydania przez ww. organy decyzji, zezwoleń, uzgodnień itp., z przyczyn niezawinionych przez Wykonawcę;</w:t>
      </w:r>
    </w:p>
    <w:p w:rsidR="0085419E" w:rsidRPr="007C71DA" w:rsidRDefault="0085419E" w:rsidP="0085419E">
      <w:pPr>
        <w:pStyle w:val="Style3"/>
        <w:widowControl/>
        <w:numPr>
          <w:ilvl w:val="0"/>
          <w:numId w:val="48"/>
        </w:numPr>
        <w:tabs>
          <w:tab w:val="left" w:pos="792"/>
        </w:tabs>
        <w:spacing w:before="158"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nałożenia przez organ dodatkowych czynności proceduralnych nie przewidzianych w zamówieniu;</w:t>
      </w:r>
    </w:p>
    <w:p w:rsidR="0085419E" w:rsidRPr="007C71DA" w:rsidRDefault="0085419E" w:rsidP="0085419E">
      <w:pPr>
        <w:pStyle w:val="Style3"/>
        <w:widowControl/>
        <w:numPr>
          <w:ilvl w:val="0"/>
          <w:numId w:val="48"/>
        </w:numPr>
        <w:tabs>
          <w:tab w:val="left" w:pos="792"/>
        </w:tabs>
        <w:spacing w:before="173" w:line="240" w:lineRule="auto"/>
        <w:ind w:left="398"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wniesienie odwołania/skargi/sprzeciwu w trakcie uzyskiwania wszelkich decyzji, zgód, pozwoleń;</w:t>
      </w:r>
    </w:p>
    <w:p w:rsidR="0085419E" w:rsidRPr="007C71DA" w:rsidRDefault="0085419E" w:rsidP="0085419E">
      <w:pPr>
        <w:pStyle w:val="Style3"/>
        <w:widowControl/>
        <w:numPr>
          <w:ilvl w:val="0"/>
          <w:numId w:val="49"/>
        </w:numPr>
        <w:tabs>
          <w:tab w:val="left" w:pos="394"/>
        </w:tabs>
        <w:spacing w:before="130" w:line="264" w:lineRule="exact"/>
        <w:ind w:left="394" w:right="5"/>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którejkolwiek z okoliczności wymienionych w ust. 4 powyżej możliwa jest zmiana terminu wykonania Przedmiotu Umowy o okres wynikający z opisanych okoliczności.</w:t>
      </w:r>
    </w:p>
    <w:p w:rsidR="0085419E" w:rsidRPr="0085419E" w:rsidRDefault="0085419E" w:rsidP="0085419E">
      <w:pPr>
        <w:pStyle w:val="Style3"/>
        <w:widowControl/>
        <w:numPr>
          <w:ilvl w:val="0"/>
          <w:numId w:val="49"/>
        </w:numPr>
        <w:tabs>
          <w:tab w:val="left" w:pos="394"/>
        </w:tabs>
        <w:spacing w:before="163" w:line="240" w:lineRule="auto"/>
        <w:ind w:firstLine="0"/>
        <w:jc w:val="left"/>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Pozostałe zmiany spowodowane następującymi okolicznościami:</w:t>
      </w:r>
    </w:p>
    <w:p w:rsidR="0085419E" w:rsidRPr="007C71DA" w:rsidRDefault="0085419E" w:rsidP="0085419E">
      <w:pPr>
        <w:pStyle w:val="Style3"/>
        <w:widowControl/>
        <w:numPr>
          <w:ilvl w:val="0"/>
          <w:numId w:val="50"/>
        </w:numPr>
        <w:tabs>
          <w:tab w:val="left" w:pos="792"/>
        </w:tabs>
        <w:spacing w:before="173" w:line="240" w:lineRule="auto"/>
        <w:ind w:left="403"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siła wyższa uniemożliwiająca wykonanie przedmiotu Umowy zgodnie z dokumentacją zamówienia;</w:t>
      </w:r>
    </w:p>
    <w:p w:rsidR="0085419E" w:rsidRPr="007C71DA" w:rsidRDefault="0085419E" w:rsidP="0085419E">
      <w:pPr>
        <w:pStyle w:val="Style3"/>
        <w:widowControl/>
        <w:numPr>
          <w:ilvl w:val="0"/>
          <w:numId w:val="50"/>
        </w:numPr>
        <w:tabs>
          <w:tab w:val="left" w:pos="792"/>
        </w:tabs>
        <w:spacing w:before="130" w:line="264" w:lineRule="exact"/>
        <w:ind w:left="792"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warunków eksploatacyjnych (np. katastrofy) skutkujących niemożnością wykonywania Przedmiotu Umowy wpływającą na termin zakończenia całości robót;</w:t>
      </w:r>
    </w:p>
    <w:p w:rsidR="0085419E" w:rsidRPr="007C71DA" w:rsidRDefault="0085419E" w:rsidP="0085419E">
      <w:pPr>
        <w:pStyle w:val="Style3"/>
        <w:widowControl/>
        <w:numPr>
          <w:ilvl w:val="0"/>
          <w:numId w:val="51"/>
        </w:numPr>
        <w:tabs>
          <w:tab w:val="left" w:pos="787"/>
        </w:tabs>
        <w:spacing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wystąpienie konieczności wykonania robót dodatkowych lub zamiennych wstrzymujących (opóźniających) realizację robót zasadniczych a wynikających z nieprzewidzianych zdarzeń o charakterze technicznym lub eksploatacyjnym;</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wystąpienia robót/usług zaniechanych - wyłączenie robót/usług zaniechanych z realizacji wraz ze zmniejszeniem kwoty umownej wynikającej z tego wyłączenia;</w:t>
      </w:r>
    </w:p>
    <w:p w:rsidR="0085419E" w:rsidRPr="007C71DA" w:rsidRDefault="0085419E" w:rsidP="0085419E">
      <w:pPr>
        <w:pStyle w:val="Style3"/>
        <w:widowControl/>
        <w:numPr>
          <w:ilvl w:val="0"/>
          <w:numId w:val="51"/>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rsidR="0085419E" w:rsidRPr="007C71DA" w:rsidRDefault="0085419E" w:rsidP="0085419E">
      <w:pPr>
        <w:pStyle w:val="Style2"/>
        <w:widowControl/>
        <w:spacing w:before="163" w:line="240" w:lineRule="auto"/>
        <w:ind w:left="792"/>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Wyjątkowo niesprzyjające warunki klimatyczne to takie warunki, które łącznie:</w:t>
      </w:r>
    </w:p>
    <w:p w:rsidR="0085419E"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t>biorąc pod uwagę wymogi reżimów technologicznych determinujących wykonanie poszczególnych robót, skutkują wstrzymaniem prowadzenia tychże robót</w:t>
      </w:r>
    </w:p>
    <w:p w:rsidR="0085419E" w:rsidRPr="007C71DA" w:rsidRDefault="0085419E" w:rsidP="0085419E">
      <w:pPr>
        <w:pStyle w:val="Style6"/>
        <w:widowControl/>
        <w:tabs>
          <w:tab w:val="left" w:pos="926"/>
        </w:tabs>
        <w:spacing w:before="134"/>
        <w:ind w:left="787"/>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t>
      </w:r>
      <w:r w:rsidRPr="007C71DA">
        <w:rPr>
          <w:rStyle w:val="FontStyle12"/>
          <w:rFonts w:ascii="Times New Roman" w:hAnsi="Times New Roman" w:cs="Times New Roman"/>
          <w:sz w:val="20"/>
          <w:szCs w:val="20"/>
        </w:rPr>
        <w:tab/>
        <w:t>ilość dni występowania czynników klimatycznych lub intensywność opadów skutkująca przeszkodami, o których mowa powyżej jest większa od średniej z ostatniego pięciolecia licząc od daty składania ofert wstecz; okresem porównawczym będzie miesiąc;</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kolizja z planowanymi lub równolegle prowadzonymi przez inne podmioty inwestycjami (w tym innymi inwestycjami Zamawiającego), przy czym zmiany te ograniczają się do zmian koniecznych powodujących uniknięcie lub usunięcie kolizji;</w:t>
      </w:r>
    </w:p>
    <w:p w:rsidR="0085419E" w:rsidRPr="007C71DA" w:rsidRDefault="0085419E" w:rsidP="0085419E">
      <w:pPr>
        <w:pStyle w:val="Style3"/>
        <w:widowControl/>
        <w:numPr>
          <w:ilvl w:val="0"/>
          <w:numId w:val="52"/>
        </w:numPr>
        <w:tabs>
          <w:tab w:val="left" w:pos="787"/>
        </w:tabs>
        <w:spacing w:before="120" w:line="264" w:lineRule="exact"/>
        <w:ind w:left="787"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niemożność wykonania robót będących przedmiotem Umowy z powodu braku dostępu do miejsc niezbędnych do ich wykonania z przyczyn niezawinionych przez Wykonawcę, które wpływają na realizację określonego rodzaju robót;</w:t>
      </w:r>
    </w:p>
    <w:p w:rsidR="0085419E" w:rsidRPr="0085419E" w:rsidRDefault="0085419E" w:rsidP="0085419E">
      <w:pPr>
        <w:pStyle w:val="Style3"/>
        <w:widowControl/>
        <w:numPr>
          <w:ilvl w:val="0"/>
          <w:numId w:val="52"/>
        </w:numPr>
        <w:tabs>
          <w:tab w:val="left" w:pos="787"/>
        </w:tabs>
        <w:spacing w:before="120" w:line="264" w:lineRule="exact"/>
        <w:ind w:left="787" w:hanging="398"/>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zmiana przepisów prawa dokonana po najpóźniejszym terminie składania ofert, której Wykonawca nie mógł przewidzieć i która ma wpływ na realizację Przedmiotu Umowy, w szczególności powoduje zmianę zakresu lub opóźnienie lub dodatkowy koszt.</w:t>
      </w:r>
    </w:p>
    <w:p w:rsidR="0085419E" w:rsidRPr="007C71DA" w:rsidRDefault="0085419E" w:rsidP="0085419E">
      <w:pPr>
        <w:pStyle w:val="Style3"/>
        <w:widowControl/>
        <w:numPr>
          <w:ilvl w:val="0"/>
          <w:numId w:val="53"/>
        </w:numPr>
        <w:tabs>
          <w:tab w:val="left" w:pos="389"/>
        </w:tabs>
        <w:spacing w:before="120"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 xml:space="preserve">W przypadku wystąpienia którejkolwiek z okoliczności wymienionej w ust. 6 możliwa jest zmiana sposobu wykonania, materiałów, technologii robót oraz odpowiednio terminu wykonania Przedmiotu Umowy w zakresie </w:t>
      </w:r>
      <w:r w:rsidRPr="007C71DA">
        <w:rPr>
          <w:rStyle w:val="FontStyle12"/>
          <w:rFonts w:ascii="Times New Roman" w:hAnsi="Times New Roman" w:cs="Times New Roman"/>
          <w:sz w:val="20"/>
          <w:szCs w:val="20"/>
        </w:rPr>
        <w:lastRenderedPageBreak/>
        <w:t>adekwatnym do przyczyny powodującej konieczność zmiany. W przypadku zaistnienia okoliczności wymienionych w ust. 6 pkt. 2, 7 i 8 możliwa jest również zmiana wynagrodzenia poprzez zmniejszenie maksymalnie o wartość oszczędzanych kosztów lub zwiększenie do wartości pozwalającej na pokrycie dodatkowych, uzasadnionych i udokumentowanych kosztów.</w:t>
      </w:r>
    </w:p>
    <w:p w:rsidR="0085419E" w:rsidRPr="007C71DA" w:rsidRDefault="0085419E" w:rsidP="0085419E">
      <w:pPr>
        <w:pStyle w:val="Style3"/>
        <w:widowControl/>
        <w:numPr>
          <w:ilvl w:val="0"/>
          <w:numId w:val="53"/>
        </w:numPr>
        <w:tabs>
          <w:tab w:val="left" w:pos="389"/>
        </w:tabs>
        <w:spacing w:before="125" w:line="264" w:lineRule="exact"/>
        <w:ind w:left="389" w:right="10"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przypadku wystąpienia jakiegokolwiek opóźnienia, utrudnienia lub uniemożliwienia spowodowanego przez Zamawiającego bądź osoby przez niego upoważnione do działania w stosunku do Wykonawcy zmianie ulegnie termin wykonania Umowy odpowiednio o czas występującego opóźnienia bądź też o czas opóźnienia wynikający z zaistniałego utrudnienia lub uniemożliwienia.</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Jeżeli Wykonawca uważa się za uprawnionego do zmiany Umowy na podstawie okoliczności wskazanych w niniejszym paragrafie oraz w zakresie w nim określonym, jak również na podstawie art. 436 pkt 4 lit. b ustawy Prawo zamówień publicznych - zobowiązany jest do przekazania Zamawiającemu wniosku dotyczącego zmiany Umowy wraz z opisem zdarzenia lub okoliczności, stanowiących podstawę takiej zmiany.</w:t>
      </w:r>
    </w:p>
    <w:p w:rsidR="0085419E" w:rsidRPr="007C71DA" w:rsidRDefault="0085419E" w:rsidP="0085419E">
      <w:pPr>
        <w:pStyle w:val="Style3"/>
        <w:widowControl/>
        <w:numPr>
          <w:ilvl w:val="0"/>
          <w:numId w:val="53"/>
        </w:numPr>
        <w:tabs>
          <w:tab w:val="left" w:pos="389"/>
        </w:tabs>
        <w:spacing w:before="120" w:line="264" w:lineRule="exact"/>
        <w:ind w:left="389" w:right="5"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 9 powinien zostać; przekazany niezwłocznie, nie później jednak niż w terminie 21 dni od dnia, w którym Wykonawca dowiedział się o zdarzeniu lub okoliczności, uzasadniającym zmianę Umowy.</w:t>
      </w:r>
    </w:p>
    <w:p w:rsidR="0085419E" w:rsidRPr="007C71DA" w:rsidRDefault="0085419E" w:rsidP="0085419E">
      <w:pPr>
        <w:pStyle w:val="Style3"/>
        <w:widowControl/>
        <w:numPr>
          <w:ilvl w:val="0"/>
          <w:numId w:val="53"/>
        </w:numPr>
        <w:tabs>
          <w:tab w:val="left" w:pos="389"/>
        </w:tabs>
        <w:spacing w:before="101" w:line="264" w:lineRule="exact"/>
        <w:ind w:left="389" w:right="14" w:hanging="389"/>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Wniosek, o którym mowa w ust.9 powinien zawierać w szczególności: propozycję zmiany, uzasadnienie faktyczne i prawne dla proponowanej zmiany, kalkulację zmiany wynagrodzenia.</w:t>
      </w:r>
    </w:p>
    <w:p w:rsidR="0085419E" w:rsidRPr="007C71DA" w:rsidRDefault="0085419E" w:rsidP="0085419E">
      <w:pPr>
        <w:pStyle w:val="Style3"/>
        <w:widowControl/>
        <w:numPr>
          <w:ilvl w:val="0"/>
          <w:numId w:val="53"/>
        </w:numPr>
        <w:tabs>
          <w:tab w:val="left" w:pos="389"/>
        </w:tabs>
        <w:spacing w:before="163" w:line="240" w:lineRule="auto"/>
        <w:ind w:firstLine="0"/>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terminie 30 dni od dnia otrzymania żądania zmiany Umowy, Zamawiający powiadomi Wykonawcę o</w:t>
      </w:r>
    </w:p>
    <w:p w:rsidR="0085419E" w:rsidRPr="0085419E" w:rsidRDefault="0085419E" w:rsidP="0085419E">
      <w:pPr>
        <w:pStyle w:val="Style3"/>
        <w:widowControl/>
        <w:spacing w:line="269" w:lineRule="exact"/>
        <w:ind w:firstLine="0"/>
        <w:rPr>
          <w:rFonts w:ascii="Times New Roman" w:hAnsi="Times New Roman" w:cs="Times New Roman"/>
          <w:color w:val="000000"/>
          <w:sz w:val="20"/>
          <w:szCs w:val="20"/>
        </w:rPr>
      </w:pPr>
      <w:r w:rsidRPr="007C71DA">
        <w:rPr>
          <w:rStyle w:val="FontStyle12"/>
          <w:rFonts w:ascii="Times New Roman" w:hAnsi="Times New Roman" w:cs="Times New Roman"/>
          <w:sz w:val="20"/>
          <w:szCs w:val="20"/>
        </w:rPr>
        <w:t>akceptacji żądania zmiany Umowy i terminie podpisania aneksu do Umowy lub odpowie</w:t>
      </w:r>
      <w:r>
        <w:rPr>
          <w:rStyle w:val="FontStyle12"/>
          <w:rFonts w:ascii="Times New Roman" w:hAnsi="Times New Roman" w:cs="Times New Roman"/>
          <w:sz w:val="20"/>
          <w:szCs w:val="20"/>
        </w:rPr>
        <w:t>dnio o braku akceptacji zmiany.</w:t>
      </w:r>
    </w:p>
    <w:p w:rsidR="0085419E" w:rsidRPr="0085419E" w:rsidRDefault="0085419E" w:rsidP="0085419E">
      <w:pPr>
        <w:pStyle w:val="Style4"/>
        <w:widowControl/>
        <w:spacing w:before="173" w:line="240" w:lineRule="auto"/>
        <w:jc w:val="center"/>
        <w:rPr>
          <w:rFonts w:ascii="Times New Roman" w:hAnsi="Times New Roman" w:cs="Times New Roman"/>
          <w:b/>
          <w:bCs/>
          <w:color w:val="000000"/>
          <w:sz w:val="20"/>
          <w:szCs w:val="20"/>
        </w:rPr>
      </w:pPr>
      <w:r>
        <w:rPr>
          <w:rStyle w:val="FontStyle11"/>
          <w:rFonts w:ascii="Times New Roman" w:hAnsi="Times New Roman" w:cs="Times New Roman"/>
          <w:sz w:val="20"/>
          <w:szCs w:val="20"/>
        </w:rPr>
        <w:t>§ 19</w:t>
      </w:r>
    </w:p>
    <w:p w:rsidR="0085419E" w:rsidRPr="007C71DA" w:rsidRDefault="0085419E" w:rsidP="0085419E">
      <w:pPr>
        <w:pStyle w:val="Style4"/>
        <w:widowControl/>
        <w:spacing w:before="24" w:line="240" w:lineRule="auto"/>
        <w:jc w:val="center"/>
        <w:rPr>
          <w:rStyle w:val="FontStyle11"/>
          <w:rFonts w:ascii="Times New Roman" w:hAnsi="Times New Roman" w:cs="Times New Roman"/>
          <w:sz w:val="20"/>
          <w:szCs w:val="20"/>
        </w:rPr>
      </w:pPr>
      <w:r w:rsidRPr="007C71DA">
        <w:rPr>
          <w:rStyle w:val="FontStyle11"/>
          <w:rFonts w:ascii="Times New Roman" w:hAnsi="Times New Roman" w:cs="Times New Roman"/>
          <w:sz w:val="20"/>
          <w:szCs w:val="20"/>
        </w:rPr>
        <w:t>Postanowienia końcowe</w:t>
      </w:r>
    </w:p>
    <w:p w:rsidR="0085419E" w:rsidRPr="007C71DA" w:rsidRDefault="0085419E" w:rsidP="0085419E">
      <w:pPr>
        <w:pStyle w:val="Style3"/>
        <w:widowControl/>
        <w:numPr>
          <w:ilvl w:val="0"/>
          <w:numId w:val="54"/>
        </w:numPr>
        <w:tabs>
          <w:tab w:val="left" w:pos="398"/>
        </w:tabs>
        <w:spacing w:before="130" w:line="264" w:lineRule="exact"/>
        <w:ind w:left="398" w:right="19"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sprawach nieuregulowanych niniejszą umową mają zastosowanie przepisy Kodeksu Cywilnego, przepisy ustawy Prawo budowlane oraz ustawy Prawo zamówień publicznych.</w:t>
      </w:r>
    </w:p>
    <w:p w:rsidR="0085419E" w:rsidRPr="007C71DA" w:rsidRDefault="0085419E" w:rsidP="0085419E">
      <w:pPr>
        <w:pStyle w:val="Style3"/>
        <w:widowControl/>
        <w:numPr>
          <w:ilvl w:val="0"/>
          <w:numId w:val="54"/>
        </w:numPr>
        <w:tabs>
          <w:tab w:val="left" w:pos="398"/>
        </w:tabs>
        <w:spacing w:before="163" w:line="240" w:lineRule="auto"/>
        <w:ind w:firstLine="0"/>
        <w:jc w:val="left"/>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Wszelkie zmiany niniejszej umowy wymagają zachowania formy pisemnej pod rygorem nieważności.</w:t>
      </w:r>
    </w:p>
    <w:p w:rsidR="0085419E" w:rsidRPr="007C71DA" w:rsidRDefault="00543BDF" w:rsidP="0085419E">
      <w:pPr>
        <w:pStyle w:val="Style3"/>
        <w:widowControl/>
        <w:numPr>
          <w:ilvl w:val="0"/>
          <w:numId w:val="54"/>
        </w:numPr>
        <w:tabs>
          <w:tab w:val="left" w:pos="398"/>
        </w:tabs>
        <w:spacing w:before="130" w:line="264" w:lineRule="exact"/>
        <w:ind w:left="398" w:right="5" w:hanging="398"/>
        <w:rPr>
          <w:rStyle w:val="FontStyle12"/>
          <w:rFonts w:ascii="Times New Roman" w:hAnsi="Times New Roman" w:cs="Times New Roman"/>
          <w:sz w:val="20"/>
          <w:szCs w:val="20"/>
        </w:rPr>
      </w:pPr>
      <w:r>
        <w:rPr>
          <w:rStyle w:val="FontStyle12"/>
          <w:rFonts w:ascii="Times New Roman" w:hAnsi="Times New Roman" w:cs="Times New Roman"/>
          <w:sz w:val="20"/>
          <w:szCs w:val="20"/>
        </w:rPr>
        <w:t>Umowę sporządzono w trzech</w:t>
      </w:r>
      <w:r w:rsidR="0085419E" w:rsidRPr="007C71DA">
        <w:rPr>
          <w:rStyle w:val="FontStyle12"/>
          <w:rFonts w:ascii="Times New Roman" w:hAnsi="Times New Roman" w:cs="Times New Roman"/>
          <w:sz w:val="20"/>
          <w:szCs w:val="20"/>
        </w:rPr>
        <w:t xml:space="preserve"> jednobrzmiących egzemplarzach,</w:t>
      </w:r>
      <w:r>
        <w:rPr>
          <w:rStyle w:val="FontStyle12"/>
          <w:rFonts w:ascii="Times New Roman" w:hAnsi="Times New Roman" w:cs="Times New Roman"/>
          <w:sz w:val="20"/>
          <w:szCs w:val="20"/>
        </w:rPr>
        <w:t>dwa</w:t>
      </w:r>
      <w:bookmarkStart w:id="1" w:name="_GoBack"/>
      <w:bookmarkEnd w:id="1"/>
      <w:r w:rsidR="0085419E" w:rsidRPr="007C71DA">
        <w:rPr>
          <w:rStyle w:val="FontStyle12"/>
          <w:rFonts w:ascii="Times New Roman" w:hAnsi="Times New Roman" w:cs="Times New Roman"/>
          <w:sz w:val="20"/>
          <w:szCs w:val="20"/>
        </w:rPr>
        <w:t xml:space="preserve"> dla Zamawiającego i jeden dla Wykonawcy.</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oświadczają, że ewentualne spory powstałe na tle realizacji postanowień niniejszej umowy rozstrzygane będą przez sąd właściwy dla siedziby Zamawiającego.</w:t>
      </w:r>
    </w:p>
    <w:p w:rsidR="0085419E" w:rsidRPr="007C71DA" w:rsidRDefault="0085419E" w:rsidP="0085419E">
      <w:pPr>
        <w:pStyle w:val="Style3"/>
        <w:widowControl/>
        <w:numPr>
          <w:ilvl w:val="0"/>
          <w:numId w:val="54"/>
        </w:numPr>
        <w:tabs>
          <w:tab w:val="left" w:pos="398"/>
        </w:tabs>
        <w:spacing w:before="120" w:line="264" w:lineRule="exact"/>
        <w:ind w:left="398" w:right="5"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Strony zobowiązują się informować o każdej zmianie swojego adresu w terminie 2 dni od jej dokonania, listem poleconym na adres drugiej Strony. W przypadku niedopełnienia tego obowiązku pismo wysłane na dotychczasowy adres Strony uważa się za doręczone.</w:t>
      </w:r>
    </w:p>
    <w:p w:rsidR="0085419E" w:rsidRPr="007C71DA" w:rsidRDefault="0085419E" w:rsidP="0085419E">
      <w:pPr>
        <w:pStyle w:val="Style3"/>
        <w:widowControl/>
        <w:numPr>
          <w:ilvl w:val="0"/>
          <w:numId w:val="54"/>
        </w:numPr>
        <w:tabs>
          <w:tab w:val="left" w:pos="398"/>
        </w:tabs>
        <w:spacing w:before="120" w:line="264" w:lineRule="exact"/>
        <w:ind w:left="398" w:hanging="398"/>
        <w:rPr>
          <w:rStyle w:val="FontStyle12"/>
          <w:rFonts w:ascii="Times New Roman" w:hAnsi="Times New Roman" w:cs="Times New Roman"/>
          <w:sz w:val="20"/>
          <w:szCs w:val="20"/>
        </w:rPr>
      </w:pPr>
      <w:r w:rsidRPr="007C71DA">
        <w:rPr>
          <w:rStyle w:val="FontStyle12"/>
          <w:rFonts w:ascii="Times New Roman" w:hAnsi="Times New Roman" w:cs="Times New Roman"/>
          <w:sz w:val="20"/>
          <w:szCs w:val="20"/>
        </w:rPr>
        <w:t>W razie wątpliwości co do treści niniejszej umowy pierwszeństwo w jej interpretacji ma treść niniejszej umowy, treść Specyfikacji Warunków Zamówienia z uwzględnieniem zmian oraz modyfikacji, odpowiednie przepisy prawa, w szczególności przepisy ustawy z dnia 11 września 2019 r. - Prawo zamówień publicznych, przepisy Kodeksu cywilnego oraz niepozostające w sprzeczności z treścią Specyfikacji Warunków Zamówienia postanowienia złożonej oferty.</w:t>
      </w: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85419E" w:rsidRPr="007C71DA" w:rsidRDefault="0085419E" w:rsidP="0085419E">
      <w:pPr>
        <w:pStyle w:val="Style2"/>
        <w:widowControl/>
        <w:spacing w:line="240" w:lineRule="exact"/>
        <w:ind w:left="1258"/>
        <w:rPr>
          <w:rFonts w:ascii="Times New Roman" w:hAnsi="Times New Roman" w:cs="Times New Roman"/>
          <w:sz w:val="20"/>
          <w:szCs w:val="20"/>
        </w:rPr>
      </w:pPr>
    </w:p>
    <w:p w:rsidR="004E2F54" w:rsidRPr="007C71DA" w:rsidRDefault="0085419E" w:rsidP="003D1FB5">
      <w:pPr>
        <w:pStyle w:val="Style2"/>
        <w:widowControl/>
        <w:spacing w:before="115" w:line="240" w:lineRule="auto"/>
        <w:ind w:left="1258"/>
        <w:rPr>
          <w:rFonts w:ascii="Times New Roman" w:hAnsi="Times New Roman" w:cs="Times New Roman"/>
          <w:sz w:val="20"/>
          <w:szCs w:val="20"/>
        </w:rPr>
      </w:pPr>
      <w:r w:rsidRPr="007C71DA">
        <w:rPr>
          <w:rStyle w:val="FontStyle12"/>
          <w:rFonts w:ascii="Times New Roman" w:hAnsi="Times New Roman" w:cs="Times New Roman"/>
          <w:sz w:val="20"/>
          <w:szCs w:val="20"/>
        </w:rPr>
        <w:t xml:space="preserve">(Wykonawca)                                                        </w:t>
      </w:r>
      <w:r>
        <w:rPr>
          <w:rStyle w:val="FontStyle12"/>
          <w:rFonts w:ascii="Times New Roman" w:hAnsi="Times New Roman" w:cs="Times New Roman"/>
          <w:sz w:val="20"/>
          <w:szCs w:val="20"/>
        </w:rPr>
        <w:t>(Zamawiający)</w:t>
      </w:r>
    </w:p>
    <w:sectPr w:rsidR="004E2F54" w:rsidRPr="007C71DA" w:rsidSect="00443C19">
      <w:headerReference w:type="even" r:id="rId8"/>
      <w:headerReference w:type="default" r:id="rId9"/>
      <w:footerReference w:type="even" r:id="rId10"/>
      <w:footerReference w:type="default" r:id="rId11"/>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2E" w:rsidRDefault="007A452E">
      <w:r>
        <w:separator/>
      </w:r>
    </w:p>
  </w:endnote>
  <w:endnote w:type="continuationSeparator" w:id="0">
    <w:p w:rsidR="007A452E" w:rsidRDefault="007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543BDF">
      <w:rPr>
        <w:rStyle w:val="FontStyle12"/>
        <w:noProof/>
      </w:rPr>
      <w:t>12</w:t>
    </w:r>
    <w:r>
      <w:rPr>
        <w:rStyle w:val="FontStyle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543BDF">
      <w:rPr>
        <w:rStyle w:val="FontStyle12"/>
        <w:noProof/>
      </w:rPr>
      <w:t>13</w:t>
    </w:r>
    <w:r>
      <w:rPr>
        <w:rStyle w:val="FontStyle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2E" w:rsidRDefault="007A452E">
      <w:r>
        <w:separator/>
      </w:r>
    </w:p>
  </w:footnote>
  <w:footnote w:type="continuationSeparator" w:id="0">
    <w:p w:rsidR="007A452E" w:rsidRDefault="007A4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54" w:rsidRDefault="004E2F5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4EA"/>
    <w:multiLevelType w:val="singleLevel"/>
    <w:tmpl w:val="A8961154"/>
    <w:lvl w:ilvl="0">
      <w:start w:val="1"/>
      <w:numFmt w:val="decimal"/>
      <w:lvlText w:val="%1."/>
      <w:legacy w:legacy="1" w:legacySpace="0" w:legacyIndent="398"/>
      <w:lvlJc w:val="left"/>
      <w:rPr>
        <w:rFonts w:ascii="Times New Roman" w:hAnsi="Times New Roman" w:cs="Times New Roman" w:hint="default"/>
      </w:rPr>
    </w:lvl>
  </w:abstractNum>
  <w:abstractNum w:abstractNumId="1">
    <w:nsid w:val="01E60F30"/>
    <w:multiLevelType w:val="singleLevel"/>
    <w:tmpl w:val="45FAF6F6"/>
    <w:lvl w:ilvl="0">
      <w:start w:val="2"/>
      <w:numFmt w:val="decimal"/>
      <w:lvlText w:val="%1."/>
      <w:legacy w:legacy="1" w:legacySpace="0" w:legacyIndent="394"/>
      <w:lvlJc w:val="left"/>
      <w:rPr>
        <w:rFonts w:ascii="Times New Roman" w:hAnsi="Times New Roman" w:cs="Times New Roman" w:hint="default"/>
      </w:rPr>
    </w:lvl>
  </w:abstractNum>
  <w:abstractNum w:abstractNumId="2">
    <w:nsid w:val="027F00DA"/>
    <w:multiLevelType w:val="singleLevel"/>
    <w:tmpl w:val="A7DC2386"/>
    <w:lvl w:ilvl="0">
      <w:start w:val="1"/>
      <w:numFmt w:val="decimal"/>
      <w:lvlText w:val="%1."/>
      <w:legacy w:legacy="1" w:legacySpace="0" w:legacyIndent="394"/>
      <w:lvlJc w:val="left"/>
      <w:rPr>
        <w:rFonts w:ascii="Times New Roman" w:hAnsi="Times New Roman" w:cs="Times New Roman" w:hint="default"/>
      </w:rPr>
    </w:lvl>
  </w:abstractNum>
  <w:abstractNum w:abstractNumId="3">
    <w:nsid w:val="055709E8"/>
    <w:multiLevelType w:val="singleLevel"/>
    <w:tmpl w:val="84BA6110"/>
    <w:lvl w:ilvl="0">
      <w:start w:val="1"/>
      <w:numFmt w:val="decimal"/>
      <w:lvlText w:val="%1."/>
      <w:legacy w:legacy="1" w:legacySpace="0" w:legacyIndent="394"/>
      <w:lvlJc w:val="left"/>
      <w:rPr>
        <w:rFonts w:ascii="Times New Roman" w:hAnsi="Times New Roman" w:cs="Times New Roman" w:hint="default"/>
      </w:rPr>
    </w:lvl>
  </w:abstractNum>
  <w:abstractNum w:abstractNumId="4">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5">
    <w:nsid w:val="0A19152D"/>
    <w:multiLevelType w:val="singleLevel"/>
    <w:tmpl w:val="CB7C0548"/>
    <w:lvl w:ilvl="0">
      <w:start w:val="1"/>
      <w:numFmt w:val="decimal"/>
      <w:lvlText w:val="%1."/>
      <w:legacy w:legacy="1" w:legacySpace="0" w:legacyIndent="394"/>
      <w:lvlJc w:val="left"/>
      <w:rPr>
        <w:rFonts w:ascii="Times New Roman" w:hAnsi="Times New Roman" w:cs="Times New Roman" w:hint="default"/>
      </w:rPr>
    </w:lvl>
  </w:abstractNum>
  <w:abstractNum w:abstractNumId="6">
    <w:nsid w:val="0A8531D5"/>
    <w:multiLevelType w:val="singleLevel"/>
    <w:tmpl w:val="AC32A06A"/>
    <w:lvl w:ilvl="0">
      <w:start w:val="1"/>
      <w:numFmt w:val="lowerLetter"/>
      <w:lvlText w:val="%1)"/>
      <w:legacy w:legacy="1" w:legacySpace="0" w:legacyIndent="394"/>
      <w:lvlJc w:val="left"/>
      <w:rPr>
        <w:rFonts w:ascii="Times New Roman" w:hAnsi="Times New Roman" w:cs="Times New Roman" w:hint="default"/>
      </w:rPr>
    </w:lvl>
  </w:abstractNum>
  <w:abstractNum w:abstractNumId="7">
    <w:nsid w:val="0F63024D"/>
    <w:multiLevelType w:val="singleLevel"/>
    <w:tmpl w:val="371C978A"/>
    <w:lvl w:ilvl="0">
      <w:start w:val="5"/>
      <w:numFmt w:val="decimal"/>
      <w:lvlText w:val="%1."/>
      <w:legacy w:legacy="1" w:legacySpace="0" w:legacyIndent="394"/>
      <w:lvlJc w:val="left"/>
      <w:rPr>
        <w:rFonts w:ascii="Times New Roman" w:hAnsi="Times New Roman" w:cs="Times New Roman" w:hint="default"/>
      </w:rPr>
    </w:lvl>
  </w:abstractNum>
  <w:abstractNum w:abstractNumId="8">
    <w:nsid w:val="147454D2"/>
    <w:multiLevelType w:val="singleLevel"/>
    <w:tmpl w:val="7E9A40A0"/>
    <w:lvl w:ilvl="0">
      <w:start w:val="1"/>
      <w:numFmt w:val="lowerLetter"/>
      <w:lvlText w:val="%1)"/>
      <w:legacy w:legacy="1" w:legacySpace="0" w:legacyIndent="398"/>
      <w:lvlJc w:val="left"/>
      <w:rPr>
        <w:rFonts w:ascii="Times New Roman" w:hAnsi="Times New Roman" w:cs="Times New Roman" w:hint="default"/>
      </w:rPr>
    </w:lvl>
  </w:abstractNum>
  <w:abstractNum w:abstractNumId="9">
    <w:nsid w:val="14BF1100"/>
    <w:multiLevelType w:val="singleLevel"/>
    <w:tmpl w:val="C1345D38"/>
    <w:lvl w:ilvl="0">
      <w:start w:val="1"/>
      <w:numFmt w:val="lowerLetter"/>
      <w:lvlText w:val="%1)"/>
      <w:legacy w:legacy="1" w:legacySpace="0" w:legacyIndent="394"/>
      <w:lvlJc w:val="left"/>
      <w:rPr>
        <w:rFonts w:ascii="Times New Roman" w:hAnsi="Times New Roman" w:cs="Times New Roman" w:hint="default"/>
      </w:rPr>
    </w:lvl>
  </w:abstractNum>
  <w:abstractNum w:abstractNumId="10">
    <w:nsid w:val="1537105C"/>
    <w:multiLevelType w:val="singleLevel"/>
    <w:tmpl w:val="B6A2E180"/>
    <w:lvl w:ilvl="0">
      <w:start w:val="1"/>
      <w:numFmt w:val="decimal"/>
      <w:lvlText w:val="%1."/>
      <w:legacy w:legacy="1" w:legacySpace="0" w:legacyIndent="398"/>
      <w:lvlJc w:val="left"/>
      <w:rPr>
        <w:rFonts w:ascii="Times New Roman" w:hAnsi="Times New Roman" w:cs="Times New Roman" w:hint="default"/>
      </w:rPr>
    </w:lvl>
  </w:abstractNum>
  <w:abstractNum w:abstractNumId="11">
    <w:nsid w:val="17AB3C2A"/>
    <w:multiLevelType w:val="singleLevel"/>
    <w:tmpl w:val="A6CEDFA8"/>
    <w:lvl w:ilvl="0">
      <w:start w:val="3"/>
      <w:numFmt w:val="decimal"/>
      <w:lvlText w:val="%1."/>
      <w:legacy w:legacy="1" w:legacySpace="0" w:legacyIndent="394"/>
      <w:lvlJc w:val="left"/>
      <w:rPr>
        <w:rFonts w:ascii="Times New Roman" w:hAnsi="Times New Roman" w:cs="Times New Roman" w:hint="default"/>
      </w:rPr>
    </w:lvl>
  </w:abstractNum>
  <w:abstractNum w:abstractNumId="12">
    <w:nsid w:val="1CFD5E5A"/>
    <w:multiLevelType w:val="singleLevel"/>
    <w:tmpl w:val="AE7C74EE"/>
    <w:lvl w:ilvl="0">
      <w:start w:val="3"/>
      <w:numFmt w:val="decimal"/>
      <w:lvlText w:val="%1."/>
      <w:legacy w:legacy="1" w:legacySpace="0" w:legacyIndent="394"/>
      <w:lvlJc w:val="left"/>
      <w:rPr>
        <w:rFonts w:ascii="Arial" w:hAnsi="Arial" w:cs="Arial" w:hint="default"/>
      </w:rPr>
    </w:lvl>
  </w:abstractNum>
  <w:abstractNum w:abstractNumId="13">
    <w:nsid w:val="1F6A6927"/>
    <w:multiLevelType w:val="singleLevel"/>
    <w:tmpl w:val="521EB24A"/>
    <w:lvl w:ilvl="0">
      <w:start w:val="1"/>
      <w:numFmt w:val="lowerLetter"/>
      <w:lvlText w:val="%1)"/>
      <w:legacy w:legacy="1" w:legacySpace="0" w:legacyIndent="389"/>
      <w:lvlJc w:val="left"/>
      <w:rPr>
        <w:rFonts w:ascii="Times New Roman" w:hAnsi="Times New Roman" w:cs="Times New Roman" w:hint="default"/>
      </w:rPr>
    </w:lvl>
  </w:abstractNum>
  <w:abstractNum w:abstractNumId="14">
    <w:nsid w:val="20ED64DF"/>
    <w:multiLevelType w:val="singleLevel"/>
    <w:tmpl w:val="86EA290C"/>
    <w:lvl w:ilvl="0">
      <w:start w:val="1"/>
      <w:numFmt w:val="lowerLetter"/>
      <w:lvlText w:val="%1)"/>
      <w:legacy w:legacy="1" w:legacySpace="0" w:legacyIndent="399"/>
      <w:lvlJc w:val="left"/>
      <w:rPr>
        <w:rFonts w:ascii="Times New Roman" w:hAnsi="Times New Roman" w:cs="Times New Roman" w:hint="default"/>
      </w:rPr>
    </w:lvl>
  </w:abstractNum>
  <w:abstractNum w:abstractNumId="15">
    <w:nsid w:val="21F32718"/>
    <w:multiLevelType w:val="singleLevel"/>
    <w:tmpl w:val="42C6F7C4"/>
    <w:lvl w:ilvl="0">
      <w:start w:val="1"/>
      <w:numFmt w:val="decimal"/>
      <w:lvlText w:val="%1."/>
      <w:legacy w:legacy="1" w:legacySpace="0" w:legacyIndent="398"/>
      <w:lvlJc w:val="left"/>
      <w:rPr>
        <w:rFonts w:ascii="Times New Roman" w:hAnsi="Times New Roman" w:cs="Times New Roman" w:hint="default"/>
      </w:rPr>
    </w:lvl>
  </w:abstractNum>
  <w:abstractNum w:abstractNumId="16">
    <w:nsid w:val="23940E6B"/>
    <w:multiLevelType w:val="singleLevel"/>
    <w:tmpl w:val="3ECA3F1C"/>
    <w:lvl w:ilvl="0">
      <w:start w:val="1"/>
      <w:numFmt w:val="lowerLetter"/>
      <w:lvlText w:val="%1)"/>
      <w:legacy w:legacy="1" w:legacySpace="0" w:legacyIndent="399"/>
      <w:lvlJc w:val="left"/>
      <w:rPr>
        <w:rFonts w:ascii="Times New Roman" w:hAnsi="Times New Roman" w:cs="Times New Roman" w:hint="default"/>
      </w:rPr>
    </w:lvl>
  </w:abstractNum>
  <w:abstractNum w:abstractNumId="17">
    <w:nsid w:val="243E0C30"/>
    <w:multiLevelType w:val="singleLevel"/>
    <w:tmpl w:val="6868D982"/>
    <w:lvl w:ilvl="0">
      <w:start w:val="2"/>
      <w:numFmt w:val="decimal"/>
      <w:lvlText w:val="%1."/>
      <w:legacy w:legacy="1" w:legacySpace="0" w:legacyIndent="394"/>
      <w:lvlJc w:val="left"/>
      <w:rPr>
        <w:rFonts w:ascii="Times New Roman" w:hAnsi="Times New Roman" w:cs="Times New Roman" w:hint="default"/>
      </w:rPr>
    </w:lvl>
  </w:abstractNum>
  <w:abstractNum w:abstractNumId="18">
    <w:nsid w:val="264D1BA0"/>
    <w:multiLevelType w:val="singleLevel"/>
    <w:tmpl w:val="16E4A9C8"/>
    <w:lvl w:ilvl="0">
      <w:start w:val="1"/>
      <w:numFmt w:val="decimal"/>
      <w:lvlText w:val="%1."/>
      <w:legacy w:legacy="1" w:legacySpace="0" w:legacyIndent="384"/>
      <w:lvlJc w:val="left"/>
      <w:rPr>
        <w:rFonts w:ascii="Arial" w:hAnsi="Arial" w:cs="Arial" w:hint="default"/>
      </w:rPr>
    </w:lvl>
  </w:abstractNum>
  <w:abstractNum w:abstractNumId="19">
    <w:nsid w:val="272979F7"/>
    <w:multiLevelType w:val="singleLevel"/>
    <w:tmpl w:val="4FF4C42C"/>
    <w:lvl w:ilvl="0">
      <w:start w:val="1"/>
      <w:numFmt w:val="lowerLetter"/>
      <w:lvlText w:val="%1)"/>
      <w:legacy w:legacy="1" w:legacySpace="0" w:legacyIndent="389"/>
      <w:lvlJc w:val="left"/>
      <w:rPr>
        <w:rFonts w:ascii="Times New Roman" w:hAnsi="Times New Roman" w:cs="Times New Roman" w:hint="default"/>
      </w:rPr>
    </w:lvl>
  </w:abstractNum>
  <w:abstractNum w:abstractNumId="20">
    <w:nsid w:val="2B8B2AFB"/>
    <w:multiLevelType w:val="singleLevel"/>
    <w:tmpl w:val="CAF6E26C"/>
    <w:lvl w:ilvl="0">
      <w:start w:val="3"/>
      <w:numFmt w:val="lowerLetter"/>
      <w:lvlText w:val="%1)"/>
      <w:legacy w:legacy="1" w:legacySpace="0" w:legacyIndent="399"/>
      <w:lvlJc w:val="left"/>
      <w:rPr>
        <w:rFonts w:ascii="Times New Roman" w:hAnsi="Times New Roman" w:cs="Times New Roman" w:hint="default"/>
      </w:rPr>
    </w:lvl>
  </w:abstractNum>
  <w:abstractNum w:abstractNumId="21">
    <w:nsid w:val="2E936B1D"/>
    <w:multiLevelType w:val="singleLevel"/>
    <w:tmpl w:val="7090E46A"/>
    <w:lvl w:ilvl="0">
      <w:start w:val="7"/>
      <w:numFmt w:val="decimal"/>
      <w:lvlText w:val="%1."/>
      <w:legacy w:legacy="1" w:legacySpace="0" w:legacyIndent="389"/>
      <w:lvlJc w:val="left"/>
      <w:rPr>
        <w:rFonts w:ascii="Times New Roman" w:hAnsi="Times New Roman" w:cs="Times New Roman" w:hint="default"/>
      </w:rPr>
    </w:lvl>
  </w:abstractNum>
  <w:abstractNum w:abstractNumId="22">
    <w:nsid w:val="2EC6247C"/>
    <w:multiLevelType w:val="singleLevel"/>
    <w:tmpl w:val="A2702068"/>
    <w:lvl w:ilvl="0">
      <w:start w:val="2"/>
      <w:numFmt w:val="decimal"/>
      <w:lvlText w:val="%1."/>
      <w:legacy w:legacy="1" w:legacySpace="0" w:legacyIndent="394"/>
      <w:lvlJc w:val="left"/>
      <w:rPr>
        <w:rFonts w:ascii="Times New Roman" w:hAnsi="Times New Roman" w:cs="Times New Roman" w:hint="default"/>
      </w:rPr>
    </w:lvl>
  </w:abstractNum>
  <w:abstractNum w:abstractNumId="23">
    <w:nsid w:val="30223F8A"/>
    <w:multiLevelType w:val="singleLevel"/>
    <w:tmpl w:val="AD621BD6"/>
    <w:lvl w:ilvl="0">
      <w:start w:val="1"/>
      <w:numFmt w:val="decimal"/>
      <w:lvlText w:val="%1."/>
      <w:legacy w:legacy="1" w:legacySpace="0" w:legacyIndent="398"/>
      <w:lvlJc w:val="left"/>
      <w:rPr>
        <w:rFonts w:ascii="Times New Roman" w:hAnsi="Times New Roman" w:cs="Times New Roman" w:hint="default"/>
      </w:rPr>
    </w:lvl>
  </w:abstractNum>
  <w:abstractNum w:abstractNumId="24">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34653EF3"/>
    <w:multiLevelType w:val="singleLevel"/>
    <w:tmpl w:val="6FB85328"/>
    <w:lvl w:ilvl="0">
      <w:start w:val="1"/>
      <w:numFmt w:val="lowerLetter"/>
      <w:lvlText w:val="%1)"/>
      <w:legacy w:legacy="1" w:legacySpace="0" w:legacyIndent="389"/>
      <w:lvlJc w:val="left"/>
      <w:rPr>
        <w:rFonts w:ascii="Times New Roman" w:hAnsi="Times New Roman" w:cs="Times New Roman" w:hint="default"/>
      </w:rPr>
    </w:lvl>
  </w:abstractNum>
  <w:abstractNum w:abstractNumId="26">
    <w:nsid w:val="35554294"/>
    <w:multiLevelType w:val="singleLevel"/>
    <w:tmpl w:val="DBC254E2"/>
    <w:lvl w:ilvl="0">
      <w:start w:val="1"/>
      <w:numFmt w:val="decimal"/>
      <w:lvlText w:val="%1."/>
      <w:legacy w:legacy="1" w:legacySpace="0" w:legacyIndent="394"/>
      <w:lvlJc w:val="left"/>
      <w:rPr>
        <w:rFonts w:ascii="Times New Roman" w:hAnsi="Times New Roman" w:cs="Times New Roman" w:hint="default"/>
      </w:rPr>
    </w:lvl>
  </w:abstractNum>
  <w:abstractNum w:abstractNumId="27">
    <w:nsid w:val="3A405E29"/>
    <w:multiLevelType w:val="singleLevel"/>
    <w:tmpl w:val="B992CDE2"/>
    <w:lvl w:ilvl="0">
      <w:start w:val="4"/>
      <w:numFmt w:val="decimal"/>
      <w:lvlText w:val="%1."/>
      <w:legacy w:legacy="1" w:legacySpace="0" w:legacyIndent="394"/>
      <w:lvlJc w:val="left"/>
      <w:rPr>
        <w:rFonts w:ascii="Times New Roman" w:hAnsi="Times New Roman" w:cs="Times New Roman" w:hint="default"/>
      </w:rPr>
    </w:lvl>
  </w:abstractNum>
  <w:abstractNum w:abstractNumId="28">
    <w:nsid w:val="3B7670F4"/>
    <w:multiLevelType w:val="singleLevel"/>
    <w:tmpl w:val="D93AFFBE"/>
    <w:lvl w:ilvl="0">
      <w:start w:val="2"/>
      <w:numFmt w:val="decimal"/>
      <w:lvlText w:val="%1."/>
      <w:legacy w:legacy="1" w:legacySpace="0" w:legacyIndent="384"/>
      <w:lvlJc w:val="left"/>
      <w:rPr>
        <w:rFonts w:ascii="Times New Roman" w:hAnsi="Times New Roman" w:cs="Times New Roman" w:hint="default"/>
      </w:rPr>
    </w:lvl>
  </w:abstractNum>
  <w:abstractNum w:abstractNumId="29">
    <w:nsid w:val="3C7A4574"/>
    <w:multiLevelType w:val="singleLevel"/>
    <w:tmpl w:val="77C66F06"/>
    <w:lvl w:ilvl="0">
      <w:start w:val="1"/>
      <w:numFmt w:val="decimal"/>
      <w:lvlText w:val="%1."/>
      <w:legacy w:legacy="1" w:legacySpace="0" w:legacyIndent="394"/>
      <w:lvlJc w:val="left"/>
      <w:rPr>
        <w:rFonts w:ascii="Times New Roman" w:hAnsi="Times New Roman" w:cs="Times New Roman" w:hint="default"/>
      </w:rPr>
    </w:lvl>
  </w:abstractNum>
  <w:abstractNum w:abstractNumId="30">
    <w:nsid w:val="42B1444E"/>
    <w:multiLevelType w:val="singleLevel"/>
    <w:tmpl w:val="220CAF12"/>
    <w:lvl w:ilvl="0">
      <w:start w:val="1"/>
      <w:numFmt w:val="decimal"/>
      <w:lvlText w:val="%1."/>
      <w:legacy w:legacy="1" w:legacySpace="0" w:legacyIndent="398"/>
      <w:lvlJc w:val="left"/>
      <w:rPr>
        <w:rFonts w:ascii="Times New Roman" w:hAnsi="Times New Roman" w:cs="Times New Roman" w:hint="default"/>
      </w:rPr>
    </w:lvl>
  </w:abstractNum>
  <w:abstractNum w:abstractNumId="31">
    <w:nsid w:val="44E703E0"/>
    <w:multiLevelType w:val="singleLevel"/>
    <w:tmpl w:val="BD54CDE6"/>
    <w:lvl w:ilvl="0">
      <w:start w:val="3"/>
      <w:numFmt w:val="decimal"/>
      <w:lvlText w:val="%1."/>
      <w:legacy w:legacy="1" w:legacySpace="0" w:legacyIndent="398"/>
      <w:lvlJc w:val="left"/>
      <w:rPr>
        <w:rFonts w:ascii="Arial" w:hAnsi="Arial" w:cs="Arial" w:hint="default"/>
      </w:rPr>
    </w:lvl>
  </w:abstractNum>
  <w:abstractNum w:abstractNumId="32">
    <w:nsid w:val="455F0A23"/>
    <w:multiLevelType w:val="singleLevel"/>
    <w:tmpl w:val="6B96F1BC"/>
    <w:lvl w:ilvl="0">
      <w:start w:val="2"/>
      <w:numFmt w:val="lowerLetter"/>
      <w:lvlText w:val="%1)"/>
      <w:legacy w:legacy="1" w:legacySpace="0" w:legacyIndent="394"/>
      <w:lvlJc w:val="left"/>
      <w:rPr>
        <w:rFonts w:ascii="Times New Roman" w:hAnsi="Times New Roman" w:cs="Times New Roman" w:hint="default"/>
      </w:rPr>
    </w:lvl>
  </w:abstractNum>
  <w:abstractNum w:abstractNumId="33">
    <w:nsid w:val="4B774929"/>
    <w:multiLevelType w:val="singleLevel"/>
    <w:tmpl w:val="A8D47EF6"/>
    <w:lvl w:ilvl="0">
      <w:start w:val="1"/>
      <w:numFmt w:val="lowerLetter"/>
      <w:lvlText w:val="%1)"/>
      <w:legacy w:legacy="1" w:legacySpace="0" w:legacyIndent="398"/>
      <w:lvlJc w:val="left"/>
      <w:rPr>
        <w:rFonts w:ascii="Times New Roman" w:hAnsi="Times New Roman" w:cs="Times New Roman" w:hint="default"/>
      </w:rPr>
    </w:lvl>
  </w:abstractNum>
  <w:abstractNum w:abstractNumId="34">
    <w:nsid w:val="4C5407B3"/>
    <w:multiLevelType w:val="singleLevel"/>
    <w:tmpl w:val="ED9C2C84"/>
    <w:lvl w:ilvl="0">
      <w:start w:val="2"/>
      <w:numFmt w:val="decimal"/>
      <w:lvlText w:val="%1."/>
      <w:legacy w:legacy="1" w:legacySpace="0" w:legacyIndent="394"/>
      <w:lvlJc w:val="left"/>
      <w:rPr>
        <w:rFonts w:ascii="Times New Roman" w:hAnsi="Times New Roman" w:cs="Times New Roman" w:hint="default"/>
      </w:rPr>
    </w:lvl>
  </w:abstractNum>
  <w:abstractNum w:abstractNumId="35">
    <w:nsid w:val="51015010"/>
    <w:multiLevelType w:val="singleLevel"/>
    <w:tmpl w:val="B4162B82"/>
    <w:lvl w:ilvl="0">
      <w:start w:val="1"/>
      <w:numFmt w:val="decimal"/>
      <w:lvlText w:val="%1."/>
      <w:legacy w:legacy="1" w:legacySpace="0" w:legacyIndent="394"/>
      <w:lvlJc w:val="left"/>
      <w:rPr>
        <w:rFonts w:ascii="Times New Roman" w:hAnsi="Times New Roman" w:cs="Times New Roman" w:hint="default"/>
      </w:rPr>
    </w:lvl>
  </w:abstractNum>
  <w:abstractNum w:abstractNumId="36">
    <w:nsid w:val="570E0D58"/>
    <w:multiLevelType w:val="singleLevel"/>
    <w:tmpl w:val="39780652"/>
    <w:lvl w:ilvl="0">
      <w:start w:val="1"/>
      <w:numFmt w:val="lowerLetter"/>
      <w:lvlText w:val="%1)"/>
      <w:legacy w:legacy="1" w:legacySpace="0" w:legacyIndent="379"/>
      <w:lvlJc w:val="left"/>
      <w:rPr>
        <w:rFonts w:ascii="Times New Roman" w:hAnsi="Times New Roman" w:cs="Times New Roman" w:hint="default"/>
      </w:rPr>
    </w:lvl>
  </w:abstractNum>
  <w:abstractNum w:abstractNumId="37">
    <w:nsid w:val="5B884186"/>
    <w:multiLevelType w:val="singleLevel"/>
    <w:tmpl w:val="50E27F50"/>
    <w:lvl w:ilvl="0">
      <w:start w:val="1"/>
      <w:numFmt w:val="decimal"/>
      <w:lvlText w:val="%1."/>
      <w:legacy w:legacy="1" w:legacySpace="0" w:legacyIndent="394"/>
      <w:lvlJc w:val="left"/>
      <w:rPr>
        <w:rFonts w:ascii="Times New Roman" w:hAnsi="Times New Roman" w:cs="Times New Roman" w:hint="default"/>
      </w:rPr>
    </w:lvl>
  </w:abstractNum>
  <w:abstractNum w:abstractNumId="38">
    <w:nsid w:val="606D7929"/>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39">
    <w:nsid w:val="62F232B9"/>
    <w:multiLevelType w:val="singleLevel"/>
    <w:tmpl w:val="B186D6C2"/>
    <w:lvl w:ilvl="0">
      <w:start w:val="1"/>
      <w:numFmt w:val="lowerLetter"/>
      <w:lvlText w:val="%1)"/>
      <w:legacy w:legacy="1" w:legacySpace="0" w:legacyIndent="389"/>
      <w:lvlJc w:val="left"/>
      <w:rPr>
        <w:rFonts w:ascii="Times New Roman" w:hAnsi="Times New Roman" w:cs="Times New Roman" w:hint="default"/>
      </w:rPr>
    </w:lvl>
  </w:abstractNum>
  <w:abstractNum w:abstractNumId="40">
    <w:nsid w:val="6692412A"/>
    <w:multiLevelType w:val="singleLevel"/>
    <w:tmpl w:val="0914A1DE"/>
    <w:lvl w:ilvl="0">
      <w:start w:val="1"/>
      <w:numFmt w:val="lowerLetter"/>
      <w:lvlText w:val="%1)"/>
      <w:legacy w:legacy="1" w:legacySpace="0" w:legacyIndent="398"/>
      <w:lvlJc w:val="left"/>
      <w:rPr>
        <w:rFonts w:ascii="Arial" w:hAnsi="Arial" w:cs="Arial" w:hint="default"/>
      </w:rPr>
    </w:lvl>
  </w:abstractNum>
  <w:abstractNum w:abstractNumId="41">
    <w:nsid w:val="710C3216"/>
    <w:multiLevelType w:val="singleLevel"/>
    <w:tmpl w:val="95A45F18"/>
    <w:lvl w:ilvl="0">
      <w:start w:val="1"/>
      <w:numFmt w:val="decimal"/>
      <w:lvlText w:val="%1."/>
      <w:legacy w:legacy="1" w:legacySpace="0" w:legacyIndent="394"/>
      <w:lvlJc w:val="left"/>
      <w:rPr>
        <w:rFonts w:ascii="Times New Roman" w:hAnsi="Times New Roman" w:cs="Times New Roman" w:hint="default"/>
      </w:rPr>
    </w:lvl>
  </w:abstractNum>
  <w:abstractNum w:abstractNumId="42">
    <w:nsid w:val="712C0740"/>
    <w:multiLevelType w:val="singleLevel"/>
    <w:tmpl w:val="0010B7B8"/>
    <w:lvl w:ilvl="0">
      <w:start w:val="1"/>
      <w:numFmt w:val="lowerLetter"/>
      <w:lvlText w:val="%1)"/>
      <w:legacy w:legacy="1" w:legacySpace="0" w:legacyIndent="389"/>
      <w:lvlJc w:val="left"/>
      <w:rPr>
        <w:rFonts w:ascii="Times New Roman" w:hAnsi="Times New Roman" w:cs="Times New Roman" w:hint="default"/>
      </w:rPr>
    </w:lvl>
  </w:abstractNum>
  <w:abstractNum w:abstractNumId="43">
    <w:nsid w:val="735D7DB0"/>
    <w:multiLevelType w:val="singleLevel"/>
    <w:tmpl w:val="AE7C74EE"/>
    <w:lvl w:ilvl="0">
      <w:start w:val="1"/>
      <w:numFmt w:val="decimal"/>
      <w:lvlText w:val="%1."/>
      <w:legacy w:legacy="1" w:legacySpace="0" w:legacyIndent="398"/>
      <w:lvlJc w:val="left"/>
      <w:rPr>
        <w:rFonts w:ascii="Arial" w:hAnsi="Arial" w:cs="Arial" w:hint="default"/>
      </w:rPr>
    </w:lvl>
  </w:abstractNum>
  <w:abstractNum w:abstractNumId="44">
    <w:nsid w:val="76C70BD9"/>
    <w:multiLevelType w:val="singleLevel"/>
    <w:tmpl w:val="12B6578A"/>
    <w:lvl w:ilvl="0">
      <w:start w:val="6"/>
      <w:numFmt w:val="lowerLetter"/>
      <w:lvlText w:val="%1)"/>
      <w:legacy w:legacy="1" w:legacySpace="0" w:legacyIndent="398"/>
      <w:lvlJc w:val="left"/>
      <w:rPr>
        <w:rFonts w:ascii="Times New Roman" w:hAnsi="Times New Roman" w:cs="Times New Roman" w:hint="default"/>
      </w:rPr>
    </w:lvl>
  </w:abstractNum>
  <w:abstractNum w:abstractNumId="45">
    <w:nsid w:val="79476250"/>
    <w:multiLevelType w:val="singleLevel"/>
    <w:tmpl w:val="8854875C"/>
    <w:lvl w:ilvl="0">
      <w:start w:val="2"/>
      <w:numFmt w:val="decimal"/>
      <w:lvlText w:val="%1."/>
      <w:legacy w:legacy="1" w:legacySpace="0" w:legacyIndent="394"/>
      <w:lvlJc w:val="left"/>
      <w:rPr>
        <w:rFonts w:ascii="Times New Roman" w:hAnsi="Times New Roman" w:cs="Times New Roman" w:hint="default"/>
      </w:rPr>
    </w:lvl>
  </w:abstractNum>
  <w:abstractNum w:abstractNumId="46">
    <w:nsid w:val="7E2C3DC6"/>
    <w:multiLevelType w:val="singleLevel"/>
    <w:tmpl w:val="66CC0000"/>
    <w:lvl w:ilvl="0">
      <w:start w:val="6"/>
      <w:numFmt w:val="decimal"/>
      <w:lvlText w:val="%1."/>
      <w:legacy w:legacy="1" w:legacySpace="0" w:legacyIndent="394"/>
      <w:lvlJc w:val="left"/>
      <w:rPr>
        <w:rFonts w:ascii="Times New Roman" w:hAnsi="Times New Roman" w:cs="Times New Roman" w:hint="default"/>
      </w:rPr>
    </w:lvl>
  </w:abstractNum>
  <w:num w:numId="1">
    <w:abstractNumId w:val="2"/>
  </w:num>
  <w:num w:numId="2">
    <w:abstractNumId w:val="2"/>
    <w:lvlOverride w:ilvl="0">
      <w:lvl w:ilvl="0">
        <w:start w:val="3"/>
        <w:numFmt w:val="decimal"/>
        <w:lvlText w:val="%1."/>
        <w:legacy w:legacy="1" w:legacySpace="0" w:legacyIndent="394"/>
        <w:lvlJc w:val="left"/>
        <w:rPr>
          <w:rFonts w:ascii="Times New Roman" w:hAnsi="Times New Roman" w:cs="Times New Roman" w:hint="default"/>
        </w:rPr>
      </w:lvl>
    </w:lvlOverride>
  </w:num>
  <w:num w:numId="3">
    <w:abstractNumId w:val="3"/>
  </w:num>
  <w:num w:numId="4">
    <w:abstractNumId w:val="19"/>
  </w:num>
  <w:num w:numId="5">
    <w:abstractNumId w:val="34"/>
  </w:num>
  <w:num w:numId="6">
    <w:abstractNumId w:val="4"/>
  </w:num>
  <w:num w:numId="7">
    <w:abstractNumId w:val="22"/>
  </w:num>
  <w:num w:numId="8">
    <w:abstractNumId w:val="10"/>
  </w:num>
  <w:num w:numId="9">
    <w:abstractNumId w:val="10"/>
    <w:lvlOverride w:ilvl="0">
      <w:lvl w:ilvl="0">
        <w:start w:val="3"/>
        <w:numFmt w:val="decimal"/>
        <w:lvlText w:val="%1."/>
        <w:legacy w:legacy="1" w:legacySpace="0" w:legacyIndent="394"/>
        <w:lvlJc w:val="left"/>
        <w:rPr>
          <w:rFonts w:ascii="Times New Roman" w:hAnsi="Times New Roman" w:cs="Times New Roman" w:hint="default"/>
        </w:rPr>
      </w:lvl>
    </w:lvlOverride>
  </w:num>
  <w:num w:numId="10">
    <w:abstractNumId w:val="14"/>
  </w:num>
  <w:num w:numId="11">
    <w:abstractNumId w:val="14"/>
    <w:lvlOverride w:ilvl="0">
      <w:lvl w:ilvl="0">
        <w:start w:val="1"/>
        <w:numFmt w:val="lowerLetter"/>
        <w:lvlText w:val="%1)"/>
        <w:legacy w:legacy="1" w:legacySpace="0" w:legacyIndent="398"/>
        <w:lvlJc w:val="left"/>
        <w:rPr>
          <w:rFonts w:ascii="Times New Roman" w:hAnsi="Times New Roman" w:cs="Times New Roman" w:hint="default"/>
        </w:rPr>
      </w:lvl>
    </w:lvlOverride>
  </w:num>
  <w:num w:numId="12">
    <w:abstractNumId w:val="27"/>
  </w:num>
  <w:num w:numId="13">
    <w:abstractNumId w:val="0"/>
  </w:num>
  <w:num w:numId="14">
    <w:abstractNumId w:val="25"/>
  </w:num>
  <w:num w:numId="15">
    <w:abstractNumId w:val="8"/>
  </w:num>
  <w:num w:numId="16">
    <w:abstractNumId w:val="8"/>
    <w:lvlOverride w:ilvl="0">
      <w:lvl w:ilvl="0">
        <w:start w:val="7"/>
        <w:numFmt w:val="lowerLetter"/>
        <w:lvlText w:val="%1)"/>
        <w:legacy w:legacy="1" w:legacySpace="0" w:legacyIndent="384"/>
        <w:lvlJc w:val="left"/>
        <w:rPr>
          <w:rFonts w:ascii="Times New Roman" w:hAnsi="Times New Roman" w:cs="Times New Roman" w:hint="default"/>
        </w:rPr>
      </w:lvl>
    </w:lvlOverride>
  </w:num>
  <w:num w:numId="17">
    <w:abstractNumId w:val="28"/>
  </w:num>
  <w:num w:numId="18">
    <w:abstractNumId w:val="45"/>
  </w:num>
  <w:num w:numId="19">
    <w:abstractNumId w:val="5"/>
  </w:num>
  <w:num w:numId="20">
    <w:abstractNumId w:val="41"/>
  </w:num>
  <w:num w:numId="21">
    <w:abstractNumId w:val="29"/>
  </w:num>
  <w:num w:numId="22">
    <w:abstractNumId w:val="23"/>
  </w:num>
  <w:num w:numId="23">
    <w:abstractNumId w:val="23"/>
    <w:lvlOverride w:ilvl="0">
      <w:lvl w:ilvl="0">
        <w:start w:val="3"/>
        <w:numFmt w:val="decimal"/>
        <w:lvlText w:val="%1."/>
        <w:legacy w:legacy="1" w:legacySpace="0" w:legacyIndent="394"/>
        <w:lvlJc w:val="left"/>
        <w:rPr>
          <w:rFonts w:ascii="Times New Roman" w:hAnsi="Times New Roman" w:cs="Times New Roman" w:hint="default"/>
        </w:rPr>
      </w:lvl>
    </w:lvlOverride>
  </w:num>
  <w:num w:numId="24">
    <w:abstractNumId w:val="42"/>
  </w:num>
  <w:num w:numId="25">
    <w:abstractNumId w:val="43"/>
  </w:num>
  <w:num w:numId="26">
    <w:abstractNumId w:val="12"/>
  </w:num>
  <w:num w:numId="27">
    <w:abstractNumId w:val="18"/>
  </w:num>
  <w:num w:numId="28">
    <w:abstractNumId w:val="40"/>
  </w:num>
  <w:num w:numId="29">
    <w:abstractNumId w:val="38"/>
  </w:num>
  <w:num w:numId="30">
    <w:abstractNumId w:val="1"/>
  </w:num>
  <w:num w:numId="31">
    <w:abstractNumId w:val="37"/>
  </w:num>
  <w:num w:numId="32">
    <w:abstractNumId w:val="33"/>
  </w:num>
  <w:num w:numId="33">
    <w:abstractNumId w:val="33"/>
    <w:lvlOverride w:ilvl="0">
      <w:lvl w:ilvl="0">
        <w:start w:val="1"/>
        <w:numFmt w:val="lowerLetter"/>
        <w:lvlText w:val="%1)"/>
        <w:legacy w:legacy="1" w:legacySpace="0" w:legacyIndent="399"/>
        <w:lvlJc w:val="left"/>
        <w:rPr>
          <w:rFonts w:ascii="Times New Roman" w:hAnsi="Times New Roman" w:cs="Times New Roman" w:hint="default"/>
        </w:rPr>
      </w:lvl>
    </w:lvlOverride>
  </w:num>
  <w:num w:numId="34">
    <w:abstractNumId w:val="17"/>
  </w:num>
  <w:num w:numId="35">
    <w:abstractNumId w:val="32"/>
  </w:num>
  <w:num w:numId="36">
    <w:abstractNumId w:val="35"/>
  </w:num>
  <w:num w:numId="37">
    <w:abstractNumId w:val="36"/>
  </w:num>
  <w:num w:numId="38">
    <w:abstractNumId w:val="46"/>
  </w:num>
  <w:num w:numId="39">
    <w:abstractNumId w:val="46"/>
    <w:lvlOverride w:ilvl="0">
      <w:lvl w:ilvl="0">
        <w:start w:val="9"/>
        <w:numFmt w:val="decimal"/>
        <w:lvlText w:val="%1."/>
        <w:legacy w:legacy="1" w:legacySpace="0" w:legacyIndent="394"/>
        <w:lvlJc w:val="left"/>
        <w:rPr>
          <w:rFonts w:ascii="Times New Roman" w:hAnsi="Times New Roman" w:cs="Times New Roman" w:hint="default"/>
        </w:rPr>
      </w:lvl>
    </w:lvlOverride>
  </w:num>
  <w:num w:numId="40">
    <w:abstractNumId w:val="9"/>
  </w:num>
  <w:num w:numId="41">
    <w:abstractNumId w:val="15"/>
  </w:num>
  <w:num w:numId="42">
    <w:abstractNumId w:val="16"/>
  </w:num>
  <w:num w:numId="43">
    <w:abstractNumId w:val="20"/>
  </w:num>
  <w:num w:numId="44">
    <w:abstractNumId w:val="31"/>
  </w:num>
  <w:num w:numId="45">
    <w:abstractNumId w:val="26"/>
  </w:num>
  <w:num w:numId="46">
    <w:abstractNumId w:val="13"/>
  </w:num>
  <w:num w:numId="47">
    <w:abstractNumId w:val="11"/>
  </w:num>
  <w:num w:numId="48">
    <w:abstractNumId w:val="6"/>
  </w:num>
  <w:num w:numId="49">
    <w:abstractNumId w:val="7"/>
  </w:num>
  <w:num w:numId="50">
    <w:abstractNumId w:val="39"/>
  </w:num>
  <w:num w:numId="51">
    <w:abstractNumId w:val="39"/>
    <w:lvlOverride w:ilvl="0">
      <w:lvl w:ilvl="0">
        <w:start w:val="3"/>
        <w:numFmt w:val="lowerLetter"/>
        <w:lvlText w:val="%1)"/>
        <w:legacy w:legacy="1" w:legacySpace="0" w:legacyIndent="398"/>
        <w:lvlJc w:val="left"/>
        <w:rPr>
          <w:rFonts w:ascii="Times New Roman" w:hAnsi="Times New Roman" w:cs="Times New Roman" w:hint="default"/>
        </w:rPr>
      </w:lvl>
    </w:lvlOverride>
  </w:num>
  <w:num w:numId="52">
    <w:abstractNumId w:val="44"/>
  </w:num>
  <w:num w:numId="53">
    <w:abstractNumId w:val="21"/>
  </w:num>
  <w:num w:numId="54">
    <w:abstractNumId w:val="30"/>
  </w:num>
  <w:num w:numId="55">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B5"/>
    <w:rsid w:val="00023DB5"/>
    <w:rsid w:val="00026518"/>
    <w:rsid w:val="00103A3D"/>
    <w:rsid w:val="00243671"/>
    <w:rsid w:val="003D1FB5"/>
    <w:rsid w:val="00443C19"/>
    <w:rsid w:val="004E2F54"/>
    <w:rsid w:val="00543BDF"/>
    <w:rsid w:val="00546549"/>
    <w:rsid w:val="00571EE8"/>
    <w:rsid w:val="005E4B58"/>
    <w:rsid w:val="00722B4C"/>
    <w:rsid w:val="007A452E"/>
    <w:rsid w:val="007C3EDD"/>
    <w:rsid w:val="007C71DA"/>
    <w:rsid w:val="00824B40"/>
    <w:rsid w:val="0085419E"/>
    <w:rsid w:val="00A20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6406</Words>
  <Characters>38437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User</cp:lastModifiedBy>
  <cp:revision>2</cp:revision>
  <cp:lastPrinted>2021-06-15T08:08:00Z</cp:lastPrinted>
  <dcterms:created xsi:type="dcterms:W3CDTF">2021-06-15T11:40:00Z</dcterms:created>
  <dcterms:modified xsi:type="dcterms:W3CDTF">2021-06-15T11:40:00Z</dcterms:modified>
</cp:coreProperties>
</file>