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EEE3" w14:textId="5A821FFC" w:rsidR="007C3EDD" w:rsidRPr="00201835" w:rsidRDefault="007C3EDD" w:rsidP="007C3EDD">
      <w:pPr>
        <w:spacing w:before="120"/>
        <w:contextualSpacing/>
        <w:jc w:val="right"/>
        <w:rPr>
          <w:rFonts w:ascii="Times New Roman" w:hAnsi="Times New Roman" w:cs="Times New Roman"/>
          <w:b/>
          <w:bCs/>
          <w:sz w:val="20"/>
          <w:szCs w:val="20"/>
        </w:rPr>
      </w:pPr>
      <w:bookmarkStart w:id="0" w:name="_Hlk63331841"/>
      <w:r w:rsidRPr="00201835">
        <w:rPr>
          <w:rFonts w:ascii="Times New Roman" w:hAnsi="Times New Roman" w:cs="Times New Roman"/>
          <w:sz w:val="20"/>
          <w:szCs w:val="20"/>
        </w:rPr>
        <w:t xml:space="preserve">Załącznik Nr </w:t>
      </w:r>
      <w:r w:rsidR="006502D1" w:rsidRPr="00201835">
        <w:rPr>
          <w:rFonts w:ascii="Times New Roman" w:hAnsi="Times New Roman" w:cs="Times New Roman"/>
          <w:sz w:val="20"/>
          <w:szCs w:val="20"/>
        </w:rPr>
        <w:t>5</w:t>
      </w:r>
      <w:r w:rsidRPr="00201835">
        <w:rPr>
          <w:rFonts w:ascii="Times New Roman" w:hAnsi="Times New Roman" w:cs="Times New Roman"/>
          <w:sz w:val="20"/>
          <w:szCs w:val="20"/>
        </w:rPr>
        <w:t xml:space="preserve"> do </w:t>
      </w:r>
      <w:bookmarkEnd w:id="0"/>
      <w:r w:rsidR="002E698D" w:rsidRPr="00201835">
        <w:rPr>
          <w:rFonts w:ascii="Times New Roman" w:eastAsia="Arial Unicode MS" w:hAnsi="Times New Roman" w:cs="Times New Roman"/>
          <w:color w:val="000000"/>
          <w:sz w:val="20"/>
          <w:szCs w:val="20"/>
        </w:rPr>
        <w:t>ZS CKR.DD-240-</w:t>
      </w:r>
      <w:r w:rsidR="002D6F9B">
        <w:rPr>
          <w:rFonts w:ascii="Times New Roman" w:eastAsia="Arial Unicode MS" w:hAnsi="Times New Roman" w:cs="Times New Roman"/>
          <w:color w:val="000000"/>
          <w:sz w:val="20"/>
          <w:szCs w:val="20"/>
        </w:rPr>
        <w:t>8</w:t>
      </w:r>
      <w:r w:rsidRPr="00201835">
        <w:rPr>
          <w:rFonts w:ascii="Times New Roman" w:eastAsia="Arial Unicode MS" w:hAnsi="Times New Roman" w:cs="Times New Roman"/>
          <w:color w:val="000000"/>
          <w:sz w:val="20"/>
          <w:szCs w:val="20"/>
        </w:rPr>
        <w:t>/2021</w:t>
      </w:r>
    </w:p>
    <w:p w14:paraId="556165FC" w14:textId="77777777" w:rsidR="007C3EDD" w:rsidRPr="00201835" w:rsidRDefault="007C3EDD" w:rsidP="00571EE8">
      <w:pPr>
        <w:pStyle w:val="Style5"/>
        <w:widowControl/>
        <w:rPr>
          <w:rStyle w:val="FontStyle11"/>
          <w:rFonts w:ascii="Times New Roman" w:hAnsi="Times New Roman" w:cs="Times New Roman"/>
          <w:sz w:val="24"/>
          <w:szCs w:val="24"/>
        </w:rPr>
      </w:pPr>
    </w:p>
    <w:p w14:paraId="4F9BD22F" w14:textId="6E3F6623" w:rsidR="004E2F54" w:rsidRPr="00201835" w:rsidRDefault="00121BA8">
      <w:pPr>
        <w:pStyle w:val="Style5"/>
        <w:widowControl/>
        <w:tabs>
          <w:tab w:val="left" w:leader="dot" w:pos="2568"/>
          <w:tab w:val="left" w:leader="dot" w:pos="3730"/>
        </w:tabs>
        <w:spacing w:before="178"/>
        <w:ind w:right="14"/>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Numer umowy ………..</w:t>
      </w:r>
      <w:r w:rsidR="004E2F54" w:rsidRPr="00201835">
        <w:rPr>
          <w:rStyle w:val="FontStyle12"/>
          <w:rFonts w:ascii="Times New Roman" w:hAnsi="Times New Roman" w:cs="Times New Roman"/>
          <w:sz w:val="24"/>
          <w:szCs w:val="24"/>
        </w:rPr>
        <w:t>/</w:t>
      </w:r>
      <w:r w:rsidR="004E2F54" w:rsidRPr="00201835">
        <w:rPr>
          <w:rStyle w:val="FontStyle11"/>
          <w:rFonts w:ascii="Times New Roman" w:hAnsi="Times New Roman" w:cs="Times New Roman"/>
          <w:sz w:val="24"/>
          <w:szCs w:val="24"/>
        </w:rPr>
        <w:tab/>
      </w:r>
    </w:p>
    <w:p w14:paraId="27DB2ADE" w14:textId="77777777" w:rsidR="004E2F54" w:rsidRPr="00201835" w:rsidRDefault="004E2F54">
      <w:pPr>
        <w:pStyle w:val="Style2"/>
        <w:widowControl/>
        <w:spacing w:line="240" w:lineRule="exact"/>
        <w:rPr>
          <w:rFonts w:ascii="Times New Roman" w:hAnsi="Times New Roman" w:cs="Times New Roman"/>
        </w:rPr>
      </w:pPr>
    </w:p>
    <w:p w14:paraId="1E085FAA" w14:textId="59DE6384" w:rsidR="007C71DA" w:rsidRPr="00201835" w:rsidRDefault="007C71DA" w:rsidP="007C71DA">
      <w:pPr>
        <w:widowControl/>
        <w:tabs>
          <w:tab w:val="left" w:leader="dot" w:pos="2990"/>
        </w:tabs>
        <w:spacing w:before="62"/>
        <w:rPr>
          <w:rFonts w:ascii="Times New Roman" w:hAnsi="Times New Roman" w:cs="Times New Roman"/>
          <w:color w:val="000000"/>
        </w:rPr>
      </w:pPr>
      <w:r w:rsidRPr="00201835">
        <w:rPr>
          <w:rFonts w:ascii="Times New Roman" w:hAnsi="Times New Roman" w:cs="Times New Roman"/>
          <w:color w:val="000000"/>
        </w:rPr>
        <w:t>Zawarta w dniu</w:t>
      </w:r>
      <w:r w:rsidR="00121BA8" w:rsidRPr="00201835">
        <w:rPr>
          <w:rFonts w:ascii="Times New Roman" w:hAnsi="Times New Roman" w:cs="Times New Roman"/>
          <w:color w:val="000000"/>
        </w:rPr>
        <w:t xml:space="preserve"> </w:t>
      </w:r>
      <w:r w:rsidR="006502D1" w:rsidRPr="00201835">
        <w:rPr>
          <w:rFonts w:ascii="Times New Roman" w:hAnsi="Times New Roman" w:cs="Times New Roman"/>
          <w:color w:val="000000"/>
        </w:rPr>
        <w:t>…………………..</w:t>
      </w:r>
      <w:r w:rsidR="00121BA8" w:rsidRPr="00201835">
        <w:rPr>
          <w:rFonts w:ascii="Times New Roman" w:hAnsi="Times New Roman" w:cs="Times New Roman"/>
          <w:color w:val="000000"/>
        </w:rPr>
        <w:t xml:space="preserve">. </w:t>
      </w:r>
      <w:r w:rsidRPr="00201835">
        <w:rPr>
          <w:rFonts w:ascii="Times New Roman" w:hAnsi="Times New Roman" w:cs="Times New Roman"/>
          <w:color w:val="000000"/>
        </w:rPr>
        <w:t>pomiędzy:</w:t>
      </w:r>
    </w:p>
    <w:p w14:paraId="424ACE81" w14:textId="77777777" w:rsidR="007C71DA" w:rsidRPr="00201835" w:rsidRDefault="007C71DA" w:rsidP="007C71DA">
      <w:pPr>
        <w:widowControl/>
        <w:spacing w:line="240" w:lineRule="exact"/>
        <w:ind w:right="8064"/>
        <w:rPr>
          <w:rFonts w:ascii="Times New Roman" w:hAnsi="Times New Roman" w:cs="Times New Roman"/>
        </w:rPr>
      </w:pPr>
    </w:p>
    <w:p w14:paraId="4AE10B39" w14:textId="77777777" w:rsidR="007C3EDD"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bCs/>
          <w:kern w:val="3"/>
          <w:lang w:eastAsia="en-US"/>
        </w:rPr>
        <w:t>Zespołem Szkół Centrum Kształcenia Rolniczego im. Zesłańców Sybiru w Bobowicku,</w:t>
      </w:r>
      <w:r w:rsidR="00571EE8" w:rsidRPr="00201835">
        <w:rPr>
          <w:rFonts w:ascii="Times New Roman" w:hAnsi="Times New Roman" w:cs="Times New Roman"/>
          <w:bCs/>
          <w:kern w:val="3"/>
          <w:lang w:eastAsia="en-US"/>
        </w:rPr>
        <w:t xml:space="preserve"> ul.</w:t>
      </w:r>
      <w:r w:rsidR="007C3EDD" w:rsidRPr="00201835">
        <w:rPr>
          <w:rFonts w:ascii="Times New Roman" w:hAnsi="Times New Roman" w:cs="Times New Roman"/>
          <w:bCs/>
          <w:kern w:val="3"/>
          <w:lang w:eastAsia="en-US"/>
        </w:rPr>
        <w:t xml:space="preserve"> M</w:t>
      </w:r>
      <w:r w:rsidRPr="00201835">
        <w:rPr>
          <w:rFonts w:ascii="Times New Roman" w:hAnsi="Times New Roman" w:cs="Times New Roman"/>
          <w:bCs/>
          <w:kern w:val="3"/>
          <w:lang w:eastAsia="en-US"/>
        </w:rPr>
        <w:t>iędzyrzecka 7a</w:t>
      </w:r>
      <w:r w:rsidR="007C3EDD" w:rsidRPr="00201835">
        <w:rPr>
          <w:rFonts w:ascii="Times New Roman" w:hAnsi="Times New Roman" w:cs="Times New Roman"/>
          <w:bCs/>
          <w:kern w:val="3"/>
          <w:lang w:eastAsia="en-US"/>
        </w:rPr>
        <w:t>,</w:t>
      </w:r>
      <w:r w:rsidR="007C3EDD" w:rsidRPr="00201835">
        <w:rPr>
          <w:rFonts w:ascii="Times New Roman" w:hAnsi="Times New Roman" w:cs="Times New Roman"/>
          <w:bCs/>
          <w:kern w:val="3"/>
          <w:lang w:eastAsia="en-US"/>
        </w:rPr>
        <w:br/>
      </w:r>
      <w:r w:rsidRPr="00201835">
        <w:rPr>
          <w:rFonts w:ascii="Times New Roman" w:hAnsi="Times New Roman" w:cs="Times New Roman"/>
          <w:bCs/>
          <w:kern w:val="3"/>
          <w:lang w:eastAsia="en-US"/>
        </w:rPr>
        <w:t xml:space="preserve"> 66-300 Bobowicko,</w:t>
      </w:r>
      <w:r w:rsidRPr="00201835">
        <w:rPr>
          <w:rFonts w:ascii="Times New Roman" w:hAnsi="Times New Roman" w:cs="Times New Roman"/>
          <w:kern w:val="3"/>
          <w:lang w:eastAsia="en-US"/>
        </w:rPr>
        <w:t xml:space="preserve"> NIP : 596-10-50-881 ; REGON: 000096543, </w:t>
      </w:r>
    </w:p>
    <w:p w14:paraId="367853D0" w14:textId="77777777" w:rsidR="007C71DA"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lang w:eastAsia="en-US"/>
        </w:rPr>
      </w:pPr>
      <w:r w:rsidRPr="00201835">
        <w:rPr>
          <w:rFonts w:ascii="Times New Roman" w:hAnsi="Times New Roman" w:cs="Times New Roman"/>
          <w:kern w:val="3"/>
          <w:lang w:eastAsia="en-US"/>
        </w:rPr>
        <w:t xml:space="preserve">zwanym </w:t>
      </w:r>
      <w:r w:rsidRPr="00201835">
        <w:rPr>
          <w:rFonts w:ascii="Times New Roman" w:hAnsi="Times New Roman" w:cs="Times New Roman"/>
          <w:kern w:val="3"/>
          <w:lang w:eastAsia="en-US"/>
        </w:rPr>
        <w:br/>
        <w:t xml:space="preserve">w treści umowy </w:t>
      </w:r>
      <w:r w:rsidRPr="00201835">
        <w:rPr>
          <w:rFonts w:ascii="Times New Roman" w:hAnsi="Times New Roman" w:cs="Times New Roman"/>
          <w:b/>
          <w:kern w:val="3"/>
          <w:lang w:eastAsia="en-US"/>
        </w:rPr>
        <w:t>Zamawiającym</w:t>
      </w:r>
      <w:r w:rsidRPr="00201835">
        <w:rPr>
          <w:rFonts w:ascii="Times New Roman" w:hAnsi="Times New Roman" w:cs="Times New Roman"/>
          <w:kern w:val="3"/>
          <w:lang w:eastAsia="en-US"/>
        </w:rPr>
        <w:t xml:space="preserve">, reprezentowaną przez: </w:t>
      </w:r>
    </w:p>
    <w:p w14:paraId="41341EB1" w14:textId="77777777" w:rsidR="007C71DA" w:rsidRPr="00201835"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kern w:val="3"/>
          <w:lang w:eastAsia="en-US"/>
        </w:rPr>
        <w:t>Daniela Drzymałę - Dyrektora</w:t>
      </w:r>
    </w:p>
    <w:p w14:paraId="6C675558" w14:textId="77777777" w:rsidR="006502D1" w:rsidRPr="00201835" w:rsidRDefault="007C71DA"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oraz firmą:</w:t>
      </w:r>
      <w:r w:rsidR="00121BA8" w:rsidRPr="00201835">
        <w:rPr>
          <w:rFonts w:ascii="Times New Roman" w:hAnsi="Times New Roman" w:cs="Times New Roman"/>
          <w:color w:val="000000"/>
        </w:rPr>
        <w:t xml:space="preserve">  </w:t>
      </w:r>
    </w:p>
    <w:p w14:paraId="24D981EE" w14:textId="4A435352" w:rsidR="006502D1"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5C16C2C1" w14:textId="5961ECEF" w:rsidR="007C71DA"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703A3C81" w14:textId="12DC63AF" w:rsidR="007C71DA" w:rsidRPr="00201835" w:rsidRDefault="006502D1" w:rsidP="007C71DA">
      <w:pPr>
        <w:widowControl/>
        <w:spacing w:line="398" w:lineRule="exact"/>
        <w:rPr>
          <w:rFonts w:ascii="Times New Roman" w:hAnsi="Times New Roman" w:cs="Times New Roman"/>
          <w:color w:val="000000"/>
        </w:rPr>
      </w:pPr>
      <w:r w:rsidRPr="00201835">
        <w:rPr>
          <w:rFonts w:ascii="Times New Roman" w:hAnsi="Times New Roman" w:cs="Times New Roman"/>
          <w:color w:val="000000"/>
        </w:rPr>
        <w:t>…………………………………………………….</w:t>
      </w:r>
    </w:p>
    <w:p w14:paraId="05300B44" w14:textId="3DACBCD9" w:rsidR="007C71DA" w:rsidRPr="00201835" w:rsidRDefault="00121BA8" w:rsidP="007C71DA">
      <w:pPr>
        <w:widowControl/>
        <w:tabs>
          <w:tab w:val="left" w:leader="dot" w:pos="5630"/>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działającą na podstawie </w:t>
      </w:r>
      <w:r w:rsidR="006502D1" w:rsidRPr="00201835">
        <w:rPr>
          <w:rFonts w:ascii="Times New Roman" w:hAnsi="Times New Roman" w:cs="Times New Roman"/>
          <w:color w:val="000000"/>
        </w:rPr>
        <w:t>…………………………………………………………………………….</w:t>
      </w:r>
    </w:p>
    <w:p w14:paraId="1F2CE07C" w14:textId="49BF5679" w:rsidR="007C71DA" w:rsidRPr="00201835" w:rsidRDefault="00121BA8" w:rsidP="007C71DA">
      <w:pPr>
        <w:widowControl/>
        <w:tabs>
          <w:tab w:val="left" w:leader="dot" w:pos="5587"/>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którą reprezentuje </w:t>
      </w:r>
      <w:r w:rsidR="006502D1" w:rsidRPr="00201835">
        <w:rPr>
          <w:rFonts w:ascii="Times New Roman" w:hAnsi="Times New Roman" w:cs="Times New Roman"/>
          <w:color w:val="000000"/>
        </w:rPr>
        <w:t>…………………………………………………………………</w:t>
      </w:r>
    </w:p>
    <w:p w14:paraId="17ACB20B" w14:textId="77777777" w:rsidR="007C71DA" w:rsidRPr="00201835" w:rsidRDefault="007C71DA" w:rsidP="007C71DA">
      <w:pPr>
        <w:widowControl/>
        <w:spacing w:line="398" w:lineRule="exact"/>
        <w:ind w:right="-15"/>
        <w:rPr>
          <w:rFonts w:ascii="Times New Roman" w:hAnsi="Times New Roman" w:cs="Times New Roman"/>
          <w:color w:val="000000"/>
        </w:rPr>
      </w:pPr>
      <w:r w:rsidRPr="00201835">
        <w:rPr>
          <w:rFonts w:ascii="Times New Roman" w:hAnsi="Times New Roman" w:cs="Times New Roman"/>
          <w:color w:val="000000"/>
        </w:rPr>
        <w:t xml:space="preserve">zwaną w dalszej części </w:t>
      </w:r>
      <w:r w:rsidRPr="00201835">
        <w:rPr>
          <w:rFonts w:ascii="Times New Roman" w:hAnsi="Times New Roman" w:cs="Times New Roman"/>
          <w:b/>
          <w:bCs/>
          <w:color w:val="000000"/>
        </w:rPr>
        <w:t xml:space="preserve">"Wykonawcą" </w:t>
      </w:r>
      <w:r w:rsidRPr="00201835">
        <w:rPr>
          <w:rFonts w:ascii="Times New Roman" w:hAnsi="Times New Roman" w:cs="Times New Roman"/>
          <w:color w:val="000000"/>
        </w:rPr>
        <w:t>o następującej treści:</w:t>
      </w:r>
    </w:p>
    <w:p w14:paraId="5736FDED" w14:textId="7FE54A51" w:rsidR="004E2F54" w:rsidRPr="00201835" w:rsidRDefault="004E2F54">
      <w:pPr>
        <w:pStyle w:val="Style2"/>
        <w:widowControl/>
        <w:spacing w:before="130"/>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Niniejsza umowa została zawarta w wyniku postępowania przepro</w:t>
      </w:r>
      <w:r w:rsidR="007C71DA" w:rsidRPr="00201835">
        <w:rPr>
          <w:rStyle w:val="FontStyle12"/>
          <w:rFonts w:ascii="Times New Roman" w:hAnsi="Times New Roman" w:cs="Times New Roman"/>
          <w:sz w:val="24"/>
          <w:szCs w:val="24"/>
        </w:rPr>
        <w:t>wadzonego w trybie podstawowym</w:t>
      </w:r>
      <w:r w:rsidRPr="00201835">
        <w:rPr>
          <w:rStyle w:val="FontStyle12"/>
          <w:rFonts w:ascii="Times New Roman" w:hAnsi="Times New Roman" w:cs="Times New Roman"/>
          <w:sz w:val="24"/>
          <w:szCs w:val="24"/>
        </w:rPr>
        <w:t xml:space="preserve">. Postępowanie przeprowadzono zostało na podstawie przepisów ustawy z dnia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11 września 2019 r. - Prawo zam</w:t>
      </w:r>
      <w:r w:rsidR="004410B6" w:rsidRPr="00201835">
        <w:rPr>
          <w:rStyle w:val="FontStyle12"/>
          <w:rFonts w:ascii="Times New Roman" w:hAnsi="Times New Roman" w:cs="Times New Roman"/>
          <w:sz w:val="24"/>
          <w:szCs w:val="24"/>
        </w:rPr>
        <w:t>ówień publicznych (Dz. U. z 2021 r. poz. 1129</w:t>
      </w:r>
      <w:r w:rsidRPr="00201835">
        <w:rPr>
          <w:rStyle w:val="FontStyle12"/>
          <w:rFonts w:ascii="Times New Roman" w:hAnsi="Times New Roman" w:cs="Times New Roman"/>
          <w:sz w:val="24"/>
          <w:szCs w:val="24"/>
        </w:rPr>
        <w:t xml:space="preserve"> ze zm.) - dalej </w:t>
      </w:r>
      <w:proofErr w:type="spellStart"/>
      <w:r w:rsidRPr="00201835">
        <w:rPr>
          <w:rStyle w:val="FontStyle12"/>
          <w:rFonts w:ascii="Times New Roman" w:hAnsi="Times New Roman" w:cs="Times New Roman"/>
          <w:sz w:val="24"/>
          <w:szCs w:val="24"/>
        </w:rPr>
        <w:t>p.z.p</w:t>
      </w:r>
      <w:proofErr w:type="spellEnd"/>
      <w:r w:rsidRPr="00201835">
        <w:rPr>
          <w:rStyle w:val="FontStyle12"/>
          <w:rFonts w:ascii="Times New Roman" w:hAnsi="Times New Roman" w:cs="Times New Roman"/>
          <w:sz w:val="24"/>
          <w:szCs w:val="24"/>
        </w:rPr>
        <w:t>.</w:t>
      </w:r>
    </w:p>
    <w:p w14:paraId="73B85432" w14:textId="77777777" w:rsidR="004E2F54" w:rsidRPr="00201835" w:rsidRDefault="004E2F54">
      <w:pPr>
        <w:pStyle w:val="Style2"/>
        <w:widowControl/>
        <w:spacing w:line="240" w:lineRule="exact"/>
        <w:jc w:val="left"/>
        <w:rPr>
          <w:rFonts w:ascii="Times New Roman" w:hAnsi="Times New Roman" w:cs="Times New Roman"/>
        </w:rPr>
      </w:pPr>
    </w:p>
    <w:p w14:paraId="0182FFF9" w14:textId="77777777" w:rsidR="004E2F54" w:rsidRPr="00201835" w:rsidRDefault="004E2F54">
      <w:pPr>
        <w:pStyle w:val="Style2"/>
        <w:widowControl/>
        <w:spacing w:before="163" w:line="240" w:lineRule="auto"/>
        <w:jc w:val="left"/>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Pomiędzy Zamawiającym i Wykonawcą została zawarta umowa o następującej treści:</w:t>
      </w:r>
    </w:p>
    <w:p w14:paraId="19A2A609" w14:textId="77777777" w:rsidR="004E2F54" w:rsidRPr="00201835" w:rsidRDefault="004E2F54" w:rsidP="007C71DA">
      <w:pPr>
        <w:pStyle w:val="Style5"/>
        <w:widowControl/>
        <w:spacing w:line="240" w:lineRule="exact"/>
        <w:ind w:right="38"/>
        <w:jc w:val="left"/>
        <w:rPr>
          <w:rFonts w:ascii="Times New Roman" w:hAnsi="Times New Roman" w:cs="Times New Roman"/>
        </w:rPr>
      </w:pPr>
    </w:p>
    <w:p w14:paraId="0FC8720D" w14:textId="77777777" w:rsidR="004E2F54" w:rsidRPr="00201835" w:rsidRDefault="004E2F54">
      <w:pPr>
        <w:pStyle w:val="Style5"/>
        <w:widowControl/>
        <w:spacing w:before="101"/>
        <w:ind w:right="38"/>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1</w:t>
      </w:r>
    </w:p>
    <w:p w14:paraId="3C2F84D3" w14:textId="4D11F5BD" w:rsidR="004043CB" w:rsidRPr="004043CB" w:rsidRDefault="004E2F54" w:rsidP="004043CB">
      <w:pPr>
        <w:jc w:val="both"/>
        <w:rPr>
          <w:rFonts w:ascii="Times New Roman" w:eastAsia="Calibri" w:hAnsi="Times New Roman" w:cs="Times New Roman"/>
          <w:b/>
          <w:bCs/>
          <w:sz w:val="22"/>
          <w:szCs w:val="22"/>
          <w:lang w:eastAsia="en-US"/>
        </w:rPr>
      </w:pPr>
      <w:r w:rsidRPr="00201835">
        <w:rPr>
          <w:rStyle w:val="FontStyle12"/>
          <w:rFonts w:ascii="Times New Roman" w:hAnsi="Times New Roman" w:cs="Times New Roman"/>
          <w:sz w:val="24"/>
          <w:szCs w:val="24"/>
        </w:rPr>
        <w:t>Przedmiotem niniejszej umowy jest wykonanie zadania: „</w:t>
      </w:r>
      <w:bookmarkStart w:id="1" w:name="_Hlk63332142"/>
      <w:r w:rsidR="004043CB" w:rsidRPr="004043CB">
        <w:rPr>
          <w:rFonts w:ascii="Times New Roman" w:hAnsi="Times New Roman" w:cs="Times New Roman"/>
          <w:b/>
          <w:bCs/>
          <w:sz w:val="22"/>
          <w:szCs w:val="22"/>
        </w:rPr>
        <w:t>Dostawa pomocy dydaktycznych do pracowni technik architektury krajobrazu i technik rolnik w Zespole Szkół Centrum</w:t>
      </w:r>
      <w:r w:rsidR="004043CB">
        <w:rPr>
          <w:rFonts w:ascii="Times New Roman" w:hAnsi="Times New Roman" w:cs="Times New Roman"/>
          <w:b/>
          <w:bCs/>
          <w:sz w:val="22"/>
          <w:szCs w:val="22"/>
        </w:rPr>
        <w:t xml:space="preserve"> </w:t>
      </w:r>
      <w:r w:rsidR="004043CB" w:rsidRPr="004043CB">
        <w:rPr>
          <w:rFonts w:ascii="Times New Roman" w:hAnsi="Times New Roman" w:cs="Times New Roman"/>
          <w:b/>
          <w:bCs/>
          <w:sz w:val="22"/>
          <w:szCs w:val="22"/>
        </w:rPr>
        <w:t>Kształcenia Rolniczego im. Zesłańców Sybiru w Bobowicku</w:t>
      </w:r>
      <w:r w:rsidR="004043CB" w:rsidRPr="004043CB">
        <w:rPr>
          <w:rFonts w:ascii="Times New Roman" w:eastAsia="Calibri" w:hAnsi="Times New Roman" w:cs="Times New Roman"/>
          <w:b/>
          <w:bCs/>
          <w:sz w:val="22"/>
          <w:szCs w:val="22"/>
          <w:lang w:eastAsia="en-US"/>
        </w:rPr>
        <w:t>”</w:t>
      </w:r>
    </w:p>
    <w:bookmarkEnd w:id="1"/>
    <w:p w14:paraId="439BD182" w14:textId="4F33D8C9" w:rsidR="005971A2" w:rsidRPr="00201835" w:rsidRDefault="004E2F54"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Przedmiot zamówienia będzie realizowany zgodnie z ofertą Wykonawcy.</w:t>
      </w:r>
    </w:p>
    <w:p w14:paraId="50F08DC2" w14:textId="77777777"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Warunkiem zrealizowania zamówienia jest dostarczenie, wyładunek i wniesienie do miejsca wskazanego przez Zamawiającego na koszt Wykonawcy przedmiotu umowy określonego </w:t>
      </w:r>
      <w:bookmarkStart w:id="2" w:name="_GoBack"/>
      <w:bookmarkEnd w:id="2"/>
      <w:r w:rsidRPr="00201835">
        <w:rPr>
          <w:rStyle w:val="FontStyle12"/>
          <w:rFonts w:ascii="Times New Roman" w:hAnsi="Times New Roman" w:cs="Times New Roman"/>
          <w:sz w:val="24"/>
          <w:szCs w:val="24"/>
        </w:rPr>
        <w:t xml:space="preserve">w treści specyfikacji warunków zamówienia oraz w szczegółowym opisie przedmiotu zamówienia. </w:t>
      </w:r>
    </w:p>
    <w:p w14:paraId="3380FD72" w14:textId="77777777"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zleca, a Wykonawca przyjmuje do wykonania przedmiot umowy określony w ust. 1. Specyfikację przedmiotu umowy zawiera załączona SWZ, oferta Wykonawcy oraz dokumentacja postępowania przetargowego, które są integralną częścią niniejszej umowy. </w:t>
      </w:r>
    </w:p>
    <w:p w14:paraId="18993055" w14:textId="1A60F72B"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zamawia, a Wykonawca zobowiązuje się wykonać przedmiot umowy,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 xml:space="preserve">w terminach określonych </w:t>
      </w:r>
      <w:r w:rsidRPr="004043CB">
        <w:rPr>
          <w:rStyle w:val="FontStyle12"/>
          <w:rFonts w:ascii="Times New Roman" w:hAnsi="Times New Roman" w:cs="Times New Roman"/>
          <w:sz w:val="24"/>
          <w:szCs w:val="24"/>
        </w:rPr>
        <w:t xml:space="preserve">w </w:t>
      </w:r>
      <w:r w:rsidRPr="00201835">
        <w:rPr>
          <w:rStyle w:val="FontStyle11"/>
          <w:rFonts w:ascii="Times New Roman" w:hAnsi="Times New Roman" w:cs="Times New Roman"/>
          <w:b w:val="0"/>
          <w:sz w:val="24"/>
          <w:szCs w:val="24"/>
        </w:rPr>
        <w:t>§ 3 niniejszej umowy, przy zachowaniu należytej staranności.</w:t>
      </w:r>
    </w:p>
    <w:p w14:paraId="48E0A313"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2</w:t>
      </w:r>
    </w:p>
    <w:p w14:paraId="1E3964C6" w14:textId="35740C2D"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że prz</w:t>
      </w:r>
      <w:r w:rsidR="005971A2" w:rsidRPr="00201835">
        <w:rPr>
          <w:rStyle w:val="FontStyle12"/>
          <w:rFonts w:ascii="Times New Roman" w:hAnsi="Times New Roman" w:cs="Times New Roman"/>
          <w:sz w:val="24"/>
          <w:szCs w:val="24"/>
        </w:rPr>
        <w:t xml:space="preserve">ed podpisaniem niniejszej umowy </w:t>
      </w:r>
      <w:r w:rsidRPr="00201835">
        <w:rPr>
          <w:rStyle w:val="FontStyle12"/>
          <w:rFonts w:ascii="Times New Roman" w:hAnsi="Times New Roman" w:cs="Times New Roman"/>
          <w:sz w:val="24"/>
          <w:szCs w:val="24"/>
        </w:rPr>
        <w:t>zapoznał się i akceptuje do wykonania przedmiot umowy określony w § 1 zgo</w:t>
      </w:r>
      <w:r w:rsidR="005971A2" w:rsidRPr="00201835">
        <w:rPr>
          <w:rStyle w:val="FontStyle12"/>
          <w:rFonts w:ascii="Times New Roman" w:hAnsi="Times New Roman" w:cs="Times New Roman"/>
          <w:sz w:val="24"/>
          <w:szCs w:val="24"/>
        </w:rPr>
        <w:t>dnie z wymienionymi dokumentami.</w:t>
      </w:r>
    </w:p>
    <w:p w14:paraId="4003D83D" w14:textId="77777777"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lastRenderedPageBreak/>
        <w:t>Wykonawca oświadcza, iż posiada wiedzę, doświadczenie i środki niezbędne do realizacji przedmiotu umowy.</w:t>
      </w:r>
    </w:p>
    <w:p w14:paraId="7FD204A2" w14:textId="292AB39B" w:rsidR="00571EE8"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iż nie jest stroną żadnej umowy, na mocy której zawarcie i wykonanie niniejszej umowy wymagałoby zgody osoby trzeciej oraz zobowiązuje się do niezawierania umów, których wykonanie uczyniłoby całkowicie lub częściowo niemożl</w:t>
      </w:r>
      <w:r w:rsidR="00201835">
        <w:rPr>
          <w:rStyle w:val="FontStyle12"/>
          <w:rFonts w:ascii="Times New Roman" w:hAnsi="Times New Roman" w:cs="Times New Roman"/>
          <w:sz w:val="24"/>
          <w:szCs w:val="24"/>
        </w:rPr>
        <w:t>iwym wykonanie niniejszej umowy</w:t>
      </w:r>
      <w:r w:rsidRPr="00201835">
        <w:rPr>
          <w:rStyle w:val="FontStyle12"/>
          <w:rFonts w:ascii="Times New Roman" w:hAnsi="Times New Roman" w:cs="Times New Roman"/>
          <w:sz w:val="24"/>
          <w:szCs w:val="24"/>
        </w:rPr>
        <w:t xml:space="preserve"> lub wykonanie niniejszej umowy w sposób należyty.</w:t>
      </w:r>
    </w:p>
    <w:p w14:paraId="3708AA92"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3</w:t>
      </w:r>
    </w:p>
    <w:p w14:paraId="1B8AE227" w14:textId="5BFBA2B7" w:rsidR="00571EE8" w:rsidRPr="00201835" w:rsidRDefault="00571EE8" w:rsidP="00D31AF6">
      <w:pPr>
        <w:pStyle w:val="Style3"/>
        <w:widowControl/>
        <w:numPr>
          <w:ilvl w:val="0"/>
          <w:numId w:val="1"/>
        </w:numPr>
        <w:tabs>
          <w:tab w:val="left" w:pos="394"/>
          <w:tab w:val="left" w:leader="dot" w:pos="3072"/>
          <w:tab w:val="left" w:leader="dot" w:pos="7704"/>
        </w:tabs>
        <w:spacing w:before="10" w:line="240" w:lineRule="auto"/>
        <w:ind w:left="398" w:hanging="398"/>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zobowiązuje się wykonać całość przedmiotu umowy w terminie</w:t>
      </w:r>
      <w:r w:rsidR="006502D1" w:rsidRPr="00201835">
        <w:rPr>
          <w:rStyle w:val="FontStyle12"/>
          <w:rFonts w:ascii="Times New Roman" w:hAnsi="Times New Roman" w:cs="Times New Roman"/>
          <w:sz w:val="24"/>
          <w:szCs w:val="24"/>
        </w:rPr>
        <w:t xml:space="preserve"> ……….</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dni od dnia zawarcia</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umowy tj. do dnia </w:t>
      </w:r>
      <w:r w:rsidR="006502D1" w:rsidRPr="00201835">
        <w:rPr>
          <w:rStyle w:val="FontStyle12"/>
          <w:rFonts w:ascii="Times New Roman" w:hAnsi="Times New Roman" w:cs="Times New Roman"/>
          <w:sz w:val="24"/>
          <w:szCs w:val="24"/>
        </w:rPr>
        <w:t>……………….</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r. Przez zakończenie całości przedmiotu umowy rozumie się wykonanie</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wszystkich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określonych w dokumentacji stanowiącej załącznik do SWZ, dokonanie końcowego odbioru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oraz wykonanie wszystkich pozostałych obowiązków wynikających </w:t>
      </w:r>
      <w:r w:rsidR="00184D09" w:rsidRPr="00201835">
        <w:rPr>
          <w:rStyle w:val="FontStyle12"/>
          <w:rFonts w:ascii="Times New Roman" w:hAnsi="Times New Roman" w:cs="Times New Roman"/>
          <w:sz w:val="24"/>
          <w:szCs w:val="24"/>
        </w:rPr>
        <w:t>z postanowień niniejszej umowy.</w:t>
      </w:r>
    </w:p>
    <w:p w14:paraId="3D2FED0A" w14:textId="18E7E5C7" w:rsidR="00571EE8" w:rsidRPr="00201835" w:rsidRDefault="00184D09" w:rsidP="00571EE8">
      <w:pPr>
        <w:pStyle w:val="Style4"/>
        <w:widowControl/>
        <w:spacing w:before="192" w:line="240" w:lineRule="auto"/>
        <w:ind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4</w:t>
      </w:r>
    </w:p>
    <w:p w14:paraId="16848486" w14:textId="30B7B66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Wysokość wynagrodzenia przysługującego Wykonawcy za wykonanie przedmiotu umowy ustalona została na podstawie oferty Wykonawcy.</w:t>
      </w:r>
    </w:p>
    <w:p w14:paraId="09057074" w14:textId="20B602A4"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za przedmiot umowy ustala się na kwotę brutto …………………… PLN  (słownie: ….………………………………………………………………….PLN).</w:t>
      </w:r>
    </w:p>
    <w:p w14:paraId="73ABCBCA" w14:textId="11E26F7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 xml:space="preserve">Wykonawca, określone w </w:t>
      </w:r>
      <w:r w:rsidR="00325863" w:rsidRPr="00201835">
        <w:rPr>
          <w:rStyle w:val="FontStyle11"/>
          <w:rFonts w:ascii="Times New Roman" w:hAnsi="Times New Roman" w:cs="Times New Roman"/>
          <w:b w:val="0"/>
          <w:sz w:val="24"/>
          <w:szCs w:val="24"/>
        </w:rPr>
        <w:t xml:space="preserve">ust. </w:t>
      </w:r>
      <w:r w:rsidRPr="00201835">
        <w:rPr>
          <w:rStyle w:val="FontStyle11"/>
          <w:rFonts w:ascii="Times New Roman" w:hAnsi="Times New Roman" w:cs="Times New Roman"/>
          <w:b w:val="0"/>
          <w:sz w:val="24"/>
          <w:szCs w:val="24"/>
        </w:rPr>
        <w:t xml:space="preserve">2 wynagrodzenie, otrzyma na podstawie prawidłowo wystawionej faktury VAT. </w:t>
      </w:r>
    </w:p>
    <w:p w14:paraId="1951C5B6" w14:textId="57888063"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Wykonawca upoważniony jest do wystawienia faktury VAT po wykonaniu całości przedmiotu umowy, potwierdzonego protokołem odbioru, podpisanego przez obie strony bez zastrzeżeń oraz dołączeniu świadectwa pochodzenia towaru (w przypadku dostawy spoza Unii Europejskiej).</w:t>
      </w:r>
    </w:p>
    <w:p w14:paraId="4C64F143" w14:textId="13107EE0"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Termin zapłaty faktury ustala się do 21 dni od daty dostarczenia Zamawiającemu faktury VAT wraz z protokołem odbioru.</w:t>
      </w:r>
    </w:p>
    <w:p w14:paraId="5BB60CA5" w14:textId="661CA6A5" w:rsidR="00184D09"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Strony ustalają, iż spełnienie świadczenia po stronie Zamawiającego następuje z dniem obciążenia jego rachunku bankowego.</w:t>
      </w:r>
    </w:p>
    <w:p w14:paraId="0C4C4C6D" w14:textId="22855022" w:rsidR="00325863"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przysługujące Wykonawcy jest płatne p</w:t>
      </w:r>
      <w:r w:rsidR="00201835">
        <w:rPr>
          <w:rStyle w:val="FontStyle11"/>
          <w:rFonts w:ascii="Times New Roman" w:hAnsi="Times New Roman" w:cs="Times New Roman"/>
          <w:b w:val="0"/>
          <w:sz w:val="24"/>
          <w:szCs w:val="24"/>
        </w:rPr>
        <w:t>rzelewem z rachunku Zamawiającego</w:t>
      </w:r>
      <w:r w:rsidRPr="00201835">
        <w:rPr>
          <w:rStyle w:val="FontStyle11"/>
          <w:rFonts w:ascii="Times New Roman" w:hAnsi="Times New Roman" w:cs="Times New Roman"/>
          <w:b w:val="0"/>
          <w:sz w:val="24"/>
          <w:szCs w:val="24"/>
        </w:rPr>
        <w:t xml:space="preserve"> na konto Wykonawcy wskazane w fakturze VAT.</w:t>
      </w:r>
    </w:p>
    <w:p w14:paraId="1A4D8317" w14:textId="6238C020"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w:t>
      </w:r>
      <w:r w:rsidR="00201835">
        <w:rPr>
          <w:rStyle w:val="FontStyle11"/>
          <w:rFonts w:ascii="Times New Roman" w:hAnsi="Times New Roman" w:cs="Times New Roman"/>
          <w:sz w:val="24"/>
          <w:szCs w:val="24"/>
        </w:rPr>
        <w:t xml:space="preserve"> </w:t>
      </w:r>
      <w:r w:rsidRPr="00201835">
        <w:rPr>
          <w:rStyle w:val="FontStyle11"/>
          <w:rFonts w:ascii="Times New Roman" w:hAnsi="Times New Roman" w:cs="Times New Roman"/>
          <w:sz w:val="24"/>
          <w:szCs w:val="24"/>
        </w:rPr>
        <w:t>5</w:t>
      </w:r>
    </w:p>
    <w:p w14:paraId="1BE855B8" w14:textId="77777777" w:rsidR="00325863" w:rsidRPr="00201835" w:rsidRDefault="00325863" w:rsidP="00201835">
      <w:pPr>
        <w:jc w:val="both"/>
        <w:rPr>
          <w:rFonts w:ascii="Times New Roman" w:hAnsi="Times New Roman" w:cs="Times New Roman"/>
          <w:color w:val="00000A"/>
        </w:rPr>
      </w:pPr>
      <w:r w:rsidRPr="00201835">
        <w:rPr>
          <w:rFonts w:ascii="Times New Roman" w:hAnsi="Times New Roman" w:cs="Times New Roman"/>
          <w:color w:val="00000A"/>
        </w:rPr>
        <w:t>Strony zastrzegają sobie prawo do dochodzenia kar umownych określonych w niniejszej umowie za niezgodne z niniejszą umową lub nienależyte wykonanie zobowiązań wynikających  z umowy, przy czym Zamawiający ma prawo potrącenia kar umownych z należnej faktury.</w:t>
      </w:r>
    </w:p>
    <w:p w14:paraId="72E839F7" w14:textId="77777777" w:rsidR="00325863" w:rsidRPr="00201835" w:rsidRDefault="00325863" w:rsidP="00325863">
      <w:pPr>
        <w:pStyle w:val="Style4"/>
        <w:widowControl/>
        <w:spacing w:before="192" w:line="240" w:lineRule="auto"/>
        <w:ind w:right="10"/>
        <w:rPr>
          <w:rStyle w:val="FontStyle11"/>
          <w:rFonts w:ascii="Times New Roman" w:hAnsi="Times New Roman" w:cs="Times New Roman"/>
          <w:b w:val="0"/>
          <w:sz w:val="24"/>
          <w:szCs w:val="24"/>
        </w:rPr>
      </w:pPr>
    </w:p>
    <w:p w14:paraId="518BE0F5" w14:textId="7D21393C"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6</w:t>
      </w:r>
    </w:p>
    <w:p w14:paraId="71BBA5F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Wykonawca zapłaci Zamawiającemu karę umowną w następujących przypadkach:</w:t>
      </w:r>
    </w:p>
    <w:p w14:paraId="46DB6BB2"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oddaniu określonego w umowie przedmiotu zamówienia w wysokości 0,5% wynagrodzenia umownego brutto za każdy dzień opóźnienia,.</w:t>
      </w:r>
    </w:p>
    <w:p w14:paraId="6ABF5983"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usunięciu wad/usterek stwierdzonych przy odbiorze lub w okresie gwarancji w wysokości 0,5% wynagrodzenia umownego brutto za każdy dzień opóźnienia, liczonej od dnia wyznaczonego na usunięcie wad/usterek,</w:t>
      </w:r>
    </w:p>
    <w:p w14:paraId="49D9EC3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Strony zastrzegają możliwość sądowego dochodzenia odszkodowania przenoszącego wysokość zastrzeżonych kar umownych, do pełnej wysokości poniesionej szkody.</w:t>
      </w:r>
    </w:p>
    <w:p w14:paraId="48484DA7"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lastRenderedPageBreak/>
        <w:t>Uiszczanie kar umownych  nie zwalnia Wykonawcy z obowiązku  realizowania pozostałych obowiązków określonych  niniejszą umową.</w:t>
      </w:r>
    </w:p>
    <w:p w14:paraId="2C8678FA" w14:textId="7D941258" w:rsidR="00241D9A" w:rsidRPr="004043CB" w:rsidRDefault="00241D9A" w:rsidP="00201835">
      <w:pPr>
        <w:pStyle w:val="Akapitzlist"/>
        <w:widowControl/>
        <w:numPr>
          <w:ilvl w:val="0"/>
          <w:numId w:val="6"/>
        </w:numPr>
        <w:ind w:left="426"/>
        <w:jc w:val="both"/>
        <w:rPr>
          <w:rFonts w:ascii="Times New Roman" w:hAnsi="Times New Roman" w:cs="Times New Roman"/>
          <w:color w:val="00000A"/>
        </w:rPr>
      </w:pPr>
      <w:r w:rsidRPr="004043CB">
        <w:rPr>
          <w:rFonts w:ascii="Times New Roman" w:hAnsi="Times New Roman" w:cs="Times New Roman"/>
          <w:color w:val="00000A"/>
        </w:rPr>
        <w:t>Zamawiający zastrzega sobie prawo do potrącenia ewentualnych  kar umownych z należnego wynagrodzenia Wykonawcy z faktury/rachunku* lub innych ewentualnie wierzytelności Wykonawcy względem Zamawiającego.</w:t>
      </w:r>
    </w:p>
    <w:p w14:paraId="6F5FEBA2" w14:textId="77777777" w:rsidR="00201835" w:rsidRPr="00201835" w:rsidRDefault="00201835" w:rsidP="00201835">
      <w:pPr>
        <w:pStyle w:val="Akapitzlist"/>
        <w:ind w:left="426"/>
        <w:jc w:val="both"/>
        <w:rPr>
          <w:rFonts w:ascii="Times New Roman" w:hAnsi="Times New Roman" w:cs="Times New Roman"/>
          <w:color w:val="00000A"/>
        </w:rPr>
      </w:pPr>
    </w:p>
    <w:p w14:paraId="0272DE34" w14:textId="2BAA3C4B" w:rsidR="00241D9A" w:rsidRPr="00201835" w:rsidRDefault="00241D9A" w:rsidP="00241D9A">
      <w:pPr>
        <w:jc w:val="center"/>
        <w:rPr>
          <w:rFonts w:ascii="Times New Roman" w:hAnsi="Times New Roman" w:cs="Times New Roman"/>
          <w:b/>
          <w:bCs/>
          <w:color w:val="00000A"/>
        </w:rPr>
      </w:pPr>
      <w:r w:rsidRPr="00201835">
        <w:rPr>
          <w:rFonts w:ascii="Times New Roman" w:hAnsi="Times New Roman" w:cs="Times New Roman"/>
          <w:b/>
          <w:bCs/>
          <w:color w:val="00000A"/>
        </w:rPr>
        <w:t>§ 7</w:t>
      </w:r>
    </w:p>
    <w:p w14:paraId="0BC32605"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Zamawiający ma prawo odstąpić od niniejszej umowy w razie zaistnienia istotnej zmiany</w:t>
      </w:r>
    </w:p>
    <w:p w14:paraId="589638FA"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okoliczności powodującej, że wykonanie umowy nie leży w interesie publicznym, czego nie można było przewidzieć w chwili zawarcia umowy.</w:t>
      </w:r>
    </w:p>
    <w:p w14:paraId="1614B145" w14:textId="3490AFFB"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 xml:space="preserve">Strony mają prawo do odstąpienia od niniejszej umowy w razie rażącego nie wywiązywania się </w:t>
      </w:r>
      <w:r w:rsidR="004043CB">
        <w:rPr>
          <w:rFonts w:ascii="Times New Roman" w:hAnsi="Times New Roman" w:cs="Times New Roman"/>
          <w:color w:val="00000A"/>
        </w:rPr>
        <w:br/>
      </w:r>
      <w:r w:rsidRPr="00201835">
        <w:rPr>
          <w:rFonts w:ascii="Times New Roman" w:hAnsi="Times New Roman" w:cs="Times New Roman"/>
          <w:color w:val="00000A"/>
        </w:rPr>
        <w:t>z obowiązków, wynikających z niniejszej umowy, przez drugą stronę.</w:t>
      </w:r>
    </w:p>
    <w:p w14:paraId="32E1622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W razie odstąpienia od umowy z przyczyn  leżących po drugiej stronie, strona, z której winy odstąpiono od umowy, zobowiązana jest zapłacić drugiej stronie karę umowną w wysokości 10% wynagrodzenia umownego brutto. Obowiązek zapłacenia kary umownej w przypadku odstąpienia od umowy, nie obejmuje wypadków określonych w § 8 ust. 2.</w:t>
      </w:r>
    </w:p>
    <w:p w14:paraId="0B806EC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Jeżeli kara nie pokrywa poniesionej szkody, strony mogą dochodzić odszkodowania</w:t>
      </w:r>
    </w:p>
    <w:p w14:paraId="5927A47C"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uzupełniającego na zasadach ogólnych.</w:t>
      </w:r>
    </w:p>
    <w:p w14:paraId="60DE061B" w14:textId="77777777" w:rsidR="00241D9A" w:rsidRPr="00201835" w:rsidRDefault="00241D9A" w:rsidP="00241D9A">
      <w:pPr>
        <w:rPr>
          <w:rFonts w:ascii="Times New Roman" w:hAnsi="Times New Roman" w:cs="Times New Roman"/>
          <w:b/>
          <w:bCs/>
          <w:color w:val="00000A"/>
        </w:rPr>
      </w:pPr>
    </w:p>
    <w:p w14:paraId="68773167" w14:textId="1898F156" w:rsidR="00241D9A" w:rsidRPr="00201835" w:rsidRDefault="00201835" w:rsidP="00201835">
      <w:pPr>
        <w:jc w:val="center"/>
        <w:rPr>
          <w:rFonts w:ascii="Times New Roman" w:hAnsi="Times New Roman" w:cs="Times New Roman"/>
          <w:b/>
          <w:bCs/>
          <w:color w:val="00000A"/>
        </w:rPr>
      </w:pPr>
      <w:r w:rsidRPr="00201835">
        <w:rPr>
          <w:rFonts w:ascii="Times New Roman" w:hAnsi="Times New Roman" w:cs="Times New Roman"/>
          <w:b/>
          <w:bCs/>
          <w:color w:val="00000A"/>
        </w:rPr>
        <w:t>§</w:t>
      </w:r>
      <w:r>
        <w:rPr>
          <w:rFonts w:ascii="Times New Roman" w:hAnsi="Times New Roman" w:cs="Times New Roman"/>
          <w:b/>
          <w:bCs/>
          <w:color w:val="00000A"/>
        </w:rPr>
        <w:t xml:space="preserve"> </w:t>
      </w:r>
      <w:r w:rsidRPr="00201835">
        <w:rPr>
          <w:rFonts w:ascii="Times New Roman" w:hAnsi="Times New Roman" w:cs="Times New Roman"/>
          <w:b/>
          <w:bCs/>
          <w:color w:val="00000A"/>
        </w:rPr>
        <w:t>8</w:t>
      </w:r>
    </w:p>
    <w:p w14:paraId="3FAF1AC1"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udzieli Zamawiającemu gwarancji na przedmiot umowy zgodnie z gwarancją udzieloną przez producenta poszczególnego asortymentu od dnia odbioru przedmiotu umowy przez Zamawiającego.</w:t>
      </w:r>
    </w:p>
    <w:p w14:paraId="3BA22BE4"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przypadku stwierdzenia wad w przedmiocie umowy, Wykonawca wymieni go w ciągu 10 dni na nowy.</w:t>
      </w:r>
    </w:p>
    <w:p w14:paraId="577A9222"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zwolniony z odpowiedzialności z tytułu gwarancji, jeżeli wykaże, że wady powstały z przyczyn leżących po stronie Zamawiającego, w szczególności z powodu niezgodnego z przeznaczeniem używania towaru.</w:t>
      </w:r>
    </w:p>
    <w:p w14:paraId="1445070F"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razie zniszczenia lub zgubienia dokumentu gwarancyjnego Zamawiający nie traci uprawnień z tytułu gwarancji, jeżeli wykaże za pomocą innego dowodu, w szczególności niniejszej umowy istnienie zobowiązania z tytułu gwarancji.</w:t>
      </w:r>
    </w:p>
    <w:p w14:paraId="372C82B9"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zobowiązany do zabezpieczenia niniejszych warunków gwarancji przez producenta, jeżeli producent wystawi również dokument gwarancyjny.</w:t>
      </w:r>
    </w:p>
    <w:p w14:paraId="419FB67E" w14:textId="77777777" w:rsidR="00241D9A"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związany będzie rękojmią za wady w okresie trwania gwarancji jakości.</w:t>
      </w:r>
    </w:p>
    <w:p w14:paraId="3E6F2165" w14:textId="77777777" w:rsidR="00201835" w:rsidRPr="00201835" w:rsidRDefault="00201835" w:rsidP="00201835">
      <w:pPr>
        <w:pStyle w:val="Akapitzlist"/>
        <w:widowControl/>
        <w:ind w:left="426"/>
        <w:rPr>
          <w:rFonts w:ascii="Times New Roman" w:hAnsi="Times New Roman" w:cs="Times New Roman"/>
          <w:color w:val="00000A"/>
        </w:rPr>
      </w:pPr>
    </w:p>
    <w:p w14:paraId="2728DDF6" w14:textId="2F734C78"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9</w:t>
      </w:r>
    </w:p>
    <w:p w14:paraId="65D7E634" w14:textId="77777777" w:rsidR="00241D9A" w:rsidRPr="00201835"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Wszelkie oświadczenia Stron umowy będą składane na piśmie pod rygorem nieważności listem poleconym lub za potwierdzeniem ich złożenia.</w:t>
      </w:r>
    </w:p>
    <w:p w14:paraId="26A74FCE" w14:textId="77777777" w:rsidR="00241D9A"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Ewentualna nieważność jednego lub kilku postanowień niniejszej umowy nie wpływa na ważność umowy w całości. W takim przypadku Strony zastępują nieważne postanowienie postanowieniem zgodnym z celem i innymi postanowieniami umowy.</w:t>
      </w:r>
    </w:p>
    <w:p w14:paraId="4860FF86" w14:textId="77777777" w:rsidR="00201835" w:rsidRPr="00201835" w:rsidRDefault="00201835" w:rsidP="00201835">
      <w:pPr>
        <w:pStyle w:val="Akapitzlist"/>
        <w:widowControl/>
        <w:ind w:left="426"/>
        <w:rPr>
          <w:rFonts w:ascii="Times New Roman" w:hAnsi="Times New Roman" w:cs="Times New Roman"/>
          <w:color w:val="00000A"/>
        </w:rPr>
      </w:pPr>
    </w:p>
    <w:p w14:paraId="7BAD4F6C" w14:textId="3D00EACE"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10</w:t>
      </w:r>
    </w:p>
    <w:p w14:paraId="42CCEE47"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Wykonawca nie jest uprawniony do przeniesienia swoich praw i zobowiązań z tytułu niniejszej umowy bez uzyskania pisemnej zgody Zamawiającego.</w:t>
      </w:r>
    </w:p>
    <w:p w14:paraId="4ADDE000"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Strony przewidują możliwość wprowadzenia zmian do umowy, w okolicznościach określonych poniżej:</w:t>
      </w:r>
    </w:p>
    <w:p w14:paraId="3CE7416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warunków oraz terminu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EC511B8" w14:textId="77777777" w:rsidR="00241D9A" w:rsidRPr="00201835" w:rsidRDefault="00241D9A" w:rsidP="00D31AF6">
      <w:pPr>
        <w:pStyle w:val="Akapitzlist"/>
        <w:widowControl/>
        <w:numPr>
          <w:ilvl w:val="0"/>
          <w:numId w:val="11"/>
        </w:numPr>
        <w:jc w:val="both"/>
        <w:rPr>
          <w:rFonts w:ascii="Times New Roman" w:hAnsi="Times New Roman" w:cs="Times New Roman"/>
        </w:rPr>
      </w:pPr>
      <w:r w:rsidRPr="00201835">
        <w:rPr>
          <w:rFonts w:ascii="Times New Roman" w:hAnsi="Times New Roman" w:cs="Times New Roman"/>
        </w:rPr>
        <w:lastRenderedPageBreak/>
        <w:t xml:space="preserve">sposobu wykonania przedmiotu zamówienia w szczególności, gdy zmiana sposobu realizacji zamówienia wynika ze zmian w obowiązujących przepisach prawa bądź wytycznych mających wpływ na wykonanie zamówienia; </w:t>
      </w:r>
    </w:p>
    <w:p w14:paraId="394578A4"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ograniczenia zakresu przedmiotu umowy, w przypadku zaistnienia okoliczności, w których zbędne będzie wykonanie danej części zamówienia wraz ze związanym z tym obniżeniem wynagrodzenia;</w:t>
      </w:r>
    </w:p>
    <w:p w14:paraId="3931F94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zaistnienia okoliczności leżących po stronie Zamawiającego, w szczególności spowodowanych sytuacją finansową, zdolnościami płatniczymi lub warunkami organizacyjnymi; zmianie może ulec termin realizacji zamówienia;</w:t>
      </w:r>
    </w:p>
    <w:p w14:paraId="4D35007E" w14:textId="2DBC0D52"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 xml:space="preserve">zmian doprecyzowujących treść umowy, jeżeli potrzeba ich wprowadzenia wynika </w:t>
      </w:r>
      <w:r w:rsidR="004043CB">
        <w:rPr>
          <w:rFonts w:ascii="Times New Roman" w:hAnsi="Times New Roman" w:cs="Times New Roman"/>
          <w:color w:val="00000A"/>
        </w:rPr>
        <w:br/>
      </w:r>
      <w:r w:rsidRPr="00201835">
        <w:rPr>
          <w:rFonts w:ascii="Times New Roman" w:hAnsi="Times New Roman" w:cs="Times New Roman"/>
          <w:color w:val="00000A"/>
        </w:rPr>
        <w:t>z rozbieżności lub niejasności w umowie, których nie można usunąć w inny sposób, a zmiana będzie umożliwiać usunięcie rozbieżności i doprecyzowanie umowy w celu jednoznacznej interpretacji jej zapisów;</w:t>
      </w:r>
    </w:p>
    <w:p w14:paraId="0560CA9A"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zapisów umowy, spowodowanych koniecznością dostosowania ich do zmieniających się wymogów realizowanego Projektu do interpretacji i wytycznych właściwego Ministerstwa oraz do obowiązujących przepisów prawa;</w:t>
      </w:r>
    </w:p>
    <w:p w14:paraId="6D492DD7"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zmian niezbędnych do prawidłowej realizacji umowy w granicach obowiązujących przepisów prawa, wynikających z niemożliwych do przewidzenia w momencie zawarcia umowy okoliczności prawnych, ekonomicznych lub technicznych, za którą żadna ze Stron nie ponosi odpowiedzialności;</w:t>
      </w:r>
    </w:p>
    <w:p w14:paraId="2B707E47" w14:textId="2257D42A"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 xml:space="preserve">zapisów umowy, co do których konieczne są zmiany wynikające z zaistnienia siły wyższej np. powódź, pożar, wypadki komunikacyjne, przerwy w dostawie energii elektrycznej </w:t>
      </w:r>
      <w:r w:rsidR="004043CB">
        <w:rPr>
          <w:rFonts w:ascii="Times New Roman" w:hAnsi="Times New Roman" w:cs="Times New Roman"/>
          <w:color w:val="00000A"/>
        </w:rPr>
        <w:br/>
      </w:r>
      <w:r w:rsidRPr="00201835">
        <w:rPr>
          <w:rFonts w:ascii="Times New Roman" w:hAnsi="Times New Roman" w:cs="Times New Roman"/>
          <w:color w:val="00000A"/>
        </w:rPr>
        <w:t>i mającej wpływ na realizację umowy.</w:t>
      </w:r>
    </w:p>
    <w:p w14:paraId="15A9364C"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Wystąpienie którejkolwiek z wymienionych powyżej okoliczności nie stanowi bezwzględnego zobowiązania Zamawiającego do dokonania takich zmian, ani nie może stanowić podstawy roszczeń Wykonawcy do ich dokonania.</w:t>
      </w:r>
    </w:p>
    <w:p w14:paraId="1794C68C"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0"/>
        </w:rPr>
      </w:pPr>
      <w:r w:rsidRPr="00201835">
        <w:rPr>
          <w:rFonts w:ascii="Times New Roman" w:hAnsi="Times New Roman" w:cs="Times New Roman"/>
          <w:color w:val="000000"/>
        </w:rPr>
        <w:t>Ewentualna nieważność jednego lub kilku postanowień niniejszej umowy nie wpływa na ważność umowy w całości, a w takim przypadku Strony zastąpią nieważne postanowienie postanowieniem zgodnym z celem i innymi postanowieniami umowy.</w:t>
      </w:r>
    </w:p>
    <w:p w14:paraId="4191A088" w14:textId="77777777" w:rsidR="00241D9A" w:rsidRPr="00201835" w:rsidRDefault="00241D9A" w:rsidP="00241D9A">
      <w:pPr>
        <w:ind w:left="66"/>
        <w:rPr>
          <w:rFonts w:ascii="Times New Roman" w:hAnsi="Times New Roman" w:cs="Times New Roman"/>
          <w:color w:val="000000"/>
        </w:rPr>
      </w:pPr>
    </w:p>
    <w:p w14:paraId="0AC859AD" w14:textId="21554892"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11</w:t>
      </w:r>
    </w:p>
    <w:p w14:paraId="4324F446"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W sprawach nieuregulowanych niniejszą umową mają w szczególności zastosowanie przepisy ustawy z dnia 23 kwietnia 1964 r. Kodeks cywilny i ustawy z dnia 29 stycznia 2004 r. Prawo zamówień publicznych.</w:t>
      </w:r>
    </w:p>
    <w:p w14:paraId="7BBC04A2"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 xml:space="preserve">Wszelkie zmiany lub uzupełnienia niniejszej umowy mogą nastąpić za zgodą Stron </w:t>
      </w:r>
    </w:p>
    <w:p w14:paraId="770AA792" w14:textId="77777777" w:rsidR="00241D9A"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w formie pisemnego aneksu pod  rygorem nieważności.</w:t>
      </w:r>
    </w:p>
    <w:p w14:paraId="4C379DBB" w14:textId="77777777" w:rsidR="00201835" w:rsidRPr="00201835" w:rsidRDefault="00201835" w:rsidP="00241D9A">
      <w:pPr>
        <w:pStyle w:val="Akapitzlist"/>
        <w:ind w:left="426"/>
        <w:rPr>
          <w:rFonts w:ascii="Times New Roman" w:hAnsi="Times New Roman" w:cs="Times New Roman"/>
          <w:color w:val="00000A"/>
        </w:rPr>
      </w:pPr>
    </w:p>
    <w:p w14:paraId="6ECB7B74" w14:textId="23081BC5"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12</w:t>
      </w:r>
    </w:p>
    <w:p w14:paraId="0F4C153E"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Sądem właściwym dla wszystkich spraw, które wynikną z realizacji tej umowy będzie sąd właściwy dla Zamawiającego.</w:t>
      </w:r>
    </w:p>
    <w:p w14:paraId="0CAAF7E9" w14:textId="77777777" w:rsidR="00201835" w:rsidRDefault="00201835" w:rsidP="00241D9A">
      <w:pPr>
        <w:jc w:val="center"/>
        <w:rPr>
          <w:rFonts w:ascii="Times New Roman" w:hAnsi="Times New Roman" w:cs="Times New Roman"/>
          <w:b/>
          <w:bCs/>
          <w:color w:val="00000A"/>
        </w:rPr>
      </w:pPr>
    </w:p>
    <w:p w14:paraId="74D7A7FD" w14:textId="5937BD9D"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13</w:t>
      </w:r>
    </w:p>
    <w:p w14:paraId="1054852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Niniejszą umowę sporządzono w dwóch (2) jednobrzmiących egzemplarzach po jednym (1)</w:t>
      </w:r>
    </w:p>
    <w:p w14:paraId="158506E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egzemplarzu dla każdej ze Stron.</w:t>
      </w:r>
    </w:p>
    <w:p w14:paraId="2B66AEAD" w14:textId="77777777" w:rsidR="00241D9A" w:rsidRPr="00201835" w:rsidRDefault="00241D9A" w:rsidP="00241D9A">
      <w:pPr>
        <w:rPr>
          <w:rFonts w:ascii="Times New Roman" w:hAnsi="Times New Roman" w:cs="Times New Roman"/>
          <w:color w:val="00000A"/>
        </w:rPr>
      </w:pPr>
    </w:p>
    <w:p w14:paraId="1D47E5C3" w14:textId="77777777" w:rsidR="00241D9A" w:rsidRDefault="00241D9A" w:rsidP="00241D9A">
      <w:pPr>
        <w:rPr>
          <w:rFonts w:ascii="Times New Roman" w:hAnsi="Times New Roman" w:cs="Times New Roman"/>
          <w:color w:val="00000A"/>
        </w:rPr>
      </w:pPr>
    </w:p>
    <w:p w14:paraId="4D9C7EB4" w14:textId="77777777" w:rsidR="00201835" w:rsidRPr="00201835" w:rsidRDefault="00201835" w:rsidP="00241D9A">
      <w:pPr>
        <w:rPr>
          <w:rFonts w:ascii="Times New Roman" w:hAnsi="Times New Roman" w:cs="Times New Roman"/>
          <w:color w:val="00000A"/>
        </w:rPr>
      </w:pPr>
    </w:p>
    <w:p w14:paraId="14844174" w14:textId="363DA57E" w:rsidR="00201835" w:rsidRPr="00201835" w:rsidRDefault="00201835" w:rsidP="00241D9A">
      <w:pPr>
        <w:rPr>
          <w:rFonts w:ascii="Times New Roman" w:hAnsi="Times New Roman" w:cs="Times New Roman"/>
          <w:color w:val="00000A"/>
        </w:rPr>
      </w:pPr>
      <w:r w:rsidRPr="00201835">
        <w:rPr>
          <w:rFonts w:ascii="Times New Roman" w:hAnsi="Times New Roman" w:cs="Times New Roman"/>
          <w:color w:val="00000A"/>
        </w:rPr>
        <w:t>………………………</w:t>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t>………………………………</w:t>
      </w:r>
    </w:p>
    <w:p w14:paraId="3D12E7C2" w14:textId="37CBBE6A" w:rsidR="00184D09" w:rsidRPr="00201835" w:rsidRDefault="00201835" w:rsidP="00201835">
      <w:pPr>
        <w:rPr>
          <w:rStyle w:val="FontStyle11"/>
          <w:rFonts w:ascii="Times New Roman" w:hAnsi="Times New Roman" w:cs="Times New Roman"/>
          <w:b w:val="0"/>
          <w:sz w:val="20"/>
          <w:szCs w:val="20"/>
        </w:rPr>
      </w:pPr>
      <w:r w:rsidRPr="00201835">
        <w:rPr>
          <w:rFonts w:ascii="Times New Roman" w:hAnsi="Times New Roman" w:cs="Times New Roman"/>
          <w:color w:val="00000A"/>
          <w:sz w:val="20"/>
          <w:szCs w:val="20"/>
        </w:rPr>
        <w:t xml:space="preserve">  </w:t>
      </w:r>
      <w:r w:rsidR="00241D9A" w:rsidRPr="00201835">
        <w:rPr>
          <w:rFonts w:ascii="Times New Roman" w:hAnsi="Times New Roman" w:cs="Times New Roman"/>
          <w:color w:val="00000A"/>
          <w:sz w:val="20"/>
          <w:szCs w:val="20"/>
        </w:rPr>
        <w:t xml:space="preserve">ZAMAWIAJĄCY </w:t>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t xml:space="preserve">      WYKONAWCA</w:t>
      </w:r>
    </w:p>
    <w:sectPr w:rsidR="00184D09" w:rsidRPr="00201835"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7915" w14:textId="77777777" w:rsidR="004614E8" w:rsidRDefault="004614E8">
      <w:r>
        <w:separator/>
      </w:r>
    </w:p>
  </w:endnote>
  <w:endnote w:type="continuationSeparator" w:id="0">
    <w:p w14:paraId="3528D3B9" w14:textId="77777777" w:rsidR="004614E8" w:rsidRDefault="0046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B117"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F9B">
      <w:rPr>
        <w:rStyle w:val="FontStyle12"/>
        <w:noProof/>
      </w:rPr>
      <w:t>2</w:t>
    </w:r>
    <w:r>
      <w:rPr>
        <w:rStyle w:val="FontStyle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FCB0"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F9B">
      <w:rPr>
        <w:rStyle w:val="FontStyle12"/>
        <w:noProof/>
      </w:rPr>
      <w:t>1</w:t>
    </w:r>
    <w:r>
      <w:rPr>
        <w:rStyle w:val="FontStyle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3215" w14:textId="77777777" w:rsidR="004614E8" w:rsidRDefault="004614E8">
      <w:r>
        <w:separator/>
      </w:r>
    </w:p>
  </w:footnote>
  <w:footnote w:type="continuationSeparator" w:id="0">
    <w:p w14:paraId="143BA7DE" w14:textId="77777777" w:rsidR="004614E8" w:rsidRDefault="0046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1478" w14:textId="77777777" w:rsidR="004E2F54" w:rsidRDefault="004E2F5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48AE" w14:textId="77777777" w:rsidR="004E2F54" w:rsidRDefault="004E2F5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1">
    <w:nsid w:val="128C4887"/>
    <w:multiLevelType w:val="hybridMultilevel"/>
    <w:tmpl w:val="EDC8A43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nsid w:val="1911452A"/>
    <w:multiLevelType w:val="hybridMultilevel"/>
    <w:tmpl w:val="578601A4"/>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B5FC8"/>
    <w:multiLevelType w:val="hybridMultilevel"/>
    <w:tmpl w:val="F2DA51FE"/>
    <w:lvl w:ilvl="0" w:tplc="9F1EC8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C2A6FC5"/>
    <w:multiLevelType w:val="hybridMultilevel"/>
    <w:tmpl w:val="C48A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32E008D1"/>
    <w:multiLevelType w:val="hybridMultilevel"/>
    <w:tmpl w:val="F396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9862D1"/>
    <w:multiLevelType w:val="hybridMultilevel"/>
    <w:tmpl w:val="8EC249B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43217A"/>
    <w:multiLevelType w:val="hybridMultilevel"/>
    <w:tmpl w:val="0CEAC5A0"/>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D31D3"/>
    <w:multiLevelType w:val="hybridMultilevel"/>
    <w:tmpl w:val="36F23F14"/>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18D6D88"/>
    <w:multiLevelType w:val="hybridMultilevel"/>
    <w:tmpl w:val="98A09E06"/>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523539"/>
    <w:multiLevelType w:val="hybridMultilevel"/>
    <w:tmpl w:val="BE00AE6E"/>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FD90385"/>
    <w:multiLevelType w:val="hybridMultilevel"/>
    <w:tmpl w:val="A8E62B14"/>
    <w:lvl w:ilvl="0" w:tplc="085C1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
  </w:num>
  <w:num w:numId="5">
    <w:abstractNumId w:val="7"/>
  </w:num>
  <w:num w:numId="6">
    <w:abstractNumId w:val="3"/>
  </w:num>
  <w:num w:numId="7">
    <w:abstractNumId w:val="8"/>
  </w:num>
  <w:num w:numId="8">
    <w:abstractNumId w:val="2"/>
  </w:num>
  <w:num w:numId="9">
    <w:abstractNumId w:val="9"/>
  </w:num>
  <w:num w:numId="10">
    <w:abstractNumId w:val="11"/>
  </w:num>
  <w:num w:numId="11">
    <w:abstractNumId w:val="6"/>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B5"/>
    <w:rsid w:val="00023DB5"/>
    <w:rsid w:val="00026518"/>
    <w:rsid w:val="00103A3D"/>
    <w:rsid w:val="00121BA8"/>
    <w:rsid w:val="00147317"/>
    <w:rsid w:val="00184D09"/>
    <w:rsid w:val="00201835"/>
    <w:rsid w:val="00241D9A"/>
    <w:rsid w:val="00243671"/>
    <w:rsid w:val="002D6F9B"/>
    <w:rsid w:val="002E698D"/>
    <w:rsid w:val="00325863"/>
    <w:rsid w:val="003464F0"/>
    <w:rsid w:val="003D1FB5"/>
    <w:rsid w:val="004043CB"/>
    <w:rsid w:val="004410B6"/>
    <w:rsid w:val="00443C19"/>
    <w:rsid w:val="004614E8"/>
    <w:rsid w:val="004E2F54"/>
    <w:rsid w:val="00543BDF"/>
    <w:rsid w:val="00546549"/>
    <w:rsid w:val="00571EE8"/>
    <w:rsid w:val="005971A2"/>
    <w:rsid w:val="005E021C"/>
    <w:rsid w:val="005E4B58"/>
    <w:rsid w:val="006502D1"/>
    <w:rsid w:val="00722B4C"/>
    <w:rsid w:val="007714BB"/>
    <w:rsid w:val="007922B3"/>
    <w:rsid w:val="007A452E"/>
    <w:rsid w:val="007C3EDD"/>
    <w:rsid w:val="007C71DA"/>
    <w:rsid w:val="00817A77"/>
    <w:rsid w:val="00824B40"/>
    <w:rsid w:val="0085419E"/>
    <w:rsid w:val="009323B8"/>
    <w:rsid w:val="00A2008F"/>
    <w:rsid w:val="00C47FB5"/>
    <w:rsid w:val="00CE3F98"/>
    <w:rsid w:val="00D31AF6"/>
    <w:rsid w:val="00D41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F40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2"/>
      </w:numPr>
    </w:pPr>
  </w:style>
  <w:style w:type="paragraph" w:styleId="Akapitzlist">
    <w:name w:val="List Paragraph"/>
    <w:basedOn w:val="Normalny"/>
    <w:uiPriority w:val="34"/>
    <w:qFormat/>
    <w:rsid w:val="0059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2"/>
      </w:numPr>
    </w:pPr>
  </w:style>
  <w:style w:type="paragraph" w:styleId="Akapitzlist">
    <w:name w:val="List Paragraph"/>
    <w:basedOn w:val="Normalny"/>
    <w:uiPriority w:val="34"/>
    <w:qFormat/>
    <w:rsid w:val="0059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User</cp:lastModifiedBy>
  <cp:revision>13</cp:revision>
  <cp:lastPrinted>2021-09-02T06:22:00Z</cp:lastPrinted>
  <dcterms:created xsi:type="dcterms:W3CDTF">2021-06-15T11:40:00Z</dcterms:created>
  <dcterms:modified xsi:type="dcterms:W3CDTF">2021-11-10T11:46:00Z</dcterms:modified>
</cp:coreProperties>
</file>