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E0C" w:rsidRPr="00B45147" w:rsidRDefault="00B37347" w:rsidP="00B45147">
      <w:pPr>
        <w:jc w:val="center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OGŁOSZENIE O PRZETARGU NA SPRZEDAŻ ŚRODKA TRWAŁEGO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Działając na podstawie Rozporządzenia Rady Ministrów z dnia 21 października 2019 roku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sprawie szczegółowego sposobu gospodarowania składnikami rzeczowymi majątku ruchomego Skarbu Państwa (Dz. U. 2025 poz. 228), Zespół Szkół Centrum Kształcenia Rolniczego im. Zesłańców Sybiru w Bobowicku ogłasza przetarg publiczny na sprzedaż samochodów służbowych:</w:t>
      </w: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I. DANE SPRZEDAJĄCEGO: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Skarb Państwa - Zespół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NIP 5961050881, Regon</w:t>
      </w:r>
      <w:r w:rsidR="00B45147" w:rsidRPr="00B45147">
        <w:rPr>
          <w:rFonts w:cstheme="minorHAnsi"/>
          <w:sz w:val="24"/>
          <w:szCs w:val="24"/>
        </w:rPr>
        <w:t xml:space="preserve"> 000096543</w:t>
      </w:r>
      <w:r w:rsidRPr="00B45147">
        <w:rPr>
          <w:rFonts w:cstheme="minorHAnsi"/>
          <w:sz w:val="24"/>
          <w:szCs w:val="24"/>
        </w:rPr>
        <w:t>, reprezentowany przez: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Daniela Drzymałę – Dyrektora Zespołu Szkół Centrum Kształcenia Rolniczego im. Zesłańców Sybiru w Bobowicku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II. OPIS PRZEDMIOTU ZAMÓWIENIA:</w:t>
      </w:r>
    </w:p>
    <w:p w:rsidR="00B37347" w:rsidRPr="00B45147" w:rsidRDefault="00B37347">
      <w:pPr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 xml:space="preserve">Część 1 </w:t>
      </w:r>
      <w:r w:rsidR="003E2763">
        <w:rPr>
          <w:rFonts w:cstheme="minorHAnsi"/>
          <w:i/>
          <w:sz w:val="24"/>
          <w:szCs w:val="24"/>
        </w:rPr>
        <w:t xml:space="preserve">Przyczepa rolnicza </w:t>
      </w:r>
      <w:r w:rsidR="004C157E">
        <w:rPr>
          <w:rFonts w:cstheme="minorHAnsi"/>
          <w:i/>
          <w:sz w:val="24"/>
          <w:szCs w:val="24"/>
        </w:rPr>
        <w:t xml:space="preserve">typu </w:t>
      </w:r>
      <w:r w:rsidR="003E2763">
        <w:rPr>
          <w:rFonts w:cstheme="minorHAnsi"/>
          <w:i/>
          <w:sz w:val="24"/>
          <w:szCs w:val="24"/>
        </w:rPr>
        <w:t>wywrotka Sanok D-47B</w:t>
      </w:r>
    </w:p>
    <w:p w:rsidR="00B37347" w:rsidRDefault="003E2763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Dopuszczalna ładowność 1 800 kg</w:t>
      </w:r>
    </w:p>
    <w:p w:rsidR="003E2763" w:rsidRDefault="003E2763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Liczba osi – 2 </w:t>
      </w:r>
    </w:p>
    <w:p w:rsidR="003E2763" w:rsidRPr="00B45147" w:rsidRDefault="003E2763" w:rsidP="00B45147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produkcji 1982</w:t>
      </w:r>
    </w:p>
    <w:p w:rsidR="00E67698" w:rsidRPr="00B45147" w:rsidRDefault="003B189A" w:rsidP="00B45147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skorodowana rama podwozia, podłoga oraz burty boczne</w:t>
      </w:r>
    </w:p>
    <w:p w:rsidR="00E67698" w:rsidRPr="00B45147" w:rsidRDefault="00E67698" w:rsidP="00B45147">
      <w:pPr>
        <w:jc w:val="both"/>
        <w:rPr>
          <w:rFonts w:cstheme="minorHAnsi"/>
          <w:sz w:val="24"/>
          <w:szCs w:val="24"/>
        </w:rPr>
      </w:pPr>
    </w:p>
    <w:p w:rsidR="00E67698" w:rsidRPr="00B45147" w:rsidRDefault="00E67698" w:rsidP="00B45147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>Cześć 2</w:t>
      </w:r>
      <w:r w:rsidR="00B45147">
        <w:rPr>
          <w:rFonts w:cstheme="minorHAnsi"/>
          <w:i/>
          <w:sz w:val="24"/>
          <w:szCs w:val="24"/>
        </w:rPr>
        <w:t xml:space="preserve"> </w:t>
      </w:r>
      <w:r w:rsidR="00D372D5">
        <w:rPr>
          <w:rFonts w:cstheme="minorHAnsi"/>
          <w:i/>
          <w:sz w:val="24"/>
          <w:szCs w:val="24"/>
        </w:rPr>
        <w:t xml:space="preserve">Przyczepa rolnicza </w:t>
      </w:r>
      <w:r w:rsidR="004C157E">
        <w:rPr>
          <w:rFonts w:cstheme="minorHAnsi"/>
          <w:i/>
          <w:sz w:val="24"/>
          <w:szCs w:val="24"/>
        </w:rPr>
        <w:t xml:space="preserve">typu </w:t>
      </w:r>
      <w:r w:rsidR="00D372D5">
        <w:rPr>
          <w:rFonts w:cstheme="minorHAnsi"/>
          <w:i/>
          <w:sz w:val="24"/>
          <w:szCs w:val="24"/>
        </w:rPr>
        <w:t>wywrotka Sanok D-47B</w:t>
      </w:r>
    </w:p>
    <w:p w:rsidR="00D372D5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Dopuszczalna ładowność 1 800 kg</w:t>
      </w:r>
    </w:p>
    <w:p w:rsidR="00D372D5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Liczba osi – 2 </w:t>
      </w:r>
    </w:p>
    <w:p w:rsidR="00D372D5" w:rsidRPr="00B45147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produkcji 1982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skorodowana rama podwozia, podłoga oraz burty boczne</w:t>
      </w:r>
    </w:p>
    <w:p w:rsidR="00D372D5" w:rsidRPr="00B45147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 xml:space="preserve">Cześć </w:t>
      </w:r>
      <w:r>
        <w:rPr>
          <w:rFonts w:cstheme="minorHAnsi"/>
          <w:i/>
          <w:sz w:val="24"/>
          <w:szCs w:val="24"/>
        </w:rPr>
        <w:t>3 Kosiarka samobieżna Partner P115B</w:t>
      </w:r>
    </w:p>
    <w:p w:rsidR="00D372D5" w:rsidRDefault="00D372D5" w:rsidP="00D372D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D372D5">
        <w:rPr>
          <w:rFonts w:cstheme="minorHAnsi"/>
          <w:sz w:val="24"/>
          <w:szCs w:val="24"/>
        </w:rPr>
        <w:t>Rok produkcji 2000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niesprawny silnik, wyeksploatowany mechanizm koszący, uszkodzone siedzisko operatora, popękane opony.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lastRenderedPageBreak/>
        <w:t xml:space="preserve">Cześć </w:t>
      </w:r>
      <w:r>
        <w:rPr>
          <w:rFonts w:cstheme="minorHAnsi"/>
          <w:i/>
          <w:sz w:val="24"/>
          <w:szCs w:val="24"/>
        </w:rPr>
        <w:t xml:space="preserve">4 Prasa kostkująca do słomy </w:t>
      </w:r>
      <w:proofErr w:type="spellStart"/>
      <w:r>
        <w:rPr>
          <w:rFonts w:cstheme="minorHAnsi"/>
          <w:i/>
          <w:sz w:val="24"/>
          <w:szCs w:val="24"/>
        </w:rPr>
        <w:t>Agromet</w:t>
      </w:r>
      <w:proofErr w:type="spellEnd"/>
      <w:r>
        <w:rPr>
          <w:rFonts w:cstheme="minorHAnsi"/>
          <w:i/>
          <w:sz w:val="24"/>
          <w:szCs w:val="24"/>
        </w:rPr>
        <w:t xml:space="preserve"> typ 224</w:t>
      </w:r>
    </w:p>
    <w:p w:rsidR="00D372D5" w:rsidRDefault="00D372D5" w:rsidP="00D372D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produkcji 1983</w:t>
      </w:r>
    </w:p>
    <w:p w:rsidR="00D372D5" w:rsidRP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uszkodzony układ napędowy (koło zamachowe) maszyna skorodowana, uszkodzone profile zamknięte ramy, komora zgniotu oraz zespół koszący.</w:t>
      </w:r>
    </w:p>
    <w:p w:rsidR="00D372D5" w:rsidRP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III. MIEJSCE I TERMIN PRZEPROWADZENIA OGLĘDZIN SAMOCHODU: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Oględzin </w:t>
      </w:r>
      <w:r w:rsidR="00D372D5">
        <w:rPr>
          <w:rFonts w:cstheme="minorHAnsi"/>
          <w:sz w:val="24"/>
          <w:szCs w:val="24"/>
        </w:rPr>
        <w:t>maszyn rolniczych</w:t>
      </w:r>
      <w:r w:rsidRPr="00B45147">
        <w:rPr>
          <w:rFonts w:cstheme="minorHAnsi"/>
          <w:sz w:val="24"/>
          <w:szCs w:val="24"/>
        </w:rPr>
        <w:t xml:space="preserve">, będące przedmiotem sprzedaży, można dokonać w godzinach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od 8.00 – 14.30 w Zespole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 mieszczącym się przy ul. Międzyrzeckiej 7a w Bobowicku, po wcześniejszym telefonicznym uzgodnieniu terminu pod numerem telefonu 95 741 32 18.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IV. CENA WYWOŁAWCZA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1 – cena wywoławcza </w:t>
      </w:r>
      <w:r w:rsidR="00D372D5">
        <w:rPr>
          <w:rFonts w:cstheme="minorHAnsi"/>
          <w:sz w:val="24"/>
          <w:szCs w:val="24"/>
        </w:rPr>
        <w:t>4 25</w:t>
      </w:r>
      <w:r w:rsidRPr="00B45147">
        <w:rPr>
          <w:rFonts w:cstheme="minorHAnsi"/>
          <w:sz w:val="24"/>
          <w:szCs w:val="24"/>
        </w:rPr>
        <w:t>0,00 zł</w:t>
      </w:r>
      <w:r w:rsidR="00D372D5">
        <w:rPr>
          <w:rFonts w:cstheme="minorHAnsi"/>
          <w:sz w:val="24"/>
          <w:szCs w:val="24"/>
        </w:rPr>
        <w:t>.</w:t>
      </w:r>
    </w:p>
    <w:p w:rsidR="00C51A7D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2 – cena wywoławcza </w:t>
      </w:r>
      <w:r w:rsidR="00D372D5">
        <w:rPr>
          <w:rFonts w:cstheme="minorHAnsi"/>
          <w:sz w:val="24"/>
          <w:szCs w:val="24"/>
        </w:rPr>
        <w:t>4</w:t>
      </w:r>
      <w:r w:rsidRPr="00B45147">
        <w:rPr>
          <w:rFonts w:cstheme="minorHAnsi"/>
          <w:sz w:val="24"/>
          <w:szCs w:val="24"/>
        </w:rPr>
        <w:t> </w:t>
      </w:r>
      <w:r w:rsidR="00D372D5">
        <w:rPr>
          <w:rFonts w:cstheme="minorHAnsi"/>
          <w:sz w:val="24"/>
          <w:szCs w:val="24"/>
        </w:rPr>
        <w:t>25</w:t>
      </w:r>
      <w:r w:rsidRPr="00B45147">
        <w:rPr>
          <w:rFonts w:cstheme="minorHAnsi"/>
          <w:sz w:val="24"/>
          <w:szCs w:val="24"/>
        </w:rPr>
        <w:t>0,00 zł</w:t>
      </w:r>
      <w:r w:rsidR="00D372D5">
        <w:rPr>
          <w:rFonts w:cstheme="minorHAnsi"/>
          <w:sz w:val="24"/>
          <w:szCs w:val="24"/>
        </w:rPr>
        <w:t>.</w:t>
      </w:r>
      <w:r w:rsidRPr="00B45147">
        <w:rPr>
          <w:rFonts w:cstheme="minorHAnsi"/>
          <w:sz w:val="24"/>
          <w:szCs w:val="24"/>
        </w:rPr>
        <w:t xml:space="preserve"> </w:t>
      </w:r>
    </w:p>
    <w:p w:rsidR="00D372D5" w:rsidRPr="00B45147" w:rsidRDefault="00D372D5" w:rsidP="00B4514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Część 3 – cena wywoławcza 1 200,00 zł.</w:t>
      </w:r>
    </w:p>
    <w:p w:rsidR="00B45147" w:rsidRDefault="00D372D5" w:rsidP="00B4514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Część 4 – cena wywoławcza 1 400,00 zł.</w:t>
      </w:r>
    </w:p>
    <w:p w:rsidR="00D372D5" w:rsidRPr="00B45147" w:rsidRDefault="00D372D5" w:rsidP="00B45147">
      <w:pPr>
        <w:jc w:val="both"/>
        <w:rPr>
          <w:rFonts w:cstheme="minorHAnsi"/>
          <w:sz w:val="24"/>
          <w:szCs w:val="24"/>
        </w:rPr>
      </w:pPr>
    </w:p>
    <w:p w:rsidR="005871DE" w:rsidRPr="00B45147" w:rsidRDefault="00C51A7D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V. </w:t>
      </w:r>
      <w:r w:rsidR="00E76F3D" w:rsidRPr="00B45147">
        <w:rPr>
          <w:rFonts w:cstheme="minorHAnsi"/>
          <w:b/>
          <w:sz w:val="24"/>
          <w:szCs w:val="24"/>
        </w:rPr>
        <w:t>WYSOKOŚĆ WADIUM ORAZ FORMA, TERMIN I MIEJSCE JEGO WNIESIENIA</w:t>
      </w:r>
    </w:p>
    <w:p w:rsidR="00E76F3D" w:rsidRPr="00B45147" w:rsidRDefault="00E76F3D" w:rsidP="00B45147">
      <w:pPr>
        <w:pStyle w:val="Akapitzlist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Wadium w wysokości 10% ceny wywoławczej tj. </w:t>
      </w:r>
    </w:p>
    <w:p w:rsidR="00E76F3D" w:rsidRPr="00B45147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1 – </w:t>
      </w:r>
      <w:r w:rsidR="00D372D5">
        <w:rPr>
          <w:rFonts w:cstheme="minorHAnsi"/>
          <w:sz w:val="24"/>
          <w:szCs w:val="24"/>
        </w:rPr>
        <w:t>425,</w:t>
      </w:r>
      <w:r w:rsidRPr="00B45147">
        <w:rPr>
          <w:rFonts w:cstheme="minorHAnsi"/>
          <w:sz w:val="24"/>
          <w:szCs w:val="24"/>
        </w:rPr>
        <w:t>00 zł</w:t>
      </w:r>
    </w:p>
    <w:p w:rsidR="00E76F3D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2 – </w:t>
      </w:r>
      <w:r w:rsidR="00D372D5">
        <w:rPr>
          <w:rFonts w:cstheme="minorHAnsi"/>
          <w:sz w:val="24"/>
          <w:szCs w:val="24"/>
        </w:rPr>
        <w:t>425</w:t>
      </w:r>
      <w:r w:rsidRPr="00B45147">
        <w:rPr>
          <w:rFonts w:cstheme="minorHAnsi"/>
          <w:sz w:val="24"/>
          <w:szCs w:val="24"/>
        </w:rPr>
        <w:t>,00 zł</w:t>
      </w:r>
    </w:p>
    <w:p w:rsidR="00D372D5" w:rsidRDefault="00D372D5" w:rsidP="00D372D5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</w:t>
      </w:r>
      <w:r>
        <w:rPr>
          <w:rFonts w:cstheme="minorHAnsi"/>
          <w:sz w:val="24"/>
          <w:szCs w:val="24"/>
        </w:rPr>
        <w:t>3</w:t>
      </w:r>
      <w:r w:rsidRPr="00B45147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120</w:t>
      </w:r>
      <w:r w:rsidRPr="00B45147">
        <w:rPr>
          <w:rFonts w:cstheme="minorHAnsi"/>
          <w:sz w:val="24"/>
          <w:szCs w:val="24"/>
        </w:rPr>
        <w:t>,00 zł</w:t>
      </w:r>
    </w:p>
    <w:p w:rsidR="00D372D5" w:rsidRDefault="00D372D5" w:rsidP="00D372D5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</w:t>
      </w:r>
      <w:r>
        <w:rPr>
          <w:rFonts w:cstheme="minorHAnsi"/>
          <w:sz w:val="24"/>
          <w:szCs w:val="24"/>
        </w:rPr>
        <w:t>4</w:t>
      </w:r>
      <w:r w:rsidRPr="00B45147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140</w:t>
      </w:r>
      <w:r w:rsidRPr="00B45147">
        <w:rPr>
          <w:rFonts w:cstheme="minorHAnsi"/>
          <w:sz w:val="24"/>
          <w:szCs w:val="24"/>
        </w:rPr>
        <w:t>,00 zł</w:t>
      </w:r>
    </w:p>
    <w:p w:rsidR="00D372D5" w:rsidRPr="00B45147" w:rsidRDefault="00D372D5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76F3D" w:rsidRDefault="00E76F3D" w:rsidP="00B45147">
      <w:pPr>
        <w:pStyle w:val="Akapitzlist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Należy wpłacić na konto Narodowego Banku Polskiego Oddział Okręgowy w Zielonej Górze nr </w:t>
      </w:r>
      <w:r w:rsidRPr="00D372D5">
        <w:rPr>
          <w:rFonts w:ascii="Times New Roman" w:eastAsia="Cambria" w:hAnsi="Times New Roman" w:cs="Times New Roman"/>
          <w:b/>
          <w:sz w:val="24"/>
          <w:szCs w:val="24"/>
        </w:rPr>
        <w:t xml:space="preserve">14 1010 1704 0062 7513 9120 0000 </w:t>
      </w:r>
      <w:r w:rsidRPr="00D372D5">
        <w:rPr>
          <w:rFonts w:ascii="Times New Roman" w:eastAsia="Cambria" w:hAnsi="Times New Roman" w:cs="Times New Roman"/>
          <w:sz w:val="24"/>
          <w:szCs w:val="24"/>
        </w:rPr>
        <w:t>przed upływem terminu składania ofert.</w:t>
      </w:r>
    </w:p>
    <w:p w:rsidR="00D372D5" w:rsidRPr="00D372D5" w:rsidRDefault="00D372D5" w:rsidP="00B45147">
      <w:pPr>
        <w:pStyle w:val="Akapitzlist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E76F3D" w:rsidRPr="00D372D5" w:rsidRDefault="00E76F3D" w:rsidP="00B4514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Wadium złożone przez oferentów, których oferty nie zostaną wybrane lub zostaną odrzucone, zostanie zwrócone w ciągu 7 dni od dnia dokonania wyboru lub odrzucenia oferty, a oferentowi , który wygra przetarg – zaliczone na poczet ceny nabycia. Wadium nie podlega zwrotowi w przypadku, gdy oferent, który wygrał przetarg uchylił się od zawarcia umowy sprzedaży.</w:t>
      </w:r>
    </w:p>
    <w:p w:rsidR="00B45147" w:rsidRDefault="00B45147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72D5" w:rsidRDefault="00D372D5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72D5" w:rsidRPr="00D372D5" w:rsidRDefault="00D372D5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51A7D" w:rsidRPr="00D372D5" w:rsidRDefault="00E76F3D" w:rsidP="00C51A7D">
      <w:pPr>
        <w:rPr>
          <w:rFonts w:ascii="Times New Roman" w:hAnsi="Times New Roman" w:cs="Times New Roman"/>
          <w:b/>
          <w:sz w:val="24"/>
          <w:szCs w:val="24"/>
        </w:rPr>
      </w:pPr>
      <w:r w:rsidRPr="00D372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VI. </w:t>
      </w:r>
      <w:r w:rsidR="00C51A7D" w:rsidRPr="00D372D5">
        <w:rPr>
          <w:rFonts w:ascii="Times New Roman" w:hAnsi="Times New Roman" w:cs="Times New Roman"/>
          <w:b/>
          <w:sz w:val="24"/>
          <w:szCs w:val="24"/>
        </w:rPr>
        <w:t>OPIS SPOSOBU PRZYGOTOWANIA OFERTY</w:t>
      </w:r>
    </w:p>
    <w:p w:rsidR="00C51A7D" w:rsidRPr="00D372D5" w:rsidRDefault="00C51A7D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Ofertę cenową należy złożyć w formie pisemnej na formularzu oferty stano</w:t>
      </w:r>
      <w:r w:rsidR="00D47EDB" w:rsidRPr="00D372D5">
        <w:rPr>
          <w:rFonts w:ascii="Times New Roman" w:hAnsi="Times New Roman" w:cs="Times New Roman"/>
          <w:sz w:val="24"/>
          <w:szCs w:val="24"/>
        </w:rPr>
        <w:t>wiącym Załącznik nr 1.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Formularz ofertowy powinien zawierać pełne informacje tj.: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imię, nazwisko i adres lub nazwę (firmy) i siedzibę, NIP/Pesel, telefon kontaktowy oferenta, adres email (jeśli oferent posiada),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oferowaną cenę,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miejscowość, datę i podpis oferenta.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Każdy oferent może złożyć tylko jedną ofertę na każdą z części.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Sprzedający nie dopuszcza możliwości składania ofert wariantowych. </w:t>
      </w:r>
    </w:p>
    <w:p w:rsidR="00BB34BA" w:rsidRPr="00D372D5" w:rsidRDefault="00BB34BA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Oferta musi być podpisana przez:</w:t>
      </w:r>
    </w:p>
    <w:p w:rsidR="00BB34BA" w:rsidRPr="00D372D5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osobę fizyczną lub</w:t>
      </w:r>
    </w:p>
    <w:p w:rsidR="00BB34BA" w:rsidRPr="00D372D5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osobę/osoby upoważnione do reprezentowania firmy kupującego, zgodnie z wpisem do właściwego rejestru centralnej ewidencji i informacji o działalności gospodarczej </w:t>
      </w:r>
      <w:proofErr w:type="spellStart"/>
      <w:r w:rsidRPr="00D372D5">
        <w:rPr>
          <w:rFonts w:ascii="Times New Roman" w:hAnsi="Times New Roman" w:cs="Times New Roman"/>
          <w:sz w:val="24"/>
          <w:szCs w:val="24"/>
        </w:rPr>
        <w:t>lib</w:t>
      </w:r>
      <w:proofErr w:type="spellEnd"/>
      <w:r w:rsidRPr="00D372D5">
        <w:rPr>
          <w:rFonts w:ascii="Times New Roman" w:hAnsi="Times New Roman" w:cs="Times New Roman"/>
          <w:sz w:val="24"/>
          <w:szCs w:val="24"/>
        </w:rPr>
        <w:t xml:space="preserve"> przez osobę umocowaną do podpisania oferty (upoważnienie w załączeniu),</w:t>
      </w:r>
    </w:p>
    <w:p w:rsidR="00BB34BA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Za podpisanie uznaje się własnoręczny podpis.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Sprzedający może żądać od oferenta wyjaśnień dotyczących treści złożonej oferty.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Ofertę należy sporządzić w języku i walucie polskiej.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Okres związania ofertą: 30 dni</w:t>
      </w:r>
    </w:p>
    <w:p w:rsidR="00B45147" w:rsidRPr="00D372D5" w:rsidRDefault="00B45147" w:rsidP="007E345E">
      <w:pPr>
        <w:rPr>
          <w:rFonts w:ascii="Times New Roman" w:hAnsi="Times New Roman" w:cs="Times New Roman"/>
          <w:sz w:val="24"/>
          <w:szCs w:val="24"/>
        </w:rPr>
      </w:pPr>
    </w:p>
    <w:p w:rsidR="007E345E" w:rsidRPr="00D372D5" w:rsidRDefault="007E345E" w:rsidP="007E345E">
      <w:pPr>
        <w:rPr>
          <w:rFonts w:ascii="Times New Roman" w:hAnsi="Times New Roman" w:cs="Times New Roman"/>
          <w:b/>
          <w:sz w:val="24"/>
          <w:szCs w:val="24"/>
        </w:rPr>
      </w:pPr>
      <w:r w:rsidRPr="00D372D5">
        <w:rPr>
          <w:rFonts w:ascii="Times New Roman" w:hAnsi="Times New Roman" w:cs="Times New Roman"/>
          <w:b/>
          <w:sz w:val="24"/>
          <w:szCs w:val="24"/>
        </w:rPr>
        <w:t>V</w:t>
      </w:r>
      <w:r w:rsidR="00730408" w:rsidRPr="00D372D5">
        <w:rPr>
          <w:rFonts w:ascii="Times New Roman" w:hAnsi="Times New Roman" w:cs="Times New Roman"/>
          <w:b/>
          <w:sz w:val="24"/>
          <w:szCs w:val="24"/>
        </w:rPr>
        <w:t>I</w:t>
      </w:r>
      <w:r w:rsidRPr="00D372D5">
        <w:rPr>
          <w:rFonts w:ascii="Times New Roman" w:hAnsi="Times New Roman" w:cs="Times New Roman"/>
          <w:b/>
          <w:sz w:val="24"/>
          <w:szCs w:val="24"/>
        </w:rPr>
        <w:t>I. TERMIN I MIEJSCE ZŁOŻENIA OFERTY.</w:t>
      </w:r>
    </w:p>
    <w:p w:rsidR="0011084C" w:rsidRPr="00D372D5" w:rsidRDefault="0011084C" w:rsidP="00B4514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Warunkiem udziału w postępowaniu jest dostarczenie pisemnej oferty stanowiącej </w:t>
      </w:r>
      <w:r w:rsidR="00B45147" w:rsidRPr="00D372D5">
        <w:rPr>
          <w:rFonts w:ascii="Times New Roman" w:hAnsi="Times New Roman" w:cs="Times New Roman"/>
          <w:sz w:val="24"/>
          <w:szCs w:val="24"/>
        </w:rPr>
        <w:t>Załącznik</w:t>
      </w:r>
      <w:r w:rsidRPr="00D372D5">
        <w:rPr>
          <w:rFonts w:ascii="Times New Roman" w:hAnsi="Times New Roman" w:cs="Times New Roman"/>
          <w:sz w:val="24"/>
          <w:szCs w:val="24"/>
        </w:rPr>
        <w:t xml:space="preserve"> nr 1 do ogłoszenia.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Ofertę wraz z załącznikami należy złożyć osobiście w zamkniętej kopercie </w:t>
      </w:r>
      <w:r w:rsidR="00D372D5">
        <w:rPr>
          <w:rFonts w:ascii="Times New Roman" w:hAnsi="Times New Roman" w:cs="Times New Roman"/>
          <w:sz w:val="24"/>
          <w:szCs w:val="24"/>
        </w:rPr>
        <w:br/>
      </w:r>
      <w:r w:rsidRPr="00D372D5">
        <w:rPr>
          <w:rFonts w:ascii="Times New Roman" w:hAnsi="Times New Roman" w:cs="Times New Roman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 xml:space="preserve"> sekretariacie Zespołu Szkół Centrum Kształcenia Rolniczego im. Zesłańców Sybiru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w Bobowicku, ul. Międzyrzecka 7a w godzinach 7.30 – 15.30 od poniedziałku do piątku (z wyłączeniem dni ustawowo wolnych) lub za pośrednictwem poczty wysyłając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na adres Zespołu Szkół Centrum Kształcenia Rolniczego im. Zesłańców Sybiru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ul. Międzyrzecka 7a, 66-300 Międzyrzecz.</w:t>
      </w:r>
    </w:p>
    <w:p w:rsidR="0011084C" w:rsidRPr="00B45147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Ofertę należy złożyć w nieprzekraczalnym terminie do dnia </w:t>
      </w:r>
      <w:r w:rsidR="004C157E">
        <w:rPr>
          <w:rFonts w:cstheme="minorHAnsi"/>
          <w:sz w:val="24"/>
          <w:szCs w:val="24"/>
        </w:rPr>
        <w:t>17</w:t>
      </w:r>
      <w:r w:rsidRPr="00B45147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kwietnia</w:t>
      </w:r>
      <w:r w:rsidRPr="00B45147">
        <w:rPr>
          <w:rFonts w:cstheme="minorHAnsi"/>
          <w:sz w:val="24"/>
          <w:szCs w:val="24"/>
        </w:rPr>
        <w:t xml:space="preserve"> 202</w:t>
      </w:r>
      <w:r w:rsidR="004C157E">
        <w:rPr>
          <w:rFonts w:cstheme="minorHAnsi"/>
          <w:sz w:val="24"/>
          <w:szCs w:val="24"/>
        </w:rPr>
        <w:t>6</w:t>
      </w:r>
      <w:r w:rsidRPr="00B45147">
        <w:rPr>
          <w:rFonts w:cstheme="minorHAnsi"/>
          <w:sz w:val="24"/>
          <w:szCs w:val="24"/>
        </w:rPr>
        <w:t xml:space="preserve">r. do godz. </w:t>
      </w:r>
      <w:r w:rsidR="004C157E">
        <w:rPr>
          <w:rFonts w:cstheme="minorHAnsi"/>
          <w:sz w:val="24"/>
          <w:szCs w:val="24"/>
        </w:rPr>
        <w:t>15</w:t>
      </w:r>
      <w:r w:rsidRPr="00B45147">
        <w:rPr>
          <w:rFonts w:cstheme="minorHAnsi"/>
          <w:sz w:val="24"/>
          <w:szCs w:val="24"/>
        </w:rPr>
        <w:t>.</w:t>
      </w:r>
      <w:r w:rsidR="004C157E">
        <w:rPr>
          <w:rFonts w:cstheme="minorHAnsi"/>
          <w:sz w:val="24"/>
          <w:szCs w:val="24"/>
        </w:rPr>
        <w:t>00</w:t>
      </w:r>
      <w:r w:rsidRPr="00B45147">
        <w:rPr>
          <w:rFonts w:cstheme="minorHAnsi"/>
          <w:sz w:val="24"/>
          <w:szCs w:val="24"/>
        </w:rPr>
        <w:t xml:space="preserve"> o zachowaniu terminu decyduje data i godzina wpływu do sekretariatu.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podlega odrzuceniu, gdy zostanie złożona po wyznaczonym terminie.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 kopercie należy umieścić zapis o treści:</w:t>
      </w:r>
    </w:p>
    <w:p w:rsidR="0011084C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1</w:t>
      </w:r>
      <w:r w:rsidRPr="00B45147">
        <w:rPr>
          <w:rFonts w:cstheme="minorHAnsi"/>
          <w:sz w:val="24"/>
          <w:szCs w:val="24"/>
        </w:rPr>
        <w:t>” / 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2</w:t>
      </w:r>
      <w:r w:rsidRPr="00B45147">
        <w:rPr>
          <w:rFonts w:cstheme="minorHAnsi"/>
          <w:sz w:val="24"/>
          <w:szCs w:val="24"/>
        </w:rPr>
        <w:t>”</w:t>
      </w:r>
      <w:r w:rsidR="004C157E">
        <w:rPr>
          <w:rFonts w:cstheme="minorHAnsi"/>
          <w:sz w:val="24"/>
          <w:szCs w:val="24"/>
        </w:rPr>
        <w:t xml:space="preserve">/ </w:t>
      </w:r>
      <w:r w:rsidR="004C157E" w:rsidRPr="00B45147">
        <w:rPr>
          <w:rFonts w:cstheme="minorHAnsi"/>
          <w:sz w:val="24"/>
          <w:szCs w:val="24"/>
        </w:rPr>
        <w:t>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3</w:t>
      </w:r>
      <w:r w:rsidR="004C157E" w:rsidRPr="00B45147">
        <w:rPr>
          <w:rFonts w:cstheme="minorHAnsi"/>
          <w:sz w:val="24"/>
          <w:szCs w:val="24"/>
        </w:rPr>
        <w:t>”</w:t>
      </w:r>
      <w:r w:rsidR="004C157E">
        <w:rPr>
          <w:rFonts w:cstheme="minorHAnsi"/>
          <w:sz w:val="24"/>
          <w:szCs w:val="24"/>
        </w:rPr>
        <w:t xml:space="preserve">/ </w:t>
      </w:r>
      <w:r w:rsidR="004C157E" w:rsidRPr="00B45147">
        <w:rPr>
          <w:rFonts w:cstheme="minorHAnsi"/>
          <w:sz w:val="24"/>
          <w:szCs w:val="24"/>
        </w:rPr>
        <w:t>„Oferta –</w:t>
      </w:r>
      <w:r w:rsidR="00D03440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="004C157E">
        <w:rPr>
          <w:rFonts w:cstheme="minorHAnsi"/>
          <w:sz w:val="24"/>
          <w:szCs w:val="24"/>
        </w:rPr>
        <w:t>część 4</w:t>
      </w:r>
      <w:r w:rsidR="004C157E" w:rsidRPr="00B45147">
        <w:rPr>
          <w:rFonts w:cstheme="minorHAnsi"/>
          <w:sz w:val="24"/>
          <w:szCs w:val="24"/>
        </w:rPr>
        <w:t>”</w:t>
      </w:r>
      <w:r w:rsidRPr="00B45147">
        <w:rPr>
          <w:rFonts w:cstheme="minorHAnsi"/>
          <w:sz w:val="24"/>
          <w:szCs w:val="24"/>
        </w:rPr>
        <w:t>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45244" w:rsidRPr="00B45147" w:rsidRDefault="0011084C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VIII. </w:t>
      </w:r>
      <w:r w:rsidR="00E45244" w:rsidRPr="00B45147">
        <w:rPr>
          <w:rFonts w:cstheme="minorHAnsi"/>
          <w:b/>
          <w:sz w:val="24"/>
          <w:szCs w:val="24"/>
        </w:rPr>
        <w:t>TERMIN I MIEJSCE OTWARCIA OFERT</w:t>
      </w:r>
    </w:p>
    <w:p w:rsidR="00E45244" w:rsidRDefault="00E45244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Otwarcie ofert nastąpi w siedzibie Sprzedającego w dniu </w:t>
      </w:r>
      <w:r w:rsidR="004C157E">
        <w:rPr>
          <w:rFonts w:cstheme="minorHAnsi"/>
          <w:sz w:val="24"/>
          <w:szCs w:val="24"/>
        </w:rPr>
        <w:t>20</w:t>
      </w:r>
      <w:r w:rsidRPr="00B45147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kwietnia</w:t>
      </w:r>
      <w:r w:rsidRPr="00B45147">
        <w:rPr>
          <w:rFonts w:cstheme="minorHAnsi"/>
          <w:sz w:val="24"/>
          <w:szCs w:val="24"/>
        </w:rPr>
        <w:t xml:space="preserve"> 202</w:t>
      </w:r>
      <w:r w:rsidR="004C157E">
        <w:rPr>
          <w:rFonts w:cstheme="minorHAnsi"/>
          <w:sz w:val="24"/>
          <w:szCs w:val="24"/>
        </w:rPr>
        <w:t>6</w:t>
      </w:r>
      <w:r w:rsidRPr="00B45147">
        <w:rPr>
          <w:rFonts w:cstheme="minorHAnsi"/>
          <w:sz w:val="24"/>
          <w:szCs w:val="24"/>
        </w:rPr>
        <w:t xml:space="preserve"> roku o godz. </w:t>
      </w:r>
      <w:r w:rsidR="004C157E">
        <w:rPr>
          <w:rFonts w:cstheme="minorHAnsi"/>
          <w:sz w:val="24"/>
          <w:szCs w:val="24"/>
        </w:rPr>
        <w:t>09</w:t>
      </w:r>
      <w:r w:rsidRPr="00B45147">
        <w:rPr>
          <w:rFonts w:cstheme="minorHAnsi"/>
          <w:sz w:val="24"/>
          <w:szCs w:val="24"/>
        </w:rPr>
        <w:t>.</w:t>
      </w:r>
      <w:r w:rsidR="004C157E">
        <w:rPr>
          <w:rFonts w:cstheme="minorHAnsi"/>
          <w:sz w:val="24"/>
          <w:szCs w:val="24"/>
        </w:rPr>
        <w:t>0</w:t>
      </w:r>
      <w:r w:rsidRPr="00B45147">
        <w:rPr>
          <w:rFonts w:cstheme="minorHAnsi"/>
          <w:sz w:val="24"/>
          <w:szCs w:val="24"/>
        </w:rPr>
        <w:t xml:space="preserve">0 w gabinecie dyrektora, znajdujący się na parterze budynku Zespołu Szkół Centrum </w:t>
      </w:r>
      <w:r w:rsidR="00350ABB" w:rsidRPr="00B45147">
        <w:rPr>
          <w:rFonts w:cstheme="minorHAnsi"/>
          <w:sz w:val="24"/>
          <w:szCs w:val="24"/>
        </w:rPr>
        <w:t>Kształcenia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Rolniczego</w:t>
      </w:r>
      <w:r w:rsidRPr="00B45147">
        <w:rPr>
          <w:rFonts w:cstheme="minorHAnsi"/>
          <w:sz w:val="24"/>
          <w:szCs w:val="24"/>
        </w:rPr>
        <w:t xml:space="preserve"> im. Zesłańców Sybiru w Bobowicku</w:t>
      </w:r>
      <w:r w:rsidR="00B45147">
        <w:rPr>
          <w:rFonts w:cstheme="minorHAnsi"/>
          <w:sz w:val="24"/>
          <w:szCs w:val="24"/>
        </w:rPr>
        <w:t>.</w:t>
      </w: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11084C" w:rsidRPr="00B45147" w:rsidRDefault="00E45244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IX. </w:t>
      </w:r>
      <w:r w:rsidR="0011084C" w:rsidRPr="00B45147">
        <w:rPr>
          <w:rFonts w:cstheme="minorHAnsi"/>
          <w:b/>
          <w:sz w:val="24"/>
          <w:szCs w:val="24"/>
        </w:rPr>
        <w:t>OCENA OFERT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Komisja przetargowa dokona oceny spełnienia warunków opisanych w pkt VI OPIS SPOSOBU PRZYGOTOWANIA OFERTY na podstawie </w:t>
      </w:r>
      <w:r w:rsidR="00350ABB" w:rsidRPr="00B45147">
        <w:rPr>
          <w:rFonts w:cstheme="minorHAnsi"/>
          <w:sz w:val="24"/>
          <w:szCs w:val="24"/>
        </w:rPr>
        <w:t>złożonych</w:t>
      </w:r>
      <w:r w:rsidRPr="00B45147">
        <w:rPr>
          <w:rFonts w:cstheme="minorHAnsi"/>
          <w:sz w:val="24"/>
          <w:szCs w:val="24"/>
        </w:rPr>
        <w:t xml:space="preserve"> wraz z ofertą dokumentów i oświadczeń. Niespełnienie warunków udziału w postępowaniu, będzie skutkować odrzuceniem oferty.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zostanie odrzucona jeżeli: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nie zostanie złożona na formularzy oferty </w:t>
      </w:r>
      <w:r w:rsidR="00350ABB" w:rsidRPr="00B45147">
        <w:rPr>
          <w:rFonts w:cstheme="minorHAnsi"/>
          <w:sz w:val="24"/>
          <w:szCs w:val="24"/>
        </w:rPr>
        <w:t>stanowiącym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do ogłoszenia,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w niewłaściwym miejscu</w:t>
      </w:r>
      <w:r w:rsidR="00686171" w:rsidRPr="00B45147">
        <w:rPr>
          <w:rFonts w:cstheme="minorHAnsi"/>
          <w:sz w:val="24"/>
          <w:szCs w:val="24"/>
        </w:rPr>
        <w:t>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przez oferenta, który nie wniósł wadium,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nie zawiera pełnych danych osobowych oferenta,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jest niekompletna, nieczytelna lub budzi inną wątpliwość, zaś złożone wyjaśnienia mogłyby prowadzić do uznania jej za nową ofertę.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Komisja przetargowa wybierze ofertę, która za</w:t>
      </w:r>
      <w:r w:rsidR="00E45244" w:rsidRPr="00B45147">
        <w:rPr>
          <w:rFonts w:cstheme="minorHAnsi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>iera najwyższą cenę.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Złożenie jednej ważnej oferty wystarcza do przeprowadzenia przetargu.</w:t>
      </w:r>
    </w:p>
    <w:p w:rsidR="00686171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razie ustalenia, że kilku oferentów zaoferowało tę samą cenę, przetarg kontynuowany</w:t>
      </w:r>
      <w:r w:rsidR="00E45244" w:rsidRPr="00B45147">
        <w:rPr>
          <w:rFonts w:cstheme="minorHAnsi"/>
          <w:sz w:val="24"/>
          <w:szCs w:val="24"/>
        </w:rPr>
        <w:t xml:space="preserve"> jest w formie aukcji między tymi oferentami. Komisja przetargowa zawiadamia </w:t>
      </w:r>
      <w:r w:rsidR="00350ABB" w:rsidRPr="00B45147">
        <w:rPr>
          <w:rFonts w:cstheme="minorHAnsi"/>
          <w:sz w:val="24"/>
          <w:szCs w:val="24"/>
        </w:rPr>
        <w:t>oferentów</w:t>
      </w:r>
      <w:r w:rsidR="00E45244" w:rsidRPr="00B45147">
        <w:rPr>
          <w:rFonts w:cstheme="minorHAnsi"/>
          <w:sz w:val="24"/>
          <w:szCs w:val="24"/>
        </w:rPr>
        <w:t xml:space="preserve">, którzy złożyli równorzędne oferty, o terminie i miejscu </w:t>
      </w:r>
      <w:r w:rsidR="00350ABB" w:rsidRPr="00B45147">
        <w:rPr>
          <w:rFonts w:cstheme="minorHAnsi"/>
          <w:sz w:val="24"/>
          <w:szCs w:val="24"/>
        </w:rPr>
        <w:t>przeprowadzenia</w:t>
      </w:r>
      <w:r w:rsidR="00E45244" w:rsidRPr="00B45147">
        <w:rPr>
          <w:rFonts w:cstheme="minorHAnsi"/>
          <w:sz w:val="24"/>
          <w:szCs w:val="24"/>
        </w:rPr>
        <w:t xml:space="preserve"> aukcji.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X. PRAWO UNIEWAŻNIENIA PRZETARGU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Organizatorowi przetargu przysługuje prawo unieważnienia przetargu bez wybrania którejkolwiek z ofert oraz bez podania przyczyny.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XI. TERMIN ZAWARCIA UMOWY SPRZEDAŻY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Umowa sprzedaży zostanie zawarta niezwłocznie po wyborze najkorzystniejszej oferty.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XII. POZOSTAŁE INFORMACJE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 zostanie poinformowany o terminie i miejscu zawarcia umowy.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Nabywca, który zostanie wyłoniony podczas przetargu jest zobowiązany uiścić cenę nabycia pomniejszoną o wpłacone wadium w terminie 7 dni od zawarcia umowy sprzedaży. Koszty i opłaty związane z zakupem przedmiotu przetargu ponosi nabywca.</w:t>
      </w:r>
    </w:p>
    <w:p w:rsidR="00350ABB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Wydanie przedmiotu sprzedaży następuje niezwłocznie po zapłaceniu przez nabywcę ceny nabycia.</w:t>
      </w: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ind w:left="360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XIII. INFORMACJA O SPOSOBIE POROZUMIEWANIA SIĘ.</w:t>
      </w:r>
    </w:p>
    <w:p w:rsidR="00350ABB" w:rsidRPr="00B45147" w:rsidRDefault="00350ABB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Postępowanie </w:t>
      </w:r>
      <w:r w:rsidR="00B45147" w:rsidRPr="00B45147">
        <w:rPr>
          <w:rFonts w:cstheme="minorHAnsi"/>
          <w:sz w:val="24"/>
          <w:szCs w:val="24"/>
        </w:rPr>
        <w:t>prowadzone jest w języku polskim z zachowaniem formy pisemnej.</w:t>
      </w:r>
    </w:p>
    <w:p w:rsidR="00B45147" w:rsidRPr="00B45147" w:rsidRDefault="00B45147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Sprzedawca dopuszcza możliwość udzielania informacji za pośrednictwem poczty telefonicznej lub w czasie osobistego stawiennictwa.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załączeniu: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1. Formularz oferty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2. Wzór umowy</w:t>
      </w:r>
    </w:p>
    <w:p w:rsidR="00D47EDB" w:rsidRPr="00B45147" w:rsidRDefault="00D47EDB" w:rsidP="00C51A7D">
      <w:pPr>
        <w:rPr>
          <w:rFonts w:cstheme="minorHAnsi"/>
          <w:sz w:val="24"/>
          <w:szCs w:val="24"/>
        </w:rPr>
      </w:pPr>
    </w:p>
    <w:p w:rsidR="00E67698" w:rsidRPr="00B45147" w:rsidRDefault="00E67698" w:rsidP="00E67698">
      <w:pPr>
        <w:rPr>
          <w:rFonts w:cstheme="minorHAnsi"/>
          <w:sz w:val="24"/>
          <w:szCs w:val="24"/>
        </w:rPr>
      </w:pPr>
    </w:p>
    <w:sectPr w:rsidR="00E67698" w:rsidRPr="00B451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7D3" w:rsidRDefault="000847D3" w:rsidP="005605A5">
      <w:pPr>
        <w:spacing w:after="0" w:line="240" w:lineRule="auto"/>
      </w:pPr>
      <w:r>
        <w:separator/>
      </w:r>
    </w:p>
  </w:endnote>
  <w:endnote w:type="continuationSeparator" w:id="0">
    <w:p w:rsidR="000847D3" w:rsidRDefault="000847D3" w:rsidP="0056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0399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E2763" w:rsidRPr="005605A5" w:rsidRDefault="003E2763">
            <w:pPr>
              <w:pStyle w:val="Stopka"/>
              <w:jc w:val="center"/>
            </w:pPr>
            <w:r w:rsidRPr="005605A5">
              <w:t xml:space="preserve">Strona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PAGE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  <w:r w:rsidRPr="005605A5">
              <w:t xml:space="preserve"> z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NUMPAGES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2763" w:rsidRPr="005605A5" w:rsidRDefault="003E27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7D3" w:rsidRDefault="000847D3" w:rsidP="005605A5">
      <w:pPr>
        <w:spacing w:after="0" w:line="240" w:lineRule="auto"/>
      </w:pPr>
      <w:r>
        <w:separator/>
      </w:r>
    </w:p>
  </w:footnote>
  <w:footnote w:type="continuationSeparator" w:id="0">
    <w:p w:rsidR="000847D3" w:rsidRDefault="000847D3" w:rsidP="0056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5BA6"/>
    <w:multiLevelType w:val="hybridMultilevel"/>
    <w:tmpl w:val="7B6EC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204F"/>
    <w:multiLevelType w:val="hybridMultilevel"/>
    <w:tmpl w:val="BB565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14D3F"/>
    <w:multiLevelType w:val="hybridMultilevel"/>
    <w:tmpl w:val="4DB6C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C5316"/>
    <w:multiLevelType w:val="hybridMultilevel"/>
    <w:tmpl w:val="50E84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20555"/>
    <w:multiLevelType w:val="hybridMultilevel"/>
    <w:tmpl w:val="F1C6F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92BE6"/>
    <w:multiLevelType w:val="hybridMultilevel"/>
    <w:tmpl w:val="8CA89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41362"/>
    <w:multiLevelType w:val="hybridMultilevel"/>
    <w:tmpl w:val="A95249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1B13B9"/>
    <w:multiLevelType w:val="hybridMultilevel"/>
    <w:tmpl w:val="BF4C5E7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CC10207"/>
    <w:multiLevelType w:val="hybridMultilevel"/>
    <w:tmpl w:val="D890A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46695"/>
    <w:multiLevelType w:val="hybridMultilevel"/>
    <w:tmpl w:val="55C040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770947"/>
    <w:multiLevelType w:val="hybridMultilevel"/>
    <w:tmpl w:val="4C966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E42EB"/>
    <w:multiLevelType w:val="hybridMultilevel"/>
    <w:tmpl w:val="E1DA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1319"/>
    <w:multiLevelType w:val="hybridMultilevel"/>
    <w:tmpl w:val="986C17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DD3777"/>
    <w:multiLevelType w:val="hybridMultilevel"/>
    <w:tmpl w:val="3724A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15C"/>
    <w:multiLevelType w:val="hybridMultilevel"/>
    <w:tmpl w:val="EB6C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10"/>
  </w:num>
  <w:num w:numId="6">
    <w:abstractNumId w:val="2"/>
  </w:num>
  <w:num w:numId="7">
    <w:abstractNumId w:val="7"/>
  </w:num>
  <w:num w:numId="8">
    <w:abstractNumId w:val="13"/>
  </w:num>
  <w:num w:numId="9">
    <w:abstractNumId w:val="14"/>
  </w:num>
  <w:num w:numId="10">
    <w:abstractNumId w:val="4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7"/>
    <w:rsid w:val="0005754D"/>
    <w:rsid w:val="000847D3"/>
    <w:rsid w:val="0011084C"/>
    <w:rsid w:val="0034241C"/>
    <w:rsid w:val="00350ABB"/>
    <w:rsid w:val="003B189A"/>
    <w:rsid w:val="003E2763"/>
    <w:rsid w:val="004C157E"/>
    <w:rsid w:val="005605A5"/>
    <w:rsid w:val="005808F8"/>
    <w:rsid w:val="005871DE"/>
    <w:rsid w:val="00674306"/>
    <w:rsid w:val="00686171"/>
    <w:rsid w:val="00730408"/>
    <w:rsid w:val="00765A6E"/>
    <w:rsid w:val="007E345E"/>
    <w:rsid w:val="00B37347"/>
    <w:rsid w:val="00B45147"/>
    <w:rsid w:val="00BB34BA"/>
    <w:rsid w:val="00BC1DAD"/>
    <w:rsid w:val="00C40E0C"/>
    <w:rsid w:val="00C51A7D"/>
    <w:rsid w:val="00D03440"/>
    <w:rsid w:val="00D372D5"/>
    <w:rsid w:val="00D47EDB"/>
    <w:rsid w:val="00E45244"/>
    <w:rsid w:val="00E67698"/>
    <w:rsid w:val="00E76F3D"/>
    <w:rsid w:val="00F0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8198D"/>
  <w15:chartTrackingRefBased/>
  <w15:docId w15:val="{033227B7-C4F2-4ECC-830D-1419B55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72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3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5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5A5"/>
  </w:style>
  <w:style w:type="paragraph" w:styleId="Stopka">
    <w:name w:val="footer"/>
    <w:basedOn w:val="Normalny"/>
    <w:link w:val="Stopka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1017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2026-03-30T11:25:00Z</cp:lastPrinted>
  <dcterms:created xsi:type="dcterms:W3CDTF">2026-03-30T10:18:00Z</dcterms:created>
  <dcterms:modified xsi:type="dcterms:W3CDTF">2026-03-30T11:39:00Z</dcterms:modified>
</cp:coreProperties>
</file>