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44" w:rsidRPr="003638A5" w:rsidRDefault="00526944" w:rsidP="00526944">
      <w:pPr>
        <w:pStyle w:val="Bezodstpw"/>
        <w:jc w:val="center"/>
        <w:rPr>
          <w:rFonts w:ascii="Times New Roman" w:hAnsi="Times New Roman" w:cs="Times New Roman"/>
          <w:b/>
        </w:rPr>
      </w:pPr>
      <w:r w:rsidRPr="003638A5">
        <w:rPr>
          <w:rFonts w:ascii="Times New Roman" w:hAnsi="Times New Roman" w:cs="Times New Roman"/>
          <w:b/>
        </w:rPr>
        <w:t>Informacja dotycząca przetwarzania danych osób upoważnionych do odbierania dzieci</w:t>
      </w:r>
      <w:r w:rsidR="00C04035" w:rsidRPr="003638A5">
        <w:rPr>
          <w:rFonts w:ascii="Times New Roman" w:hAnsi="Times New Roman" w:cs="Times New Roman"/>
          <w:b/>
        </w:rPr>
        <w:t xml:space="preserve"> ze szkoły</w:t>
      </w:r>
    </w:p>
    <w:p w:rsidR="00526944" w:rsidRPr="003638A5" w:rsidRDefault="00526944" w:rsidP="00526944">
      <w:pPr>
        <w:pStyle w:val="Bezodstpw"/>
        <w:jc w:val="center"/>
        <w:rPr>
          <w:rFonts w:ascii="Times New Roman" w:hAnsi="Times New Roman" w:cs="Times New Roman"/>
        </w:rPr>
      </w:pPr>
    </w:p>
    <w:p w:rsidR="00526944" w:rsidRPr="003638A5" w:rsidRDefault="00526944" w:rsidP="00526944">
      <w:pPr>
        <w:numPr>
          <w:ilvl w:val="0"/>
          <w:numId w:val="1"/>
        </w:numPr>
        <w:spacing w:after="0" w:line="240" w:lineRule="auto"/>
        <w:ind w:left="0" w:hanging="284"/>
        <w:jc w:val="both"/>
        <w:rPr>
          <w:rFonts w:cs="Calibri"/>
        </w:rPr>
      </w:pPr>
      <w:r w:rsidRPr="003638A5">
        <w:rPr>
          <w:rFonts w:cs="Calibri"/>
        </w:rPr>
        <w:t xml:space="preserve">Administratorem danych osobowych jest Gminny Żłobek w Dukli zwany dalej: „Administratorem”, reprezentowany przez Dyrektora.  Kontakt do Administratora: ul. Trakt Węgierski 38B, 38-450 Dukla, telefon: 790 – 800 – 794, e-mail: </w:t>
      </w:r>
      <w:hyperlink r:id="rId5" w:history="1">
        <w:r w:rsidRPr="003638A5">
          <w:rPr>
            <w:rStyle w:val="Hipercze"/>
            <w:rFonts w:cs="Calibri"/>
            <w:color w:val="auto"/>
            <w:u w:val="none"/>
          </w:rPr>
          <w:t>zlobek@dukla.pl</w:t>
        </w:r>
      </w:hyperlink>
      <w:r w:rsidRPr="003638A5">
        <w:rPr>
          <w:rFonts w:cs="Calibri"/>
        </w:rPr>
        <w:t>. Kontakt do Inspektora Ochrony Danych email:iod@bdo23.eu.</w:t>
      </w:r>
    </w:p>
    <w:p w:rsidR="00526944" w:rsidRPr="003638A5" w:rsidRDefault="00526944" w:rsidP="00526944">
      <w:pPr>
        <w:numPr>
          <w:ilvl w:val="0"/>
          <w:numId w:val="1"/>
        </w:numPr>
        <w:spacing w:after="0" w:line="240" w:lineRule="auto"/>
        <w:ind w:left="0" w:hanging="284"/>
        <w:jc w:val="both"/>
        <w:rPr>
          <w:rFonts w:cs="Calibri"/>
        </w:rPr>
      </w:pPr>
      <w:r w:rsidRPr="003638A5">
        <w:rPr>
          <w:rFonts w:cs="Calibri"/>
        </w:rPr>
        <w:t>Dane osobowe przetwarzane są w celu odebrania dziecka przez upoważnione osoby z Gminnego Przedszkola w Dukli – weryf</w:t>
      </w:r>
      <w:bookmarkStart w:id="0" w:name="_GoBack"/>
      <w:bookmarkEnd w:id="0"/>
      <w:r w:rsidRPr="003638A5">
        <w:rPr>
          <w:rFonts w:cs="Calibri"/>
        </w:rPr>
        <w:t>ikacji tożsamości tych osób.</w:t>
      </w:r>
    </w:p>
    <w:p w:rsidR="00526944" w:rsidRPr="003638A5" w:rsidRDefault="00526944" w:rsidP="00526944">
      <w:pPr>
        <w:numPr>
          <w:ilvl w:val="0"/>
          <w:numId w:val="1"/>
        </w:numPr>
        <w:spacing w:after="0" w:line="240" w:lineRule="auto"/>
        <w:ind w:left="0" w:hanging="284"/>
        <w:jc w:val="both"/>
        <w:rPr>
          <w:rFonts w:cs="Calibri"/>
        </w:rPr>
      </w:pPr>
      <w:r w:rsidRPr="003638A5">
        <w:rPr>
          <w:rFonts w:cs="Calibri"/>
        </w:rPr>
        <w:t>Podstawą prawną przetwarzania danych jest art. 6 ust. 1 lit. a RODO tj. udzielona zgoda na przetwarzanie danych.</w:t>
      </w:r>
    </w:p>
    <w:p w:rsidR="00526944" w:rsidRPr="003638A5" w:rsidRDefault="00526944" w:rsidP="00526944">
      <w:pPr>
        <w:pStyle w:val="Akapitzlist"/>
        <w:numPr>
          <w:ilvl w:val="0"/>
          <w:numId w:val="1"/>
        </w:numPr>
        <w:ind w:left="0" w:hanging="284"/>
        <w:jc w:val="both"/>
      </w:pPr>
      <w:r w:rsidRPr="003638A5">
        <w:t>Podanie danych przetwarzanych na podstawie zgody jest dobrowolne, przysługuje również prawo do cofnięcia zgody w dowolnym momencie. Cofnięcie wyrażonej zgody nie ma wpływu na zgodność przetwarzania, którego dokonano na podstawie zgody przed jej cofnięciem. Dane będą przechowywane nie dłużej niż jest to konieczne, tj. przez okres 3  pełnych lat kalendarzowych od zakończenia pobytu dziecka w Żłobku lub do momentu wycofania zgody (dotyczy danych przetwarzanych na podstawie udzielonej zgody).</w:t>
      </w:r>
    </w:p>
    <w:p w:rsidR="00526944" w:rsidRPr="003638A5" w:rsidRDefault="00526944" w:rsidP="00526944">
      <w:pPr>
        <w:numPr>
          <w:ilvl w:val="0"/>
          <w:numId w:val="1"/>
        </w:numPr>
        <w:spacing w:after="0" w:line="240" w:lineRule="auto"/>
        <w:ind w:left="0" w:hanging="284"/>
        <w:jc w:val="both"/>
        <w:rPr>
          <w:rFonts w:cs="Calibri"/>
        </w:rPr>
      </w:pPr>
      <w:r w:rsidRPr="003638A5">
        <w:rPr>
          <w:rFonts w:cs="Calibri"/>
        </w:rPr>
        <w:t xml:space="preserve">Dane nie są przekazywane żadnym odbiorcom. </w:t>
      </w:r>
      <w:r w:rsidRPr="003638A5">
        <w:t xml:space="preserve">Administrator nie przekazuje danych do państwa trzeciego ani do organizacji międzynarodowych. </w:t>
      </w:r>
    </w:p>
    <w:p w:rsidR="00526944" w:rsidRPr="003638A5" w:rsidRDefault="00526944" w:rsidP="00526944">
      <w:pPr>
        <w:numPr>
          <w:ilvl w:val="0"/>
          <w:numId w:val="1"/>
        </w:numPr>
        <w:spacing w:after="0" w:line="240" w:lineRule="auto"/>
        <w:ind w:left="0" w:hanging="284"/>
        <w:jc w:val="both"/>
        <w:rPr>
          <w:rFonts w:cs="Calibri"/>
        </w:rPr>
      </w:pPr>
      <w:r w:rsidRPr="003638A5">
        <w:rPr>
          <w:rFonts w:cs="Calibri"/>
        </w:rPr>
        <w:t>W związku z przetwarzaniem Państwa danych osobowych przysługują następujące uprawnienia: prawo dostępu do danych osobowych; prawo do żądania sprostowania danych osobowych; prawo do usunięcia danych osobowych - w przypadku gdy ustała podstawa do ich przetwarzania, zgoda została wycofana, dane osobowe przetwarzane są niezgodnie z prawem, dane osobowe muszą być usunięte w celu wywiązania się z obowiązku wynikającego z przepisów prawa;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W przypadku danych przetwarzanych na podstawie wyrażonej zgody przysługuje prawo do cofnięcia zgody w dowolnym momencie bez wpływu na zgodność z prawem przetwarzania, którego dokonano na podstawie zgody przed jej cofnięciem.</w:t>
      </w:r>
    </w:p>
    <w:p w:rsidR="00526944" w:rsidRPr="003638A5" w:rsidRDefault="00526944" w:rsidP="00526944">
      <w:pPr>
        <w:numPr>
          <w:ilvl w:val="0"/>
          <w:numId w:val="1"/>
        </w:numPr>
        <w:spacing w:after="0" w:line="240" w:lineRule="auto"/>
        <w:ind w:left="0" w:hanging="284"/>
        <w:jc w:val="both"/>
        <w:rPr>
          <w:rFonts w:cs="Calibri"/>
        </w:rPr>
      </w:pPr>
      <w:r w:rsidRPr="003638A5">
        <w:rPr>
          <w:rFonts w:cs="Calibri"/>
        </w:rPr>
        <w:t>Jeżeli przetwarzanie Pana/Pani danych osobowych narusza przepisy RODO istnieje prawo wniesienia skargi do Prezesa Urzędu Ochrony Danych Osobowych w Warszawie.</w:t>
      </w:r>
    </w:p>
    <w:p w:rsidR="00526944" w:rsidRPr="003638A5" w:rsidRDefault="00526944" w:rsidP="00526944">
      <w:pPr>
        <w:pStyle w:val="Akapitzlist"/>
        <w:numPr>
          <w:ilvl w:val="0"/>
          <w:numId w:val="1"/>
        </w:numPr>
        <w:ind w:left="0" w:hanging="284"/>
        <w:jc w:val="both"/>
      </w:pPr>
      <w:r w:rsidRPr="003638A5">
        <w:t xml:space="preserve">W oparciu o przetwarzane dane osobowe Administrator nie będzie podejmował zautomatyzowanych decyzji, w tym decyzji będących wynikiem profilowania. </w:t>
      </w:r>
    </w:p>
    <w:p w:rsidR="00FE578F" w:rsidRPr="003638A5" w:rsidRDefault="00FE578F"/>
    <w:sectPr w:rsidR="00FE578F" w:rsidRPr="00363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001AB"/>
    <w:multiLevelType w:val="hybridMultilevel"/>
    <w:tmpl w:val="23000114"/>
    <w:lvl w:ilvl="0" w:tplc="AED0EF22">
      <w:start w:val="1"/>
      <w:numFmt w:val="decimal"/>
      <w:lvlText w:val="%1."/>
      <w:lvlJc w:val="left"/>
      <w:pPr>
        <w:ind w:left="360" w:hanging="360"/>
      </w:pPr>
      <w:rPr>
        <w:rFonts w:hint="default"/>
        <w:i w:val="0"/>
      </w:rPr>
    </w:lvl>
    <w:lvl w:ilvl="1" w:tplc="04150019">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44"/>
    <w:rsid w:val="003638A5"/>
    <w:rsid w:val="00526944"/>
    <w:rsid w:val="00C04035"/>
    <w:rsid w:val="00FE5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EE670-B725-4CE0-8BC1-BF77DDDD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94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526944"/>
    <w:pPr>
      <w:spacing w:after="0" w:line="240" w:lineRule="auto"/>
    </w:pPr>
    <w:rPr>
      <w:rFonts w:ascii="Calibri" w:eastAsia="Calibri" w:hAnsi="Calibri" w:cs="Calibri"/>
    </w:rPr>
  </w:style>
  <w:style w:type="character" w:styleId="Hipercze">
    <w:name w:val="Hyperlink"/>
    <w:uiPriority w:val="99"/>
    <w:rsid w:val="00526944"/>
    <w:rPr>
      <w:rFonts w:cs="Times New Roman"/>
      <w:color w:val="FF0000"/>
      <w:u w:val="single" w:color="FF0000"/>
    </w:rPr>
  </w:style>
  <w:style w:type="paragraph" w:styleId="Akapitzlist">
    <w:name w:val="List Paragraph"/>
    <w:basedOn w:val="Normalny"/>
    <w:uiPriority w:val="34"/>
    <w:qFormat/>
    <w:rsid w:val="00526944"/>
    <w:pPr>
      <w:spacing w:after="0" w:line="240" w:lineRule="auto"/>
      <w:ind w:left="720"/>
      <w:contextualSpacing/>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lobek@duk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2023-02-02T10:38:00Z</dcterms:created>
  <dcterms:modified xsi:type="dcterms:W3CDTF">2023-02-02T12:15:00Z</dcterms:modified>
</cp:coreProperties>
</file>