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9"/>
        <w:gridCol w:w="7523"/>
      </w:tblGrid>
      <w:tr w:rsidR="008F1904" w:rsidRPr="008F1904" w:rsidTr="008F19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1904" w:rsidRPr="008F1904" w:rsidRDefault="008F1904" w:rsidP="008F1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</w:t>
            </w:r>
            <w:r w:rsidRPr="008F19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amówienie na</w:t>
            </w:r>
          </w:p>
        </w:tc>
        <w:tc>
          <w:tcPr>
            <w:tcW w:w="0" w:type="auto"/>
            <w:vAlign w:val="center"/>
            <w:hideMark/>
          </w:tcPr>
          <w:p w:rsidR="008F1904" w:rsidRPr="00733756" w:rsidRDefault="00733756" w:rsidP="008F1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7337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Przebudowa i remont budynku administracyjno-warsztatowego oraz zmiana sposobu użytkowania pomieszczeń dydaktycznych na salę konferencyjno-szkoleniową w ramach utworzenia Branżowego Centrum Umiejętności przy Zespole Szkół Mechaniczno-Elektrycznych w Żywcu w dziedzinie energetyki odnawialnej (słonecznej) oraz utwardzenie terenu przy budynku administracyjno-warsztatowym</w:t>
            </w:r>
          </w:p>
        </w:tc>
      </w:tr>
      <w:tr w:rsidR="008F1904" w:rsidRPr="008F1904" w:rsidTr="008F19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1904" w:rsidRPr="008F1904" w:rsidRDefault="008F1904" w:rsidP="008F1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F19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Status zamówienia</w:t>
            </w:r>
          </w:p>
        </w:tc>
        <w:tc>
          <w:tcPr>
            <w:tcW w:w="0" w:type="auto"/>
            <w:vAlign w:val="center"/>
            <w:hideMark/>
          </w:tcPr>
          <w:p w:rsidR="008F1904" w:rsidRPr="008F1904" w:rsidRDefault="008F1904" w:rsidP="008F1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F19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aktualne</w:t>
            </w:r>
          </w:p>
        </w:tc>
      </w:tr>
      <w:tr w:rsidR="008F1904" w:rsidRPr="008F1904" w:rsidTr="008F19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1904" w:rsidRPr="008F1904" w:rsidRDefault="008F1904" w:rsidP="008F1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F19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Nr sprawy</w:t>
            </w:r>
          </w:p>
        </w:tc>
        <w:tc>
          <w:tcPr>
            <w:tcW w:w="0" w:type="auto"/>
            <w:vAlign w:val="center"/>
            <w:hideMark/>
          </w:tcPr>
          <w:p w:rsidR="008F1904" w:rsidRPr="008F1904" w:rsidRDefault="00733756" w:rsidP="008F1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7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ZSME.DS.26.19.2023</w:t>
            </w:r>
          </w:p>
        </w:tc>
      </w:tr>
      <w:tr w:rsidR="008F1904" w:rsidRPr="008F1904" w:rsidTr="008F19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1904" w:rsidRPr="008F1904" w:rsidRDefault="008F1904" w:rsidP="008F1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F19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Zamawiający</w:t>
            </w:r>
          </w:p>
        </w:tc>
        <w:tc>
          <w:tcPr>
            <w:tcW w:w="0" w:type="auto"/>
            <w:vAlign w:val="center"/>
            <w:hideMark/>
          </w:tcPr>
          <w:p w:rsidR="008F1904" w:rsidRPr="008F1904" w:rsidRDefault="008F1904" w:rsidP="008F1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Zespół Szkół Mechaniczno - </w:t>
            </w:r>
            <w:r w:rsidRPr="007337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Elektrycznych w Żywcu</w:t>
            </w:r>
          </w:p>
        </w:tc>
      </w:tr>
      <w:tr w:rsidR="008F1904" w:rsidRPr="008F1904" w:rsidTr="008F19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1904" w:rsidRPr="008F1904" w:rsidRDefault="008F1904" w:rsidP="008F1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F19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Tryb zamówienia</w:t>
            </w:r>
          </w:p>
        </w:tc>
        <w:tc>
          <w:tcPr>
            <w:tcW w:w="0" w:type="auto"/>
            <w:vAlign w:val="center"/>
            <w:hideMark/>
          </w:tcPr>
          <w:p w:rsidR="008F1904" w:rsidRPr="008F1904" w:rsidRDefault="008F1904" w:rsidP="008F1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F19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tryb podstawowy bez przeprowadzenia negocjacji treści złożonych ofert (art. 275 pkt 1 ustawy </w:t>
            </w:r>
            <w:proofErr w:type="spellStart"/>
            <w:r w:rsidRPr="008F19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Pzp</w:t>
            </w:r>
            <w:proofErr w:type="spellEnd"/>
            <w:r w:rsidRPr="008F19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</w:tr>
      <w:tr w:rsidR="008F1904" w:rsidRPr="008F1904" w:rsidTr="008F19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1904" w:rsidRPr="008F1904" w:rsidRDefault="008F1904" w:rsidP="008F1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F19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Rodzaj zamówienia</w:t>
            </w:r>
          </w:p>
        </w:tc>
        <w:tc>
          <w:tcPr>
            <w:tcW w:w="0" w:type="auto"/>
            <w:vAlign w:val="center"/>
            <w:hideMark/>
          </w:tcPr>
          <w:p w:rsidR="008F1904" w:rsidRPr="008F1904" w:rsidRDefault="008F1904" w:rsidP="008F1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F19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roboty budowlane</w:t>
            </w:r>
          </w:p>
        </w:tc>
      </w:tr>
      <w:tr w:rsidR="008F1904" w:rsidRPr="008F1904" w:rsidTr="008F19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1904" w:rsidRPr="008F1904" w:rsidRDefault="008F1904" w:rsidP="008F1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F19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Termin składania ofert</w:t>
            </w:r>
          </w:p>
        </w:tc>
        <w:tc>
          <w:tcPr>
            <w:tcW w:w="0" w:type="auto"/>
            <w:vAlign w:val="center"/>
            <w:hideMark/>
          </w:tcPr>
          <w:p w:rsidR="008F1904" w:rsidRPr="008F1904" w:rsidRDefault="00733756" w:rsidP="008F1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37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  <w:r w:rsidR="008F1904" w:rsidRPr="007337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.06.2023</w:t>
            </w:r>
            <w:r w:rsidR="008F19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8F1904" w:rsidRPr="007337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15:30</w:t>
            </w:r>
            <w:r w:rsidR="008F1904" w:rsidRPr="008F19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8F1904" w:rsidRPr="008F1904" w:rsidTr="008F19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1904" w:rsidRPr="008F1904" w:rsidRDefault="008F1904" w:rsidP="00C23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F19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Sposób składania ofert</w:t>
            </w:r>
          </w:p>
        </w:tc>
        <w:tc>
          <w:tcPr>
            <w:tcW w:w="0" w:type="auto"/>
            <w:vAlign w:val="center"/>
            <w:hideMark/>
          </w:tcPr>
          <w:p w:rsidR="008F1904" w:rsidRPr="008F1904" w:rsidRDefault="008F1904" w:rsidP="00C23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F19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Wykonawca składa ofertę poprzez stronę prowadzonego postępowania na Platformie e-Zamówienia za pośrednictwem zakładki "Oferty/Wnioski", widocznej w podglądzie postępowania po zalogowaniu się na konto wykonawcy</w:t>
            </w:r>
          </w:p>
        </w:tc>
      </w:tr>
      <w:tr w:rsidR="00E72174" w:rsidRPr="008F1904" w:rsidTr="00E72174">
        <w:trPr>
          <w:trHeight w:val="555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4A68" w:rsidRDefault="00E72174" w:rsidP="002D4A68">
            <w:pPr>
              <w:pStyle w:val="Nagwek3"/>
              <w:rPr>
                <w:b w:val="0"/>
                <w:sz w:val="20"/>
                <w:szCs w:val="20"/>
              </w:rPr>
            </w:pPr>
            <w:r w:rsidRPr="00733756">
              <w:rPr>
                <w:sz w:val="24"/>
                <w:szCs w:val="24"/>
              </w:rPr>
              <w:t>Link prowadzący bezpośrednio do widoku postępowania na Platformie e</w:t>
            </w:r>
            <w:r w:rsidRPr="00733756">
              <w:rPr>
                <w:sz w:val="24"/>
                <w:szCs w:val="24"/>
              </w:rPr>
              <w:noBreakHyphen/>
              <w:t>Zamówienia:</w:t>
            </w:r>
            <w:r w:rsidR="002D4A68" w:rsidRPr="00977EC5">
              <w:rPr>
                <w:b w:val="0"/>
                <w:sz w:val="20"/>
                <w:szCs w:val="20"/>
              </w:rPr>
              <w:t xml:space="preserve"> </w:t>
            </w:r>
          </w:p>
          <w:p w:rsidR="002D4A68" w:rsidRPr="002D4A68" w:rsidRDefault="002D4A68" w:rsidP="002D4A68">
            <w:pPr>
              <w:pStyle w:val="Nagwek3"/>
              <w:rPr>
                <w:b w:val="0"/>
                <w:sz w:val="22"/>
                <w:szCs w:val="20"/>
              </w:rPr>
            </w:pPr>
            <w:r w:rsidRPr="002D4A68">
              <w:rPr>
                <w:b w:val="0"/>
                <w:sz w:val="22"/>
                <w:szCs w:val="20"/>
              </w:rPr>
              <w:t xml:space="preserve">https://ezamowienia.gov.pl/mp-client/search/list/ocds-148610-f832e86e-09f4-11ee-b70f-ae2d9e28ec7b </w:t>
            </w:r>
          </w:p>
          <w:p w:rsidR="00E72174" w:rsidRPr="008F1904" w:rsidRDefault="00E72174" w:rsidP="008F1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72174" w:rsidRPr="008F1904" w:rsidTr="00E72174">
        <w:trPr>
          <w:trHeight w:val="617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D4A68" w:rsidRDefault="00E72174" w:rsidP="008F19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337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Identyfikator (ID) postępowania na Platformie e-Zamówienia:</w:t>
            </w:r>
          </w:p>
          <w:p w:rsidR="002D4A68" w:rsidRDefault="002D4A68" w:rsidP="008F19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E72174" w:rsidRPr="002D4A68" w:rsidRDefault="002D4A68" w:rsidP="008F1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D4A68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ocds-148610-f832e86e-09f4-11ee-b70f-ae2d9e28ec7b</w:t>
            </w:r>
            <w:r w:rsidR="00E72174" w:rsidRPr="002D4A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</w:tc>
      </w:tr>
    </w:tbl>
    <w:p w:rsidR="007D5E98" w:rsidRPr="00977EC5" w:rsidRDefault="007D5E98" w:rsidP="002D4A68">
      <w:pPr>
        <w:pStyle w:val="Nagwek3"/>
        <w:rPr>
          <w:b w:val="0"/>
          <w:sz w:val="20"/>
          <w:szCs w:val="20"/>
        </w:rPr>
      </w:pPr>
    </w:p>
    <w:p w:rsidR="00D14A24" w:rsidRPr="008F1904" w:rsidRDefault="00C8512F" w:rsidP="008F1904">
      <w:r>
        <w:t>h</w:t>
      </w:r>
      <w:hyperlink r:id="rId5" w:tgtFrame="_blank" w:history="1">
        <w:r w:rsidRPr="00C8512F">
          <w:rPr>
            <w:color w:val="0000FF"/>
            <w:u w:val="single"/>
          </w:rPr>
          <w:t>ttps://ezamowienia.gov.pl/mp-client/tenders/ocds-148610-f832e86e-09f4-11ee-b70f-ae2d9e28ec7b</w:t>
        </w:r>
      </w:hyperlink>
    </w:p>
    <w:sectPr w:rsidR="00D14A24" w:rsidRPr="008F1904" w:rsidSect="00D14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DC2929"/>
    <w:multiLevelType w:val="multilevel"/>
    <w:tmpl w:val="85164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3765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1904"/>
    <w:rsid w:val="002D4A68"/>
    <w:rsid w:val="00484D12"/>
    <w:rsid w:val="00733756"/>
    <w:rsid w:val="007D5E98"/>
    <w:rsid w:val="008F1904"/>
    <w:rsid w:val="00AD39BB"/>
    <w:rsid w:val="00C37D21"/>
    <w:rsid w:val="00C8512F"/>
    <w:rsid w:val="00D14A24"/>
    <w:rsid w:val="00E62E3A"/>
    <w:rsid w:val="00E7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82C14"/>
  <w15:docId w15:val="{12C06903-D70C-40F7-A590-ED6203894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A24"/>
  </w:style>
  <w:style w:type="paragraph" w:styleId="Nagwek3">
    <w:name w:val="heading 3"/>
    <w:basedOn w:val="Normalny"/>
    <w:link w:val="Nagwek3Znak"/>
    <w:uiPriority w:val="9"/>
    <w:qFormat/>
    <w:rsid w:val="008F19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8F190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8F1904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8F1904"/>
    <w:rPr>
      <w:color w:val="0000FF"/>
      <w:u w:val="single"/>
    </w:rPr>
  </w:style>
  <w:style w:type="paragraph" w:customStyle="1" w:styleId="glowny-akapit">
    <w:name w:val="glowny-akapit"/>
    <w:basedOn w:val="Normalny"/>
    <w:qFormat/>
    <w:rsid w:val="008F1904"/>
    <w:pPr>
      <w:widowControl w:val="0"/>
      <w:tabs>
        <w:tab w:val="center" w:pos="4536"/>
        <w:tab w:val="right" w:pos="9072"/>
      </w:tabs>
      <w:suppressAutoHyphens/>
      <w:snapToGrid w:val="0"/>
      <w:spacing w:before="120" w:after="120" w:line="360" w:lineRule="auto"/>
      <w:ind w:left="782" w:firstLine="1134"/>
      <w:jc w:val="both"/>
    </w:pPr>
    <w:rPr>
      <w:rFonts w:ascii="Calibri" w:eastAsia="Lucida Sans Unicode" w:hAnsi="Calibri" w:cs="Tahoma"/>
      <w:color w:val="000000"/>
      <w:szCs w:val="24"/>
      <w:u w:val="single" w:color="4F81BD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6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zamowienia.gov.pl/mp-client/tenders/ocds-148610-f832e86e-09f4-11ee-b70f-ae2d9e28ec7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Katarzyna Przybyla</cp:lastModifiedBy>
  <cp:revision>8</cp:revision>
  <dcterms:created xsi:type="dcterms:W3CDTF">2023-06-04T17:50:00Z</dcterms:created>
  <dcterms:modified xsi:type="dcterms:W3CDTF">2023-06-14T14:18:00Z</dcterms:modified>
</cp:coreProperties>
</file>