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7407"/>
      </w:tblGrid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amówienie na</w:t>
            </w:r>
          </w:p>
        </w:tc>
        <w:tc>
          <w:tcPr>
            <w:tcW w:w="0" w:type="auto"/>
            <w:vAlign w:val="center"/>
            <w:hideMark/>
          </w:tcPr>
          <w:p w:rsidR="008F1904" w:rsidRPr="00733756" w:rsidRDefault="00733756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Przebudowa i remont budynku administracyjno-warsztatowego oraz zmiana sposobu użytkowania pomieszczeń dydaktycznych na salę konferencyjno-szkoleniową w ramach utworzenia Branżowego Centrum Umiejętności przy Zespole Szkół Mechaniczno-Elektrycznych w Żywcu w dziedzinie energetyki odnawialnej (słonecznej) oraz utwardzenie terenu przy budynku administracyjno-warsztatowym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sprawy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73375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ZSME.DS.26.19.2023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Mechaniczno - </w:t>
            </w: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Elektrycznych w Żywcu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podstawowy bez przeprowadzenia negocjacji treści złożonych ofert (art. 275 pkt 1 ustawy </w:t>
            </w:r>
            <w:proofErr w:type="spellStart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8F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733756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8F1904"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.06.2023</w:t>
            </w:r>
            <w:r w:rsid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F1904"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15:30</w:t>
            </w:r>
            <w:r w:rsidR="008F1904"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F1904" w:rsidRPr="008F1904" w:rsidTr="008F1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składania ofert</w:t>
            </w:r>
          </w:p>
        </w:tc>
        <w:tc>
          <w:tcPr>
            <w:tcW w:w="0" w:type="auto"/>
            <w:vAlign w:val="center"/>
            <w:hideMark/>
          </w:tcPr>
          <w:p w:rsidR="008F1904" w:rsidRPr="008F1904" w:rsidRDefault="008F1904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składa ofertę poprzez stronę prowadzonego postępowania na Platformie e-Zamówienia za pośrednictwem zakładki "Oferty/Wnioski", widocznej w podglądzie postępowania po zalogowaniu się na konto wykonawcy</w:t>
            </w:r>
          </w:p>
        </w:tc>
      </w:tr>
      <w:tr w:rsidR="00E72174" w:rsidRPr="008F1904" w:rsidTr="00E72174">
        <w:trPr>
          <w:trHeight w:val="5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A68" w:rsidRDefault="00E72174" w:rsidP="002D4A68">
            <w:pPr>
              <w:pStyle w:val="Nagwek3"/>
              <w:rPr>
                <w:b w:val="0"/>
                <w:sz w:val="20"/>
                <w:szCs w:val="20"/>
              </w:rPr>
            </w:pPr>
            <w:r w:rsidRPr="00733756">
              <w:rPr>
                <w:sz w:val="24"/>
                <w:szCs w:val="24"/>
              </w:rPr>
              <w:t>Link prowadzący bezpośrednio do widoku postępowania na Platformie e</w:t>
            </w:r>
            <w:r w:rsidRPr="00733756">
              <w:rPr>
                <w:sz w:val="24"/>
                <w:szCs w:val="24"/>
              </w:rPr>
              <w:noBreakHyphen/>
              <w:t>Zamówienia:</w:t>
            </w:r>
            <w:r w:rsidR="002D4A68" w:rsidRPr="00977EC5">
              <w:rPr>
                <w:b w:val="0"/>
                <w:sz w:val="20"/>
                <w:szCs w:val="20"/>
              </w:rPr>
              <w:t xml:space="preserve"> </w:t>
            </w:r>
          </w:p>
          <w:p w:rsidR="002D4A68" w:rsidRPr="002D4A68" w:rsidRDefault="002D4A68" w:rsidP="002D4A68">
            <w:pPr>
              <w:pStyle w:val="Nagwek3"/>
              <w:rPr>
                <w:b w:val="0"/>
                <w:sz w:val="22"/>
                <w:szCs w:val="20"/>
              </w:rPr>
            </w:pPr>
            <w:r w:rsidRPr="002D4A68">
              <w:rPr>
                <w:b w:val="0"/>
                <w:sz w:val="22"/>
                <w:szCs w:val="20"/>
              </w:rPr>
              <w:t xml:space="preserve">https://ezamowienia.gov.pl/mp-client/search/list/ocds-148610-f832e86e-09f4-11ee-b70f-ae2d9e28ec7b </w:t>
            </w:r>
          </w:p>
          <w:p w:rsidR="00E72174" w:rsidRPr="008F1904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174" w:rsidRPr="008F1904" w:rsidTr="00E72174">
        <w:trPr>
          <w:trHeight w:val="6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A68" w:rsidRDefault="00E72174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3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(ID) postępowania na Platformie e-Zamówienia:</w:t>
            </w:r>
          </w:p>
          <w:p w:rsidR="002D4A68" w:rsidRDefault="002D4A68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2174" w:rsidRPr="002D4A68" w:rsidRDefault="002D4A68" w:rsidP="008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A6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ocds-148610-f832e86e-09f4-11ee-b70f-ae2d9e28ec7b</w:t>
            </w:r>
            <w:r w:rsidR="00E72174" w:rsidRPr="002D4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D5E98" w:rsidRPr="00977EC5" w:rsidRDefault="007D5E98" w:rsidP="002D4A68">
      <w:pPr>
        <w:pStyle w:val="Nagwek3"/>
        <w:rPr>
          <w:b w:val="0"/>
          <w:sz w:val="20"/>
          <w:szCs w:val="20"/>
        </w:rPr>
      </w:pPr>
    </w:p>
    <w:p w:rsidR="00D14A24" w:rsidRPr="008F1904" w:rsidRDefault="00000000" w:rsidP="00372D11">
      <w:hyperlink r:id="rId6" w:history="1">
        <w:r w:rsidR="00372D11" w:rsidRPr="00372D11">
          <w:rPr>
            <w:rStyle w:val="Hipercze"/>
          </w:rPr>
          <w:t>https://ezamowienia.gov.pl/mp-client/search/list/ocds-148610-f832e86e-09f4-11ee-b70f-ae2d9e28ec7b</w:t>
        </w:r>
      </w:hyperlink>
    </w:p>
    <w:sectPr w:rsidR="00D14A24" w:rsidRPr="008F1904" w:rsidSect="00D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2929"/>
    <w:multiLevelType w:val="multilevel"/>
    <w:tmpl w:val="851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76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4"/>
    <w:rsid w:val="002D4A68"/>
    <w:rsid w:val="00372D11"/>
    <w:rsid w:val="00484D12"/>
    <w:rsid w:val="00672A7B"/>
    <w:rsid w:val="00733756"/>
    <w:rsid w:val="007D5E98"/>
    <w:rsid w:val="008F1904"/>
    <w:rsid w:val="00AD39BB"/>
    <w:rsid w:val="00C37D21"/>
    <w:rsid w:val="00C8512F"/>
    <w:rsid w:val="00D14A24"/>
    <w:rsid w:val="00E62E3A"/>
    <w:rsid w:val="00E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6903-D70C-40F7-A590-ED620389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24"/>
  </w:style>
  <w:style w:type="paragraph" w:styleId="Nagwek3">
    <w:name w:val="heading 3"/>
    <w:basedOn w:val="Normalny"/>
    <w:link w:val="Nagwek3Znak"/>
    <w:uiPriority w:val="9"/>
    <w:qFormat/>
    <w:rsid w:val="008F1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19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F19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1904"/>
    <w:rPr>
      <w:color w:val="0000FF"/>
      <w:u w:val="single"/>
    </w:rPr>
  </w:style>
  <w:style w:type="paragraph" w:customStyle="1" w:styleId="glowny-akapit">
    <w:name w:val="glowny-akapit"/>
    <w:basedOn w:val="Normalny"/>
    <w:qFormat/>
    <w:rsid w:val="008F190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D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2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mp-client/search/list/ocds-148610-f832e86e-09f4-11ee-b70f-ae2d9e28ec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63A0-E446-473E-9A29-AABDA7D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1309</Characters>
  <Application>Microsoft Office Word</Application>
  <DocSecurity>0</DocSecurity>
  <Lines>46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Burczak</cp:lastModifiedBy>
  <cp:revision>2</cp:revision>
  <dcterms:created xsi:type="dcterms:W3CDTF">2023-06-15T07:03:00Z</dcterms:created>
  <dcterms:modified xsi:type="dcterms:W3CDTF">2023-06-15T07:03:00Z</dcterms:modified>
</cp:coreProperties>
</file>