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27B18" w14:textId="77777777" w:rsidR="00782A01" w:rsidRPr="001F7C25" w:rsidRDefault="00154F8E" w:rsidP="00B749B7">
      <w:pPr>
        <w:spacing w:before="120" w:after="120" w:line="312" w:lineRule="auto"/>
        <w:contextualSpacing/>
        <w:rPr>
          <w:rFonts w:asciiTheme="minorHAnsi" w:hAnsiTheme="minorHAnsi"/>
        </w:rPr>
      </w:pPr>
      <w:r w:rsidRPr="001F7C25">
        <w:rPr>
          <w:rFonts w:asciiTheme="minorHAnsi" w:hAnsiTheme="minorHAnsi"/>
        </w:rPr>
        <w:tab/>
      </w:r>
      <w:r w:rsidRPr="001F7C25">
        <w:rPr>
          <w:rFonts w:asciiTheme="minorHAnsi" w:hAnsiTheme="minorHAnsi"/>
        </w:rPr>
        <w:tab/>
      </w:r>
      <w:r w:rsidRPr="001F7C25">
        <w:rPr>
          <w:rFonts w:asciiTheme="minorHAnsi" w:hAnsiTheme="minorHAnsi"/>
        </w:rPr>
        <w:tab/>
      </w:r>
      <w:r w:rsidRPr="001F7C25">
        <w:rPr>
          <w:rFonts w:asciiTheme="minorHAnsi" w:hAnsiTheme="minorHAnsi"/>
        </w:rPr>
        <w:tab/>
      </w:r>
      <w:r w:rsidRPr="001F7C25">
        <w:rPr>
          <w:rFonts w:asciiTheme="minorHAnsi" w:hAnsiTheme="minorHAnsi"/>
        </w:rPr>
        <w:tab/>
        <w:t xml:space="preserve">  </w:t>
      </w:r>
    </w:p>
    <w:p w14:paraId="5E17043B" w14:textId="77777777" w:rsidR="00B749B7" w:rsidRPr="001F7C25" w:rsidRDefault="00B749B7" w:rsidP="00B749B7">
      <w:pPr>
        <w:spacing w:before="120" w:after="120" w:line="312" w:lineRule="auto"/>
        <w:contextualSpacing/>
        <w:jc w:val="center"/>
        <w:rPr>
          <w:rFonts w:asciiTheme="minorHAnsi" w:hAnsiTheme="minorHAnsi" w:cs="Calibri"/>
        </w:rPr>
      </w:pPr>
    </w:p>
    <w:p w14:paraId="340A3A54" w14:textId="77777777" w:rsidR="00B749B7" w:rsidRPr="001F7C25" w:rsidRDefault="00B749B7" w:rsidP="00B749B7">
      <w:pPr>
        <w:spacing w:before="120" w:after="120" w:line="312" w:lineRule="auto"/>
        <w:contextualSpacing/>
        <w:jc w:val="center"/>
        <w:rPr>
          <w:rFonts w:asciiTheme="minorHAnsi" w:hAnsiTheme="minorHAnsi" w:cs="Calibri"/>
        </w:rPr>
      </w:pPr>
    </w:p>
    <w:p w14:paraId="7348FF63" w14:textId="77777777" w:rsidR="00782A01" w:rsidRPr="001F7C25" w:rsidRDefault="00154F8E" w:rsidP="00B749B7">
      <w:pPr>
        <w:spacing w:before="120" w:after="120" w:line="312" w:lineRule="auto"/>
        <w:contextualSpacing/>
        <w:jc w:val="center"/>
        <w:rPr>
          <w:rFonts w:asciiTheme="minorHAnsi" w:hAnsiTheme="minorHAnsi" w:cs="Calibri"/>
        </w:rPr>
      </w:pPr>
      <w:r w:rsidRPr="001F7C25">
        <w:rPr>
          <w:rFonts w:asciiTheme="minorHAnsi" w:hAnsiTheme="minorHAnsi" w:cs="Calibri"/>
        </w:rPr>
        <w:t>ZAMAWIAJĄCY:</w:t>
      </w:r>
    </w:p>
    <w:p w14:paraId="527A7798" w14:textId="77777777" w:rsidR="00782A01" w:rsidRPr="001F7C25" w:rsidRDefault="00154F8E" w:rsidP="00B749B7">
      <w:pPr>
        <w:spacing w:before="120" w:after="120" w:line="312" w:lineRule="auto"/>
        <w:contextualSpacing/>
        <w:jc w:val="center"/>
        <w:rPr>
          <w:rFonts w:asciiTheme="minorHAnsi" w:hAnsiTheme="minorHAnsi" w:cs="Calibri"/>
          <w:b/>
          <w:bCs/>
        </w:rPr>
      </w:pPr>
      <w:r w:rsidRPr="001F7C25">
        <w:rPr>
          <w:rFonts w:asciiTheme="minorHAnsi" w:hAnsiTheme="minorHAnsi" w:cs="Calibri"/>
        </w:rPr>
        <w:t xml:space="preserve">   </w:t>
      </w:r>
      <w:r w:rsidRPr="001F7C25">
        <w:rPr>
          <w:rFonts w:asciiTheme="minorHAnsi" w:hAnsiTheme="minorHAnsi" w:cs="Calibri"/>
          <w:b/>
          <w:bCs/>
        </w:rPr>
        <w:t>GMINA PIASECZNO</w:t>
      </w:r>
    </w:p>
    <w:p w14:paraId="3F4ADB29" w14:textId="77777777" w:rsidR="00782A01" w:rsidRPr="001F7C25" w:rsidRDefault="00154F8E" w:rsidP="00B749B7">
      <w:pPr>
        <w:spacing w:before="120" w:after="120" w:line="312" w:lineRule="auto"/>
        <w:contextualSpacing/>
        <w:jc w:val="center"/>
        <w:rPr>
          <w:rFonts w:asciiTheme="minorHAnsi" w:hAnsiTheme="minorHAnsi" w:cs="Calibri"/>
        </w:rPr>
      </w:pPr>
      <w:r w:rsidRPr="001F7C25">
        <w:rPr>
          <w:rFonts w:asciiTheme="minorHAnsi" w:hAnsiTheme="minorHAnsi" w:cs="Calibri"/>
        </w:rPr>
        <w:t>ul. Kościuszki 5</w:t>
      </w:r>
    </w:p>
    <w:p w14:paraId="35C67EAD" w14:textId="77777777" w:rsidR="00782A01" w:rsidRPr="001F7C25" w:rsidRDefault="00154F8E" w:rsidP="00B749B7">
      <w:pPr>
        <w:spacing w:before="120" w:after="120" w:line="312" w:lineRule="auto"/>
        <w:contextualSpacing/>
        <w:jc w:val="center"/>
        <w:rPr>
          <w:rFonts w:asciiTheme="minorHAnsi" w:hAnsiTheme="minorHAnsi" w:cs="Calibri"/>
        </w:rPr>
      </w:pPr>
      <w:r w:rsidRPr="001F7C25">
        <w:rPr>
          <w:rFonts w:asciiTheme="minorHAnsi" w:hAnsiTheme="minorHAnsi" w:cs="Calibri"/>
        </w:rPr>
        <w:t>05-500 Piaseczno</w:t>
      </w:r>
    </w:p>
    <w:p w14:paraId="1AF670F7" w14:textId="77777777" w:rsidR="00782A01" w:rsidRPr="001F7C25" w:rsidRDefault="00782A01" w:rsidP="00B749B7">
      <w:pPr>
        <w:spacing w:before="120" w:after="120" w:line="312" w:lineRule="auto"/>
        <w:contextualSpacing/>
        <w:jc w:val="center"/>
        <w:rPr>
          <w:rFonts w:asciiTheme="minorHAnsi" w:hAnsiTheme="minorHAnsi" w:cs="Calibri"/>
          <w:b/>
          <w:bCs/>
          <w:u w:val="single"/>
        </w:rPr>
      </w:pPr>
    </w:p>
    <w:p w14:paraId="7B587D75"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Postępowanie jest prowadzone przez pełnomocnika Zamawiającego ustanowionego na podstawie art. 37 ust. 2 ustawy z dnia 11 września 2019 r. – Prawo zamówień publicznych (</w:t>
      </w:r>
      <w:proofErr w:type="spellStart"/>
      <w:r w:rsidRPr="001F7C25">
        <w:rPr>
          <w:rFonts w:asciiTheme="minorHAnsi" w:hAnsiTheme="minorHAnsi" w:cs="Calibri"/>
        </w:rPr>
        <w:t>t.j</w:t>
      </w:r>
      <w:proofErr w:type="spellEnd"/>
      <w:r w:rsidRPr="001F7C25">
        <w:rPr>
          <w:rFonts w:asciiTheme="minorHAnsi" w:hAnsiTheme="minorHAnsi" w:cs="Calibri"/>
        </w:rPr>
        <w:t xml:space="preserve">. Dz. U. 2021 r. poz. 1129 ze zm.) dalej jako „ustawa </w:t>
      </w:r>
      <w:proofErr w:type="spellStart"/>
      <w:r w:rsidRPr="001F7C25">
        <w:rPr>
          <w:rFonts w:asciiTheme="minorHAnsi" w:hAnsiTheme="minorHAnsi" w:cs="Calibri"/>
        </w:rPr>
        <w:t>Pzp</w:t>
      </w:r>
      <w:proofErr w:type="spellEnd"/>
      <w:r w:rsidRPr="001F7C25">
        <w:rPr>
          <w:rFonts w:asciiTheme="minorHAnsi" w:hAnsiTheme="minorHAnsi" w:cs="Calibri"/>
        </w:rPr>
        <w:t>”</w:t>
      </w:r>
    </w:p>
    <w:p w14:paraId="0CD1E785" w14:textId="77777777" w:rsidR="00782A01" w:rsidRPr="001F7C25" w:rsidRDefault="00782A01" w:rsidP="00B749B7">
      <w:pPr>
        <w:spacing w:before="120" w:after="120" w:line="312" w:lineRule="auto"/>
        <w:contextualSpacing/>
        <w:jc w:val="both"/>
        <w:rPr>
          <w:rFonts w:asciiTheme="minorHAnsi" w:hAnsiTheme="minorHAnsi" w:cs="Calibri"/>
        </w:rPr>
      </w:pPr>
    </w:p>
    <w:p w14:paraId="6BAB9016" w14:textId="77777777" w:rsidR="00782A01" w:rsidRPr="001F7C25" w:rsidRDefault="00154F8E" w:rsidP="00B749B7">
      <w:pPr>
        <w:spacing w:before="120" w:after="120" w:line="312" w:lineRule="auto"/>
        <w:contextualSpacing/>
        <w:jc w:val="both"/>
        <w:rPr>
          <w:rFonts w:asciiTheme="minorHAnsi" w:hAnsiTheme="minorHAnsi" w:cs="Calibri"/>
          <w:b/>
          <w:bCs/>
        </w:rPr>
      </w:pPr>
      <w:r w:rsidRPr="001F7C25">
        <w:rPr>
          <w:rFonts w:asciiTheme="minorHAnsi" w:hAnsiTheme="minorHAnsi" w:cs="Calibri"/>
          <w:b/>
          <w:bCs/>
        </w:rPr>
        <w:t>Pełnomocnik Zamawiającego:</w:t>
      </w:r>
    </w:p>
    <w:p w14:paraId="2FC393BB"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Przedsiębiorstwo Usług Komunalnych Piaseczno sp. z o.o. z siedzibą w Piasecznie, ul. Techniczna 6, 05-500 Piaseczno, wpisana do rejestru przedsiębiorców w Sądzie Rejonowym dla m.st. Warszawy w Warszawie, XIV Wydział Gospodarczy Krajowego Rejestru Sądowego pod nr 0000324880, NIP: 1231171794, REGON: 141618601 (kapitał zakładowy: 6.260.000,00 zł).</w:t>
      </w:r>
    </w:p>
    <w:p w14:paraId="7D072A99" w14:textId="77777777" w:rsidR="00782A01" w:rsidRPr="001F7C25" w:rsidRDefault="00782A01" w:rsidP="00B749B7">
      <w:pPr>
        <w:spacing w:before="120" w:after="120" w:line="312" w:lineRule="auto"/>
        <w:contextualSpacing/>
        <w:jc w:val="both"/>
        <w:rPr>
          <w:rFonts w:asciiTheme="minorHAnsi" w:hAnsiTheme="minorHAnsi" w:cs="Calibri"/>
        </w:rPr>
      </w:pPr>
    </w:p>
    <w:p w14:paraId="16FA1C3B" w14:textId="77777777" w:rsidR="00782A01" w:rsidRPr="001F7C25" w:rsidRDefault="00154F8E" w:rsidP="00B749B7">
      <w:pPr>
        <w:suppressAutoHyphens/>
        <w:spacing w:before="120" w:after="120" w:line="312" w:lineRule="auto"/>
        <w:contextualSpacing/>
        <w:jc w:val="center"/>
        <w:rPr>
          <w:rFonts w:asciiTheme="minorHAnsi" w:hAnsiTheme="minorHAnsi" w:cs="Calibri"/>
        </w:rPr>
      </w:pPr>
      <w:r w:rsidRPr="001F7C25">
        <w:rPr>
          <w:rFonts w:asciiTheme="minorHAnsi" w:hAnsiTheme="minorHAnsi" w:cs="Calibri"/>
        </w:rPr>
        <w:t>_________________________________________</w:t>
      </w:r>
    </w:p>
    <w:p w14:paraId="1419C599" w14:textId="77777777" w:rsidR="00782A01" w:rsidRPr="001F7C25" w:rsidRDefault="00782A01" w:rsidP="00B749B7">
      <w:pPr>
        <w:suppressAutoHyphens/>
        <w:spacing w:before="120" w:after="120" w:line="312" w:lineRule="auto"/>
        <w:contextualSpacing/>
        <w:rPr>
          <w:rFonts w:asciiTheme="minorHAnsi" w:hAnsiTheme="minorHAnsi" w:cs="Calibri"/>
          <w:b/>
          <w:bCs/>
        </w:rPr>
      </w:pPr>
    </w:p>
    <w:p w14:paraId="3BBE40F8" w14:textId="77777777" w:rsidR="00782A01" w:rsidRPr="001F7C25" w:rsidRDefault="00154F8E" w:rsidP="00B749B7">
      <w:pPr>
        <w:suppressAutoHyphens/>
        <w:spacing w:before="120" w:after="120" w:line="312" w:lineRule="auto"/>
        <w:contextualSpacing/>
        <w:jc w:val="center"/>
        <w:rPr>
          <w:rFonts w:asciiTheme="minorHAnsi" w:hAnsiTheme="minorHAnsi" w:cs="Calibri"/>
          <w:b/>
          <w:bCs/>
        </w:rPr>
      </w:pPr>
      <w:r w:rsidRPr="001F7C25">
        <w:rPr>
          <w:rFonts w:asciiTheme="minorHAnsi" w:hAnsiTheme="minorHAnsi" w:cs="Calibri"/>
        </w:rPr>
        <w:t>Numer postępowania nadany przez Zamawiającego:</w:t>
      </w:r>
      <w:r w:rsidRPr="001F7C25">
        <w:rPr>
          <w:rFonts w:asciiTheme="minorHAnsi" w:hAnsiTheme="minorHAnsi" w:cs="Calibri"/>
          <w:b/>
          <w:bCs/>
        </w:rPr>
        <w:t xml:space="preserve"> </w:t>
      </w:r>
    </w:p>
    <w:p w14:paraId="0CCF4163" w14:textId="4C9D1A6D" w:rsidR="00782A01" w:rsidRPr="001F7C25" w:rsidRDefault="00154F8E" w:rsidP="00B749B7">
      <w:pPr>
        <w:suppressAutoHyphens/>
        <w:spacing w:before="120" w:after="120" w:line="312" w:lineRule="auto"/>
        <w:contextualSpacing/>
        <w:jc w:val="center"/>
        <w:rPr>
          <w:rFonts w:asciiTheme="minorHAnsi" w:hAnsiTheme="minorHAnsi" w:cs="Calibri"/>
          <w:b/>
          <w:bCs/>
        </w:rPr>
      </w:pPr>
      <w:r w:rsidRPr="001F7C25">
        <w:rPr>
          <w:rFonts w:asciiTheme="minorHAnsi" w:hAnsiTheme="minorHAnsi" w:cs="Calibri"/>
          <w:b/>
          <w:bCs/>
        </w:rPr>
        <w:t xml:space="preserve">Sprawa nr </w:t>
      </w:r>
      <w:r w:rsidR="00A72D9D" w:rsidRPr="001F7C25">
        <w:rPr>
          <w:rFonts w:asciiTheme="minorHAnsi" w:hAnsiTheme="minorHAnsi" w:cs="Calibri"/>
          <w:b/>
          <w:bCs/>
        </w:rPr>
        <w:t>12/2022</w:t>
      </w:r>
    </w:p>
    <w:p w14:paraId="060C3DE6" w14:textId="77777777" w:rsidR="00782A01" w:rsidRPr="001F7C25" w:rsidRDefault="00154F8E" w:rsidP="00B749B7">
      <w:pPr>
        <w:suppressAutoHyphens/>
        <w:spacing w:before="120" w:after="120" w:line="312" w:lineRule="auto"/>
        <w:contextualSpacing/>
        <w:jc w:val="center"/>
        <w:rPr>
          <w:rFonts w:asciiTheme="minorHAnsi" w:hAnsiTheme="minorHAnsi" w:cs="Calibri"/>
          <w:b/>
          <w:bCs/>
        </w:rPr>
      </w:pPr>
      <w:r w:rsidRPr="001F7C25">
        <w:rPr>
          <w:rFonts w:asciiTheme="minorHAnsi" w:hAnsiTheme="minorHAnsi" w:cs="Calibri"/>
          <w:b/>
          <w:bCs/>
        </w:rPr>
        <w:t>SPECYFIKACJA WARUNKÓW ZAMÓWIENIA</w:t>
      </w:r>
    </w:p>
    <w:p w14:paraId="1EAF463F" w14:textId="77777777" w:rsidR="00782A01" w:rsidRPr="001F7C25" w:rsidRDefault="00154F8E" w:rsidP="00B749B7">
      <w:pPr>
        <w:suppressAutoHyphens/>
        <w:spacing w:before="120" w:after="120" w:line="312" w:lineRule="auto"/>
        <w:contextualSpacing/>
        <w:jc w:val="center"/>
        <w:rPr>
          <w:rFonts w:asciiTheme="minorHAnsi" w:hAnsiTheme="minorHAnsi" w:cs="Calibri"/>
        </w:rPr>
      </w:pPr>
      <w:r w:rsidRPr="001F7C25">
        <w:rPr>
          <w:rFonts w:asciiTheme="minorHAnsi" w:hAnsiTheme="minorHAnsi" w:cs="Calibri"/>
        </w:rPr>
        <w:t>(zwana dalej „SWZ”)</w:t>
      </w:r>
    </w:p>
    <w:p w14:paraId="4526A060" w14:textId="77777777" w:rsidR="00782A01" w:rsidRPr="001F7C25" w:rsidRDefault="00154F8E" w:rsidP="00B749B7">
      <w:pPr>
        <w:suppressAutoHyphens/>
        <w:spacing w:before="120" w:after="120" w:line="312" w:lineRule="auto"/>
        <w:contextualSpacing/>
        <w:jc w:val="center"/>
        <w:rPr>
          <w:rFonts w:asciiTheme="minorHAnsi" w:hAnsiTheme="minorHAnsi" w:cs="Calibri"/>
        </w:rPr>
      </w:pPr>
      <w:r w:rsidRPr="001F7C25">
        <w:rPr>
          <w:rFonts w:asciiTheme="minorHAnsi" w:hAnsiTheme="minorHAnsi" w:cs="Calibri"/>
        </w:rPr>
        <w:t xml:space="preserve">W POSTĘPOWANIU O UDZIELENIE ZAMÓWIENIA PUBLICZNEGO  </w:t>
      </w:r>
    </w:p>
    <w:p w14:paraId="75E35345" w14:textId="77777777" w:rsidR="00782A01" w:rsidRPr="001F7C25" w:rsidRDefault="00154F8E" w:rsidP="00B749B7">
      <w:pPr>
        <w:suppressAutoHyphens/>
        <w:spacing w:before="120" w:after="120" w:line="312" w:lineRule="auto"/>
        <w:contextualSpacing/>
        <w:jc w:val="center"/>
        <w:rPr>
          <w:rFonts w:asciiTheme="minorHAnsi" w:hAnsiTheme="minorHAnsi" w:cs="Calibri"/>
        </w:rPr>
      </w:pPr>
      <w:r w:rsidRPr="001F7C25">
        <w:rPr>
          <w:rFonts w:asciiTheme="minorHAnsi" w:hAnsiTheme="minorHAnsi" w:cs="Calibri"/>
        </w:rPr>
        <w:t xml:space="preserve">  prowadzonym w trybie podstawowym bez negocjacji na podstawie art. 275 pkt 1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w:t>
      </w:r>
    </w:p>
    <w:p w14:paraId="2CFE7A73" w14:textId="77777777" w:rsidR="00782A01" w:rsidRPr="001F7C25" w:rsidRDefault="00154F8E" w:rsidP="00B749B7">
      <w:pPr>
        <w:suppressAutoHyphens/>
        <w:spacing w:before="120" w:after="120" w:line="312" w:lineRule="auto"/>
        <w:contextualSpacing/>
        <w:jc w:val="center"/>
        <w:rPr>
          <w:rFonts w:asciiTheme="minorHAnsi" w:hAnsiTheme="minorHAnsi" w:cs="Calibri"/>
          <w:b/>
          <w:bCs/>
        </w:rPr>
      </w:pPr>
      <w:r w:rsidRPr="001F7C25">
        <w:rPr>
          <w:rFonts w:asciiTheme="minorHAnsi" w:hAnsiTheme="minorHAnsi" w:cs="Calibri"/>
          <w:b/>
          <w:bCs/>
        </w:rPr>
        <w:t xml:space="preserve">na robotę budowlaną </w:t>
      </w:r>
    </w:p>
    <w:p w14:paraId="39AC5556" w14:textId="77777777" w:rsidR="00782A01" w:rsidRPr="001F7C25" w:rsidRDefault="00154F8E" w:rsidP="00B749B7">
      <w:pPr>
        <w:suppressAutoHyphens/>
        <w:spacing w:before="120" w:after="120" w:line="312" w:lineRule="auto"/>
        <w:contextualSpacing/>
        <w:jc w:val="center"/>
        <w:rPr>
          <w:rFonts w:asciiTheme="minorHAnsi" w:hAnsiTheme="minorHAnsi" w:cs="Calibri"/>
        </w:rPr>
      </w:pPr>
      <w:r w:rsidRPr="001F7C25">
        <w:rPr>
          <w:rFonts w:asciiTheme="minorHAnsi" w:hAnsiTheme="minorHAnsi" w:cs="Calibri"/>
        </w:rPr>
        <w:t>w formule zaprojektuj i wybuduj</w:t>
      </w:r>
    </w:p>
    <w:p w14:paraId="235289A1" w14:textId="77777777" w:rsidR="00782A01" w:rsidRPr="001F7C25" w:rsidRDefault="00154F8E" w:rsidP="00B749B7">
      <w:pPr>
        <w:suppressAutoHyphens/>
        <w:spacing w:before="120" w:after="120" w:line="312" w:lineRule="auto"/>
        <w:contextualSpacing/>
        <w:jc w:val="center"/>
        <w:rPr>
          <w:rFonts w:asciiTheme="minorHAnsi" w:hAnsiTheme="minorHAnsi" w:cs="Calibri"/>
        </w:rPr>
      </w:pPr>
      <w:r w:rsidRPr="001F7C25">
        <w:rPr>
          <w:rFonts w:asciiTheme="minorHAnsi" w:hAnsiTheme="minorHAnsi" w:cs="Calibri"/>
        </w:rPr>
        <w:t xml:space="preserve">   Wartość szacunkowa zamówienia jest mniejsza niż progi unijne</w:t>
      </w:r>
    </w:p>
    <w:p w14:paraId="3076A09C" w14:textId="77777777" w:rsidR="00782A01" w:rsidRPr="001F7C25" w:rsidRDefault="00154F8E" w:rsidP="00B749B7">
      <w:pPr>
        <w:suppressAutoHyphens/>
        <w:spacing w:before="120" w:after="120" w:line="312" w:lineRule="auto"/>
        <w:contextualSpacing/>
        <w:jc w:val="center"/>
        <w:rPr>
          <w:rFonts w:asciiTheme="minorHAnsi" w:hAnsiTheme="minorHAnsi" w:cs="Calibri"/>
        </w:rPr>
      </w:pPr>
      <w:r w:rsidRPr="001F7C25">
        <w:rPr>
          <w:rFonts w:asciiTheme="minorHAnsi" w:hAnsiTheme="minorHAnsi" w:cs="Calibri"/>
        </w:rPr>
        <w:t>PN.:</w:t>
      </w:r>
    </w:p>
    <w:p w14:paraId="51FC4036" w14:textId="77777777" w:rsidR="00782A01" w:rsidRPr="001F7C25" w:rsidRDefault="00782A01" w:rsidP="00B749B7">
      <w:pPr>
        <w:suppressAutoHyphens/>
        <w:spacing w:before="120" w:after="120" w:line="312" w:lineRule="auto"/>
        <w:contextualSpacing/>
        <w:jc w:val="center"/>
        <w:rPr>
          <w:rFonts w:asciiTheme="minorHAnsi" w:hAnsiTheme="minorHAnsi" w:cs="Calibri"/>
        </w:rPr>
      </w:pPr>
    </w:p>
    <w:p w14:paraId="71BF77FF" w14:textId="77777777" w:rsidR="007F28EF" w:rsidRPr="001F7C25" w:rsidRDefault="007F28EF" w:rsidP="00B749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12" w:lineRule="auto"/>
        <w:contextualSpacing/>
        <w:jc w:val="center"/>
        <w:rPr>
          <w:rFonts w:asciiTheme="minorHAnsi" w:hAnsiTheme="minorHAnsi" w:cs="Calibri"/>
          <w:b/>
          <w:bCs/>
          <w:color w:val="auto"/>
        </w:rPr>
      </w:pPr>
      <w:r w:rsidRPr="001F7C25">
        <w:rPr>
          <w:rFonts w:asciiTheme="minorHAnsi" w:hAnsiTheme="minorHAnsi" w:cs="Calibri"/>
          <w:b/>
          <w:bCs/>
          <w:color w:val="auto"/>
        </w:rPr>
        <w:t>Budowa stacji przeładunkowej do obsługi nieruchomości znajdujących się na terenie</w:t>
      </w:r>
    </w:p>
    <w:p w14:paraId="67FC251B" w14:textId="124D85DD" w:rsidR="00782A01" w:rsidRPr="001F7C25" w:rsidRDefault="007F28EF" w:rsidP="00B749B7">
      <w:pPr>
        <w:spacing w:before="120" w:after="120" w:line="312" w:lineRule="auto"/>
        <w:contextualSpacing/>
        <w:jc w:val="center"/>
        <w:rPr>
          <w:rFonts w:asciiTheme="minorHAnsi" w:hAnsiTheme="minorHAnsi" w:cs="Calibri"/>
          <w:b/>
          <w:bCs/>
        </w:rPr>
      </w:pPr>
      <w:r w:rsidRPr="001F7C25">
        <w:rPr>
          <w:rFonts w:asciiTheme="minorHAnsi" w:hAnsiTheme="minorHAnsi" w:cs="Calibri"/>
          <w:b/>
          <w:bCs/>
          <w:color w:val="auto"/>
        </w:rPr>
        <w:t>Gminy Piaseczno w zakresie odbioru odpadów komunalnych</w:t>
      </w:r>
    </w:p>
    <w:p w14:paraId="4F2860FD" w14:textId="77777777" w:rsidR="00782A01" w:rsidRPr="001F7C25" w:rsidRDefault="00154F8E" w:rsidP="00B749B7">
      <w:pPr>
        <w:spacing w:before="120" w:after="120" w:line="312" w:lineRule="auto"/>
        <w:contextualSpacing/>
        <w:jc w:val="center"/>
        <w:rPr>
          <w:rFonts w:asciiTheme="minorHAnsi" w:hAnsiTheme="minorHAnsi" w:cs="Calibri"/>
          <w:b/>
          <w:bCs/>
        </w:rPr>
      </w:pPr>
      <w:r w:rsidRPr="001F7C25">
        <w:rPr>
          <w:rFonts w:asciiTheme="minorHAnsi" w:hAnsiTheme="minorHAnsi" w:cs="Calibri"/>
          <w:b/>
          <w:bCs/>
        </w:rPr>
        <w:t xml:space="preserve">  </w:t>
      </w:r>
    </w:p>
    <w:p w14:paraId="5B1D9E21" w14:textId="77777777" w:rsidR="00782A01" w:rsidRPr="001F7C25" w:rsidRDefault="00154F8E" w:rsidP="00B749B7">
      <w:pPr>
        <w:spacing w:before="120" w:after="120" w:line="312" w:lineRule="auto"/>
        <w:contextualSpacing/>
        <w:rPr>
          <w:rFonts w:asciiTheme="minorHAnsi" w:hAnsiTheme="minorHAnsi" w:cs="Calibri"/>
        </w:rPr>
      </w:pPr>
      <w:r w:rsidRPr="001F7C25">
        <w:rPr>
          <w:rFonts w:asciiTheme="minorHAnsi" w:hAnsiTheme="minorHAnsi" w:cs="Calibri"/>
        </w:rPr>
        <w:t>Zamawiający wymaga, aby Wykonawcy zapoznali się z treścią niniejszej SWZ. Wykonawca ponosi ryzyko niedostarczenia wszystkich wymaganych informacji i dokumentów oraz przedłożenia oferty nieodpowiadającej wymaganiom określonym przez Zamawiającego</w:t>
      </w:r>
    </w:p>
    <w:p w14:paraId="1A483820" w14:textId="77777777" w:rsidR="00782A01" w:rsidRPr="001F7C25" w:rsidRDefault="00782A01" w:rsidP="00B749B7">
      <w:pPr>
        <w:spacing w:before="120" w:after="120" w:line="312" w:lineRule="auto"/>
        <w:contextualSpacing/>
        <w:jc w:val="center"/>
        <w:rPr>
          <w:rFonts w:asciiTheme="minorHAnsi" w:hAnsiTheme="minorHAnsi" w:cs="Calibri"/>
          <w:b/>
          <w:bCs/>
        </w:rPr>
      </w:pPr>
    </w:p>
    <w:p w14:paraId="076C7BC4" w14:textId="77777777" w:rsidR="00B749B7" w:rsidRPr="001F7C25" w:rsidRDefault="00B749B7" w:rsidP="00B749B7">
      <w:pPr>
        <w:spacing w:before="120" w:after="120" w:line="312" w:lineRule="auto"/>
        <w:contextualSpacing/>
        <w:jc w:val="center"/>
        <w:rPr>
          <w:rFonts w:asciiTheme="minorHAnsi" w:hAnsiTheme="minorHAnsi" w:cs="Calibri"/>
          <w:b/>
          <w:bCs/>
        </w:rPr>
      </w:pPr>
    </w:p>
    <w:p w14:paraId="67D4BA1C" w14:textId="77777777" w:rsidR="00B749B7" w:rsidRPr="001F7C25" w:rsidRDefault="00B749B7" w:rsidP="00B749B7">
      <w:pPr>
        <w:spacing w:before="120" w:after="120" w:line="312" w:lineRule="auto"/>
        <w:contextualSpacing/>
        <w:jc w:val="center"/>
        <w:rPr>
          <w:rFonts w:asciiTheme="minorHAnsi" w:hAnsiTheme="minorHAnsi" w:cs="Calibri"/>
          <w:b/>
          <w:bCs/>
        </w:rPr>
      </w:pPr>
    </w:p>
    <w:p w14:paraId="5F9DD8D3" w14:textId="77777777" w:rsidR="00782A01" w:rsidRPr="001F7C25" w:rsidRDefault="00154F8E" w:rsidP="00B749B7">
      <w:pPr>
        <w:spacing w:before="120" w:after="120" w:line="312" w:lineRule="auto"/>
        <w:contextualSpacing/>
        <w:jc w:val="center"/>
        <w:rPr>
          <w:rFonts w:asciiTheme="minorHAnsi" w:hAnsiTheme="minorHAnsi" w:cs="Calibri"/>
        </w:rPr>
      </w:pPr>
      <w:r w:rsidRPr="001F7C25">
        <w:rPr>
          <w:rFonts w:asciiTheme="minorHAnsi" w:hAnsiTheme="minorHAnsi" w:cs="Calibri"/>
          <w:b/>
          <w:bCs/>
        </w:rPr>
        <w:lastRenderedPageBreak/>
        <w:t>Część I</w:t>
      </w:r>
    </w:p>
    <w:p w14:paraId="4593EF25" w14:textId="77777777" w:rsidR="00782A01" w:rsidRPr="001F7C25" w:rsidRDefault="00154F8E" w:rsidP="00B749B7">
      <w:pPr>
        <w:spacing w:before="120" w:after="120" w:line="312" w:lineRule="auto"/>
        <w:contextualSpacing/>
        <w:rPr>
          <w:rFonts w:asciiTheme="minorHAnsi" w:hAnsiTheme="minorHAnsi" w:cs="Calibri"/>
          <w:b/>
          <w:bCs/>
        </w:rPr>
      </w:pPr>
      <w:r w:rsidRPr="001F7C25">
        <w:rPr>
          <w:rFonts w:asciiTheme="minorHAnsi" w:hAnsiTheme="minorHAnsi" w:cs="Calibri"/>
          <w:b/>
          <w:bCs/>
        </w:rPr>
        <w:tab/>
      </w:r>
      <w:r w:rsidRPr="001F7C25">
        <w:rPr>
          <w:rFonts w:asciiTheme="minorHAnsi" w:hAnsiTheme="minorHAnsi" w:cs="Calibri"/>
          <w:b/>
          <w:bCs/>
        </w:rPr>
        <w:tab/>
      </w:r>
      <w:r w:rsidRPr="001F7C25">
        <w:rPr>
          <w:rFonts w:asciiTheme="minorHAnsi" w:hAnsiTheme="minorHAnsi" w:cs="Calibri"/>
          <w:b/>
          <w:bCs/>
        </w:rPr>
        <w:tab/>
      </w:r>
      <w:r w:rsidRPr="001F7C25">
        <w:rPr>
          <w:rFonts w:asciiTheme="minorHAnsi" w:hAnsiTheme="minorHAnsi" w:cs="Calibri"/>
          <w:b/>
          <w:bCs/>
        </w:rPr>
        <w:tab/>
      </w:r>
      <w:r w:rsidRPr="001F7C25">
        <w:rPr>
          <w:rFonts w:asciiTheme="minorHAnsi" w:hAnsiTheme="minorHAnsi" w:cs="Calibri"/>
          <w:b/>
          <w:bCs/>
        </w:rPr>
        <w:tab/>
        <w:t xml:space="preserve">Postanowienia ogólne </w:t>
      </w:r>
    </w:p>
    <w:p w14:paraId="574A25C6" w14:textId="77777777" w:rsidR="00782A01" w:rsidRPr="001F7C25" w:rsidRDefault="00154F8E" w:rsidP="00B749B7">
      <w:pPr>
        <w:spacing w:before="120" w:after="120" w:line="312" w:lineRule="auto"/>
        <w:contextualSpacing/>
        <w:rPr>
          <w:rFonts w:asciiTheme="minorHAnsi" w:hAnsiTheme="minorHAnsi" w:cs="Calibri"/>
          <w:b/>
          <w:bCs/>
        </w:rPr>
      </w:pPr>
      <w:r w:rsidRPr="001F7C25">
        <w:rPr>
          <w:rFonts w:asciiTheme="minorHAnsi" w:hAnsiTheme="minorHAnsi" w:cs="Calibri"/>
          <w:b/>
          <w:bCs/>
        </w:rPr>
        <w:t>1. Informacja o Zamawiającym</w:t>
      </w:r>
    </w:p>
    <w:p w14:paraId="5297F3C5" w14:textId="77777777" w:rsidR="00782A01" w:rsidRPr="001F7C25" w:rsidRDefault="00154F8E" w:rsidP="00B749B7">
      <w:pPr>
        <w:pStyle w:val="Akapitzlist"/>
        <w:numPr>
          <w:ilvl w:val="0"/>
          <w:numId w:val="2"/>
        </w:numPr>
        <w:suppressAutoHyphens/>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u w:val="single"/>
        </w:rPr>
        <w:t>Nazwa Zamawiająceg</w:t>
      </w:r>
      <w:r w:rsidRPr="001F7C25">
        <w:rPr>
          <w:rFonts w:asciiTheme="minorHAnsi" w:hAnsiTheme="minorHAnsi" w:cs="Calibri"/>
          <w:sz w:val="22"/>
          <w:szCs w:val="22"/>
        </w:rPr>
        <w:t>o:</w:t>
      </w:r>
    </w:p>
    <w:p w14:paraId="2A6FBA6A" w14:textId="77777777" w:rsidR="00782A01" w:rsidRPr="001F7C25" w:rsidRDefault="00154F8E" w:rsidP="00B749B7">
      <w:pPr>
        <w:pStyle w:val="Akapitzlist"/>
        <w:suppressAutoHyphens/>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b/>
          <w:bCs/>
          <w:sz w:val="22"/>
          <w:szCs w:val="22"/>
        </w:rPr>
        <w:t>Gmina Piaseczno</w:t>
      </w:r>
      <w:r w:rsidRPr="001F7C25">
        <w:rPr>
          <w:rFonts w:asciiTheme="minorHAnsi" w:hAnsiTheme="minorHAnsi" w:cs="Calibri"/>
          <w:sz w:val="22"/>
          <w:szCs w:val="22"/>
        </w:rPr>
        <w:t xml:space="preserve"> </w:t>
      </w:r>
    </w:p>
    <w:p w14:paraId="1B4F32ED" w14:textId="77777777" w:rsidR="00782A01" w:rsidRPr="001F7C25" w:rsidRDefault="00154F8E" w:rsidP="00B749B7">
      <w:pPr>
        <w:pStyle w:val="Akapitzlist"/>
        <w:suppressAutoHyphens/>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REGON: 015891289 NIP: 123-12-10-962</w:t>
      </w:r>
    </w:p>
    <w:p w14:paraId="48616D56" w14:textId="77777777" w:rsidR="00782A01" w:rsidRPr="001F7C25" w:rsidRDefault="00154F8E" w:rsidP="00B749B7">
      <w:pPr>
        <w:pStyle w:val="Akapitzlist"/>
        <w:numPr>
          <w:ilvl w:val="0"/>
          <w:numId w:val="2"/>
        </w:numPr>
        <w:suppressAutoHyphens/>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u w:val="single"/>
        </w:rPr>
        <w:t>Adres Zamawiającego:</w:t>
      </w:r>
    </w:p>
    <w:p w14:paraId="5CAC61C5" w14:textId="77777777" w:rsidR="00782A01" w:rsidRPr="001F7C25" w:rsidRDefault="00154F8E" w:rsidP="00B749B7">
      <w:pPr>
        <w:pStyle w:val="Akapitzlist"/>
        <w:suppressAutoHyphens/>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ul. Kościuszki 5</w:t>
      </w:r>
    </w:p>
    <w:p w14:paraId="5C2FA120" w14:textId="77777777" w:rsidR="00782A01" w:rsidRPr="001F7C25" w:rsidRDefault="00154F8E" w:rsidP="00B749B7">
      <w:pPr>
        <w:pStyle w:val="Akapitzlist"/>
        <w:spacing w:before="120" w:after="120" w:line="312" w:lineRule="auto"/>
        <w:ind w:left="284" w:hanging="284"/>
        <w:contextualSpacing/>
        <w:rPr>
          <w:rFonts w:asciiTheme="minorHAnsi" w:hAnsiTheme="minorHAnsi" w:cs="Calibri"/>
          <w:b/>
          <w:bCs/>
          <w:sz w:val="22"/>
          <w:szCs w:val="22"/>
        </w:rPr>
      </w:pPr>
      <w:r w:rsidRPr="001F7C25">
        <w:rPr>
          <w:rFonts w:asciiTheme="minorHAnsi" w:hAnsiTheme="minorHAnsi" w:cs="Calibri"/>
          <w:sz w:val="22"/>
          <w:szCs w:val="22"/>
        </w:rPr>
        <w:t>05-500 Piaseczno</w:t>
      </w:r>
      <w:r w:rsidRPr="001F7C25">
        <w:rPr>
          <w:rFonts w:asciiTheme="minorHAnsi" w:hAnsiTheme="minorHAnsi" w:cs="Calibri"/>
          <w:b/>
          <w:bCs/>
          <w:sz w:val="22"/>
          <w:szCs w:val="22"/>
        </w:rPr>
        <w:t xml:space="preserve"> </w:t>
      </w:r>
    </w:p>
    <w:p w14:paraId="2A452B4F" w14:textId="77777777" w:rsidR="00782A01" w:rsidRPr="001F7C25" w:rsidRDefault="00782A01" w:rsidP="00B749B7">
      <w:pPr>
        <w:pStyle w:val="Akapitzlist"/>
        <w:suppressAutoHyphens/>
        <w:spacing w:before="120" w:after="120" w:line="312" w:lineRule="auto"/>
        <w:ind w:left="284" w:hanging="284"/>
        <w:contextualSpacing/>
        <w:rPr>
          <w:rFonts w:asciiTheme="minorHAnsi" w:hAnsiTheme="minorHAnsi" w:cs="Calibri"/>
          <w:sz w:val="22"/>
          <w:szCs w:val="22"/>
        </w:rPr>
      </w:pPr>
    </w:p>
    <w:p w14:paraId="3A9B31A4" w14:textId="77777777" w:rsidR="00782A01" w:rsidRPr="001F7C25" w:rsidRDefault="00154F8E" w:rsidP="00B749B7">
      <w:pPr>
        <w:pStyle w:val="Akapitzlist"/>
        <w:numPr>
          <w:ilvl w:val="0"/>
          <w:numId w:val="2"/>
        </w:numPr>
        <w:suppressAutoHyphens/>
        <w:spacing w:before="120" w:after="120" w:line="312" w:lineRule="auto"/>
        <w:ind w:left="284" w:hanging="284"/>
        <w:contextualSpacing/>
        <w:rPr>
          <w:rFonts w:asciiTheme="minorHAnsi" w:hAnsiTheme="minorHAnsi" w:cs="Calibri"/>
          <w:bCs/>
          <w:sz w:val="22"/>
          <w:szCs w:val="22"/>
        </w:rPr>
      </w:pPr>
      <w:r w:rsidRPr="001F7C25">
        <w:rPr>
          <w:rFonts w:asciiTheme="minorHAnsi" w:hAnsiTheme="minorHAnsi" w:cs="Calibri"/>
          <w:bCs/>
          <w:sz w:val="22"/>
          <w:szCs w:val="22"/>
          <w:u w:val="single"/>
        </w:rPr>
        <w:t>Pełnomocnik Zamawiającego:</w:t>
      </w:r>
    </w:p>
    <w:p w14:paraId="6ECC4667" w14:textId="77777777" w:rsidR="00782A01" w:rsidRPr="001F7C25" w:rsidRDefault="00154F8E" w:rsidP="00B749B7">
      <w:pPr>
        <w:pStyle w:val="Akapitzlist"/>
        <w:suppressAutoHyphens/>
        <w:spacing w:before="120" w:after="120" w:line="312" w:lineRule="auto"/>
        <w:ind w:left="284" w:hanging="284"/>
        <w:contextualSpacing/>
        <w:rPr>
          <w:rFonts w:asciiTheme="minorHAnsi" w:hAnsiTheme="minorHAnsi" w:cs="Calibri"/>
          <w:b/>
          <w:sz w:val="22"/>
          <w:szCs w:val="22"/>
        </w:rPr>
      </w:pPr>
      <w:r w:rsidRPr="001F7C25">
        <w:rPr>
          <w:rFonts w:asciiTheme="minorHAnsi" w:hAnsiTheme="minorHAnsi" w:cs="Calibri"/>
          <w:b/>
          <w:sz w:val="22"/>
          <w:szCs w:val="22"/>
        </w:rPr>
        <w:t>Przedsiębiorstwo Usług Komunalnych Piaseczno sp. z o.o. z siedzibą w Piasecznie</w:t>
      </w:r>
    </w:p>
    <w:p w14:paraId="2DB5D7DA" w14:textId="77777777" w:rsidR="00782A01" w:rsidRPr="001F7C25" w:rsidRDefault="00154F8E" w:rsidP="00B749B7">
      <w:pPr>
        <w:pStyle w:val="Akapitzlist"/>
        <w:suppressAutoHyphens/>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 xml:space="preserve"> ul. Techniczna 6</w:t>
      </w:r>
    </w:p>
    <w:p w14:paraId="3426988B" w14:textId="77777777" w:rsidR="00782A01" w:rsidRPr="001F7C25" w:rsidRDefault="00154F8E" w:rsidP="00B749B7">
      <w:pPr>
        <w:pStyle w:val="Akapitzlist"/>
        <w:suppressAutoHyphens/>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 xml:space="preserve"> 05-500 Piaseczno</w:t>
      </w:r>
    </w:p>
    <w:p w14:paraId="652D82A3" w14:textId="77777777" w:rsidR="00B749B7" w:rsidRPr="001F7C25" w:rsidRDefault="00B749B7" w:rsidP="00B749B7">
      <w:pPr>
        <w:pStyle w:val="Akapitzlist"/>
        <w:suppressAutoHyphens/>
        <w:spacing w:before="120" w:after="120" w:line="312" w:lineRule="auto"/>
        <w:ind w:left="284" w:hanging="284"/>
        <w:contextualSpacing/>
        <w:rPr>
          <w:rFonts w:asciiTheme="minorHAnsi" w:hAnsiTheme="minorHAnsi" w:cs="Calibri"/>
          <w:sz w:val="22"/>
          <w:szCs w:val="22"/>
          <w:u w:val="single"/>
        </w:rPr>
      </w:pPr>
    </w:p>
    <w:p w14:paraId="47B6D7E0" w14:textId="77777777" w:rsidR="00782A01" w:rsidRPr="001F7C25" w:rsidRDefault="00154F8E" w:rsidP="00B749B7">
      <w:pPr>
        <w:pStyle w:val="Akapitzlist"/>
        <w:numPr>
          <w:ilvl w:val="0"/>
          <w:numId w:val="2"/>
        </w:numPr>
        <w:suppressAutoHyphens/>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u w:val="single"/>
        </w:rPr>
        <w:t>Dane kontaktowe</w:t>
      </w:r>
    </w:p>
    <w:p w14:paraId="4C847BE0" w14:textId="6740DD3C" w:rsidR="00782A01" w:rsidRPr="001F7C25" w:rsidRDefault="003A48E0" w:rsidP="00B749B7">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12" w:lineRule="auto"/>
        <w:ind w:left="284" w:hanging="284"/>
        <w:contextualSpacing/>
        <w:rPr>
          <w:rFonts w:asciiTheme="minorHAnsi" w:eastAsia="Calibri" w:hAnsiTheme="minorHAnsi" w:cs="Calibri"/>
          <w:lang w:val="pl-PL"/>
        </w:rPr>
      </w:pPr>
      <w:r w:rsidRPr="001F7C25">
        <w:rPr>
          <w:rFonts w:asciiTheme="minorHAnsi" w:hAnsiTheme="minorHAnsi" w:cs="Calibri"/>
          <w:lang w:val="pl-PL"/>
        </w:rPr>
        <w:t xml:space="preserve"> </w:t>
      </w:r>
      <w:r w:rsidRPr="001F7C25">
        <w:rPr>
          <w:rFonts w:asciiTheme="minorHAnsi" w:hAnsiTheme="minorHAnsi" w:cs="Calibri"/>
          <w:lang w:val="pl-PL"/>
        </w:rPr>
        <w:tab/>
      </w:r>
      <w:r w:rsidR="00154F8E" w:rsidRPr="001F7C25">
        <w:rPr>
          <w:rFonts w:asciiTheme="minorHAnsi" w:hAnsiTheme="minorHAnsi" w:cs="Calibri"/>
          <w:lang w:val="pl-PL"/>
        </w:rPr>
        <w:t>Tel: (+48-22)</w:t>
      </w:r>
      <w:r w:rsidR="00154F8E" w:rsidRPr="001F7C25">
        <w:rPr>
          <w:rFonts w:asciiTheme="minorHAnsi" w:eastAsia="Calibri" w:hAnsiTheme="minorHAnsi" w:cs="Calibri"/>
          <w:lang w:val="pl-PL"/>
        </w:rPr>
        <w:tab/>
        <w:t>Email:</w:t>
      </w:r>
      <w:r w:rsidR="00154F8E" w:rsidRPr="001F7C25">
        <w:rPr>
          <w:rFonts w:asciiTheme="minorHAnsi" w:eastAsia="Calibri" w:hAnsiTheme="minorHAnsi" w:cs="Calibri"/>
          <w:lang w:val="pl-PL"/>
        </w:rPr>
        <w:tab/>
      </w:r>
      <w:hyperlink r:id="rId9" w:history="1">
        <w:r w:rsidR="00B749B7" w:rsidRPr="001F7C25">
          <w:rPr>
            <w:rStyle w:val="Hipercze"/>
            <w:rFonts w:asciiTheme="minorHAnsi" w:hAnsiTheme="minorHAnsi" w:cs="Calibri"/>
            <w:lang w:val="pl-PL"/>
          </w:rPr>
          <w:t>zamowienia@pukpiaseczno.pl</w:t>
        </w:r>
      </w:hyperlink>
      <w:r w:rsidR="00B749B7" w:rsidRPr="001F7C25">
        <w:rPr>
          <w:rFonts w:asciiTheme="minorHAnsi" w:hAnsiTheme="minorHAnsi" w:cs="Calibri"/>
          <w:lang w:val="pl-PL"/>
        </w:rPr>
        <w:t xml:space="preserve"> </w:t>
      </w:r>
    </w:p>
    <w:p w14:paraId="3E743E28" w14:textId="77777777" w:rsidR="00B749B7" w:rsidRPr="001F7C25" w:rsidRDefault="00154F8E" w:rsidP="00B749B7">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12" w:lineRule="auto"/>
        <w:ind w:left="284" w:hanging="284"/>
        <w:contextualSpacing/>
        <w:rPr>
          <w:rFonts w:asciiTheme="minorHAnsi" w:eastAsia="Calibri" w:hAnsiTheme="minorHAnsi" w:cs="Calibri"/>
          <w:lang w:val="pl-PL"/>
        </w:rPr>
      </w:pPr>
      <w:r w:rsidRPr="001F7C25">
        <w:rPr>
          <w:rFonts w:asciiTheme="minorHAnsi" w:eastAsia="Calibri" w:hAnsiTheme="minorHAnsi" w:cs="Calibri"/>
          <w:lang w:val="pl-PL"/>
        </w:rPr>
        <w:tab/>
      </w:r>
    </w:p>
    <w:p w14:paraId="6B032977" w14:textId="77777777" w:rsidR="00B749B7" w:rsidRPr="001F7C25" w:rsidRDefault="00154F8E" w:rsidP="00B749B7">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12" w:lineRule="auto"/>
        <w:ind w:left="284" w:hanging="284"/>
        <w:contextualSpacing/>
        <w:rPr>
          <w:rFonts w:asciiTheme="minorHAnsi" w:hAnsiTheme="minorHAnsi" w:cs="Calibri"/>
          <w:lang w:val="pl-PL"/>
        </w:rPr>
      </w:pPr>
      <w:r w:rsidRPr="001F7C25">
        <w:rPr>
          <w:rFonts w:asciiTheme="minorHAnsi" w:hAnsiTheme="minorHAnsi" w:cs="Calibri"/>
          <w:lang w:val="pl-PL"/>
        </w:rPr>
        <w:t xml:space="preserve">Strona www:  </w:t>
      </w:r>
      <w:hyperlink r:id="rId10" w:history="1">
        <w:r w:rsidRPr="001F7C25">
          <w:rPr>
            <w:rStyle w:val="Hyperlink0"/>
            <w:rFonts w:asciiTheme="minorHAnsi" w:hAnsiTheme="minorHAnsi" w:cs="Calibri"/>
            <w:lang w:val="pl-PL"/>
          </w:rPr>
          <w:t>www.pukpiaseczno.pl</w:t>
        </w:r>
      </w:hyperlink>
      <w:r w:rsidRPr="001F7C25">
        <w:rPr>
          <w:rFonts w:asciiTheme="minorHAnsi" w:hAnsiTheme="minorHAnsi" w:cs="Calibri"/>
          <w:lang w:val="pl-PL"/>
        </w:rPr>
        <w:t xml:space="preserve"> </w:t>
      </w:r>
      <w:r w:rsidRPr="001F7C25">
        <w:rPr>
          <w:rFonts w:asciiTheme="minorHAnsi" w:hAnsiTheme="minorHAnsi" w:cs="Calibri"/>
          <w:lang w:val="pl-PL"/>
        </w:rPr>
        <w:tab/>
      </w:r>
    </w:p>
    <w:p w14:paraId="799DF247" w14:textId="77777777" w:rsidR="00B749B7" w:rsidRPr="001F7C25" w:rsidRDefault="00B749B7" w:rsidP="00B749B7">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12" w:lineRule="auto"/>
        <w:ind w:left="284" w:hanging="284"/>
        <w:contextualSpacing/>
        <w:rPr>
          <w:rFonts w:asciiTheme="minorHAnsi" w:hAnsiTheme="minorHAnsi" w:cs="Calibri"/>
          <w:lang w:val="pl-PL"/>
        </w:rPr>
      </w:pPr>
    </w:p>
    <w:p w14:paraId="050C7426" w14:textId="34628A07" w:rsidR="00782A01" w:rsidRPr="001F7C25" w:rsidRDefault="00154F8E" w:rsidP="00B749B7">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12" w:lineRule="auto"/>
        <w:ind w:left="284" w:hanging="284"/>
        <w:contextualSpacing/>
        <w:rPr>
          <w:rFonts w:asciiTheme="minorHAnsi" w:eastAsia="Calibri" w:hAnsiTheme="minorHAnsi" w:cs="Calibri"/>
          <w:lang w:val="pl-PL"/>
        </w:rPr>
      </w:pPr>
      <w:r w:rsidRPr="001F7C25">
        <w:rPr>
          <w:rFonts w:asciiTheme="minorHAnsi" w:hAnsiTheme="minorHAnsi" w:cs="Calibri"/>
          <w:lang w:val="pl-PL"/>
        </w:rPr>
        <w:t xml:space="preserve">Adres elektronicznej skrzynki </w:t>
      </w:r>
      <w:r w:rsidR="00B749B7" w:rsidRPr="001F7C25">
        <w:rPr>
          <w:rFonts w:asciiTheme="minorHAnsi" w:hAnsiTheme="minorHAnsi" w:cs="Calibri"/>
          <w:lang w:val="pl-PL"/>
        </w:rPr>
        <w:t xml:space="preserve">podawczej na platformie e-PUAP: </w:t>
      </w:r>
      <w:r w:rsidRPr="001F7C25">
        <w:rPr>
          <w:rFonts w:asciiTheme="minorHAnsi" w:hAnsiTheme="minorHAnsi" w:cs="Calibri"/>
          <w:lang w:val="pl-PL"/>
        </w:rPr>
        <w:t>/PUK_PIASECZNO/</w:t>
      </w:r>
      <w:proofErr w:type="spellStart"/>
      <w:r w:rsidRPr="001F7C25">
        <w:rPr>
          <w:rFonts w:asciiTheme="minorHAnsi" w:hAnsiTheme="minorHAnsi" w:cs="Calibri"/>
          <w:lang w:val="pl-PL"/>
        </w:rPr>
        <w:t>SkrytkaESP</w:t>
      </w:r>
      <w:proofErr w:type="spellEnd"/>
      <w:r w:rsidRPr="001F7C25">
        <w:rPr>
          <w:rFonts w:asciiTheme="minorHAnsi" w:hAnsiTheme="minorHAnsi" w:cs="Calibri"/>
          <w:lang w:val="pl-PL"/>
        </w:rPr>
        <w:t xml:space="preserve"> </w:t>
      </w:r>
    </w:p>
    <w:p w14:paraId="49D096B1" w14:textId="77777777" w:rsidR="00782A01" w:rsidRPr="001F7C25" w:rsidRDefault="00154F8E" w:rsidP="00B749B7">
      <w:pPr>
        <w:numPr>
          <w:ilvl w:val="0"/>
          <w:numId w:val="2"/>
        </w:numPr>
        <w:spacing w:before="120" w:after="120" w:line="312" w:lineRule="auto"/>
        <w:ind w:left="284" w:hanging="284"/>
        <w:contextualSpacing/>
        <w:rPr>
          <w:rFonts w:asciiTheme="minorHAnsi" w:hAnsiTheme="minorHAnsi" w:cs="Calibri"/>
        </w:rPr>
      </w:pPr>
      <w:r w:rsidRPr="001F7C25">
        <w:rPr>
          <w:rFonts w:asciiTheme="minorHAnsi" w:hAnsiTheme="minorHAnsi" w:cs="Calibri"/>
        </w:rPr>
        <w:t xml:space="preserve">Adres strony internetowej prowadzonego postępowania: </w:t>
      </w:r>
      <w:hyperlink r:id="rId11" w:history="1">
        <w:r w:rsidRPr="001F7C25">
          <w:rPr>
            <w:rStyle w:val="Hyperlink1"/>
            <w:rFonts w:asciiTheme="minorHAnsi" w:hAnsiTheme="minorHAnsi" w:cs="Calibri"/>
          </w:rPr>
          <w:t>https://miniportal.uzp.gov.pl</w:t>
        </w:r>
      </w:hyperlink>
      <w:r w:rsidRPr="001F7C25">
        <w:rPr>
          <w:rFonts w:asciiTheme="minorHAnsi" w:hAnsiTheme="minorHAnsi" w:cs="Calibri"/>
        </w:rPr>
        <w:t xml:space="preserve"> </w:t>
      </w:r>
    </w:p>
    <w:p w14:paraId="6231E9AD" w14:textId="77777777" w:rsidR="00782A01" w:rsidRPr="001F7C25" w:rsidRDefault="00154F8E" w:rsidP="00B749B7">
      <w:pPr>
        <w:numPr>
          <w:ilvl w:val="0"/>
          <w:numId w:val="2"/>
        </w:numPr>
        <w:spacing w:before="120" w:after="120" w:line="312" w:lineRule="auto"/>
        <w:ind w:left="284" w:hanging="284"/>
        <w:contextualSpacing/>
        <w:rPr>
          <w:rFonts w:asciiTheme="minorHAnsi" w:hAnsiTheme="minorHAnsi" w:cs="Calibri"/>
        </w:rPr>
      </w:pPr>
      <w:r w:rsidRPr="001F7C25">
        <w:rPr>
          <w:rFonts w:asciiTheme="minorHAnsi" w:hAnsiTheme="minorHAnsi" w:cs="Calibri"/>
        </w:rPr>
        <w:t xml:space="preserve">Adres strony internetowej, na której udostępnione będą zmiany i wyjaśnienia treści SWZ oraz inne dokumenty zamówienia bezpośrednio związane z postępowaniem o udzielenie zamówienia: </w:t>
      </w:r>
      <w:hyperlink r:id="rId12" w:history="1">
        <w:r w:rsidRPr="001F7C25">
          <w:rPr>
            <w:rStyle w:val="Hyperlink1"/>
            <w:rFonts w:asciiTheme="minorHAnsi" w:hAnsiTheme="minorHAnsi" w:cs="Calibri"/>
          </w:rPr>
          <w:t>https://miniportal.uzp.gov.pl</w:t>
        </w:r>
      </w:hyperlink>
      <w:r w:rsidRPr="001F7C25">
        <w:rPr>
          <w:rFonts w:asciiTheme="minorHAnsi" w:hAnsiTheme="minorHAnsi" w:cs="Calibri"/>
        </w:rPr>
        <w:t xml:space="preserve"> </w:t>
      </w:r>
    </w:p>
    <w:p w14:paraId="7D7AA589" w14:textId="77777777" w:rsidR="00B749B7" w:rsidRPr="001F7C25" w:rsidRDefault="00B749B7" w:rsidP="00B749B7">
      <w:pPr>
        <w:spacing w:before="120" w:after="120" w:line="312" w:lineRule="auto"/>
        <w:ind w:left="284"/>
        <w:contextualSpacing/>
        <w:rPr>
          <w:rFonts w:asciiTheme="minorHAnsi" w:hAnsiTheme="minorHAnsi" w:cs="Calibri"/>
        </w:rPr>
      </w:pPr>
    </w:p>
    <w:p w14:paraId="2FDE88D6" w14:textId="77777777" w:rsidR="00782A01" w:rsidRPr="001F7C25" w:rsidRDefault="00154F8E" w:rsidP="00B749B7">
      <w:pPr>
        <w:spacing w:before="120" w:after="120" w:line="312" w:lineRule="auto"/>
        <w:ind w:left="284" w:hanging="284"/>
        <w:contextualSpacing/>
        <w:rPr>
          <w:rStyle w:val="Brak"/>
          <w:rFonts w:asciiTheme="minorHAnsi" w:hAnsiTheme="minorHAnsi" w:cs="Calibri"/>
          <w:b/>
          <w:bCs/>
        </w:rPr>
      </w:pPr>
      <w:r w:rsidRPr="001F7C25">
        <w:rPr>
          <w:rStyle w:val="Brak"/>
          <w:rFonts w:asciiTheme="minorHAnsi" w:hAnsiTheme="minorHAnsi" w:cs="Calibri"/>
          <w:b/>
          <w:bCs/>
        </w:rPr>
        <w:t xml:space="preserve">2. Tryb udzielenia zamówienia </w:t>
      </w:r>
    </w:p>
    <w:p w14:paraId="07343E4E" w14:textId="77777777" w:rsidR="00782A01" w:rsidRPr="001F7C25" w:rsidRDefault="00154F8E" w:rsidP="00620812">
      <w:pPr>
        <w:numPr>
          <w:ilvl w:val="0"/>
          <w:numId w:val="4"/>
        </w:numPr>
        <w:spacing w:before="120" w:after="120" w:line="312" w:lineRule="auto"/>
        <w:ind w:left="709" w:hanging="284"/>
        <w:contextualSpacing/>
        <w:rPr>
          <w:rFonts w:asciiTheme="minorHAnsi" w:hAnsiTheme="minorHAnsi" w:cs="Calibri"/>
        </w:rPr>
      </w:pPr>
      <w:r w:rsidRPr="001F7C25">
        <w:rPr>
          <w:rFonts w:asciiTheme="minorHAnsi" w:hAnsiTheme="minorHAnsi" w:cs="Calibri"/>
        </w:rPr>
        <w:t xml:space="preserve">Postępowanie jest prowadzone w trybie podstawowym zgodnie z art. 275 pkt 1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oraz aktów wykonawczych do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oraz zgodnie z niniejszą SWZ.</w:t>
      </w:r>
    </w:p>
    <w:p w14:paraId="7A46F187" w14:textId="77777777" w:rsidR="00782A01" w:rsidRPr="001F7C25" w:rsidRDefault="00154F8E" w:rsidP="00620812">
      <w:pPr>
        <w:numPr>
          <w:ilvl w:val="0"/>
          <w:numId w:val="4"/>
        </w:numPr>
        <w:spacing w:before="120" w:after="120" w:line="312" w:lineRule="auto"/>
        <w:ind w:left="709" w:hanging="284"/>
        <w:contextualSpacing/>
        <w:rPr>
          <w:rFonts w:asciiTheme="minorHAnsi" w:hAnsiTheme="minorHAnsi" w:cs="Calibri"/>
        </w:rPr>
      </w:pPr>
      <w:r w:rsidRPr="001F7C25">
        <w:rPr>
          <w:rFonts w:asciiTheme="minorHAnsi" w:hAnsiTheme="minorHAnsi" w:cs="Calibri"/>
        </w:rPr>
        <w:t>Zamawiający nie przewiduje wyboru najkorzystniejszej oferty z możliwością prowadzenia negocjacji.</w:t>
      </w:r>
    </w:p>
    <w:p w14:paraId="0EACB4EB" w14:textId="77777777" w:rsidR="00782A01" w:rsidRPr="001F7C25" w:rsidRDefault="00154F8E" w:rsidP="00620812">
      <w:pPr>
        <w:numPr>
          <w:ilvl w:val="0"/>
          <w:numId w:val="4"/>
        </w:numPr>
        <w:spacing w:before="120" w:after="120" w:line="312" w:lineRule="auto"/>
        <w:ind w:left="709" w:hanging="284"/>
        <w:contextualSpacing/>
        <w:rPr>
          <w:rFonts w:asciiTheme="minorHAnsi" w:hAnsiTheme="minorHAnsi" w:cs="Calibri"/>
        </w:rPr>
      </w:pPr>
      <w:r w:rsidRPr="001F7C25">
        <w:rPr>
          <w:rFonts w:asciiTheme="minorHAnsi" w:hAnsiTheme="minorHAnsi" w:cs="Calibri"/>
        </w:rPr>
        <w:t xml:space="preserve">Zamawiający przewiduje możliwość unieważnienia postępowania, jeżeli środki, które Zamawiający zamierzał przeznaczyć na sfinansowanie całości lub części zamówienia, nie zostały mu przyznane (art. 310 pkt 1 ustawy </w:t>
      </w:r>
      <w:proofErr w:type="spellStart"/>
      <w:r w:rsidRPr="001F7C25">
        <w:rPr>
          <w:rFonts w:asciiTheme="minorHAnsi" w:hAnsiTheme="minorHAnsi" w:cs="Calibri"/>
        </w:rPr>
        <w:t>Pzp</w:t>
      </w:r>
      <w:proofErr w:type="spellEnd"/>
      <w:r w:rsidRPr="001F7C25">
        <w:rPr>
          <w:rFonts w:asciiTheme="minorHAnsi" w:hAnsiTheme="minorHAnsi" w:cs="Calibri"/>
        </w:rPr>
        <w:t>).</w:t>
      </w:r>
    </w:p>
    <w:p w14:paraId="12A54C01" w14:textId="77777777" w:rsidR="00782A01" w:rsidRPr="001F7C25" w:rsidRDefault="00154F8E" w:rsidP="00620812">
      <w:pPr>
        <w:numPr>
          <w:ilvl w:val="0"/>
          <w:numId w:val="4"/>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 xml:space="preserve">Postępowanie na podstawie art. 20 ust. 2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jest prowadzone w języku polskim. Dokumenty lub oświadczenia sporządzone w języku obcym przekazuje się wraz z tłumaczeniem na język polski. </w:t>
      </w:r>
    </w:p>
    <w:p w14:paraId="6A61716A" w14:textId="77777777" w:rsidR="00782A01" w:rsidRPr="001F7C25" w:rsidRDefault="00154F8E" w:rsidP="00620812">
      <w:pPr>
        <w:numPr>
          <w:ilvl w:val="0"/>
          <w:numId w:val="4"/>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 xml:space="preserve">Postępowanie prowadzone jest przy użyciu środków komunikacji elektronicznej z wykorzystaniem mini Portalu i e PUAP. Wykonawcy, którzy zamierzają wziąć udział w </w:t>
      </w:r>
      <w:r w:rsidRPr="001F7C25">
        <w:rPr>
          <w:rFonts w:asciiTheme="minorHAnsi" w:hAnsiTheme="minorHAnsi" w:cs="Calibri"/>
        </w:rPr>
        <w:lastRenderedPageBreak/>
        <w:t xml:space="preserve">postępowaniu muszą posiadać konto na e PUAP oraz kwalifikowany </w:t>
      </w:r>
      <w:r w:rsidRPr="001F7C25">
        <w:rPr>
          <w:rStyle w:val="Brak"/>
          <w:rFonts w:asciiTheme="minorHAnsi" w:hAnsiTheme="minorHAnsi" w:cs="Calibri"/>
          <w:b/>
          <w:bCs/>
        </w:rPr>
        <w:t>podpis elektroniczny, podpis zaufany lub podpis osobisty.</w:t>
      </w:r>
    </w:p>
    <w:p w14:paraId="3748F269" w14:textId="77777777" w:rsidR="00782A01" w:rsidRPr="001F7C25" w:rsidRDefault="00154F8E" w:rsidP="00620812">
      <w:pPr>
        <w:numPr>
          <w:ilvl w:val="0"/>
          <w:numId w:val="4"/>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 xml:space="preserve">W zakresie nieuregulowanym SWZ zastosowanie mają przepisy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oraz aktów wykonawczych w tym w szczególności zez Wykonawcę w przedmiotowym postępowaniu zastosowanie mają w szczególności przepisy rozporządzenia Ministra Rozwoju Pracy i Technologii z 23 grudnia 2020 w sprawie podmiotowych środków dowodowych oraz innych dokumentów lub oświadczeń, jakich może żądać zamawiający od wykonawcy oraz rozporządzenia Prezesa Rady Ministrów z 30 grudnia 2020 w sprawie sposobu sporządzania i przekazywania informacji oraz wymagań technicznych dla dokumentów elektronicznych oraz środków komunikacji elektronicznej w postępowaniu o udzielenie zamówienia publicznego lub konkursie.</w:t>
      </w:r>
    </w:p>
    <w:p w14:paraId="04886623" w14:textId="77777777" w:rsidR="00782A01" w:rsidRPr="001F7C25" w:rsidRDefault="00154F8E" w:rsidP="00620812">
      <w:pPr>
        <w:numPr>
          <w:ilvl w:val="0"/>
          <w:numId w:val="4"/>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Rozliczenia pomiędzy Zamawiającym a przyszłym wykonawcą zamówienia będą prowadzone  w złotych polskich. Zamawiający nie przewiduje rozliczeń w walutach obcych. Szczegółowe zasady rozliczeń opisano w Projektowanych Postanowieniach Umowy.</w:t>
      </w:r>
    </w:p>
    <w:p w14:paraId="7FC304D5"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779D6174"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b/>
          <w:bCs/>
        </w:rPr>
        <w:t xml:space="preserve">3. Przedmiot zamówienia </w:t>
      </w:r>
    </w:p>
    <w:p w14:paraId="6BB08591" w14:textId="791DE55F" w:rsidR="00782A01" w:rsidRPr="001F7C25" w:rsidRDefault="00154F8E" w:rsidP="00620812">
      <w:pPr>
        <w:pStyle w:val="Akapitzlist"/>
        <w:numPr>
          <w:ilvl w:val="0"/>
          <w:numId w:val="6"/>
        </w:numPr>
        <w:spacing w:before="120" w:after="120" w:line="312" w:lineRule="auto"/>
        <w:ind w:left="284" w:hanging="284"/>
        <w:contextualSpacing/>
        <w:jc w:val="both"/>
        <w:rPr>
          <w:rFonts w:asciiTheme="minorHAnsi" w:hAnsiTheme="minorHAnsi" w:cs="Calibri"/>
          <w:b/>
          <w:bCs/>
          <w:sz w:val="22"/>
          <w:szCs w:val="22"/>
        </w:rPr>
      </w:pPr>
      <w:r w:rsidRPr="001F7C25">
        <w:rPr>
          <w:rFonts w:asciiTheme="minorHAnsi" w:hAnsiTheme="minorHAnsi" w:cs="Calibri"/>
          <w:sz w:val="22"/>
          <w:szCs w:val="22"/>
        </w:rPr>
        <w:t>Przedmiotem zamówienia jest budowa stacji przeładunkowej do obsługi nieruchomości znajdujących się na terenie Gminy Piaseczno w zakresie odpadów komunalnych w r</w:t>
      </w:r>
      <w:r w:rsidR="00B749B7" w:rsidRPr="001F7C25">
        <w:rPr>
          <w:rFonts w:asciiTheme="minorHAnsi" w:hAnsiTheme="minorHAnsi" w:cs="Calibri"/>
          <w:sz w:val="22"/>
          <w:szCs w:val="22"/>
        </w:rPr>
        <w:t xml:space="preserve">amach formuły projektuj i buduj, </w:t>
      </w:r>
      <w:proofErr w:type="spellStart"/>
      <w:r w:rsidR="00B749B7" w:rsidRPr="001F7C25">
        <w:rPr>
          <w:rFonts w:asciiTheme="minorHAnsi" w:hAnsiTheme="minorHAnsi" w:cs="Calibri"/>
          <w:sz w:val="22"/>
          <w:szCs w:val="22"/>
        </w:rPr>
        <w:t>tj.s</w:t>
      </w:r>
      <w:r w:rsidR="00335AAE" w:rsidRPr="001F7C25">
        <w:rPr>
          <w:rFonts w:asciiTheme="minorHAnsi" w:hAnsiTheme="minorHAnsi" w:cs="Calibri"/>
          <w:bCs/>
          <w:sz w:val="22"/>
          <w:szCs w:val="22"/>
        </w:rPr>
        <w:t>tacja</w:t>
      </w:r>
      <w:proofErr w:type="spellEnd"/>
      <w:r w:rsidR="00335AAE" w:rsidRPr="001F7C25">
        <w:rPr>
          <w:rFonts w:asciiTheme="minorHAnsi" w:hAnsiTheme="minorHAnsi" w:cs="Calibri"/>
          <w:bCs/>
          <w:sz w:val="22"/>
          <w:szCs w:val="22"/>
        </w:rPr>
        <w:t xml:space="preserve"> przeładunkowa odpadów z terenu gminy, w podziale na frakcje powstałe w wyniku selektywnej zbiórki odpadów. Odpady po przywiezieniu w mniejszych kontenerach lub przez pojazdy specjalistyczne, po rozładowaniu, za pomocą ładowarki rozlokowywane będą w osobnych boksach w podziale na frakcje. Następnie określonego rodzaju odpady odbierane będą przez większe samochody, przewożone do instalacji posiadających wymagane przepisami prawa zezwolenia na przetwarzanie, recykling i odzysk odpadów. Wymiary hali: 63,8x34</w:t>
      </w:r>
      <w:r w:rsidR="00B749B7" w:rsidRPr="001F7C25">
        <w:rPr>
          <w:rFonts w:asciiTheme="minorHAnsi" w:hAnsiTheme="minorHAnsi" w:cs="Calibri"/>
          <w:bCs/>
          <w:sz w:val="22"/>
          <w:szCs w:val="22"/>
        </w:rPr>
        <w:t xml:space="preserve"> </w:t>
      </w:r>
      <w:r w:rsidR="00335AAE" w:rsidRPr="001F7C25">
        <w:rPr>
          <w:rFonts w:asciiTheme="minorHAnsi" w:hAnsiTheme="minorHAnsi" w:cs="Calibri"/>
          <w:bCs/>
          <w:sz w:val="22"/>
          <w:szCs w:val="22"/>
        </w:rPr>
        <w:t>x</w:t>
      </w:r>
      <w:r w:rsidR="00B749B7" w:rsidRPr="001F7C25">
        <w:rPr>
          <w:rFonts w:asciiTheme="minorHAnsi" w:hAnsiTheme="minorHAnsi" w:cs="Calibri"/>
          <w:bCs/>
          <w:sz w:val="22"/>
          <w:szCs w:val="22"/>
        </w:rPr>
        <w:t xml:space="preserve"> </w:t>
      </w:r>
      <w:r w:rsidR="00335AAE" w:rsidRPr="001F7C25">
        <w:rPr>
          <w:rFonts w:asciiTheme="minorHAnsi" w:hAnsiTheme="minorHAnsi" w:cs="Calibri"/>
          <w:bCs/>
          <w:sz w:val="22"/>
          <w:szCs w:val="22"/>
        </w:rPr>
        <w:t>(9,3-10,3)</w:t>
      </w:r>
      <w:r w:rsidR="00B749B7" w:rsidRPr="001F7C25">
        <w:rPr>
          <w:rFonts w:asciiTheme="minorHAnsi" w:hAnsiTheme="minorHAnsi" w:cs="Calibri"/>
          <w:bCs/>
          <w:sz w:val="22"/>
          <w:szCs w:val="22"/>
        </w:rPr>
        <w:t xml:space="preserve"> </w:t>
      </w:r>
      <w:r w:rsidR="00335AAE" w:rsidRPr="001F7C25">
        <w:rPr>
          <w:rFonts w:asciiTheme="minorHAnsi" w:hAnsiTheme="minorHAnsi" w:cs="Calibri"/>
          <w:bCs/>
          <w:sz w:val="22"/>
          <w:szCs w:val="22"/>
        </w:rPr>
        <w:t>m.</w:t>
      </w:r>
    </w:p>
    <w:p w14:paraId="6E00F133" w14:textId="20BF1DD2" w:rsidR="00782A01" w:rsidRPr="001F7C25" w:rsidRDefault="00154F8E" w:rsidP="00B749B7">
      <w:pPr>
        <w:numPr>
          <w:ilvl w:val="0"/>
          <w:numId w:val="6"/>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Zamawiający wskazuje, że wyznacza </w:t>
      </w:r>
      <w:r w:rsidRPr="001F7C25">
        <w:rPr>
          <w:rFonts w:asciiTheme="minorHAnsi" w:hAnsiTheme="minorHAnsi" w:cs="Calibri"/>
          <w:b/>
        </w:rPr>
        <w:t>Inwestora zastępczego –  Przedsiębiorstwo Usług Komunalnych Piaseczno sp. z o.o. z siedzibą w Piasecznie</w:t>
      </w:r>
      <w:r w:rsidRPr="001F7C25">
        <w:rPr>
          <w:rFonts w:asciiTheme="minorHAnsi" w:hAnsiTheme="minorHAnsi" w:cs="Calibri"/>
        </w:rPr>
        <w:t xml:space="preserve"> działające na rzecz i w imieniu Zamawiającego, w imieniu, którego działają Inspektorzy nadzoru inwestorskiego poszczególnych branż oraz koordynator kompleksowo zarządzający obsługiwaną inwestycją. Inwestor zastępczy, w związku z robotami budowlanymi, ma prawo wydawania Wykonawcy na piśmie uzgodnionych z Zamawiającym poleceń a Wykonawca jest zobowiązany do wykonania tych poleceń.</w:t>
      </w:r>
    </w:p>
    <w:p w14:paraId="35323687" w14:textId="77777777" w:rsidR="00782A01" w:rsidRPr="001F7C25" w:rsidRDefault="00154F8E" w:rsidP="00B749B7">
      <w:pPr>
        <w:numPr>
          <w:ilvl w:val="0"/>
          <w:numId w:val="6"/>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 skład przedmiotu zamówienia wchodzą przede wszystkim następujące czynności: </w:t>
      </w:r>
    </w:p>
    <w:p w14:paraId="62629C67" w14:textId="77777777" w:rsidR="00782A01" w:rsidRPr="001F7C25" w:rsidRDefault="00154F8E" w:rsidP="00620812">
      <w:pPr>
        <w:numPr>
          <w:ilvl w:val="0"/>
          <w:numId w:val="8"/>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Wykonanie projektów budowlanych i wykonawczych z zastosowaniem rozwiązań zaakceptowanych przez Zamawiającego wraz z koniecznymi uzgodnieniami i uzyskaniem decyzji o ustaleniu lokalizacji inwestycji celu publicznego;</w:t>
      </w:r>
    </w:p>
    <w:p w14:paraId="7C170091" w14:textId="77777777" w:rsidR="00782A01" w:rsidRPr="001F7C25" w:rsidRDefault="00154F8E" w:rsidP="00620812">
      <w:pPr>
        <w:numPr>
          <w:ilvl w:val="0"/>
          <w:numId w:val="8"/>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Uzyskanie wszelkich niezbędnych uzgodnień i pozwoleń wymaganych dla potrzeb rozpoczęcia prac na terenie inwestycji i rozpoczęcia prac budowlanych;</w:t>
      </w:r>
    </w:p>
    <w:p w14:paraId="197DC31F" w14:textId="77777777" w:rsidR="00782A01" w:rsidRPr="001F7C25" w:rsidRDefault="00154F8E" w:rsidP="00620812">
      <w:pPr>
        <w:numPr>
          <w:ilvl w:val="0"/>
          <w:numId w:val="8"/>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Wykonanie zaplanowanych robót rozbiórkowych i wycinek zieleni na terenie inwestycji i przygotowanie terenu inwestycji dla potrzeb rozpoczęcia budowy;</w:t>
      </w:r>
    </w:p>
    <w:p w14:paraId="08B34D43" w14:textId="77777777" w:rsidR="00782A01" w:rsidRPr="001F7C25" w:rsidRDefault="00154F8E" w:rsidP="00620812">
      <w:pPr>
        <w:numPr>
          <w:ilvl w:val="0"/>
          <w:numId w:val="8"/>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lastRenderedPageBreak/>
        <w:t xml:space="preserve">Wykonanie robót budowlanych polegających na budowie kompletnej Stacji Przeładunkowej PUK wraz z zagospodarowaniem terenu; </w:t>
      </w:r>
    </w:p>
    <w:p w14:paraId="61A7C460" w14:textId="77777777" w:rsidR="00782A01" w:rsidRPr="001F7C25" w:rsidRDefault="00154F8E" w:rsidP="00620812">
      <w:pPr>
        <w:numPr>
          <w:ilvl w:val="0"/>
          <w:numId w:val="8"/>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Usunięcie wszelkich wad powstałych w toku robót budowlanych i instalacyjnych;</w:t>
      </w:r>
    </w:p>
    <w:p w14:paraId="7C258A30" w14:textId="77777777" w:rsidR="00782A01" w:rsidRPr="001F7C25" w:rsidRDefault="00154F8E" w:rsidP="00620812">
      <w:pPr>
        <w:numPr>
          <w:ilvl w:val="0"/>
          <w:numId w:val="8"/>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Przeprowadzenie prób końcowych (rozruch mechaniczny i technologiczny) i eksploatacyjnych;</w:t>
      </w:r>
    </w:p>
    <w:p w14:paraId="4733422E" w14:textId="77777777" w:rsidR="00782A01" w:rsidRPr="001F7C25" w:rsidRDefault="00154F8E" w:rsidP="00620812">
      <w:pPr>
        <w:numPr>
          <w:ilvl w:val="0"/>
          <w:numId w:val="8"/>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Uzyskanie niezbędnych uzgodnień i pozwoleń wynikających z przepisów prawa budowlanego i prawa ochrony środowiska umożliwiających eksploatację Stacji Przeładunkowej PUK oraz wykonanie w tym celu wymaganych badań;</w:t>
      </w:r>
    </w:p>
    <w:p w14:paraId="147ECA89" w14:textId="77777777" w:rsidR="00782A01" w:rsidRPr="001F7C25" w:rsidRDefault="00154F8E" w:rsidP="00620812">
      <w:pPr>
        <w:numPr>
          <w:ilvl w:val="0"/>
          <w:numId w:val="8"/>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Wykonanie wszelkich innych robót, dostaw, prac, które są konieczne dla kompletności Stacji Przeładunkowej PUK i jej użytkowania zgodnie z jej przeznaczeniem i programem użytkowym;</w:t>
      </w:r>
    </w:p>
    <w:p w14:paraId="5F2CABDB" w14:textId="77777777" w:rsidR="00782A01" w:rsidRPr="001F7C25" w:rsidRDefault="00154F8E" w:rsidP="00620812">
      <w:pPr>
        <w:numPr>
          <w:ilvl w:val="0"/>
          <w:numId w:val="8"/>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Przeglądy i usługi serwisowe w okresie gwarancji.</w:t>
      </w:r>
    </w:p>
    <w:p w14:paraId="4FC9D257" w14:textId="4E5D1758" w:rsidR="00782A01" w:rsidRPr="001F7C25" w:rsidRDefault="00154F8E" w:rsidP="00B749B7">
      <w:pPr>
        <w:numPr>
          <w:ilvl w:val="0"/>
          <w:numId w:val="9"/>
        </w:numPr>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kern w:val="3"/>
        </w:rPr>
        <w:t>Zadanie należy realizować zgodnie z Programem Funkcjonalno-Użytkowym</w:t>
      </w:r>
      <w:r w:rsidR="00736F99" w:rsidRPr="001F7C25">
        <w:rPr>
          <w:rStyle w:val="Brak"/>
          <w:rFonts w:asciiTheme="minorHAnsi" w:hAnsiTheme="minorHAnsi" w:cs="Calibri"/>
          <w:kern w:val="3"/>
        </w:rPr>
        <w:t>.</w:t>
      </w:r>
      <w:r w:rsidRPr="001F7C25">
        <w:rPr>
          <w:rStyle w:val="Brak"/>
          <w:rFonts w:asciiTheme="minorHAnsi" w:hAnsiTheme="minorHAnsi" w:cs="Calibri"/>
          <w:kern w:val="3"/>
        </w:rPr>
        <w:t xml:space="preserve"> </w:t>
      </w:r>
      <w:r w:rsidRPr="001F7C25">
        <w:rPr>
          <w:rFonts w:asciiTheme="minorHAnsi" w:hAnsiTheme="minorHAnsi" w:cs="Calibri"/>
        </w:rPr>
        <w:t xml:space="preserve">Złożenie w imieniu Inwestora zawiadomienia o zakończeniu robót, uzyskanie zaświadczenia o </w:t>
      </w:r>
      <w:r w:rsidR="003A48E0" w:rsidRPr="001F7C25">
        <w:rPr>
          <w:rFonts w:asciiTheme="minorHAnsi" w:hAnsiTheme="minorHAnsi" w:cs="Calibri"/>
        </w:rPr>
        <w:t>braku</w:t>
      </w:r>
      <w:r w:rsidRPr="001F7C25">
        <w:rPr>
          <w:rFonts w:asciiTheme="minorHAnsi" w:hAnsiTheme="minorHAnsi" w:cs="Calibri"/>
        </w:rPr>
        <w:t xml:space="preserve"> sprzeciwu na złożone zawiadomienie.</w:t>
      </w:r>
    </w:p>
    <w:p w14:paraId="0C972F05" w14:textId="77777777" w:rsidR="00782A01" w:rsidRPr="001F7C25" w:rsidRDefault="00154F8E" w:rsidP="00B749B7">
      <w:pPr>
        <w:numPr>
          <w:ilvl w:val="0"/>
          <w:numId w:val="1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Roboty budowlane będące przedmiotem niniejszego zamówienia, muszą być realizowane zgodnie z dokumentami stanowiącymi załączniki do SWZ oraz z projektowanymi postanowieniami umowy.</w:t>
      </w:r>
    </w:p>
    <w:p w14:paraId="1EF39D5F" w14:textId="3AB4CEAC" w:rsidR="00782A01" w:rsidRPr="001F7C25" w:rsidRDefault="00154F8E" w:rsidP="00B749B7">
      <w:pPr>
        <w:numPr>
          <w:ilvl w:val="0"/>
          <w:numId w:val="6"/>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informuje, że złożenie oferty nie musi być poprzedzone odbyciem wizji lokalnej</w:t>
      </w:r>
      <w:r w:rsidRPr="001F7C25">
        <w:rPr>
          <w:rFonts w:asciiTheme="minorHAnsi" w:hAnsiTheme="minorHAnsi" w:cs="Calibri"/>
        </w:rPr>
        <w:br/>
        <w:t>lub sprawdzeniem dokumentów dotyczących zamówienia jakie znajdują się w dyspozycji</w:t>
      </w:r>
      <w:r w:rsidRPr="001F7C25">
        <w:rPr>
          <w:rFonts w:asciiTheme="minorHAnsi" w:hAnsiTheme="minorHAnsi" w:cs="Calibri"/>
        </w:rPr>
        <w:br/>
        <w:t>Zamawiającego, a jakie będą udostępniane podmiotom zgłaszającym chęć udziału w</w:t>
      </w:r>
      <w:r w:rsidRPr="001F7C25">
        <w:rPr>
          <w:rFonts w:asciiTheme="minorHAnsi" w:hAnsiTheme="minorHAnsi" w:cs="Calibri"/>
        </w:rPr>
        <w:br/>
        <w:t>postępowaniu. Zamawiający udostępni:</w:t>
      </w:r>
    </w:p>
    <w:p w14:paraId="373658D1" w14:textId="77777777" w:rsidR="00620812" w:rsidRPr="001F7C25" w:rsidRDefault="00154F8E" w:rsidP="00620812">
      <w:pPr>
        <w:numPr>
          <w:ilvl w:val="0"/>
          <w:numId w:val="11"/>
        </w:num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 xml:space="preserve">Koncepcję programowo –przestrzenną Stacji Przeładunkowej Przedsiębiorstwa Usług Komunalnych Piaseczno Sp. </w:t>
      </w:r>
      <w:proofErr w:type="spellStart"/>
      <w:r w:rsidRPr="001F7C25">
        <w:rPr>
          <w:rFonts w:asciiTheme="minorHAnsi" w:hAnsiTheme="minorHAnsi" w:cs="Calibri"/>
        </w:rPr>
        <w:t>zo.o</w:t>
      </w:r>
      <w:proofErr w:type="spellEnd"/>
      <w:r w:rsidRPr="001F7C25">
        <w:rPr>
          <w:rFonts w:asciiTheme="minorHAnsi" w:hAnsiTheme="minorHAnsi" w:cs="Calibri"/>
        </w:rPr>
        <w:t xml:space="preserve">. planowanej na działce nr 10/2 przy ul. Technicznej 4 w Piasecznie, opracowanej w Biurze Projektów Motoryzacji „PROZAMEX” S.C. ul. </w:t>
      </w:r>
      <w:proofErr w:type="spellStart"/>
      <w:r w:rsidRPr="001F7C25">
        <w:rPr>
          <w:rFonts w:asciiTheme="minorHAnsi" w:hAnsiTheme="minorHAnsi" w:cs="Calibri"/>
        </w:rPr>
        <w:t>Staniewiczka</w:t>
      </w:r>
      <w:proofErr w:type="spellEnd"/>
      <w:r w:rsidRPr="001F7C25">
        <w:rPr>
          <w:rFonts w:asciiTheme="minorHAnsi" w:hAnsiTheme="minorHAnsi" w:cs="Calibri"/>
        </w:rPr>
        <w:t xml:space="preserve"> 14A, 03-310 Warszawa w maju 2021 r.</w:t>
      </w:r>
    </w:p>
    <w:p w14:paraId="22BEB009" w14:textId="77777777" w:rsidR="00620812" w:rsidRPr="001F7C25" w:rsidRDefault="00154F8E" w:rsidP="00620812">
      <w:pPr>
        <w:numPr>
          <w:ilvl w:val="0"/>
          <w:numId w:val="11"/>
        </w:num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 xml:space="preserve">Program Funkcjonalno-Użytkowy dla wariantu podstawowego, opracowany przez mgr inż. arch. Artura </w:t>
      </w:r>
      <w:proofErr w:type="spellStart"/>
      <w:r w:rsidRPr="001F7C25">
        <w:rPr>
          <w:rFonts w:asciiTheme="minorHAnsi" w:hAnsiTheme="minorHAnsi" w:cs="Calibri"/>
        </w:rPr>
        <w:t>Chołdzyńskiego</w:t>
      </w:r>
      <w:proofErr w:type="spellEnd"/>
      <w:r w:rsidRPr="001F7C25">
        <w:rPr>
          <w:rFonts w:asciiTheme="minorHAnsi" w:hAnsiTheme="minorHAnsi" w:cs="Calibri"/>
        </w:rPr>
        <w:t xml:space="preserve"> oraz mgr inż. Artura Cabana</w:t>
      </w:r>
    </w:p>
    <w:p w14:paraId="5D7AF185" w14:textId="08741480" w:rsidR="00782A01" w:rsidRPr="001F7C25" w:rsidRDefault="00154F8E" w:rsidP="00620812">
      <w:pPr>
        <w:numPr>
          <w:ilvl w:val="0"/>
          <w:numId w:val="11"/>
        </w:num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 xml:space="preserve">Program Funkcjonalno-Użytkowy dla wariantu alternatywnego, opracowany przez mgr inż. arch. Artura </w:t>
      </w:r>
      <w:proofErr w:type="spellStart"/>
      <w:r w:rsidRPr="001F7C25">
        <w:rPr>
          <w:rFonts w:asciiTheme="minorHAnsi" w:hAnsiTheme="minorHAnsi" w:cs="Calibri"/>
        </w:rPr>
        <w:t>Chołdzyńskiego</w:t>
      </w:r>
      <w:proofErr w:type="spellEnd"/>
      <w:r w:rsidRPr="001F7C25">
        <w:rPr>
          <w:rFonts w:asciiTheme="minorHAnsi" w:hAnsiTheme="minorHAnsi" w:cs="Calibri"/>
        </w:rPr>
        <w:t xml:space="preserve"> oraz mgr inż. Artura Cabana</w:t>
      </w:r>
    </w:p>
    <w:p w14:paraId="50905395"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4BE353EB" w14:textId="77777777" w:rsidR="00782A01" w:rsidRPr="001F7C25" w:rsidRDefault="00154F8E" w:rsidP="00B749B7">
      <w:pPr>
        <w:numPr>
          <w:ilvl w:val="0"/>
          <w:numId w:val="6"/>
        </w:numPr>
        <w:spacing w:before="120" w:after="120" w:line="312" w:lineRule="auto"/>
        <w:ind w:left="284" w:hanging="284"/>
        <w:contextualSpacing/>
        <w:jc w:val="both"/>
        <w:rPr>
          <w:rFonts w:asciiTheme="minorHAnsi" w:hAnsiTheme="minorHAnsi" w:cs="Calibri"/>
          <w:b/>
          <w:bCs/>
        </w:rPr>
      </w:pPr>
      <w:r w:rsidRPr="001F7C25">
        <w:rPr>
          <w:rFonts w:asciiTheme="minorHAnsi" w:hAnsiTheme="minorHAnsi" w:cs="Calibri"/>
          <w:b/>
          <w:bCs/>
        </w:rPr>
        <w:t xml:space="preserve">Kod CPV:  Wspólny Słownik Zamówień (CPV): </w:t>
      </w:r>
    </w:p>
    <w:p w14:paraId="6B174193" w14:textId="77777777" w:rsidR="00782A01" w:rsidRPr="001F7C25" w:rsidRDefault="00154F8E" w:rsidP="00620812">
      <w:pPr>
        <w:numPr>
          <w:ilvl w:val="0"/>
          <w:numId w:val="13"/>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 xml:space="preserve">71000000-8 Usługi architektoniczne, budowlane, inżynieryjne i kontrolne </w:t>
      </w:r>
    </w:p>
    <w:p w14:paraId="763B911F" w14:textId="77777777" w:rsidR="00782A01" w:rsidRPr="001F7C25" w:rsidRDefault="00154F8E" w:rsidP="00620812">
      <w:pPr>
        <w:numPr>
          <w:ilvl w:val="0"/>
          <w:numId w:val="13"/>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71300000-1 Usługi inżynieryjne Klasy robót projektowych:</w:t>
      </w:r>
    </w:p>
    <w:p w14:paraId="663B41AE" w14:textId="77777777" w:rsidR="00782A01" w:rsidRPr="001F7C25" w:rsidRDefault="00154F8E" w:rsidP="00620812">
      <w:pPr>
        <w:numPr>
          <w:ilvl w:val="0"/>
          <w:numId w:val="13"/>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71320000-7 Usługi inżynieryjne w zakresie projektowania</w:t>
      </w:r>
    </w:p>
    <w:p w14:paraId="0A538DF3" w14:textId="77777777" w:rsidR="00782A01" w:rsidRPr="001F7C25" w:rsidRDefault="00154F8E" w:rsidP="00620812">
      <w:pPr>
        <w:numPr>
          <w:ilvl w:val="0"/>
          <w:numId w:val="13"/>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71323000-8 Usługi inżynierii projektowej w zakresie przetwarzania przemysłowego i produkcji przemysłowej</w:t>
      </w:r>
    </w:p>
    <w:p w14:paraId="42795FAB" w14:textId="77777777" w:rsidR="00782A01" w:rsidRPr="001F7C25" w:rsidRDefault="00154F8E" w:rsidP="00620812">
      <w:pPr>
        <w:numPr>
          <w:ilvl w:val="0"/>
          <w:numId w:val="13"/>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71323200-0 Projektowe usługi inżynieryjne w zakresie zakładów</w:t>
      </w:r>
    </w:p>
    <w:p w14:paraId="45580C65" w14:textId="77777777" w:rsidR="00782A01" w:rsidRPr="001F7C25" w:rsidRDefault="00154F8E" w:rsidP="00620812">
      <w:pPr>
        <w:numPr>
          <w:ilvl w:val="0"/>
          <w:numId w:val="13"/>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 xml:space="preserve">71323200-0 IA01-9 Projektowe usługi inżynieryjne w zakresie zakładów. Projekt i budowa </w:t>
      </w:r>
    </w:p>
    <w:p w14:paraId="5DE06065" w14:textId="77777777" w:rsidR="00782A01" w:rsidRPr="001F7C25" w:rsidRDefault="00154F8E" w:rsidP="00620812">
      <w:pPr>
        <w:numPr>
          <w:ilvl w:val="0"/>
          <w:numId w:val="13"/>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45000000-7 Roboty budowlane</w:t>
      </w:r>
    </w:p>
    <w:p w14:paraId="03DEFD81" w14:textId="77777777" w:rsidR="00782A01" w:rsidRPr="001F7C25" w:rsidRDefault="00154F8E" w:rsidP="00B749B7">
      <w:pPr>
        <w:numPr>
          <w:ilvl w:val="0"/>
          <w:numId w:val="1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Wykonawca może powierzyć wykonanie części zamówienia podwykonawcy lub kilku podwykonawcom.</w:t>
      </w:r>
    </w:p>
    <w:p w14:paraId="1CAFE62D" w14:textId="77777777" w:rsidR="00782A01" w:rsidRPr="001F7C25" w:rsidRDefault="00154F8E" w:rsidP="00B749B7">
      <w:pPr>
        <w:numPr>
          <w:ilvl w:val="0"/>
          <w:numId w:val="6"/>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wymaga, aby w przypadku powierzenia części zamówienia podwykonawcom, Wykonawca wskazał w ofercie części zamówienia, których wykonanie zamierza powierzy podwykonawcom oraz podał, o ile są mu wiadome na tym etapie, nazwy lub firmy podwykonawców.</w:t>
      </w:r>
    </w:p>
    <w:p w14:paraId="5D4E2992" w14:textId="77777777" w:rsidR="00620812" w:rsidRPr="001F7C25" w:rsidRDefault="00620812" w:rsidP="00620812">
      <w:pPr>
        <w:spacing w:before="120" w:after="120" w:line="312" w:lineRule="auto"/>
        <w:ind w:left="284"/>
        <w:contextualSpacing/>
        <w:jc w:val="both"/>
        <w:rPr>
          <w:rFonts w:asciiTheme="minorHAnsi" w:hAnsiTheme="minorHAnsi" w:cs="Calibri"/>
        </w:rPr>
      </w:pPr>
    </w:p>
    <w:p w14:paraId="231E1B8D"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b/>
          <w:bCs/>
        </w:rPr>
        <w:t>4. Termin wykonania zamówienia:</w:t>
      </w:r>
    </w:p>
    <w:p w14:paraId="1A9DB011" w14:textId="77777777" w:rsidR="00620812" w:rsidRPr="001F7C25" w:rsidRDefault="00620812" w:rsidP="00B749B7">
      <w:pPr>
        <w:spacing w:before="120" w:after="120" w:line="312" w:lineRule="auto"/>
        <w:ind w:left="284" w:hanging="284"/>
        <w:contextualSpacing/>
        <w:jc w:val="both"/>
        <w:rPr>
          <w:rStyle w:val="Brak"/>
          <w:rFonts w:asciiTheme="minorHAnsi" w:hAnsiTheme="minorHAnsi" w:cs="Calibri"/>
          <w:b/>
          <w:bCs/>
        </w:rPr>
      </w:pPr>
    </w:p>
    <w:p w14:paraId="5513A379" w14:textId="77777777" w:rsidR="00782A01" w:rsidRPr="001F7C25" w:rsidRDefault="00154F8E" w:rsidP="00B749B7">
      <w:pPr>
        <w:numPr>
          <w:ilvl w:val="0"/>
          <w:numId w:val="16"/>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rozpoczęcie realizacji zamówienia nastąpi nie później niż w terminie  14 dni od dnia zawarcia Umowy.</w:t>
      </w:r>
    </w:p>
    <w:p w14:paraId="6D733C16" w14:textId="7820D5B9" w:rsidR="00782A01" w:rsidRPr="001F7C25" w:rsidRDefault="00154F8E" w:rsidP="00B749B7">
      <w:pPr>
        <w:numPr>
          <w:ilvl w:val="0"/>
          <w:numId w:val="16"/>
        </w:numPr>
        <w:spacing w:before="120" w:after="120" w:line="312" w:lineRule="auto"/>
        <w:ind w:left="284" w:hanging="284"/>
        <w:contextualSpacing/>
        <w:jc w:val="both"/>
        <w:rPr>
          <w:rFonts w:asciiTheme="minorHAnsi" w:hAnsiTheme="minorHAnsi" w:cs="Calibri"/>
          <w:b/>
          <w:bCs/>
          <w:u w:val="single"/>
        </w:rPr>
      </w:pPr>
      <w:r w:rsidRPr="001F7C25">
        <w:rPr>
          <w:rStyle w:val="Brak"/>
          <w:rFonts w:asciiTheme="minorHAnsi" w:hAnsiTheme="minorHAnsi" w:cs="Calibri"/>
        </w:rPr>
        <w:t xml:space="preserve">Termin zakończenia prac  – </w:t>
      </w:r>
      <w:r w:rsidRPr="001F7C25">
        <w:rPr>
          <w:rStyle w:val="Brak"/>
          <w:rFonts w:asciiTheme="minorHAnsi" w:hAnsiTheme="minorHAnsi" w:cs="Calibri"/>
          <w:b/>
          <w:bCs/>
          <w:u w:val="single"/>
        </w:rPr>
        <w:t xml:space="preserve">nie </w:t>
      </w:r>
      <w:r w:rsidR="00736F99" w:rsidRPr="001F7C25">
        <w:rPr>
          <w:rStyle w:val="Brak"/>
          <w:rFonts w:asciiTheme="minorHAnsi" w:hAnsiTheme="minorHAnsi" w:cs="Calibri"/>
          <w:b/>
          <w:bCs/>
          <w:u w:val="single"/>
        </w:rPr>
        <w:t>później</w:t>
      </w:r>
      <w:r w:rsidRPr="001F7C25">
        <w:rPr>
          <w:rStyle w:val="Brak"/>
          <w:rFonts w:asciiTheme="minorHAnsi" w:hAnsiTheme="minorHAnsi" w:cs="Calibri"/>
          <w:b/>
          <w:bCs/>
          <w:u w:val="single"/>
        </w:rPr>
        <w:t xml:space="preserve"> niż 30 miesięcy  od dnia zawarcia Umowy.</w:t>
      </w:r>
    </w:p>
    <w:p w14:paraId="78D4FDBE"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1E1755A4"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b/>
          <w:bCs/>
        </w:rPr>
        <w:t xml:space="preserve">5. Oferty wariantowe oraz częściowe. </w:t>
      </w:r>
    </w:p>
    <w:p w14:paraId="003D328C" w14:textId="77777777" w:rsidR="00782A01" w:rsidRPr="001F7C25" w:rsidRDefault="00154F8E" w:rsidP="00B749B7">
      <w:pPr>
        <w:numPr>
          <w:ilvl w:val="0"/>
          <w:numId w:val="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Zamawiający na podstawie art. 92 ust. 1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wymaga złożenia ofert wariantowych. Każdy Wykonawca ma obowiązek złożyć ofertę wariantową łącznie z ofertą podstawową, o której mowa w art. 92 ust. 2 ustawy </w:t>
      </w:r>
      <w:proofErr w:type="spellStart"/>
      <w:r w:rsidRPr="001F7C25">
        <w:rPr>
          <w:rFonts w:asciiTheme="minorHAnsi" w:hAnsiTheme="minorHAnsi" w:cs="Calibri"/>
        </w:rPr>
        <w:t>Pzp</w:t>
      </w:r>
      <w:proofErr w:type="spellEnd"/>
      <w:r w:rsidRPr="001F7C25">
        <w:rPr>
          <w:rFonts w:asciiTheme="minorHAnsi" w:hAnsiTheme="minorHAnsi" w:cs="Calibri"/>
        </w:rPr>
        <w:t>.</w:t>
      </w:r>
    </w:p>
    <w:p w14:paraId="46C8E0A7" w14:textId="3680A3A3"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„Oferta podstawowa” to oferta na budowę stacji przeładunkowej do obsługi nieruchomości znajdujących się na terenie Gminy Piaseczno w zakresie odpadów komunalnych w lokalizacji przy ul. Technicznej 4 w Piasecznie, </w:t>
      </w:r>
      <w:r w:rsidRPr="001F7C25">
        <w:rPr>
          <w:rFonts w:asciiTheme="minorHAnsi" w:hAnsiTheme="minorHAnsi" w:cs="Calibri"/>
          <w:b/>
          <w:bCs/>
        </w:rPr>
        <w:t>na działce nr</w:t>
      </w:r>
      <w:r w:rsidR="00736F99" w:rsidRPr="001F7C25">
        <w:rPr>
          <w:rFonts w:asciiTheme="minorHAnsi" w:hAnsiTheme="minorHAnsi" w:cs="Calibri"/>
          <w:b/>
          <w:bCs/>
        </w:rPr>
        <w:t xml:space="preserve"> </w:t>
      </w:r>
      <w:r w:rsidR="00736F99" w:rsidRPr="001F7C25">
        <w:rPr>
          <w:rFonts w:asciiTheme="minorHAnsi" w:hAnsiTheme="minorHAnsi" w:cs="Calibri"/>
          <w:b/>
          <w:bCs/>
          <w:color w:val="auto"/>
        </w:rPr>
        <w:t>10/2 obręb 21</w:t>
      </w:r>
      <w:r w:rsidRPr="001F7C25">
        <w:rPr>
          <w:rFonts w:asciiTheme="minorHAnsi" w:hAnsiTheme="minorHAnsi" w:cs="Calibri"/>
          <w:color w:val="auto"/>
        </w:rPr>
        <w:t xml:space="preserve">  </w:t>
      </w:r>
      <w:r w:rsidRPr="001F7C25">
        <w:rPr>
          <w:rFonts w:asciiTheme="minorHAnsi" w:hAnsiTheme="minorHAnsi" w:cs="Calibri"/>
        </w:rPr>
        <w:t>zgodnie z opisem zawartym w PFU dla wariantu podstawowego.</w:t>
      </w:r>
    </w:p>
    <w:p w14:paraId="235F3E90"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„Oferta wariantowa” to oferta na budowę stacji przeładunkowej do obsługi nieruchomości znajdujących się na terenie Gminy Piaseczno w zakresie odpadów komunalnych w lokalizacji na terenie Miasta Piaseczna. </w:t>
      </w:r>
      <w:r w:rsidRPr="001F7C25">
        <w:rPr>
          <w:rFonts w:asciiTheme="minorHAnsi" w:hAnsiTheme="minorHAnsi" w:cs="Calibri"/>
          <w:b/>
          <w:bCs/>
        </w:rPr>
        <w:t>na działce nr 10 obręb 44</w:t>
      </w:r>
      <w:r w:rsidRPr="001F7C25">
        <w:rPr>
          <w:rFonts w:asciiTheme="minorHAnsi" w:hAnsiTheme="minorHAnsi" w:cs="Calibri"/>
        </w:rPr>
        <w:t xml:space="preserve"> zgodnie z opisem zawartym w PFU dla wariantu alternatywnego.</w:t>
      </w:r>
    </w:p>
    <w:p w14:paraId="17EFDEA6"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Oferta podstawowa i oferta wariantowa muszą spełniać wszystkie wymagania SWZ.</w:t>
      </w:r>
    </w:p>
    <w:p w14:paraId="683D52F4" w14:textId="77777777" w:rsidR="00782A01" w:rsidRPr="001F7C25" w:rsidRDefault="00154F8E" w:rsidP="00B749B7">
      <w:pPr>
        <w:numPr>
          <w:ilvl w:val="0"/>
          <w:numId w:val="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nie dopuszcza możliwość  składania ofert częściowych.</w:t>
      </w:r>
    </w:p>
    <w:p w14:paraId="13A453E1" w14:textId="77777777" w:rsidR="00782A01" w:rsidRPr="001F7C25" w:rsidRDefault="00154F8E" w:rsidP="00B749B7">
      <w:pPr>
        <w:numPr>
          <w:ilvl w:val="0"/>
          <w:numId w:val="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nie przewiduje zawarcia umowy ramowej.</w:t>
      </w:r>
    </w:p>
    <w:p w14:paraId="22328E2C" w14:textId="77777777" w:rsidR="00782A01" w:rsidRPr="001F7C25" w:rsidRDefault="00154F8E" w:rsidP="00B749B7">
      <w:pPr>
        <w:numPr>
          <w:ilvl w:val="0"/>
          <w:numId w:val="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nie przewiduje aukcji elektronicznej.</w:t>
      </w:r>
    </w:p>
    <w:p w14:paraId="0884E0A4" w14:textId="77777777" w:rsidR="00782A01" w:rsidRPr="001F7C25" w:rsidRDefault="00154F8E" w:rsidP="00B749B7">
      <w:pPr>
        <w:numPr>
          <w:ilvl w:val="0"/>
          <w:numId w:val="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nie przewiduje zwrotu kosztów udziału w postępowaniu.</w:t>
      </w:r>
    </w:p>
    <w:p w14:paraId="6CAA9EF6" w14:textId="77777777" w:rsidR="00782A01" w:rsidRPr="001F7C25" w:rsidRDefault="00154F8E" w:rsidP="00B749B7">
      <w:pPr>
        <w:numPr>
          <w:ilvl w:val="0"/>
          <w:numId w:val="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nie dopuszcza możliwości złożenia oferty w postaci katalogów elektronicznych lub dołączenia katalogów elektronicznych do oferty.</w:t>
      </w:r>
    </w:p>
    <w:p w14:paraId="68A123B9" w14:textId="77777777" w:rsidR="00782A01" w:rsidRPr="001F7C25" w:rsidRDefault="00154F8E" w:rsidP="00B749B7">
      <w:pPr>
        <w:numPr>
          <w:ilvl w:val="0"/>
          <w:numId w:val="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nie zastrzega obowiązku osobistego wykonania przez wykonawcę kluczowych zadań w ramach realizacji zamówienia.</w:t>
      </w:r>
    </w:p>
    <w:p w14:paraId="08E460D4" w14:textId="77777777" w:rsidR="00782A01" w:rsidRPr="001F7C25" w:rsidRDefault="00154F8E" w:rsidP="00B749B7">
      <w:pPr>
        <w:numPr>
          <w:ilvl w:val="0"/>
          <w:numId w:val="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Zamawiający nie przewiduje zamówienia o którym mowa w art. 214 ust 1 pkt 7 i 8 ustawy </w:t>
      </w:r>
      <w:proofErr w:type="spellStart"/>
      <w:r w:rsidRPr="001F7C25">
        <w:rPr>
          <w:rFonts w:asciiTheme="minorHAnsi" w:hAnsiTheme="minorHAnsi" w:cs="Calibri"/>
        </w:rPr>
        <w:t>Pzp</w:t>
      </w:r>
      <w:proofErr w:type="spellEnd"/>
      <w:r w:rsidRPr="001F7C25">
        <w:rPr>
          <w:rFonts w:asciiTheme="minorHAnsi" w:hAnsiTheme="minorHAnsi" w:cs="Calibri"/>
        </w:rPr>
        <w:t>.</w:t>
      </w:r>
    </w:p>
    <w:p w14:paraId="3C6358B7" w14:textId="77777777" w:rsidR="00782A01" w:rsidRPr="001F7C25" w:rsidRDefault="00154F8E" w:rsidP="00B749B7">
      <w:pPr>
        <w:numPr>
          <w:ilvl w:val="0"/>
          <w:numId w:val="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 Kodeks pracy (Dz. U. z 2020 r. poz. 1320) obejmują następujące czynności:</w:t>
      </w:r>
    </w:p>
    <w:p w14:paraId="45F23CE9" w14:textId="4D64B43B" w:rsidR="00736F99" w:rsidRPr="001F7C25" w:rsidRDefault="00736F99" w:rsidP="00B749B7">
      <w:pPr>
        <w:spacing w:before="120" w:after="120" w:line="312" w:lineRule="auto"/>
        <w:ind w:left="284" w:hanging="284"/>
        <w:contextualSpacing/>
        <w:jc w:val="both"/>
        <w:rPr>
          <w:rFonts w:asciiTheme="minorHAnsi" w:hAnsiTheme="minorHAnsi" w:cs="Calibri"/>
          <w:b/>
          <w:bCs/>
          <w:color w:val="auto"/>
        </w:rPr>
      </w:pPr>
      <w:r w:rsidRPr="001F7C25">
        <w:rPr>
          <w:rFonts w:asciiTheme="minorHAnsi" w:hAnsiTheme="minorHAnsi" w:cs="Calibri"/>
          <w:b/>
        </w:rPr>
        <w:lastRenderedPageBreak/>
        <w:t>1</w:t>
      </w:r>
      <w:r w:rsidRPr="001F7C25">
        <w:rPr>
          <w:rFonts w:asciiTheme="minorHAnsi" w:hAnsiTheme="minorHAnsi" w:cs="Calibri"/>
          <w:b/>
          <w:bCs/>
          <w:color w:val="auto"/>
        </w:rPr>
        <w:t>) kierownika projektu;</w:t>
      </w:r>
    </w:p>
    <w:p w14:paraId="2B6324C9" w14:textId="3DDE9509" w:rsidR="00736F99" w:rsidRPr="001F7C25" w:rsidRDefault="00736F99" w:rsidP="00B749B7">
      <w:pPr>
        <w:spacing w:before="120" w:after="120" w:line="312" w:lineRule="auto"/>
        <w:ind w:left="284" w:hanging="284"/>
        <w:contextualSpacing/>
        <w:jc w:val="both"/>
        <w:rPr>
          <w:rFonts w:asciiTheme="minorHAnsi" w:hAnsiTheme="minorHAnsi" w:cs="Calibri"/>
          <w:b/>
          <w:bCs/>
          <w:color w:val="auto"/>
        </w:rPr>
      </w:pPr>
      <w:r w:rsidRPr="001F7C25">
        <w:rPr>
          <w:rFonts w:asciiTheme="minorHAnsi" w:hAnsiTheme="minorHAnsi" w:cs="Calibri"/>
          <w:b/>
          <w:bCs/>
          <w:color w:val="auto"/>
        </w:rPr>
        <w:t>2) kierownika budowy;</w:t>
      </w:r>
    </w:p>
    <w:p w14:paraId="1F0852C3" w14:textId="76545585" w:rsidR="00736F99" w:rsidRPr="001F7C25" w:rsidRDefault="0046638C" w:rsidP="00B749B7">
      <w:pPr>
        <w:spacing w:before="120" w:after="120" w:line="312" w:lineRule="auto"/>
        <w:ind w:left="284" w:hanging="284"/>
        <w:contextualSpacing/>
        <w:jc w:val="both"/>
        <w:rPr>
          <w:rFonts w:asciiTheme="minorHAnsi" w:hAnsiTheme="minorHAnsi" w:cs="Calibri"/>
          <w:b/>
          <w:bCs/>
          <w:color w:val="auto"/>
        </w:rPr>
      </w:pPr>
      <w:r w:rsidRPr="001F7C25">
        <w:rPr>
          <w:rFonts w:asciiTheme="minorHAnsi" w:hAnsiTheme="minorHAnsi" w:cs="Calibri"/>
          <w:b/>
          <w:bCs/>
          <w:color w:val="auto"/>
        </w:rPr>
        <w:t>3) koordynatora prac instalacyjnych sanitarnych;</w:t>
      </w:r>
    </w:p>
    <w:p w14:paraId="1C61C7F4" w14:textId="763D6B8D" w:rsidR="0046638C" w:rsidRPr="001F7C25" w:rsidRDefault="0046638C" w:rsidP="00B749B7">
      <w:pPr>
        <w:spacing w:before="120" w:after="120" w:line="312" w:lineRule="auto"/>
        <w:ind w:left="284" w:hanging="284"/>
        <w:contextualSpacing/>
        <w:jc w:val="both"/>
        <w:rPr>
          <w:rFonts w:asciiTheme="minorHAnsi" w:hAnsiTheme="minorHAnsi" w:cs="Calibri"/>
          <w:b/>
          <w:bCs/>
          <w:color w:val="auto"/>
        </w:rPr>
      </w:pPr>
      <w:r w:rsidRPr="001F7C25">
        <w:rPr>
          <w:rFonts w:asciiTheme="minorHAnsi" w:hAnsiTheme="minorHAnsi" w:cs="Calibri"/>
          <w:b/>
          <w:bCs/>
          <w:color w:val="auto"/>
        </w:rPr>
        <w:t>4) koordynatora prac instalacyjnych elektrycznych.</w:t>
      </w:r>
    </w:p>
    <w:p w14:paraId="2E78307A" w14:textId="77777777" w:rsidR="00620812" w:rsidRPr="001F7C25" w:rsidRDefault="00620812" w:rsidP="00B749B7">
      <w:pPr>
        <w:spacing w:before="120" w:after="120" w:line="312" w:lineRule="auto"/>
        <w:contextualSpacing/>
        <w:rPr>
          <w:rFonts w:asciiTheme="minorHAnsi" w:hAnsiTheme="minorHAnsi" w:cs="Calibri"/>
        </w:rPr>
      </w:pPr>
    </w:p>
    <w:p w14:paraId="4A4F4B0F" w14:textId="4C591BA8" w:rsidR="00782A01" w:rsidRPr="001F7C25" w:rsidRDefault="00154F8E" w:rsidP="00B749B7">
      <w:pPr>
        <w:spacing w:before="120" w:after="120" w:line="312" w:lineRule="auto"/>
        <w:contextualSpacing/>
        <w:rPr>
          <w:rFonts w:asciiTheme="minorHAnsi" w:hAnsiTheme="minorHAnsi" w:cs="Calibri"/>
        </w:rPr>
      </w:pPr>
      <w:r w:rsidRPr="001F7C25">
        <w:rPr>
          <w:rFonts w:asciiTheme="minorHAnsi" w:hAnsiTheme="minorHAnsi" w:cs="Calibri"/>
        </w:rPr>
        <w:t>Szczegółowe wymagania dotyczące realizacji oraz egzekwowania wymogu zatrudnienia na podstawie</w:t>
      </w:r>
      <w:r w:rsidR="002D4453" w:rsidRPr="001F7C25">
        <w:rPr>
          <w:rFonts w:asciiTheme="minorHAnsi" w:hAnsiTheme="minorHAnsi" w:cs="Calibri"/>
        </w:rPr>
        <w:t xml:space="preserve"> </w:t>
      </w:r>
      <w:r w:rsidRPr="001F7C25">
        <w:rPr>
          <w:rFonts w:asciiTheme="minorHAnsi" w:hAnsiTheme="minorHAnsi" w:cs="Calibri"/>
        </w:rPr>
        <w:t>stosunku pracy zostały określone w projektowanych postanowieniach umowy o udzielenie zamówienia publicznego w § 5.</w:t>
      </w:r>
    </w:p>
    <w:p w14:paraId="53E889EB" w14:textId="77777777" w:rsidR="00620812"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Zamawiający wybierze najkorzystniejszą ofertę spośród wszystkich złożonych „ofert podstawowych” i „ofert wariantowych” na podstawie przyjętych kryteriów oceny.</w:t>
      </w:r>
    </w:p>
    <w:p w14:paraId="02FF56AC" w14:textId="1AFFCECB"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 xml:space="preserve"> </w:t>
      </w:r>
    </w:p>
    <w:p w14:paraId="18ACC5AD" w14:textId="77777777" w:rsidR="00782A01" w:rsidRPr="001F7C25" w:rsidRDefault="00154F8E" w:rsidP="00B749B7">
      <w:pPr>
        <w:numPr>
          <w:ilvl w:val="0"/>
          <w:numId w:val="19"/>
        </w:numPr>
        <w:spacing w:before="120" w:after="120" w:line="312" w:lineRule="auto"/>
        <w:ind w:left="426" w:hanging="426"/>
        <w:contextualSpacing/>
        <w:jc w:val="both"/>
        <w:rPr>
          <w:rFonts w:asciiTheme="minorHAnsi" w:hAnsiTheme="minorHAnsi" w:cs="Calibri"/>
        </w:rPr>
      </w:pPr>
      <w:r w:rsidRPr="001F7C25">
        <w:rPr>
          <w:rFonts w:asciiTheme="minorHAnsi" w:hAnsiTheme="minorHAnsi" w:cs="Calibri"/>
        </w:rPr>
        <w:t xml:space="preserve"> Zamawiający  nie określa dodatkowych wymagań związanych z zatrudnianiem osób określonych w art. 96 ust. 2 pkt 2 ustawy </w:t>
      </w:r>
      <w:proofErr w:type="spellStart"/>
      <w:r w:rsidRPr="001F7C25">
        <w:rPr>
          <w:rFonts w:asciiTheme="minorHAnsi" w:hAnsiTheme="minorHAnsi" w:cs="Calibri"/>
        </w:rPr>
        <w:t>Pzp</w:t>
      </w:r>
      <w:proofErr w:type="spellEnd"/>
      <w:r w:rsidRPr="001F7C25">
        <w:rPr>
          <w:rFonts w:asciiTheme="minorHAnsi" w:hAnsiTheme="minorHAnsi" w:cs="Calibri"/>
        </w:rPr>
        <w:t>.</w:t>
      </w:r>
    </w:p>
    <w:p w14:paraId="37283260" w14:textId="77777777" w:rsidR="00782A01" w:rsidRPr="001F7C25" w:rsidRDefault="00154F8E" w:rsidP="00B749B7">
      <w:pPr>
        <w:numPr>
          <w:ilvl w:val="0"/>
          <w:numId w:val="19"/>
        </w:numPr>
        <w:spacing w:before="120" w:after="120" w:line="312" w:lineRule="auto"/>
        <w:ind w:left="426" w:hanging="426"/>
        <w:contextualSpacing/>
        <w:jc w:val="both"/>
        <w:rPr>
          <w:rFonts w:asciiTheme="minorHAnsi" w:hAnsiTheme="minorHAnsi" w:cs="Calibri"/>
        </w:rPr>
      </w:pPr>
      <w:r w:rsidRPr="001F7C25">
        <w:rPr>
          <w:rFonts w:asciiTheme="minorHAnsi" w:hAnsiTheme="minorHAnsi" w:cs="Calibri"/>
        </w:rPr>
        <w:t xml:space="preserve">Zamawiający  nie przewiduje wymagań o których mowa w art. 94 ustawy </w:t>
      </w:r>
      <w:proofErr w:type="spellStart"/>
      <w:r w:rsidRPr="001F7C25">
        <w:rPr>
          <w:rFonts w:asciiTheme="minorHAnsi" w:hAnsiTheme="minorHAnsi" w:cs="Calibri"/>
        </w:rPr>
        <w:t>Pzp</w:t>
      </w:r>
      <w:proofErr w:type="spellEnd"/>
      <w:r w:rsidRPr="001F7C25">
        <w:rPr>
          <w:rFonts w:asciiTheme="minorHAnsi" w:hAnsiTheme="minorHAnsi" w:cs="Calibri"/>
        </w:rPr>
        <w:t>.</w:t>
      </w:r>
    </w:p>
    <w:p w14:paraId="1C216405"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4806D0CF"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Część II</w:t>
      </w:r>
    </w:p>
    <w:p w14:paraId="4885697E"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Warunki udziału w postępowaniu i podstawy wykluczenia</w:t>
      </w:r>
    </w:p>
    <w:p w14:paraId="0CAD0D43" w14:textId="77777777" w:rsidR="00620812" w:rsidRPr="001F7C25" w:rsidRDefault="00620812" w:rsidP="00B749B7">
      <w:pPr>
        <w:spacing w:before="120" w:after="120" w:line="312" w:lineRule="auto"/>
        <w:ind w:left="284" w:hanging="284"/>
        <w:contextualSpacing/>
        <w:jc w:val="center"/>
        <w:rPr>
          <w:rStyle w:val="Brak"/>
          <w:rFonts w:asciiTheme="minorHAnsi" w:hAnsiTheme="minorHAnsi" w:cs="Calibri"/>
          <w:b/>
          <w:bCs/>
        </w:rPr>
      </w:pPr>
    </w:p>
    <w:p w14:paraId="412CEDE0" w14:textId="77777777" w:rsidR="00782A01" w:rsidRPr="001F7C25" w:rsidRDefault="00154F8E" w:rsidP="00B749B7">
      <w:pPr>
        <w:numPr>
          <w:ilvl w:val="0"/>
          <w:numId w:val="21"/>
        </w:numPr>
        <w:spacing w:before="120" w:after="120" w:line="312" w:lineRule="auto"/>
        <w:ind w:left="284" w:hanging="284"/>
        <w:contextualSpacing/>
        <w:jc w:val="both"/>
        <w:rPr>
          <w:rFonts w:asciiTheme="minorHAnsi" w:hAnsiTheme="minorHAnsi" w:cs="Calibri"/>
          <w:b/>
          <w:bCs/>
        </w:rPr>
      </w:pPr>
      <w:r w:rsidRPr="001F7C25">
        <w:rPr>
          <w:rFonts w:asciiTheme="minorHAnsi" w:hAnsiTheme="minorHAnsi" w:cs="Calibri"/>
          <w:b/>
          <w:bCs/>
        </w:rPr>
        <w:t xml:space="preserve">Warunki udziału w postępowaniu. </w:t>
      </w:r>
    </w:p>
    <w:p w14:paraId="65E2844D" w14:textId="77777777" w:rsidR="00620812" w:rsidRPr="001F7C25" w:rsidRDefault="00620812" w:rsidP="00B749B7">
      <w:pPr>
        <w:spacing w:before="120" w:after="120" w:line="312" w:lineRule="auto"/>
        <w:ind w:left="284" w:hanging="284"/>
        <w:contextualSpacing/>
        <w:jc w:val="both"/>
        <w:rPr>
          <w:rFonts w:asciiTheme="minorHAnsi" w:hAnsiTheme="minorHAnsi" w:cs="Calibri"/>
        </w:rPr>
      </w:pPr>
    </w:p>
    <w:p w14:paraId="73AE81D0"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O udzielenie zamówienia mogą ubiegać się  Wykonawcy spełniający warunki , o których mowa w art. 112 ust. 2 ustawy:</w:t>
      </w:r>
    </w:p>
    <w:p w14:paraId="08B707CB" w14:textId="77777777" w:rsidR="00782A01" w:rsidRPr="001F7C25" w:rsidRDefault="00154F8E" w:rsidP="00620812">
      <w:pPr>
        <w:numPr>
          <w:ilvl w:val="0"/>
          <w:numId w:val="23"/>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nie podlegają wykluczeniu na podstawie zapisów Część II pkt 2 niniejszej SWZ w zakresie podstaw wykluczenia,</w:t>
      </w:r>
    </w:p>
    <w:p w14:paraId="70B2BAB4" w14:textId="77777777" w:rsidR="00782A01" w:rsidRPr="001F7C25" w:rsidRDefault="00154F8E" w:rsidP="00620812">
      <w:pPr>
        <w:numPr>
          <w:ilvl w:val="0"/>
          <w:numId w:val="23"/>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spełniają następujące warunki udziału w postępowaniu w zakresie:</w:t>
      </w:r>
    </w:p>
    <w:p w14:paraId="6D3CC310" w14:textId="09003464" w:rsidR="00782A01" w:rsidRPr="001F7C25" w:rsidRDefault="00154F8E" w:rsidP="00620812">
      <w:pPr>
        <w:numPr>
          <w:ilvl w:val="0"/>
          <w:numId w:val="25"/>
        </w:numPr>
        <w:spacing w:before="120" w:after="120" w:line="312" w:lineRule="auto"/>
        <w:ind w:left="993" w:hanging="284"/>
        <w:contextualSpacing/>
        <w:jc w:val="both"/>
        <w:rPr>
          <w:rFonts w:asciiTheme="minorHAnsi" w:hAnsiTheme="minorHAnsi" w:cs="Calibri"/>
          <w:b/>
          <w:bCs/>
        </w:rPr>
      </w:pPr>
      <w:r w:rsidRPr="001F7C25">
        <w:rPr>
          <w:rFonts w:asciiTheme="minorHAnsi" w:hAnsiTheme="minorHAnsi" w:cs="Calibri"/>
        </w:rPr>
        <w:t xml:space="preserve"> zdolności  do występowania w obrocie gospodarczym</w:t>
      </w:r>
      <w:r w:rsidR="002D4453" w:rsidRPr="001F7C25">
        <w:rPr>
          <w:rFonts w:asciiTheme="minorHAnsi" w:hAnsiTheme="minorHAnsi" w:cs="Calibri"/>
        </w:rPr>
        <w:t xml:space="preserve"> </w:t>
      </w:r>
      <w:r w:rsidRPr="001F7C25">
        <w:rPr>
          <w:rFonts w:asciiTheme="minorHAnsi" w:hAnsiTheme="minorHAnsi" w:cs="Calibri"/>
        </w:rPr>
        <w:t xml:space="preserve">dotyczy oferty podstawowej i oferty wariantowej: </w:t>
      </w:r>
      <w:r w:rsidRPr="001F7C25">
        <w:rPr>
          <w:rFonts w:asciiTheme="minorHAnsi" w:hAnsiTheme="minorHAnsi" w:cs="Calibri"/>
          <w:b/>
          <w:bCs/>
        </w:rPr>
        <w:t>Zamawiający nie stawia warunku w tym zakresie.</w:t>
      </w:r>
    </w:p>
    <w:p w14:paraId="064AA868" w14:textId="14E08A94" w:rsidR="00782A01" w:rsidRPr="001F7C25" w:rsidRDefault="00154F8E" w:rsidP="00620812">
      <w:pPr>
        <w:numPr>
          <w:ilvl w:val="0"/>
          <w:numId w:val="25"/>
        </w:numPr>
        <w:spacing w:before="120" w:after="120" w:line="312" w:lineRule="auto"/>
        <w:ind w:left="993" w:hanging="284"/>
        <w:contextualSpacing/>
        <w:jc w:val="both"/>
        <w:rPr>
          <w:rFonts w:asciiTheme="minorHAnsi" w:hAnsiTheme="minorHAnsi" w:cs="Calibri"/>
          <w:b/>
          <w:bCs/>
        </w:rPr>
      </w:pPr>
      <w:r w:rsidRPr="001F7C25">
        <w:rPr>
          <w:rFonts w:asciiTheme="minorHAnsi" w:hAnsiTheme="minorHAnsi" w:cs="Calibri"/>
        </w:rPr>
        <w:t xml:space="preserve"> uprawnień do prowadzenia określonej działalności  gospodarczej lub zawodowej, o ile wynika to z odrębnych przepisów </w:t>
      </w:r>
      <w:r w:rsidR="002D4453" w:rsidRPr="001F7C25">
        <w:rPr>
          <w:rFonts w:asciiTheme="minorHAnsi" w:hAnsiTheme="minorHAnsi" w:cs="Calibri"/>
        </w:rPr>
        <w:t xml:space="preserve"> </w:t>
      </w:r>
      <w:r w:rsidRPr="001F7C25">
        <w:rPr>
          <w:rFonts w:asciiTheme="minorHAnsi" w:hAnsiTheme="minorHAnsi" w:cs="Calibri"/>
        </w:rPr>
        <w:t>dotyczy oferty podstawowej i oferty wariantowej:</w:t>
      </w:r>
      <w:r w:rsidR="002D4453" w:rsidRPr="001F7C25">
        <w:rPr>
          <w:rFonts w:asciiTheme="minorHAnsi" w:hAnsiTheme="minorHAnsi" w:cs="Calibri"/>
          <w:b/>
          <w:bCs/>
        </w:rPr>
        <w:t xml:space="preserve"> </w:t>
      </w:r>
      <w:r w:rsidRPr="001F7C25">
        <w:rPr>
          <w:rFonts w:asciiTheme="minorHAnsi" w:hAnsiTheme="minorHAnsi" w:cs="Calibri"/>
          <w:b/>
          <w:bCs/>
        </w:rPr>
        <w:t>Zamawiający nie stawia warunku w tym zakresie.</w:t>
      </w:r>
    </w:p>
    <w:p w14:paraId="64443476" w14:textId="45C062E6" w:rsidR="00782A01" w:rsidRPr="001F7C25" w:rsidRDefault="00154F8E" w:rsidP="00620812">
      <w:pPr>
        <w:numPr>
          <w:ilvl w:val="0"/>
          <w:numId w:val="25"/>
        </w:numPr>
        <w:spacing w:before="120" w:after="120" w:line="312" w:lineRule="auto"/>
        <w:ind w:left="993" w:hanging="284"/>
        <w:contextualSpacing/>
        <w:jc w:val="both"/>
        <w:rPr>
          <w:rFonts w:asciiTheme="minorHAnsi" w:hAnsiTheme="minorHAnsi" w:cs="Calibri"/>
          <w:b/>
          <w:bCs/>
        </w:rPr>
      </w:pPr>
      <w:r w:rsidRPr="001F7C25">
        <w:rPr>
          <w:rFonts w:asciiTheme="minorHAnsi" w:hAnsiTheme="minorHAnsi" w:cs="Calibri"/>
        </w:rPr>
        <w:t xml:space="preserve"> sytuacji ekonomicznej lub finansowej dotyczy oferty podstawowej i oferty wariantowej</w:t>
      </w:r>
      <w:r w:rsidR="002D4453" w:rsidRPr="001F7C25">
        <w:rPr>
          <w:rFonts w:asciiTheme="minorHAnsi" w:hAnsiTheme="minorHAnsi" w:cs="Calibri"/>
          <w:b/>
          <w:bCs/>
        </w:rPr>
        <w:t xml:space="preserve"> </w:t>
      </w:r>
      <w:r w:rsidRPr="001F7C25">
        <w:rPr>
          <w:rFonts w:asciiTheme="minorHAnsi" w:hAnsiTheme="minorHAnsi" w:cs="Calibri"/>
          <w:b/>
          <w:bCs/>
        </w:rPr>
        <w:t xml:space="preserve">Zamawiający nie stawia warunku w tym zakresie. </w:t>
      </w:r>
    </w:p>
    <w:p w14:paraId="60DF8DBB" w14:textId="6E54355B" w:rsidR="00782A01" w:rsidRPr="001F7C25" w:rsidRDefault="00154F8E" w:rsidP="00620812">
      <w:pPr>
        <w:numPr>
          <w:ilvl w:val="0"/>
          <w:numId w:val="25"/>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 zdolności technicznej lub  zawodowej</w:t>
      </w:r>
      <w:r w:rsidR="002D4453" w:rsidRPr="001F7C25">
        <w:rPr>
          <w:rFonts w:asciiTheme="minorHAnsi" w:hAnsiTheme="minorHAnsi" w:cs="Calibri"/>
        </w:rPr>
        <w:t xml:space="preserve"> </w:t>
      </w:r>
      <w:r w:rsidRPr="001F7C25">
        <w:rPr>
          <w:rFonts w:asciiTheme="minorHAnsi" w:hAnsiTheme="minorHAnsi" w:cs="Calibri"/>
        </w:rPr>
        <w:t xml:space="preserve">dotyczy oferty podstawowej i oferty wariantowej: </w:t>
      </w:r>
    </w:p>
    <w:p w14:paraId="3DFA6A52" w14:textId="77777777" w:rsidR="00620812" w:rsidRPr="001F7C25" w:rsidRDefault="00620812" w:rsidP="00B749B7">
      <w:pPr>
        <w:spacing w:before="120" w:after="120" w:line="312" w:lineRule="auto"/>
        <w:contextualSpacing/>
        <w:jc w:val="both"/>
        <w:rPr>
          <w:rFonts w:asciiTheme="minorHAnsi" w:hAnsiTheme="minorHAnsi" w:cs="Calibri"/>
        </w:rPr>
      </w:pPr>
    </w:p>
    <w:p w14:paraId="7B4D2EF3" w14:textId="1D94A957" w:rsidR="00782A01" w:rsidRPr="001F7C25" w:rsidRDefault="00154F8E" w:rsidP="00B749B7">
      <w:pPr>
        <w:spacing w:before="120" w:after="120" w:line="312" w:lineRule="auto"/>
        <w:contextualSpacing/>
        <w:jc w:val="both"/>
        <w:rPr>
          <w:rStyle w:val="Brak"/>
          <w:rFonts w:asciiTheme="minorHAnsi" w:hAnsiTheme="minorHAnsi" w:cs="Calibri"/>
          <w:b/>
          <w:bCs/>
        </w:rPr>
      </w:pPr>
      <w:r w:rsidRPr="001F7C25">
        <w:rPr>
          <w:rFonts w:asciiTheme="minorHAnsi" w:hAnsiTheme="minorHAnsi" w:cs="Calibri"/>
        </w:rPr>
        <w:t xml:space="preserve">Wykonawca wykaże, że w okresie ostatnich  5  lat przed upływem terminu składania ofert, </w:t>
      </w:r>
      <w:r w:rsidRPr="001F7C25">
        <w:rPr>
          <w:rStyle w:val="Brak"/>
          <w:rFonts w:asciiTheme="minorHAnsi" w:hAnsiTheme="minorHAnsi" w:cs="Calibri"/>
          <w:u w:color="333333"/>
        </w:rPr>
        <w:t>a jeżeli okres prowadzenia działalności jest krótszy - w tym okresie</w:t>
      </w:r>
      <w:r w:rsidRPr="001F7C25">
        <w:rPr>
          <w:rFonts w:asciiTheme="minorHAnsi" w:hAnsiTheme="minorHAnsi" w:cs="Calibri"/>
        </w:rPr>
        <w:t xml:space="preserve"> wykonał  należycie jako generalny wykonawca, co najmniej 3 roboty budowlane polegające na budowie budynku przemysłowego (magazyny, zakłady produkcyjne, centra logistyczne) o konstrukcji żelbetowej (słupy i konstrukcja dachu żelbetowa prefabrykowana) lub mieszanej (np. słupy żelbetowe prefabrykowane, konstrukcja dachu stalowa) i powierzchni użytkowej min. 5000 m</w:t>
      </w:r>
      <w:r w:rsidRPr="001F7C25">
        <w:rPr>
          <w:rStyle w:val="Brak"/>
          <w:rFonts w:asciiTheme="minorHAnsi" w:hAnsiTheme="minorHAnsi" w:cs="Calibri"/>
          <w:vertAlign w:val="superscript"/>
        </w:rPr>
        <w:t>2</w:t>
      </w:r>
      <w:r w:rsidRPr="001F7C25">
        <w:rPr>
          <w:rFonts w:asciiTheme="minorHAnsi" w:hAnsiTheme="minorHAnsi" w:cs="Calibri"/>
        </w:rPr>
        <w:t xml:space="preserve"> oraz obejmujące wykonanie instalacji wewnętrznych:</w:t>
      </w:r>
      <w:r w:rsidR="0046638C" w:rsidRPr="001F7C25">
        <w:rPr>
          <w:rFonts w:asciiTheme="minorHAnsi" w:hAnsiTheme="minorHAnsi" w:cs="Calibri"/>
        </w:rPr>
        <w:t xml:space="preserve"> </w:t>
      </w:r>
      <w:r w:rsidRPr="001F7C25">
        <w:rPr>
          <w:rFonts w:asciiTheme="minorHAnsi" w:hAnsiTheme="minorHAnsi" w:cs="Calibri"/>
        </w:rPr>
        <w:t xml:space="preserve">instalacji elektrycznych zasilania i </w:t>
      </w:r>
      <w:r w:rsidRPr="001F7C25">
        <w:rPr>
          <w:rFonts w:asciiTheme="minorHAnsi" w:hAnsiTheme="minorHAnsi" w:cs="Calibri"/>
        </w:rPr>
        <w:lastRenderedPageBreak/>
        <w:t xml:space="preserve">rozdziału energii, oświetlenia podstawowego i awaryjnego, instalacji systemu wykrywania pożaru  SSP, oddymiania, instalacji </w:t>
      </w:r>
      <w:proofErr w:type="spellStart"/>
      <w:r w:rsidRPr="001F7C25">
        <w:rPr>
          <w:rFonts w:asciiTheme="minorHAnsi" w:hAnsiTheme="minorHAnsi" w:cs="Calibri"/>
        </w:rPr>
        <w:t>wod</w:t>
      </w:r>
      <w:proofErr w:type="spellEnd"/>
      <w:r w:rsidRPr="001F7C25">
        <w:rPr>
          <w:rFonts w:asciiTheme="minorHAnsi" w:hAnsiTheme="minorHAnsi" w:cs="Calibri"/>
        </w:rPr>
        <w:t xml:space="preserve">-kan., instalacji tryskaczowej, instalacji wentylacji mechanicznej i klimatyzacji, instalacji ogrzewania, o wartości minimum  2.500.000,00 zł brutto,  </w:t>
      </w:r>
      <w:r w:rsidRPr="001F7C25">
        <w:rPr>
          <w:rStyle w:val="Brak"/>
          <w:rFonts w:asciiTheme="minorHAnsi" w:hAnsiTheme="minorHAnsi" w:cs="Calibri"/>
          <w:b/>
          <w:bCs/>
        </w:rPr>
        <w:t>co zostanie wykazane zgodnie ze wzorem stanowiącym zał. nr  5 do SWZ.</w:t>
      </w:r>
    </w:p>
    <w:p w14:paraId="4ACD984A" w14:textId="77777777" w:rsidR="00620812" w:rsidRPr="001F7C25" w:rsidRDefault="00620812" w:rsidP="00620812">
      <w:pPr>
        <w:spacing w:before="120" w:after="120" w:line="312" w:lineRule="auto"/>
        <w:contextualSpacing/>
        <w:jc w:val="both"/>
        <w:rPr>
          <w:rStyle w:val="Brak"/>
          <w:rFonts w:asciiTheme="minorHAnsi" w:hAnsiTheme="minorHAnsi" w:cs="Calibri"/>
          <w:b/>
          <w:bCs/>
          <w:i/>
          <w:iCs/>
        </w:rPr>
      </w:pPr>
    </w:p>
    <w:p w14:paraId="6BCB9E1E" w14:textId="30276DA5" w:rsidR="00782A01" w:rsidRPr="001F7C25" w:rsidRDefault="00154F8E" w:rsidP="00620812">
      <w:pPr>
        <w:spacing w:before="120" w:after="120" w:line="312" w:lineRule="auto"/>
        <w:contextualSpacing/>
        <w:jc w:val="both"/>
        <w:rPr>
          <w:rFonts w:asciiTheme="minorHAnsi" w:hAnsiTheme="minorHAnsi" w:cs="Calibri"/>
          <w:b/>
          <w:bCs/>
        </w:rPr>
      </w:pPr>
      <w:r w:rsidRPr="001F7C25">
        <w:rPr>
          <w:rStyle w:val="Brak"/>
          <w:rFonts w:asciiTheme="minorHAnsi" w:hAnsiTheme="minorHAnsi" w:cs="Calibri"/>
          <w:b/>
          <w:bCs/>
          <w:i/>
          <w:iCs/>
        </w:rPr>
        <w:t xml:space="preserve">Uwaga !!! </w:t>
      </w:r>
      <w:r w:rsidRPr="001F7C25">
        <w:rPr>
          <w:rStyle w:val="Brak"/>
          <w:rFonts w:asciiTheme="minorHAnsi" w:hAnsiTheme="minorHAnsi" w:cs="Calibri"/>
          <w:b/>
          <w:bCs/>
          <w:i/>
          <w:iCs/>
          <w:kern w:val="2"/>
        </w:rPr>
        <w:t>Przez jedno zamówienie rozumie się zamówienie w ramach jednej umowy, przy czym jeśli Wykonawca wykonywał zamówienie wspólnie z innym wykonawcą (np. jako konsorcjum) uprawniony jest wykazać jedynie swoje własne doświadczenie</w:t>
      </w:r>
      <w:r w:rsidR="0046638C" w:rsidRPr="001F7C25">
        <w:rPr>
          <w:rStyle w:val="Brak"/>
          <w:rFonts w:asciiTheme="minorHAnsi" w:hAnsiTheme="minorHAnsi" w:cs="Calibri"/>
          <w:b/>
          <w:bCs/>
          <w:i/>
          <w:iCs/>
          <w:kern w:val="2"/>
        </w:rPr>
        <w:t>.</w:t>
      </w:r>
      <w:r w:rsidRPr="001F7C25">
        <w:rPr>
          <w:rStyle w:val="Brak"/>
          <w:rFonts w:asciiTheme="minorHAnsi" w:hAnsiTheme="minorHAnsi" w:cs="Calibri"/>
          <w:b/>
          <w:bCs/>
          <w:i/>
          <w:iCs/>
          <w:kern w:val="2"/>
        </w:rPr>
        <w:t xml:space="preserve"> </w:t>
      </w:r>
    </w:p>
    <w:p w14:paraId="4C583A2E" w14:textId="77777777" w:rsidR="00620812" w:rsidRPr="001F7C25" w:rsidRDefault="00620812" w:rsidP="00620812">
      <w:pPr>
        <w:spacing w:before="120" w:after="120" w:line="312" w:lineRule="auto"/>
        <w:ind w:left="284" w:hanging="284"/>
        <w:contextualSpacing/>
        <w:jc w:val="both"/>
        <w:rPr>
          <w:rStyle w:val="Brak"/>
          <w:rFonts w:asciiTheme="minorHAnsi" w:hAnsiTheme="minorHAnsi" w:cs="Calibri"/>
          <w:b/>
          <w:bCs/>
        </w:rPr>
      </w:pPr>
    </w:p>
    <w:p w14:paraId="7D7DE339" w14:textId="77777777" w:rsidR="00782A01" w:rsidRPr="001F7C25" w:rsidRDefault="00154F8E" w:rsidP="00620812">
      <w:pPr>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b/>
          <w:bCs/>
        </w:rPr>
        <w:t>Każdy wykonany budynek powinien mieć min. 5000 m</w:t>
      </w:r>
      <w:r w:rsidRPr="001F7C25">
        <w:rPr>
          <w:rStyle w:val="Brak"/>
          <w:rFonts w:asciiTheme="minorHAnsi" w:hAnsiTheme="minorHAnsi" w:cs="Calibri"/>
          <w:b/>
          <w:bCs/>
          <w:vertAlign w:val="superscript"/>
        </w:rPr>
        <w:t>2</w:t>
      </w:r>
      <w:r w:rsidRPr="001F7C25">
        <w:rPr>
          <w:rStyle w:val="Brak"/>
          <w:rFonts w:asciiTheme="minorHAnsi" w:hAnsiTheme="minorHAnsi" w:cs="Calibri"/>
          <w:b/>
          <w:bCs/>
        </w:rPr>
        <w:t xml:space="preserve">. </w:t>
      </w:r>
    </w:p>
    <w:p w14:paraId="6FBCD4BE" w14:textId="77777777" w:rsidR="00620812" w:rsidRPr="001F7C25" w:rsidRDefault="00620812" w:rsidP="00620812">
      <w:pPr>
        <w:spacing w:before="120" w:after="120" w:line="312" w:lineRule="auto"/>
        <w:contextualSpacing/>
        <w:jc w:val="both"/>
        <w:rPr>
          <w:rStyle w:val="Brak"/>
          <w:rFonts w:asciiTheme="minorHAnsi" w:hAnsiTheme="minorHAnsi" w:cs="Calibri"/>
          <w:b/>
          <w:bCs/>
        </w:rPr>
      </w:pPr>
    </w:p>
    <w:p w14:paraId="61830B80" w14:textId="77777777" w:rsidR="00782A01" w:rsidRPr="001F7C25" w:rsidRDefault="00154F8E" w:rsidP="00620812">
      <w:pPr>
        <w:spacing w:before="120" w:after="120" w:line="312" w:lineRule="auto"/>
        <w:contextualSpacing/>
        <w:jc w:val="both"/>
        <w:rPr>
          <w:rStyle w:val="Brak"/>
          <w:rFonts w:asciiTheme="minorHAnsi" w:hAnsiTheme="minorHAnsi" w:cs="Calibri"/>
          <w:b/>
          <w:bCs/>
        </w:rPr>
      </w:pPr>
      <w:r w:rsidRPr="001F7C25">
        <w:rPr>
          <w:rStyle w:val="Brak"/>
          <w:rFonts w:asciiTheme="minorHAnsi" w:hAnsiTheme="minorHAnsi" w:cs="Calibri"/>
          <w:b/>
          <w:bCs/>
        </w:rPr>
        <w:t xml:space="preserve">Zamawiający wskazuje, że wykazanie przez wykonawcę wykonania budynków o konstrukcji w całości stalowej (słupy i konstrukcja dachu stalowa) nie spełnia warunku, o którym mowa w zdaniu pierwszym. </w:t>
      </w:r>
    </w:p>
    <w:p w14:paraId="3A3A7BA7" w14:textId="77777777" w:rsidR="00620812" w:rsidRPr="001F7C25" w:rsidRDefault="00620812" w:rsidP="00B749B7">
      <w:pPr>
        <w:spacing w:before="120" w:after="120" w:line="312" w:lineRule="auto"/>
        <w:contextualSpacing/>
        <w:jc w:val="both"/>
        <w:rPr>
          <w:rFonts w:asciiTheme="minorHAnsi" w:hAnsiTheme="minorHAnsi" w:cs="Calibri"/>
        </w:rPr>
      </w:pPr>
    </w:p>
    <w:p w14:paraId="7B5D08D6" w14:textId="2F8FE6D0"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 xml:space="preserve">Powyższe winno być przedstawione w formie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0A68E9B" w14:textId="77777777" w:rsidR="00620812" w:rsidRPr="001F7C25" w:rsidRDefault="00620812" w:rsidP="00B749B7">
      <w:pPr>
        <w:spacing w:before="120" w:after="120" w:line="312" w:lineRule="auto"/>
        <w:contextualSpacing/>
        <w:jc w:val="both"/>
        <w:rPr>
          <w:rFonts w:asciiTheme="minorHAnsi" w:hAnsiTheme="minorHAnsi" w:cs="Calibri"/>
        </w:rPr>
      </w:pPr>
    </w:p>
    <w:p w14:paraId="3B28E3B1"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O udzielenie zamówienia mogą ubiegać się Wykonawcy, którzy posiadają niezbędną wiedzę i doświadczenie. Zamawiający uzna, że Wykonawca spełnia warunek w zakresie posiadanej wiedzy i doświadczenia, jeśli Wnioskodawca wykaże, że:</w:t>
      </w:r>
    </w:p>
    <w:p w14:paraId="2AB3D126" w14:textId="5E8088D8"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dysponuje personelem</w:t>
      </w:r>
      <w:r w:rsidR="00620812" w:rsidRPr="001F7C25">
        <w:rPr>
          <w:rFonts w:asciiTheme="minorHAnsi" w:hAnsiTheme="minorHAnsi" w:cs="Calibri"/>
        </w:rPr>
        <w:t>,</w:t>
      </w:r>
      <w:r w:rsidRPr="001F7C25">
        <w:rPr>
          <w:rFonts w:asciiTheme="minorHAnsi" w:hAnsiTheme="minorHAnsi" w:cs="Calibri"/>
        </w:rPr>
        <w:t xml:space="preserve"> w skład którego wchodzi minimum:</w:t>
      </w:r>
    </w:p>
    <w:p w14:paraId="4F6B5C18" w14:textId="77777777" w:rsidR="00782A01" w:rsidRPr="001F7C25" w:rsidRDefault="00154F8E" w:rsidP="00B749B7">
      <w:pPr>
        <w:pStyle w:val="Tekstpodstawowywcity"/>
        <w:numPr>
          <w:ilvl w:val="0"/>
          <w:numId w:val="27"/>
        </w:numPr>
        <w:spacing w:before="120" w:line="312" w:lineRule="auto"/>
        <w:ind w:left="284" w:hanging="284"/>
        <w:contextualSpacing/>
        <w:jc w:val="both"/>
        <w:rPr>
          <w:rFonts w:asciiTheme="minorHAnsi" w:hAnsiTheme="minorHAnsi" w:cs="Calibri"/>
        </w:rPr>
      </w:pPr>
      <w:r w:rsidRPr="001F7C25">
        <w:rPr>
          <w:rFonts w:asciiTheme="minorHAnsi" w:hAnsiTheme="minorHAnsi" w:cs="Calibri"/>
        </w:rPr>
        <w:t xml:space="preserve"> </w:t>
      </w:r>
      <w:r w:rsidRPr="001F7C25">
        <w:rPr>
          <w:rStyle w:val="Brak"/>
          <w:rFonts w:asciiTheme="minorHAnsi" w:hAnsiTheme="minorHAnsi" w:cs="Calibri"/>
          <w:b/>
          <w:bCs/>
        </w:rPr>
        <w:t>główny projektant</w:t>
      </w:r>
      <w:r w:rsidRPr="001F7C25">
        <w:rPr>
          <w:rFonts w:asciiTheme="minorHAnsi" w:hAnsiTheme="minorHAnsi" w:cs="Calibri"/>
        </w:rPr>
        <w:t>, architekt – kierownik zespołu projektowego, który:</w:t>
      </w:r>
    </w:p>
    <w:p w14:paraId="64B8F4E2" w14:textId="77777777" w:rsidR="00782A01" w:rsidRPr="001F7C25" w:rsidRDefault="00154F8E" w:rsidP="00620812">
      <w:pPr>
        <w:pStyle w:val="Tekstpodstawowywcity"/>
        <w:numPr>
          <w:ilvl w:val="0"/>
          <w:numId w:val="29"/>
        </w:numPr>
        <w:spacing w:before="120" w:line="312" w:lineRule="auto"/>
        <w:ind w:left="851" w:hanging="284"/>
        <w:contextualSpacing/>
        <w:jc w:val="both"/>
        <w:rPr>
          <w:rFonts w:asciiTheme="minorHAnsi" w:hAnsiTheme="minorHAnsi" w:cs="Calibri"/>
        </w:rPr>
      </w:pPr>
      <w:r w:rsidRPr="001F7C25">
        <w:rPr>
          <w:rFonts w:asciiTheme="minorHAnsi" w:hAnsiTheme="minorHAnsi" w:cs="Calibri"/>
        </w:rPr>
        <w:t xml:space="preserve">posiada odpowiednie kwalifikacje i uprawnienia budowlane do projektowania bez ograniczeń od co najmniej 5 lat, wraz z przynależnością  do właściwej izby samorządu zawodowego,  </w:t>
      </w:r>
    </w:p>
    <w:p w14:paraId="26977F15" w14:textId="77777777" w:rsidR="00782A01" w:rsidRPr="001F7C25" w:rsidRDefault="00154F8E" w:rsidP="00620812">
      <w:pPr>
        <w:pStyle w:val="Tekstpodstawowywcity"/>
        <w:numPr>
          <w:ilvl w:val="0"/>
          <w:numId w:val="29"/>
        </w:numPr>
        <w:spacing w:before="120" w:line="312" w:lineRule="auto"/>
        <w:ind w:left="851" w:hanging="284"/>
        <w:contextualSpacing/>
        <w:jc w:val="both"/>
        <w:rPr>
          <w:rFonts w:asciiTheme="minorHAnsi" w:hAnsiTheme="minorHAnsi" w:cs="Calibri"/>
        </w:rPr>
      </w:pPr>
      <w:r w:rsidRPr="001F7C25">
        <w:rPr>
          <w:rFonts w:asciiTheme="minorHAnsi" w:hAnsiTheme="minorHAnsi" w:cs="Calibri"/>
        </w:rPr>
        <w:t>posiada minimum 10 lat doświadczenia zawodowego;</w:t>
      </w:r>
    </w:p>
    <w:p w14:paraId="1149FD21" w14:textId="77777777" w:rsidR="00620812" w:rsidRPr="001F7C25" w:rsidRDefault="00620812" w:rsidP="00620812">
      <w:pPr>
        <w:pStyle w:val="Tekstpodstawowywcity"/>
        <w:spacing w:before="120" w:line="312" w:lineRule="auto"/>
        <w:ind w:left="851"/>
        <w:contextualSpacing/>
        <w:jc w:val="both"/>
        <w:rPr>
          <w:rFonts w:asciiTheme="minorHAnsi" w:hAnsiTheme="minorHAnsi" w:cs="Calibri"/>
        </w:rPr>
      </w:pPr>
    </w:p>
    <w:p w14:paraId="1CF32192" w14:textId="77777777" w:rsidR="00782A01" w:rsidRPr="001F7C25" w:rsidRDefault="00154F8E" w:rsidP="00B749B7">
      <w:pPr>
        <w:pStyle w:val="Tekstpodstawowywcity"/>
        <w:numPr>
          <w:ilvl w:val="0"/>
          <w:numId w:val="30"/>
        </w:numPr>
        <w:spacing w:before="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 xml:space="preserve">projektant </w:t>
      </w:r>
      <w:r w:rsidRPr="001F7C25">
        <w:rPr>
          <w:rFonts w:asciiTheme="minorHAnsi" w:hAnsiTheme="minorHAnsi" w:cs="Calibri"/>
        </w:rPr>
        <w:t>który:</w:t>
      </w:r>
    </w:p>
    <w:p w14:paraId="365BA8D2" w14:textId="77777777" w:rsidR="00782A01" w:rsidRPr="001F7C25" w:rsidRDefault="00154F8E" w:rsidP="00620812">
      <w:pPr>
        <w:pStyle w:val="Tekstpodstawowywcity"/>
        <w:numPr>
          <w:ilvl w:val="0"/>
          <w:numId w:val="32"/>
        </w:numPr>
        <w:spacing w:before="120" w:line="312" w:lineRule="auto"/>
        <w:ind w:left="851" w:hanging="284"/>
        <w:contextualSpacing/>
        <w:jc w:val="both"/>
        <w:rPr>
          <w:rFonts w:asciiTheme="minorHAnsi" w:hAnsiTheme="minorHAnsi" w:cs="Calibri"/>
        </w:rPr>
      </w:pPr>
      <w:r w:rsidRPr="001F7C25">
        <w:rPr>
          <w:rFonts w:asciiTheme="minorHAnsi" w:hAnsiTheme="minorHAnsi" w:cs="Calibri"/>
        </w:rPr>
        <w:t>posiada kwalifikacje uprawnienia budowlane do projektowania w specjalności instalacyjnej w zakresie sieci, instalacji i urządzeń cieplnych, wentylacyjnych, gazowych, wodociągowych i kanalizacyjnych bez ograniczeń (lub odpowiadające im równoważne uprawnienia budowlane, które zostały wydane na podstawie wcześniej obowiązujących przepisów), posiadane co najmniej od 5 lat, wraz z przynależnością do właściwej izby samorządu zawodowego,</w:t>
      </w:r>
    </w:p>
    <w:p w14:paraId="75683E67" w14:textId="77777777" w:rsidR="00782A01" w:rsidRPr="001F7C25" w:rsidRDefault="00154F8E" w:rsidP="00620812">
      <w:pPr>
        <w:pStyle w:val="Tekstpodstawowywcity"/>
        <w:numPr>
          <w:ilvl w:val="0"/>
          <w:numId w:val="32"/>
        </w:numPr>
        <w:spacing w:before="120" w:line="312" w:lineRule="auto"/>
        <w:ind w:left="851" w:hanging="284"/>
        <w:contextualSpacing/>
        <w:jc w:val="both"/>
        <w:rPr>
          <w:rFonts w:asciiTheme="minorHAnsi" w:hAnsiTheme="minorHAnsi" w:cs="Calibri"/>
        </w:rPr>
      </w:pPr>
      <w:r w:rsidRPr="001F7C25">
        <w:rPr>
          <w:rFonts w:asciiTheme="minorHAnsi" w:hAnsiTheme="minorHAnsi" w:cs="Calibri"/>
        </w:rPr>
        <w:lastRenderedPageBreak/>
        <w:t>posiada minimum 10 lat doświadczenia zawodowego, w tym co najmniej 3 lata doświadczenia w projektowaniu podobnych do niniejszego przedmiotu zamówienia obiektów i instalacji gospodarki odpadami, samodzielnie lub jako członek zespołu projektowego. Przez podobne obiekty i instalacje rozumie się: składowiska odpadów, sortownie odpadów, kompostownie odpadów;</w:t>
      </w:r>
    </w:p>
    <w:p w14:paraId="135AECF0" w14:textId="77777777" w:rsidR="00620812" w:rsidRPr="001F7C25" w:rsidRDefault="00620812" w:rsidP="00620812">
      <w:pPr>
        <w:pStyle w:val="Tekstpodstawowywcity"/>
        <w:spacing w:before="120" w:line="312" w:lineRule="auto"/>
        <w:ind w:left="851"/>
        <w:contextualSpacing/>
        <w:jc w:val="both"/>
        <w:rPr>
          <w:rFonts w:asciiTheme="minorHAnsi" w:hAnsiTheme="minorHAnsi" w:cs="Calibri"/>
        </w:rPr>
      </w:pPr>
    </w:p>
    <w:p w14:paraId="3B2EE583" w14:textId="77777777" w:rsidR="00782A01" w:rsidRPr="001F7C25" w:rsidRDefault="00154F8E" w:rsidP="00B749B7">
      <w:pPr>
        <w:pStyle w:val="Tekstpodstawowywcity"/>
        <w:numPr>
          <w:ilvl w:val="0"/>
          <w:numId w:val="33"/>
        </w:numPr>
        <w:spacing w:before="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projektant konstrukcji</w:t>
      </w:r>
      <w:r w:rsidRPr="001F7C25">
        <w:rPr>
          <w:rFonts w:asciiTheme="minorHAnsi" w:hAnsiTheme="minorHAnsi" w:cs="Calibri"/>
        </w:rPr>
        <w:t>, który:</w:t>
      </w:r>
    </w:p>
    <w:p w14:paraId="1127A23E" w14:textId="77777777" w:rsidR="00782A01" w:rsidRPr="001F7C25" w:rsidRDefault="00154F8E" w:rsidP="00620812">
      <w:pPr>
        <w:pStyle w:val="Tekstpodstawowywcity"/>
        <w:numPr>
          <w:ilvl w:val="0"/>
          <w:numId w:val="35"/>
        </w:numPr>
        <w:spacing w:before="120" w:line="312" w:lineRule="auto"/>
        <w:ind w:left="851" w:hanging="284"/>
        <w:contextualSpacing/>
        <w:jc w:val="both"/>
        <w:rPr>
          <w:rFonts w:asciiTheme="minorHAnsi" w:hAnsiTheme="minorHAnsi" w:cs="Calibri"/>
        </w:rPr>
      </w:pPr>
      <w:r w:rsidRPr="001F7C25">
        <w:rPr>
          <w:rFonts w:asciiTheme="minorHAnsi" w:hAnsiTheme="minorHAnsi" w:cs="Calibri"/>
        </w:rPr>
        <w:t xml:space="preserve">posiada uprawnienia budowlane do projektowania w specjalności konstrukcyjno-budowlanej bez ograniczeń (lub odpowiadające im równoważne uprawnienia budowlane, które zostały wydane na podstawie wcześniej obowiązujących przepisów), posiadane co najmniej od 5 lat, wraz z przynależnością do właściwej izby samorządu zawodowego, </w:t>
      </w:r>
    </w:p>
    <w:p w14:paraId="3887DB39" w14:textId="77777777" w:rsidR="00782A01" w:rsidRPr="001F7C25" w:rsidRDefault="00154F8E" w:rsidP="00620812">
      <w:pPr>
        <w:pStyle w:val="Tekstpodstawowywcity"/>
        <w:numPr>
          <w:ilvl w:val="0"/>
          <w:numId w:val="35"/>
        </w:numPr>
        <w:spacing w:before="120" w:line="312" w:lineRule="auto"/>
        <w:ind w:left="851" w:hanging="284"/>
        <w:contextualSpacing/>
        <w:jc w:val="both"/>
        <w:rPr>
          <w:rFonts w:asciiTheme="minorHAnsi" w:hAnsiTheme="minorHAnsi" w:cs="Calibri"/>
        </w:rPr>
      </w:pPr>
      <w:r w:rsidRPr="001F7C25">
        <w:rPr>
          <w:rFonts w:asciiTheme="minorHAnsi" w:hAnsiTheme="minorHAnsi" w:cs="Calibri"/>
        </w:rPr>
        <w:t>posiada minimum 10 lat doświadczenia zawodowego;</w:t>
      </w:r>
    </w:p>
    <w:p w14:paraId="2240726E" w14:textId="77777777" w:rsidR="00620812" w:rsidRPr="001F7C25" w:rsidRDefault="00620812" w:rsidP="00620812">
      <w:pPr>
        <w:pStyle w:val="Tekstpodstawowywcity"/>
        <w:spacing w:before="120" w:line="312" w:lineRule="auto"/>
        <w:ind w:left="851"/>
        <w:contextualSpacing/>
        <w:jc w:val="both"/>
        <w:rPr>
          <w:rFonts w:asciiTheme="minorHAnsi" w:hAnsiTheme="minorHAnsi" w:cs="Calibri"/>
        </w:rPr>
      </w:pPr>
    </w:p>
    <w:p w14:paraId="4EF1E41C" w14:textId="77777777" w:rsidR="00782A01" w:rsidRPr="001F7C25" w:rsidRDefault="00154F8E" w:rsidP="00B749B7">
      <w:pPr>
        <w:pStyle w:val="Tekstpodstawowywcity"/>
        <w:numPr>
          <w:ilvl w:val="0"/>
          <w:numId w:val="36"/>
        </w:numPr>
        <w:spacing w:before="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projektant</w:t>
      </w:r>
      <w:r w:rsidRPr="001F7C25">
        <w:rPr>
          <w:rFonts w:asciiTheme="minorHAnsi" w:hAnsiTheme="minorHAnsi" w:cs="Calibri"/>
        </w:rPr>
        <w:t>, który:</w:t>
      </w:r>
    </w:p>
    <w:p w14:paraId="30C8EE2C" w14:textId="77777777" w:rsidR="00782A01" w:rsidRPr="001F7C25" w:rsidRDefault="00154F8E" w:rsidP="00620812">
      <w:pPr>
        <w:pStyle w:val="Tekstpodstawowywcity"/>
        <w:numPr>
          <w:ilvl w:val="0"/>
          <w:numId w:val="38"/>
        </w:numPr>
        <w:spacing w:before="120" w:line="312" w:lineRule="auto"/>
        <w:ind w:left="851" w:hanging="284"/>
        <w:contextualSpacing/>
        <w:jc w:val="both"/>
        <w:rPr>
          <w:rFonts w:asciiTheme="minorHAnsi" w:hAnsiTheme="minorHAnsi" w:cs="Calibri"/>
        </w:rPr>
      </w:pPr>
      <w:r w:rsidRPr="001F7C25">
        <w:rPr>
          <w:rFonts w:asciiTheme="minorHAnsi" w:hAnsiTheme="minorHAnsi" w:cs="Calibri"/>
        </w:rPr>
        <w:t xml:space="preserve"> posiada  uprawnienia budowlane do projektowania w specjalności instalacyjnej w zakresie sieci, instalacji i urządzeń elektrycznych i elektroenergetycznych bez ograniczeń (lub odpowiadające im równoważne uprawnienia budowlane, które zostały wydane na podstawie wcześniej obowiązujących przepisów), posiadane co najmniej od 5 lat, wraz z przynależnością do właściwej izby samorządu zawodowego, </w:t>
      </w:r>
    </w:p>
    <w:p w14:paraId="2765EC52" w14:textId="77777777" w:rsidR="00782A01" w:rsidRPr="001F7C25" w:rsidRDefault="00154F8E" w:rsidP="00620812">
      <w:pPr>
        <w:pStyle w:val="Tekstpodstawowywcity"/>
        <w:numPr>
          <w:ilvl w:val="0"/>
          <w:numId w:val="38"/>
        </w:numPr>
        <w:spacing w:before="120" w:line="312" w:lineRule="auto"/>
        <w:ind w:left="851" w:hanging="284"/>
        <w:contextualSpacing/>
        <w:jc w:val="both"/>
        <w:rPr>
          <w:rFonts w:asciiTheme="minorHAnsi" w:hAnsiTheme="minorHAnsi" w:cs="Calibri"/>
        </w:rPr>
      </w:pPr>
      <w:r w:rsidRPr="001F7C25">
        <w:rPr>
          <w:rFonts w:asciiTheme="minorHAnsi" w:hAnsiTheme="minorHAnsi" w:cs="Calibri"/>
        </w:rPr>
        <w:t>Posiada minimum 10 lat doświadczenia zawodowego;</w:t>
      </w:r>
    </w:p>
    <w:p w14:paraId="1D72A521" w14:textId="77777777" w:rsidR="00620812" w:rsidRPr="001F7C25" w:rsidRDefault="00620812" w:rsidP="00620812">
      <w:pPr>
        <w:pStyle w:val="Tekstpodstawowywcity"/>
        <w:spacing w:before="120" w:line="312" w:lineRule="auto"/>
        <w:ind w:left="851"/>
        <w:contextualSpacing/>
        <w:jc w:val="both"/>
        <w:rPr>
          <w:rFonts w:asciiTheme="minorHAnsi" w:hAnsiTheme="minorHAnsi" w:cs="Calibri"/>
        </w:rPr>
      </w:pPr>
    </w:p>
    <w:p w14:paraId="0C27D391" w14:textId="77777777" w:rsidR="00782A01" w:rsidRPr="001F7C25" w:rsidRDefault="00154F8E" w:rsidP="00B749B7">
      <w:pPr>
        <w:pStyle w:val="Tekstpodstawowywcity"/>
        <w:numPr>
          <w:ilvl w:val="0"/>
          <w:numId w:val="39"/>
        </w:numPr>
        <w:spacing w:before="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kierownik projektu</w:t>
      </w:r>
      <w:r w:rsidRPr="001F7C25">
        <w:rPr>
          <w:rFonts w:asciiTheme="minorHAnsi" w:hAnsiTheme="minorHAnsi" w:cs="Calibri"/>
        </w:rPr>
        <w:t xml:space="preserve"> który:</w:t>
      </w:r>
    </w:p>
    <w:p w14:paraId="6EEC29FB" w14:textId="0B4F97E0" w:rsidR="00782A01" w:rsidRPr="001F7C25" w:rsidRDefault="00154F8E" w:rsidP="00620812">
      <w:pPr>
        <w:pStyle w:val="Tekstpodstawowywcity"/>
        <w:numPr>
          <w:ilvl w:val="0"/>
          <w:numId w:val="41"/>
        </w:numPr>
        <w:spacing w:before="120" w:line="312" w:lineRule="auto"/>
        <w:ind w:left="851" w:hanging="284"/>
        <w:contextualSpacing/>
        <w:jc w:val="both"/>
        <w:rPr>
          <w:rFonts w:asciiTheme="minorHAnsi" w:hAnsiTheme="minorHAnsi" w:cs="Calibri"/>
        </w:rPr>
      </w:pPr>
      <w:r w:rsidRPr="001F7C25">
        <w:rPr>
          <w:rFonts w:asciiTheme="minorHAnsi" w:hAnsiTheme="minorHAnsi" w:cs="Calibri"/>
        </w:rPr>
        <w:t>posiada następujące kwalifikacje posiadane co najmniej minimum 15 lat doświadczenia zawodowego i w okresie ostatnich 10 lat przed publikacją niniejszego opracowania zrealizowała (zadanie zostało zakończone a budynek uzyskał pozwolenie na użytkowanie), jako Kierownik Projektu minimum 3 zadania polegające na budowie budynku przemysłowego (magazyny, zakłady produkcyjne, centra logistyczne) o konstrukcji żelbetowej (słupy i konstrukcja dachu żelbetowe prefabrykowane) lub mieszanej (słupy żelbetowe prefabrykowane konstrukcja dachu stalowa) i powierzchni użytkowej min. 5.000 m2 (każdy budynek). Wyłączone są budynki o konstrukcji w całości stalowej (słupy i konstrukcja dachu stalowa).</w:t>
      </w:r>
    </w:p>
    <w:p w14:paraId="52359B2F" w14:textId="77777777" w:rsidR="00620812" w:rsidRPr="001F7C25" w:rsidRDefault="00620812" w:rsidP="00620812">
      <w:pPr>
        <w:pStyle w:val="Tekstpodstawowywcity"/>
        <w:spacing w:before="120" w:line="312" w:lineRule="auto"/>
        <w:ind w:left="851"/>
        <w:contextualSpacing/>
        <w:jc w:val="both"/>
        <w:rPr>
          <w:rFonts w:asciiTheme="minorHAnsi" w:hAnsiTheme="minorHAnsi" w:cs="Calibri"/>
        </w:rPr>
      </w:pPr>
    </w:p>
    <w:p w14:paraId="751366E2" w14:textId="77777777" w:rsidR="00782A01" w:rsidRPr="001F7C25" w:rsidRDefault="00154F8E" w:rsidP="00B749B7">
      <w:pPr>
        <w:pStyle w:val="Tekstpodstawowywcity"/>
        <w:numPr>
          <w:ilvl w:val="0"/>
          <w:numId w:val="42"/>
        </w:numPr>
        <w:spacing w:before="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kierownik budowy</w:t>
      </w:r>
      <w:r w:rsidRPr="001F7C25">
        <w:rPr>
          <w:rFonts w:asciiTheme="minorHAnsi" w:hAnsiTheme="minorHAnsi" w:cs="Calibri"/>
        </w:rPr>
        <w:t>, który:</w:t>
      </w:r>
    </w:p>
    <w:p w14:paraId="045EF11A" w14:textId="77777777" w:rsidR="00782A01" w:rsidRPr="001F7C25" w:rsidRDefault="00154F8E" w:rsidP="00620812">
      <w:pPr>
        <w:pStyle w:val="Tekstpodstawowywcity"/>
        <w:numPr>
          <w:ilvl w:val="0"/>
          <w:numId w:val="44"/>
        </w:numPr>
        <w:spacing w:before="120" w:line="312" w:lineRule="auto"/>
        <w:ind w:left="851" w:hanging="284"/>
        <w:contextualSpacing/>
        <w:jc w:val="both"/>
        <w:rPr>
          <w:rFonts w:asciiTheme="minorHAnsi" w:hAnsiTheme="minorHAnsi" w:cs="Calibri"/>
        </w:rPr>
      </w:pPr>
      <w:r w:rsidRPr="001F7C25">
        <w:rPr>
          <w:rFonts w:asciiTheme="minorHAnsi" w:hAnsiTheme="minorHAnsi" w:cs="Calibri"/>
        </w:rPr>
        <w:t xml:space="preserve"> posiada uprawnienia budowlane do kierowania robotami budowlanymi w specjalności konstrukcyjno-budowlanej bez ograniczeń (lub odpowiadające im równoważne uprawnienia budowlane, które zostały wydane na podstawie wcześniej obowiązujących przepisów), posiadane co najmniej od 5 lat, wraz z przynależnością do właściwej izby samorządu zawodowego, </w:t>
      </w:r>
    </w:p>
    <w:p w14:paraId="495435CE" w14:textId="77777777" w:rsidR="00782A01" w:rsidRPr="001F7C25" w:rsidRDefault="00154F8E" w:rsidP="00620812">
      <w:pPr>
        <w:pStyle w:val="Tekstpodstawowywcity"/>
        <w:numPr>
          <w:ilvl w:val="0"/>
          <w:numId w:val="44"/>
        </w:numPr>
        <w:spacing w:before="120" w:line="312" w:lineRule="auto"/>
        <w:ind w:left="851" w:hanging="284"/>
        <w:contextualSpacing/>
        <w:jc w:val="both"/>
        <w:rPr>
          <w:rFonts w:asciiTheme="minorHAnsi" w:hAnsiTheme="minorHAnsi" w:cs="Calibri"/>
        </w:rPr>
      </w:pPr>
      <w:r w:rsidRPr="001F7C25">
        <w:rPr>
          <w:rFonts w:asciiTheme="minorHAnsi" w:hAnsiTheme="minorHAnsi" w:cs="Calibri"/>
        </w:rPr>
        <w:t xml:space="preserve">posiada minimum 10 lat doświadczenia zawodowego i w okresie ostatnich 10 lat przed publikacją niniejszego opracowania zrealizował (zadanie zostało zakończone </w:t>
      </w:r>
      <w:r w:rsidRPr="001F7C25">
        <w:rPr>
          <w:rFonts w:asciiTheme="minorHAnsi" w:hAnsiTheme="minorHAnsi" w:cs="Calibri"/>
        </w:rPr>
        <w:lastRenderedPageBreak/>
        <w:t>a budynek uzyskał pozwolenie na użytkowanie), jako Kierownik Budowy minimum 2 zadania polegające na budowie budynku przemysłowego (magazyny, zakłady produkcyjne, centra logistyczne) o konstrukcji żelbetowej (słupy i konstrukcja dachu żelbetowe prefabrykowane) lub mieszanej (słupy żelbetowe prefabrykowane konstrukcja dachu stalowa) i powierzchni użytkowej min. 5.000 m2 (każdy budynek). Wyłączone są budynki o konstrukcji w całości stalowej (słupy i konstrukcja dachu stalowa).</w:t>
      </w:r>
    </w:p>
    <w:p w14:paraId="6D8F3CC1" w14:textId="77777777" w:rsidR="00620812" w:rsidRPr="001F7C25" w:rsidRDefault="00620812" w:rsidP="00620812">
      <w:pPr>
        <w:pStyle w:val="Tekstpodstawowywcity"/>
        <w:spacing w:before="120" w:line="312" w:lineRule="auto"/>
        <w:ind w:left="851"/>
        <w:contextualSpacing/>
        <w:jc w:val="both"/>
        <w:rPr>
          <w:rFonts w:asciiTheme="minorHAnsi" w:hAnsiTheme="minorHAnsi" w:cs="Calibri"/>
        </w:rPr>
      </w:pPr>
    </w:p>
    <w:p w14:paraId="3EA104FD" w14:textId="77777777" w:rsidR="00782A01" w:rsidRPr="001F7C25" w:rsidRDefault="00154F8E" w:rsidP="00B749B7">
      <w:pPr>
        <w:numPr>
          <w:ilvl w:val="0"/>
          <w:numId w:val="45"/>
        </w:numPr>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koordynator robót instalacyjnych sanitarnych</w:t>
      </w:r>
      <w:r w:rsidRPr="001F7C25">
        <w:rPr>
          <w:rFonts w:asciiTheme="minorHAnsi" w:hAnsiTheme="minorHAnsi" w:cs="Calibri"/>
        </w:rPr>
        <w:t xml:space="preserve"> który:</w:t>
      </w:r>
    </w:p>
    <w:p w14:paraId="42493FFE" w14:textId="77777777" w:rsidR="00782A01" w:rsidRPr="001F7C25" w:rsidRDefault="00154F8E" w:rsidP="00620812">
      <w:pPr>
        <w:numPr>
          <w:ilvl w:val="0"/>
          <w:numId w:val="47"/>
        </w:numPr>
        <w:tabs>
          <w:tab w:val="left" w:pos="709"/>
        </w:tabs>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 xml:space="preserve"> posiada uprawnienia budowlane do kierowania robotami budowlanymi w specjalności instalacyjnej w zakresie sieci, instalacji i urządzeń cieplnych, wentylacyjnych, gazowych, wodociągowych i kanalizacyjnych bez ograniczeń (lub odpowiadające im równoważne uprawnienia budowlane, które zostały wydane na podstawie wcześniej obowiązujących przepisów), posiadane co najmniej od 5 lat, wraz z przynależnością do właściwej izby samorządu zawodowego, </w:t>
      </w:r>
    </w:p>
    <w:p w14:paraId="0F28C433" w14:textId="77777777" w:rsidR="00782A01" w:rsidRPr="001F7C25" w:rsidRDefault="00154F8E" w:rsidP="00620812">
      <w:pPr>
        <w:numPr>
          <w:ilvl w:val="0"/>
          <w:numId w:val="47"/>
        </w:numPr>
        <w:tabs>
          <w:tab w:val="left" w:pos="709"/>
        </w:tabs>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Posiada minimum 10 lat doświadczenia zawodowego;</w:t>
      </w:r>
    </w:p>
    <w:p w14:paraId="2B1A9A6C" w14:textId="77777777" w:rsidR="00620812" w:rsidRPr="001F7C25" w:rsidRDefault="00620812" w:rsidP="00620812">
      <w:pPr>
        <w:tabs>
          <w:tab w:val="left" w:pos="709"/>
        </w:tabs>
        <w:spacing w:before="120" w:after="120" w:line="312" w:lineRule="auto"/>
        <w:ind w:left="851"/>
        <w:contextualSpacing/>
        <w:jc w:val="both"/>
        <w:rPr>
          <w:rFonts w:asciiTheme="minorHAnsi" w:hAnsiTheme="minorHAnsi" w:cs="Calibri"/>
        </w:rPr>
      </w:pPr>
    </w:p>
    <w:p w14:paraId="29FB9299" w14:textId="77777777" w:rsidR="00782A01" w:rsidRPr="001F7C25" w:rsidRDefault="00154F8E" w:rsidP="00B749B7">
      <w:pPr>
        <w:numPr>
          <w:ilvl w:val="0"/>
          <w:numId w:val="48"/>
        </w:numPr>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koordynator robót elektrycznych</w:t>
      </w:r>
      <w:r w:rsidRPr="001F7C25">
        <w:rPr>
          <w:rFonts w:asciiTheme="minorHAnsi" w:hAnsiTheme="minorHAnsi" w:cs="Calibri"/>
        </w:rPr>
        <w:t xml:space="preserve"> który: </w:t>
      </w:r>
    </w:p>
    <w:p w14:paraId="3333C8A8" w14:textId="77777777" w:rsidR="00782A01" w:rsidRPr="001F7C25" w:rsidRDefault="00154F8E" w:rsidP="00620812">
      <w:pPr>
        <w:numPr>
          <w:ilvl w:val="0"/>
          <w:numId w:val="50"/>
        </w:numPr>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 xml:space="preserve">posiada uprawnienia budowlane do kierowania robotami budowlanymi w specjalności instalacyjnej w zakresie sieci, instalacji i urządzeń elektrycznych i elektroenergetycznych bez ograniczeń (lub odpowiadające im równoważne uprawnienia budowlane, które zostały wydane na podstawie wcześniej obowiązujących przepisów), posiadane co najmniej od 5 lat, wraz z przynależnością do właściwej izby samorządu zawodowego, </w:t>
      </w:r>
    </w:p>
    <w:p w14:paraId="40865177" w14:textId="2D68D8B8" w:rsidR="00782A01" w:rsidRPr="001F7C25" w:rsidRDefault="00154F8E" w:rsidP="00620812">
      <w:pPr>
        <w:numPr>
          <w:ilvl w:val="0"/>
          <w:numId w:val="50"/>
        </w:numPr>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posiada minimum 10 lat doświadczenia zawodowego.</w:t>
      </w:r>
    </w:p>
    <w:p w14:paraId="6541BA89" w14:textId="77777777" w:rsidR="00620812" w:rsidRPr="001F7C25" w:rsidRDefault="00620812" w:rsidP="00B749B7">
      <w:pPr>
        <w:spacing w:before="120" w:after="120" w:line="312" w:lineRule="auto"/>
        <w:contextualSpacing/>
        <w:rPr>
          <w:rFonts w:asciiTheme="minorHAnsi" w:hAnsiTheme="minorHAnsi" w:cs="Calibri"/>
        </w:rPr>
      </w:pPr>
    </w:p>
    <w:p w14:paraId="42E24DB3" w14:textId="2A4ECCDB" w:rsidR="00782A01" w:rsidRPr="001F7C25" w:rsidRDefault="00154F8E" w:rsidP="00B749B7">
      <w:pPr>
        <w:spacing w:before="120" w:after="120" w:line="312" w:lineRule="auto"/>
        <w:contextualSpacing/>
        <w:rPr>
          <w:rStyle w:val="Brak"/>
          <w:rFonts w:asciiTheme="minorHAnsi" w:hAnsiTheme="minorHAnsi" w:cs="Calibri"/>
          <w:b/>
          <w:bCs/>
        </w:rPr>
      </w:pPr>
      <w:r w:rsidRPr="001F7C25">
        <w:rPr>
          <w:rFonts w:asciiTheme="minorHAnsi" w:hAnsiTheme="minorHAnsi" w:cs="Calibri"/>
        </w:rPr>
        <w:t>Wykaz osób,  skierowanych przez wykonawcą  do realizacji zamówienia publicznego, w szczególności  odpowiedzialnych za świadczenie usług, kontrolę jakości wraz informacjami  na temat ich  kwalifikacji zawodowych, uprawnień, doświadczenia i wykształcenia, niezbędnych do wykonania zamówienia publicznego a także zakresu wykonywanych przez nie czynności oraz informacją o podstawie do dysponowania  tymi osobami co</w:t>
      </w:r>
      <w:r w:rsidRPr="001F7C25">
        <w:rPr>
          <w:rStyle w:val="Brak"/>
          <w:rFonts w:asciiTheme="minorHAnsi" w:hAnsiTheme="minorHAnsi" w:cs="Calibri"/>
          <w:b/>
          <w:bCs/>
        </w:rPr>
        <w:t xml:space="preserve"> zostanie wykazane zgodnie ze wzorem stanowiącym zał. nr  6  do SWZ.</w:t>
      </w:r>
    </w:p>
    <w:p w14:paraId="259E0DAF" w14:textId="77777777" w:rsidR="00620812" w:rsidRPr="001F7C25" w:rsidRDefault="00620812" w:rsidP="00B749B7">
      <w:pPr>
        <w:spacing w:before="120" w:after="120" w:line="312" w:lineRule="auto"/>
        <w:contextualSpacing/>
        <w:rPr>
          <w:rFonts w:asciiTheme="minorHAnsi" w:hAnsiTheme="minorHAnsi" w:cs="Calibri"/>
        </w:rPr>
      </w:pPr>
    </w:p>
    <w:p w14:paraId="7ECB9215" w14:textId="77777777" w:rsidR="00782A01" w:rsidRPr="001F7C25" w:rsidRDefault="00154F8E" w:rsidP="00B749B7">
      <w:pPr>
        <w:numPr>
          <w:ilvl w:val="0"/>
          <w:numId w:val="51"/>
        </w:numPr>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Podstawy wykluczenia z postępowania</w:t>
      </w:r>
      <w:r w:rsidRPr="001F7C25">
        <w:rPr>
          <w:rFonts w:asciiTheme="minorHAnsi" w:hAnsiTheme="minorHAnsi" w:cs="Calibri"/>
        </w:rPr>
        <w:t xml:space="preserve">. </w:t>
      </w:r>
    </w:p>
    <w:p w14:paraId="62B02976"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Z postępowania o udzielenie zamówienia Zamawiający wykluczy Wykonawcę, w stosunku do którego zachodzi którakolwiek z okoliczności wskazanych: </w:t>
      </w:r>
    </w:p>
    <w:p w14:paraId="30CEF04F" w14:textId="77777777" w:rsidR="00620812" w:rsidRPr="001F7C25" w:rsidRDefault="00620812" w:rsidP="00B749B7">
      <w:pPr>
        <w:spacing w:before="120" w:after="120" w:line="312" w:lineRule="auto"/>
        <w:ind w:left="284" w:hanging="284"/>
        <w:contextualSpacing/>
        <w:jc w:val="both"/>
        <w:rPr>
          <w:rFonts w:asciiTheme="minorHAnsi" w:hAnsiTheme="minorHAnsi" w:cs="Calibri"/>
        </w:rPr>
      </w:pPr>
    </w:p>
    <w:p w14:paraId="1B337B32" w14:textId="77777777" w:rsidR="00782A01" w:rsidRPr="001F7C25" w:rsidRDefault="00154F8E" w:rsidP="00B749B7">
      <w:pPr>
        <w:numPr>
          <w:ilvl w:val="0"/>
          <w:numId w:val="53"/>
        </w:numPr>
        <w:spacing w:before="120" w:after="120" w:line="312" w:lineRule="auto"/>
        <w:ind w:left="284" w:hanging="284"/>
        <w:contextualSpacing/>
        <w:jc w:val="both"/>
        <w:rPr>
          <w:rFonts w:asciiTheme="minorHAnsi" w:hAnsiTheme="minorHAnsi" w:cs="Calibri"/>
          <w:b/>
        </w:rPr>
      </w:pPr>
      <w:r w:rsidRPr="001F7C25">
        <w:rPr>
          <w:rFonts w:asciiTheme="minorHAnsi" w:hAnsiTheme="minorHAnsi" w:cs="Calibri"/>
          <w:b/>
        </w:rPr>
        <w:t xml:space="preserve">W art. 108 ust. 1 ustawy </w:t>
      </w:r>
      <w:proofErr w:type="spellStart"/>
      <w:r w:rsidRPr="001F7C25">
        <w:rPr>
          <w:rFonts w:asciiTheme="minorHAnsi" w:hAnsiTheme="minorHAnsi" w:cs="Calibri"/>
          <w:b/>
        </w:rPr>
        <w:t>Pzp</w:t>
      </w:r>
      <w:proofErr w:type="spellEnd"/>
      <w:r w:rsidRPr="001F7C25">
        <w:rPr>
          <w:rFonts w:asciiTheme="minorHAnsi" w:hAnsiTheme="minorHAnsi" w:cs="Calibri"/>
          <w:b/>
        </w:rPr>
        <w:t xml:space="preserve">, </w:t>
      </w:r>
      <w:proofErr w:type="spellStart"/>
      <w:r w:rsidRPr="001F7C25">
        <w:rPr>
          <w:rFonts w:asciiTheme="minorHAnsi" w:hAnsiTheme="minorHAnsi" w:cs="Calibri"/>
          <w:b/>
        </w:rPr>
        <w:t>tj</w:t>
      </w:r>
      <w:proofErr w:type="spellEnd"/>
      <w:r w:rsidRPr="001F7C25">
        <w:rPr>
          <w:rFonts w:asciiTheme="minorHAnsi" w:hAnsiTheme="minorHAnsi" w:cs="Calibri"/>
          <w:b/>
        </w:rPr>
        <w:t>:</w:t>
      </w:r>
    </w:p>
    <w:p w14:paraId="2109F326" w14:textId="3B7FCC57" w:rsidR="00782A01" w:rsidRPr="001F7C25" w:rsidRDefault="00620812" w:rsidP="00620812">
      <w:pPr>
        <w:numPr>
          <w:ilvl w:val="0"/>
          <w:numId w:val="55"/>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 </w:t>
      </w:r>
      <w:r w:rsidR="00154F8E" w:rsidRPr="001F7C25">
        <w:rPr>
          <w:rFonts w:asciiTheme="minorHAnsi" w:hAnsiTheme="minorHAnsi" w:cs="Calibri"/>
        </w:rPr>
        <w:t>będącego osobą fizyczną, którego prawomocnie skazano za przestępstwo:</w:t>
      </w:r>
    </w:p>
    <w:p w14:paraId="15C1C54F" w14:textId="77777777" w:rsidR="00782A01" w:rsidRPr="001F7C25" w:rsidRDefault="00154F8E" w:rsidP="00620812">
      <w:pPr>
        <w:numPr>
          <w:ilvl w:val="0"/>
          <w:numId w:val="5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udziału w zorganizowanej grupie przestępczej albo związku mającym na celu popełnienie przestępstwa lub przestępstwa skarbowego, o którym mowa w art. 258 Kodeksu karnego, </w:t>
      </w:r>
    </w:p>
    <w:p w14:paraId="45BB2CA2" w14:textId="77777777" w:rsidR="00782A01" w:rsidRPr="001F7C25" w:rsidRDefault="00154F8E" w:rsidP="00620812">
      <w:pPr>
        <w:numPr>
          <w:ilvl w:val="0"/>
          <w:numId w:val="5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lastRenderedPageBreak/>
        <w:t>handlu ludźmi, o którym mowa w art. 189a Kodeksu karnego,</w:t>
      </w:r>
    </w:p>
    <w:p w14:paraId="38AC20E3" w14:textId="77777777" w:rsidR="00782A01" w:rsidRPr="001F7C25" w:rsidRDefault="00154F8E" w:rsidP="00620812">
      <w:pPr>
        <w:numPr>
          <w:ilvl w:val="0"/>
          <w:numId w:val="5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o którym mowa w art. 228-230a, art. 250a Kodeksu karnego lub w art. 46 lub art. 48 ustawy z dnia 25 czerwca 2010 r. o sporcie </w:t>
      </w:r>
      <w:r w:rsidRPr="001F7C25">
        <w:rPr>
          <w:rStyle w:val="Brak"/>
          <w:rFonts w:asciiTheme="minorHAnsi" w:hAnsiTheme="minorHAnsi" w:cs="Calibri"/>
          <w:u w:color="212529"/>
        </w:rPr>
        <w:t xml:space="preserve"> (Dz. U. z 2020 r. poz. 1133 oraz z 2021 r. poz. 2054) lub w </w:t>
      </w:r>
      <w:hyperlink r:id="rId13" w:history="1">
        <w:r w:rsidRPr="001F7C25">
          <w:rPr>
            <w:rStyle w:val="Hyperlink2"/>
            <w:rFonts w:asciiTheme="minorHAnsi" w:hAnsiTheme="minorHAnsi" w:cs="Calibri"/>
          </w:rPr>
          <w:t>art. 54 ust. 1-4</w:t>
        </w:r>
      </w:hyperlink>
      <w:r w:rsidRPr="001F7C25">
        <w:rPr>
          <w:rStyle w:val="Hyperlink2"/>
          <w:rFonts w:asciiTheme="minorHAnsi" w:hAnsiTheme="minorHAnsi" w:cs="Calibri"/>
        </w:rPr>
        <w:t> ustawy z dnia 12 maja 2011 r. o refundacji leków, środków spożywczych specjalnego przeznaczenia żywieniowego oraz wyrobów medycznych (Dz. U. z 2021 r. poz. 523, 1292, 1559 i 2054)</w:t>
      </w:r>
      <w:r w:rsidRPr="001F7C25">
        <w:rPr>
          <w:rFonts w:asciiTheme="minorHAnsi" w:hAnsiTheme="minorHAnsi" w:cs="Calibri"/>
        </w:rPr>
        <w:t xml:space="preserve">, </w:t>
      </w:r>
    </w:p>
    <w:p w14:paraId="3E767CBB" w14:textId="77777777" w:rsidR="00782A01" w:rsidRPr="001F7C25" w:rsidRDefault="00154F8E" w:rsidP="00620812">
      <w:pPr>
        <w:numPr>
          <w:ilvl w:val="0"/>
          <w:numId w:val="5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9BEAB9" w14:textId="77777777" w:rsidR="00782A01" w:rsidRPr="001F7C25" w:rsidRDefault="00154F8E" w:rsidP="00620812">
      <w:pPr>
        <w:numPr>
          <w:ilvl w:val="0"/>
          <w:numId w:val="5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o charakterze terrorystycznym, o którym mowa w art. 115 § 20 Kodeksu karnego lub mające na celu popełnienie tego przestępstwa,</w:t>
      </w:r>
    </w:p>
    <w:p w14:paraId="12889E6A" w14:textId="77777777" w:rsidR="00782A01" w:rsidRPr="001F7C25" w:rsidRDefault="00154F8E" w:rsidP="00620812">
      <w:pPr>
        <w:numPr>
          <w:ilvl w:val="0"/>
          <w:numId w:val="5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1E320EDE" w14:textId="77777777" w:rsidR="00782A01" w:rsidRPr="001F7C25" w:rsidRDefault="00154F8E" w:rsidP="00620812">
      <w:pPr>
        <w:numPr>
          <w:ilvl w:val="0"/>
          <w:numId w:val="5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7123A2" w14:textId="77777777" w:rsidR="00782A01" w:rsidRPr="001F7C25" w:rsidRDefault="00154F8E" w:rsidP="00620812">
      <w:pPr>
        <w:numPr>
          <w:ilvl w:val="0"/>
          <w:numId w:val="5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6C70AE2E" w14:textId="77777777" w:rsidR="00782A01" w:rsidRPr="001F7C25" w:rsidRDefault="00154F8E" w:rsidP="00620812">
      <w:pPr>
        <w:numPr>
          <w:ilvl w:val="0"/>
          <w:numId w:val="58"/>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9D6FA9F" w14:textId="77777777" w:rsidR="00782A01" w:rsidRPr="001F7C25" w:rsidRDefault="00154F8E" w:rsidP="00620812">
      <w:pPr>
        <w:numPr>
          <w:ilvl w:val="0"/>
          <w:numId w:val="58"/>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5977F6" w14:textId="77777777" w:rsidR="00782A01" w:rsidRPr="001F7C25" w:rsidRDefault="00154F8E" w:rsidP="00620812">
      <w:pPr>
        <w:numPr>
          <w:ilvl w:val="0"/>
          <w:numId w:val="58"/>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wobec którego prawomocnie orzeczono zakaz ubiegania się o zamówienia publiczne; </w:t>
      </w:r>
    </w:p>
    <w:p w14:paraId="0E5BD5D0" w14:textId="77777777" w:rsidR="00782A01" w:rsidRPr="001F7C25" w:rsidRDefault="00154F8E" w:rsidP="00620812">
      <w:pPr>
        <w:numPr>
          <w:ilvl w:val="0"/>
          <w:numId w:val="58"/>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rsidRPr="001F7C25">
        <w:rPr>
          <w:rFonts w:asciiTheme="minorHAnsi" w:hAnsiTheme="minorHAnsi" w:cs="Calibri"/>
        </w:rPr>
        <w:lastRenderedPageBreak/>
        <w:t>konsumentów, złożyli odrębne oferty, oferty częściowe lub wnioski o dopuszczenie do udziału w postępowaniu, chyba że wykażą, że przygotowali te oferty lub wnioski niezależnie od siebie;</w:t>
      </w:r>
    </w:p>
    <w:p w14:paraId="74263DF0" w14:textId="77777777" w:rsidR="00782A01" w:rsidRPr="001F7C25" w:rsidRDefault="00154F8E" w:rsidP="00620812">
      <w:pPr>
        <w:numPr>
          <w:ilvl w:val="0"/>
          <w:numId w:val="58"/>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DE5E437" w14:textId="77777777" w:rsidR="00620812" w:rsidRPr="001F7C25" w:rsidRDefault="00620812" w:rsidP="00620812">
      <w:pPr>
        <w:spacing w:before="120" w:after="120" w:line="312" w:lineRule="auto"/>
        <w:ind w:left="993"/>
        <w:contextualSpacing/>
        <w:jc w:val="both"/>
        <w:rPr>
          <w:rFonts w:asciiTheme="minorHAnsi" w:hAnsiTheme="minorHAnsi" w:cs="Calibri"/>
          <w:b/>
        </w:rPr>
      </w:pPr>
    </w:p>
    <w:p w14:paraId="7A2314EC" w14:textId="77777777" w:rsidR="00782A01" w:rsidRPr="001F7C25" w:rsidRDefault="00154F8E" w:rsidP="00B749B7">
      <w:pPr>
        <w:numPr>
          <w:ilvl w:val="0"/>
          <w:numId w:val="59"/>
        </w:numPr>
        <w:spacing w:before="120" w:after="120" w:line="312" w:lineRule="auto"/>
        <w:ind w:left="284" w:hanging="284"/>
        <w:contextualSpacing/>
        <w:jc w:val="both"/>
        <w:rPr>
          <w:rFonts w:asciiTheme="minorHAnsi" w:hAnsiTheme="minorHAnsi" w:cs="Calibri"/>
          <w:b/>
        </w:rPr>
      </w:pPr>
      <w:r w:rsidRPr="001F7C25">
        <w:rPr>
          <w:rFonts w:asciiTheme="minorHAnsi" w:hAnsiTheme="minorHAnsi" w:cs="Calibri"/>
          <w:b/>
        </w:rPr>
        <w:t xml:space="preserve">w art. 109 ust. 1 pkt 1 i 4 ustawy </w:t>
      </w:r>
      <w:proofErr w:type="spellStart"/>
      <w:r w:rsidRPr="001F7C25">
        <w:rPr>
          <w:rFonts w:asciiTheme="minorHAnsi" w:hAnsiTheme="minorHAnsi" w:cs="Calibri"/>
          <w:b/>
        </w:rPr>
        <w:t>Pzp</w:t>
      </w:r>
      <w:proofErr w:type="spellEnd"/>
      <w:r w:rsidRPr="001F7C25">
        <w:rPr>
          <w:rFonts w:asciiTheme="minorHAnsi" w:hAnsiTheme="minorHAnsi" w:cs="Calibri"/>
          <w:b/>
        </w:rPr>
        <w:t>, tj.:</w:t>
      </w:r>
    </w:p>
    <w:p w14:paraId="2EE6A1F0" w14:textId="1191BC6A" w:rsidR="00782A01" w:rsidRPr="001F7C25" w:rsidRDefault="00154F8E" w:rsidP="00620812">
      <w:pPr>
        <w:numPr>
          <w:ilvl w:val="0"/>
          <w:numId w:val="61"/>
        </w:numPr>
        <w:spacing w:before="120" w:after="120" w:line="312" w:lineRule="auto"/>
        <w:ind w:left="993" w:hanging="284"/>
        <w:contextualSpacing/>
        <w:jc w:val="both"/>
        <w:rPr>
          <w:rFonts w:asciiTheme="minorHAnsi" w:hAnsiTheme="minorHAnsi" w:cs="Calibri"/>
        </w:rPr>
      </w:pPr>
      <w:r w:rsidRPr="001F7C25">
        <w:rPr>
          <w:rStyle w:val="Brak"/>
          <w:rFonts w:asciiTheme="minorHAnsi" w:hAnsiTheme="minorHAnsi" w:cs="Calibri"/>
          <w:u w:color="333333"/>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Pr="001F7C25">
        <w:rPr>
          <w:rFonts w:asciiTheme="minorHAnsi" w:hAnsiTheme="minorHAnsi" w:cs="Calibri"/>
        </w:rPr>
        <w:t xml:space="preserve"> </w:t>
      </w:r>
    </w:p>
    <w:p w14:paraId="7CC38EFA" w14:textId="4A87FFDE" w:rsidR="001C6165" w:rsidRPr="001F7C25" w:rsidRDefault="00154F8E" w:rsidP="00620812">
      <w:pPr>
        <w:numPr>
          <w:ilvl w:val="0"/>
          <w:numId w:val="61"/>
        </w:numPr>
        <w:spacing w:before="120" w:after="120" w:line="312" w:lineRule="auto"/>
        <w:ind w:left="993" w:hanging="284"/>
        <w:contextualSpacing/>
        <w:jc w:val="both"/>
        <w:rPr>
          <w:rStyle w:val="Brak"/>
          <w:rFonts w:asciiTheme="minorHAnsi" w:hAnsiTheme="minorHAnsi" w:cs="Calibri"/>
        </w:rPr>
      </w:pPr>
      <w:r w:rsidRPr="001F7C25">
        <w:rPr>
          <w:rStyle w:val="Brak"/>
          <w:rFonts w:asciiTheme="minorHAnsi" w:hAnsiTheme="minorHAnsi" w:cs="Calibri"/>
          <w:u w:color="33333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sidR="00620812" w:rsidRPr="001F7C25">
        <w:rPr>
          <w:rStyle w:val="Brak"/>
          <w:rFonts w:asciiTheme="minorHAnsi" w:hAnsiTheme="minorHAnsi" w:cs="Calibri"/>
          <w:u w:color="333333"/>
        </w:rPr>
        <w:t>iejsca wszczęcia tej procedury;</w:t>
      </w:r>
    </w:p>
    <w:p w14:paraId="5E6FC83B" w14:textId="77777777" w:rsidR="00620812" w:rsidRPr="001F7C25" w:rsidRDefault="00620812" w:rsidP="00620812">
      <w:pPr>
        <w:spacing w:before="120" w:after="120" w:line="312" w:lineRule="auto"/>
        <w:ind w:left="993"/>
        <w:contextualSpacing/>
        <w:jc w:val="both"/>
        <w:rPr>
          <w:rStyle w:val="Brak"/>
          <w:rFonts w:asciiTheme="minorHAnsi" w:hAnsiTheme="minorHAnsi" w:cs="Calibri"/>
        </w:rPr>
      </w:pPr>
    </w:p>
    <w:p w14:paraId="60DF45EF" w14:textId="2740419D" w:rsidR="00782A01" w:rsidRPr="001F7C25" w:rsidRDefault="001C6165"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3) Niezależnie od postanowień pkt 1 i 2, Zamawiający wykluczy z postępowania o udzielenie zamówienia publicznego Wykonawcę na podstawie:</w:t>
      </w:r>
    </w:p>
    <w:p w14:paraId="708AC22E" w14:textId="2C15C860" w:rsidR="00782A01" w:rsidRPr="001F7C25" w:rsidRDefault="00154F8E" w:rsidP="00620812">
      <w:pPr>
        <w:numPr>
          <w:ilvl w:val="0"/>
          <w:numId w:val="63"/>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art. 7 ust. 1 ustawy z dnia 13 kwietnia 2022 r. o szczególnych rozwiązaniach w zakresie przeciwdziałania wspieraniu agresji na Ukrainę oraz służących ochronie bezpieczeństwa narodowego (Dz. U. z 2022 poz. 835), zgodnie z którym wykluczeniu z postępowania o udzielenie zamówienia publicznego podlega wykonawca:</w:t>
      </w:r>
    </w:p>
    <w:p w14:paraId="16484F2E" w14:textId="77777777" w:rsidR="00782A01" w:rsidRPr="001F7C25" w:rsidRDefault="00154F8E" w:rsidP="00620812">
      <w:pPr>
        <w:numPr>
          <w:ilvl w:val="0"/>
          <w:numId w:val="65"/>
        </w:numPr>
        <w:spacing w:before="120" w:after="120" w:line="312" w:lineRule="auto"/>
        <w:ind w:left="1418" w:hanging="284"/>
        <w:contextualSpacing/>
        <w:jc w:val="both"/>
        <w:rPr>
          <w:rFonts w:asciiTheme="minorHAnsi" w:hAnsiTheme="minorHAnsi" w:cs="Calibri"/>
        </w:rPr>
      </w:pPr>
      <w:r w:rsidRPr="001F7C25">
        <w:rPr>
          <w:rFonts w:asciiTheme="minorHAnsi" w:hAnsiTheme="minorHAnsi" w:cs="Calibri"/>
        </w:rPr>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6F1263E9" w14:textId="77777777" w:rsidR="00782A01" w:rsidRPr="001F7C25" w:rsidRDefault="00154F8E" w:rsidP="00620812">
      <w:pPr>
        <w:numPr>
          <w:ilvl w:val="0"/>
          <w:numId w:val="65"/>
        </w:numPr>
        <w:spacing w:before="120" w:after="120" w:line="312" w:lineRule="auto"/>
        <w:ind w:left="1418" w:hanging="284"/>
        <w:contextualSpacing/>
        <w:jc w:val="both"/>
        <w:rPr>
          <w:rFonts w:asciiTheme="minorHAnsi" w:hAnsiTheme="minorHAnsi" w:cs="Calibri"/>
        </w:rPr>
      </w:pPr>
      <w:r w:rsidRPr="001F7C25">
        <w:rPr>
          <w:rFonts w:asciiTheme="minorHAnsi" w:hAnsiTheme="minorHAnsi" w:cs="Calibri"/>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sidRPr="001F7C25">
        <w:rPr>
          <w:rFonts w:asciiTheme="minorHAnsi" w:hAnsiTheme="minorHAnsi" w:cs="Calibri"/>
        </w:rPr>
        <w:lastRenderedPageBreak/>
        <w:t>rozstrzygającej o zastosowaniu środka polegającego na wykluczeniu z postępowania o udzielenie zamówienia publicznego;</w:t>
      </w:r>
    </w:p>
    <w:p w14:paraId="2F8FD76F" w14:textId="77777777" w:rsidR="00782A01" w:rsidRPr="001F7C25" w:rsidRDefault="00154F8E" w:rsidP="00620812">
      <w:pPr>
        <w:numPr>
          <w:ilvl w:val="0"/>
          <w:numId w:val="65"/>
        </w:numPr>
        <w:spacing w:before="120" w:after="120" w:line="312" w:lineRule="auto"/>
        <w:ind w:left="1418" w:hanging="284"/>
        <w:contextualSpacing/>
        <w:jc w:val="both"/>
        <w:rPr>
          <w:rFonts w:asciiTheme="minorHAnsi" w:hAnsiTheme="minorHAnsi" w:cs="Calibri"/>
        </w:rPr>
      </w:pPr>
      <w:r w:rsidRPr="001F7C25">
        <w:rPr>
          <w:rFonts w:asciiTheme="minorHAnsi" w:hAnsiTheme="minorHAnsi" w:cs="Calibr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polegającego na wykluczeniu z postępowania o udzielenie zamówienia publicznego.</w:t>
      </w:r>
    </w:p>
    <w:p w14:paraId="3C48857B" w14:textId="77777777" w:rsidR="00782A01" w:rsidRPr="001F7C25" w:rsidRDefault="00154F8E" w:rsidP="00B749B7">
      <w:pPr>
        <w:numPr>
          <w:ilvl w:val="0"/>
          <w:numId w:val="66"/>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Wykluczenie na podstawie przepisów ustawy z dnia 13 kwietnia 2022 r. o szczególnych rozwiązaniach w zakresie przeciwdziałania wspieraniu agresji na Ukrainę oraz służących ochronie bezpieczeństwa narodowego następuje na okres trwania okoliczności określonych w pkt 3 pkt a.</w:t>
      </w:r>
    </w:p>
    <w:p w14:paraId="45359673" w14:textId="77777777" w:rsidR="00782A01" w:rsidRPr="001F7C25" w:rsidRDefault="00154F8E" w:rsidP="00B749B7">
      <w:pPr>
        <w:numPr>
          <w:ilvl w:val="0"/>
          <w:numId w:val="5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Osoba lub podmiot podlegający wykluczeniu na podstawie przepisów z dnia 13 kwietnia 2022 r. o szczególnych rozwiązaniach w zakresie przeciwdziałania wspieraniu agresji na Ukrainę oraz służących ochronie bezpieczeństwa narodowego, który w okresie tego wykluczenia ubiega się o udzielenie zamówienia publicznego lub bierze udział w postępowaniu o udzielenie zamówienia publicznego, podlegają karze pieniężnej. Przez ubieganie się o udzielenie zamówienia publicznego rozumie się złożenie wniosku o dopuszczenie do udziału w postępowaniu o udzielenie zamówienia publicznego, złożenie oferty, lub przystąpienie do negocjacji.</w:t>
      </w:r>
    </w:p>
    <w:p w14:paraId="33D9A0A8" w14:textId="77777777" w:rsidR="00782A01" w:rsidRPr="001F7C25" w:rsidRDefault="00154F8E" w:rsidP="00B749B7">
      <w:pPr>
        <w:numPr>
          <w:ilvl w:val="0"/>
          <w:numId w:val="5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Karę pieniężną, o której mowa w pkt 5, nakłada Prezes Urzędu Zamówień Publicznych, w drodze decyzji, w wysokości do 20.000.000,00 zł.</w:t>
      </w:r>
    </w:p>
    <w:p w14:paraId="3EF50F91" w14:textId="77777777" w:rsidR="00782A01" w:rsidRPr="001F7C25" w:rsidRDefault="00154F8E" w:rsidP="00B749B7">
      <w:pPr>
        <w:numPr>
          <w:ilvl w:val="0"/>
          <w:numId w:val="5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Zamawiający podejmując decyzję o wykluczeniu Wykonawcy z udziału w postępowaniu, uwzględni okoliczności wymienione w art. 109 ust. 3 i art. 110 ust. 2 i 3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w:t>
      </w:r>
    </w:p>
    <w:p w14:paraId="5A6312E7" w14:textId="77777777" w:rsidR="00782A01" w:rsidRPr="001F7C25" w:rsidRDefault="00154F8E" w:rsidP="00B749B7">
      <w:pPr>
        <w:numPr>
          <w:ilvl w:val="0"/>
          <w:numId w:val="5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może wykluczyć Wykonawcę na każdym etapie postępowania o udzielenie zamówienia.</w:t>
      </w:r>
    </w:p>
    <w:p w14:paraId="25D910F8"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br w:type="page"/>
      </w:r>
    </w:p>
    <w:p w14:paraId="136CC6E6"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lastRenderedPageBreak/>
        <w:t>Część III</w:t>
      </w:r>
    </w:p>
    <w:p w14:paraId="4F172000"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Wykaz oświadczeń i dokumentów, jakie mają złożyć Wykonawcy</w:t>
      </w:r>
    </w:p>
    <w:p w14:paraId="2B165376" w14:textId="77777777" w:rsidR="00620812" w:rsidRPr="001F7C25" w:rsidRDefault="00620812" w:rsidP="00B749B7">
      <w:pPr>
        <w:spacing w:before="120" w:after="120" w:line="312" w:lineRule="auto"/>
        <w:ind w:left="284" w:hanging="284"/>
        <w:contextualSpacing/>
        <w:jc w:val="center"/>
        <w:rPr>
          <w:rStyle w:val="Brak"/>
          <w:rFonts w:asciiTheme="minorHAnsi" w:hAnsiTheme="minorHAnsi" w:cs="Calibri"/>
          <w:b/>
          <w:bCs/>
        </w:rPr>
      </w:pPr>
    </w:p>
    <w:p w14:paraId="45336D8D" w14:textId="77777777" w:rsidR="00782A01" w:rsidRPr="001F7C25" w:rsidRDefault="00154F8E" w:rsidP="00B749B7">
      <w:pPr>
        <w:numPr>
          <w:ilvl w:val="0"/>
          <w:numId w:val="68"/>
        </w:numPr>
        <w:spacing w:before="120" w:after="120" w:line="312" w:lineRule="auto"/>
        <w:ind w:left="284" w:hanging="284"/>
        <w:contextualSpacing/>
        <w:rPr>
          <w:rFonts w:asciiTheme="minorHAnsi" w:hAnsiTheme="minorHAnsi" w:cs="Calibri"/>
        </w:rPr>
      </w:pPr>
      <w:r w:rsidRPr="001F7C25">
        <w:rPr>
          <w:rStyle w:val="Brak"/>
          <w:rFonts w:asciiTheme="minorHAnsi" w:hAnsiTheme="minorHAnsi" w:cs="Calibri"/>
          <w:b/>
          <w:bCs/>
        </w:rPr>
        <w:t>Dokumenty i oświadczenia, które Wykonawca  zobowiązany jest złożyć wraz z ofertą na dzień składania ofert</w:t>
      </w:r>
      <w:r w:rsidRPr="001F7C25">
        <w:rPr>
          <w:rFonts w:asciiTheme="minorHAnsi" w:hAnsiTheme="minorHAnsi" w:cs="Calibri"/>
        </w:rPr>
        <w:t>:</w:t>
      </w:r>
    </w:p>
    <w:p w14:paraId="60FE93FC" w14:textId="77777777" w:rsidR="00782A01" w:rsidRPr="001F7C25" w:rsidRDefault="00154F8E" w:rsidP="00620812">
      <w:pPr>
        <w:numPr>
          <w:ilvl w:val="0"/>
          <w:numId w:val="70"/>
        </w:numPr>
        <w:spacing w:before="120" w:after="120" w:line="312" w:lineRule="auto"/>
        <w:ind w:left="993" w:hanging="284"/>
        <w:contextualSpacing/>
        <w:rPr>
          <w:rFonts w:asciiTheme="minorHAnsi" w:hAnsiTheme="minorHAnsi" w:cs="Calibri"/>
        </w:rPr>
      </w:pPr>
      <w:r w:rsidRPr="001F7C25">
        <w:rPr>
          <w:rFonts w:asciiTheme="minorHAnsi" w:hAnsiTheme="minorHAnsi" w:cs="Calibri"/>
        </w:rPr>
        <w:t>Formularz oferty sporządzony zgodnie z wzorem załącznika nr 1 (dla oferty podstawowej) oraz 1a (dla oferty wariantowej) do SWZ,</w:t>
      </w:r>
    </w:p>
    <w:p w14:paraId="21801B9E" w14:textId="77777777" w:rsidR="00782A01" w:rsidRPr="001F7C25" w:rsidRDefault="00154F8E" w:rsidP="00620812">
      <w:pPr>
        <w:numPr>
          <w:ilvl w:val="0"/>
          <w:numId w:val="70"/>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Aktualne na dzień składania ofert oświadczenie, o którym mowa w art. 125 ust. 1 ustawy </w:t>
      </w:r>
      <w:proofErr w:type="spellStart"/>
      <w:r w:rsidRPr="001F7C25">
        <w:rPr>
          <w:rFonts w:asciiTheme="minorHAnsi" w:hAnsiTheme="minorHAnsi" w:cs="Calibri"/>
        </w:rPr>
        <w:t>Pzp</w:t>
      </w:r>
      <w:proofErr w:type="spellEnd"/>
      <w:r w:rsidRPr="001F7C25">
        <w:rPr>
          <w:rFonts w:asciiTheme="minorHAnsi" w:hAnsiTheme="minorHAnsi" w:cs="Calibri"/>
        </w:rPr>
        <w:t>, w celu potwierdzenia spełnienia warunków udziału w postępowaniu oraz brak podstaw do wykluczenia, zgodnie z załącznikiem nr   2 do SWZ,</w:t>
      </w:r>
    </w:p>
    <w:p w14:paraId="4AB0338C" w14:textId="77777777" w:rsidR="00782A01" w:rsidRPr="001F7C25" w:rsidRDefault="00154F8E" w:rsidP="00620812">
      <w:pPr>
        <w:numPr>
          <w:ilvl w:val="0"/>
          <w:numId w:val="70"/>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Wykonawca, który polega na zdolnościach lub sytuacji podmiotów udostępniających zasoby, przedstawia wraz z oświadczeniem, o którym mowa w pkt. 2). powyżej, także oświadczenie podmiotu udostępniającego zasoby, potwierdzające brak podstaw wykluczenia tego podmiotu oraz odpowiednio spełnienie warunków udziału w postępowaniu, w zakresie w jakim Wykonawca powołuje się na jego zasoby.</w:t>
      </w:r>
    </w:p>
    <w:p w14:paraId="64B64FB5" w14:textId="77777777" w:rsidR="00782A01" w:rsidRPr="001F7C25" w:rsidRDefault="00154F8E" w:rsidP="00620812">
      <w:pPr>
        <w:numPr>
          <w:ilvl w:val="0"/>
          <w:numId w:val="70"/>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Pełnomocnictwo – o ile Wykonawca ustanawia pełnomocników do wykonywania czynności w postępowaniu,</w:t>
      </w:r>
    </w:p>
    <w:p w14:paraId="411CC864" w14:textId="7A791D98" w:rsidR="00782A01" w:rsidRPr="001F7C25" w:rsidRDefault="00154F8E" w:rsidP="00620812">
      <w:pPr>
        <w:numPr>
          <w:ilvl w:val="0"/>
          <w:numId w:val="70"/>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Pełnomocnictwo do reprezentowania Wykonawców wspólnie ubiegających się udzielenie zamówienia w postępowaniu o udzielenie zamówienia albo do reprezentowania w postępowaniu i zawarcia umowy w sprawie zamówienia publicznego – w przypadku, gdy ofertę składają Wykonawcy wspólnie ubiegający się o udzielenie zamówienia zgodnie z art. 58 ustawy </w:t>
      </w:r>
      <w:proofErr w:type="spellStart"/>
      <w:r w:rsidRPr="001F7C25">
        <w:rPr>
          <w:rFonts w:asciiTheme="minorHAnsi" w:hAnsiTheme="minorHAnsi" w:cs="Calibri"/>
        </w:rPr>
        <w:t>Pzp</w:t>
      </w:r>
      <w:proofErr w:type="spellEnd"/>
      <w:r w:rsidRPr="001F7C25">
        <w:rPr>
          <w:rFonts w:asciiTheme="minorHAnsi" w:hAnsiTheme="minorHAnsi" w:cs="Calibri"/>
        </w:rPr>
        <w:t>. Wszelka korespondencja prowadzona będzie z Pełnomocnikiem.</w:t>
      </w:r>
      <w:r w:rsidR="001C6165" w:rsidRPr="001F7C25">
        <w:rPr>
          <w:rFonts w:asciiTheme="minorHAnsi" w:hAnsiTheme="minorHAnsi" w:cs="Calibri"/>
        </w:rPr>
        <w:t>,</w:t>
      </w:r>
    </w:p>
    <w:p w14:paraId="084084EA" w14:textId="2B18CCE0" w:rsidR="00782A01" w:rsidRPr="001F7C25" w:rsidRDefault="00154F8E" w:rsidP="00620812">
      <w:pPr>
        <w:numPr>
          <w:ilvl w:val="0"/>
          <w:numId w:val="70"/>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oświadczenie  wykonawców wspólnie ubiegających się o udzielenie zamówienia o którym mowa w art. 117 ust 4 ustawy PZP zgodnie z zał. nr 3 do SWZ</w:t>
      </w:r>
      <w:r w:rsidR="001C6165" w:rsidRPr="001F7C25">
        <w:rPr>
          <w:rFonts w:asciiTheme="minorHAnsi" w:hAnsiTheme="minorHAnsi" w:cs="Calibri"/>
        </w:rPr>
        <w:t>,</w:t>
      </w:r>
    </w:p>
    <w:p w14:paraId="2E37BDA8" w14:textId="2F56EF5A" w:rsidR="00782A01" w:rsidRPr="001F7C25" w:rsidRDefault="00154F8E" w:rsidP="00620812">
      <w:pPr>
        <w:numPr>
          <w:ilvl w:val="0"/>
          <w:numId w:val="70"/>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przedmiotowy środek dowodowy potwierdzający, że wykonawca realizując zamówienie, będzie dysponował niezbędnymi zasobami tych podmiotów i  dodatkowo oświadczenie  podmiotu trzeciego według wzoru załącznik nr 4 do SWZ</w:t>
      </w:r>
      <w:r w:rsidR="001C6165" w:rsidRPr="001F7C25">
        <w:rPr>
          <w:rFonts w:asciiTheme="minorHAnsi" w:hAnsiTheme="minorHAnsi" w:cs="Calibri"/>
        </w:rPr>
        <w:t>,</w:t>
      </w:r>
    </w:p>
    <w:p w14:paraId="2B7395CC" w14:textId="29123B6D" w:rsidR="00782A01" w:rsidRPr="001F7C25" w:rsidRDefault="00154F8E" w:rsidP="00620812">
      <w:pPr>
        <w:numPr>
          <w:ilvl w:val="0"/>
          <w:numId w:val="70"/>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Wykonawcy wspólnie ubiegający się o udzielenie zamówienia składają oświadczenie, o którym  mowa w pkt 2). powyżej oddzielnie dla każdego z Wykonawców wspólnie ubiegających się o udzielenie zamówienia. Oświadczenia te potwierdzają brak podstaw do wykluczenia oraz spełnianie warunków udziału w postępowaniu w zakresie, w jakim każdy z wykonawców wykazuje spełnianie warunków udziału w postępowaniu</w:t>
      </w:r>
      <w:r w:rsidR="001C6165" w:rsidRPr="001F7C25">
        <w:rPr>
          <w:rFonts w:asciiTheme="minorHAnsi" w:hAnsiTheme="minorHAnsi" w:cs="Calibri"/>
        </w:rPr>
        <w:t>,</w:t>
      </w:r>
    </w:p>
    <w:p w14:paraId="0C467CB1" w14:textId="05F3D0C2" w:rsidR="00782A01" w:rsidRPr="001F7C25" w:rsidRDefault="00154F8E" w:rsidP="00620812">
      <w:pPr>
        <w:numPr>
          <w:ilvl w:val="0"/>
          <w:numId w:val="70"/>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Dowód wniesienia wadium.</w:t>
      </w:r>
    </w:p>
    <w:p w14:paraId="386BD961" w14:textId="77777777" w:rsidR="00620812" w:rsidRPr="001F7C25" w:rsidRDefault="00620812" w:rsidP="00620812">
      <w:pPr>
        <w:spacing w:before="120" w:after="120" w:line="312" w:lineRule="auto"/>
        <w:ind w:left="993"/>
        <w:contextualSpacing/>
        <w:jc w:val="both"/>
        <w:rPr>
          <w:rFonts w:asciiTheme="minorHAnsi" w:hAnsiTheme="minorHAnsi" w:cs="Calibri"/>
        </w:rPr>
      </w:pPr>
    </w:p>
    <w:p w14:paraId="128CA392" w14:textId="77777777" w:rsidR="00620812" w:rsidRPr="001F7C25" w:rsidRDefault="00620812" w:rsidP="00620812">
      <w:pPr>
        <w:spacing w:before="120" w:after="120" w:line="312" w:lineRule="auto"/>
        <w:ind w:left="284"/>
        <w:contextualSpacing/>
        <w:jc w:val="both"/>
        <w:rPr>
          <w:rFonts w:asciiTheme="minorHAnsi" w:hAnsiTheme="minorHAnsi" w:cs="Calibri"/>
        </w:rPr>
      </w:pPr>
    </w:p>
    <w:p w14:paraId="072A5404" w14:textId="77777777" w:rsidR="00782A01" w:rsidRPr="001F7C25" w:rsidRDefault="00154F8E" w:rsidP="00B749B7">
      <w:pPr>
        <w:numPr>
          <w:ilvl w:val="0"/>
          <w:numId w:val="71"/>
        </w:numPr>
        <w:spacing w:before="120" w:after="120" w:line="312" w:lineRule="auto"/>
        <w:ind w:left="284" w:hanging="284"/>
        <w:contextualSpacing/>
        <w:jc w:val="both"/>
        <w:rPr>
          <w:rFonts w:asciiTheme="minorHAnsi" w:hAnsiTheme="minorHAnsi" w:cs="Calibri"/>
          <w:b/>
          <w:bCs/>
        </w:rPr>
      </w:pPr>
      <w:r w:rsidRPr="001F7C25">
        <w:rPr>
          <w:rFonts w:asciiTheme="minorHAnsi" w:hAnsiTheme="minorHAnsi" w:cs="Calibri"/>
          <w:b/>
          <w:bCs/>
        </w:rPr>
        <w:lastRenderedPageBreak/>
        <w:t xml:space="preserve">Podmiotowe środki dowodowe. </w:t>
      </w:r>
    </w:p>
    <w:p w14:paraId="1C7F20B4" w14:textId="77777777" w:rsidR="00620812" w:rsidRPr="001F7C25" w:rsidRDefault="00620812" w:rsidP="00B749B7">
      <w:pPr>
        <w:spacing w:before="120" w:after="120" w:line="312" w:lineRule="auto"/>
        <w:contextualSpacing/>
        <w:jc w:val="both"/>
        <w:rPr>
          <w:rFonts w:asciiTheme="minorHAnsi" w:hAnsiTheme="minorHAnsi" w:cs="Calibri"/>
        </w:rPr>
      </w:pPr>
    </w:p>
    <w:p w14:paraId="7DE5DC64"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 xml:space="preserve">Zamawiający przed wyborem najkorzystniejszej oferty </w:t>
      </w:r>
      <w:r w:rsidRPr="001F7C25">
        <w:rPr>
          <w:rStyle w:val="Brak"/>
          <w:rFonts w:asciiTheme="minorHAnsi" w:hAnsiTheme="minorHAnsi" w:cs="Calibri"/>
          <w:b/>
          <w:bCs/>
        </w:rPr>
        <w:t>wezwie wykonawcę, którego oferta została najwyżej oceniona do złożenia, w wyznaczonym terminie nie krótszym niż 5 dni</w:t>
      </w:r>
      <w:r w:rsidRPr="001F7C25">
        <w:rPr>
          <w:rFonts w:asciiTheme="minorHAnsi" w:hAnsiTheme="minorHAnsi" w:cs="Calibri"/>
        </w:rPr>
        <w:t xml:space="preserve"> od dnia wezwania, podmiotowych środków dowodowych.</w:t>
      </w:r>
    </w:p>
    <w:p w14:paraId="54165149" w14:textId="77777777" w:rsidR="00620812" w:rsidRPr="001F7C25" w:rsidRDefault="00620812" w:rsidP="00B749B7">
      <w:pPr>
        <w:spacing w:before="120" w:after="120" w:line="312" w:lineRule="auto"/>
        <w:contextualSpacing/>
        <w:jc w:val="both"/>
        <w:rPr>
          <w:rFonts w:asciiTheme="minorHAnsi" w:hAnsiTheme="minorHAnsi" w:cs="Calibri"/>
        </w:rPr>
      </w:pPr>
    </w:p>
    <w:p w14:paraId="7644D858" w14:textId="77777777" w:rsidR="00782A01" w:rsidRPr="001F7C25" w:rsidRDefault="00154F8E" w:rsidP="00B749B7">
      <w:pPr>
        <w:numPr>
          <w:ilvl w:val="0"/>
          <w:numId w:val="73"/>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Wykaz podmiotowych środków dowodowych  na potwierdzenie niepodlegania  wykluczeniu:</w:t>
      </w:r>
    </w:p>
    <w:p w14:paraId="4A2C9716" w14:textId="42D678D0" w:rsidR="00782A01" w:rsidRPr="001F7C25" w:rsidRDefault="00154F8E" w:rsidP="00620812">
      <w:pPr>
        <w:numPr>
          <w:ilvl w:val="0"/>
          <w:numId w:val="75"/>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Oświadczenie o aktualności informacji zawartych w oświadczeniu, o którym mowa w art. 125 ust. 1 ustawy, sporządzonym zgodnie z wzorem stanowiącym załącznik nr 7 o SWZ. </w:t>
      </w:r>
    </w:p>
    <w:p w14:paraId="2BAD0F38" w14:textId="77777777" w:rsidR="00782A01" w:rsidRPr="001F7C25" w:rsidRDefault="00154F8E" w:rsidP="00620812">
      <w:pPr>
        <w:numPr>
          <w:ilvl w:val="0"/>
          <w:numId w:val="75"/>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 zaświadczenie właściwego naczelnika urzędu skarbowego potwierdzające, że Wykonawca nie zalega z opłacaniem podatków i opłat, w zakresie art. 109 ust. 1 pkt 1 ustawy </w:t>
      </w:r>
      <w:proofErr w:type="spellStart"/>
      <w:r w:rsidRPr="001F7C25">
        <w:rPr>
          <w:rFonts w:asciiTheme="minorHAnsi" w:hAnsiTheme="minorHAnsi" w:cs="Calibri"/>
        </w:rPr>
        <w:t>Pzp</w:t>
      </w:r>
      <w:proofErr w:type="spellEnd"/>
      <w:r w:rsidRPr="001F7C25">
        <w:rPr>
          <w:rFonts w:asciiTheme="minorHAnsi" w:hAnsiTheme="minorHAnsi" w:cs="Calibri"/>
        </w:rPr>
        <w: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92DA439" w14:textId="77777777" w:rsidR="00782A01" w:rsidRPr="001F7C25" w:rsidRDefault="00154F8E" w:rsidP="00620812">
      <w:pPr>
        <w:numPr>
          <w:ilvl w:val="0"/>
          <w:numId w:val="75"/>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t>
      </w:r>
      <w:proofErr w:type="spellStart"/>
      <w:r w:rsidRPr="001F7C25">
        <w:rPr>
          <w:rFonts w:asciiTheme="minorHAnsi" w:hAnsiTheme="minorHAnsi" w:cs="Calibri"/>
        </w:rPr>
        <w:t>Pzp</w:t>
      </w:r>
      <w:proofErr w:type="spellEnd"/>
      <w:r w:rsidRPr="001F7C25">
        <w:rPr>
          <w:rFonts w:asciiTheme="minorHAnsi" w:hAnsiTheme="minorHAnsi" w:cs="Calibri"/>
        </w:rPr>
        <w:t>,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701E01E" w14:textId="77777777" w:rsidR="00782A01" w:rsidRPr="001F7C25" w:rsidRDefault="00154F8E" w:rsidP="00620812">
      <w:pPr>
        <w:numPr>
          <w:ilvl w:val="0"/>
          <w:numId w:val="75"/>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w celu potwierdzenia braku podstaw  wykluczenia z udziału w postępowania wykonawca/wykonawcy składają 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Dotyczy również wszystkich wykonawców wspólnie ubiegających o zamówienie, jak również w odniesieniu do podmiotów  udostępniających zasoby.</w:t>
      </w:r>
    </w:p>
    <w:p w14:paraId="77394AB0" w14:textId="77777777" w:rsidR="00620812" w:rsidRPr="001F7C25" w:rsidRDefault="00620812" w:rsidP="00620812">
      <w:pPr>
        <w:spacing w:before="120" w:after="120" w:line="312" w:lineRule="auto"/>
        <w:ind w:left="993"/>
        <w:contextualSpacing/>
        <w:jc w:val="both"/>
        <w:rPr>
          <w:rFonts w:asciiTheme="minorHAnsi" w:hAnsiTheme="minorHAnsi" w:cs="Calibri"/>
        </w:rPr>
      </w:pPr>
    </w:p>
    <w:p w14:paraId="6BF334BA" w14:textId="77777777" w:rsidR="00620812" w:rsidRPr="001F7C25" w:rsidRDefault="00620812" w:rsidP="00620812">
      <w:pPr>
        <w:spacing w:before="120" w:after="120" w:line="312" w:lineRule="auto"/>
        <w:ind w:left="993"/>
        <w:contextualSpacing/>
        <w:jc w:val="both"/>
        <w:rPr>
          <w:rFonts w:asciiTheme="minorHAnsi" w:hAnsiTheme="minorHAnsi" w:cs="Calibri"/>
        </w:rPr>
      </w:pPr>
    </w:p>
    <w:p w14:paraId="7DFFCEB0" w14:textId="1D1B7546" w:rsidR="00782A01" w:rsidRPr="001F7C25" w:rsidRDefault="00154F8E" w:rsidP="00B749B7">
      <w:pPr>
        <w:numPr>
          <w:ilvl w:val="0"/>
          <w:numId w:val="76"/>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Wykaz podmiotowych  środków  dowodowych  wymaganych  od wykonawcy  na potwierdzenie spełniania warunków udziału w postępowaniu:</w:t>
      </w:r>
    </w:p>
    <w:p w14:paraId="59A93670" w14:textId="4142FC36" w:rsidR="00782A01" w:rsidRPr="001F7C25" w:rsidRDefault="00154F8E" w:rsidP="00620812">
      <w:pPr>
        <w:numPr>
          <w:ilvl w:val="0"/>
          <w:numId w:val="78"/>
        </w:numPr>
        <w:spacing w:before="120" w:after="120" w:line="312" w:lineRule="auto"/>
        <w:ind w:left="993" w:hanging="284"/>
        <w:contextualSpacing/>
        <w:jc w:val="both"/>
        <w:rPr>
          <w:rFonts w:asciiTheme="minorHAnsi" w:hAnsiTheme="minorHAnsi" w:cs="Calibri"/>
        </w:rPr>
      </w:pPr>
      <w:r w:rsidRPr="001F7C25">
        <w:rPr>
          <w:rStyle w:val="Brak"/>
          <w:rFonts w:asciiTheme="minorHAnsi" w:hAnsiTheme="minorHAnsi" w:cs="Calibri"/>
          <w:b/>
          <w:bCs/>
        </w:rPr>
        <w:t>wykaz robót budowlanych</w:t>
      </w:r>
      <w:r w:rsidRPr="001F7C25">
        <w:rPr>
          <w:rFonts w:asciiTheme="minorHAnsi" w:hAnsiTheme="minorHAnsi" w:cs="Calibri"/>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1F7C25">
        <w:rPr>
          <w:rStyle w:val="Brak"/>
          <w:rFonts w:asciiTheme="minorHAnsi" w:hAnsiTheme="minorHAnsi" w:cs="Calibri"/>
          <w:b/>
          <w:bCs/>
        </w:rPr>
        <w:t>zgodnie z zał. nr  5 do SWZ.</w:t>
      </w:r>
      <w:r w:rsidRPr="001F7C25">
        <w:rPr>
          <w:rFonts w:asciiTheme="minorHAnsi" w:hAnsiTheme="minorHAnsi" w:cs="Calibri"/>
        </w:rPr>
        <w:t xml:space="preserve">  </w:t>
      </w:r>
      <w:r w:rsidRPr="001F7C25">
        <w:rPr>
          <w:rStyle w:val="Brak"/>
          <w:rFonts w:asciiTheme="minorHAnsi" w:hAnsiTheme="minorHAnsi" w:cs="Calibri"/>
          <w:b/>
          <w:bCs/>
        </w:rPr>
        <w:t>Uwaga: Wykaz  składany przez wykonawcę jedynie na żądanie zamawiającego,</w:t>
      </w:r>
    </w:p>
    <w:p w14:paraId="6C3AA7E6" w14:textId="77777777" w:rsidR="00620812" w:rsidRPr="001F7C25" w:rsidRDefault="00154F8E" w:rsidP="00620812">
      <w:pPr>
        <w:numPr>
          <w:ilvl w:val="0"/>
          <w:numId w:val="79"/>
        </w:numPr>
        <w:spacing w:before="120" w:after="120" w:line="312" w:lineRule="auto"/>
        <w:ind w:left="993" w:hanging="284"/>
        <w:contextualSpacing/>
        <w:jc w:val="both"/>
        <w:rPr>
          <w:rStyle w:val="Brak"/>
          <w:rFonts w:asciiTheme="minorHAnsi" w:hAnsiTheme="minorHAnsi" w:cs="Calibri"/>
        </w:rPr>
      </w:pPr>
      <w:r w:rsidRPr="001F7C25">
        <w:rPr>
          <w:rStyle w:val="Brak"/>
          <w:rFonts w:asciiTheme="minorHAnsi" w:hAnsiTheme="minorHAnsi" w:cs="Calibri"/>
          <w:b/>
          <w:bCs/>
        </w:rPr>
        <w:t>Wykaz osób,</w:t>
      </w:r>
      <w:r w:rsidRPr="001F7C25">
        <w:rPr>
          <w:rFonts w:asciiTheme="minorHAnsi" w:hAnsiTheme="minorHAnsi" w:cs="Calibri"/>
        </w:rPr>
        <w:t xml:space="preserve"> skierowanych przez wykonawcą do realizacji zamówienia publicznego, w szczególności  odpowiedzialnych za świadczenie usług, kontrolę jakości  wraz informacjami na temat ich  kwalifikacji zawodowych, uprawnień, doświadczenia i wykształcenia, niezbędnych do wykonania zamówienia publicznego a także zakresu wykonywanych przez nie czynności oraz  informacją o podstawie do dysponowania  tymi osobami co</w:t>
      </w:r>
      <w:r w:rsidRPr="001F7C25">
        <w:rPr>
          <w:rStyle w:val="Brak"/>
          <w:rFonts w:asciiTheme="minorHAnsi" w:hAnsiTheme="minorHAnsi" w:cs="Calibri"/>
          <w:b/>
          <w:bCs/>
        </w:rPr>
        <w:t xml:space="preserve"> zostanie wykazane zgodnie ze wzorem stanowiącym zał. nr  6  do SWZ </w:t>
      </w:r>
    </w:p>
    <w:p w14:paraId="7AA12A92" w14:textId="214804CA" w:rsidR="00782A01" w:rsidRPr="001F7C25" w:rsidRDefault="00154F8E" w:rsidP="00620812">
      <w:pPr>
        <w:spacing w:before="120" w:after="120" w:line="312" w:lineRule="auto"/>
        <w:contextualSpacing/>
        <w:jc w:val="both"/>
        <w:rPr>
          <w:rFonts w:asciiTheme="minorHAnsi" w:hAnsiTheme="minorHAnsi" w:cs="Calibri"/>
        </w:rPr>
      </w:pPr>
      <w:r w:rsidRPr="001F7C25">
        <w:rPr>
          <w:rStyle w:val="Brak"/>
          <w:rFonts w:asciiTheme="minorHAnsi" w:hAnsiTheme="minorHAnsi" w:cs="Calibri"/>
          <w:b/>
          <w:bCs/>
        </w:rPr>
        <w:t>Uwaga: Wykaz  składany przez wykonawcę jedynie na żądanie zamawiającego.</w:t>
      </w:r>
    </w:p>
    <w:p w14:paraId="62EC71F4" w14:textId="77777777" w:rsidR="00620812" w:rsidRPr="001F7C25" w:rsidRDefault="00620812" w:rsidP="00B749B7">
      <w:pPr>
        <w:spacing w:before="120" w:after="120" w:line="312" w:lineRule="auto"/>
        <w:contextualSpacing/>
        <w:jc w:val="both"/>
        <w:rPr>
          <w:rFonts w:asciiTheme="minorHAnsi" w:hAnsiTheme="minorHAnsi" w:cs="Calibri"/>
        </w:rPr>
      </w:pPr>
    </w:p>
    <w:p w14:paraId="13EB1502"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 xml:space="preserve">Wykonawca, który polega na zdolnościach technicznych lub zawodowych podmiotów udostępniających zasoby na zasadach określonych w art. 118 ustawy </w:t>
      </w:r>
      <w:proofErr w:type="spellStart"/>
      <w:r w:rsidRPr="001F7C25">
        <w:rPr>
          <w:rFonts w:asciiTheme="minorHAnsi" w:hAnsiTheme="minorHAnsi" w:cs="Calibri"/>
        </w:rPr>
        <w:t>Pzp</w:t>
      </w:r>
      <w:proofErr w:type="spellEnd"/>
      <w:r w:rsidRPr="001F7C25">
        <w:rPr>
          <w:rFonts w:asciiTheme="minorHAnsi" w:hAnsiTheme="minorHAnsi" w:cs="Calibri"/>
        </w:rPr>
        <w:t>, przedstawia dokumenty, o których mowa w pkt 3) powyżej, dotyczących tych podmiotów, potwierdzających, że nie zachodzą wobec tych podmiotów podstawy wykluczenia z postępowania.</w:t>
      </w:r>
    </w:p>
    <w:p w14:paraId="23DC7CCD" w14:textId="77777777" w:rsidR="00620812" w:rsidRPr="001F7C25" w:rsidRDefault="00620812" w:rsidP="00B749B7">
      <w:pPr>
        <w:spacing w:before="120" w:after="120" w:line="312" w:lineRule="auto"/>
        <w:contextualSpacing/>
        <w:jc w:val="both"/>
        <w:rPr>
          <w:rFonts w:asciiTheme="minorHAnsi" w:hAnsiTheme="minorHAnsi" w:cs="Calibri"/>
        </w:rPr>
      </w:pPr>
    </w:p>
    <w:p w14:paraId="3C91ABD8"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 xml:space="preserve">Jeżeli oświadczenie Wykonawcy na wykazanie spełniania warunków udziału w postępowaniu oraz braku podstaw do wykluczenia, o którym mowa w art. 125 ust. 1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lub podmiotowe środki dowodowe budzą wątpliwości Zamawiającego, może on zwrócić się bezpośrednio do właściwego podmiotu, który jest w posiadaniu informacji lub dokumentów istotnych w tym zakresie, o przedstawienie takich informacji lub dokumentów. </w:t>
      </w:r>
    </w:p>
    <w:p w14:paraId="3B7A4733"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W kwestiach nieuregulowanych w SWZ zastosowanie mają przepisy Rozporządzenia Ministra Rozwoju, Pracy i Technologii z dnia 23 grudnia 2020 r. w sprawie podmiotowych środków dowodowych oraz innych dokumentów lub oświadczeń, jakich może żądać zamawiający od wykonawcy (tekst jednolity: Dz. U. z 2020 r. poz. 2415).</w:t>
      </w:r>
    </w:p>
    <w:p w14:paraId="5CAC922C" w14:textId="77777777" w:rsidR="00620812" w:rsidRPr="001F7C25" w:rsidRDefault="00620812" w:rsidP="00B749B7">
      <w:pPr>
        <w:spacing w:before="120" w:after="120" w:line="312" w:lineRule="auto"/>
        <w:contextualSpacing/>
        <w:jc w:val="both"/>
        <w:rPr>
          <w:rFonts w:asciiTheme="minorHAnsi" w:hAnsiTheme="minorHAnsi" w:cs="Calibri"/>
        </w:rPr>
      </w:pPr>
    </w:p>
    <w:p w14:paraId="5D0A3F2D"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 xml:space="preserve">Wykonawca nie jest zobowiązany do złożenia podmiotowych środków dowodowych, które zamawiający  posiada, jeżeli  wykonawca wskaże te środki oraz potwierdzi ich prawidłowość </w:t>
      </w:r>
      <w:r w:rsidRPr="001F7C25">
        <w:rPr>
          <w:rFonts w:asciiTheme="minorHAnsi" w:hAnsiTheme="minorHAnsi" w:cs="Calibri"/>
        </w:rPr>
        <w:br/>
        <w:t>i aktualność.</w:t>
      </w:r>
    </w:p>
    <w:p w14:paraId="6D267E68"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78CC4C8C"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 xml:space="preserve">3. </w:t>
      </w:r>
      <w:r w:rsidRPr="001F7C25">
        <w:rPr>
          <w:rStyle w:val="Brak"/>
          <w:rFonts w:asciiTheme="minorHAnsi" w:hAnsiTheme="minorHAnsi" w:cs="Calibri"/>
          <w:b/>
          <w:bCs/>
        </w:rPr>
        <w:t>Informacja dla Wykonawców, którzy będą wspólnie ubiegać się o udzielenie zamówienia</w:t>
      </w:r>
      <w:r w:rsidRPr="001F7C25">
        <w:rPr>
          <w:rFonts w:asciiTheme="minorHAnsi" w:hAnsiTheme="minorHAnsi" w:cs="Calibri"/>
        </w:rPr>
        <w:t xml:space="preserve">: </w:t>
      </w:r>
    </w:p>
    <w:p w14:paraId="50A17EEF" w14:textId="77777777" w:rsidR="00782A01" w:rsidRPr="001F7C25" w:rsidRDefault="00154F8E" w:rsidP="0057180C">
      <w:pPr>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1D33784" w14:textId="0253E33B" w:rsidR="00782A01" w:rsidRPr="001F7C25" w:rsidRDefault="00154F8E" w:rsidP="0057180C">
      <w:pPr>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2) W przypadku Wykonawców wspólnie ubiegających się o udzielenie zamówienia, oświadczenie, o którym mowa w Części III ust. 1 pkt 2 SWZ, składa każdy z Wykonawców. Oświadczenie to potwierdza brak podstaw wykluczenia.</w:t>
      </w:r>
    </w:p>
    <w:p w14:paraId="44E0393B" w14:textId="77777777" w:rsidR="0057180C" w:rsidRPr="001F7C25" w:rsidRDefault="0057180C" w:rsidP="0057180C">
      <w:pPr>
        <w:spacing w:before="120" w:after="120" w:line="312" w:lineRule="auto"/>
        <w:ind w:left="851" w:hanging="284"/>
        <w:contextualSpacing/>
        <w:jc w:val="both"/>
        <w:rPr>
          <w:rFonts w:asciiTheme="minorHAnsi" w:hAnsiTheme="minorHAnsi" w:cs="Calibri"/>
        </w:rPr>
      </w:pPr>
    </w:p>
    <w:p w14:paraId="0F057E26"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rPr>
      </w:pPr>
      <w:bookmarkStart w:id="0" w:name="mip51080666"/>
      <w:bookmarkEnd w:id="0"/>
      <w:r w:rsidRPr="001F7C25">
        <w:rPr>
          <w:rStyle w:val="Brak"/>
          <w:rFonts w:asciiTheme="minorHAnsi" w:hAnsiTheme="minorHAnsi" w:cs="Calibri"/>
          <w:b/>
          <w:bCs/>
        </w:rPr>
        <w:t xml:space="preserve">4. Zasady korzystania z zasobów innych podmiotów </w:t>
      </w:r>
    </w:p>
    <w:p w14:paraId="60C53E4F" w14:textId="77777777" w:rsidR="00782A01" w:rsidRPr="001F7C25" w:rsidRDefault="00154F8E" w:rsidP="0057180C">
      <w:pPr>
        <w:numPr>
          <w:ilvl w:val="0"/>
          <w:numId w:val="81"/>
        </w:numPr>
        <w:spacing w:before="120" w:after="120" w:line="312" w:lineRule="auto"/>
        <w:ind w:left="709" w:hanging="284"/>
        <w:contextualSpacing/>
        <w:jc w:val="both"/>
        <w:rPr>
          <w:rFonts w:asciiTheme="minorHAnsi" w:hAnsiTheme="minorHAnsi" w:cs="Calibri"/>
        </w:rPr>
      </w:pPr>
      <w:bookmarkStart w:id="1" w:name="mip51080667"/>
      <w:bookmarkEnd w:id="1"/>
      <w:r w:rsidRPr="001F7C25">
        <w:rPr>
          <w:rFonts w:asciiTheme="minorHAnsi" w:hAnsiTheme="minorHAnsi" w:cs="Calibr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2" w:name="mip51080668"/>
      <w:bookmarkEnd w:id="2"/>
    </w:p>
    <w:p w14:paraId="09F459FC" w14:textId="77777777" w:rsidR="00782A01" w:rsidRPr="001F7C25" w:rsidRDefault="00154F8E" w:rsidP="0057180C">
      <w:pPr>
        <w:numPr>
          <w:ilvl w:val="0"/>
          <w:numId w:val="81"/>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bookmarkStart w:id="3" w:name="mip51080669"/>
      <w:bookmarkEnd w:id="3"/>
    </w:p>
    <w:p w14:paraId="7E2CC0A1" w14:textId="77777777" w:rsidR="00782A01" w:rsidRPr="001F7C25" w:rsidRDefault="00154F8E" w:rsidP="0057180C">
      <w:pPr>
        <w:numPr>
          <w:ilvl w:val="0"/>
          <w:numId w:val="81"/>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4" w:name="mip51080670"/>
      <w:bookmarkEnd w:id="4"/>
    </w:p>
    <w:p w14:paraId="15E6E783" w14:textId="77777777" w:rsidR="00782A01" w:rsidRPr="001F7C25" w:rsidRDefault="00154F8E" w:rsidP="0057180C">
      <w:pPr>
        <w:numPr>
          <w:ilvl w:val="0"/>
          <w:numId w:val="81"/>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Zobowiązanie podmiotu udostępniającego zasoby, o którym mowa powyżej, potwierdza, że stosunek łączący wykonawcę z podmiotami udostępniającymi zasoby gwarantuje rzeczywisty dostęp do tych zasobów oraz określa w szczególności:</w:t>
      </w:r>
    </w:p>
    <w:p w14:paraId="564C4C5A" w14:textId="77777777" w:rsidR="00782A01" w:rsidRPr="001F7C25" w:rsidRDefault="00154F8E" w:rsidP="0057180C">
      <w:pPr>
        <w:numPr>
          <w:ilvl w:val="0"/>
          <w:numId w:val="83"/>
        </w:numPr>
        <w:spacing w:before="120" w:after="120" w:line="312" w:lineRule="auto"/>
        <w:ind w:left="1418" w:hanging="284"/>
        <w:contextualSpacing/>
        <w:jc w:val="both"/>
        <w:rPr>
          <w:rFonts w:asciiTheme="minorHAnsi" w:hAnsiTheme="minorHAnsi" w:cs="Calibri"/>
        </w:rPr>
      </w:pPr>
      <w:bookmarkStart w:id="5" w:name="mip51080672"/>
      <w:bookmarkEnd w:id="5"/>
      <w:r w:rsidRPr="001F7C25">
        <w:rPr>
          <w:rFonts w:asciiTheme="minorHAnsi" w:hAnsiTheme="minorHAnsi" w:cs="Calibri"/>
        </w:rPr>
        <w:t>zakres dostępnych wykonawcy zasobów podmiotu udostępniającego zasoby;</w:t>
      </w:r>
      <w:bookmarkStart w:id="6" w:name="mip51080673"/>
      <w:bookmarkEnd w:id="6"/>
    </w:p>
    <w:p w14:paraId="481A08A3" w14:textId="77777777" w:rsidR="00782A01" w:rsidRPr="001F7C25" w:rsidRDefault="00154F8E" w:rsidP="0057180C">
      <w:pPr>
        <w:numPr>
          <w:ilvl w:val="0"/>
          <w:numId w:val="83"/>
        </w:numPr>
        <w:spacing w:before="120" w:after="120" w:line="312" w:lineRule="auto"/>
        <w:ind w:left="1418" w:hanging="284"/>
        <w:contextualSpacing/>
        <w:jc w:val="both"/>
        <w:rPr>
          <w:rFonts w:asciiTheme="minorHAnsi" w:hAnsiTheme="minorHAnsi" w:cs="Calibri"/>
        </w:rPr>
      </w:pPr>
      <w:r w:rsidRPr="001F7C25">
        <w:rPr>
          <w:rFonts w:asciiTheme="minorHAnsi" w:hAnsiTheme="minorHAnsi" w:cs="Calibri"/>
        </w:rPr>
        <w:t>sposób i okres udostępnienia wykonawcy i wykorzystania przez niego zasobów podmiotu udostępniającego te zasoby przy wykonywaniu zamówienia;</w:t>
      </w:r>
      <w:bookmarkStart w:id="7" w:name="mip51080674"/>
      <w:bookmarkEnd w:id="7"/>
    </w:p>
    <w:p w14:paraId="29CA3D4B" w14:textId="77777777" w:rsidR="00782A01" w:rsidRPr="001F7C25" w:rsidRDefault="00154F8E" w:rsidP="0057180C">
      <w:pPr>
        <w:numPr>
          <w:ilvl w:val="0"/>
          <w:numId w:val="83"/>
        </w:numPr>
        <w:spacing w:before="120" w:after="120" w:line="312" w:lineRule="auto"/>
        <w:ind w:left="1418" w:hanging="284"/>
        <w:contextualSpacing/>
        <w:jc w:val="both"/>
        <w:rPr>
          <w:rFonts w:asciiTheme="minorHAnsi" w:hAnsiTheme="minorHAnsi" w:cs="Calibri"/>
        </w:rPr>
      </w:pPr>
      <w:r w:rsidRPr="001F7C25">
        <w:rPr>
          <w:rFonts w:asciiTheme="minorHAnsi" w:hAnsiTheme="minorHAns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0054BD" w14:textId="77777777" w:rsidR="0057180C" w:rsidRPr="001F7C25" w:rsidRDefault="0057180C" w:rsidP="00B749B7">
      <w:pPr>
        <w:spacing w:before="120" w:after="120" w:line="312" w:lineRule="auto"/>
        <w:contextualSpacing/>
        <w:jc w:val="both"/>
        <w:rPr>
          <w:rFonts w:asciiTheme="minorHAnsi" w:hAnsiTheme="minorHAnsi" w:cs="Calibri"/>
        </w:rPr>
      </w:pPr>
      <w:bookmarkStart w:id="8" w:name="mip51080675"/>
      <w:bookmarkEnd w:id="8"/>
    </w:p>
    <w:p w14:paraId="4E9E252F"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 xml:space="preserve">Zamawiający ocenia, czy udostępniane wykonawcy przez podmioty udostępniające zasoby zdolności techniczne lub zawodowe lub ich sytuacja finansowa lub ekonomiczna, pozwalają </w:t>
      </w:r>
      <w:r w:rsidRPr="001F7C25">
        <w:rPr>
          <w:rFonts w:asciiTheme="minorHAnsi" w:hAnsiTheme="minorHAnsi" w:cs="Calibri"/>
        </w:rPr>
        <w:lastRenderedPageBreak/>
        <w:t xml:space="preserve">na wykazanie przez wykonawcę spełniania warunków udziału w postępowaniu, o których mowa w </w:t>
      </w:r>
      <w:hyperlink r:id="rId14" w:history="1">
        <w:r w:rsidRPr="001F7C25">
          <w:rPr>
            <w:rStyle w:val="Hyperlink3"/>
            <w:rFonts w:asciiTheme="minorHAnsi" w:hAnsiTheme="minorHAnsi" w:cs="Calibri"/>
          </w:rPr>
          <w:t>art. 112 ust. 2 pkt 3 i 4</w:t>
        </w:r>
      </w:hyperlink>
      <w:r w:rsidRPr="001F7C25">
        <w:rPr>
          <w:rFonts w:asciiTheme="minorHAnsi" w:hAnsiTheme="minorHAnsi" w:cs="Calibri"/>
        </w:rPr>
        <w:t>, oraz, także bada, czy nie zachodzą wobec tego podmiotu podstawy wykluczenia, które zostały przewidziane względem wykonawcy.</w:t>
      </w:r>
      <w:bookmarkStart w:id="9" w:name="mip51080676"/>
      <w:bookmarkEnd w:id="9"/>
      <w:r w:rsidRPr="001F7C25">
        <w:rPr>
          <w:rFonts w:asciiTheme="minorHAnsi" w:hAnsiTheme="minorHAnsi" w:cs="Calibri"/>
        </w:rPr>
        <w:t xml:space="preserve"> </w:t>
      </w:r>
    </w:p>
    <w:p w14:paraId="4CBFBB5D" w14:textId="77777777" w:rsidR="0057180C" w:rsidRPr="001F7C25" w:rsidRDefault="0057180C" w:rsidP="00B749B7">
      <w:pPr>
        <w:spacing w:before="120" w:after="120" w:line="312" w:lineRule="auto"/>
        <w:contextualSpacing/>
        <w:jc w:val="both"/>
        <w:rPr>
          <w:rFonts w:asciiTheme="minorHAnsi" w:hAnsiTheme="minorHAnsi" w:cs="Calibri"/>
        </w:rPr>
      </w:pPr>
    </w:p>
    <w:p w14:paraId="7F109D65" w14:textId="674112C4"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 xml:space="preserve">Zamawiający ocenia, czy udostępniane wykonawcy przez inne podmioty zdolności techniczne lub zawodowe, pozwalają na wykazanie przez wykonawcę spełniania warunków udziału w postępowaniu oraz bada, czy nie zachodzą wobec tych innych podmiotów podstawy wykluczenia, o których mowa w art. 108 ust. 1, art. 109 ust. 1 pkt 1, 4 ustawy </w:t>
      </w:r>
      <w:proofErr w:type="spellStart"/>
      <w:r w:rsidRPr="001F7C25">
        <w:rPr>
          <w:rFonts w:asciiTheme="minorHAnsi" w:hAnsiTheme="minorHAnsi" w:cs="Calibri"/>
        </w:rPr>
        <w:t>Pzp</w:t>
      </w:r>
      <w:proofErr w:type="spellEnd"/>
      <w:r w:rsidRPr="001F7C25">
        <w:rPr>
          <w:rFonts w:asciiTheme="minorHAnsi" w:hAnsiTheme="minorHAnsi" w:cs="Calibri"/>
        </w:rPr>
        <w:t>, a także czy nie zachodzą wobec tych innych podmiotów podstawy wykluczenia, o których mowa w art. 7 ust. 1 ustawy z dnia 13 kwietnia 2022 r. o szczególnych rozwiązaniach w zakresie przeciwdziałania wspieraniu agresji na Ukrainę oraz służących ochronie bezpieczeństwa narodowego, zgodnie z postanowieniami Części II ust. 2 pkt 3 lit.  b.</w:t>
      </w:r>
    </w:p>
    <w:p w14:paraId="7283BD6B" w14:textId="77777777" w:rsidR="0057180C" w:rsidRPr="001F7C25" w:rsidRDefault="0057180C" w:rsidP="00B749B7">
      <w:pPr>
        <w:spacing w:before="120" w:after="120" w:line="312" w:lineRule="auto"/>
        <w:contextualSpacing/>
        <w:jc w:val="both"/>
        <w:rPr>
          <w:rFonts w:asciiTheme="minorHAnsi" w:hAnsiTheme="minorHAnsi" w:cs="Calibri"/>
        </w:rPr>
      </w:pPr>
    </w:p>
    <w:p w14:paraId="3B73333D"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3069B85" w14:textId="77777777" w:rsidR="0057180C" w:rsidRPr="001F7C25" w:rsidRDefault="0057180C" w:rsidP="00B749B7">
      <w:pPr>
        <w:spacing w:before="120" w:after="120" w:line="312" w:lineRule="auto"/>
        <w:contextualSpacing/>
        <w:jc w:val="both"/>
        <w:rPr>
          <w:rFonts w:asciiTheme="minorHAnsi" w:hAnsiTheme="minorHAnsi" w:cs="Calibri"/>
        </w:rPr>
      </w:pPr>
      <w:bookmarkStart w:id="10" w:name="mip51080677"/>
      <w:bookmarkEnd w:id="10"/>
    </w:p>
    <w:p w14:paraId="4D817544"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891BA6" w14:textId="77777777" w:rsidR="0057180C" w:rsidRPr="001F7C25" w:rsidRDefault="0057180C" w:rsidP="00B749B7">
      <w:pPr>
        <w:spacing w:before="120" w:after="120" w:line="312" w:lineRule="auto"/>
        <w:contextualSpacing/>
        <w:jc w:val="both"/>
        <w:rPr>
          <w:rFonts w:asciiTheme="minorHAnsi" w:hAnsiTheme="minorHAnsi" w:cs="Calibri"/>
        </w:rPr>
      </w:pPr>
      <w:bookmarkStart w:id="11" w:name="mip51080682"/>
      <w:bookmarkEnd w:id="11"/>
    </w:p>
    <w:p w14:paraId="7A7C7DD4" w14:textId="77777777" w:rsidR="00782A01" w:rsidRPr="001F7C25" w:rsidRDefault="00154F8E" w:rsidP="00B749B7">
      <w:pPr>
        <w:spacing w:before="120" w:after="120" w:line="312" w:lineRule="auto"/>
        <w:contextualSpacing/>
        <w:jc w:val="both"/>
        <w:rPr>
          <w:rFonts w:asciiTheme="minorHAnsi" w:hAnsiTheme="minorHAnsi" w:cs="Calibri"/>
        </w:rPr>
      </w:pPr>
      <w:r w:rsidRPr="001F7C25">
        <w:rPr>
          <w:rFonts w:asciiTheme="minorHAnsi" w:hAnsiTheme="minorHAnsi" w:cs="Calibr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F41CD6" w14:textId="77777777" w:rsidR="00782A01" w:rsidRPr="001F7C25" w:rsidRDefault="00782A01" w:rsidP="00B749B7">
      <w:pPr>
        <w:spacing w:before="120" w:after="120" w:line="312" w:lineRule="auto"/>
        <w:contextualSpacing/>
        <w:jc w:val="both"/>
        <w:rPr>
          <w:rFonts w:asciiTheme="minorHAnsi" w:hAnsiTheme="minorHAnsi" w:cs="Calibri"/>
        </w:rPr>
      </w:pPr>
    </w:p>
    <w:p w14:paraId="0D6BA0ED" w14:textId="77777777" w:rsidR="0057180C" w:rsidRPr="001F7C25" w:rsidRDefault="0057180C" w:rsidP="00B749B7">
      <w:pPr>
        <w:spacing w:before="120" w:after="120" w:line="312" w:lineRule="auto"/>
        <w:contextualSpacing/>
        <w:jc w:val="both"/>
        <w:rPr>
          <w:rFonts w:asciiTheme="minorHAnsi" w:hAnsiTheme="minorHAnsi" w:cs="Calibri"/>
        </w:rPr>
      </w:pPr>
    </w:p>
    <w:p w14:paraId="74030A17"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Część IV</w:t>
      </w:r>
    </w:p>
    <w:p w14:paraId="33A71815"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Informacje o sposobie porozumiewania się</w:t>
      </w:r>
    </w:p>
    <w:p w14:paraId="79F6A371" w14:textId="77777777" w:rsidR="0057180C" w:rsidRPr="001F7C25" w:rsidRDefault="0057180C" w:rsidP="00B749B7">
      <w:pPr>
        <w:spacing w:before="120" w:after="120" w:line="312" w:lineRule="auto"/>
        <w:ind w:left="284" w:hanging="284"/>
        <w:contextualSpacing/>
        <w:jc w:val="center"/>
        <w:rPr>
          <w:rStyle w:val="Brak"/>
          <w:rFonts w:asciiTheme="minorHAnsi" w:hAnsiTheme="minorHAnsi" w:cs="Calibri"/>
          <w:b/>
          <w:bCs/>
        </w:rPr>
      </w:pPr>
    </w:p>
    <w:p w14:paraId="2C539DB2" w14:textId="05535D05" w:rsidR="00782A01" w:rsidRPr="001F7C25" w:rsidRDefault="00154F8E" w:rsidP="00B749B7">
      <w:pPr>
        <w:numPr>
          <w:ilvl w:val="0"/>
          <w:numId w:val="8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 postępowaniu o udzielenie zamówienia komunikacja między Zamawiającym, a Wykonawcami odbywa się drogą elektroniczną przy użyciu </w:t>
      </w:r>
      <w:proofErr w:type="spellStart"/>
      <w:r w:rsidRPr="001F7C25">
        <w:rPr>
          <w:rFonts w:asciiTheme="minorHAnsi" w:hAnsiTheme="minorHAnsi" w:cs="Calibri"/>
        </w:rPr>
        <w:t>miniPortalu</w:t>
      </w:r>
      <w:proofErr w:type="spellEnd"/>
      <w:r w:rsidRPr="001F7C25">
        <w:rPr>
          <w:rFonts w:asciiTheme="minorHAnsi" w:hAnsiTheme="minorHAnsi" w:cs="Calibri"/>
        </w:rPr>
        <w:t xml:space="preserve"> https://miniportal.uzp.gov.pl, </w:t>
      </w:r>
      <w:proofErr w:type="spellStart"/>
      <w:r w:rsidRPr="001F7C25">
        <w:rPr>
          <w:rFonts w:asciiTheme="minorHAnsi" w:hAnsiTheme="minorHAnsi" w:cs="Calibri"/>
        </w:rPr>
        <w:t>ePUAPu</w:t>
      </w:r>
      <w:proofErr w:type="spellEnd"/>
      <w:r w:rsidRPr="001F7C25">
        <w:rPr>
          <w:rFonts w:asciiTheme="minorHAnsi" w:hAnsiTheme="minorHAnsi" w:cs="Calibri"/>
        </w:rPr>
        <w:t xml:space="preserve">, dostępnego pod adresem https://epuap.gov.pl/wps/portal oraz poczty elektronicznej (e-mail: </w:t>
      </w:r>
      <w:hyperlink r:id="rId15" w:history="1">
        <w:r w:rsidR="0057180C" w:rsidRPr="001F7C25">
          <w:rPr>
            <w:rStyle w:val="Hipercze"/>
            <w:rFonts w:asciiTheme="minorHAnsi" w:hAnsiTheme="minorHAnsi" w:cs="Calibri"/>
          </w:rPr>
          <w:t>zamowienia@pukpiaseczno.pl</w:t>
        </w:r>
      </w:hyperlink>
      <w:r w:rsidRPr="001F7C25">
        <w:rPr>
          <w:rFonts w:asciiTheme="minorHAnsi" w:hAnsiTheme="minorHAnsi" w:cs="Calibri"/>
        </w:rPr>
        <w:t>).</w:t>
      </w:r>
    </w:p>
    <w:p w14:paraId="05E914E0" w14:textId="77777777" w:rsidR="0057180C" w:rsidRPr="001F7C25" w:rsidRDefault="0057180C" w:rsidP="0057180C">
      <w:pPr>
        <w:spacing w:before="120" w:after="120" w:line="312" w:lineRule="auto"/>
        <w:ind w:left="284"/>
        <w:contextualSpacing/>
        <w:jc w:val="both"/>
        <w:rPr>
          <w:rFonts w:asciiTheme="minorHAnsi" w:hAnsiTheme="minorHAnsi" w:cs="Calibri"/>
        </w:rPr>
      </w:pPr>
    </w:p>
    <w:p w14:paraId="6A244B5A" w14:textId="77777777" w:rsidR="0057180C" w:rsidRPr="001F7C25" w:rsidRDefault="0057180C" w:rsidP="0057180C">
      <w:pPr>
        <w:spacing w:before="120" w:after="120" w:line="312" w:lineRule="auto"/>
        <w:ind w:left="284"/>
        <w:contextualSpacing/>
        <w:jc w:val="both"/>
        <w:rPr>
          <w:rFonts w:asciiTheme="minorHAnsi" w:hAnsiTheme="minorHAnsi" w:cs="Calibri"/>
        </w:rPr>
      </w:pPr>
    </w:p>
    <w:p w14:paraId="1ED574C2" w14:textId="77777777" w:rsidR="00782A01" w:rsidRPr="001F7C25" w:rsidRDefault="00154F8E" w:rsidP="00B749B7">
      <w:pPr>
        <w:numPr>
          <w:ilvl w:val="0"/>
          <w:numId w:val="8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Osobą uprawnioną do porozumiewania się z Wykonawcami jest:</w:t>
      </w:r>
    </w:p>
    <w:p w14:paraId="7DECE7B3" w14:textId="77777777" w:rsidR="00782A01" w:rsidRPr="001F7C25" w:rsidRDefault="00154F8E" w:rsidP="00B749B7">
      <w:pPr>
        <w:spacing w:before="120" w:after="120" w:line="312" w:lineRule="auto"/>
        <w:ind w:left="284"/>
        <w:contextualSpacing/>
        <w:jc w:val="both"/>
        <w:rPr>
          <w:rFonts w:asciiTheme="minorHAnsi" w:hAnsiTheme="minorHAnsi" w:cs="Calibri"/>
        </w:rPr>
      </w:pPr>
      <w:r w:rsidRPr="001F7C25">
        <w:rPr>
          <w:rStyle w:val="Brak"/>
          <w:rFonts w:asciiTheme="minorHAnsi" w:hAnsiTheme="minorHAnsi" w:cs="Calibri"/>
          <w:b/>
          <w:bCs/>
        </w:rPr>
        <w:t>Rafał Karaś</w:t>
      </w:r>
      <w:r w:rsidRPr="001F7C25">
        <w:rPr>
          <w:rFonts w:asciiTheme="minorHAnsi" w:hAnsiTheme="minorHAnsi" w:cs="Calibri"/>
        </w:rPr>
        <w:t>, Kierownik Operacyjny Pełnomocnika Zamawiającego, email: rafal.karas@pukpiaseczno.pl, tel. +48 515 224 744. </w:t>
      </w:r>
    </w:p>
    <w:p w14:paraId="750966C8" w14:textId="77777777" w:rsidR="0057180C" w:rsidRPr="001F7C25" w:rsidRDefault="0057180C" w:rsidP="0057180C">
      <w:pPr>
        <w:spacing w:before="120" w:after="120" w:line="312" w:lineRule="auto"/>
        <w:contextualSpacing/>
        <w:jc w:val="both"/>
        <w:rPr>
          <w:rStyle w:val="Brak"/>
          <w:rFonts w:asciiTheme="minorHAnsi" w:hAnsiTheme="minorHAnsi" w:cs="Calibri"/>
          <w:b/>
          <w:bCs/>
        </w:rPr>
      </w:pPr>
    </w:p>
    <w:p w14:paraId="0481CB32" w14:textId="77777777" w:rsidR="00782A01" w:rsidRPr="001F7C25" w:rsidRDefault="00154F8E" w:rsidP="00B749B7">
      <w:pPr>
        <w:numPr>
          <w:ilvl w:val="0"/>
          <w:numId w:val="8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zamierzający wziąć udział w postępowaniu o udzielenie zamówienia publicznego, musi posiadać konto na </w:t>
      </w:r>
      <w:proofErr w:type="spellStart"/>
      <w:r w:rsidRPr="001F7C25">
        <w:rPr>
          <w:rFonts w:asciiTheme="minorHAnsi" w:hAnsiTheme="minorHAnsi" w:cs="Calibri"/>
        </w:rPr>
        <w:t>ePUAP</w:t>
      </w:r>
      <w:proofErr w:type="spellEnd"/>
      <w:r w:rsidRPr="001F7C25">
        <w:rPr>
          <w:rFonts w:asciiTheme="minorHAnsi" w:hAnsiTheme="minorHAnsi" w:cs="Calibri"/>
        </w:rPr>
        <w:t xml:space="preserve">. Wykonawca posiadający konto na </w:t>
      </w:r>
      <w:proofErr w:type="spellStart"/>
      <w:r w:rsidRPr="001F7C25">
        <w:rPr>
          <w:rFonts w:asciiTheme="minorHAnsi" w:hAnsiTheme="minorHAnsi" w:cs="Calibri"/>
        </w:rPr>
        <w:t>ePUAP</w:t>
      </w:r>
      <w:proofErr w:type="spellEnd"/>
      <w:r w:rsidRPr="001F7C25">
        <w:rPr>
          <w:rFonts w:asciiTheme="minorHAnsi" w:hAnsiTheme="minorHAnsi" w:cs="Calibri"/>
        </w:rPr>
        <w:t xml:space="preserve"> ma dostęp do formularzy: „Formularz do złożenia, zmiany, wycofania oferty lub wniosku” oraz do „Formularza do komunikacji”. </w:t>
      </w:r>
    </w:p>
    <w:p w14:paraId="4754CE2C" w14:textId="77777777" w:rsidR="0057180C" w:rsidRPr="001F7C25" w:rsidRDefault="0057180C" w:rsidP="0057180C">
      <w:pPr>
        <w:spacing w:before="120" w:after="120" w:line="312" w:lineRule="auto"/>
        <w:ind w:left="284"/>
        <w:contextualSpacing/>
        <w:jc w:val="both"/>
        <w:rPr>
          <w:rFonts w:asciiTheme="minorHAnsi" w:hAnsiTheme="minorHAnsi" w:cs="Calibri"/>
        </w:rPr>
      </w:pPr>
    </w:p>
    <w:p w14:paraId="025CF8BC" w14:textId="21118ED7" w:rsidR="00782A01" w:rsidRPr="001F7C25" w:rsidRDefault="00154F8E" w:rsidP="00B749B7">
      <w:pPr>
        <w:numPr>
          <w:ilvl w:val="0"/>
          <w:numId w:val="8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F7C25">
        <w:rPr>
          <w:rFonts w:asciiTheme="minorHAnsi" w:hAnsiTheme="minorHAnsi" w:cs="Calibri"/>
        </w:rPr>
        <w:t>miniPortal</w:t>
      </w:r>
      <w:proofErr w:type="spellEnd"/>
      <w:r w:rsidRPr="001F7C25">
        <w:rPr>
          <w:rFonts w:asciiTheme="minorHAnsi" w:hAnsiTheme="minorHAnsi" w:cs="Calibri"/>
        </w:rPr>
        <w:t xml:space="preserve"> oraz Warunkach korzystania z elektronicznej platformy usług administracji publicznej (</w:t>
      </w:r>
      <w:proofErr w:type="spellStart"/>
      <w:r w:rsidRPr="001F7C25">
        <w:rPr>
          <w:rFonts w:asciiTheme="minorHAnsi" w:hAnsiTheme="minorHAnsi" w:cs="Calibri"/>
        </w:rPr>
        <w:t>ePUAP</w:t>
      </w:r>
      <w:proofErr w:type="spellEnd"/>
      <w:r w:rsidRPr="001F7C25">
        <w:rPr>
          <w:rFonts w:asciiTheme="minorHAnsi" w:hAnsiTheme="minorHAnsi" w:cs="Calibri"/>
        </w:rPr>
        <w:t xml:space="preserve">). </w:t>
      </w:r>
    </w:p>
    <w:p w14:paraId="04B8F9D3" w14:textId="77777777" w:rsidR="0057180C" w:rsidRPr="001F7C25" w:rsidRDefault="0057180C" w:rsidP="0057180C">
      <w:pPr>
        <w:spacing w:before="120" w:after="120" w:line="312" w:lineRule="auto"/>
        <w:ind w:left="284"/>
        <w:contextualSpacing/>
        <w:jc w:val="both"/>
        <w:rPr>
          <w:rFonts w:asciiTheme="minorHAnsi" w:hAnsiTheme="minorHAnsi" w:cs="Calibri"/>
        </w:rPr>
      </w:pPr>
    </w:p>
    <w:p w14:paraId="43BF0748" w14:textId="77777777" w:rsidR="00782A01" w:rsidRPr="001F7C25" w:rsidRDefault="00154F8E" w:rsidP="00B749B7">
      <w:p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u w:color="222222"/>
        </w:rPr>
        <w:t xml:space="preserve"> </w:t>
      </w:r>
      <w:r w:rsidRPr="001F7C25">
        <w:rPr>
          <w:rStyle w:val="Brak"/>
          <w:rFonts w:asciiTheme="minorHAnsi" w:hAnsiTheme="minorHAnsi" w:cs="Calibri"/>
          <w:b/>
          <w:bCs/>
          <w:u w:val="single" w:color="222222"/>
        </w:rPr>
        <w:t xml:space="preserve">UWAGA  </w:t>
      </w:r>
    </w:p>
    <w:p w14:paraId="12873DD6" w14:textId="22E22482" w:rsidR="00782A01" w:rsidRPr="001F7C25" w:rsidRDefault="00154F8E" w:rsidP="0057180C">
      <w:pPr>
        <w:pStyle w:val="NormalnyWeb"/>
        <w:spacing w:before="120" w:after="120" w:line="312" w:lineRule="auto"/>
        <w:contextualSpacing/>
        <w:jc w:val="both"/>
        <w:rPr>
          <w:rStyle w:val="Brak"/>
          <w:rFonts w:asciiTheme="minorHAnsi" w:eastAsia="Calibri" w:hAnsiTheme="minorHAnsi" w:cs="Calibri"/>
          <w:b/>
          <w:bCs/>
          <w:sz w:val="22"/>
          <w:szCs w:val="22"/>
          <w:u w:val="single" w:color="222222"/>
        </w:rPr>
      </w:pPr>
      <w:r w:rsidRPr="001F7C25">
        <w:rPr>
          <w:rStyle w:val="Brak"/>
          <w:rFonts w:asciiTheme="minorHAnsi" w:hAnsiTheme="minorHAnsi" w:cs="Calibri"/>
          <w:sz w:val="22"/>
          <w:szCs w:val="22"/>
          <w:u w:color="222222"/>
        </w:rPr>
        <w:t xml:space="preserve">Należy posługiwać się jedynie ID Postępowania z </w:t>
      </w:r>
      <w:proofErr w:type="spellStart"/>
      <w:r w:rsidRPr="001F7C25">
        <w:rPr>
          <w:rStyle w:val="Brak"/>
          <w:rFonts w:asciiTheme="minorHAnsi" w:hAnsiTheme="minorHAnsi" w:cs="Calibri"/>
          <w:sz w:val="22"/>
          <w:szCs w:val="22"/>
          <w:u w:color="222222"/>
        </w:rPr>
        <w:t>miniPortalu</w:t>
      </w:r>
      <w:proofErr w:type="spellEnd"/>
      <w:r w:rsidRPr="001F7C25">
        <w:rPr>
          <w:rStyle w:val="Brak"/>
          <w:rFonts w:asciiTheme="minorHAnsi" w:hAnsiTheme="minorHAnsi" w:cs="Calibri"/>
          <w:sz w:val="22"/>
          <w:szCs w:val="22"/>
          <w:u w:color="222222"/>
        </w:rPr>
        <w:t xml:space="preserve">  Nie należy się posługiwać    identyfikatorem postępowania z Platformy e-Zamówienia. </w:t>
      </w:r>
      <w:r w:rsidRPr="001F7C25">
        <w:rPr>
          <w:rStyle w:val="Brak"/>
          <w:rFonts w:asciiTheme="minorHAnsi" w:hAnsiTheme="minorHAnsi" w:cs="Calibri"/>
          <w:b/>
          <w:bCs/>
          <w:sz w:val="22"/>
          <w:szCs w:val="22"/>
          <w:u w:color="222222"/>
        </w:rPr>
        <w:t xml:space="preserve">Platforma e- Zamówienia nie służy do składania ofert. </w:t>
      </w:r>
      <w:r w:rsidRPr="001F7C25">
        <w:rPr>
          <w:rStyle w:val="Brak"/>
          <w:rFonts w:asciiTheme="minorHAnsi" w:hAnsiTheme="minorHAnsi" w:cs="Calibri"/>
          <w:sz w:val="22"/>
          <w:szCs w:val="22"/>
          <w:u w:color="222222"/>
        </w:rPr>
        <w:t>Identyfikator postępowania nadawany przez Platformę e</w:t>
      </w:r>
      <w:r w:rsidR="0057180C" w:rsidRPr="001F7C25">
        <w:rPr>
          <w:rStyle w:val="Brak"/>
          <w:rFonts w:asciiTheme="minorHAnsi" w:hAnsiTheme="minorHAnsi" w:cs="Calibri"/>
          <w:sz w:val="22"/>
          <w:szCs w:val="22"/>
          <w:u w:color="222222"/>
        </w:rPr>
        <w:t>-</w:t>
      </w:r>
      <w:r w:rsidRPr="001F7C25">
        <w:rPr>
          <w:rStyle w:val="Brak"/>
          <w:rFonts w:asciiTheme="minorHAnsi" w:hAnsiTheme="minorHAnsi" w:cs="Calibri"/>
          <w:sz w:val="22"/>
          <w:szCs w:val="22"/>
          <w:u w:color="222222"/>
        </w:rPr>
        <w:t>Zamówienia rozpoczyna się od liter </w:t>
      </w:r>
      <w:r w:rsidRPr="001F7C25">
        <w:rPr>
          <w:rStyle w:val="Brak"/>
          <w:rFonts w:asciiTheme="minorHAnsi" w:hAnsiTheme="minorHAnsi" w:cs="Calibri"/>
          <w:b/>
          <w:bCs/>
          <w:sz w:val="22"/>
          <w:szCs w:val="22"/>
          <w:u w:color="222222"/>
        </w:rPr>
        <w:t>OCDS</w:t>
      </w:r>
      <w:r w:rsidRPr="001F7C25">
        <w:rPr>
          <w:rStyle w:val="Brak"/>
          <w:rFonts w:asciiTheme="minorHAnsi" w:hAnsiTheme="minorHAnsi" w:cs="Calibri"/>
          <w:sz w:val="22"/>
          <w:szCs w:val="22"/>
          <w:u w:color="222222"/>
        </w:rPr>
        <w:t>… i ma 42 znaki. Służy on jedynie do działań prowadzonych na Platformie.</w:t>
      </w:r>
    </w:p>
    <w:p w14:paraId="589F5A4E" w14:textId="77777777" w:rsidR="0057180C" w:rsidRPr="001F7C25" w:rsidRDefault="0057180C" w:rsidP="00B749B7">
      <w:pPr>
        <w:pStyle w:val="NormalnyWeb"/>
        <w:spacing w:before="120" w:after="120" w:line="312" w:lineRule="auto"/>
        <w:contextualSpacing/>
        <w:rPr>
          <w:rStyle w:val="Brak"/>
          <w:rFonts w:asciiTheme="minorHAnsi" w:hAnsiTheme="minorHAnsi" w:cs="Calibri"/>
          <w:b/>
          <w:bCs/>
          <w:sz w:val="22"/>
          <w:szCs w:val="22"/>
          <w:u w:color="222222"/>
        </w:rPr>
      </w:pPr>
    </w:p>
    <w:p w14:paraId="695BFBB4" w14:textId="77777777" w:rsidR="00782A01" w:rsidRPr="001F7C25" w:rsidRDefault="00154F8E" w:rsidP="0057180C">
      <w:pPr>
        <w:pStyle w:val="NormalnyWeb"/>
        <w:spacing w:before="120" w:after="120" w:line="312" w:lineRule="auto"/>
        <w:contextualSpacing/>
        <w:jc w:val="both"/>
        <w:rPr>
          <w:rStyle w:val="Brak"/>
          <w:rFonts w:asciiTheme="minorHAnsi" w:hAnsiTheme="minorHAnsi" w:cs="Calibri"/>
          <w:sz w:val="22"/>
          <w:szCs w:val="22"/>
          <w:u w:color="222222"/>
        </w:rPr>
      </w:pPr>
      <w:r w:rsidRPr="001F7C25">
        <w:rPr>
          <w:rStyle w:val="Brak"/>
          <w:rFonts w:asciiTheme="minorHAnsi" w:hAnsiTheme="minorHAnsi" w:cs="Calibri"/>
          <w:b/>
          <w:bCs/>
          <w:sz w:val="22"/>
          <w:szCs w:val="22"/>
          <w:u w:color="222222"/>
        </w:rPr>
        <w:t xml:space="preserve">W celu prawidłowego złożenia oferty czy wniosku o dopuszczenie do udziału w postępowaniu wykonawcy powinni się posługiwać 32 znakowym Identyfikatorem z </w:t>
      </w:r>
      <w:proofErr w:type="spellStart"/>
      <w:r w:rsidRPr="001F7C25">
        <w:rPr>
          <w:rStyle w:val="Brak"/>
          <w:rFonts w:asciiTheme="minorHAnsi" w:hAnsiTheme="minorHAnsi" w:cs="Calibri"/>
          <w:b/>
          <w:bCs/>
          <w:sz w:val="22"/>
          <w:szCs w:val="22"/>
          <w:u w:color="222222"/>
        </w:rPr>
        <w:t>miniPortalu</w:t>
      </w:r>
      <w:proofErr w:type="spellEnd"/>
      <w:r w:rsidRPr="001F7C25">
        <w:rPr>
          <w:rStyle w:val="Brak"/>
          <w:rFonts w:asciiTheme="minorHAnsi" w:hAnsiTheme="minorHAnsi" w:cs="Calibri"/>
          <w:b/>
          <w:bCs/>
          <w:sz w:val="22"/>
          <w:szCs w:val="22"/>
          <w:u w:color="222222"/>
        </w:rPr>
        <w:t xml:space="preserve"> i to właśnie ten    identyfikator  jest ważny. </w:t>
      </w:r>
      <w:r w:rsidRPr="001F7C25">
        <w:rPr>
          <w:rStyle w:val="Brak"/>
          <w:rFonts w:asciiTheme="minorHAnsi" w:hAnsiTheme="minorHAnsi" w:cs="Calibri"/>
          <w:sz w:val="22"/>
          <w:szCs w:val="22"/>
          <w:u w:color="222222"/>
        </w:rPr>
        <w:t xml:space="preserve">W sytuacji, w której Wykonawca składając ofertę przez </w:t>
      </w:r>
      <w:proofErr w:type="spellStart"/>
      <w:r w:rsidRPr="001F7C25">
        <w:rPr>
          <w:rStyle w:val="Brak"/>
          <w:rFonts w:asciiTheme="minorHAnsi" w:hAnsiTheme="minorHAnsi" w:cs="Calibri"/>
          <w:sz w:val="22"/>
          <w:szCs w:val="22"/>
          <w:u w:color="222222"/>
        </w:rPr>
        <w:t>miniPortal</w:t>
      </w:r>
      <w:proofErr w:type="spellEnd"/>
      <w:r w:rsidRPr="001F7C25">
        <w:rPr>
          <w:rStyle w:val="Brak"/>
          <w:rFonts w:asciiTheme="minorHAnsi" w:hAnsiTheme="minorHAnsi" w:cs="Calibri"/>
          <w:sz w:val="22"/>
          <w:szCs w:val="22"/>
          <w:u w:color="222222"/>
        </w:rPr>
        <w:t>, wprowadzi w formularzu ID z Platformy e-Zamówienia, oferta taka nie będzie widoczna na liście złożonych ofert i nie będzie możliwości na jej odszyfrowanie.</w:t>
      </w:r>
    </w:p>
    <w:p w14:paraId="74583C52" w14:textId="77777777" w:rsidR="0057180C" w:rsidRPr="001F7C25" w:rsidRDefault="0057180C" w:rsidP="0057180C">
      <w:pPr>
        <w:pStyle w:val="NormalnyWeb"/>
        <w:spacing w:before="120" w:after="120" w:line="312" w:lineRule="auto"/>
        <w:contextualSpacing/>
        <w:jc w:val="both"/>
        <w:rPr>
          <w:rStyle w:val="Brak"/>
          <w:rFonts w:asciiTheme="minorHAnsi" w:eastAsia="Calibri" w:hAnsiTheme="minorHAnsi" w:cs="Calibri"/>
          <w:sz w:val="22"/>
          <w:szCs w:val="22"/>
          <w:u w:color="222222"/>
        </w:rPr>
      </w:pPr>
    </w:p>
    <w:p w14:paraId="08D414BE" w14:textId="77777777" w:rsidR="00782A01" w:rsidRPr="001F7C25" w:rsidRDefault="00154F8E" w:rsidP="0057180C">
      <w:pPr>
        <w:pStyle w:val="NormalnyWeb"/>
        <w:numPr>
          <w:ilvl w:val="0"/>
          <w:numId w:val="85"/>
        </w:numPr>
        <w:spacing w:before="120" w:after="120" w:line="312" w:lineRule="auto"/>
        <w:ind w:left="709" w:hanging="709"/>
        <w:contextualSpacing/>
        <w:jc w:val="both"/>
        <w:rPr>
          <w:rFonts w:asciiTheme="minorHAnsi" w:hAnsiTheme="minorHAnsi" w:cs="Calibri"/>
          <w:sz w:val="22"/>
          <w:szCs w:val="22"/>
        </w:rPr>
      </w:pPr>
      <w:r w:rsidRPr="001F7C25">
        <w:rPr>
          <w:rFonts w:asciiTheme="minorHAnsi" w:hAnsiTheme="minorHAnsi" w:cs="Calibri"/>
          <w:sz w:val="22"/>
          <w:szCs w:val="22"/>
        </w:rPr>
        <w:t xml:space="preserve">Wykonawca przystępując do niniejszego postępowania o udzielenie zamówienia publicznego, akceptuje warunki korzystania z </w:t>
      </w:r>
      <w:proofErr w:type="spellStart"/>
      <w:r w:rsidRPr="001F7C25">
        <w:rPr>
          <w:rFonts w:asciiTheme="minorHAnsi" w:hAnsiTheme="minorHAnsi" w:cs="Calibri"/>
          <w:sz w:val="22"/>
          <w:szCs w:val="22"/>
        </w:rPr>
        <w:t>miniPortalu</w:t>
      </w:r>
      <w:proofErr w:type="spellEnd"/>
      <w:r w:rsidRPr="001F7C25">
        <w:rPr>
          <w:rFonts w:asciiTheme="minorHAnsi" w:hAnsiTheme="minorHAnsi" w:cs="Calibri"/>
          <w:sz w:val="22"/>
          <w:szCs w:val="22"/>
        </w:rPr>
        <w:t xml:space="preserve">, określone w Regulaminie </w:t>
      </w:r>
      <w:proofErr w:type="spellStart"/>
      <w:r w:rsidRPr="001F7C25">
        <w:rPr>
          <w:rFonts w:asciiTheme="minorHAnsi" w:hAnsiTheme="minorHAnsi" w:cs="Calibri"/>
          <w:sz w:val="22"/>
          <w:szCs w:val="22"/>
        </w:rPr>
        <w:t>miniPortalu</w:t>
      </w:r>
      <w:proofErr w:type="spellEnd"/>
      <w:r w:rsidRPr="001F7C25">
        <w:rPr>
          <w:rFonts w:asciiTheme="minorHAnsi" w:hAnsiTheme="minorHAnsi" w:cs="Calibri"/>
          <w:sz w:val="22"/>
          <w:szCs w:val="22"/>
        </w:rPr>
        <w:t xml:space="preserve"> oraz zobowiązuje się korzystając z </w:t>
      </w:r>
      <w:proofErr w:type="spellStart"/>
      <w:r w:rsidRPr="001F7C25">
        <w:rPr>
          <w:rFonts w:asciiTheme="minorHAnsi" w:hAnsiTheme="minorHAnsi" w:cs="Calibri"/>
          <w:sz w:val="22"/>
          <w:szCs w:val="22"/>
        </w:rPr>
        <w:t>miniPortalu</w:t>
      </w:r>
      <w:proofErr w:type="spellEnd"/>
      <w:r w:rsidRPr="001F7C25">
        <w:rPr>
          <w:rFonts w:asciiTheme="minorHAnsi" w:hAnsiTheme="minorHAnsi" w:cs="Calibri"/>
          <w:sz w:val="22"/>
          <w:szCs w:val="22"/>
        </w:rPr>
        <w:t xml:space="preserve"> przestrzegać postanowień tego regulaminu. </w:t>
      </w:r>
    </w:p>
    <w:p w14:paraId="4B2C6329" w14:textId="77777777" w:rsidR="00782A01" w:rsidRPr="001F7C25" w:rsidRDefault="00154F8E" w:rsidP="0057180C">
      <w:pPr>
        <w:pStyle w:val="NormalnyWeb"/>
        <w:numPr>
          <w:ilvl w:val="0"/>
          <w:numId w:val="85"/>
        </w:numPr>
        <w:spacing w:before="120" w:after="120" w:line="312" w:lineRule="auto"/>
        <w:ind w:left="709" w:hanging="709"/>
        <w:contextualSpacing/>
        <w:jc w:val="both"/>
        <w:rPr>
          <w:rFonts w:asciiTheme="minorHAnsi" w:hAnsiTheme="minorHAnsi" w:cs="Calibri"/>
          <w:sz w:val="22"/>
          <w:szCs w:val="22"/>
        </w:rPr>
      </w:pPr>
      <w:r w:rsidRPr="001F7C25">
        <w:rPr>
          <w:rFonts w:asciiTheme="minorHAnsi" w:hAnsiTheme="minorHAnsi" w:cs="Calibri"/>
          <w:sz w:val="22"/>
          <w:szCs w:val="22"/>
        </w:rPr>
        <w:t>Maksymalny rozmiar plików przesyłanych za pośrednictwem dedykowanych formularzy: „Formularz złożenia, zmiany, wycofania oferty lub wniosku” i „Formularza do komunikacji” wynosi 150 MB.</w:t>
      </w:r>
    </w:p>
    <w:p w14:paraId="00E50732" w14:textId="77777777" w:rsidR="00782A01" w:rsidRPr="001F7C25" w:rsidRDefault="00154F8E" w:rsidP="0057180C">
      <w:pPr>
        <w:pStyle w:val="NormalnyWeb"/>
        <w:numPr>
          <w:ilvl w:val="0"/>
          <w:numId w:val="85"/>
        </w:numPr>
        <w:spacing w:before="120" w:after="120" w:line="312" w:lineRule="auto"/>
        <w:ind w:left="709" w:hanging="709"/>
        <w:contextualSpacing/>
        <w:jc w:val="both"/>
        <w:rPr>
          <w:rFonts w:asciiTheme="minorHAnsi" w:hAnsiTheme="minorHAnsi" w:cs="Calibri"/>
          <w:sz w:val="22"/>
          <w:szCs w:val="22"/>
        </w:rPr>
      </w:pPr>
      <w:r w:rsidRPr="001F7C25">
        <w:rPr>
          <w:rFonts w:asciiTheme="minorHAnsi" w:hAnsiTheme="minorHAns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F7C25">
        <w:rPr>
          <w:rFonts w:asciiTheme="minorHAnsi" w:hAnsiTheme="minorHAnsi" w:cs="Calibri"/>
          <w:sz w:val="22"/>
          <w:szCs w:val="22"/>
        </w:rPr>
        <w:t>ePUAP</w:t>
      </w:r>
      <w:proofErr w:type="spellEnd"/>
      <w:r w:rsidRPr="001F7C25">
        <w:rPr>
          <w:rFonts w:asciiTheme="minorHAnsi" w:hAnsiTheme="minorHAnsi" w:cs="Calibri"/>
          <w:sz w:val="22"/>
          <w:szCs w:val="22"/>
        </w:rPr>
        <w:t>.</w:t>
      </w:r>
    </w:p>
    <w:p w14:paraId="6D51C0D5" w14:textId="77777777" w:rsidR="00782A01" w:rsidRPr="001F7C25" w:rsidRDefault="00154F8E" w:rsidP="0057180C">
      <w:pPr>
        <w:pStyle w:val="NormalnyWeb"/>
        <w:numPr>
          <w:ilvl w:val="0"/>
          <w:numId w:val="85"/>
        </w:numPr>
        <w:spacing w:before="120" w:after="120" w:line="312" w:lineRule="auto"/>
        <w:ind w:left="709" w:hanging="709"/>
        <w:contextualSpacing/>
        <w:jc w:val="both"/>
        <w:rPr>
          <w:rFonts w:asciiTheme="minorHAnsi" w:hAnsiTheme="minorHAnsi" w:cs="Calibri"/>
          <w:sz w:val="22"/>
          <w:szCs w:val="22"/>
        </w:rPr>
      </w:pPr>
      <w:r w:rsidRPr="001F7C25">
        <w:rPr>
          <w:rFonts w:asciiTheme="minorHAnsi" w:hAnsiTheme="minorHAnsi" w:cs="Calibri"/>
          <w:sz w:val="22"/>
          <w:szCs w:val="22"/>
        </w:rPr>
        <w:t xml:space="preserve">W postępowaniu o udzielenie zamówienia korespondencja (inna niż oferta Wykonawcy i załączniki do oferty) odbywa się elektronicznie za pośrednictwem dedykowanego formularza: „Formularz do komunikacji” dostępnego na </w:t>
      </w:r>
      <w:proofErr w:type="spellStart"/>
      <w:r w:rsidRPr="001F7C25">
        <w:rPr>
          <w:rFonts w:asciiTheme="minorHAnsi" w:hAnsiTheme="minorHAnsi" w:cs="Calibri"/>
          <w:sz w:val="22"/>
          <w:szCs w:val="22"/>
        </w:rPr>
        <w:t>ePUAP</w:t>
      </w:r>
      <w:proofErr w:type="spellEnd"/>
      <w:r w:rsidRPr="001F7C25">
        <w:rPr>
          <w:rFonts w:asciiTheme="minorHAnsi" w:hAnsiTheme="minorHAnsi" w:cs="Calibri"/>
          <w:sz w:val="22"/>
          <w:szCs w:val="22"/>
        </w:rPr>
        <w:t xml:space="preserve"> oraz </w:t>
      </w:r>
      <w:r w:rsidRPr="001F7C25">
        <w:rPr>
          <w:rFonts w:asciiTheme="minorHAnsi" w:hAnsiTheme="minorHAnsi" w:cs="Calibri"/>
          <w:sz w:val="22"/>
          <w:szCs w:val="22"/>
        </w:rPr>
        <w:lastRenderedPageBreak/>
        <w:t xml:space="preserve">udostępnionego przez </w:t>
      </w:r>
      <w:proofErr w:type="spellStart"/>
      <w:r w:rsidRPr="001F7C25">
        <w:rPr>
          <w:rFonts w:asciiTheme="minorHAnsi" w:hAnsiTheme="minorHAnsi" w:cs="Calibri"/>
          <w:sz w:val="22"/>
          <w:szCs w:val="22"/>
        </w:rPr>
        <w:t>miniPortal</w:t>
      </w:r>
      <w:proofErr w:type="spellEnd"/>
      <w:r w:rsidRPr="001F7C25">
        <w:rPr>
          <w:rFonts w:asciiTheme="minorHAnsi" w:hAnsiTheme="minorHAnsi" w:cs="Calibri"/>
          <w:sz w:val="22"/>
          <w:szCs w:val="22"/>
        </w:rPr>
        <w:t xml:space="preserve">. We wszelkiej korespondencji związanej z niniejszym postępowaniem Zamawiający i Wykonawcy posługują się numerem ogłoszenia (BZP lub ID postępowania). </w:t>
      </w:r>
    </w:p>
    <w:p w14:paraId="745FAA02" w14:textId="77777777" w:rsidR="00782A01" w:rsidRPr="001F7C25" w:rsidRDefault="00154F8E" w:rsidP="0057180C">
      <w:pPr>
        <w:pStyle w:val="NormalnyWeb"/>
        <w:numPr>
          <w:ilvl w:val="0"/>
          <w:numId w:val="85"/>
        </w:numPr>
        <w:spacing w:before="120" w:after="120" w:line="312" w:lineRule="auto"/>
        <w:ind w:left="709" w:hanging="709"/>
        <w:contextualSpacing/>
        <w:jc w:val="both"/>
        <w:rPr>
          <w:rFonts w:asciiTheme="minorHAnsi" w:hAnsiTheme="minorHAnsi" w:cs="Calibri"/>
          <w:sz w:val="22"/>
          <w:szCs w:val="22"/>
        </w:rPr>
      </w:pPr>
      <w:r w:rsidRPr="001F7C25">
        <w:rPr>
          <w:rFonts w:asciiTheme="minorHAnsi" w:hAnsiTheme="minorHAnsi" w:cs="Calibri"/>
          <w:sz w:val="22"/>
          <w:szCs w:val="22"/>
        </w:rPr>
        <w:t>Zamawiający może również komunikować się z Wykonawcami za pomocą poczty  elektronicznej, e-mail:  zamowienia@pukpiaseczno.pl</w:t>
      </w:r>
    </w:p>
    <w:p w14:paraId="1509F30F" w14:textId="77777777" w:rsidR="00782A01" w:rsidRPr="001F7C25" w:rsidRDefault="00154F8E" w:rsidP="0057180C">
      <w:pPr>
        <w:pStyle w:val="NormalnyWeb"/>
        <w:numPr>
          <w:ilvl w:val="0"/>
          <w:numId w:val="85"/>
        </w:numPr>
        <w:spacing w:before="120" w:after="120" w:line="312" w:lineRule="auto"/>
        <w:ind w:left="709" w:hanging="709"/>
        <w:contextualSpacing/>
        <w:jc w:val="both"/>
        <w:rPr>
          <w:rFonts w:asciiTheme="minorHAnsi" w:hAnsiTheme="minorHAnsi" w:cs="Calibri"/>
          <w:sz w:val="22"/>
          <w:szCs w:val="22"/>
        </w:rPr>
      </w:pPr>
      <w:r w:rsidRPr="001F7C25">
        <w:rPr>
          <w:rFonts w:asciiTheme="minorHAnsi" w:hAnsiTheme="minorHAnsi" w:cs="Calibri"/>
          <w:sz w:val="22"/>
          <w:szCs w:val="22"/>
        </w:rPr>
        <w:t>Dokumenty elektroniczne, składane są przez Wykonawcę za pośrednictwem Formularza do komunikacji jako załączniki. Zamawiający dopuszcza również możliwość składania dokumentów elektronicznych za pomocą poczty elektronicznej, na adres e-mail wskazany w ust. 9.</w:t>
      </w:r>
    </w:p>
    <w:p w14:paraId="39BE4251" w14:textId="77777777" w:rsidR="00782A01" w:rsidRPr="001F7C25" w:rsidRDefault="00154F8E" w:rsidP="0057180C">
      <w:pPr>
        <w:pStyle w:val="NormalnyWeb"/>
        <w:numPr>
          <w:ilvl w:val="0"/>
          <w:numId w:val="85"/>
        </w:numPr>
        <w:spacing w:before="120" w:after="120" w:line="312" w:lineRule="auto"/>
        <w:ind w:left="709" w:hanging="709"/>
        <w:contextualSpacing/>
        <w:jc w:val="both"/>
        <w:rPr>
          <w:rFonts w:asciiTheme="minorHAnsi" w:hAnsiTheme="minorHAnsi" w:cs="Calibri"/>
          <w:sz w:val="22"/>
          <w:szCs w:val="22"/>
        </w:rPr>
      </w:pPr>
      <w:r w:rsidRPr="001F7C25">
        <w:rPr>
          <w:rFonts w:asciiTheme="minorHAnsi" w:hAnsiTheme="minorHAnsi" w:cs="Calibri"/>
          <w:sz w:val="22"/>
          <w:szCs w:val="22"/>
        </w:rPr>
        <w:t xml:space="preserve">Sposób sporządzenia dokumentów elektronicznych, oświadczeń lub cyfrowo odwzorowanych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w:t>
      </w:r>
    </w:p>
    <w:p w14:paraId="5302FC49" w14:textId="77777777" w:rsidR="00782A01" w:rsidRPr="001F7C25" w:rsidRDefault="00154F8E" w:rsidP="0057180C">
      <w:pPr>
        <w:pStyle w:val="NormalnyWeb"/>
        <w:numPr>
          <w:ilvl w:val="0"/>
          <w:numId w:val="85"/>
        </w:numPr>
        <w:spacing w:before="120" w:after="120" w:line="312" w:lineRule="auto"/>
        <w:ind w:left="709" w:hanging="709"/>
        <w:contextualSpacing/>
        <w:jc w:val="both"/>
        <w:rPr>
          <w:rFonts w:asciiTheme="minorHAnsi" w:hAnsiTheme="minorHAnsi" w:cs="Calibri"/>
          <w:sz w:val="22"/>
          <w:szCs w:val="22"/>
        </w:rPr>
      </w:pPr>
      <w:r w:rsidRPr="001F7C25">
        <w:rPr>
          <w:rFonts w:asciiTheme="minorHAnsi" w:hAnsiTheme="minorHAnsi" w:cs="Calibri"/>
          <w:sz w:val="22"/>
          <w:szCs w:val="22"/>
        </w:rPr>
        <w:t xml:space="preserve">Zamawiający nie zamierza zwołać zebrania Wykonawców w przedmiotowym postępowaniu. </w:t>
      </w:r>
    </w:p>
    <w:p w14:paraId="349554B6"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Część V</w:t>
      </w:r>
    </w:p>
    <w:p w14:paraId="5FDF9BF0"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Wymagania dotyczące wadium i zabezpieczenie należytego wykonania umowy</w:t>
      </w:r>
    </w:p>
    <w:p w14:paraId="780F1BC2" w14:textId="77777777" w:rsidR="0057180C" w:rsidRPr="001F7C25" w:rsidRDefault="0057180C" w:rsidP="00B749B7">
      <w:pPr>
        <w:spacing w:before="120" w:after="120" w:line="312" w:lineRule="auto"/>
        <w:ind w:left="284" w:hanging="284"/>
        <w:contextualSpacing/>
        <w:jc w:val="center"/>
        <w:rPr>
          <w:rStyle w:val="Brak"/>
          <w:rFonts w:asciiTheme="minorHAnsi" w:hAnsiTheme="minorHAnsi" w:cs="Calibri"/>
          <w:b/>
          <w:bCs/>
        </w:rPr>
      </w:pPr>
    </w:p>
    <w:p w14:paraId="6BD90FA2" w14:textId="77777777" w:rsidR="00E07ABE" w:rsidRPr="001F7C25" w:rsidRDefault="00154F8E" w:rsidP="00B749B7">
      <w:pPr>
        <w:numPr>
          <w:ilvl w:val="0"/>
          <w:numId w:val="87"/>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Zamawiający wymaga od Wykonawców wniesienia wadium w wysokości </w:t>
      </w:r>
      <w:r w:rsidR="009977E9" w:rsidRPr="001F7C25">
        <w:rPr>
          <w:rFonts w:asciiTheme="minorHAnsi" w:hAnsiTheme="minorHAnsi" w:cs="Calibri"/>
          <w:b/>
          <w:bCs/>
        </w:rPr>
        <w:t>75</w:t>
      </w:r>
      <w:r w:rsidRPr="001F7C25">
        <w:rPr>
          <w:rFonts w:asciiTheme="minorHAnsi" w:hAnsiTheme="minorHAnsi" w:cs="Calibri"/>
          <w:b/>
          <w:bCs/>
        </w:rPr>
        <w:t>.000,00</w:t>
      </w:r>
      <w:r w:rsidRPr="001F7C25">
        <w:rPr>
          <w:rFonts w:asciiTheme="minorHAnsi" w:hAnsiTheme="minorHAnsi" w:cs="Calibri"/>
        </w:rPr>
        <w:t xml:space="preserve"> zł </w:t>
      </w:r>
    </w:p>
    <w:p w14:paraId="206E2D84" w14:textId="34A9A984"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(słownie: s</w:t>
      </w:r>
      <w:r w:rsidR="009977E9" w:rsidRPr="001F7C25">
        <w:rPr>
          <w:rFonts w:asciiTheme="minorHAnsi" w:hAnsiTheme="minorHAnsi" w:cs="Calibri"/>
        </w:rPr>
        <w:t>iedemdziesiąt pięć tysięcy złotych</w:t>
      </w:r>
      <w:r w:rsidRPr="001F7C25">
        <w:rPr>
          <w:rFonts w:asciiTheme="minorHAnsi" w:hAnsiTheme="minorHAnsi" w:cs="Calibri"/>
        </w:rPr>
        <w:t xml:space="preserve"> );</w:t>
      </w:r>
    </w:p>
    <w:p w14:paraId="3DD4E6F0" w14:textId="480DBD2D" w:rsidR="00782A01" w:rsidRPr="001F7C25" w:rsidRDefault="00C90DCB" w:rsidP="0057180C">
      <w:p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1.1. Wadium musi być wniesione przed upływem terminu do składania ofert. </w:t>
      </w:r>
    </w:p>
    <w:p w14:paraId="3F8EBF15" w14:textId="77777777" w:rsidR="0057180C" w:rsidRPr="001F7C25" w:rsidRDefault="00C90DCB" w:rsidP="0057180C">
      <w:p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1.2. Wadium może być wniesione w następujących formach: </w:t>
      </w:r>
    </w:p>
    <w:p w14:paraId="73412849" w14:textId="6E1073D1" w:rsidR="0057180C" w:rsidRPr="001F7C25" w:rsidRDefault="008E1EFD" w:rsidP="008E1EFD">
      <w:pPr>
        <w:pStyle w:val="Akapitzlist"/>
        <w:numPr>
          <w:ilvl w:val="2"/>
          <w:numId w:val="319"/>
        </w:numPr>
        <w:spacing w:before="120" w:after="120" w:line="312" w:lineRule="auto"/>
        <w:ind w:left="2127"/>
        <w:contextualSpacing/>
        <w:jc w:val="both"/>
        <w:rPr>
          <w:rFonts w:asciiTheme="minorHAnsi" w:hAnsiTheme="minorHAnsi" w:cs="Calibri"/>
          <w:sz w:val="22"/>
          <w:szCs w:val="22"/>
        </w:rPr>
      </w:pPr>
      <w:r w:rsidRPr="001F7C25">
        <w:rPr>
          <w:rFonts w:asciiTheme="minorHAnsi" w:hAnsiTheme="minorHAnsi" w:cs="Calibri"/>
          <w:sz w:val="22"/>
          <w:szCs w:val="22"/>
        </w:rPr>
        <w:t>w</w:t>
      </w:r>
      <w:r w:rsidR="00154F8E" w:rsidRPr="001F7C25">
        <w:rPr>
          <w:rFonts w:asciiTheme="minorHAnsi" w:hAnsiTheme="minorHAnsi" w:cs="Calibri"/>
          <w:sz w:val="22"/>
          <w:szCs w:val="22"/>
        </w:rPr>
        <w:t xml:space="preserve"> pieniądzu przelewem na rachunek bankowy Zamawiającego:</w:t>
      </w:r>
      <w:r w:rsidR="0057180C" w:rsidRPr="001F7C25">
        <w:rPr>
          <w:rFonts w:asciiTheme="minorHAnsi" w:hAnsiTheme="minorHAnsi" w:cs="Calibri"/>
          <w:sz w:val="22"/>
          <w:szCs w:val="22"/>
        </w:rPr>
        <w:t xml:space="preserve"> </w:t>
      </w:r>
    </w:p>
    <w:p w14:paraId="0BAABD04" w14:textId="77777777" w:rsidR="0057180C" w:rsidRPr="001F7C25" w:rsidRDefault="00154F8E" w:rsidP="008E1EFD">
      <w:pPr>
        <w:pStyle w:val="Akapitzlist"/>
        <w:spacing w:before="120" w:after="120" w:line="312" w:lineRule="auto"/>
        <w:ind w:left="2127"/>
        <w:contextualSpacing/>
        <w:jc w:val="both"/>
        <w:rPr>
          <w:rFonts w:asciiTheme="minorHAnsi" w:hAnsiTheme="minorHAnsi" w:cs="Calibri"/>
          <w:sz w:val="22"/>
          <w:szCs w:val="22"/>
        </w:rPr>
      </w:pPr>
      <w:r w:rsidRPr="001F7C25">
        <w:rPr>
          <w:rFonts w:asciiTheme="minorHAnsi" w:hAnsiTheme="minorHAnsi" w:cs="Calibri"/>
          <w:b/>
          <w:bCs/>
          <w:sz w:val="22"/>
          <w:szCs w:val="22"/>
        </w:rPr>
        <w:t xml:space="preserve">nr </w:t>
      </w:r>
      <w:r w:rsidR="00E07ABE" w:rsidRPr="001F7C25">
        <w:rPr>
          <w:rFonts w:asciiTheme="minorHAnsi" w:hAnsiTheme="minorHAnsi" w:cs="Calibri"/>
          <w:b/>
          <w:bCs/>
          <w:sz w:val="22"/>
          <w:szCs w:val="22"/>
          <w:u w:val="single"/>
        </w:rPr>
        <w:t>50 1240 6351 1111 0000 4810 4355</w:t>
      </w:r>
      <w:r w:rsidR="00E07ABE" w:rsidRPr="001F7C25">
        <w:rPr>
          <w:rFonts w:asciiTheme="minorHAnsi" w:hAnsiTheme="minorHAnsi" w:cs="Calibri"/>
          <w:b/>
          <w:bCs/>
          <w:sz w:val="22"/>
          <w:szCs w:val="22"/>
        </w:rPr>
        <w:t xml:space="preserve"> </w:t>
      </w:r>
      <w:r w:rsidRPr="001F7C25">
        <w:rPr>
          <w:rFonts w:asciiTheme="minorHAnsi" w:hAnsiTheme="minorHAnsi" w:cs="Calibri"/>
          <w:b/>
          <w:bCs/>
          <w:sz w:val="22"/>
          <w:szCs w:val="22"/>
        </w:rPr>
        <w:t xml:space="preserve">jako tytuł przelewu wskazując „wadium </w:t>
      </w:r>
      <w:r w:rsidR="00D86AF8" w:rsidRPr="001F7C25">
        <w:rPr>
          <w:rFonts w:asciiTheme="minorHAnsi" w:hAnsiTheme="minorHAnsi" w:cs="Calibri"/>
          <w:b/>
          <w:bCs/>
          <w:sz w:val="22"/>
          <w:szCs w:val="22"/>
        </w:rPr>
        <w:t xml:space="preserve"> </w:t>
      </w:r>
      <w:r w:rsidRPr="001F7C25">
        <w:rPr>
          <w:rFonts w:asciiTheme="minorHAnsi" w:hAnsiTheme="minorHAnsi" w:cs="Calibri"/>
          <w:b/>
          <w:bCs/>
          <w:sz w:val="22"/>
          <w:szCs w:val="22"/>
        </w:rPr>
        <w:t xml:space="preserve">w postępowaniu nr </w:t>
      </w:r>
      <w:r w:rsidR="00E07ABE" w:rsidRPr="001F7C25">
        <w:rPr>
          <w:rFonts w:asciiTheme="minorHAnsi" w:hAnsiTheme="minorHAnsi" w:cs="Calibri"/>
          <w:b/>
          <w:bCs/>
          <w:sz w:val="22"/>
          <w:szCs w:val="22"/>
          <w:u w:val="single"/>
        </w:rPr>
        <w:t>12/2022</w:t>
      </w:r>
      <w:r w:rsidRPr="001F7C25">
        <w:rPr>
          <w:rFonts w:asciiTheme="minorHAnsi" w:hAnsiTheme="minorHAnsi" w:cs="Calibri"/>
          <w:b/>
          <w:bCs/>
          <w:sz w:val="22"/>
          <w:szCs w:val="22"/>
          <w:u w:val="single"/>
        </w:rPr>
        <w:t>;</w:t>
      </w:r>
      <w:r w:rsidRPr="001F7C25">
        <w:rPr>
          <w:rFonts w:asciiTheme="minorHAnsi" w:hAnsiTheme="minorHAnsi" w:cs="Calibri"/>
          <w:sz w:val="22"/>
          <w:szCs w:val="22"/>
        </w:rPr>
        <w:t xml:space="preserve"> </w:t>
      </w:r>
    </w:p>
    <w:p w14:paraId="1588EB21" w14:textId="4EF9D57E" w:rsidR="0057180C" w:rsidRPr="001F7C25" w:rsidRDefault="008E1EFD" w:rsidP="008E1EFD">
      <w:pPr>
        <w:pStyle w:val="Akapitzlist"/>
        <w:numPr>
          <w:ilvl w:val="2"/>
          <w:numId w:val="319"/>
        </w:numPr>
        <w:spacing w:before="120" w:after="120" w:line="312" w:lineRule="auto"/>
        <w:ind w:left="2127"/>
        <w:contextualSpacing/>
        <w:jc w:val="both"/>
        <w:rPr>
          <w:rFonts w:asciiTheme="minorHAnsi" w:hAnsiTheme="minorHAnsi" w:cs="Calibri"/>
          <w:sz w:val="22"/>
          <w:szCs w:val="22"/>
        </w:rPr>
      </w:pPr>
      <w:r w:rsidRPr="001F7C25">
        <w:rPr>
          <w:rFonts w:asciiTheme="minorHAnsi" w:hAnsiTheme="minorHAnsi" w:cs="Calibri"/>
          <w:sz w:val="22"/>
          <w:szCs w:val="22"/>
        </w:rPr>
        <w:t>w g</w:t>
      </w:r>
      <w:r w:rsidR="00154F8E" w:rsidRPr="001F7C25">
        <w:rPr>
          <w:rFonts w:asciiTheme="minorHAnsi" w:hAnsiTheme="minorHAnsi" w:cs="Calibri"/>
          <w:sz w:val="22"/>
          <w:szCs w:val="22"/>
        </w:rPr>
        <w:t>warancjach bankowych;</w:t>
      </w:r>
    </w:p>
    <w:p w14:paraId="3A7E6C09" w14:textId="09726D11" w:rsidR="0057180C" w:rsidRPr="001F7C25" w:rsidRDefault="008E1EFD" w:rsidP="008E1EFD">
      <w:pPr>
        <w:pStyle w:val="Akapitzlist"/>
        <w:numPr>
          <w:ilvl w:val="2"/>
          <w:numId w:val="319"/>
        </w:numPr>
        <w:spacing w:before="120" w:after="120" w:line="312" w:lineRule="auto"/>
        <w:ind w:left="2127"/>
        <w:contextualSpacing/>
        <w:jc w:val="both"/>
        <w:rPr>
          <w:rFonts w:asciiTheme="minorHAnsi" w:hAnsiTheme="minorHAnsi" w:cs="Calibri"/>
          <w:sz w:val="22"/>
          <w:szCs w:val="22"/>
        </w:rPr>
      </w:pPr>
      <w:r w:rsidRPr="001F7C25">
        <w:rPr>
          <w:rFonts w:asciiTheme="minorHAnsi" w:hAnsiTheme="minorHAnsi" w:cs="Calibri"/>
          <w:sz w:val="22"/>
          <w:szCs w:val="22"/>
        </w:rPr>
        <w:t>w g</w:t>
      </w:r>
      <w:r w:rsidR="00154F8E" w:rsidRPr="001F7C25">
        <w:rPr>
          <w:rFonts w:asciiTheme="minorHAnsi" w:hAnsiTheme="minorHAnsi" w:cs="Calibri"/>
          <w:sz w:val="22"/>
          <w:szCs w:val="22"/>
        </w:rPr>
        <w:t>warancjach ubezpieczeniowych;</w:t>
      </w:r>
    </w:p>
    <w:p w14:paraId="68608D23" w14:textId="05CED595" w:rsidR="00782A01" w:rsidRPr="001F7C25" w:rsidRDefault="008E1EFD" w:rsidP="008E1EFD">
      <w:pPr>
        <w:pStyle w:val="Akapitzlist"/>
        <w:numPr>
          <w:ilvl w:val="2"/>
          <w:numId w:val="319"/>
        </w:numPr>
        <w:spacing w:before="120" w:after="120" w:line="312" w:lineRule="auto"/>
        <w:ind w:left="2127"/>
        <w:contextualSpacing/>
        <w:jc w:val="both"/>
        <w:rPr>
          <w:rFonts w:asciiTheme="minorHAnsi" w:hAnsiTheme="minorHAnsi" w:cs="Calibri"/>
          <w:sz w:val="22"/>
          <w:szCs w:val="22"/>
        </w:rPr>
      </w:pPr>
      <w:r w:rsidRPr="001F7C25">
        <w:rPr>
          <w:rFonts w:asciiTheme="minorHAnsi" w:hAnsiTheme="minorHAnsi" w:cs="Calibri"/>
          <w:sz w:val="22"/>
          <w:szCs w:val="22"/>
        </w:rPr>
        <w:t xml:space="preserve">w </w:t>
      </w:r>
      <w:r w:rsidR="00154F8E" w:rsidRPr="001F7C25">
        <w:rPr>
          <w:rFonts w:asciiTheme="minorHAnsi" w:hAnsiTheme="minorHAnsi" w:cs="Calibri"/>
          <w:sz w:val="22"/>
          <w:szCs w:val="22"/>
        </w:rPr>
        <w:t xml:space="preserve">poręczeniach udzielanych przez podmioty, o których mowa w art. 6b ust. 5 pkt 2 ustawy z dnia 9 listopada 2000 r. o utworzeniu Polskiej Agencji Rozwoju Przedsiębiorczości (Dz. U. z 2020 r., 299 z </w:t>
      </w:r>
      <w:proofErr w:type="spellStart"/>
      <w:r w:rsidR="00154F8E" w:rsidRPr="001F7C25">
        <w:rPr>
          <w:rFonts w:asciiTheme="minorHAnsi" w:hAnsiTheme="minorHAnsi" w:cs="Calibri"/>
          <w:sz w:val="22"/>
          <w:szCs w:val="22"/>
        </w:rPr>
        <w:t>późn</w:t>
      </w:r>
      <w:proofErr w:type="spellEnd"/>
      <w:r w:rsidR="00154F8E" w:rsidRPr="001F7C25">
        <w:rPr>
          <w:rFonts w:asciiTheme="minorHAnsi" w:hAnsiTheme="minorHAnsi" w:cs="Calibri"/>
          <w:sz w:val="22"/>
          <w:szCs w:val="22"/>
        </w:rPr>
        <w:t>. zm.).</w:t>
      </w:r>
    </w:p>
    <w:p w14:paraId="5B13646F" w14:textId="229BBF57" w:rsidR="00782A01" w:rsidRPr="001F7C25" w:rsidRDefault="00C90DCB" w:rsidP="0057180C">
      <w:p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 xml:space="preserve">1.3. Wadium wnoszone w innej formie niż pieniężna musi być sporządzone i złożone </w:t>
      </w:r>
      <w:r w:rsidRPr="001F7C25">
        <w:rPr>
          <w:rStyle w:val="Brak"/>
          <w:rFonts w:asciiTheme="minorHAnsi" w:hAnsiTheme="minorHAnsi" w:cs="Calibri"/>
          <w:b/>
          <w:bCs/>
        </w:rPr>
        <w:t>jako oryginał gwarancji lub poręczenia w postaci elektronicznej</w:t>
      </w:r>
      <w:r w:rsidRPr="001F7C25">
        <w:rPr>
          <w:rFonts w:asciiTheme="minorHAnsi" w:hAnsiTheme="minorHAnsi" w:cs="Calibri"/>
        </w:rPr>
        <w:t>.</w:t>
      </w:r>
    </w:p>
    <w:p w14:paraId="1200E5AC" w14:textId="03E3C08C" w:rsidR="00782A01" w:rsidRPr="001F7C25" w:rsidRDefault="00C90DCB" w:rsidP="0057180C">
      <w:p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 xml:space="preserve">1.4.  W przypadku wniesienia wadium w walucie innej niż złoty polski (PLN) dla potrzeb oceny czy oferta została zabezpieczona wadium w wystarczającej </w:t>
      </w:r>
      <w:r w:rsidRPr="001F7C25">
        <w:rPr>
          <w:rFonts w:asciiTheme="minorHAnsi" w:hAnsiTheme="minorHAnsi" w:cs="Calibri"/>
        </w:rPr>
        <w:lastRenderedPageBreak/>
        <w:t xml:space="preserve">wysokości kwota ta zostanie przez Zamawiającego przeliczona na złoty polski po średnim kursie NBP z dnia otwarcia ofert. Jeśli w dniu otwarcia ofert nie zostanie opublikowana tabela średnich kursów NBP, zastosowany zostanie kurs z ostatniej tabeli kursów średnich opublikowanej przed dniem otwarcia ofert. Wadium wniesione w walucie innej niż złoty polski przez cały okres związania ofertą, z zastrzeżeniem art. 98 ust. 1 pkt 2 i 3 oraz ust. 2 ustawy </w:t>
      </w:r>
      <w:proofErr w:type="spellStart"/>
      <w:r w:rsidRPr="001F7C25">
        <w:rPr>
          <w:rFonts w:asciiTheme="minorHAnsi" w:hAnsiTheme="minorHAnsi" w:cs="Calibri"/>
        </w:rPr>
        <w:t>Pzp</w:t>
      </w:r>
      <w:proofErr w:type="spellEnd"/>
      <w:r w:rsidRPr="001F7C25">
        <w:rPr>
          <w:rFonts w:asciiTheme="minorHAnsi" w:hAnsiTheme="minorHAnsi" w:cs="Calibri"/>
        </w:rPr>
        <w:t>, powinno odpowiadać wysokości wadium wymaganego w ramach niniejszego postępowania, co oznacza, że Zamawiający jest uprawniony do jego przeliczenia na złoty polski po średnim kursie NBP z dnia weryfikacji wadium. Wykonawca ponosi ryzyko związane ze zmianą średniego kursu NBP i tym, że spadek tego kursu będzie powodował brak wymaganego wadium przez okres związania ofertą.</w:t>
      </w:r>
    </w:p>
    <w:p w14:paraId="4777A7D0" w14:textId="1C2437CD" w:rsidR="00782A01" w:rsidRPr="001F7C25" w:rsidRDefault="00C90DCB" w:rsidP="0057180C">
      <w:p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1.5. W przypadku wnoszenia wadium w formie gwarancji/poręczenia, gwarancja/poręczenie to powinno być sporządzone zgodnie z obowiązującymi przepisami prawa i winno zawierać następujące elementy:</w:t>
      </w:r>
    </w:p>
    <w:p w14:paraId="546DB678" w14:textId="1EA23455" w:rsidR="00782A01" w:rsidRPr="001F7C25" w:rsidRDefault="00C90DCB" w:rsidP="0057180C">
      <w:pPr>
        <w:spacing w:before="120" w:after="120" w:line="312" w:lineRule="auto"/>
        <w:ind w:left="1701" w:hanging="284"/>
        <w:contextualSpacing/>
        <w:jc w:val="both"/>
        <w:rPr>
          <w:rFonts w:asciiTheme="minorHAnsi" w:hAnsiTheme="minorHAnsi" w:cs="Calibri"/>
        </w:rPr>
      </w:pPr>
      <w:r w:rsidRPr="001F7C25">
        <w:rPr>
          <w:rFonts w:asciiTheme="minorHAnsi" w:hAnsiTheme="minorHAnsi" w:cs="Calibri"/>
        </w:rPr>
        <w:t>1.5.1.nazwę dającego zlecenie (Wykonawcy), nazwę beneficjenta gwarancji (Zamawiającego), nazwę gwaranta (banku lub instytucji ubezpieczeniowej udzielających gwarancji) oraz wskazanie ich siedzib;</w:t>
      </w:r>
    </w:p>
    <w:p w14:paraId="0FFE069E" w14:textId="160FF74F" w:rsidR="00782A01" w:rsidRPr="001F7C25" w:rsidRDefault="000C7941" w:rsidP="0057180C">
      <w:pPr>
        <w:spacing w:before="120" w:after="120" w:line="312" w:lineRule="auto"/>
        <w:ind w:left="1701" w:hanging="284"/>
        <w:contextualSpacing/>
        <w:jc w:val="both"/>
        <w:rPr>
          <w:rFonts w:asciiTheme="minorHAnsi" w:hAnsiTheme="minorHAnsi" w:cs="Calibri"/>
        </w:rPr>
      </w:pPr>
      <w:r w:rsidRPr="001F7C25">
        <w:rPr>
          <w:rFonts w:asciiTheme="minorHAnsi" w:hAnsiTheme="minorHAnsi" w:cs="Calibri"/>
        </w:rPr>
        <w:t>1.5.2. określenie wierzytelności, która ma być zabezpieczona gwarancją;</w:t>
      </w:r>
    </w:p>
    <w:p w14:paraId="1F5099E4" w14:textId="466E38DC" w:rsidR="00782A01" w:rsidRPr="001F7C25" w:rsidRDefault="000C7941" w:rsidP="0057180C">
      <w:pPr>
        <w:spacing w:before="120" w:after="120" w:line="312" w:lineRule="auto"/>
        <w:ind w:left="1701" w:hanging="284"/>
        <w:contextualSpacing/>
        <w:jc w:val="both"/>
        <w:rPr>
          <w:rFonts w:asciiTheme="minorHAnsi" w:hAnsiTheme="minorHAnsi" w:cs="Calibri"/>
        </w:rPr>
      </w:pPr>
      <w:r w:rsidRPr="001F7C25">
        <w:rPr>
          <w:rFonts w:asciiTheme="minorHAnsi" w:hAnsiTheme="minorHAnsi" w:cs="Calibri"/>
        </w:rPr>
        <w:t>1.5.3. kwotę gwarancji;</w:t>
      </w:r>
    </w:p>
    <w:p w14:paraId="722C8608" w14:textId="09A417C5" w:rsidR="00782A01" w:rsidRPr="001F7C25" w:rsidRDefault="000C7941" w:rsidP="0057180C">
      <w:pPr>
        <w:spacing w:before="120" w:after="120" w:line="312" w:lineRule="auto"/>
        <w:ind w:left="1701" w:hanging="284"/>
        <w:contextualSpacing/>
        <w:jc w:val="both"/>
        <w:rPr>
          <w:rFonts w:asciiTheme="minorHAnsi" w:hAnsiTheme="minorHAnsi" w:cs="Calibri"/>
        </w:rPr>
      </w:pPr>
      <w:r w:rsidRPr="001F7C25">
        <w:rPr>
          <w:rFonts w:asciiTheme="minorHAnsi" w:hAnsiTheme="minorHAnsi" w:cs="Calibri"/>
        </w:rPr>
        <w:t>1.5.4. termin obowiązywania gwarancji/poręczenia, który nie może być krótszy niż termin związania ofertą;</w:t>
      </w:r>
    </w:p>
    <w:p w14:paraId="311EE8AD" w14:textId="360F620D" w:rsidR="00782A01" w:rsidRPr="001F7C25" w:rsidRDefault="000C7941" w:rsidP="0057180C">
      <w:pPr>
        <w:spacing w:before="120" w:after="120" w:line="312" w:lineRule="auto"/>
        <w:ind w:left="1701" w:hanging="284"/>
        <w:contextualSpacing/>
        <w:rPr>
          <w:rFonts w:asciiTheme="minorHAnsi" w:hAnsiTheme="minorHAnsi" w:cs="Calibri"/>
        </w:rPr>
      </w:pPr>
      <w:r w:rsidRPr="001F7C25">
        <w:rPr>
          <w:rFonts w:asciiTheme="minorHAnsi" w:hAnsiTheme="minorHAnsi" w:cs="Calibri"/>
        </w:rPr>
        <w:t xml:space="preserve">1.5.5. bezwarunkowe, nieodwołalne zobowiązanie gwaranta do zapłacenia kwoty gwarancji/poręczenia na pierwsze żądanie Zamawiającego, bez sprzeciwu, czy zastrzeżeń, jeżeli zaistnieją przesłanki do zatrzymania wadium określone w art. 98 ust. 6 pkt 1)-3) ustawy </w:t>
      </w:r>
      <w:proofErr w:type="spellStart"/>
      <w:r w:rsidRPr="001F7C25">
        <w:rPr>
          <w:rFonts w:asciiTheme="minorHAnsi" w:hAnsiTheme="minorHAnsi" w:cs="Calibri"/>
        </w:rPr>
        <w:t>Pzp</w:t>
      </w:r>
      <w:proofErr w:type="spellEnd"/>
      <w:r w:rsidRPr="001F7C25">
        <w:rPr>
          <w:rFonts w:asciiTheme="minorHAnsi" w:hAnsiTheme="minorHAnsi" w:cs="Calibri"/>
        </w:rPr>
        <w:t>.</w:t>
      </w:r>
    </w:p>
    <w:p w14:paraId="6AE475A4" w14:textId="77777777" w:rsidR="008E1EFD" w:rsidRPr="001F7C25" w:rsidRDefault="008E1EFD" w:rsidP="0057180C">
      <w:pPr>
        <w:spacing w:before="120" w:after="120" w:line="312" w:lineRule="auto"/>
        <w:ind w:left="1701" w:hanging="284"/>
        <w:contextualSpacing/>
        <w:rPr>
          <w:rFonts w:asciiTheme="minorHAnsi" w:hAnsiTheme="minorHAnsi" w:cs="Calibri"/>
        </w:rPr>
      </w:pPr>
    </w:p>
    <w:p w14:paraId="09D113C9" w14:textId="77777777" w:rsidR="00782A01" w:rsidRPr="001F7C25" w:rsidRDefault="00154F8E" w:rsidP="00B749B7">
      <w:pPr>
        <w:widowControl w:val="0"/>
        <w:spacing w:before="120" w:after="120" w:line="312" w:lineRule="auto"/>
        <w:contextualSpacing/>
        <w:rPr>
          <w:rFonts w:asciiTheme="minorHAnsi" w:hAnsiTheme="minorHAnsi" w:cs="Calibri"/>
        </w:rPr>
      </w:pPr>
      <w:r w:rsidRPr="001F7C25">
        <w:rPr>
          <w:rFonts w:asciiTheme="minorHAnsi" w:hAnsiTheme="minorHAnsi" w:cs="Calibri"/>
        </w:rPr>
        <w:t xml:space="preserve">Gwarancja nie będzie zawierała postanowień uzależniających wypłatę sumy gwarancyjnej od jakichkolwiek innych działań, czy czynności Zamawiającego w stosunku do Wykonawcy lub wystawcy gwarancji/poręczenia za wyjątkiem złożenia oświadczenia przez Zamawiającego w stosunku do wystawcy gwarancji/poręczenia </w:t>
      </w:r>
      <w:r w:rsidRPr="001F7C25">
        <w:rPr>
          <w:rFonts w:asciiTheme="minorHAnsi" w:hAnsiTheme="minorHAnsi" w:cs="Calibri"/>
        </w:rPr>
        <w:br/>
        <w:t>z należytym potwierdzeniem autentyczności/tożsamości osoby podpisującej na oświadczeniu, a umocowanej do reprezentacji Zamawiającego.</w:t>
      </w:r>
    </w:p>
    <w:p w14:paraId="5981FD7A" w14:textId="77777777" w:rsidR="008E1EFD" w:rsidRPr="001F7C25" w:rsidRDefault="008E1EFD" w:rsidP="00B749B7">
      <w:pPr>
        <w:widowControl w:val="0"/>
        <w:spacing w:before="120" w:after="120" w:line="312" w:lineRule="auto"/>
        <w:contextualSpacing/>
        <w:rPr>
          <w:rFonts w:asciiTheme="minorHAnsi" w:hAnsiTheme="minorHAnsi" w:cs="Calibri"/>
        </w:rPr>
      </w:pPr>
    </w:p>
    <w:p w14:paraId="34F0BED1" w14:textId="2CC9559F" w:rsidR="00782A01" w:rsidRPr="001F7C25" w:rsidRDefault="000C7941" w:rsidP="008E1EFD">
      <w:pPr>
        <w:spacing w:before="120" w:after="120" w:line="312" w:lineRule="auto"/>
        <w:ind w:left="1560" w:hanging="709"/>
        <w:contextualSpacing/>
        <w:jc w:val="both"/>
        <w:rPr>
          <w:rFonts w:asciiTheme="minorHAnsi" w:hAnsiTheme="minorHAnsi" w:cs="Calibri"/>
        </w:rPr>
      </w:pPr>
      <w:r w:rsidRPr="001F7C25">
        <w:rPr>
          <w:rFonts w:asciiTheme="minorHAnsi" w:hAnsiTheme="minorHAnsi" w:cs="Calibri"/>
        </w:rPr>
        <w:t>1.6. W przypadku Wykonawców wspólnie ubiegających się o udzielenie zamówienia, poręczenie lub gwarancja obejmować muszą swą treścią wszystkich Wykonawców wspólnie ubiegających się o udzielenie zamówienia lub z ich treści wynikać musi, że zabezpiecza ofertę Wykonawców wspólnie ubiegających się o udzielenie zamówienia.</w:t>
      </w:r>
    </w:p>
    <w:p w14:paraId="12D525A1" w14:textId="59142F0C" w:rsidR="00782A01" w:rsidRPr="001F7C25" w:rsidRDefault="000C7941" w:rsidP="008E1EFD">
      <w:pPr>
        <w:spacing w:before="120" w:after="120" w:line="312" w:lineRule="auto"/>
        <w:ind w:left="1560" w:hanging="709"/>
        <w:contextualSpacing/>
        <w:jc w:val="both"/>
        <w:rPr>
          <w:rFonts w:asciiTheme="minorHAnsi" w:hAnsiTheme="minorHAnsi" w:cs="Calibri"/>
        </w:rPr>
      </w:pPr>
      <w:r w:rsidRPr="001F7C25">
        <w:rPr>
          <w:rFonts w:asciiTheme="minorHAnsi" w:hAnsiTheme="minorHAnsi" w:cs="Calibri"/>
        </w:rPr>
        <w:t xml:space="preserve">1.7. Wadium wnosi się przed upływem terminu składania ofert i utrzymuje nieprzerwanie do dnia upływu terminu związania ofertą, z wyjątkiem </w:t>
      </w:r>
      <w:r w:rsidRPr="001F7C25">
        <w:rPr>
          <w:rFonts w:asciiTheme="minorHAnsi" w:hAnsiTheme="minorHAnsi" w:cs="Calibri"/>
        </w:rPr>
        <w:lastRenderedPageBreak/>
        <w:t xml:space="preserve">przypadków, o których mowa w art. 98 ust. 1 pkt 2 i 3 oraz ust. 2 ustawy </w:t>
      </w:r>
      <w:proofErr w:type="spellStart"/>
      <w:r w:rsidRPr="001F7C25">
        <w:rPr>
          <w:rFonts w:asciiTheme="minorHAnsi" w:hAnsiTheme="minorHAnsi" w:cs="Calibri"/>
        </w:rPr>
        <w:t>Pzp</w:t>
      </w:r>
      <w:proofErr w:type="spellEnd"/>
      <w:r w:rsidRPr="001F7C25">
        <w:rPr>
          <w:rFonts w:asciiTheme="minorHAnsi" w:hAnsiTheme="minorHAnsi" w:cs="Calibri"/>
        </w:rPr>
        <w:t>.</w:t>
      </w:r>
    </w:p>
    <w:p w14:paraId="161152D4" w14:textId="4CC598D2" w:rsidR="00782A01" w:rsidRPr="001F7C25" w:rsidRDefault="000C7941" w:rsidP="008E1EFD">
      <w:pPr>
        <w:spacing w:before="120" w:after="120" w:line="312" w:lineRule="auto"/>
        <w:ind w:left="1560" w:hanging="709"/>
        <w:contextualSpacing/>
        <w:jc w:val="both"/>
        <w:rPr>
          <w:rFonts w:asciiTheme="minorHAnsi" w:hAnsiTheme="minorHAnsi" w:cs="Calibri"/>
        </w:rPr>
      </w:pPr>
      <w:r w:rsidRPr="001F7C25">
        <w:rPr>
          <w:rFonts w:asciiTheme="minorHAnsi" w:hAnsiTheme="minorHAnsi" w:cs="Calibri"/>
        </w:rPr>
        <w:t xml:space="preserve">1.8. Wadium wniesione w pieniądzu Zamawiający przechowuje na rachunku bankowym. </w:t>
      </w:r>
    </w:p>
    <w:p w14:paraId="31A3517A" w14:textId="01A9A624" w:rsidR="00782A01" w:rsidRPr="001F7C25" w:rsidRDefault="000C7941" w:rsidP="008E1EFD">
      <w:pPr>
        <w:spacing w:before="120" w:after="120" w:line="312" w:lineRule="auto"/>
        <w:ind w:left="1560" w:hanging="709"/>
        <w:contextualSpacing/>
        <w:jc w:val="both"/>
        <w:rPr>
          <w:rFonts w:asciiTheme="minorHAnsi" w:hAnsiTheme="minorHAnsi" w:cs="Calibri"/>
        </w:rPr>
      </w:pPr>
      <w:r w:rsidRPr="001F7C25">
        <w:rPr>
          <w:rFonts w:asciiTheme="minorHAnsi" w:hAnsiTheme="minorHAnsi" w:cs="Calibri"/>
        </w:rPr>
        <w:t xml:space="preserve">1.9. Oferta Wykonawcy, który nie wniesie wadium lub wniesie je w sposób nieprawidłowy, lub nie utrzymywał  wadium w sposób nieprzerwany do upływu terminu związania ofertą lub złożył wniosek o zwrot wadium w przypadku, o którym mowa w art. 98 ust. 2 pkt. 3)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zostanie odrzucona na podstawie art. 226 ust. 1 pkt 14) ustawy </w:t>
      </w:r>
      <w:proofErr w:type="spellStart"/>
      <w:r w:rsidRPr="001F7C25">
        <w:rPr>
          <w:rFonts w:asciiTheme="minorHAnsi" w:hAnsiTheme="minorHAnsi" w:cs="Calibri"/>
        </w:rPr>
        <w:t>Pzp</w:t>
      </w:r>
      <w:proofErr w:type="spellEnd"/>
      <w:r w:rsidRPr="001F7C25">
        <w:rPr>
          <w:rFonts w:asciiTheme="minorHAnsi" w:hAnsiTheme="minorHAnsi" w:cs="Calibri"/>
        </w:rPr>
        <w:t>.</w:t>
      </w:r>
    </w:p>
    <w:p w14:paraId="61799394" w14:textId="0DCD8CB3" w:rsidR="00782A01" w:rsidRPr="001F7C25" w:rsidRDefault="000C7941" w:rsidP="008E1EFD">
      <w:pPr>
        <w:spacing w:before="120" w:after="120" w:line="312" w:lineRule="auto"/>
        <w:ind w:left="1560" w:hanging="709"/>
        <w:contextualSpacing/>
        <w:jc w:val="both"/>
        <w:rPr>
          <w:rFonts w:asciiTheme="minorHAnsi" w:hAnsiTheme="minorHAnsi" w:cs="Calibri"/>
        </w:rPr>
      </w:pPr>
      <w:r w:rsidRPr="001F7C25">
        <w:rPr>
          <w:rFonts w:asciiTheme="minorHAnsi" w:hAnsiTheme="minorHAnsi" w:cs="Calibri"/>
        </w:rPr>
        <w:t xml:space="preserve">1.10. Zamawiający zwróci wadium niezwłocznie, nie później jednak niż w terminie 7 dni od dnia wystąpienia jednej z okoliczności: </w:t>
      </w:r>
    </w:p>
    <w:p w14:paraId="101F81F0" w14:textId="0BE2EFA0" w:rsidR="00782A01" w:rsidRPr="001F7C25" w:rsidRDefault="000C7941" w:rsidP="008E1EFD">
      <w:pPr>
        <w:spacing w:before="120" w:after="120" w:line="312" w:lineRule="auto"/>
        <w:ind w:left="2268" w:hanging="708"/>
        <w:contextualSpacing/>
        <w:jc w:val="both"/>
        <w:rPr>
          <w:rFonts w:asciiTheme="minorHAnsi" w:hAnsiTheme="minorHAnsi" w:cs="Calibri"/>
        </w:rPr>
      </w:pPr>
      <w:r w:rsidRPr="001F7C25">
        <w:rPr>
          <w:rFonts w:asciiTheme="minorHAnsi" w:hAnsiTheme="minorHAnsi" w:cs="Calibri"/>
        </w:rPr>
        <w:t>1.10.1. upływu terminu związania ofertą,</w:t>
      </w:r>
    </w:p>
    <w:p w14:paraId="23C8A09E" w14:textId="3B9DA7D0" w:rsidR="00782A01" w:rsidRPr="001F7C25" w:rsidRDefault="000C7941" w:rsidP="008E1EFD">
      <w:pPr>
        <w:spacing w:before="120" w:after="120" w:line="312" w:lineRule="auto"/>
        <w:ind w:left="2268" w:hanging="708"/>
        <w:contextualSpacing/>
        <w:jc w:val="both"/>
        <w:rPr>
          <w:rFonts w:asciiTheme="minorHAnsi" w:hAnsiTheme="minorHAnsi" w:cs="Calibri"/>
        </w:rPr>
      </w:pPr>
      <w:r w:rsidRPr="001F7C25">
        <w:rPr>
          <w:rFonts w:asciiTheme="minorHAnsi" w:hAnsiTheme="minorHAnsi" w:cs="Calibri"/>
        </w:rPr>
        <w:t>1.10.2. zawarcia umowy w sprawie zamówienia publicznego,</w:t>
      </w:r>
    </w:p>
    <w:p w14:paraId="62C68B5D" w14:textId="17FBE1E9" w:rsidR="00782A01" w:rsidRPr="001F7C25" w:rsidRDefault="000C7941" w:rsidP="008E1EFD">
      <w:pPr>
        <w:spacing w:before="120" w:after="120" w:line="312" w:lineRule="auto"/>
        <w:ind w:left="2268" w:hanging="708"/>
        <w:contextualSpacing/>
        <w:jc w:val="both"/>
        <w:rPr>
          <w:rFonts w:asciiTheme="minorHAnsi" w:hAnsiTheme="minorHAnsi" w:cs="Calibri"/>
        </w:rPr>
      </w:pPr>
      <w:r w:rsidRPr="001F7C25">
        <w:rPr>
          <w:rFonts w:asciiTheme="minorHAnsi" w:hAnsiTheme="minorHAnsi" w:cs="Calibri"/>
        </w:rPr>
        <w:t xml:space="preserve">1.10.3. unieważnienia postępowania o udzielenie zamówienia, z wyjątkiem sytuacji gdy nie zostało rozstrzygnięte odwołanie </w:t>
      </w:r>
      <w:r w:rsidR="008E1EFD" w:rsidRPr="001F7C25">
        <w:rPr>
          <w:rFonts w:asciiTheme="minorHAnsi" w:hAnsiTheme="minorHAnsi" w:cs="Calibri"/>
        </w:rPr>
        <w:t xml:space="preserve">na czynność unieważnienia albo </w:t>
      </w:r>
      <w:r w:rsidRPr="001F7C25">
        <w:rPr>
          <w:rFonts w:asciiTheme="minorHAnsi" w:hAnsiTheme="minorHAnsi" w:cs="Calibri"/>
        </w:rPr>
        <w:t>nie upłynął termin do jego wniesienia.</w:t>
      </w:r>
    </w:p>
    <w:p w14:paraId="35167499" w14:textId="77777777" w:rsidR="008E1EFD" w:rsidRPr="001F7C25" w:rsidRDefault="008E1EFD" w:rsidP="008E1EFD">
      <w:pPr>
        <w:spacing w:before="120" w:after="120" w:line="312" w:lineRule="auto"/>
        <w:ind w:left="2268" w:hanging="284"/>
        <w:contextualSpacing/>
        <w:jc w:val="both"/>
        <w:rPr>
          <w:rFonts w:asciiTheme="minorHAnsi" w:hAnsiTheme="minorHAnsi" w:cs="Calibri"/>
        </w:rPr>
      </w:pPr>
    </w:p>
    <w:p w14:paraId="75DD50F0" w14:textId="613FF77B" w:rsidR="00782A01" w:rsidRPr="001F7C25" w:rsidRDefault="000C7941" w:rsidP="008E1EFD">
      <w:pPr>
        <w:spacing w:before="120" w:after="120" w:line="312" w:lineRule="auto"/>
        <w:ind w:left="1418" w:hanging="567"/>
        <w:contextualSpacing/>
        <w:jc w:val="both"/>
        <w:rPr>
          <w:rFonts w:asciiTheme="minorHAnsi" w:hAnsiTheme="minorHAnsi" w:cs="Calibri"/>
        </w:rPr>
      </w:pPr>
      <w:r w:rsidRPr="001F7C25">
        <w:rPr>
          <w:rFonts w:asciiTheme="minorHAnsi" w:hAnsiTheme="minorHAnsi" w:cs="Calibri"/>
        </w:rPr>
        <w:t xml:space="preserve">1.11. Zamawiający niezwłocznie, nie później jednak niż w terminie 7 dni od dnia złożenia wniosku, zwraca wadium Wykonawcy: </w:t>
      </w:r>
    </w:p>
    <w:p w14:paraId="46770571" w14:textId="79760FA2" w:rsidR="00782A01" w:rsidRPr="001F7C25" w:rsidRDefault="000C7941" w:rsidP="008E1EFD">
      <w:pPr>
        <w:spacing w:before="120" w:after="120" w:line="312" w:lineRule="auto"/>
        <w:ind w:left="2127" w:hanging="567"/>
        <w:contextualSpacing/>
        <w:jc w:val="both"/>
        <w:rPr>
          <w:rFonts w:asciiTheme="minorHAnsi" w:hAnsiTheme="minorHAnsi" w:cs="Calibri"/>
        </w:rPr>
      </w:pPr>
      <w:r w:rsidRPr="001F7C25">
        <w:rPr>
          <w:rFonts w:asciiTheme="minorHAnsi" w:hAnsiTheme="minorHAnsi" w:cs="Calibri"/>
        </w:rPr>
        <w:t>1.11.1 który wycofał ofertę przed upływem terminu składania ofert,</w:t>
      </w:r>
    </w:p>
    <w:p w14:paraId="5F189C70" w14:textId="6662B497" w:rsidR="00782A01" w:rsidRPr="001F7C25" w:rsidRDefault="000C7941" w:rsidP="008E1EFD">
      <w:pPr>
        <w:spacing w:before="120" w:after="120" w:line="312" w:lineRule="auto"/>
        <w:ind w:left="2127" w:hanging="567"/>
        <w:contextualSpacing/>
        <w:jc w:val="both"/>
        <w:rPr>
          <w:rFonts w:asciiTheme="minorHAnsi" w:hAnsiTheme="minorHAnsi" w:cs="Calibri"/>
        </w:rPr>
      </w:pPr>
      <w:r w:rsidRPr="001F7C25">
        <w:rPr>
          <w:rFonts w:asciiTheme="minorHAnsi" w:hAnsiTheme="minorHAnsi" w:cs="Calibri"/>
        </w:rPr>
        <w:t>1.11.2. którego oferta została odrzucona,</w:t>
      </w:r>
    </w:p>
    <w:p w14:paraId="4E364D1A" w14:textId="453FA759" w:rsidR="00782A01" w:rsidRPr="001F7C25" w:rsidRDefault="000C7941" w:rsidP="008E1EFD">
      <w:pPr>
        <w:spacing w:before="120" w:after="120" w:line="312" w:lineRule="auto"/>
        <w:ind w:left="2127" w:hanging="567"/>
        <w:contextualSpacing/>
        <w:jc w:val="both"/>
        <w:rPr>
          <w:rFonts w:asciiTheme="minorHAnsi" w:hAnsiTheme="minorHAnsi" w:cs="Calibri"/>
        </w:rPr>
      </w:pPr>
      <w:r w:rsidRPr="001F7C25">
        <w:rPr>
          <w:rFonts w:asciiTheme="minorHAnsi" w:hAnsiTheme="minorHAnsi" w:cs="Calibri"/>
        </w:rPr>
        <w:t>1.11.3. po wyborze najkorzystniejszej oferty, z wyjątkiem Wykonawcy, którego oferta została wybrana jako najkorzystniejsza;</w:t>
      </w:r>
    </w:p>
    <w:p w14:paraId="1438C52D" w14:textId="11555B61" w:rsidR="00782A01" w:rsidRPr="001F7C25" w:rsidRDefault="000C7941" w:rsidP="008E1EFD">
      <w:pPr>
        <w:spacing w:before="120" w:after="120" w:line="312" w:lineRule="auto"/>
        <w:ind w:left="2127" w:hanging="567"/>
        <w:contextualSpacing/>
        <w:jc w:val="both"/>
        <w:rPr>
          <w:rFonts w:asciiTheme="minorHAnsi" w:hAnsiTheme="minorHAnsi" w:cs="Calibri"/>
        </w:rPr>
      </w:pPr>
      <w:r w:rsidRPr="001F7C25">
        <w:rPr>
          <w:rFonts w:asciiTheme="minorHAnsi" w:hAnsiTheme="minorHAnsi" w:cs="Calibri"/>
        </w:rPr>
        <w:t>1.11.4 po unieważnieniu postępowania, w przypadku gdy nie zostało rozstrzygnięte odwołanie na czynność unieważnienia albo nie wpłynął termin do jego wniesienia.</w:t>
      </w:r>
    </w:p>
    <w:p w14:paraId="60F103F2" w14:textId="4520A167" w:rsidR="00782A01" w:rsidRPr="001F7C25" w:rsidRDefault="000C7941" w:rsidP="008E1EFD">
      <w:pPr>
        <w:spacing w:before="120" w:after="120" w:line="312" w:lineRule="auto"/>
        <w:ind w:left="1418" w:hanging="567"/>
        <w:contextualSpacing/>
        <w:jc w:val="both"/>
        <w:rPr>
          <w:rFonts w:asciiTheme="minorHAnsi" w:hAnsiTheme="minorHAnsi" w:cs="Calibri"/>
        </w:rPr>
      </w:pPr>
      <w:r w:rsidRPr="001F7C25">
        <w:rPr>
          <w:rFonts w:asciiTheme="minorHAnsi" w:hAnsiTheme="minorHAnsi" w:cs="Calibri"/>
        </w:rPr>
        <w:t xml:space="preserve">1.12. Złożenie przez Wykonawcę wniosku o zwrot wadium, o którym mowa w pkt 1.11. powoduje rozwiązanie stosunku prawnego z Wykonawcą wraz z utratą przez niego prawa do korzystania ze środków ochrony prawnej, o których mowa w Dziale IX </w:t>
      </w:r>
      <w:r w:rsidRPr="001F7C25">
        <w:rPr>
          <w:rStyle w:val="Brak"/>
          <w:rFonts w:asciiTheme="minorHAnsi" w:hAnsiTheme="minorHAnsi" w:cs="Calibri"/>
          <w:kern w:val="144"/>
        </w:rPr>
        <w:t xml:space="preserve">ustawy </w:t>
      </w:r>
      <w:proofErr w:type="spellStart"/>
      <w:r w:rsidRPr="001F7C25">
        <w:rPr>
          <w:rStyle w:val="Brak"/>
          <w:rFonts w:asciiTheme="minorHAnsi" w:hAnsiTheme="minorHAnsi" w:cs="Calibri"/>
          <w:kern w:val="144"/>
        </w:rPr>
        <w:t>Pzp</w:t>
      </w:r>
      <w:proofErr w:type="spellEnd"/>
      <w:r w:rsidRPr="001F7C25">
        <w:rPr>
          <w:rFonts w:asciiTheme="minorHAnsi" w:hAnsiTheme="minorHAnsi" w:cs="Calibri"/>
        </w:rPr>
        <w:t>.</w:t>
      </w:r>
    </w:p>
    <w:p w14:paraId="19314863" w14:textId="1B35BE45" w:rsidR="00782A01" w:rsidRPr="001F7C25" w:rsidRDefault="000C7941" w:rsidP="008E1EFD">
      <w:pPr>
        <w:spacing w:before="120" w:after="120" w:line="312" w:lineRule="auto"/>
        <w:ind w:left="1418" w:hanging="567"/>
        <w:contextualSpacing/>
        <w:jc w:val="both"/>
        <w:rPr>
          <w:rFonts w:asciiTheme="minorHAnsi" w:hAnsiTheme="minorHAnsi" w:cs="Calibri"/>
        </w:rPr>
      </w:pPr>
      <w:r w:rsidRPr="001F7C25">
        <w:rPr>
          <w:rFonts w:asciiTheme="minorHAnsi" w:hAnsiTheme="minorHAnsi" w:cs="Calibri"/>
        </w:rPr>
        <w:t>1.13.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12B2BFE8" w14:textId="2C3172BE" w:rsidR="00782A01" w:rsidRPr="001F7C25" w:rsidRDefault="000C7941" w:rsidP="008E1EFD">
      <w:pPr>
        <w:spacing w:before="120" w:after="120" w:line="312" w:lineRule="auto"/>
        <w:ind w:left="1418" w:hanging="567"/>
        <w:contextualSpacing/>
        <w:jc w:val="both"/>
        <w:rPr>
          <w:rFonts w:asciiTheme="minorHAnsi" w:hAnsiTheme="minorHAnsi" w:cs="Calibri"/>
        </w:rPr>
      </w:pPr>
      <w:r w:rsidRPr="001F7C25">
        <w:rPr>
          <w:rStyle w:val="Brak"/>
          <w:rFonts w:asciiTheme="minorHAnsi" w:hAnsiTheme="minorHAnsi" w:cs="Calibri"/>
          <w:kern w:val="144"/>
        </w:rPr>
        <w:t xml:space="preserve">1.14. Zamawiający zatrzymuje wadium wraz z odsetkami, a w przypadku wadium wniesionego w formie gwarancji lub poręczenia, o których mowa w art. 97 ust. 7 pkt 2–4 ustawy </w:t>
      </w:r>
      <w:proofErr w:type="spellStart"/>
      <w:r w:rsidRPr="001F7C25">
        <w:rPr>
          <w:rStyle w:val="Brak"/>
          <w:rFonts w:asciiTheme="minorHAnsi" w:hAnsiTheme="minorHAnsi" w:cs="Calibri"/>
          <w:kern w:val="144"/>
        </w:rPr>
        <w:t>Pzp</w:t>
      </w:r>
      <w:proofErr w:type="spellEnd"/>
      <w:r w:rsidRPr="001F7C25">
        <w:rPr>
          <w:rStyle w:val="Brak"/>
          <w:rFonts w:asciiTheme="minorHAnsi" w:hAnsiTheme="minorHAnsi" w:cs="Calibri"/>
          <w:kern w:val="144"/>
        </w:rPr>
        <w:t>, występuje odpowiednio do gwaranta lub poręczyciela z żądaniem zapłaty wadium, jeżeli:</w:t>
      </w:r>
    </w:p>
    <w:p w14:paraId="6E78D4C3" w14:textId="63DBF0E4" w:rsidR="00782A01" w:rsidRPr="001F7C25" w:rsidRDefault="000C7941" w:rsidP="008E1EFD">
      <w:pPr>
        <w:spacing w:before="120" w:after="120" w:line="312" w:lineRule="auto"/>
        <w:ind w:left="2127" w:hanging="709"/>
        <w:contextualSpacing/>
        <w:jc w:val="both"/>
        <w:rPr>
          <w:rFonts w:asciiTheme="minorHAnsi" w:hAnsiTheme="minorHAnsi" w:cs="Calibri"/>
        </w:rPr>
      </w:pPr>
      <w:r w:rsidRPr="001F7C25">
        <w:rPr>
          <w:rStyle w:val="Brak"/>
          <w:rFonts w:asciiTheme="minorHAnsi" w:hAnsiTheme="minorHAnsi" w:cs="Calibri"/>
          <w:kern w:val="144"/>
        </w:rPr>
        <w:t xml:space="preserve">1.14.1.  wykonawca w odpowiedzi na wezwanie, o którym mowa w art. 107 ust. 2 ustawy </w:t>
      </w:r>
      <w:proofErr w:type="spellStart"/>
      <w:r w:rsidRPr="001F7C25">
        <w:rPr>
          <w:rStyle w:val="Brak"/>
          <w:rFonts w:asciiTheme="minorHAnsi" w:hAnsiTheme="minorHAnsi" w:cs="Calibri"/>
          <w:kern w:val="144"/>
        </w:rPr>
        <w:t>Pzp</w:t>
      </w:r>
      <w:proofErr w:type="spellEnd"/>
      <w:r w:rsidRPr="001F7C25">
        <w:rPr>
          <w:rStyle w:val="Brak"/>
          <w:rFonts w:asciiTheme="minorHAnsi" w:hAnsiTheme="minorHAnsi" w:cs="Calibri"/>
          <w:kern w:val="144"/>
        </w:rPr>
        <w:t xml:space="preserve"> lub art. 128 ust. 1 ustawy </w:t>
      </w:r>
      <w:proofErr w:type="spellStart"/>
      <w:r w:rsidRPr="001F7C25">
        <w:rPr>
          <w:rStyle w:val="Brak"/>
          <w:rFonts w:asciiTheme="minorHAnsi" w:hAnsiTheme="minorHAnsi" w:cs="Calibri"/>
          <w:kern w:val="144"/>
        </w:rPr>
        <w:t>Pzp</w:t>
      </w:r>
      <w:proofErr w:type="spellEnd"/>
      <w:r w:rsidRPr="001F7C25">
        <w:rPr>
          <w:rStyle w:val="Brak"/>
          <w:rFonts w:asciiTheme="minorHAnsi" w:hAnsiTheme="minorHAnsi" w:cs="Calibri"/>
          <w:kern w:val="144"/>
        </w:rPr>
        <w:t xml:space="preserve">, z przyczyn leżących po jego stronie, nie złożył podmiotowych środków dowodowych lub </w:t>
      </w:r>
      <w:r w:rsidRPr="001F7C25">
        <w:rPr>
          <w:rStyle w:val="Brak"/>
          <w:rFonts w:asciiTheme="minorHAnsi" w:hAnsiTheme="minorHAnsi" w:cs="Calibri"/>
          <w:kern w:val="144"/>
        </w:rPr>
        <w:lastRenderedPageBreak/>
        <w:t xml:space="preserve">przedmiotowych środków dowodowych potwierdzających okoliczności, o których mowa w art. 57 lub art. 106 ust. 1 ustawy </w:t>
      </w:r>
      <w:proofErr w:type="spellStart"/>
      <w:r w:rsidRPr="001F7C25">
        <w:rPr>
          <w:rStyle w:val="Brak"/>
          <w:rFonts w:asciiTheme="minorHAnsi" w:hAnsiTheme="minorHAnsi" w:cs="Calibri"/>
          <w:kern w:val="144"/>
        </w:rPr>
        <w:t>Pzp</w:t>
      </w:r>
      <w:proofErr w:type="spellEnd"/>
      <w:r w:rsidRPr="001F7C25">
        <w:rPr>
          <w:rStyle w:val="Brak"/>
          <w:rFonts w:asciiTheme="minorHAnsi" w:hAnsiTheme="minorHAnsi" w:cs="Calibri"/>
          <w:kern w:val="144"/>
        </w:rPr>
        <w:t>, oświadcz</w:t>
      </w:r>
      <w:r w:rsidR="008E1EFD" w:rsidRPr="001F7C25">
        <w:rPr>
          <w:rStyle w:val="Brak"/>
          <w:rFonts w:asciiTheme="minorHAnsi" w:hAnsiTheme="minorHAnsi" w:cs="Calibri"/>
          <w:kern w:val="144"/>
        </w:rPr>
        <w:t xml:space="preserve">enia, o którym mowa w art. 125 </w:t>
      </w:r>
      <w:r w:rsidRPr="001F7C25">
        <w:rPr>
          <w:rStyle w:val="Brak"/>
          <w:rFonts w:asciiTheme="minorHAnsi" w:hAnsiTheme="minorHAnsi" w:cs="Calibri"/>
          <w:kern w:val="144"/>
        </w:rPr>
        <w:t xml:space="preserve">ust. 1 ustawy </w:t>
      </w:r>
      <w:proofErr w:type="spellStart"/>
      <w:r w:rsidRPr="001F7C25">
        <w:rPr>
          <w:rStyle w:val="Brak"/>
          <w:rFonts w:asciiTheme="minorHAnsi" w:hAnsiTheme="minorHAnsi" w:cs="Calibri"/>
          <w:kern w:val="144"/>
        </w:rPr>
        <w:t>Pzp</w:t>
      </w:r>
      <w:proofErr w:type="spellEnd"/>
      <w:r w:rsidRPr="001F7C25">
        <w:rPr>
          <w:rStyle w:val="Brak"/>
          <w:rFonts w:asciiTheme="minorHAnsi" w:hAnsiTheme="minorHAnsi" w:cs="Calibri"/>
          <w:kern w:val="144"/>
        </w:rPr>
        <w:t>, innych dokumentów lub oświadczeń lub nie wyraził zgody na poprawienie omyłki, o której mowa w art</w:t>
      </w:r>
      <w:r w:rsidR="008E1EFD" w:rsidRPr="001F7C25">
        <w:rPr>
          <w:rStyle w:val="Brak"/>
          <w:rFonts w:asciiTheme="minorHAnsi" w:hAnsiTheme="minorHAnsi" w:cs="Calibri"/>
          <w:kern w:val="144"/>
        </w:rPr>
        <w:t xml:space="preserve">. 223 ust. 2 pkt 3 ustawy </w:t>
      </w:r>
      <w:proofErr w:type="spellStart"/>
      <w:r w:rsidR="008E1EFD" w:rsidRPr="001F7C25">
        <w:rPr>
          <w:rStyle w:val="Brak"/>
          <w:rFonts w:asciiTheme="minorHAnsi" w:hAnsiTheme="minorHAnsi" w:cs="Calibri"/>
          <w:kern w:val="144"/>
        </w:rPr>
        <w:t>Pzp</w:t>
      </w:r>
      <w:proofErr w:type="spellEnd"/>
      <w:r w:rsidR="008E1EFD" w:rsidRPr="001F7C25">
        <w:rPr>
          <w:rStyle w:val="Brak"/>
          <w:rFonts w:asciiTheme="minorHAnsi" w:hAnsiTheme="minorHAnsi" w:cs="Calibri"/>
          <w:kern w:val="144"/>
        </w:rPr>
        <w:t xml:space="preserve">,  </w:t>
      </w:r>
      <w:r w:rsidRPr="001F7C25">
        <w:rPr>
          <w:rStyle w:val="Brak"/>
          <w:rFonts w:asciiTheme="minorHAnsi" w:hAnsiTheme="minorHAnsi" w:cs="Calibri"/>
          <w:kern w:val="144"/>
        </w:rPr>
        <w:t>co spowodowało brak możliwości wybrania oferty złożonej przez wykonawcę jako najkorzystniejszej;</w:t>
      </w:r>
    </w:p>
    <w:p w14:paraId="2C87207F" w14:textId="189D912E" w:rsidR="00782A01" w:rsidRPr="001F7C25" w:rsidRDefault="000C7941" w:rsidP="008E1EFD">
      <w:pPr>
        <w:spacing w:before="120" w:after="120" w:line="312" w:lineRule="auto"/>
        <w:ind w:left="2127" w:hanging="709"/>
        <w:contextualSpacing/>
        <w:jc w:val="both"/>
        <w:rPr>
          <w:rFonts w:asciiTheme="minorHAnsi" w:hAnsiTheme="minorHAnsi" w:cs="Calibri"/>
        </w:rPr>
      </w:pPr>
      <w:r w:rsidRPr="001F7C25">
        <w:rPr>
          <w:rStyle w:val="Brak"/>
          <w:rFonts w:asciiTheme="minorHAnsi" w:hAnsiTheme="minorHAnsi" w:cs="Calibri"/>
          <w:kern w:val="144"/>
        </w:rPr>
        <w:t>1.14.2. wykonawca, którego oferta została wybrana:</w:t>
      </w:r>
    </w:p>
    <w:p w14:paraId="56F67217" w14:textId="77777777" w:rsidR="00782A01" w:rsidRPr="001F7C25" w:rsidRDefault="00154F8E" w:rsidP="008E1EFD">
      <w:pPr>
        <w:numPr>
          <w:ilvl w:val="0"/>
          <w:numId w:val="92"/>
        </w:numPr>
        <w:spacing w:before="120" w:after="120" w:line="312" w:lineRule="auto"/>
        <w:ind w:left="2835" w:hanging="284"/>
        <w:contextualSpacing/>
        <w:jc w:val="both"/>
        <w:rPr>
          <w:rFonts w:asciiTheme="minorHAnsi" w:hAnsiTheme="minorHAnsi" w:cs="Calibri"/>
        </w:rPr>
      </w:pPr>
      <w:r w:rsidRPr="001F7C25">
        <w:rPr>
          <w:rStyle w:val="Brak"/>
          <w:rFonts w:asciiTheme="minorHAnsi" w:hAnsiTheme="minorHAnsi" w:cs="Calibri"/>
          <w:kern w:val="144"/>
        </w:rPr>
        <w:t>odmówił podpisania umowy w sprawie zamówienia publicznego na warunkach określonych w ofercie,</w:t>
      </w:r>
    </w:p>
    <w:p w14:paraId="4783C0E9" w14:textId="77777777" w:rsidR="00782A01" w:rsidRPr="001F7C25" w:rsidRDefault="00154F8E" w:rsidP="008E1EFD">
      <w:pPr>
        <w:numPr>
          <w:ilvl w:val="0"/>
          <w:numId w:val="92"/>
        </w:numPr>
        <w:spacing w:before="120" w:after="120" w:line="312" w:lineRule="auto"/>
        <w:ind w:left="2835" w:hanging="284"/>
        <w:contextualSpacing/>
        <w:jc w:val="both"/>
        <w:rPr>
          <w:rFonts w:asciiTheme="minorHAnsi" w:hAnsiTheme="minorHAnsi" w:cs="Calibri"/>
        </w:rPr>
      </w:pPr>
      <w:r w:rsidRPr="001F7C25">
        <w:rPr>
          <w:rStyle w:val="Brak"/>
          <w:rFonts w:asciiTheme="minorHAnsi" w:hAnsiTheme="minorHAnsi" w:cs="Calibri"/>
          <w:kern w:val="144"/>
        </w:rPr>
        <w:t>nie wniósł wymaganego zabezpieczenia należytego wykonania umowy;</w:t>
      </w:r>
    </w:p>
    <w:p w14:paraId="248C7B58" w14:textId="07B552CB" w:rsidR="00782A01" w:rsidRPr="001F7C25" w:rsidRDefault="00154F8E" w:rsidP="008E1EFD">
      <w:pPr>
        <w:numPr>
          <w:ilvl w:val="0"/>
          <w:numId w:val="92"/>
        </w:numPr>
        <w:spacing w:before="120" w:after="120" w:line="312" w:lineRule="auto"/>
        <w:ind w:left="2835" w:hanging="284"/>
        <w:contextualSpacing/>
        <w:jc w:val="both"/>
        <w:rPr>
          <w:rFonts w:asciiTheme="minorHAnsi" w:hAnsiTheme="minorHAnsi" w:cs="Calibri"/>
        </w:rPr>
      </w:pPr>
      <w:r w:rsidRPr="001F7C25">
        <w:rPr>
          <w:rStyle w:val="Brak"/>
          <w:rFonts w:asciiTheme="minorHAnsi" w:hAnsiTheme="minorHAnsi" w:cs="Calibri"/>
          <w:kern w:val="144"/>
        </w:rPr>
        <w:t>zawarcie umowy w sprawie zamówienia publicznego stało się niemożliwe z przyczyn leżących po stronie wykonawcy, którego oferta została wybrana</w:t>
      </w:r>
      <w:r w:rsidR="008E1EFD" w:rsidRPr="001F7C25">
        <w:rPr>
          <w:rStyle w:val="Brak"/>
          <w:rFonts w:asciiTheme="minorHAnsi" w:hAnsiTheme="minorHAnsi" w:cs="Calibri"/>
          <w:kern w:val="144"/>
        </w:rPr>
        <w:t>;</w:t>
      </w:r>
    </w:p>
    <w:p w14:paraId="3C64AA7F" w14:textId="7D33C69B" w:rsidR="00782A01" w:rsidRPr="001F7C25" w:rsidRDefault="000C7941" w:rsidP="008E1EFD">
      <w:pPr>
        <w:spacing w:before="120" w:after="120" w:line="312" w:lineRule="auto"/>
        <w:ind w:left="1418" w:hanging="284"/>
        <w:contextualSpacing/>
        <w:jc w:val="both"/>
        <w:rPr>
          <w:rFonts w:asciiTheme="minorHAnsi" w:hAnsiTheme="minorHAnsi" w:cs="Calibri"/>
        </w:rPr>
      </w:pPr>
      <w:r w:rsidRPr="001F7C25">
        <w:rPr>
          <w:rStyle w:val="Brak"/>
          <w:rFonts w:asciiTheme="minorHAnsi" w:hAnsiTheme="minorHAnsi" w:cs="Calibri"/>
          <w:b/>
          <w:bCs/>
        </w:rPr>
        <w:t>1.15. Zamawiający zwraca wadium wniesione w innej formie niż w pieniądzu poprzez złożenie gwarantowi lub poręczycielowi oświadczenia o zwolnieniu wadium</w:t>
      </w:r>
      <w:r w:rsidRPr="001F7C25">
        <w:rPr>
          <w:rFonts w:asciiTheme="minorHAnsi" w:hAnsiTheme="minorHAnsi" w:cs="Calibri"/>
        </w:rPr>
        <w:t>.</w:t>
      </w:r>
    </w:p>
    <w:p w14:paraId="5235E1CE" w14:textId="77777777" w:rsidR="008E1EFD" w:rsidRPr="001F7C25" w:rsidRDefault="008E1EFD" w:rsidP="008E1EFD">
      <w:pPr>
        <w:spacing w:before="120" w:after="120" w:line="312" w:lineRule="auto"/>
        <w:ind w:left="1418" w:hanging="284"/>
        <w:contextualSpacing/>
        <w:jc w:val="both"/>
        <w:rPr>
          <w:rFonts w:asciiTheme="minorHAnsi" w:hAnsiTheme="minorHAnsi" w:cs="Calibri"/>
        </w:rPr>
      </w:pPr>
    </w:p>
    <w:p w14:paraId="7CEDA792" w14:textId="77777777" w:rsidR="00782A01" w:rsidRPr="001F7C25" w:rsidRDefault="00154F8E" w:rsidP="00B749B7">
      <w:pPr>
        <w:numPr>
          <w:ilvl w:val="0"/>
          <w:numId w:val="95"/>
        </w:numPr>
        <w:spacing w:before="120" w:after="120" w:line="312" w:lineRule="auto"/>
        <w:ind w:left="284" w:hanging="284"/>
        <w:contextualSpacing/>
        <w:jc w:val="both"/>
        <w:rPr>
          <w:rFonts w:asciiTheme="minorHAnsi" w:hAnsiTheme="minorHAnsi" w:cs="Calibri"/>
          <w:b/>
        </w:rPr>
      </w:pPr>
      <w:r w:rsidRPr="001F7C25">
        <w:rPr>
          <w:rFonts w:asciiTheme="minorHAnsi" w:hAnsiTheme="minorHAnsi" w:cs="Calibri"/>
          <w:b/>
        </w:rPr>
        <w:t xml:space="preserve">Zamawiający  wymaga wniesienia   zabezpieczenia należytego wykonania umowy.  </w:t>
      </w:r>
    </w:p>
    <w:p w14:paraId="44427949"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Zabezpieczenie służy pokryciu roszczeń z tytułu niewykonania lub nienależytego wykonania umowy.</w:t>
      </w:r>
    </w:p>
    <w:p w14:paraId="4533B911"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Wysokość zabezpieczenia należytego wykonania umowy ustala się na poziomie 10 % wartości ceny ofertowej brutto, ze względu na szczególny charakter zamówienia, dotyczący realizacji zadań własnych Gminy Piaseczno w zakresie odbioru odpadów komunalnych od mieszkańców Gminy Piaseczno i konieczności zapewnienia ciągłości odbioru ww. odpadów, dla której obiekt  (stacja przeładunkowa), którego budowa jest przedmiotem pełni funkcję infrastruktury krytycznej.</w:t>
      </w:r>
    </w:p>
    <w:p w14:paraId="78246E2E" w14:textId="77777777" w:rsidR="008E1EFD" w:rsidRPr="001F7C25" w:rsidRDefault="008E1EFD" w:rsidP="00B749B7">
      <w:pPr>
        <w:spacing w:before="120" w:after="120" w:line="312" w:lineRule="auto"/>
        <w:ind w:left="284" w:hanging="284"/>
        <w:contextualSpacing/>
        <w:jc w:val="both"/>
        <w:rPr>
          <w:rFonts w:asciiTheme="minorHAnsi" w:hAnsiTheme="minorHAnsi" w:cs="Calibri"/>
        </w:rPr>
      </w:pPr>
    </w:p>
    <w:p w14:paraId="6C4F88F4"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Zabezpieczenie wnosi się przed zawarciem umowy.</w:t>
      </w:r>
    </w:p>
    <w:p w14:paraId="4245F94B" w14:textId="77777777" w:rsidR="00782A01" w:rsidRPr="001F7C25" w:rsidRDefault="00154F8E" w:rsidP="008E1EFD">
      <w:pPr>
        <w:numPr>
          <w:ilvl w:val="1"/>
          <w:numId w:val="94"/>
        </w:numPr>
        <w:spacing w:before="120" w:after="120" w:line="312" w:lineRule="auto"/>
        <w:ind w:left="284" w:hanging="284"/>
        <w:contextualSpacing/>
        <w:rPr>
          <w:rFonts w:asciiTheme="minorHAnsi" w:hAnsiTheme="minorHAnsi" w:cs="Calibri"/>
        </w:rPr>
      </w:pPr>
      <w:r w:rsidRPr="001F7C25">
        <w:rPr>
          <w:rFonts w:asciiTheme="minorHAnsi" w:hAnsiTheme="minorHAnsi" w:cs="Calibri"/>
        </w:rPr>
        <w:t>Zabezpieczenie może być wnoszone, według wyboru wykonawcy, w jednej lub w kilku następujących formach:</w:t>
      </w:r>
    </w:p>
    <w:p w14:paraId="11798771" w14:textId="28A3CC74" w:rsidR="00782A01" w:rsidRPr="001F7C25" w:rsidRDefault="00154F8E" w:rsidP="008E1EFD">
      <w:pPr>
        <w:spacing w:before="120" w:after="120" w:line="312" w:lineRule="auto"/>
        <w:ind w:left="1134" w:hanging="284"/>
        <w:contextualSpacing/>
        <w:rPr>
          <w:rFonts w:asciiTheme="minorHAnsi" w:hAnsiTheme="minorHAnsi" w:cs="Calibri"/>
        </w:rPr>
      </w:pPr>
      <w:r w:rsidRPr="001F7C25">
        <w:rPr>
          <w:rFonts w:asciiTheme="minorHAnsi" w:hAnsiTheme="minorHAnsi" w:cs="Calibri"/>
        </w:rPr>
        <w:t xml:space="preserve">1) </w:t>
      </w:r>
      <w:r w:rsidR="008E1EFD" w:rsidRPr="001F7C25">
        <w:rPr>
          <w:rFonts w:asciiTheme="minorHAnsi" w:hAnsiTheme="minorHAnsi" w:cs="Calibri"/>
        </w:rPr>
        <w:t xml:space="preserve">w </w:t>
      </w:r>
      <w:r w:rsidRPr="001F7C25">
        <w:rPr>
          <w:rFonts w:asciiTheme="minorHAnsi" w:hAnsiTheme="minorHAnsi" w:cs="Calibri"/>
        </w:rPr>
        <w:t>pieniądzu;</w:t>
      </w:r>
    </w:p>
    <w:p w14:paraId="7E4DC1AE" w14:textId="2EE74DCA" w:rsidR="00782A01" w:rsidRPr="001F7C25" w:rsidRDefault="00154F8E" w:rsidP="008E1EFD">
      <w:pPr>
        <w:spacing w:before="120" w:after="120" w:line="312" w:lineRule="auto"/>
        <w:ind w:left="1134" w:hanging="284"/>
        <w:contextualSpacing/>
        <w:rPr>
          <w:rFonts w:asciiTheme="minorHAnsi" w:hAnsiTheme="minorHAnsi" w:cs="Calibri"/>
        </w:rPr>
      </w:pPr>
      <w:r w:rsidRPr="001F7C25">
        <w:rPr>
          <w:rFonts w:asciiTheme="minorHAnsi" w:hAnsiTheme="minorHAnsi" w:cs="Calibri"/>
        </w:rPr>
        <w:t>2)</w:t>
      </w:r>
      <w:r w:rsidR="008E1EFD" w:rsidRPr="001F7C25">
        <w:rPr>
          <w:rFonts w:asciiTheme="minorHAnsi" w:hAnsiTheme="minorHAnsi" w:cs="Calibri"/>
        </w:rPr>
        <w:t xml:space="preserve"> w</w:t>
      </w:r>
      <w:r w:rsidRPr="001F7C25">
        <w:rPr>
          <w:rFonts w:asciiTheme="minorHAnsi" w:hAnsiTheme="minorHAnsi" w:cs="Calibri"/>
        </w:rPr>
        <w:t xml:space="preserve"> poręczeniach bankowych lub poręczeniach spółdzielczej kasy oszczędnościowo-kredytowej, z tym że zobowiązanie kasy jest zawsze zobowiązaniem pieniężnym;</w:t>
      </w:r>
    </w:p>
    <w:p w14:paraId="080C22EE" w14:textId="77777777" w:rsidR="00782A01" w:rsidRPr="001F7C25" w:rsidRDefault="00154F8E" w:rsidP="008E1EFD">
      <w:pPr>
        <w:spacing w:before="120" w:after="120" w:line="312" w:lineRule="auto"/>
        <w:ind w:left="1134" w:hanging="284"/>
        <w:contextualSpacing/>
        <w:rPr>
          <w:rFonts w:asciiTheme="minorHAnsi" w:hAnsiTheme="minorHAnsi" w:cs="Calibri"/>
        </w:rPr>
      </w:pPr>
      <w:r w:rsidRPr="001F7C25">
        <w:rPr>
          <w:rFonts w:asciiTheme="minorHAnsi" w:hAnsiTheme="minorHAnsi" w:cs="Calibri"/>
        </w:rPr>
        <w:t>3) gwarancjach bankowych;</w:t>
      </w:r>
    </w:p>
    <w:p w14:paraId="54A4BB88" w14:textId="77777777" w:rsidR="00782A01" w:rsidRPr="001F7C25" w:rsidRDefault="00154F8E" w:rsidP="008E1EFD">
      <w:pPr>
        <w:spacing w:before="120" w:after="120" w:line="312" w:lineRule="auto"/>
        <w:ind w:left="1134" w:hanging="284"/>
        <w:contextualSpacing/>
        <w:rPr>
          <w:rFonts w:asciiTheme="minorHAnsi" w:hAnsiTheme="minorHAnsi" w:cs="Calibri"/>
        </w:rPr>
      </w:pPr>
      <w:r w:rsidRPr="001F7C25">
        <w:rPr>
          <w:rFonts w:asciiTheme="minorHAnsi" w:hAnsiTheme="minorHAnsi" w:cs="Calibri"/>
        </w:rPr>
        <w:t>4) gwarancjach ubezpieczeniowych;</w:t>
      </w:r>
    </w:p>
    <w:p w14:paraId="4EBB3DA7" w14:textId="77777777" w:rsidR="00782A01" w:rsidRPr="001F7C25" w:rsidRDefault="00154F8E" w:rsidP="008E1EFD">
      <w:pPr>
        <w:spacing w:before="120" w:after="120" w:line="312" w:lineRule="auto"/>
        <w:ind w:left="1134" w:hanging="284"/>
        <w:contextualSpacing/>
        <w:rPr>
          <w:rFonts w:asciiTheme="minorHAnsi" w:hAnsiTheme="minorHAnsi" w:cs="Calibri"/>
        </w:rPr>
      </w:pPr>
      <w:r w:rsidRPr="001F7C25">
        <w:rPr>
          <w:rFonts w:asciiTheme="minorHAnsi" w:hAnsiTheme="minorHAnsi" w:cs="Calibri"/>
        </w:rPr>
        <w:t>5) poręczeniach udzielanych przez podmioty, o których mowa w art. 6b ust. 5 pkt 2 ustawy z dnia 9 listopada 2000 r. o utworzeniu Polskiej Agencji Rozwoju Przedsiębiorczości.</w:t>
      </w:r>
    </w:p>
    <w:p w14:paraId="2B7E79C2" w14:textId="77777777" w:rsidR="008E1EFD" w:rsidRPr="001F7C25" w:rsidRDefault="008E1EFD" w:rsidP="008E1EFD">
      <w:pPr>
        <w:spacing w:before="120" w:after="120" w:line="312" w:lineRule="auto"/>
        <w:ind w:left="1134" w:hanging="284"/>
        <w:contextualSpacing/>
        <w:rPr>
          <w:rFonts w:asciiTheme="minorHAnsi" w:hAnsiTheme="minorHAnsi" w:cs="Calibri"/>
        </w:rPr>
      </w:pPr>
    </w:p>
    <w:p w14:paraId="00390311" w14:textId="5E6F8CE4" w:rsidR="00782A01" w:rsidRPr="001F7C25" w:rsidRDefault="00154F8E" w:rsidP="00B749B7">
      <w:pPr>
        <w:numPr>
          <w:ilvl w:val="1"/>
          <w:numId w:val="96"/>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 xml:space="preserve">Zamawiający nie wyraża zgody na wniesienie  zabezpieczenia  </w:t>
      </w:r>
      <w:r w:rsidR="008E1EFD" w:rsidRPr="001F7C25">
        <w:rPr>
          <w:rFonts w:asciiTheme="minorHAnsi" w:hAnsiTheme="minorHAnsi" w:cs="Calibri"/>
        </w:rPr>
        <w:t>w następujących formach:</w:t>
      </w:r>
    </w:p>
    <w:p w14:paraId="26375D06" w14:textId="77777777" w:rsidR="00782A01" w:rsidRPr="001F7C25" w:rsidRDefault="00154F8E" w:rsidP="008E1EFD">
      <w:pPr>
        <w:spacing w:before="120" w:after="120" w:line="312" w:lineRule="auto"/>
        <w:ind w:left="1134" w:hanging="284"/>
        <w:contextualSpacing/>
        <w:rPr>
          <w:rFonts w:asciiTheme="minorHAnsi" w:hAnsiTheme="minorHAnsi" w:cs="Calibri"/>
        </w:rPr>
      </w:pPr>
      <w:r w:rsidRPr="001F7C25">
        <w:rPr>
          <w:rFonts w:asciiTheme="minorHAnsi" w:hAnsiTheme="minorHAnsi" w:cs="Calibri"/>
        </w:rPr>
        <w:t xml:space="preserve">1) w wekslach z poręczeniem wekslowym banku lub spółdzielczej kasy oszczędnościowo-kredytowej; </w:t>
      </w:r>
    </w:p>
    <w:p w14:paraId="34F86B59" w14:textId="77777777" w:rsidR="00782A01" w:rsidRPr="001F7C25" w:rsidRDefault="00154F8E" w:rsidP="008E1EFD">
      <w:pPr>
        <w:spacing w:before="120" w:after="120" w:line="312" w:lineRule="auto"/>
        <w:ind w:left="1134" w:hanging="284"/>
        <w:contextualSpacing/>
        <w:rPr>
          <w:rFonts w:asciiTheme="minorHAnsi" w:hAnsiTheme="minorHAnsi" w:cs="Calibri"/>
        </w:rPr>
      </w:pPr>
      <w:r w:rsidRPr="001F7C25">
        <w:rPr>
          <w:rFonts w:asciiTheme="minorHAnsi" w:hAnsiTheme="minorHAnsi" w:cs="Calibri"/>
        </w:rPr>
        <w:t>2) przez ustanowienie zastawu na papierach wartościowych emitowanych przez Skarb Państwa lub jednostkę samorządu terytorialnego;</w:t>
      </w:r>
    </w:p>
    <w:p w14:paraId="393B1817" w14:textId="77777777" w:rsidR="00782A01" w:rsidRPr="001F7C25" w:rsidRDefault="00154F8E" w:rsidP="008E1EFD">
      <w:pPr>
        <w:spacing w:before="120" w:after="120" w:line="312" w:lineRule="auto"/>
        <w:ind w:left="1134" w:hanging="284"/>
        <w:contextualSpacing/>
        <w:rPr>
          <w:rFonts w:asciiTheme="minorHAnsi" w:hAnsiTheme="minorHAnsi" w:cs="Calibri"/>
        </w:rPr>
      </w:pPr>
      <w:r w:rsidRPr="001F7C25">
        <w:rPr>
          <w:rFonts w:asciiTheme="minorHAnsi" w:hAnsiTheme="minorHAnsi" w:cs="Calibri"/>
        </w:rPr>
        <w:t>3) przez ustanowienie zastawu rejestrowego na zasadach określonych w ustawie z dnia 6 grudnia 1996 r. o zastawie rejestrowym i rejestrze zastawów.</w:t>
      </w:r>
    </w:p>
    <w:p w14:paraId="2B17ED45"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4FF62B69" w14:textId="77777777" w:rsidR="00782A01" w:rsidRPr="001F7C25" w:rsidRDefault="00154F8E" w:rsidP="00B749B7">
      <w:pPr>
        <w:numPr>
          <w:ilvl w:val="1"/>
          <w:numId w:val="97"/>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Zabezpieczenie wnoszone w pieniądzu wykonawca wpłaca przelewem na rachunek bankowy wskazany przez zamawiającego.</w:t>
      </w:r>
    </w:p>
    <w:p w14:paraId="787CDF8A" w14:textId="77777777" w:rsidR="008E1EFD" w:rsidRPr="001F7C25" w:rsidRDefault="008E1EFD" w:rsidP="008E1EFD">
      <w:pPr>
        <w:spacing w:before="120" w:after="120" w:line="312" w:lineRule="auto"/>
        <w:ind w:left="284"/>
        <w:contextualSpacing/>
        <w:jc w:val="both"/>
        <w:rPr>
          <w:rFonts w:asciiTheme="minorHAnsi" w:hAnsiTheme="minorHAnsi" w:cs="Calibri"/>
        </w:rPr>
      </w:pPr>
    </w:p>
    <w:p w14:paraId="05B3465E" w14:textId="77777777" w:rsidR="00E07ABE" w:rsidRPr="001F7C25" w:rsidRDefault="00154F8E" w:rsidP="00B749B7">
      <w:pPr>
        <w:numPr>
          <w:ilvl w:val="1"/>
          <w:numId w:val="97"/>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Rachunek wskazany przez Zamawiającego w Banku PEKAO SA </w:t>
      </w:r>
    </w:p>
    <w:p w14:paraId="31EC2F97" w14:textId="5FADA4E3" w:rsidR="00782A01" w:rsidRPr="001F7C25" w:rsidRDefault="00154F8E" w:rsidP="00B749B7">
      <w:pPr>
        <w:spacing w:before="120" w:after="120" w:line="312" w:lineRule="auto"/>
        <w:contextualSpacing/>
        <w:jc w:val="both"/>
        <w:rPr>
          <w:rFonts w:asciiTheme="minorHAnsi" w:hAnsiTheme="minorHAnsi" w:cs="Calibri"/>
          <w:b/>
          <w:bCs/>
        </w:rPr>
      </w:pPr>
      <w:r w:rsidRPr="001F7C25">
        <w:rPr>
          <w:rFonts w:asciiTheme="minorHAnsi" w:hAnsiTheme="minorHAnsi" w:cs="Calibri"/>
          <w:b/>
          <w:bCs/>
        </w:rPr>
        <w:t xml:space="preserve">nr konta </w:t>
      </w:r>
      <w:r w:rsidR="00E07ABE" w:rsidRPr="001F7C25">
        <w:rPr>
          <w:rFonts w:asciiTheme="minorHAnsi" w:hAnsiTheme="minorHAnsi" w:cs="Calibri"/>
          <w:b/>
          <w:bCs/>
        </w:rPr>
        <w:t>50 1240 6351 1111 0000 4810 4355</w:t>
      </w:r>
    </w:p>
    <w:p w14:paraId="6998B3BB" w14:textId="77777777" w:rsidR="008E1EFD" w:rsidRPr="001F7C25" w:rsidRDefault="008E1EFD" w:rsidP="00B749B7">
      <w:pPr>
        <w:spacing w:before="120" w:after="120" w:line="312" w:lineRule="auto"/>
        <w:contextualSpacing/>
        <w:jc w:val="both"/>
        <w:rPr>
          <w:rFonts w:asciiTheme="minorHAnsi" w:hAnsiTheme="minorHAnsi" w:cs="Calibri"/>
          <w:b/>
          <w:bCs/>
        </w:rPr>
      </w:pPr>
    </w:p>
    <w:p w14:paraId="4CEA8288" w14:textId="77777777" w:rsidR="00782A01" w:rsidRPr="001F7C25" w:rsidRDefault="00154F8E" w:rsidP="00B749B7">
      <w:pPr>
        <w:numPr>
          <w:ilvl w:val="1"/>
          <w:numId w:val="97"/>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 przypadku wniesienia wadium w pieniądzu wykonawca może wyrazić zgodę na zaliczenie kwoty wadium na poczet zabezpieczenia. </w:t>
      </w:r>
    </w:p>
    <w:p w14:paraId="5B9E6A9B" w14:textId="77777777" w:rsidR="00782A01" w:rsidRPr="001F7C25" w:rsidRDefault="00154F8E" w:rsidP="00B749B7">
      <w:pPr>
        <w:numPr>
          <w:ilvl w:val="1"/>
          <w:numId w:val="97"/>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76C95EC" w14:textId="77777777" w:rsidR="00782A01" w:rsidRPr="001F7C25" w:rsidRDefault="00154F8E" w:rsidP="00B749B7">
      <w:pPr>
        <w:numPr>
          <w:ilvl w:val="1"/>
          <w:numId w:val="97"/>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przypadku, gdy zabezpieczenie będzie wnoszone w innej formie niż pieniądz, Zamawiający zastrzega sobie prawo uprzedniej akceptacji projektu dokumentu.</w:t>
      </w:r>
    </w:p>
    <w:p w14:paraId="4BC061DD" w14:textId="77777777" w:rsidR="00782A01" w:rsidRPr="001F7C25" w:rsidRDefault="00154F8E" w:rsidP="00B749B7">
      <w:pPr>
        <w:numPr>
          <w:ilvl w:val="1"/>
          <w:numId w:val="97"/>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Szczegóły dotyczące zwrotu zabezpieczenia należytego wykonania umowy określa ustawa Prawo zamówień publicznych oraz zapisy Projektowanych Postanowień Umownych.</w:t>
      </w:r>
    </w:p>
    <w:p w14:paraId="2E77410A"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3006E9BC"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Część VI</w:t>
      </w:r>
    </w:p>
    <w:p w14:paraId="1441A79E"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Termin związania ofertą</w:t>
      </w:r>
    </w:p>
    <w:p w14:paraId="35C81577" w14:textId="4C023A38" w:rsidR="00782A01" w:rsidRPr="001F7C25" w:rsidRDefault="00154F8E" w:rsidP="00B749B7">
      <w:pPr>
        <w:numPr>
          <w:ilvl w:val="0"/>
          <w:numId w:val="99"/>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Wykonawca jest związany ofertą</w:t>
      </w:r>
      <w:r w:rsidR="00DB4E67" w:rsidRPr="001F7C25">
        <w:rPr>
          <w:rStyle w:val="Brak"/>
          <w:rFonts w:asciiTheme="minorHAnsi" w:hAnsiTheme="minorHAnsi" w:cs="Calibri"/>
        </w:rPr>
        <w:t xml:space="preserve"> </w:t>
      </w:r>
      <w:r w:rsidR="00DB4E67" w:rsidRPr="001F7C25">
        <w:rPr>
          <w:rStyle w:val="Brak"/>
          <w:rFonts w:asciiTheme="minorHAnsi" w:hAnsiTheme="minorHAnsi" w:cs="Calibri"/>
          <w:b/>
          <w:bCs/>
        </w:rPr>
        <w:t>do dnia 29 grudnia 2022 r.</w:t>
      </w:r>
      <w:r w:rsidR="00DB4E67" w:rsidRPr="001F7C25">
        <w:rPr>
          <w:rStyle w:val="Brak"/>
          <w:rFonts w:asciiTheme="minorHAnsi" w:hAnsiTheme="minorHAnsi" w:cs="Calibri"/>
        </w:rPr>
        <w:t xml:space="preserve"> </w:t>
      </w:r>
      <w:r w:rsidRPr="001F7C25">
        <w:rPr>
          <w:rFonts w:asciiTheme="minorHAnsi" w:hAnsiTheme="minorHAnsi" w:cs="Calibri"/>
          <w:b/>
          <w:bCs/>
        </w:rPr>
        <w:t>Bieg terminu związania ofertą rozpoczyna się w dniu, w którym upływa termin składania ofert.</w:t>
      </w:r>
    </w:p>
    <w:p w14:paraId="57EC517E" w14:textId="77777777" w:rsidR="00782A01" w:rsidRPr="001F7C25" w:rsidRDefault="00154F8E" w:rsidP="00B749B7">
      <w:pPr>
        <w:numPr>
          <w:ilvl w:val="0"/>
          <w:numId w:val="99"/>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W przypadku, gdy wybór najkorzystniejszej oferty nie nastąpi przed upływem terminu związania ofertą, Zamawiający przed upływem terminu związania ofertą, zwraca się jednokrotnie do Wykonawców o wyrażenie zgody na przedłużenie tego terminu o wskazany okres, nie dłuższy jednak niż 30 dni.</w:t>
      </w:r>
    </w:p>
    <w:p w14:paraId="1FFF31C2" w14:textId="77777777" w:rsidR="00782A01" w:rsidRPr="001F7C25" w:rsidRDefault="00154F8E" w:rsidP="00B749B7">
      <w:pPr>
        <w:numPr>
          <w:ilvl w:val="0"/>
          <w:numId w:val="99"/>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Przedłużenie terminu związania ofertą wymaga złożenia przez Wykonawcę pisemnego oświadczenia o wyrażeniu zgody na przedłużenie terminu związania ofertą. </w:t>
      </w:r>
    </w:p>
    <w:p w14:paraId="1C2490EF" w14:textId="77777777" w:rsidR="00782A01" w:rsidRPr="001F7C25" w:rsidRDefault="00154F8E" w:rsidP="00B749B7">
      <w:pPr>
        <w:numPr>
          <w:ilvl w:val="0"/>
          <w:numId w:val="99"/>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Przedłużenie terminu związania ofertą następuje wraz z przedłużeniem okresu ważności wadium albo, jeżeli nie jest to możliwe, z wniesieniem nowego wadium na przedłużony okres związania ofertą.</w:t>
      </w:r>
    </w:p>
    <w:p w14:paraId="41D8CFCE" w14:textId="77777777" w:rsidR="00782A01" w:rsidRPr="001F7C25" w:rsidRDefault="00154F8E" w:rsidP="00B749B7">
      <w:pPr>
        <w:numPr>
          <w:ilvl w:val="0"/>
          <w:numId w:val="99"/>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lastRenderedPageBreak/>
        <w:t>W przypadku, gdy Wykonawca nie wyrazi pisemnej zgody na przedłużenie terminu związania</w:t>
      </w:r>
      <w:r w:rsidRPr="001F7C25">
        <w:rPr>
          <w:rFonts w:asciiTheme="minorHAnsi" w:hAnsiTheme="minorHAnsi" w:cs="Calibri"/>
          <w:b/>
          <w:bCs/>
        </w:rPr>
        <w:t xml:space="preserve"> </w:t>
      </w:r>
      <w:r w:rsidRPr="001F7C25">
        <w:rPr>
          <w:rStyle w:val="Brak"/>
          <w:rFonts w:asciiTheme="minorHAnsi" w:hAnsiTheme="minorHAnsi" w:cs="Calibri"/>
        </w:rPr>
        <w:t>ofertą, Zamawiający odrzuci jego ofertę.</w:t>
      </w:r>
    </w:p>
    <w:p w14:paraId="35A8E768" w14:textId="77777777" w:rsidR="00782A01" w:rsidRPr="001F7C25" w:rsidRDefault="00154F8E" w:rsidP="00B749B7">
      <w:pPr>
        <w:numPr>
          <w:ilvl w:val="0"/>
          <w:numId w:val="99"/>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Jeżeli termin związania ofertą upłynął przed wyborem najkorzystniejszej oferty, Zamawiający wezwie Wykonawcę, którego oferta otrzymała najwyższą ocenę, do wyrażenia, w wyznaczonym przez Zamawiającego terminie, pisemnej zgody na wybór jego oferty. </w:t>
      </w:r>
    </w:p>
    <w:p w14:paraId="2BC244E5" w14:textId="77777777" w:rsidR="00782A01" w:rsidRPr="001F7C25" w:rsidRDefault="00154F8E" w:rsidP="00B749B7">
      <w:pPr>
        <w:numPr>
          <w:ilvl w:val="0"/>
          <w:numId w:val="99"/>
        </w:numPr>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rPr>
        <w:t>W przypadku braku zgody, o której mowa w pkt 6, Zamawiający zwraca się o wyrażenie takiej zgody do kolejnego wykonawcy, którego oferta została najwyżej oceniona, chyba że zachodzą przesłanki do unieważnienia postępowania.</w:t>
      </w:r>
    </w:p>
    <w:p w14:paraId="2233FDDA" w14:textId="77777777" w:rsidR="008E1EFD" w:rsidRPr="001F7C25" w:rsidRDefault="008E1EFD" w:rsidP="008E1EFD">
      <w:pPr>
        <w:spacing w:before="120" w:after="120" w:line="312" w:lineRule="auto"/>
        <w:ind w:left="284"/>
        <w:contextualSpacing/>
        <w:jc w:val="both"/>
        <w:rPr>
          <w:rFonts w:asciiTheme="minorHAnsi" w:hAnsiTheme="minorHAnsi" w:cs="Calibri"/>
          <w:b/>
          <w:bCs/>
        </w:rPr>
      </w:pPr>
    </w:p>
    <w:p w14:paraId="56D9BCF0"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Część VII</w:t>
      </w:r>
    </w:p>
    <w:p w14:paraId="7A32226B"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Opis sposobu przygotowywania oferty</w:t>
      </w:r>
    </w:p>
    <w:p w14:paraId="027DEBEC" w14:textId="77777777" w:rsidR="008E1EFD" w:rsidRPr="001F7C25" w:rsidRDefault="008E1EFD" w:rsidP="00B749B7">
      <w:pPr>
        <w:spacing w:before="120" w:after="120" w:line="312" w:lineRule="auto"/>
        <w:ind w:left="284" w:hanging="284"/>
        <w:contextualSpacing/>
        <w:jc w:val="center"/>
        <w:rPr>
          <w:rStyle w:val="Brak"/>
          <w:rFonts w:asciiTheme="minorHAnsi" w:hAnsiTheme="minorHAnsi" w:cs="Calibri"/>
          <w:b/>
          <w:bCs/>
        </w:rPr>
      </w:pPr>
    </w:p>
    <w:p w14:paraId="607E817E" w14:textId="77777777" w:rsidR="008E1EFD" w:rsidRPr="001F7C25" w:rsidRDefault="00154F8E" w:rsidP="00B749B7">
      <w:pPr>
        <w:numPr>
          <w:ilvl w:val="0"/>
          <w:numId w:val="101"/>
        </w:numPr>
        <w:spacing w:before="120" w:after="120" w:line="312" w:lineRule="auto"/>
        <w:ind w:left="284" w:hanging="284"/>
        <w:contextualSpacing/>
        <w:jc w:val="both"/>
        <w:rPr>
          <w:rFonts w:asciiTheme="minorHAnsi" w:hAnsiTheme="minorHAnsi" w:cs="Calibri"/>
          <w:b/>
        </w:rPr>
      </w:pPr>
      <w:r w:rsidRPr="001F7C25">
        <w:rPr>
          <w:rFonts w:asciiTheme="minorHAnsi" w:hAnsiTheme="minorHAnsi" w:cs="Calibri"/>
          <w:b/>
        </w:rPr>
        <w:t xml:space="preserve"> Wymagania formalne</w:t>
      </w:r>
      <w:r w:rsidR="008E1EFD" w:rsidRPr="001F7C25">
        <w:rPr>
          <w:rFonts w:asciiTheme="minorHAnsi" w:hAnsiTheme="minorHAnsi" w:cs="Calibri"/>
          <w:b/>
        </w:rPr>
        <w:t>:</w:t>
      </w:r>
    </w:p>
    <w:p w14:paraId="705F5DE7" w14:textId="703AB828" w:rsidR="00782A01" w:rsidRPr="001F7C25" w:rsidRDefault="00154F8E" w:rsidP="008E1EFD">
      <w:pPr>
        <w:spacing w:before="120" w:after="120" w:line="312" w:lineRule="auto"/>
        <w:ind w:left="284"/>
        <w:contextualSpacing/>
        <w:jc w:val="both"/>
        <w:rPr>
          <w:rFonts w:asciiTheme="minorHAnsi" w:hAnsiTheme="minorHAnsi" w:cs="Calibri"/>
          <w:b/>
        </w:rPr>
      </w:pPr>
      <w:r w:rsidRPr="001F7C25">
        <w:rPr>
          <w:rFonts w:asciiTheme="minorHAnsi" w:hAnsiTheme="minorHAnsi" w:cs="Calibri"/>
          <w:b/>
        </w:rPr>
        <w:t xml:space="preserve"> </w:t>
      </w:r>
    </w:p>
    <w:p w14:paraId="15A24AA7" w14:textId="4E4FC1B7" w:rsidR="00782A01" w:rsidRPr="001F7C25" w:rsidRDefault="00154F8E" w:rsidP="008E1EFD">
      <w:pPr>
        <w:numPr>
          <w:ilvl w:val="0"/>
          <w:numId w:val="103"/>
        </w:numPr>
        <w:spacing w:before="120" w:after="120" w:line="312" w:lineRule="auto"/>
        <w:ind w:left="567" w:hanging="284"/>
        <w:contextualSpacing/>
        <w:jc w:val="both"/>
        <w:rPr>
          <w:rFonts w:asciiTheme="minorHAnsi" w:hAnsiTheme="minorHAnsi" w:cs="Calibri"/>
        </w:rPr>
      </w:pPr>
      <w:r w:rsidRPr="001F7C25">
        <w:rPr>
          <w:rFonts w:asciiTheme="minorHAnsi" w:hAnsiTheme="minorHAnsi" w:cs="Calibri"/>
        </w:rPr>
        <w:t xml:space="preserve">Wykonawca składa ofertę w postępowaniu za pośrednictwem „Formularza do złożenia, zmiany, wycofania oferty lub wniosku” dostępnego na </w:t>
      </w:r>
      <w:proofErr w:type="spellStart"/>
      <w:r w:rsidRPr="001F7C25">
        <w:rPr>
          <w:rFonts w:asciiTheme="minorHAnsi" w:hAnsiTheme="minorHAnsi" w:cs="Calibri"/>
        </w:rPr>
        <w:t>ePUAP</w:t>
      </w:r>
      <w:proofErr w:type="spellEnd"/>
      <w:r w:rsidRPr="001F7C25">
        <w:rPr>
          <w:rFonts w:asciiTheme="minorHAnsi" w:hAnsiTheme="minorHAnsi" w:cs="Calibri"/>
        </w:rPr>
        <w:t xml:space="preserve"> i udostępnionego również na </w:t>
      </w:r>
      <w:proofErr w:type="spellStart"/>
      <w:r w:rsidRPr="001F7C25">
        <w:rPr>
          <w:rFonts w:asciiTheme="minorHAnsi" w:hAnsiTheme="minorHAnsi" w:cs="Calibri"/>
        </w:rPr>
        <w:t>miniPortalu</w:t>
      </w:r>
      <w:proofErr w:type="spellEnd"/>
      <w:r w:rsidRPr="001F7C25">
        <w:rPr>
          <w:rFonts w:asciiTheme="minorHAnsi" w:hAnsiTheme="minorHAnsi" w:cs="Calibri"/>
        </w:rPr>
        <w:t xml:space="preserve">. Funkcjonalność do zaszyfrowania oferty przez Wykonawcę jest dostępna dla Wykonawców na </w:t>
      </w:r>
      <w:proofErr w:type="spellStart"/>
      <w:r w:rsidRPr="001F7C25">
        <w:rPr>
          <w:rFonts w:asciiTheme="minorHAnsi" w:hAnsiTheme="minorHAnsi" w:cs="Calibri"/>
        </w:rPr>
        <w:t>miniPortalu</w:t>
      </w:r>
      <w:proofErr w:type="spellEnd"/>
      <w:r w:rsidRPr="001F7C25">
        <w:rPr>
          <w:rFonts w:asciiTheme="minorHAnsi" w:hAnsiTheme="minorHAnsi" w:cs="Calibri"/>
        </w:rPr>
        <w:t xml:space="preserve">, w szczegółach danego postępowania. W formularzu oferty Wykonawca zobowiązany jest podać adres skrzynki </w:t>
      </w:r>
      <w:proofErr w:type="spellStart"/>
      <w:r w:rsidRPr="001F7C25">
        <w:rPr>
          <w:rFonts w:asciiTheme="minorHAnsi" w:hAnsiTheme="minorHAnsi" w:cs="Calibri"/>
        </w:rPr>
        <w:t>ePUAP</w:t>
      </w:r>
      <w:proofErr w:type="spellEnd"/>
      <w:r w:rsidRPr="001F7C25">
        <w:rPr>
          <w:rFonts w:asciiTheme="minorHAnsi" w:hAnsiTheme="minorHAnsi" w:cs="Calibri"/>
        </w:rPr>
        <w:t>, i adres mailowy na który prowadzona będzie korespondencja związana z postępowaniem. Oferta musi być sporządzona w języku polskim, w formacie danych: .pdf, .</w:t>
      </w:r>
      <w:proofErr w:type="spellStart"/>
      <w:r w:rsidRPr="001F7C25">
        <w:rPr>
          <w:rFonts w:asciiTheme="minorHAnsi" w:hAnsiTheme="minorHAnsi" w:cs="Calibri"/>
        </w:rPr>
        <w:t>doc</w:t>
      </w:r>
      <w:proofErr w:type="spellEnd"/>
      <w:r w:rsidRPr="001F7C25">
        <w:rPr>
          <w:rFonts w:asciiTheme="minorHAnsi" w:hAnsiTheme="minorHAnsi" w:cs="Calibri"/>
        </w:rPr>
        <w:t>, .</w:t>
      </w:r>
      <w:proofErr w:type="spellStart"/>
      <w:r w:rsidRPr="001F7C25">
        <w:rPr>
          <w:rFonts w:asciiTheme="minorHAnsi" w:hAnsiTheme="minorHAnsi" w:cs="Calibri"/>
        </w:rPr>
        <w:t>docx</w:t>
      </w:r>
      <w:proofErr w:type="spellEnd"/>
      <w:r w:rsidRPr="001F7C25">
        <w:rPr>
          <w:rFonts w:asciiTheme="minorHAnsi" w:hAnsiTheme="minorHAnsi" w:cs="Calibri"/>
        </w:rPr>
        <w:t>, .rtf, .</w:t>
      </w:r>
      <w:proofErr w:type="spellStart"/>
      <w:r w:rsidRPr="001F7C25">
        <w:rPr>
          <w:rFonts w:asciiTheme="minorHAnsi" w:hAnsiTheme="minorHAnsi" w:cs="Calibri"/>
        </w:rPr>
        <w:t>xps</w:t>
      </w:r>
      <w:proofErr w:type="spellEnd"/>
      <w:r w:rsidRPr="001F7C25">
        <w:rPr>
          <w:rFonts w:asciiTheme="minorHAnsi" w:hAnsiTheme="minorHAnsi" w:cs="Calibri"/>
        </w:rPr>
        <w:t>, .</w:t>
      </w:r>
      <w:proofErr w:type="spellStart"/>
      <w:r w:rsidRPr="001F7C25">
        <w:rPr>
          <w:rFonts w:asciiTheme="minorHAnsi" w:hAnsiTheme="minorHAnsi" w:cs="Calibri"/>
        </w:rPr>
        <w:t>odt</w:t>
      </w:r>
      <w:proofErr w:type="spellEnd"/>
      <w:r w:rsidRPr="001F7C25">
        <w:rPr>
          <w:rFonts w:asciiTheme="minorHAnsi" w:hAnsiTheme="minorHAnsi" w:cs="Calibri"/>
        </w:rPr>
        <w:t xml:space="preserve">. Ofertę w postępowaniu składa się, pod rygorem nieważności, w formie elektronicznej lub w postaci elektronicznej opatrzonej podpisem kwalifikowanym lub  opatrzonej podpisem zaufanym którym mowa w ustawie z 17 lutego 2005 r. o informatyzacji działalności podmiotów realizujących zadania publiczne (Dz. U. z 2021 r. poz. 2070 z </w:t>
      </w:r>
      <w:proofErr w:type="spellStart"/>
      <w:r w:rsidRPr="001F7C25">
        <w:rPr>
          <w:rFonts w:asciiTheme="minorHAnsi" w:hAnsiTheme="minorHAnsi" w:cs="Calibri"/>
        </w:rPr>
        <w:t>późn</w:t>
      </w:r>
      <w:proofErr w:type="spellEnd"/>
      <w:r w:rsidRPr="001F7C25">
        <w:rPr>
          <w:rFonts w:asciiTheme="minorHAnsi" w:hAnsiTheme="minorHAnsi" w:cs="Calibri"/>
        </w:rPr>
        <w:t>. zm.) lub podpisem osobistym o którym mowa w ustawie z 6 sierpnia 2010 r. o dowodach osobistych (Dz. U. z 202</w:t>
      </w:r>
      <w:r w:rsidR="00DB4E67" w:rsidRPr="001F7C25">
        <w:rPr>
          <w:rFonts w:asciiTheme="minorHAnsi" w:hAnsiTheme="minorHAnsi" w:cs="Calibri"/>
        </w:rPr>
        <w:t>2</w:t>
      </w:r>
      <w:r w:rsidRPr="001F7C25">
        <w:rPr>
          <w:rFonts w:asciiTheme="minorHAnsi" w:hAnsiTheme="minorHAnsi" w:cs="Calibri"/>
        </w:rPr>
        <w:t xml:space="preserve"> r. poz. </w:t>
      </w:r>
      <w:r w:rsidR="00DB4E67" w:rsidRPr="001F7C25">
        <w:rPr>
          <w:rFonts w:asciiTheme="minorHAnsi" w:hAnsiTheme="minorHAnsi" w:cs="Calibri"/>
        </w:rPr>
        <w:t>671</w:t>
      </w:r>
      <w:r w:rsidRPr="001F7C25">
        <w:rPr>
          <w:rFonts w:asciiTheme="minorHAnsi" w:hAnsiTheme="minorHAnsi" w:cs="Calibri"/>
        </w:rPr>
        <w:t xml:space="preserve">). </w:t>
      </w:r>
    </w:p>
    <w:p w14:paraId="0E169328" w14:textId="77777777" w:rsidR="00782A01" w:rsidRPr="001F7C25" w:rsidRDefault="00154F8E" w:rsidP="008E1EFD">
      <w:pPr>
        <w:numPr>
          <w:ilvl w:val="0"/>
          <w:numId w:val="103"/>
        </w:numPr>
        <w:spacing w:before="120" w:after="120" w:line="312" w:lineRule="auto"/>
        <w:ind w:left="567" w:hanging="284"/>
        <w:contextualSpacing/>
        <w:jc w:val="both"/>
        <w:rPr>
          <w:rFonts w:asciiTheme="minorHAnsi" w:hAnsiTheme="minorHAnsi" w:cs="Calibri"/>
        </w:rPr>
      </w:pPr>
      <w:r w:rsidRPr="001F7C25">
        <w:rPr>
          <w:rFonts w:asciiTheme="minorHAnsi" w:hAnsiTheme="minorHAnsi" w:cs="Calibri"/>
        </w:rPr>
        <w:t xml:space="preserve">Sposób zaszyfrowania oferty opisany został w Instrukcji użytkownika dostępnej na stronie: https://miniportal.uzp.gov.pl/. </w:t>
      </w:r>
    </w:p>
    <w:p w14:paraId="131818A3" w14:textId="77777777" w:rsidR="00782A01" w:rsidRPr="001F7C25" w:rsidRDefault="00154F8E" w:rsidP="008E1EFD">
      <w:pPr>
        <w:numPr>
          <w:ilvl w:val="0"/>
          <w:numId w:val="103"/>
        </w:numPr>
        <w:spacing w:before="120" w:after="120" w:line="312" w:lineRule="auto"/>
        <w:ind w:left="567" w:hanging="284"/>
        <w:contextualSpacing/>
        <w:jc w:val="both"/>
        <w:rPr>
          <w:rFonts w:asciiTheme="minorHAnsi" w:hAnsiTheme="minorHAnsi" w:cs="Calibri"/>
        </w:rPr>
      </w:pPr>
      <w:r w:rsidRPr="001F7C25">
        <w:rPr>
          <w:rFonts w:asciiTheme="minorHAnsi" w:hAnsiTheme="minorHAnsi" w:cs="Calibri"/>
        </w:rPr>
        <w:t xml:space="preserve">Do przygotowania oferty konieczne jest posiadanie przez osobę upoważnioną do reprezentowania Wykonawcy kwalifikowanego podpisu elektronicznego, podpisu osobistego lub podpisu zaufanego. </w:t>
      </w:r>
    </w:p>
    <w:p w14:paraId="1E75D40C" w14:textId="77777777" w:rsidR="00782A01" w:rsidRPr="001F7C25" w:rsidRDefault="00154F8E" w:rsidP="008E1EFD">
      <w:pPr>
        <w:numPr>
          <w:ilvl w:val="0"/>
          <w:numId w:val="103"/>
        </w:numPr>
        <w:spacing w:before="120" w:after="120" w:line="312" w:lineRule="auto"/>
        <w:ind w:left="567" w:hanging="284"/>
        <w:contextualSpacing/>
        <w:jc w:val="both"/>
        <w:rPr>
          <w:rFonts w:asciiTheme="minorHAnsi" w:hAnsiTheme="minorHAnsi" w:cs="Calibri"/>
        </w:rPr>
      </w:pPr>
      <w:r w:rsidRPr="001F7C25">
        <w:rPr>
          <w:rFonts w:asciiTheme="minorHAnsi" w:hAnsiTheme="minorHAnsi" w:cs="Calibr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F7C25">
        <w:rPr>
          <w:rFonts w:asciiTheme="minorHAnsi" w:hAnsiTheme="minorHAnsi" w:cs="Calibri"/>
        </w:rPr>
        <w:t>miniPortalu</w:t>
      </w:r>
      <w:proofErr w:type="spellEnd"/>
      <w:r w:rsidRPr="001F7C25">
        <w:rPr>
          <w:rFonts w:asciiTheme="minorHAnsi" w:hAnsiTheme="minorHAnsi" w:cs="Calibri"/>
        </w:rPr>
        <w:t xml:space="preserve"> Wykonawca zaszyfruje folder zawierający dokumenty składające się na ofertę. Zaszyfrowaną ofertę należy wysłać  za pomocą  formularza złożenie, zmiany, wycofania oferty przez </w:t>
      </w:r>
      <w:proofErr w:type="spellStart"/>
      <w:r w:rsidRPr="001F7C25">
        <w:rPr>
          <w:rFonts w:asciiTheme="minorHAnsi" w:hAnsiTheme="minorHAnsi" w:cs="Calibri"/>
        </w:rPr>
        <w:t>ePUAP</w:t>
      </w:r>
      <w:proofErr w:type="spellEnd"/>
      <w:r w:rsidRPr="001F7C25">
        <w:rPr>
          <w:rFonts w:asciiTheme="minorHAnsi" w:hAnsiTheme="minorHAnsi" w:cs="Calibri"/>
        </w:rPr>
        <w:t>.</w:t>
      </w:r>
    </w:p>
    <w:p w14:paraId="295497FE" w14:textId="23661234" w:rsidR="00782A01" w:rsidRPr="001F7C25" w:rsidRDefault="00154F8E" w:rsidP="008E1EFD">
      <w:pPr>
        <w:numPr>
          <w:ilvl w:val="0"/>
          <w:numId w:val="103"/>
        </w:numPr>
        <w:spacing w:before="120" w:after="120" w:line="312" w:lineRule="auto"/>
        <w:ind w:left="567" w:hanging="284"/>
        <w:contextualSpacing/>
        <w:jc w:val="both"/>
        <w:rPr>
          <w:rFonts w:asciiTheme="minorHAnsi" w:hAnsiTheme="minorHAnsi" w:cs="Calibri"/>
        </w:rPr>
      </w:pPr>
      <w:r w:rsidRPr="001F7C25">
        <w:rPr>
          <w:rFonts w:asciiTheme="minorHAnsi" w:hAnsiTheme="minorHAnsi" w:cs="Calibri"/>
        </w:rPr>
        <w:t xml:space="preserve">Jeżeli dokumenty elektroniczne, przekazywane przy użyciu środków komunikacji elektronicznej, zawierają informacje stanowiące tajemnicę przedsiębiorstwa w </w:t>
      </w:r>
      <w:r w:rsidRPr="001F7C25">
        <w:rPr>
          <w:rFonts w:asciiTheme="minorHAnsi" w:hAnsiTheme="minorHAnsi" w:cs="Calibri"/>
        </w:rPr>
        <w:lastRenderedPageBreak/>
        <w:t>rozumieniu przepisów ustawy z dnia 16 kwietnia 1993 r. o zwalczaniu nieuczciwej konkurencji (Dz. U. z 202</w:t>
      </w:r>
      <w:r w:rsidR="00DB4E67" w:rsidRPr="001F7C25">
        <w:rPr>
          <w:rFonts w:asciiTheme="minorHAnsi" w:hAnsiTheme="minorHAnsi" w:cs="Calibri"/>
        </w:rPr>
        <w:t>2</w:t>
      </w:r>
      <w:r w:rsidRPr="001F7C25">
        <w:rPr>
          <w:rFonts w:asciiTheme="minorHAnsi" w:hAnsiTheme="minorHAnsi" w:cs="Calibri"/>
        </w:rPr>
        <w:t xml:space="preserve"> r. poz. </w:t>
      </w:r>
      <w:r w:rsidR="00DB4E67" w:rsidRPr="001F7C25">
        <w:rPr>
          <w:rFonts w:asciiTheme="minorHAnsi" w:hAnsiTheme="minorHAnsi" w:cs="Calibri"/>
        </w:rPr>
        <w:t>1233</w:t>
      </w:r>
      <w:r w:rsidRPr="001F7C25">
        <w:rPr>
          <w:rFonts w:asciiTheme="minorHAnsi" w:hAnsiTheme="minorHAnsi" w:cs="Calibri"/>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F7C25">
        <w:rPr>
          <w:rFonts w:asciiTheme="minorHAnsi" w:hAnsiTheme="minorHAnsi" w:cs="Calibri"/>
        </w:rPr>
        <w:t>Pzp</w:t>
      </w:r>
      <w:proofErr w:type="spellEnd"/>
      <w:r w:rsidRPr="001F7C25">
        <w:rPr>
          <w:rFonts w:asciiTheme="minorHAnsi" w:hAnsiTheme="minorHAnsi" w:cs="Calibri"/>
        </w:rPr>
        <w:t>.</w:t>
      </w:r>
    </w:p>
    <w:p w14:paraId="2D57B7A0" w14:textId="77777777" w:rsidR="00782A01" w:rsidRPr="001F7C25" w:rsidRDefault="00154F8E" w:rsidP="008E1EFD">
      <w:pPr>
        <w:numPr>
          <w:ilvl w:val="0"/>
          <w:numId w:val="103"/>
        </w:numPr>
        <w:spacing w:before="120" w:after="120" w:line="312" w:lineRule="auto"/>
        <w:ind w:left="567" w:hanging="284"/>
        <w:contextualSpacing/>
        <w:jc w:val="both"/>
        <w:rPr>
          <w:rFonts w:asciiTheme="minorHAnsi" w:hAnsiTheme="minorHAnsi" w:cs="Calibri"/>
        </w:rPr>
      </w:pPr>
      <w:r w:rsidRPr="001F7C25">
        <w:rPr>
          <w:rFonts w:asciiTheme="minorHAnsi" w:hAnsiTheme="minorHAnsi" w:cs="Calibri"/>
        </w:rPr>
        <w:t>Do oferty należy dołączyć dokumenty, o których mowa w Części III ust. 1 SWZ w formie elektronicznej lub w postaci elektronicznej opatrzonej podpisem zaufanym lub podpisem osobistym, a następnie zaszyfrować wraz z plikami stanowiącymi ofertę.</w:t>
      </w:r>
    </w:p>
    <w:p w14:paraId="192C527D" w14:textId="77777777" w:rsidR="00782A01" w:rsidRPr="001F7C25" w:rsidRDefault="00154F8E" w:rsidP="008E1EFD">
      <w:pPr>
        <w:numPr>
          <w:ilvl w:val="0"/>
          <w:numId w:val="103"/>
        </w:numPr>
        <w:spacing w:before="120" w:after="120" w:line="312" w:lineRule="auto"/>
        <w:ind w:left="567" w:hanging="284"/>
        <w:contextualSpacing/>
        <w:jc w:val="both"/>
        <w:rPr>
          <w:rFonts w:asciiTheme="minorHAnsi" w:hAnsiTheme="minorHAnsi" w:cs="Calibri"/>
        </w:rPr>
      </w:pPr>
      <w:r w:rsidRPr="001F7C25">
        <w:rPr>
          <w:rFonts w:asciiTheme="minorHAnsi" w:hAnsiTheme="minorHAnsi" w:cs="Calibri"/>
        </w:rPr>
        <w:t>Pełnomocnictwo musi być sporządzone w formie elektronicznej lub w postaci elektronicznej opatrzonej podpisem zaufanym lub podpisem osobistym przez osobę/osoby uprawnione, w świetle dokumentów rejestracyjnych do reprezentowania Wykonawcy. Dopuszcza się przesłanie pełnomocnictwa w formie notarialnego poświadczenia zgodności cyfrowego odwzorowania z dokumentem w postaci papierowej, opatrzonego kwalifikowanym podpisem elektronicznym, podpisem osobistym lub podpisem zaufanym przez notariusza.</w:t>
      </w:r>
    </w:p>
    <w:p w14:paraId="54654553" w14:textId="77777777" w:rsidR="00782A01" w:rsidRPr="001F7C25" w:rsidRDefault="00154F8E" w:rsidP="008E1EFD">
      <w:pPr>
        <w:numPr>
          <w:ilvl w:val="0"/>
          <w:numId w:val="103"/>
        </w:numPr>
        <w:spacing w:before="120" w:after="120" w:line="312" w:lineRule="auto"/>
        <w:ind w:left="567" w:hanging="284"/>
        <w:contextualSpacing/>
        <w:jc w:val="both"/>
        <w:rPr>
          <w:rFonts w:asciiTheme="minorHAnsi" w:hAnsiTheme="minorHAnsi" w:cs="Calibri"/>
        </w:rPr>
      </w:pPr>
      <w:r w:rsidRPr="001F7C25">
        <w:rPr>
          <w:rFonts w:asciiTheme="minorHAnsi" w:hAnsiTheme="minorHAnsi" w:cs="Calibri"/>
        </w:rPr>
        <w:t>Do przygotowania oferty zaleca się wykorzystanie formularza oferty, którego wzór stanowi załącznik 1 do SWZ. W przypadku, gdy Wykonawca nie korzysta z przygotowanego przez Zamawiającego wzoru, w treści oferty należy zamieścić wszystkie informacje wymagane w formularzu ofertowym.</w:t>
      </w:r>
    </w:p>
    <w:p w14:paraId="3F9E63C5" w14:textId="77777777" w:rsidR="008E1EFD" w:rsidRPr="001F7C25" w:rsidRDefault="008E1EFD" w:rsidP="008E1EFD">
      <w:pPr>
        <w:spacing w:before="120" w:after="120" w:line="312" w:lineRule="auto"/>
        <w:ind w:left="567"/>
        <w:contextualSpacing/>
        <w:jc w:val="both"/>
        <w:rPr>
          <w:rFonts w:asciiTheme="minorHAnsi" w:hAnsiTheme="minorHAnsi" w:cs="Calibri"/>
        </w:rPr>
      </w:pPr>
    </w:p>
    <w:p w14:paraId="3A6652A9" w14:textId="77777777" w:rsidR="008E1EFD" w:rsidRPr="001F7C25" w:rsidRDefault="008E1EFD" w:rsidP="008E1EFD">
      <w:pPr>
        <w:spacing w:before="120" w:after="120" w:line="312" w:lineRule="auto"/>
        <w:ind w:left="567"/>
        <w:contextualSpacing/>
        <w:jc w:val="both"/>
        <w:rPr>
          <w:rFonts w:asciiTheme="minorHAnsi" w:hAnsiTheme="minorHAnsi" w:cs="Calibri"/>
        </w:rPr>
      </w:pPr>
    </w:p>
    <w:p w14:paraId="4C2158AB" w14:textId="77777777" w:rsidR="00782A01" w:rsidRPr="001F7C25" w:rsidRDefault="00154F8E" w:rsidP="008E1EFD">
      <w:pPr>
        <w:spacing w:before="120" w:after="120" w:line="312" w:lineRule="auto"/>
        <w:ind w:left="567" w:hanging="284"/>
        <w:contextualSpacing/>
        <w:jc w:val="center"/>
        <w:rPr>
          <w:rStyle w:val="Brak"/>
          <w:rFonts w:asciiTheme="minorHAnsi" w:hAnsiTheme="minorHAnsi" w:cs="Calibri"/>
          <w:b/>
          <w:bCs/>
        </w:rPr>
      </w:pPr>
      <w:r w:rsidRPr="001F7C25">
        <w:rPr>
          <w:rStyle w:val="Brak"/>
          <w:rFonts w:asciiTheme="minorHAnsi" w:hAnsiTheme="minorHAnsi" w:cs="Calibri"/>
          <w:b/>
          <w:bCs/>
        </w:rPr>
        <w:t>Część VIII</w:t>
      </w:r>
    </w:p>
    <w:p w14:paraId="365377F5"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Sposób oraz termin składania i otwarcia ofert</w:t>
      </w:r>
    </w:p>
    <w:p w14:paraId="17B7BA43" w14:textId="77777777" w:rsidR="008E1EFD" w:rsidRPr="001F7C25" w:rsidRDefault="008E1EFD" w:rsidP="00B749B7">
      <w:pPr>
        <w:spacing w:before="120" w:after="120" w:line="312" w:lineRule="auto"/>
        <w:ind w:left="284" w:hanging="284"/>
        <w:contextualSpacing/>
        <w:jc w:val="center"/>
        <w:rPr>
          <w:rStyle w:val="Brak"/>
          <w:rFonts w:asciiTheme="minorHAnsi" w:hAnsiTheme="minorHAnsi" w:cs="Calibri"/>
          <w:b/>
          <w:bCs/>
        </w:rPr>
      </w:pPr>
    </w:p>
    <w:p w14:paraId="0173D1FC" w14:textId="77777777" w:rsidR="008E1EFD" w:rsidRPr="001F7C25" w:rsidRDefault="00154F8E" w:rsidP="008E1EFD">
      <w:pPr>
        <w:numPr>
          <w:ilvl w:val="0"/>
          <w:numId w:val="10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Ofertę należy złożyć za pośrednictwem „Formularza do złożenia lub wycofania oferty” dostępnego na </w:t>
      </w:r>
      <w:proofErr w:type="spellStart"/>
      <w:r w:rsidRPr="001F7C25">
        <w:rPr>
          <w:rFonts w:asciiTheme="minorHAnsi" w:hAnsiTheme="minorHAnsi" w:cs="Calibri"/>
        </w:rPr>
        <w:t>ePUAP</w:t>
      </w:r>
      <w:proofErr w:type="spellEnd"/>
      <w:r w:rsidRPr="001F7C25">
        <w:rPr>
          <w:rFonts w:asciiTheme="minorHAnsi" w:hAnsiTheme="minorHAnsi" w:cs="Calibri"/>
        </w:rPr>
        <w:t xml:space="preserve"> udostępnionego  na mini Portalu do dnia  30 listopada 2022 r.</w:t>
      </w:r>
      <w:r w:rsidRPr="001F7C25">
        <w:rPr>
          <w:rStyle w:val="Brak"/>
          <w:rFonts w:asciiTheme="minorHAnsi" w:hAnsiTheme="minorHAnsi" w:cs="Calibri"/>
          <w:b/>
          <w:bCs/>
        </w:rPr>
        <w:t xml:space="preserve"> do godziny  12.00.</w:t>
      </w:r>
    </w:p>
    <w:p w14:paraId="0F2F0183" w14:textId="77777777" w:rsidR="008E1EFD" w:rsidRPr="001F7C25" w:rsidRDefault="008E1EFD" w:rsidP="008E1EFD">
      <w:pPr>
        <w:spacing w:before="120" w:after="120" w:line="312" w:lineRule="auto"/>
        <w:ind w:left="284"/>
        <w:contextualSpacing/>
        <w:jc w:val="both"/>
        <w:rPr>
          <w:rFonts w:asciiTheme="minorHAnsi" w:hAnsiTheme="minorHAnsi" w:cs="Calibri"/>
        </w:rPr>
      </w:pPr>
    </w:p>
    <w:p w14:paraId="2BBAFC2A" w14:textId="77777777" w:rsidR="008E1EFD" w:rsidRPr="001F7C25" w:rsidRDefault="00154F8E" w:rsidP="008E1EFD">
      <w:pPr>
        <w:spacing w:before="120" w:after="120" w:line="312" w:lineRule="auto"/>
        <w:ind w:left="284"/>
        <w:contextualSpacing/>
        <w:jc w:val="both"/>
        <w:rPr>
          <w:rFonts w:asciiTheme="minorHAnsi" w:hAnsiTheme="minorHAnsi" w:cs="Calibri"/>
        </w:rPr>
      </w:pPr>
      <w:r w:rsidRPr="001F7C25">
        <w:rPr>
          <w:rFonts w:asciiTheme="minorHAnsi" w:hAnsiTheme="minorHAnsi" w:cs="Calibri"/>
        </w:rPr>
        <w:t>Cały proces składania oferty  poprzez szyfrowanie ma miejsce na stronie miniPortalu.uzp.gov.pl</w:t>
      </w:r>
    </w:p>
    <w:p w14:paraId="2AEC6575" w14:textId="77777777" w:rsidR="008E1EFD" w:rsidRPr="001F7C25" w:rsidRDefault="008E1EFD" w:rsidP="008E1EFD">
      <w:pPr>
        <w:spacing w:before="120" w:after="120" w:line="312" w:lineRule="auto"/>
        <w:ind w:left="284"/>
        <w:contextualSpacing/>
        <w:jc w:val="both"/>
        <w:rPr>
          <w:rFonts w:asciiTheme="minorHAnsi" w:hAnsiTheme="minorHAnsi" w:cs="Calibri"/>
        </w:rPr>
      </w:pPr>
    </w:p>
    <w:p w14:paraId="1471B5A1" w14:textId="3F689A18" w:rsidR="00782A01" w:rsidRPr="001F7C25" w:rsidRDefault="008E1EFD" w:rsidP="008E1EFD">
      <w:pPr>
        <w:spacing w:before="120" w:after="120" w:line="312" w:lineRule="auto"/>
        <w:ind w:left="284"/>
        <w:contextualSpacing/>
        <w:jc w:val="both"/>
        <w:rPr>
          <w:rFonts w:asciiTheme="minorHAnsi" w:hAnsiTheme="minorHAnsi" w:cs="Calibri"/>
        </w:rPr>
      </w:pPr>
      <w:r w:rsidRPr="001F7C25">
        <w:rPr>
          <w:rFonts w:asciiTheme="minorHAnsi" w:hAnsiTheme="minorHAnsi" w:cs="Calibri"/>
        </w:rPr>
        <w:t>Aby zaszyfrować (</w:t>
      </w:r>
      <w:r w:rsidR="00154F8E" w:rsidRPr="001F7C25">
        <w:rPr>
          <w:rFonts w:asciiTheme="minorHAnsi" w:hAnsiTheme="minorHAnsi" w:cs="Calibri"/>
        </w:rPr>
        <w:t xml:space="preserve">złożyć ofertę) wykonawca musi na stronie </w:t>
      </w:r>
      <w:proofErr w:type="spellStart"/>
      <w:r w:rsidR="00154F8E" w:rsidRPr="001F7C25">
        <w:rPr>
          <w:rFonts w:asciiTheme="minorHAnsi" w:hAnsiTheme="minorHAnsi" w:cs="Calibri"/>
        </w:rPr>
        <w:t>miniPortalu</w:t>
      </w:r>
      <w:proofErr w:type="spellEnd"/>
      <w:r w:rsidR="00154F8E" w:rsidRPr="001F7C25">
        <w:rPr>
          <w:rFonts w:asciiTheme="minorHAnsi" w:hAnsiTheme="minorHAnsi" w:cs="Calibri"/>
        </w:rPr>
        <w:t xml:space="preserve"> wybrać w górnym menu opcję "Postępowania" następnie na liście wszystkich postępowań wybrać to, do </w:t>
      </w:r>
      <w:r w:rsidR="00154F8E" w:rsidRPr="001F7C25">
        <w:rPr>
          <w:rFonts w:asciiTheme="minorHAnsi" w:hAnsiTheme="minorHAnsi" w:cs="Calibri"/>
        </w:rPr>
        <w:lastRenderedPageBreak/>
        <w:t xml:space="preserve">którego  chce złożyć ofertę wejść w jego szczegóły. Na dole strony pod datą składania ofert, dostępny jest przycisk umożliwiający zaszyfrowanie oferty. Jego kliknięcie  otworzy okno umożliwiające wybranie pliku, który chcemy zaszyfrować. Wybrać można cały folder bądź klika poszczególnych plików. Szyfrując cały folder, musi on być skompresowany do archiwum. Należy pamiętać, by wewnątrz szyfrowanego folderu nie znajdowały się wcześniej  zaszyfrowane pliki. Po kliknięciu zaszyfruj i pobierz zaszyfrowany plik zostanie on zapisany na komputerze użytkownik. Tak przygotowany plik należy przesłać przez formularz do złożenia, zmiany wycofania oferty. System daje również możliwość szyfrowania kliku plików bez wcześniejszego tworzenia archiwum. Zaszyfrowany plik automatycznie będzie miał format .zip. Tak zaszyfrowaną ofertę należy wysłać  za pomocą  formularz złożenia zmiany wycofania oferty lub wniosku przez </w:t>
      </w:r>
      <w:proofErr w:type="spellStart"/>
      <w:r w:rsidR="00154F8E" w:rsidRPr="001F7C25">
        <w:rPr>
          <w:rFonts w:asciiTheme="minorHAnsi" w:hAnsiTheme="minorHAnsi" w:cs="Calibri"/>
        </w:rPr>
        <w:t>aPUAP</w:t>
      </w:r>
      <w:proofErr w:type="spellEnd"/>
      <w:r w:rsidR="00154F8E" w:rsidRPr="001F7C25">
        <w:rPr>
          <w:rFonts w:asciiTheme="minorHAnsi" w:hAnsiTheme="minorHAnsi" w:cs="Calibri"/>
        </w:rPr>
        <w:t>.</w:t>
      </w:r>
    </w:p>
    <w:p w14:paraId="27728E49" w14:textId="77777777" w:rsidR="008E1EFD" w:rsidRPr="001F7C25" w:rsidRDefault="008E1EFD" w:rsidP="008E1EFD">
      <w:pPr>
        <w:spacing w:before="120" w:after="120" w:line="312" w:lineRule="auto"/>
        <w:ind w:left="284"/>
        <w:contextualSpacing/>
        <w:jc w:val="both"/>
        <w:rPr>
          <w:rFonts w:asciiTheme="minorHAnsi" w:hAnsiTheme="minorHAnsi" w:cs="Calibri"/>
        </w:rPr>
      </w:pPr>
    </w:p>
    <w:p w14:paraId="0598A938" w14:textId="7332D843" w:rsidR="008E1EFD" w:rsidRPr="001F7C25" w:rsidRDefault="00154F8E" w:rsidP="008E1EFD">
      <w:pPr>
        <w:spacing w:before="120" w:after="120" w:line="312" w:lineRule="auto"/>
        <w:ind w:left="284"/>
        <w:contextualSpacing/>
        <w:jc w:val="both"/>
        <w:rPr>
          <w:rFonts w:asciiTheme="minorHAnsi" w:hAnsiTheme="minorHAnsi" w:cs="Calibri"/>
        </w:rPr>
      </w:pPr>
      <w:r w:rsidRPr="001F7C25">
        <w:rPr>
          <w:rFonts w:asciiTheme="minorHAnsi" w:hAnsiTheme="minorHAnsi" w:cs="Calibri"/>
        </w:rPr>
        <w:t xml:space="preserve">Wykonawca ma obowiązek złożyć ofertę podstawową oraz ofertę wariantową. Ofertę wariantową każdy Wykonawca składa łącznie z ofertą podstawową, o której mowa w art. 92 ust. 2 ustawy </w:t>
      </w:r>
      <w:proofErr w:type="spellStart"/>
      <w:r w:rsidRPr="001F7C25">
        <w:rPr>
          <w:rFonts w:asciiTheme="minorHAnsi" w:hAnsiTheme="minorHAnsi" w:cs="Calibri"/>
        </w:rPr>
        <w:t>Pzp</w:t>
      </w:r>
      <w:proofErr w:type="spellEnd"/>
      <w:r w:rsidRPr="001F7C25">
        <w:rPr>
          <w:rFonts w:asciiTheme="minorHAnsi" w:hAnsiTheme="minorHAnsi" w:cs="Calibri"/>
        </w:rPr>
        <w:t>. Zamawiający odrzuci oferty złożo</w:t>
      </w:r>
      <w:r w:rsidR="008E1EFD" w:rsidRPr="001F7C25">
        <w:rPr>
          <w:rFonts w:asciiTheme="minorHAnsi" w:hAnsiTheme="minorHAnsi" w:cs="Calibri"/>
        </w:rPr>
        <w:t>ne po terminie składania ofert.</w:t>
      </w:r>
    </w:p>
    <w:p w14:paraId="009F7AE7" w14:textId="77777777" w:rsidR="008E1EFD" w:rsidRPr="001F7C25" w:rsidRDefault="008E1EFD" w:rsidP="008E1EFD">
      <w:pPr>
        <w:spacing w:before="120" w:after="120" w:line="312" w:lineRule="auto"/>
        <w:ind w:left="284"/>
        <w:contextualSpacing/>
        <w:jc w:val="both"/>
        <w:rPr>
          <w:rFonts w:asciiTheme="minorHAnsi" w:hAnsiTheme="minorHAnsi" w:cs="Calibri"/>
        </w:rPr>
      </w:pPr>
    </w:p>
    <w:p w14:paraId="013AAD70" w14:textId="77777777" w:rsidR="008E1EFD" w:rsidRPr="001F7C25" w:rsidRDefault="00154F8E" w:rsidP="008E1EFD">
      <w:pPr>
        <w:numPr>
          <w:ilvl w:val="0"/>
          <w:numId w:val="10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może przed upływem  terminu do składania ofert wycofać ofertę za pośrednictwem "Formularza do złożenia, zmiany, wycofania oferty lub wniosku" dostępnego  na </w:t>
      </w:r>
      <w:proofErr w:type="spellStart"/>
      <w:r w:rsidRPr="001F7C25">
        <w:rPr>
          <w:rFonts w:asciiTheme="minorHAnsi" w:hAnsiTheme="minorHAnsi" w:cs="Calibri"/>
        </w:rPr>
        <w:t>ePUAP</w:t>
      </w:r>
      <w:proofErr w:type="spellEnd"/>
      <w:r w:rsidRPr="001F7C25">
        <w:rPr>
          <w:rFonts w:asciiTheme="minorHAnsi" w:hAnsiTheme="minorHAnsi" w:cs="Calibri"/>
        </w:rPr>
        <w:t xml:space="preserve"> i udostępnionego również na </w:t>
      </w:r>
      <w:proofErr w:type="spellStart"/>
      <w:r w:rsidRPr="001F7C25">
        <w:rPr>
          <w:rFonts w:asciiTheme="minorHAnsi" w:hAnsiTheme="minorHAnsi" w:cs="Calibri"/>
        </w:rPr>
        <w:t>miniPortalu</w:t>
      </w:r>
      <w:proofErr w:type="spellEnd"/>
      <w:r w:rsidRPr="001F7C25">
        <w:rPr>
          <w:rFonts w:asciiTheme="minorHAnsi" w:hAnsiTheme="minorHAnsi" w:cs="Calibri"/>
        </w:rPr>
        <w:t xml:space="preserve">.  Sposób wycofania oferty został opisany w "Instrukcji Użytkownika " dostępnej na </w:t>
      </w:r>
      <w:proofErr w:type="spellStart"/>
      <w:r w:rsidRPr="001F7C25">
        <w:rPr>
          <w:rFonts w:asciiTheme="minorHAnsi" w:hAnsiTheme="minorHAnsi" w:cs="Calibri"/>
        </w:rPr>
        <w:t>miniPortalu</w:t>
      </w:r>
      <w:proofErr w:type="spellEnd"/>
      <w:r w:rsidRPr="001F7C25">
        <w:rPr>
          <w:rFonts w:asciiTheme="minorHAnsi" w:hAnsiTheme="minorHAnsi" w:cs="Calibri"/>
        </w:rPr>
        <w:t>.</w:t>
      </w:r>
    </w:p>
    <w:p w14:paraId="4617155C" w14:textId="431C5A09" w:rsidR="008E1EFD" w:rsidRPr="001F7C25" w:rsidRDefault="00154F8E" w:rsidP="008E1EFD">
      <w:pPr>
        <w:spacing w:before="120" w:after="120" w:line="312" w:lineRule="auto"/>
        <w:ind w:left="284"/>
        <w:contextualSpacing/>
        <w:jc w:val="both"/>
        <w:rPr>
          <w:rFonts w:asciiTheme="minorHAnsi" w:hAnsiTheme="minorHAnsi" w:cs="Calibri"/>
        </w:rPr>
      </w:pPr>
      <w:r w:rsidRPr="001F7C25">
        <w:rPr>
          <w:rFonts w:asciiTheme="minorHAnsi" w:hAnsiTheme="minorHAnsi" w:cs="Calibri"/>
        </w:rPr>
        <w:t xml:space="preserve"> </w:t>
      </w:r>
    </w:p>
    <w:p w14:paraId="31B6E106" w14:textId="77777777" w:rsidR="008E1EFD" w:rsidRPr="001F7C25" w:rsidRDefault="00154F8E" w:rsidP="008E1EFD">
      <w:pPr>
        <w:numPr>
          <w:ilvl w:val="0"/>
          <w:numId w:val="105"/>
        </w:numPr>
        <w:spacing w:before="120" w:after="120" w:line="312" w:lineRule="auto"/>
        <w:ind w:left="284" w:hanging="284"/>
        <w:contextualSpacing/>
        <w:jc w:val="both"/>
        <w:rPr>
          <w:rStyle w:val="Brak"/>
          <w:rFonts w:asciiTheme="minorHAnsi" w:hAnsiTheme="minorHAnsi" w:cs="Calibri"/>
        </w:rPr>
      </w:pPr>
      <w:r w:rsidRPr="001F7C25">
        <w:rPr>
          <w:rFonts w:asciiTheme="minorHAnsi" w:hAnsiTheme="minorHAnsi" w:cs="Calibri"/>
        </w:rPr>
        <w:t xml:space="preserve">Otwarcie ofert nastąpi w dniu  30 listopada 2022  </w:t>
      </w:r>
      <w:r w:rsidRPr="001F7C25">
        <w:rPr>
          <w:rStyle w:val="Brak"/>
          <w:rFonts w:asciiTheme="minorHAnsi" w:hAnsiTheme="minorHAnsi" w:cs="Calibri"/>
          <w:b/>
          <w:bCs/>
        </w:rPr>
        <w:t>o godzinie 12.15.</w:t>
      </w:r>
    </w:p>
    <w:p w14:paraId="0120D624" w14:textId="4FE374ED" w:rsidR="008E1EFD" w:rsidRPr="001F7C25" w:rsidRDefault="00154F8E" w:rsidP="008E1EFD">
      <w:pPr>
        <w:spacing w:before="120" w:after="120" w:line="312" w:lineRule="auto"/>
        <w:contextualSpacing/>
        <w:jc w:val="both"/>
        <w:rPr>
          <w:rFonts w:asciiTheme="minorHAnsi" w:hAnsiTheme="minorHAnsi" w:cs="Calibri"/>
        </w:rPr>
      </w:pPr>
      <w:r w:rsidRPr="001F7C25">
        <w:rPr>
          <w:rStyle w:val="Brak"/>
          <w:rFonts w:asciiTheme="minorHAnsi" w:hAnsiTheme="minorHAnsi" w:cs="Calibri"/>
          <w:b/>
          <w:bCs/>
        </w:rPr>
        <w:t xml:space="preserve"> </w:t>
      </w:r>
    </w:p>
    <w:p w14:paraId="6EA7DBE3" w14:textId="77777777" w:rsidR="008E1EFD" w:rsidRPr="001F7C25" w:rsidRDefault="00154F8E" w:rsidP="008E1EFD">
      <w:pPr>
        <w:numPr>
          <w:ilvl w:val="0"/>
          <w:numId w:val="10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Najpóźniej przed otwarciem ofert, Zamawiający udostępni na stronie internetowej prowadzonego postępowania informację o kwocie, jaką zamierza przeznaczyć na sfinansowanie zamówienia. </w:t>
      </w:r>
    </w:p>
    <w:p w14:paraId="5CC4BA9B" w14:textId="77777777" w:rsidR="008E1EFD" w:rsidRPr="001F7C25" w:rsidRDefault="008E1EFD" w:rsidP="008E1EFD">
      <w:pPr>
        <w:spacing w:before="120" w:after="120" w:line="312" w:lineRule="auto"/>
        <w:contextualSpacing/>
        <w:jc w:val="both"/>
        <w:rPr>
          <w:rFonts w:asciiTheme="minorHAnsi" w:hAnsiTheme="minorHAnsi" w:cs="Calibri"/>
        </w:rPr>
      </w:pPr>
    </w:p>
    <w:p w14:paraId="063DAFE9" w14:textId="38AB874E" w:rsidR="00782A01" w:rsidRPr="001F7C25" w:rsidRDefault="00154F8E" w:rsidP="008E1EFD">
      <w:pPr>
        <w:numPr>
          <w:ilvl w:val="0"/>
          <w:numId w:val="10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Niezwłocznie po otwarciu ofert, Zamawiający udostępni na stronie internetowej prowadzonego postępowania informacje o: </w:t>
      </w:r>
    </w:p>
    <w:p w14:paraId="07923997" w14:textId="77777777" w:rsidR="00782A01" w:rsidRPr="001F7C25" w:rsidRDefault="00154F8E" w:rsidP="008E1EFD">
      <w:p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1) nazwach albo imionach i nazwiskach oraz siedzibach lub miejscach prowadzonej działalności gospodarczej albo miejscach zamieszkania Wykonawców, których oferty zostały otwarte;</w:t>
      </w:r>
    </w:p>
    <w:p w14:paraId="0FB81553" w14:textId="77777777" w:rsidR="00782A01" w:rsidRPr="001F7C25" w:rsidRDefault="00154F8E" w:rsidP="008E1EFD">
      <w:p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 2) cenach lub kosztach zawartych w ofertach. </w:t>
      </w:r>
    </w:p>
    <w:p w14:paraId="7856AE13" w14:textId="77777777" w:rsidR="008E1EFD" w:rsidRPr="001F7C25" w:rsidRDefault="00154F8E" w:rsidP="008E1EFD">
      <w:pPr>
        <w:pStyle w:val="Akapitzlist"/>
        <w:numPr>
          <w:ilvl w:val="0"/>
          <w:numId w:val="105"/>
        </w:numPr>
        <w:spacing w:before="120" w:after="120" w:line="312"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W przypadku wystąpienia awarii systemu teleinformatycznego, która spowoduje brak możliwości otwarcia ofert w terminie określonym przez Zamawiającego, otwarcie ofert następuje ni</w:t>
      </w:r>
      <w:r w:rsidR="008E1EFD" w:rsidRPr="001F7C25">
        <w:rPr>
          <w:rFonts w:asciiTheme="minorHAnsi" w:hAnsiTheme="minorHAnsi" w:cs="Calibri"/>
          <w:sz w:val="22"/>
          <w:szCs w:val="22"/>
        </w:rPr>
        <w:t>ezwłocznie po usunięciu awarii.</w:t>
      </w:r>
    </w:p>
    <w:p w14:paraId="17A4D01F" w14:textId="30611A32" w:rsidR="00782A01" w:rsidRPr="001F7C25" w:rsidRDefault="00154F8E" w:rsidP="008E1EFD">
      <w:pPr>
        <w:pStyle w:val="Akapitzlist"/>
        <w:numPr>
          <w:ilvl w:val="0"/>
          <w:numId w:val="105"/>
        </w:numPr>
        <w:spacing w:before="120" w:after="120" w:line="312"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Zamawiający informuje o zmianie terminu otwarcia ofert na stronie internetowej prowadzonego postępowania. </w:t>
      </w:r>
    </w:p>
    <w:p w14:paraId="29856707" w14:textId="77777777" w:rsidR="008E1EFD" w:rsidRDefault="008E1EFD" w:rsidP="008E1EFD">
      <w:pPr>
        <w:pStyle w:val="Akapitzlist"/>
        <w:spacing w:before="120" w:after="120" w:line="312" w:lineRule="auto"/>
        <w:ind w:left="284"/>
        <w:contextualSpacing/>
        <w:jc w:val="both"/>
        <w:rPr>
          <w:rFonts w:asciiTheme="minorHAnsi" w:hAnsiTheme="minorHAnsi" w:cs="Calibri"/>
          <w:sz w:val="22"/>
          <w:szCs w:val="22"/>
        </w:rPr>
      </w:pPr>
    </w:p>
    <w:p w14:paraId="271FFF76" w14:textId="77777777" w:rsidR="00BF4142" w:rsidRPr="001F7C25" w:rsidRDefault="00BF4142" w:rsidP="008E1EFD">
      <w:pPr>
        <w:pStyle w:val="Akapitzlist"/>
        <w:spacing w:before="120" w:after="120" w:line="312" w:lineRule="auto"/>
        <w:ind w:left="284"/>
        <w:contextualSpacing/>
        <w:jc w:val="both"/>
        <w:rPr>
          <w:rFonts w:asciiTheme="minorHAnsi" w:hAnsiTheme="minorHAnsi" w:cs="Calibri"/>
          <w:sz w:val="22"/>
          <w:szCs w:val="22"/>
        </w:rPr>
      </w:pPr>
    </w:p>
    <w:p w14:paraId="7DCE538D" w14:textId="77777777" w:rsidR="008E1EFD" w:rsidRPr="001F7C25" w:rsidRDefault="008E1EFD" w:rsidP="008E1EFD">
      <w:pPr>
        <w:pStyle w:val="Akapitzlist"/>
        <w:spacing w:before="120" w:after="120" w:line="312" w:lineRule="auto"/>
        <w:ind w:left="284"/>
        <w:contextualSpacing/>
        <w:jc w:val="both"/>
        <w:rPr>
          <w:rFonts w:asciiTheme="minorHAnsi" w:hAnsiTheme="minorHAnsi" w:cs="Calibri"/>
          <w:sz w:val="22"/>
          <w:szCs w:val="22"/>
        </w:rPr>
      </w:pPr>
    </w:p>
    <w:p w14:paraId="6F684A85" w14:textId="77777777" w:rsidR="008E1EFD" w:rsidRPr="001F7C25" w:rsidRDefault="008E1EFD" w:rsidP="008E1EFD">
      <w:pPr>
        <w:pStyle w:val="Akapitzlist"/>
        <w:spacing w:before="120" w:after="120" w:line="312" w:lineRule="auto"/>
        <w:ind w:left="284"/>
        <w:contextualSpacing/>
        <w:jc w:val="both"/>
        <w:rPr>
          <w:rFonts w:asciiTheme="minorHAnsi" w:hAnsiTheme="minorHAnsi" w:cs="Calibri"/>
          <w:sz w:val="22"/>
          <w:szCs w:val="22"/>
        </w:rPr>
      </w:pPr>
    </w:p>
    <w:p w14:paraId="28D0F2B4"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lastRenderedPageBreak/>
        <w:t>Część IX</w:t>
      </w:r>
    </w:p>
    <w:p w14:paraId="72FBBB21"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Opis sposobu obliczenia ceny oferty</w:t>
      </w:r>
    </w:p>
    <w:p w14:paraId="0EFFCBBA" w14:textId="77777777" w:rsidR="008E1EFD" w:rsidRPr="001F7C25" w:rsidRDefault="008E1EFD" w:rsidP="00B749B7">
      <w:pPr>
        <w:spacing w:before="120" w:after="120" w:line="312" w:lineRule="auto"/>
        <w:ind w:left="284" w:hanging="284"/>
        <w:contextualSpacing/>
        <w:jc w:val="center"/>
        <w:rPr>
          <w:rStyle w:val="Brak"/>
          <w:rFonts w:asciiTheme="minorHAnsi" w:hAnsiTheme="minorHAnsi" w:cs="Calibri"/>
          <w:b/>
          <w:bCs/>
        </w:rPr>
      </w:pPr>
    </w:p>
    <w:p w14:paraId="3E46D5BA" w14:textId="3B6D7D3C" w:rsidR="00782A01" w:rsidRPr="001F7C25" w:rsidRDefault="00154F8E" w:rsidP="00B749B7">
      <w:pPr>
        <w:numPr>
          <w:ilvl w:val="0"/>
          <w:numId w:val="10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formularzu ofertowym (załącznik nr 1 i 1a do SWZ) w pkt 1 należy wpisać całkowitą cenę brutto za wykonanie zamówienia oraz stawkę podatku VAT.</w:t>
      </w:r>
    </w:p>
    <w:p w14:paraId="3E821A69" w14:textId="77777777" w:rsidR="00782A01" w:rsidRPr="001F7C25" w:rsidRDefault="00154F8E" w:rsidP="00B749B7">
      <w:pPr>
        <w:numPr>
          <w:ilvl w:val="0"/>
          <w:numId w:val="10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Cena oferty powinna być podana w PLN cyfrowo, z uwzględnieniem należnego podatku VAT oraz winna uwzględniać wszystkie koszty związane z wykonaniem przedmiotu zamówienia oraz warunkami stawianymi przez Zamawiającego. </w:t>
      </w:r>
    </w:p>
    <w:p w14:paraId="203BFFD2" w14:textId="77777777" w:rsidR="00782A01" w:rsidRPr="001F7C25" w:rsidRDefault="00154F8E" w:rsidP="00B749B7">
      <w:pPr>
        <w:numPr>
          <w:ilvl w:val="0"/>
          <w:numId w:val="10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Wszystkie wartości mają być podawane z dokładnością do dwóch miejsc po przecinku. </w:t>
      </w:r>
    </w:p>
    <w:p w14:paraId="38D1CE51"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63E4C7A6"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Część X</w:t>
      </w:r>
    </w:p>
    <w:p w14:paraId="5ACC1D6B"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Opis kryteriów, którymi Zamawiający będzie się kierował przy wyborze oferty, wraz z podaniem wag tych kryteriów i sposobu oceny ofert</w:t>
      </w:r>
    </w:p>
    <w:p w14:paraId="06375858" w14:textId="77777777" w:rsidR="008E1EFD" w:rsidRPr="001F7C25" w:rsidRDefault="008E1EFD" w:rsidP="00B749B7">
      <w:pPr>
        <w:spacing w:before="120" w:after="120" w:line="312" w:lineRule="auto"/>
        <w:ind w:left="284" w:hanging="284"/>
        <w:contextualSpacing/>
        <w:jc w:val="center"/>
        <w:rPr>
          <w:rStyle w:val="Brak"/>
          <w:rFonts w:asciiTheme="minorHAnsi" w:hAnsiTheme="minorHAnsi" w:cs="Calibri"/>
          <w:b/>
          <w:bCs/>
        </w:rPr>
      </w:pPr>
    </w:p>
    <w:p w14:paraId="63918436"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 xml:space="preserve">1. Przy wyborze ofert Zamawiający będzie się kierował kryterium oceny: </w:t>
      </w:r>
    </w:p>
    <w:p w14:paraId="6089EC7F" w14:textId="724986DD"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b/>
          <w:bCs/>
        </w:rPr>
        <w:tab/>
        <w:t>Kryteria oceny ofert</w:t>
      </w:r>
      <w:r w:rsidR="008E1EFD" w:rsidRPr="001F7C25">
        <w:rPr>
          <w:rStyle w:val="Brak"/>
          <w:rFonts w:asciiTheme="minorHAnsi" w:hAnsiTheme="minorHAnsi" w:cs="Calibri"/>
          <w:b/>
          <w:bCs/>
        </w:rPr>
        <w:t>:</w:t>
      </w:r>
      <w:r w:rsidRPr="001F7C25">
        <w:rPr>
          <w:rStyle w:val="Brak"/>
          <w:rFonts w:asciiTheme="minorHAnsi" w:hAnsiTheme="minorHAnsi" w:cs="Calibri"/>
          <w:b/>
          <w:bCs/>
        </w:rPr>
        <w:t xml:space="preserve">  </w:t>
      </w:r>
    </w:p>
    <w:p w14:paraId="2642BF05" w14:textId="77777777" w:rsidR="00782A01" w:rsidRPr="001F7C25" w:rsidRDefault="00154F8E" w:rsidP="008E1EFD">
      <w:pPr>
        <w:pStyle w:val="Akapitzlist"/>
        <w:numPr>
          <w:ilvl w:val="2"/>
          <w:numId w:val="110"/>
        </w:numPr>
        <w:spacing w:before="120" w:after="120" w:line="312" w:lineRule="auto"/>
        <w:ind w:left="113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 xml:space="preserve"> waga  kryterium 50 %   -  Cena oferty</w:t>
      </w:r>
    </w:p>
    <w:p w14:paraId="69A6F875" w14:textId="77777777" w:rsidR="00782A01" w:rsidRPr="001F7C25" w:rsidRDefault="00154F8E" w:rsidP="008E1EFD">
      <w:pPr>
        <w:pStyle w:val="Akapitzlist"/>
        <w:numPr>
          <w:ilvl w:val="2"/>
          <w:numId w:val="110"/>
        </w:numPr>
        <w:spacing w:before="120" w:after="120" w:line="312" w:lineRule="auto"/>
        <w:ind w:left="113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 xml:space="preserve"> waga kryterium  20 %  -  Termin </w:t>
      </w:r>
    </w:p>
    <w:p w14:paraId="459691F2" w14:textId="1444DD2C" w:rsidR="00782A01" w:rsidRPr="001F7C25" w:rsidRDefault="008E1EFD" w:rsidP="008E1EFD">
      <w:pPr>
        <w:pStyle w:val="Akapitzlist"/>
        <w:numPr>
          <w:ilvl w:val="2"/>
          <w:numId w:val="110"/>
        </w:numPr>
        <w:spacing w:before="120" w:after="120" w:line="312" w:lineRule="auto"/>
        <w:ind w:left="1134"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 </w:t>
      </w:r>
      <w:r w:rsidR="00154F8E" w:rsidRPr="001F7C25">
        <w:rPr>
          <w:rFonts w:asciiTheme="minorHAnsi" w:hAnsiTheme="minorHAnsi" w:cs="Calibri"/>
          <w:sz w:val="22"/>
          <w:szCs w:val="22"/>
        </w:rPr>
        <w:t>waga kryterium 20% - Gwarancja</w:t>
      </w:r>
    </w:p>
    <w:p w14:paraId="3C69CAE7" w14:textId="30E5931D" w:rsidR="00782A01" w:rsidRPr="001F7C25" w:rsidRDefault="008E1EFD" w:rsidP="008E1EFD">
      <w:pPr>
        <w:pStyle w:val="Akapitzlist"/>
        <w:numPr>
          <w:ilvl w:val="2"/>
          <w:numId w:val="110"/>
        </w:numPr>
        <w:spacing w:before="120" w:after="120" w:line="312" w:lineRule="auto"/>
        <w:ind w:left="1134"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 </w:t>
      </w:r>
      <w:r w:rsidR="00154F8E" w:rsidRPr="001F7C25">
        <w:rPr>
          <w:rFonts w:asciiTheme="minorHAnsi" w:hAnsiTheme="minorHAnsi" w:cs="Calibri"/>
          <w:sz w:val="22"/>
          <w:szCs w:val="22"/>
        </w:rPr>
        <w:t>waga kryterium 10 % - Charakterystyka energetyczna budynku</w:t>
      </w:r>
    </w:p>
    <w:p w14:paraId="4199DF87"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b/>
          <w:bCs/>
        </w:rPr>
        <w:t>UWAGA: Wskazane kryterium ofert mają zastosowanie zarówno do oferty podstawowej jak i oferty wariantowej</w:t>
      </w:r>
    </w:p>
    <w:p w14:paraId="09C7C97E" w14:textId="77777777" w:rsidR="008E1EFD" w:rsidRPr="001F7C25" w:rsidRDefault="008E1EFD" w:rsidP="00B749B7">
      <w:pPr>
        <w:spacing w:before="120" w:after="120" w:line="312" w:lineRule="auto"/>
        <w:ind w:left="284" w:hanging="284"/>
        <w:contextualSpacing/>
        <w:jc w:val="both"/>
        <w:rPr>
          <w:rStyle w:val="Brak"/>
          <w:rFonts w:asciiTheme="minorHAnsi" w:hAnsiTheme="minorHAnsi" w:cs="Calibri"/>
          <w:b/>
          <w:bCs/>
        </w:rPr>
      </w:pPr>
    </w:p>
    <w:p w14:paraId="717980C5" w14:textId="77777777" w:rsidR="007121E8" w:rsidRPr="001F7C25" w:rsidRDefault="00154F8E" w:rsidP="008E1EFD">
      <w:pPr>
        <w:tabs>
          <w:tab w:val="left" w:pos="851"/>
        </w:tabs>
        <w:spacing w:before="120" w:after="120" w:line="312" w:lineRule="auto"/>
        <w:ind w:left="993" w:hanging="284"/>
        <w:contextualSpacing/>
        <w:jc w:val="both"/>
        <w:rPr>
          <w:rFonts w:asciiTheme="minorHAnsi" w:hAnsiTheme="minorHAnsi" w:cs="Calibri"/>
          <w:b/>
        </w:rPr>
      </w:pPr>
      <w:r w:rsidRPr="001F7C25">
        <w:rPr>
          <w:rStyle w:val="Brak"/>
          <w:rFonts w:asciiTheme="minorHAnsi" w:hAnsiTheme="minorHAnsi" w:cs="Calibri"/>
          <w:b/>
          <w:bCs/>
        </w:rPr>
        <w:tab/>
      </w:r>
      <w:r w:rsidRPr="001F7C25">
        <w:rPr>
          <w:rFonts w:asciiTheme="minorHAnsi" w:hAnsiTheme="minorHAnsi" w:cs="Calibri"/>
          <w:b/>
        </w:rPr>
        <w:t xml:space="preserve">Ad 1)  </w:t>
      </w:r>
    </w:p>
    <w:p w14:paraId="47210F31" w14:textId="5D4E0877" w:rsidR="00782A01" w:rsidRPr="001F7C25" w:rsidRDefault="00154F8E" w:rsidP="007121E8">
      <w:pPr>
        <w:tabs>
          <w:tab w:val="left" w:pos="142"/>
        </w:tabs>
        <w:spacing w:before="120" w:after="120" w:line="312" w:lineRule="auto"/>
        <w:ind w:left="142" w:firstLine="142"/>
        <w:contextualSpacing/>
        <w:jc w:val="both"/>
        <w:rPr>
          <w:rFonts w:asciiTheme="minorHAnsi" w:hAnsiTheme="minorHAnsi" w:cs="Calibri"/>
        </w:rPr>
      </w:pPr>
      <w:r w:rsidRPr="001F7C25">
        <w:rPr>
          <w:rFonts w:asciiTheme="minorHAnsi" w:hAnsiTheme="minorHAnsi" w:cs="Calibri"/>
        </w:rPr>
        <w:t xml:space="preserve">Ilość punktów w kryterium cena oferty– waga   </w:t>
      </w:r>
      <w:r w:rsidR="0050340B" w:rsidRPr="001F7C25">
        <w:rPr>
          <w:rFonts w:asciiTheme="minorHAnsi" w:hAnsiTheme="minorHAnsi" w:cs="Calibri"/>
        </w:rPr>
        <w:t>5</w:t>
      </w:r>
      <w:r w:rsidRPr="001F7C25">
        <w:rPr>
          <w:rFonts w:asciiTheme="minorHAnsi" w:hAnsiTheme="minorHAnsi" w:cs="Calibri"/>
        </w:rPr>
        <w:t>0%</w:t>
      </w:r>
    </w:p>
    <w:p w14:paraId="5A5099C6" w14:textId="05979AF8" w:rsidR="00782A01" w:rsidRPr="001F7C25" w:rsidRDefault="00154F8E" w:rsidP="007121E8">
      <w:pPr>
        <w:tabs>
          <w:tab w:val="left" w:pos="142"/>
        </w:tabs>
        <w:spacing w:before="120" w:after="120" w:line="312" w:lineRule="auto"/>
        <w:ind w:left="142" w:firstLine="142"/>
        <w:contextualSpacing/>
        <w:jc w:val="both"/>
        <w:rPr>
          <w:rFonts w:asciiTheme="minorHAnsi" w:hAnsiTheme="minorHAnsi" w:cs="Calibri"/>
        </w:rPr>
      </w:pPr>
      <w:r w:rsidRPr="001F7C25">
        <w:rPr>
          <w:rFonts w:asciiTheme="minorHAnsi" w:hAnsiTheme="minorHAnsi" w:cs="Calibri"/>
        </w:rPr>
        <w:t>C=</w:t>
      </w:r>
      <w:proofErr w:type="spellStart"/>
      <w:r w:rsidRPr="001F7C25">
        <w:rPr>
          <w:rFonts w:asciiTheme="minorHAnsi" w:hAnsiTheme="minorHAnsi" w:cs="Calibri"/>
        </w:rPr>
        <w:t>Cn</w:t>
      </w:r>
      <w:proofErr w:type="spellEnd"/>
      <w:r w:rsidRPr="001F7C25">
        <w:rPr>
          <w:rFonts w:asciiTheme="minorHAnsi" w:hAnsiTheme="minorHAnsi" w:cs="Calibri"/>
        </w:rPr>
        <w:t>/</w:t>
      </w:r>
      <w:proofErr w:type="spellStart"/>
      <w:r w:rsidRPr="001F7C25">
        <w:rPr>
          <w:rFonts w:asciiTheme="minorHAnsi" w:hAnsiTheme="minorHAnsi" w:cs="Calibri"/>
        </w:rPr>
        <w:t>Cb</w:t>
      </w:r>
      <w:proofErr w:type="spellEnd"/>
      <w:r w:rsidRPr="001F7C25">
        <w:rPr>
          <w:rFonts w:asciiTheme="minorHAnsi" w:hAnsiTheme="minorHAnsi" w:cs="Calibri"/>
        </w:rPr>
        <w:t xml:space="preserve"> x 100 x </w:t>
      </w:r>
      <w:r w:rsidR="0050340B" w:rsidRPr="001F7C25">
        <w:rPr>
          <w:rFonts w:asciiTheme="minorHAnsi" w:hAnsiTheme="minorHAnsi" w:cs="Calibri"/>
        </w:rPr>
        <w:t>5</w:t>
      </w:r>
      <w:r w:rsidRPr="001F7C25">
        <w:rPr>
          <w:rFonts w:asciiTheme="minorHAnsi" w:hAnsiTheme="minorHAnsi" w:cs="Calibri"/>
        </w:rPr>
        <w:t>0%</w:t>
      </w:r>
    </w:p>
    <w:p w14:paraId="5089AE54" w14:textId="77777777" w:rsidR="008E1EFD" w:rsidRPr="001F7C25" w:rsidRDefault="00154F8E" w:rsidP="007121E8">
      <w:pPr>
        <w:tabs>
          <w:tab w:val="left" w:pos="142"/>
        </w:tabs>
        <w:spacing w:before="120" w:after="120" w:line="312" w:lineRule="auto"/>
        <w:ind w:left="142" w:firstLine="142"/>
        <w:contextualSpacing/>
        <w:jc w:val="both"/>
        <w:rPr>
          <w:rFonts w:asciiTheme="minorHAnsi" w:hAnsiTheme="minorHAnsi" w:cs="Calibri"/>
        </w:rPr>
      </w:pPr>
      <w:r w:rsidRPr="001F7C25">
        <w:rPr>
          <w:rFonts w:asciiTheme="minorHAnsi" w:hAnsiTheme="minorHAnsi" w:cs="Calibri"/>
        </w:rPr>
        <w:tab/>
      </w:r>
    </w:p>
    <w:p w14:paraId="61282C00" w14:textId="4CF1B843" w:rsidR="00782A01" w:rsidRPr="001F7C25" w:rsidRDefault="00154F8E" w:rsidP="007121E8">
      <w:pPr>
        <w:tabs>
          <w:tab w:val="left" w:pos="142"/>
        </w:tabs>
        <w:spacing w:before="120" w:after="120" w:line="312" w:lineRule="auto"/>
        <w:ind w:left="142" w:firstLine="142"/>
        <w:contextualSpacing/>
        <w:jc w:val="both"/>
        <w:rPr>
          <w:rFonts w:asciiTheme="minorHAnsi" w:hAnsiTheme="minorHAnsi" w:cs="Calibri"/>
        </w:rPr>
      </w:pPr>
      <w:r w:rsidRPr="001F7C25">
        <w:rPr>
          <w:rFonts w:asciiTheme="minorHAnsi" w:hAnsiTheme="minorHAnsi" w:cs="Calibri"/>
        </w:rPr>
        <w:t>gdzie:</w:t>
      </w:r>
    </w:p>
    <w:p w14:paraId="7036C3D2" w14:textId="77777777" w:rsidR="008E1EFD" w:rsidRPr="001F7C25" w:rsidRDefault="00154F8E" w:rsidP="007121E8">
      <w:pPr>
        <w:tabs>
          <w:tab w:val="left" w:pos="142"/>
        </w:tabs>
        <w:spacing w:before="120" w:after="120" w:line="312" w:lineRule="auto"/>
        <w:ind w:left="142" w:firstLine="142"/>
        <w:contextualSpacing/>
        <w:jc w:val="both"/>
        <w:rPr>
          <w:rFonts w:asciiTheme="minorHAnsi" w:hAnsiTheme="minorHAnsi" w:cs="Calibri"/>
        </w:rPr>
      </w:pPr>
      <w:r w:rsidRPr="001F7C25">
        <w:rPr>
          <w:rFonts w:asciiTheme="minorHAnsi" w:hAnsiTheme="minorHAnsi" w:cs="Calibri"/>
        </w:rPr>
        <w:tab/>
      </w:r>
    </w:p>
    <w:p w14:paraId="5D2CEB7E" w14:textId="00033532" w:rsidR="00782A01" w:rsidRPr="001F7C25" w:rsidRDefault="00154F8E" w:rsidP="007121E8">
      <w:pPr>
        <w:tabs>
          <w:tab w:val="left" w:pos="142"/>
        </w:tabs>
        <w:spacing w:before="120" w:after="120" w:line="312" w:lineRule="auto"/>
        <w:ind w:left="142" w:firstLine="142"/>
        <w:contextualSpacing/>
        <w:jc w:val="both"/>
        <w:rPr>
          <w:rFonts w:asciiTheme="minorHAnsi" w:hAnsiTheme="minorHAnsi" w:cs="Calibri"/>
        </w:rPr>
      </w:pPr>
      <w:r w:rsidRPr="001F7C25">
        <w:rPr>
          <w:rFonts w:asciiTheme="minorHAnsi" w:hAnsiTheme="minorHAnsi" w:cs="Calibri"/>
        </w:rPr>
        <w:t>C = ilość punktów przyznana ofercie w kryterium CENA</w:t>
      </w:r>
    </w:p>
    <w:p w14:paraId="1F532568" w14:textId="3663E104" w:rsidR="00782A01" w:rsidRPr="001F7C25" w:rsidRDefault="007121E8" w:rsidP="007121E8">
      <w:pPr>
        <w:tabs>
          <w:tab w:val="left" w:pos="142"/>
        </w:tabs>
        <w:spacing w:before="120" w:after="120" w:line="312" w:lineRule="auto"/>
        <w:ind w:left="142" w:firstLine="142"/>
        <w:contextualSpacing/>
        <w:jc w:val="both"/>
        <w:rPr>
          <w:rFonts w:asciiTheme="minorHAnsi" w:hAnsiTheme="minorHAnsi" w:cs="Calibri"/>
        </w:rPr>
      </w:pPr>
      <w:r w:rsidRPr="001F7C25">
        <w:rPr>
          <w:rFonts w:asciiTheme="minorHAnsi" w:hAnsiTheme="minorHAnsi" w:cs="Calibri"/>
        </w:rPr>
        <w:tab/>
      </w:r>
      <w:proofErr w:type="spellStart"/>
      <w:r w:rsidR="00154F8E" w:rsidRPr="001F7C25">
        <w:rPr>
          <w:rFonts w:asciiTheme="minorHAnsi" w:hAnsiTheme="minorHAnsi" w:cs="Calibri"/>
        </w:rPr>
        <w:t>Cn</w:t>
      </w:r>
      <w:proofErr w:type="spellEnd"/>
      <w:r w:rsidR="00154F8E" w:rsidRPr="001F7C25">
        <w:rPr>
          <w:rFonts w:asciiTheme="minorHAnsi" w:hAnsiTheme="minorHAnsi" w:cs="Calibri"/>
        </w:rPr>
        <w:t xml:space="preserve"> – oferowana najniższa cena oferty</w:t>
      </w:r>
    </w:p>
    <w:p w14:paraId="53CEB815" w14:textId="30BC3863" w:rsidR="00782A01" w:rsidRPr="001F7C25" w:rsidRDefault="00154F8E" w:rsidP="007121E8">
      <w:pPr>
        <w:tabs>
          <w:tab w:val="left" w:pos="142"/>
        </w:tabs>
        <w:spacing w:before="120" w:after="120" w:line="312" w:lineRule="auto"/>
        <w:ind w:left="142" w:firstLine="142"/>
        <w:contextualSpacing/>
        <w:jc w:val="both"/>
        <w:rPr>
          <w:rFonts w:asciiTheme="minorHAnsi" w:hAnsiTheme="minorHAnsi" w:cs="Calibri"/>
        </w:rPr>
      </w:pPr>
      <w:proofErr w:type="spellStart"/>
      <w:r w:rsidRPr="001F7C25">
        <w:rPr>
          <w:rFonts w:asciiTheme="minorHAnsi" w:hAnsiTheme="minorHAnsi" w:cs="Calibri"/>
        </w:rPr>
        <w:t>Cb</w:t>
      </w:r>
      <w:proofErr w:type="spellEnd"/>
      <w:r w:rsidRPr="001F7C25">
        <w:rPr>
          <w:rFonts w:asciiTheme="minorHAnsi" w:hAnsiTheme="minorHAnsi" w:cs="Calibri"/>
        </w:rPr>
        <w:t xml:space="preserve"> – oferowana cena w badanej ofercie</w:t>
      </w:r>
    </w:p>
    <w:p w14:paraId="3C78EB66" w14:textId="3FCBF0F3" w:rsidR="00782A01" w:rsidRPr="001F7C25" w:rsidRDefault="00154F8E" w:rsidP="007121E8">
      <w:pPr>
        <w:tabs>
          <w:tab w:val="left" w:pos="142"/>
        </w:tabs>
        <w:spacing w:before="120" w:after="120" w:line="312" w:lineRule="auto"/>
        <w:ind w:left="142" w:firstLine="142"/>
        <w:contextualSpacing/>
        <w:jc w:val="both"/>
        <w:rPr>
          <w:rFonts w:asciiTheme="minorHAnsi" w:hAnsiTheme="minorHAnsi" w:cs="Calibri"/>
        </w:rPr>
      </w:pPr>
      <w:r w:rsidRPr="001F7C25">
        <w:rPr>
          <w:rFonts w:asciiTheme="minorHAnsi" w:hAnsiTheme="minorHAnsi" w:cs="Calibri"/>
        </w:rPr>
        <w:t>100 – wskaźnik stały</w:t>
      </w:r>
    </w:p>
    <w:p w14:paraId="05EB85DE" w14:textId="0DE782F5" w:rsidR="00782A01" w:rsidRPr="001F7C25" w:rsidRDefault="0050340B" w:rsidP="007121E8">
      <w:pPr>
        <w:tabs>
          <w:tab w:val="left" w:pos="142"/>
        </w:tabs>
        <w:spacing w:before="120" w:after="120" w:line="312" w:lineRule="auto"/>
        <w:ind w:left="142" w:firstLine="142"/>
        <w:contextualSpacing/>
        <w:jc w:val="both"/>
        <w:rPr>
          <w:rFonts w:asciiTheme="minorHAnsi" w:hAnsiTheme="minorHAnsi" w:cs="Calibri"/>
        </w:rPr>
      </w:pPr>
      <w:r w:rsidRPr="001F7C25">
        <w:rPr>
          <w:rFonts w:asciiTheme="minorHAnsi" w:hAnsiTheme="minorHAnsi" w:cs="Calibri"/>
        </w:rPr>
        <w:t>5</w:t>
      </w:r>
      <w:r w:rsidR="00154F8E" w:rsidRPr="001F7C25">
        <w:rPr>
          <w:rFonts w:asciiTheme="minorHAnsi" w:hAnsiTheme="minorHAnsi" w:cs="Calibri"/>
        </w:rPr>
        <w:t>0% - procentowe znaczenie kryterium CENA</w:t>
      </w:r>
    </w:p>
    <w:p w14:paraId="377B5903" w14:textId="77777777" w:rsidR="00782A01" w:rsidRPr="001F7C25" w:rsidRDefault="00782A01" w:rsidP="00B749B7">
      <w:pPr>
        <w:tabs>
          <w:tab w:val="left" w:pos="851"/>
        </w:tabs>
        <w:spacing w:before="120" w:after="120" w:line="312" w:lineRule="auto"/>
        <w:ind w:left="284" w:hanging="284"/>
        <w:contextualSpacing/>
        <w:jc w:val="both"/>
        <w:rPr>
          <w:rFonts w:asciiTheme="minorHAnsi" w:hAnsiTheme="minorHAnsi" w:cs="Calibri"/>
        </w:rPr>
      </w:pPr>
    </w:p>
    <w:p w14:paraId="15A7A3A9" w14:textId="77777777" w:rsidR="007121E8" w:rsidRPr="001F7C25" w:rsidRDefault="00154F8E" w:rsidP="007121E8">
      <w:pPr>
        <w:tabs>
          <w:tab w:val="left" w:pos="851"/>
        </w:tabs>
        <w:spacing w:before="120" w:after="120" w:line="312" w:lineRule="auto"/>
        <w:ind w:left="851" w:hanging="284"/>
        <w:contextualSpacing/>
        <w:jc w:val="both"/>
        <w:rPr>
          <w:rFonts w:asciiTheme="minorHAnsi" w:hAnsiTheme="minorHAnsi" w:cs="Calibri"/>
          <w:b/>
        </w:rPr>
      </w:pPr>
      <w:r w:rsidRPr="001F7C25">
        <w:rPr>
          <w:rFonts w:asciiTheme="minorHAnsi" w:hAnsiTheme="minorHAnsi" w:cs="Calibri"/>
          <w:b/>
        </w:rPr>
        <w:tab/>
        <w:t xml:space="preserve">Ad 2) </w:t>
      </w:r>
    </w:p>
    <w:p w14:paraId="121286E2" w14:textId="5B3E497C" w:rsidR="00782A01" w:rsidRPr="001F7C25" w:rsidRDefault="00154F8E" w:rsidP="007121E8">
      <w:pPr>
        <w:tabs>
          <w:tab w:val="left" w:pos="284"/>
        </w:tab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Ilość punktów w kryterium termin – waga 20 % </w:t>
      </w:r>
    </w:p>
    <w:p w14:paraId="6BCD47D1" w14:textId="0D19037A" w:rsidR="00782A01" w:rsidRPr="001F7C25" w:rsidRDefault="00154F8E" w:rsidP="007121E8">
      <w:pPr>
        <w:tabs>
          <w:tab w:val="left" w:pos="284"/>
        </w:tab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30 miesięcy od dnia zawarcia umowy - 0 pkt</w:t>
      </w:r>
    </w:p>
    <w:p w14:paraId="3D491436" w14:textId="13A726F4" w:rsidR="00782A01" w:rsidRPr="001F7C25" w:rsidRDefault="00154F8E" w:rsidP="007121E8">
      <w:pPr>
        <w:tabs>
          <w:tab w:val="left" w:pos="284"/>
        </w:tab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24 miesiące od dnia zawarcia umowy - 10 pkt </w:t>
      </w:r>
    </w:p>
    <w:p w14:paraId="37993C0D" w14:textId="0E8E2AFF" w:rsidR="00782A01" w:rsidRPr="001F7C25" w:rsidRDefault="00154F8E" w:rsidP="007121E8">
      <w:pPr>
        <w:tabs>
          <w:tab w:val="left" w:pos="284"/>
        </w:tab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16 miesięcy od dnia zawarcia umowy - 20 pkt </w:t>
      </w:r>
    </w:p>
    <w:p w14:paraId="2420C4C8" w14:textId="77777777" w:rsidR="007121E8" w:rsidRPr="001F7C25" w:rsidRDefault="007121E8" w:rsidP="00B749B7">
      <w:pPr>
        <w:spacing w:before="120" w:after="120" w:line="312" w:lineRule="auto"/>
        <w:ind w:left="284" w:hanging="284"/>
        <w:contextualSpacing/>
        <w:jc w:val="both"/>
        <w:rPr>
          <w:rFonts w:asciiTheme="minorHAnsi" w:hAnsiTheme="minorHAnsi" w:cs="Calibri"/>
        </w:rPr>
      </w:pPr>
    </w:p>
    <w:p w14:paraId="1829F856" w14:textId="77777777" w:rsidR="007121E8" w:rsidRPr="001F7C25" w:rsidRDefault="007121E8" w:rsidP="00B749B7">
      <w:pPr>
        <w:spacing w:before="120" w:after="120" w:line="312" w:lineRule="auto"/>
        <w:ind w:left="284" w:hanging="284"/>
        <w:contextualSpacing/>
        <w:jc w:val="both"/>
        <w:rPr>
          <w:rFonts w:asciiTheme="minorHAnsi" w:hAnsiTheme="minorHAnsi" w:cs="Calibri"/>
        </w:rPr>
      </w:pPr>
    </w:p>
    <w:p w14:paraId="1D28C041" w14:textId="77777777" w:rsidR="007121E8" w:rsidRPr="001F7C25" w:rsidRDefault="00154F8E" w:rsidP="007121E8">
      <w:pPr>
        <w:spacing w:before="120" w:after="120" w:line="312" w:lineRule="auto"/>
        <w:ind w:left="851" w:hanging="284"/>
        <w:contextualSpacing/>
        <w:jc w:val="both"/>
        <w:rPr>
          <w:rFonts w:asciiTheme="minorHAnsi" w:hAnsiTheme="minorHAnsi" w:cs="Calibri"/>
          <w:b/>
        </w:rPr>
      </w:pPr>
      <w:r w:rsidRPr="001F7C25">
        <w:rPr>
          <w:rFonts w:asciiTheme="minorHAnsi" w:hAnsiTheme="minorHAnsi" w:cs="Calibri"/>
          <w:b/>
        </w:rPr>
        <w:lastRenderedPageBreak/>
        <w:t xml:space="preserve">Ad 3) </w:t>
      </w:r>
    </w:p>
    <w:p w14:paraId="0CA18FCC" w14:textId="3F643C41" w:rsidR="00782A01" w:rsidRPr="001F7C25" w:rsidRDefault="00154F8E" w:rsidP="007121E8">
      <w:pPr>
        <w:spacing w:before="120" w:after="120" w:line="312" w:lineRule="auto"/>
        <w:ind w:left="426" w:hanging="284"/>
        <w:contextualSpacing/>
        <w:jc w:val="both"/>
        <w:rPr>
          <w:rFonts w:asciiTheme="minorHAnsi" w:hAnsiTheme="minorHAnsi" w:cs="Calibri"/>
        </w:rPr>
      </w:pPr>
      <w:r w:rsidRPr="001F7C25">
        <w:rPr>
          <w:rFonts w:asciiTheme="minorHAnsi" w:hAnsiTheme="minorHAnsi" w:cs="Calibri"/>
        </w:rPr>
        <w:t>Ilość punktów w kryterium gwarancja – waga 20%</w:t>
      </w:r>
    </w:p>
    <w:p w14:paraId="2D164D1E" w14:textId="6A5853EB" w:rsidR="00782A01" w:rsidRPr="001F7C25" w:rsidRDefault="0050340B" w:rsidP="007121E8">
      <w:pPr>
        <w:spacing w:before="120" w:after="120" w:line="312" w:lineRule="auto"/>
        <w:ind w:left="426" w:hanging="284"/>
        <w:contextualSpacing/>
        <w:rPr>
          <w:rFonts w:asciiTheme="minorHAnsi" w:hAnsiTheme="minorHAnsi" w:cs="Calibri"/>
        </w:rPr>
      </w:pPr>
      <w:r w:rsidRPr="001F7C25">
        <w:rPr>
          <w:rFonts w:asciiTheme="minorHAnsi" w:hAnsiTheme="minorHAnsi" w:cs="Calibri"/>
        </w:rPr>
        <w:t xml:space="preserve">36 miesięcy </w:t>
      </w:r>
      <w:r w:rsidR="00154F8E" w:rsidRPr="001F7C25">
        <w:rPr>
          <w:rFonts w:asciiTheme="minorHAnsi" w:hAnsiTheme="minorHAnsi" w:cs="Calibri"/>
        </w:rPr>
        <w:t xml:space="preserve"> od dnia odbioru przedmiotu umowy</w:t>
      </w:r>
      <w:r w:rsidRPr="001F7C25">
        <w:rPr>
          <w:rFonts w:asciiTheme="minorHAnsi" w:hAnsiTheme="minorHAnsi" w:cs="Calibri"/>
        </w:rPr>
        <w:t xml:space="preserve"> - 0 pkt</w:t>
      </w:r>
    </w:p>
    <w:p w14:paraId="4B9940BA" w14:textId="76A1BF65" w:rsidR="00782A01" w:rsidRPr="001F7C25" w:rsidRDefault="0050340B" w:rsidP="007121E8">
      <w:pPr>
        <w:spacing w:before="120" w:after="120" w:line="312" w:lineRule="auto"/>
        <w:ind w:left="426" w:hanging="284"/>
        <w:contextualSpacing/>
        <w:rPr>
          <w:rFonts w:asciiTheme="minorHAnsi" w:hAnsiTheme="minorHAnsi" w:cs="Calibri"/>
        </w:rPr>
      </w:pPr>
      <w:r w:rsidRPr="001F7C25">
        <w:rPr>
          <w:rFonts w:asciiTheme="minorHAnsi" w:hAnsiTheme="minorHAnsi" w:cs="Calibri"/>
        </w:rPr>
        <w:t>48 miesięcy</w:t>
      </w:r>
      <w:r w:rsidR="00154F8E" w:rsidRPr="001F7C25">
        <w:rPr>
          <w:rFonts w:asciiTheme="minorHAnsi" w:hAnsiTheme="minorHAnsi" w:cs="Calibri"/>
        </w:rPr>
        <w:t xml:space="preserve"> od dnia odbioru przedmiotu umowy</w:t>
      </w:r>
      <w:r w:rsidRPr="001F7C25">
        <w:rPr>
          <w:rFonts w:asciiTheme="minorHAnsi" w:hAnsiTheme="minorHAnsi" w:cs="Calibri"/>
        </w:rPr>
        <w:t xml:space="preserve"> - 10 pkt</w:t>
      </w:r>
    </w:p>
    <w:p w14:paraId="51550EB0" w14:textId="2EE472E8" w:rsidR="00782A01" w:rsidRPr="001F7C25" w:rsidRDefault="00154F8E" w:rsidP="007121E8">
      <w:pPr>
        <w:spacing w:before="120" w:after="120" w:line="312" w:lineRule="auto"/>
        <w:ind w:left="426" w:hanging="284"/>
        <w:contextualSpacing/>
        <w:rPr>
          <w:rFonts w:asciiTheme="minorHAnsi" w:hAnsiTheme="minorHAnsi" w:cs="Calibri"/>
        </w:rPr>
      </w:pPr>
      <w:r w:rsidRPr="001F7C25">
        <w:rPr>
          <w:rFonts w:asciiTheme="minorHAnsi" w:hAnsiTheme="minorHAnsi" w:cs="Calibri"/>
        </w:rPr>
        <w:t>60 miesięcy od dnia odbioru przedmiotu umowy - 20 pkt</w:t>
      </w:r>
    </w:p>
    <w:p w14:paraId="03685DC3" w14:textId="77777777" w:rsidR="007121E8" w:rsidRPr="001F7C25" w:rsidRDefault="007121E8" w:rsidP="00B749B7">
      <w:pPr>
        <w:spacing w:before="120" w:after="120" w:line="312" w:lineRule="auto"/>
        <w:ind w:left="284" w:hanging="284"/>
        <w:contextualSpacing/>
        <w:rPr>
          <w:rStyle w:val="Brak"/>
          <w:rFonts w:asciiTheme="minorHAnsi" w:hAnsiTheme="minorHAnsi" w:cs="Calibri"/>
          <w:spacing w:val="-1"/>
          <w:position w:val="16"/>
          <w:u w:val="single"/>
        </w:rPr>
      </w:pPr>
    </w:p>
    <w:p w14:paraId="47215E16" w14:textId="77777777" w:rsidR="00782A01" w:rsidRPr="001F7C25" w:rsidRDefault="00154F8E" w:rsidP="00B749B7">
      <w:pPr>
        <w:spacing w:before="120" w:after="120" w:line="312" w:lineRule="auto"/>
        <w:ind w:left="284" w:hanging="284"/>
        <w:contextualSpacing/>
        <w:rPr>
          <w:rStyle w:val="Brak"/>
          <w:rFonts w:asciiTheme="minorHAnsi" w:hAnsiTheme="minorHAnsi" w:cs="Calibri"/>
          <w:spacing w:val="-1"/>
          <w:position w:val="16"/>
          <w:u w:val="single"/>
        </w:rPr>
      </w:pPr>
      <w:r w:rsidRPr="001F7C25">
        <w:rPr>
          <w:rStyle w:val="Brak"/>
          <w:rFonts w:asciiTheme="minorHAnsi" w:hAnsiTheme="minorHAnsi" w:cs="Calibri"/>
          <w:spacing w:val="-1"/>
          <w:position w:val="16"/>
          <w:u w:val="single"/>
        </w:rPr>
        <w:t>Uwagi:</w:t>
      </w:r>
    </w:p>
    <w:p w14:paraId="66235E43" w14:textId="77777777" w:rsidR="00782A01" w:rsidRPr="001F7C25" w:rsidRDefault="00154F8E" w:rsidP="00B749B7">
      <w:pPr>
        <w:pStyle w:val="Bezodstpw"/>
        <w:numPr>
          <w:ilvl w:val="0"/>
          <w:numId w:val="11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wymaga, aby długość okresu gwarancji zadeklarowana była przez Wykonawcę w liczbie pełnych miesięcy.</w:t>
      </w:r>
    </w:p>
    <w:p w14:paraId="75E41C3C" w14:textId="726A3C36" w:rsidR="00782A01" w:rsidRPr="001F7C25" w:rsidRDefault="00154F8E" w:rsidP="00B749B7">
      <w:pPr>
        <w:pStyle w:val="Bezodstpw"/>
        <w:numPr>
          <w:ilvl w:val="0"/>
          <w:numId w:val="11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Minimalny dopuszczalny okres gwarancji wynosi </w:t>
      </w:r>
      <w:r w:rsidR="0050340B" w:rsidRPr="001F7C25">
        <w:rPr>
          <w:rFonts w:asciiTheme="minorHAnsi" w:hAnsiTheme="minorHAnsi" w:cs="Calibri"/>
        </w:rPr>
        <w:t>36</w:t>
      </w:r>
      <w:r w:rsidRPr="001F7C25">
        <w:rPr>
          <w:rFonts w:asciiTheme="minorHAnsi" w:hAnsiTheme="minorHAnsi" w:cs="Calibri"/>
        </w:rPr>
        <w:t xml:space="preserve">  miesięcy, a maksymalny dopuszczalny okres gwarancji wynosi 60 miesięcy. </w:t>
      </w:r>
    </w:p>
    <w:p w14:paraId="4B1C1937" w14:textId="77777777" w:rsidR="00782A01" w:rsidRPr="001F7C25" w:rsidRDefault="00154F8E" w:rsidP="00B749B7">
      <w:pPr>
        <w:pStyle w:val="Bezodstpw"/>
        <w:numPr>
          <w:ilvl w:val="0"/>
          <w:numId w:val="11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Zaoferowany przez Wykonawcę okres gwarancji zostanie wpisany w  umowie.</w:t>
      </w:r>
    </w:p>
    <w:p w14:paraId="100030B8" w14:textId="77777777" w:rsidR="00782A01" w:rsidRPr="001F7C25" w:rsidRDefault="00154F8E" w:rsidP="00B749B7">
      <w:pPr>
        <w:pStyle w:val="Bezodstpw"/>
        <w:numPr>
          <w:ilvl w:val="0"/>
          <w:numId w:val="11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Zaoferowany okres gwarancji nie może ulec zmianie po złożeniu oferty.</w:t>
      </w:r>
    </w:p>
    <w:p w14:paraId="7259BF3C" w14:textId="1B5C3C62" w:rsidR="00782A01" w:rsidRPr="001F7C25" w:rsidRDefault="00154F8E" w:rsidP="00B749B7">
      <w:pPr>
        <w:pStyle w:val="Bezodstpw"/>
        <w:numPr>
          <w:ilvl w:val="0"/>
          <w:numId w:val="113"/>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Oferta z zaoferowanym okresem gwarancji krótszym niż </w:t>
      </w:r>
      <w:r w:rsidR="0050340B" w:rsidRPr="001F7C25">
        <w:rPr>
          <w:rFonts w:asciiTheme="minorHAnsi" w:hAnsiTheme="minorHAnsi" w:cs="Calibri"/>
        </w:rPr>
        <w:t>36</w:t>
      </w:r>
      <w:r w:rsidRPr="001F7C25">
        <w:rPr>
          <w:rFonts w:asciiTheme="minorHAnsi" w:hAnsiTheme="minorHAnsi" w:cs="Calibri"/>
        </w:rPr>
        <w:t xml:space="preserve"> miesi</w:t>
      </w:r>
      <w:r w:rsidR="0050340B" w:rsidRPr="001F7C25">
        <w:rPr>
          <w:rFonts w:asciiTheme="minorHAnsi" w:hAnsiTheme="minorHAnsi" w:cs="Calibri"/>
        </w:rPr>
        <w:t>ęcy</w:t>
      </w:r>
      <w:r w:rsidRPr="001F7C25">
        <w:rPr>
          <w:rFonts w:asciiTheme="minorHAnsi" w:hAnsiTheme="minorHAnsi" w:cs="Calibri"/>
        </w:rPr>
        <w:t xml:space="preserve"> lub dłuższym niż  60 miesięcy zostanie odrzucona, jako niezgodna z warunkami zamówienia.</w:t>
      </w:r>
    </w:p>
    <w:p w14:paraId="55E1B4A4" w14:textId="77777777" w:rsidR="007121E8" w:rsidRPr="001F7C25" w:rsidRDefault="00154F8E" w:rsidP="007121E8">
      <w:pPr>
        <w:tabs>
          <w:tab w:val="left" w:pos="851"/>
        </w:tabs>
        <w:spacing w:before="120" w:after="120" w:line="312" w:lineRule="auto"/>
        <w:ind w:left="851" w:hanging="284"/>
        <w:contextualSpacing/>
        <w:jc w:val="both"/>
        <w:rPr>
          <w:rFonts w:asciiTheme="minorHAnsi" w:hAnsiTheme="minorHAnsi" w:cs="Calibri"/>
          <w:b/>
        </w:rPr>
      </w:pPr>
      <w:r w:rsidRPr="001F7C25">
        <w:rPr>
          <w:rFonts w:asciiTheme="minorHAnsi" w:hAnsiTheme="minorHAnsi" w:cs="Calibri"/>
          <w:b/>
        </w:rPr>
        <w:t xml:space="preserve">Ad 4) </w:t>
      </w:r>
    </w:p>
    <w:p w14:paraId="780A4A11" w14:textId="4EDBD743" w:rsidR="00782A01" w:rsidRPr="001F7C25" w:rsidRDefault="00154F8E" w:rsidP="00B749B7">
      <w:pPr>
        <w:tabs>
          <w:tab w:val="left" w:pos="851"/>
        </w:tab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Ilość punktów w kryterium charakterystyka energetyczna budynku – waga   10%</w:t>
      </w:r>
    </w:p>
    <w:p w14:paraId="3DC87652" w14:textId="77777777" w:rsidR="00782A01" w:rsidRPr="001F7C25" w:rsidRDefault="00782A01" w:rsidP="00B749B7">
      <w:pPr>
        <w:tabs>
          <w:tab w:val="left" w:pos="851"/>
        </w:tabs>
        <w:spacing w:before="120" w:after="120" w:line="312" w:lineRule="auto"/>
        <w:ind w:left="284" w:hanging="284"/>
        <w:contextualSpacing/>
        <w:jc w:val="both"/>
        <w:rPr>
          <w:rFonts w:asciiTheme="minorHAnsi" w:hAnsiTheme="minorHAnsi" w:cs="Calibri"/>
        </w:rPr>
      </w:pPr>
    </w:p>
    <w:p w14:paraId="4E700347" w14:textId="77777777" w:rsidR="00782A01" w:rsidRPr="001F7C25" w:rsidRDefault="00154F8E" w:rsidP="00B749B7">
      <w:pPr>
        <w:tabs>
          <w:tab w:val="left" w:pos="851"/>
        </w:tab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Deklarowane sumaryczne roczne jednostkowe zapotrzebowanie na nieodnawialną energię pierwotną (EP) dla budynku projektowanego, wyrażone w kWh/ (m2 x rok):</w:t>
      </w:r>
    </w:p>
    <w:p w14:paraId="3A3A8C51" w14:textId="77777777" w:rsidR="00782A01" w:rsidRPr="001F7C25" w:rsidRDefault="00782A01" w:rsidP="00B749B7">
      <w:pPr>
        <w:tabs>
          <w:tab w:val="left" w:pos="851"/>
        </w:tabs>
        <w:spacing w:before="120" w:after="120" w:line="312" w:lineRule="auto"/>
        <w:ind w:left="284" w:hanging="284"/>
        <w:contextualSpacing/>
        <w:jc w:val="both"/>
        <w:rPr>
          <w:rFonts w:asciiTheme="minorHAnsi" w:hAnsiTheme="minorHAnsi" w:cs="Calibri"/>
        </w:rPr>
      </w:pPr>
    </w:p>
    <w:p w14:paraId="7325CAE0" w14:textId="77777777" w:rsidR="00782A01" w:rsidRPr="001F7C25" w:rsidRDefault="00154F8E" w:rsidP="00B749B7">
      <w:pPr>
        <w:tabs>
          <w:tab w:val="left" w:pos="851"/>
        </w:tab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EP max = 210,00 kWh/(m2 x rok) - 0 pkt - </w:t>
      </w:r>
      <w:proofErr w:type="spellStart"/>
      <w:r w:rsidRPr="001F7C25">
        <w:rPr>
          <w:rFonts w:asciiTheme="minorHAnsi" w:hAnsiTheme="minorHAnsi" w:cs="Calibri"/>
        </w:rPr>
        <w:t>wskaźnik</w:t>
      </w:r>
      <w:proofErr w:type="spellEnd"/>
      <w:r w:rsidRPr="001F7C25">
        <w:rPr>
          <w:rFonts w:asciiTheme="minorHAnsi" w:hAnsiTheme="minorHAnsi" w:cs="Calibri"/>
        </w:rPr>
        <w:t xml:space="preserve"> EP dla budynku nowego wg WT2014</w:t>
      </w:r>
    </w:p>
    <w:p w14:paraId="0BE4F036" w14:textId="77777777" w:rsidR="00782A01" w:rsidRPr="001F7C25" w:rsidRDefault="00154F8E" w:rsidP="00B749B7">
      <w:pPr>
        <w:tabs>
          <w:tab w:val="left" w:pos="851"/>
        </w:tab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EP min = 0 kWh/(m2 x rok) - 10 pkt</w:t>
      </w:r>
    </w:p>
    <w:p w14:paraId="68DFEC68" w14:textId="77777777" w:rsidR="00782A01" w:rsidRPr="001F7C25" w:rsidRDefault="00782A01" w:rsidP="00B749B7">
      <w:pPr>
        <w:tabs>
          <w:tab w:val="left" w:pos="851"/>
        </w:tabs>
        <w:spacing w:before="120" w:after="120" w:line="312" w:lineRule="auto"/>
        <w:ind w:left="284" w:hanging="284"/>
        <w:contextualSpacing/>
        <w:jc w:val="both"/>
        <w:rPr>
          <w:rFonts w:asciiTheme="minorHAnsi" w:hAnsiTheme="minorHAnsi" w:cs="Calibri"/>
          <w:u w:val="single"/>
        </w:rPr>
      </w:pPr>
    </w:p>
    <w:p w14:paraId="717D32BC" w14:textId="77777777" w:rsidR="00782A01" w:rsidRPr="001F7C25" w:rsidRDefault="00154F8E" w:rsidP="00B749B7">
      <w:pPr>
        <w:tabs>
          <w:tab w:val="left" w:pos="851"/>
        </w:tabs>
        <w:spacing w:before="120" w:after="120" w:line="312" w:lineRule="auto"/>
        <w:ind w:left="284" w:hanging="284"/>
        <w:contextualSpacing/>
        <w:jc w:val="both"/>
        <w:rPr>
          <w:rFonts w:asciiTheme="minorHAnsi" w:hAnsiTheme="minorHAnsi" w:cs="Calibri"/>
          <w:u w:val="single"/>
        </w:rPr>
      </w:pPr>
      <w:r w:rsidRPr="001F7C25">
        <w:rPr>
          <w:rFonts w:asciiTheme="minorHAnsi" w:hAnsiTheme="minorHAnsi" w:cs="Calibri"/>
          <w:u w:val="single"/>
        </w:rPr>
        <w:t xml:space="preserve">Uwagi: </w:t>
      </w:r>
    </w:p>
    <w:p w14:paraId="6B105825" w14:textId="5E2C4FC3" w:rsidR="00782A01" w:rsidRPr="001F7C25" w:rsidRDefault="00154F8E" w:rsidP="00B749B7">
      <w:pPr>
        <w:pStyle w:val="Bezodstpw"/>
        <w:numPr>
          <w:ilvl w:val="0"/>
          <w:numId w:val="11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wymaga, aby kryterium charakterystyki budynku zadeklarowan</w:t>
      </w:r>
      <w:r w:rsidR="0050340B" w:rsidRPr="001F7C25">
        <w:rPr>
          <w:rFonts w:asciiTheme="minorHAnsi" w:hAnsiTheme="minorHAnsi" w:cs="Calibri"/>
        </w:rPr>
        <w:t>e</w:t>
      </w:r>
      <w:r w:rsidRPr="001F7C25">
        <w:rPr>
          <w:rFonts w:asciiTheme="minorHAnsi" w:hAnsiTheme="minorHAnsi" w:cs="Calibri"/>
        </w:rPr>
        <w:t xml:space="preserve"> był</w:t>
      </w:r>
      <w:r w:rsidR="0050340B" w:rsidRPr="001F7C25">
        <w:rPr>
          <w:rFonts w:asciiTheme="minorHAnsi" w:hAnsiTheme="minorHAnsi" w:cs="Calibri"/>
        </w:rPr>
        <w:t>o</w:t>
      </w:r>
      <w:r w:rsidRPr="001F7C25">
        <w:rPr>
          <w:rFonts w:asciiTheme="minorHAnsi" w:hAnsiTheme="minorHAnsi" w:cs="Calibri"/>
        </w:rPr>
        <w:t xml:space="preserve"> przez Wykonawcę w z użyciem wskaźnika kWh/(m2 x rok).</w:t>
      </w:r>
    </w:p>
    <w:p w14:paraId="6D127B66" w14:textId="77777777" w:rsidR="00782A01" w:rsidRPr="001F7C25" w:rsidRDefault="00154F8E" w:rsidP="00B749B7">
      <w:pPr>
        <w:pStyle w:val="Bezodstpw"/>
        <w:numPr>
          <w:ilvl w:val="0"/>
          <w:numId w:val="11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Minimalny dopuszczalny wskaźnik zapotrzebowania na nieodnawialną energię pierwotną (EP) wynosi « 0 », a maksymalny dopuszczalny wskaźnik zapotrzebowania na nieodnawialną energię pierwotną (EP) wynosi « 210 » - </w:t>
      </w:r>
      <w:proofErr w:type="spellStart"/>
      <w:r w:rsidRPr="001F7C25">
        <w:rPr>
          <w:rFonts w:asciiTheme="minorHAnsi" w:hAnsiTheme="minorHAnsi" w:cs="Calibri"/>
        </w:rPr>
        <w:t>wskaźnik</w:t>
      </w:r>
      <w:proofErr w:type="spellEnd"/>
      <w:r w:rsidRPr="001F7C25">
        <w:rPr>
          <w:rFonts w:asciiTheme="minorHAnsi" w:hAnsiTheme="minorHAnsi" w:cs="Calibri"/>
        </w:rPr>
        <w:t xml:space="preserve"> EP dla budynku nowego wg WT2014.</w:t>
      </w:r>
    </w:p>
    <w:p w14:paraId="7914F0E9" w14:textId="77777777" w:rsidR="00782A01" w:rsidRPr="001F7C25" w:rsidRDefault="00154F8E" w:rsidP="00B749B7">
      <w:pPr>
        <w:pStyle w:val="Bezodstpw"/>
        <w:numPr>
          <w:ilvl w:val="0"/>
          <w:numId w:val="11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Zaoferowany przez Wykonawcę wskaźnik zapotrzebowania na nieodnawialną energię pierwotną (EP) zostanie wpisany w  umowie.</w:t>
      </w:r>
    </w:p>
    <w:p w14:paraId="336B1A66"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2EE0895B" w14:textId="77777777" w:rsidR="00782A01" w:rsidRPr="001F7C25" w:rsidRDefault="00154F8E" w:rsidP="00B749B7">
      <w:pPr>
        <w:pStyle w:val="Akapitzlist"/>
        <w:tabs>
          <w:tab w:val="left" w:pos="851"/>
        </w:tabs>
        <w:spacing w:before="120" w:after="120" w:line="312"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Przyjmuje się, że 1% = 1 punkt i tak zostanie przeliczona liczba punktów.</w:t>
      </w:r>
    </w:p>
    <w:p w14:paraId="77023AC7"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Obliczenia dokonywane będą z dokładnością do dwóch miejsc po przecinku. </w:t>
      </w:r>
      <w:r w:rsidRPr="001F7C25">
        <w:rPr>
          <w:rFonts w:asciiTheme="minorHAnsi" w:hAnsiTheme="minorHAnsi" w:cs="Calibri"/>
        </w:rPr>
        <w:br/>
        <w:t xml:space="preserve">Za najkorzystniejszą zostanie uznana oferta, która uzyska największą liczbę punktów. </w:t>
      </w:r>
    </w:p>
    <w:p w14:paraId="62DDFD74" w14:textId="77777777" w:rsidR="007121E8" w:rsidRPr="001F7C25" w:rsidRDefault="007121E8" w:rsidP="00B749B7">
      <w:pPr>
        <w:spacing w:before="120" w:after="120" w:line="312" w:lineRule="auto"/>
        <w:ind w:left="284" w:hanging="284"/>
        <w:contextualSpacing/>
        <w:jc w:val="both"/>
        <w:rPr>
          <w:rFonts w:asciiTheme="minorHAnsi" w:hAnsiTheme="minorHAnsi" w:cs="Calibri"/>
        </w:rPr>
      </w:pPr>
    </w:p>
    <w:p w14:paraId="3896C18C" w14:textId="5BAE52DB" w:rsidR="00E41BA7"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2.</w:t>
      </w:r>
      <w:r w:rsidR="00E41BA7" w:rsidRPr="001F7C25">
        <w:rPr>
          <w:rFonts w:asciiTheme="minorHAnsi" w:hAnsiTheme="minorHAnsi" w:cs="Calibri"/>
        </w:rPr>
        <w:t xml:space="preserve"> </w:t>
      </w:r>
      <w:r w:rsidR="00A928AC" w:rsidRPr="001F7C25">
        <w:rPr>
          <w:rFonts w:asciiTheme="minorHAnsi" w:hAnsiTheme="minorHAnsi" w:cs="Calibri"/>
        </w:rPr>
        <w:t>Zamawiający ustalił w przedmiotowym postępowaniu takie same kryteria oceny ofert zarówno w ramach wariantu I, jak i w ramach wariantu II.</w:t>
      </w:r>
    </w:p>
    <w:p w14:paraId="49AD8B6D" w14:textId="37BC1EC9" w:rsidR="00A928AC" w:rsidRPr="001F7C25" w:rsidRDefault="00A928AC"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3.  Zamawiający na podstawie kryteriów oceny ofert dokona oceny wszystkich ofert nie podlegających odrzuceniu złożonych przez wykonawców nie podlegających wykluczeniu z udziału w postępowaniu na danym etapie postępowania, tj. zarówno ofert złożonych w ramach wariantu I, jak i ofert złożonych w ramach wariantu II.</w:t>
      </w:r>
    </w:p>
    <w:p w14:paraId="46F5E813" w14:textId="1D77C990" w:rsidR="00A928AC" w:rsidRPr="001F7C25" w:rsidRDefault="00A928AC"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4. </w:t>
      </w:r>
      <w:r w:rsidR="004D55D1" w:rsidRPr="001F7C25">
        <w:rPr>
          <w:rFonts w:asciiTheme="minorHAnsi" w:hAnsiTheme="minorHAnsi" w:cs="Calibri"/>
        </w:rPr>
        <w:t>Zamawiający dokona porównania ze sobą oferty, która otrzyma największą liczbę punktów na podstawie kryteriów oceny ofert w ramach wariantu I, z ofertą która otrzyma największą liczbę punktów na podstawie kryteriów oceny ofert w ramach wariantu II. Na podstawie przeprowadzonego porównania, o którym mowa w zdaniu poprzedzającym Zamawiający wybierze ten wariant, w ramach którego złożona została ta oferta spośród porównywanych ofert, która otrzymała większą łączną liczbę punktów na podstawie kryteriów oceny ofert. W przypadku równej liczby punktów (oferty oceniane będą każdorazowo z dokładnością do drugiego miejsca po przecinku), Zamawiający wybierze ofertę zawierającą niższą cenę. W przypadku równej liczby punktów oraz takiej samej ceny, Zamawiający na podstawie art. 248 ust. 3 Ustawy - Prawo zamówień publicznych wezwie wykonawców, którzy złożyli te oferty, do złożenia w określonym przez Zamawiającego terminie ofert dodatkowych. W takim przypadku wykonawcy składający oferty dodatkowe zgodnie z art. 251 Ustawy - Prawo zamówień publicznych nie będą mogli zaoferować cen wyższych, niż zaoferowali w ofertach złożonych w pierwszym terminie.</w:t>
      </w:r>
    </w:p>
    <w:p w14:paraId="1D87FCEF" w14:textId="6FA9882A" w:rsidR="00480595" w:rsidRPr="001F7C25" w:rsidRDefault="00480595"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5. </w:t>
      </w:r>
      <w:r w:rsidR="00A8409F" w:rsidRPr="001F7C25">
        <w:rPr>
          <w:rFonts w:asciiTheme="minorHAnsi" w:hAnsiTheme="minorHAnsi" w:cs="Calibri"/>
        </w:rPr>
        <w:t>Po wyborze oferty Zamawiający podejmie czynności poprzedzające podpisanie umowy. Jeżeli w wyniku tych czynności dojdzie do odrzucenia wybranej oferty lub wykluczenia składającego ją wykonawcy z udziału w postępowaniu, albo wybrany wykonawca nie przystąpi w wyznaczonym terminie do podpisania umowy, Zamawiający powtórzy czynności opisane w pkt 4 oraz w zdaniu poprzedzającym, z pominięciem jednak poprzednio wybranej oferty.</w:t>
      </w:r>
    </w:p>
    <w:p w14:paraId="11792B33" w14:textId="75840796" w:rsidR="00074D09" w:rsidRPr="001F7C25" w:rsidRDefault="00A8409F"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6</w:t>
      </w:r>
      <w:r w:rsidR="00154F8E" w:rsidRPr="001F7C25">
        <w:rPr>
          <w:rFonts w:asciiTheme="minorHAnsi" w:hAnsiTheme="minorHAnsi" w:cs="Calibri"/>
        </w:rPr>
        <w:t xml:space="preserve">. </w:t>
      </w:r>
      <w:r w:rsidR="00074D09" w:rsidRPr="001F7C25">
        <w:rPr>
          <w:rFonts w:asciiTheme="minorHAnsi" w:hAnsiTheme="minorHAnsi" w:cs="Calibri"/>
        </w:rPr>
        <w:t xml:space="preserve">Zamawiający wybiera najkorzystniejszą ofertę spośród wszystkich złożonych ofert na podstawie określonych w specyfikacji warunków zamówienia kryteriów oraz warunków złożenia i oceny ofert. </w:t>
      </w:r>
    </w:p>
    <w:p w14:paraId="61B69D33" w14:textId="6523FFEC" w:rsidR="00074D09" w:rsidRPr="001F7C25" w:rsidRDefault="00A8409F"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7</w:t>
      </w:r>
      <w:r w:rsidR="00074D09" w:rsidRPr="001F7C25">
        <w:rPr>
          <w:rFonts w:asciiTheme="minorHAnsi" w:hAnsiTheme="minorHAnsi" w:cs="Calibri"/>
        </w:rPr>
        <w:t xml:space="preserve">. </w:t>
      </w:r>
      <w:r w:rsidR="00154F8E" w:rsidRPr="001F7C25">
        <w:rPr>
          <w:rFonts w:asciiTheme="minorHAnsi" w:hAnsiTheme="minorHAnsi" w:cs="Calibri"/>
        </w:rPr>
        <w:t>Zamawiający udzieli zamówienia Wykonawcy, którego oferta odpowiadać będzie wymaganiom przedstawionym w Ustawie oraz w SWZ i zostanie oceniona jako najkorzy</w:t>
      </w:r>
      <w:r w:rsidR="00074D09" w:rsidRPr="001F7C25">
        <w:rPr>
          <w:rFonts w:asciiTheme="minorHAnsi" w:hAnsiTheme="minorHAnsi" w:cs="Calibri"/>
        </w:rPr>
        <w:t>stniejsza w oparciu o podane kryteria wyboru.</w:t>
      </w:r>
    </w:p>
    <w:p w14:paraId="79513C5B" w14:textId="77777777" w:rsidR="007121E8" w:rsidRPr="001F7C25" w:rsidRDefault="007121E8" w:rsidP="00B749B7">
      <w:pPr>
        <w:spacing w:before="120" w:after="120" w:line="312" w:lineRule="auto"/>
        <w:ind w:left="284" w:hanging="284"/>
        <w:contextualSpacing/>
        <w:jc w:val="center"/>
        <w:rPr>
          <w:rStyle w:val="Brak"/>
          <w:rFonts w:asciiTheme="minorHAnsi" w:hAnsiTheme="minorHAnsi" w:cs="Calibri"/>
          <w:b/>
          <w:bCs/>
        </w:rPr>
      </w:pPr>
    </w:p>
    <w:p w14:paraId="3C855A82" w14:textId="77777777" w:rsidR="007121E8" w:rsidRPr="001F7C25" w:rsidRDefault="007121E8" w:rsidP="00B749B7">
      <w:pPr>
        <w:spacing w:before="120" w:after="120" w:line="312" w:lineRule="auto"/>
        <w:ind w:left="284" w:hanging="284"/>
        <w:contextualSpacing/>
        <w:jc w:val="center"/>
        <w:rPr>
          <w:rStyle w:val="Brak"/>
          <w:rFonts w:asciiTheme="minorHAnsi" w:hAnsiTheme="minorHAnsi" w:cs="Calibri"/>
          <w:b/>
          <w:bCs/>
        </w:rPr>
      </w:pPr>
    </w:p>
    <w:p w14:paraId="6A06234E" w14:textId="35B9A1D1"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Część XI</w:t>
      </w:r>
    </w:p>
    <w:p w14:paraId="08855B07"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Formalności jakie powinny zostać dopełnione po wyborze oferty w celu zawarcia umowy w sprawie realizacji zamówienia publicznego</w:t>
      </w:r>
    </w:p>
    <w:p w14:paraId="7F01E066" w14:textId="77777777" w:rsidR="00782A01" w:rsidRPr="001F7C25" w:rsidRDefault="00154F8E" w:rsidP="00B749B7">
      <w:pPr>
        <w:numPr>
          <w:ilvl w:val="0"/>
          <w:numId w:val="116"/>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Osoby reprezentujące Wykonawcę przy zawieraniu umowy muszą posiadać ze sobą dokumenty potwierdzające ich umocowanie do zawarcia umowy, o ile umocowanie to nie będzie wynikać z dokumentów załączonych do oferty.</w:t>
      </w:r>
    </w:p>
    <w:p w14:paraId="060AA67D" w14:textId="77777777" w:rsidR="00782A01" w:rsidRPr="001F7C25" w:rsidRDefault="00154F8E" w:rsidP="00B749B7">
      <w:pPr>
        <w:numPr>
          <w:ilvl w:val="0"/>
          <w:numId w:val="116"/>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 xml:space="preserve">W przypadku wyboru oferty złożonej przez Wykonawców wspólnie ubiegających się o udzielenie zamówienia, Wykonawcy ci mają obowiązek złożyć, przed zawarciem umowy – w terminie wyznaczonym przez Zamawiającego, umowę regulującą współpracę tych Wykonawców. Umowa taka musi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62EDF2FC" w14:textId="77777777" w:rsidR="007121E8" w:rsidRPr="001F7C25" w:rsidRDefault="007121E8" w:rsidP="00B749B7">
      <w:pPr>
        <w:spacing w:before="120" w:after="120" w:line="312" w:lineRule="auto"/>
        <w:ind w:left="284" w:hanging="284"/>
        <w:contextualSpacing/>
        <w:jc w:val="center"/>
        <w:rPr>
          <w:rStyle w:val="Brak"/>
          <w:rFonts w:asciiTheme="minorHAnsi" w:hAnsiTheme="minorHAnsi" w:cs="Calibri"/>
          <w:b/>
          <w:bCs/>
        </w:rPr>
      </w:pPr>
    </w:p>
    <w:p w14:paraId="5D8F8B81" w14:textId="77777777" w:rsidR="007121E8" w:rsidRPr="001F7C25" w:rsidRDefault="007121E8" w:rsidP="00B749B7">
      <w:pPr>
        <w:spacing w:before="120" w:after="120" w:line="312" w:lineRule="auto"/>
        <w:ind w:left="284" w:hanging="284"/>
        <w:contextualSpacing/>
        <w:jc w:val="center"/>
        <w:rPr>
          <w:rStyle w:val="Brak"/>
          <w:rFonts w:asciiTheme="minorHAnsi" w:hAnsiTheme="minorHAnsi" w:cs="Calibri"/>
          <w:b/>
          <w:bCs/>
        </w:rPr>
      </w:pPr>
    </w:p>
    <w:p w14:paraId="61A1BF95"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Część XII</w:t>
      </w:r>
    </w:p>
    <w:p w14:paraId="153F9D7C"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Projektowane postanowienia umowy</w:t>
      </w:r>
    </w:p>
    <w:p w14:paraId="4489562B" w14:textId="77777777" w:rsidR="00782A01" w:rsidRPr="001F7C25" w:rsidRDefault="00154F8E" w:rsidP="00B749B7">
      <w:pPr>
        <w:numPr>
          <w:ilvl w:val="0"/>
          <w:numId w:val="1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Projektowane postanowienia umowy w sprawie zamówienia publicznego zawiera załącznik nr 8 do SWZ, stanowiący integralną część SWZ.</w:t>
      </w:r>
    </w:p>
    <w:p w14:paraId="63BB8B55" w14:textId="77777777" w:rsidR="00782A01" w:rsidRPr="001F7C25" w:rsidRDefault="00154F8E" w:rsidP="00B749B7">
      <w:pPr>
        <w:numPr>
          <w:ilvl w:val="0"/>
          <w:numId w:val="1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którego oferta została wybrana, jest zobowiązany do zawarcia umowy z Zamawiającym w terminie nie krótszym niż 5 dni od dnia przesłania zawiadomienia o wyborze najkorzystniejszej oferty (zawiadomienie zostanie przesłane przy użyciu środków komunikacji elektronicznej). </w:t>
      </w:r>
    </w:p>
    <w:p w14:paraId="2CDD224F" w14:textId="77777777" w:rsidR="00782A01" w:rsidRPr="001F7C25" w:rsidRDefault="00154F8E" w:rsidP="00B749B7">
      <w:pPr>
        <w:numPr>
          <w:ilvl w:val="0"/>
          <w:numId w:val="11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Terminy określone w punkcie 2 nie mają zastosowania, jeżeli w postępowaniu o udzielenie zamówienia została złożona tylko jedna oferta.  </w:t>
      </w:r>
    </w:p>
    <w:p w14:paraId="3A79EFCA" w14:textId="77777777" w:rsidR="00782A01" w:rsidRPr="001F7C25" w:rsidRDefault="00782A01" w:rsidP="00B749B7">
      <w:pPr>
        <w:spacing w:before="120" w:after="120" w:line="312" w:lineRule="auto"/>
        <w:ind w:left="284" w:hanging="284"/>
        <w:contextualSpacing/>
        <w:jc w:val="center"/>
        <w:rPr>
          <w:rFonts w:asciiTheme="minorHAnsi" w:hAnsiTheme="minorHAnsi" w:cs="Calibri"/>
          <w:b/>
          <w:bCs/>
        </w:rPr>
      </w:pPr>
    </w:p>
    <w:p w14:paraId="66E7CB86" w14:textId="77777777" w:rsidR="007121E8" w:rsidRPr="001F7C25" w:rsidRDefault="007121E8" w:rsidP="00B749B7">
      <w:pPr>
        <w:spacing w:before="120" w:after="120" w:line="312" w:lineRule="auto"/>
        <w:ind w:left="284" w:hanging="284"/>
        <w:contextualSpacing/>
        <w:jc w:val="center"/>
        <w:rPr>
          <w:rStyle w:val="Brak"/>
          <w:rFonts w:asciiTheme="minorHAnsi" w:hAnsiTheme="minorHAnsi" w:cs="Calibri"/>
          <w:b/>
          <w:bCs/>
        </w:rPr>
      </w:pPr>
    </w:p>
    <w:p w14:paraId="72F0EFF9"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Część XIII</w:t>
      </w:r>
    </w:p>
    <w:p w14:paraId="20330A43"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Ochrona danych osobowych</w:t>
      </w:r>
    </w:p>
    <w:p w14:paraId="611D67E8"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 xml:space="preserve">W przypadku, gdy oferta zostanie złożona przez osobę fizyczną Zamawiający informuje, że </w:t>
      </w:r>
    </w:p>
    <w:p w14:paraId="402818A1"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Style w:val="Brak"/>
          <w:rFonts w:asciiTheme="minorHAnsi" w:hAnsiTheme="minorHAnsi" w:cs="Calibri"/>
          <w:b/>
          <w:bCs/>
        </w:rPr>
        <w:t xml:space="preserve">Klauzula informacyjna </w:t>
      </w:r>
    </w:p>
    <w:p w14:paraId="5D45C129"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Zgodnie z art. 13 Rozporządzenia Parlamentu Europejskiego i Rady (UE) 2016/679 z dnia 27 kwietnia 2016r. w sprawie ochrony osób fizycznych w związku z przetwarzaniem danych osobowych i w sprawie swobodnego przepływu takich danych oraz uchylenia dyrektywy 95/46/WE (4.5.2016 L 119/38 Dziennik Urzędowy Unii Europejskiej PL)</w:t>
      </w:r>
    </w:p>
    <w:p w14:paraId="58103894"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b/>
          <w:bCs/>
        </w:rPr>
        <w:t>Informuję, że:</w:t>
      </w:r>
    </w:p>
    <w:p w14:paraId="01577B2F"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1. Administratorem Pani/Pana danych jest Przedsiębiorstwo Usług Komunalnych Piaseczno Sp. z o.o., (Pełnomocnik Zamawiającego). Przedstawicielem administratora danych jest Inspektor Ochrony Danych Adam Zdrojewski tel. +48 515 205 246 email: olcom@post.pl. Pani/Pana dane osobowe będą przetwarzane w celu dopełnienia obowiązków określonych w art. 6 ust. 1 lit. e) RODO.</w:t>
      </w:r>
    </w:p>
    <w:p w14:paraId="141D5F64"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3. 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(tj. Prezes Urzędu Ochrony Danych Osobowych).</w:t>
      </w:r>
    </w:p>
    <w:p w14:paraId="45E14457"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 xml:space="preserve">4. Pani/Pana dane osobowe będą przetwarzane na podstawie przepisów prawa przez okres niezbędny do realizacji celów przetwarzania wskazanych w pkt. 2, lecz nie krócej niż okres wskazany w przepisach o archiwizacji lub innych przepisach prawa. </w:t>
      </w:r>
    </w:p>
    <w:p w14:paraId="6E0787BF"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5. Dane udostępnione przez Panią/Pana nie będą podlegały udostępnieniu podmiotom trzecim. Odbiorcami danych będą tylko instytucje upoważnione z mocy prawa.</w:t>
      </w:r>
    </w:p>
    <w:p w14:paraId="31EF8D25"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6. Dane udostępnione przez Panią/Pana nie będą podlegały profilowaniu.</w:t>
      </w:r>
    </w:p>
    <w:p w14:paraId="4E068780"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7. Administrator danych nie ma zamiaru przekazywać danych osobowych do państwa trzeciego lub organizacji międzynarodowej.</w:t>
      </w:r>
    </w:p>
    <w:p w14:paraId="6B892924"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6577B097" w14:textId="77777777" w:rsidR="007121E8" w:rsidRPr="001F7C25" w:rsidRDefault="007121E8" w:rsidP="00B749B7">
      <w:pPr>
        <w:spacing w:before="120" w:after="120" w:line="312" w:lineRule="auto"/>
        <w:ind w:left="284" w:hanging="284"/>
        <w:contextualSpacing/>
        <w:jc w:val="center"/>
        <w:rPr>
          <w:rStyle w:val="Brak"/>
          <w:rFonts w:asciiTheme="minorHAnsi" w:hAnsiTheme="minorHAnsi" w:cs="Calibri"/>
          <w:b/>
          <w:bCs/>
        </w:rPr>
      </w:pPr>
    </w:p>
    <w:p w14:paraId="07FC3CA6"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Część XIV</w:t>
      </w:r>
    </w:p>
    <w:p w14:paraId="72AF5570"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Postanowienia końcowe</w:t>
      </w:r>
    </w:p>
    <w:p w14:paraId="4B6D9F2D"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1. Pouczenie o środkach ochrony prawnej przysługujących Wykonawcy </w:t>
      </w:r>
    </w:p>
    <w:p w14:paraId="478053FE" w14:textId="77777777" w:rsidR="00782A01" w:rsidRPr="001F7C25" w:rsidRDefault="00154F8E" w:rsidP="00B749B7">
      <w:pPr>
        <w:numPr>
          <w:ilvl w:val="1"/>
          <w:numId w:val="1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Środki ochrony prawnej określone w Dziale IX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przysługują Wykonawcy oraz innemu podmiotowi, jeżeli ma lub miał interes w uzyskaniu zamówienia oraz poniósł lub może ponieść szkodę w wyniku naruszenia przez Zamawiającego przepisów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w:t>
      </w:r>
    </w:p>
    <w:p w14:paraId="21231E87" w14:textId="77777777" w:rsidR="00782A01" w:rsidRPr="001F7C25" w:rsidRDefault="00154F8E" w:rsidP="00B749B7">
      <w:pPr>
        <w:numPr>
          <w:ilvl w:val="1"/>
          <w:numId w:val="1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oraz Rzecznikowi Małych i Średnich Przedsiębiorców. </w:t>
      </w:r>
    </w:p>
    <w:p w14:paraId="5B56E00E" w14:textId="77777777" w:rsidR="00782A01" w:rsidRPr="001F7C25" w:rsidRDefault="00154F8E" w:rsidP="00B749B7">
      <w:pPr>
        <w:numPr>
          <w:ilvl w:val="1"/>
          <w:numId w:val="1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Odwołanie przysługuje na: </w:t>
      </w:r>
    </w:p>
    <w:p w14:paraId="2EDE7013" w14:textId="77777777" w:rsidR="00782A01" w:rsidRPr="001F7C25" w:rsidRDefault="00154F8E" w:rsidP="00B749B7">
      <w:pPr>
        <w:numPr>
          <w:ilvl w:val="0"/>
          <w:numId w:val="12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niezgodną z przepisami ustawy czynność Zamawiającego, podjętą w postępowaniu o udzielenie zamówienia, w tym na projektowane postanowienie umowy;</w:t>
      </w:r>
    </w:p>
    <w:p w14:paraId="267E4D77" w14:textId="77777777" w:rsidR="00782A01" w:rsidRPr="001F7C25" w:rsidRDefault="00154F8E" w:rsidP="00B749B7">
      <w:pPr>
        <w:numPr>
          <w:ilvl w:val="0"/>
          <w:numId w:val="12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zaniechanie czynności w postępowaniu o udzielenie zamówienia do której Zamawiający był obowiązany na podstawie ustawy; </w:t>
      </w:r>
    </w:p>
    <w:p w14:paraId="566E896C" w14:textId="311DF972" w:rsidR="00782A01" w:rsidRPr="001F7C25" w:rsidRDefault="00154F8E" w:rsidP="00B749B7">
      <w:pPr>
        <w:numPr>
          <w:ilvl w:val="1"/>
          <w:numId w:val="123"/>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Odwołanie wnosi się do Prezesa Izby. Odwołujący przekazuje kopię odwołania Zamawiającemu przed upływem terminu do wniesienia odwołania w taki sposób, aby mógł on zapoznać się z jego treścią przed upływem tego terminu</w:t>
      </w:r>
      <w:r w:rsidR="0050340B" w:rsidRPr="001F7C25">
        <w:rPr>
          <w:rFonts w:asciiTheme="minorHAnsi" w:hAnsiTheme="minorHAnsi" w:cs="Calibri"/>
        </w:rPr>
        <w:t>;</w:t>
      </w:r>
    </w:p>
    <w:p w14:paraId="699AE11A" w14:textId="77777777" w:rsidR="00782A01" w:rsidRPr="001F7C25" w:rsidRDefault="00154F8E" w:rsidP="00B749B7">
      <w:pPr>
        <w:numPr>
          <w:ilvl w:val="1"/>
          <w:numId w:val="1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Odwołanie wobec treści ogłoszenia lub treści SWZ wnosi się w terminie 5 dni od dnia zamieszczenia ogłoszenia w Biuletynie Zamówień Publicznych lub treści SWZ na stronie internetowej. </w:t>
      </w:r>
    </w:p>
    <w:p w14:paraId="75BA9FB9" w14:textId="77777777" w:rsidR="00782A01" w:rsidRPr="001F7C25" w:rsidRDefault="00154F8E" w:rsidP="00B749B7">
      <w:pPr>
        <w:numPr>
          <w:ilvl w:val="1"/>
          <w:numId w:val="1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Odwołanie wnosi się w terminie:</w:t>
      </w:r>
    </w:p>
    <w:p w14:paraId="138E7106" w14:textId="77777777" w:rsidR="00782A01" w:rsidRPr="001F7C25" w:rsidRDefault="00154F8E" w:rsidP="00B749B7">
      <w:pPr>
        <w:numPr>
          <w:ilvl w:val="0"/>
          <w:numId w:val="12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5 dni od dnia przekazania informacji o czynności zamawiającego stanowiącej podstawę jego wniesienia, jeżeli informacja została przekazana przy użyciu środków komunikacji elektronicznej, </w:t>
      </w:r>
    </w:p>
    <w:p w14:paraId="5A92AD8C" w14:textId="77777777" w:rsidR="00782A01" w:rsidRPr="001F7C25" w:rsidRDefault="00154F8E" w:rsidP="00B749B7">
      <w:pPr>
        <w:numPr>
          <w:ilvl w:val="0"/>
          <w:numId w:val="12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10 dni od dnia przekazania informacji o czynności zamawiającego stanowiącej podstawę jego wniesienia, jeżeli informacja została przekazana w sposób inny niż określony w lit. a. </w:t>
      </w:r>
    </w:p>
    <w:p w14:paraId="4818C0CE" w14:textId="77777777" w:rsidR="00782A01" w:rsidRPr="001F7C25" w:rsidRDefault="00154F8E" w:rsidP="00B749B7">
      <w:pPr>
        <w:numPr>
          <w:ilvl w:val="1"/>
          <w:numId w:val="126"/>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8A97CB8" w14:textId="77777777" w:rsidR="00782A01" w:rsidRPr="001F7C25" w:rsidRDefault="00154F8E" w:rsidP="00B749B7">
      <w:pPr>
        <w:numPr>
          <w:ilvl w:val="1"/>
          <w:numId w:val="1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 xml:space="preserve">Na orzeczenie Izby oraz postanowienie Prezesa Izby, o którym mowa w art. 519 ust. 1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stronom oraz uczestnikom postępowania odwoławczego przysługuje skarga do sądu. </w:t>
      </w:r>
    </w:p>
    <w:p w14:paraId="19228F8A" w14:textId="77777777" w:rsidR="00782A01" w:rsidRPr="001F7C25" w:rsidRDefault="00154F8E" w:rsidP="00B749B7">
      <w:pPr>
        <w:numPr>
          <w:ilvl w:val="1"/>
          <w:numId w:val="1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postępowaniu toczącym się wskutek wniesienia skargi stosuje się odpowiednio przepisy ustawy z dnia 17 listopada 1964 r. - Kodeks postępowania cywilnego o apelacji, jeżeli przepisy niniejszego rozdziału nie stanowią inaczej.</w:t>
      </w:r>
    </w:p>
    <w:p w14:paraId="5DE95BCD" w14:textId="77777777" w:rsidR="00782A01" w:rsidRPr="001F7C25" w:rsidRDefault="00154F8E" w:rsidP="00B749B7">
      <w:pPr>
        <w:numPr>
          <w:ilvl w:val="1"/>
          <w:numId w:val="1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Skargę wnosi się do Sądu Okręgowego w Warszawie - sądu zamówień publicznych, zwanego dalej "sądem zamówień publicznych".</w:t>
      </w:r>
    </w:p>
    <w:p w14:paraId="5C73A9ED" w14:textId="77777777" w:rsidR="00782A01" w:rsidRPr="001F7C25" w:rsidRDefault="00154F8E" w:rsidP="00B749B7">
      <w:pPr>
        <w:numPr>
          <w:ilvl w:val="1"/>
          <w:numId w:val="1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Skargę wnosi się za pośrednictwem Prezesa Izby, w terminie 14 dni od dnia doręczenia orzeczenia Izby lub postanowienia Prezesa Izby, o którym mowa w art. 519 ust. 1 ustawy </w:t>
      </w:r>
      <w:proofErr w:type="spellStart"/>
      <w:r w:rsidRPr="001F7C25">
        <w:rPr>
          <w:rFonts w:asciiTheme="minorHAnsi" w:hAnsiTheme="minorHAnsi" w:cs="Calibri"/>
        </w:rPr>
        <w:t>Pzp</w:t>
      </w:r>
      <w:proofErr w:type="spellEnd"/>
      <w:r w:rsidRPr="001F7C25">
        <w:rPr>
          <w:rFonts w:asciiTheme="minorHAnsi" w:hAnsiTheme="minorHAnsi" w:cs="Calibri"/>
        </w:rPr>
        <w:t>, przesyłając jednocześnie jej odpis przeciwnikowi skargi. Złożenie skargi w placówce pocztowej operatora wyznaczonego w rozumieniu ustawy z dnia 23 listopada 2012 r. - Prawo pocztowe jest równoznaczne z jej wniesieniem.</w:t>
      </w:r>
    </w:p>
    <w:p w14:paraId="3F07D61D" w14:textId="0C804313" w:rsidR="00782A01" w:rsidRPr="001F7C25" w:rsidRDefault="00154F8E" w:rsidP="00B749B7">
      <w:pPr>
        <w:numPr>
          <w:ilvl w:val="1"/>
          <w:numId w:val="1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Prezes Izby przekazuje skargę wraz z aktami postępowania odwoławczego do sądu zamówień publicznych w terminie 7 dni od dnia jej otrzymania. </w:t>
      </w:r>
    </w:p>
    <w:p w14:paraId="31A58F04" w14:textId="77777777" w:rsidR="00B749B7" w:rsidRPr="001F7C25" w:rsidRDefault="00B749B7" w:rsidP="007121E8">
      <w:pPr>
        <w:spacing w:before="120" w:after="120" w:line="312" w:lineRule="auto"/>
        <w:contextualSpacing/>
        <w:rPr>
          <w:rStyle w:val="Brak"/>
          <w:rFonts w:asciiTheme="minorHAnsi" w:hAnsiTheme="minorHAnsi" w:cs="Calibri"/>
          <w:b/>
          <w:bCs/>
        </w:rPr>
      </w:pPr>
    </w:p>
    <w:p w14:paraId="3BBE73B0" w14:textId="16D68BE9" w:rsidR="007121E8" w:rsidRPr="001F7C25" w:rsidRDefault="007121E8" w:rsidP="00B749B7">
      <w:pPr>
        <w:spacing w:before="120" w:after="120" w:line="312" w:lineRule="auto"/>
        <w:ind w:left="284" w:hanging="284"/>
        <w:contextualSpacing/>
        <w:rPr>
          <w:rStyle w:val="Brak"/>
          <w:rFonts w:asciiTheme="minorHAnsi" w:hAnsiTheme="minorHAnsi" w:cs="Calibri"/>
          <w:bCs/>
        </w:rPr>
      </w:pPr>
      <w:r w:rsidRPr="001F7C25">
        <w:rPr>
          <w:rStyle w:val="Brak"/>
          <w:rFonts w:asciiTheme="minorHAnsi" w:hAnsiTheme="minorHAnsi" w:cs="Calibri"/>
          <w:bCs/>
        </w:rPr>
        <w:t>W imieniu Pełnomocnika Zamawiającego:</w:t>
      </w:r>
    </w:p>
    <w:p w14:paraId="3FC22C08" w14:textId="77777777" w:rsidR="007121E8" w:rsidRPr="001F7C25" w:rsidRDefault="007121E8" w:rsidP="00B749B7">
      <w:pPr>
        <w:spacing w:before="120" w:after="120" w:line="312" w:lineRule="auto"/>
        <w:ind w:left="284" w:hanging="284"/>
        <w:contextualSpacing/>
        <w:rPr>
          <w:rStyle w:val="Brak"/>
          <w:rFonts w:asciiTheme="minorHAnsi" w:hAnsiTheme="minorHAnsi" w:cs="Calibri"/>
          <w:bCs/>
        </w:rPr>
      </w:pPr>
    </w:p>
    <w:p w14:paraId="17200633" w14:textId="77777777" w:rsidR="007121E8" w:rsidRPr="001F7C25" w:rsidRDefault="007121E8" w:rsidP="00B749B7">
      <w:pPr>
        <w:spacing w:before="120" w:after="120" w:line="312" w:lineRule="auto"/>
        <w:ind w:left="284" w:hanging="284"/>
        <w:contextualSpacing/>
        <w:rPr>
          <w:rStyle w:val="Brak"/>
          <w:rFonts w:asciiTheme="minorHAnsi" w:hAnsiTheme="minorHAnsi" w:cs="Calibri"/>
          <w:bCs/>
        </w:rPr>
      </w:pPr>
    </w:p>
    <w:p w14:paraId="429A9D75" w14:textId="77777777" w:rsidR="007121E8" w:rsidRPr="001F7C25" w:rsidRDefault="007121E8" w:rsidP="00B749B7">
      <w:pPr>
        <w:spacing w:before="120" w:after="120" w:line="312" w:lineRule="auto"/>
        <w:ind w:left="284" w:hanging="284"/>
        <w:contextualSpacing/>
        <w:rPr>
          <w:rStyle w:val="Brak"/>
          <w:rFonts w:asciiTheme="minorHAnsi" w:hAnsiTheme="minorHAnsi" w:cs="Calibri"/>
          <w:bCs/>
        </w:rPr>
      </w:pPr>
    </w:p>
    <w:p w14:paraId="1468F0D2" w14:textId="78016377" w:rsidR="007121E8" w:rsidRPr="001F7C25" w:rsidRDefault="007121E8" w:rsidP="007121E8">
      <w:pPr>
        <w:spacing w:after="0" w:line="264" w:lineRule="auto"/>
        <w:ind w:left="284" w:hanging="284"/>
        <w:contextualSpacing/>
        <w:rPr>
          <w:rStyle w:val="Brak"/>
          <w:rFonts w:asciiTheme="minorHAnsi" w:hAnsiTheme="minorHAnsi" w:cs="Calibri"/>
          <w:bCs/>
        </w:rPr>
      </w:pPr>
      <w:r w:rsidRPr="001F7C25">
        <w:rPr>
          <w:rStyle w:val="Brak"/>
          <w:rFonts w:asciiTheme="minorHAnsi" w:hAnsiTheme="minorHAnsi" w:cs="Calibri"/>
          <w:bCs/>
        </w:rPr>
        <w:t xml:space="preserve">_______________________________________________ </w:t>
      </w:r>
    </w:p>
    <w:p w14:paraId="09ECF871" w14:textId="2104D7E4" w:rsidR="007121E8" w:rsidRPr="005C0344" w:rsidRDefault="007121E8" w:rsidP="007121E8">
      <w:pPr>
        <w:spacing w:after="0" w:line="264" w:lineRule="auto"/>
        <w:ind w:left="284" w:hanging="284"/>
        <w:contextualSpacing/>
        <w:rPr>
          <w:rStyle w:val="Brak"/>
          <w:rFonts w:asciiTheme="minorHAnsi" w:hAnsiTheme="minorHAnsi" w:cs="Calibri"/>
          <w:b/>
          <w:bCs/>
        </w:rPr>
      </w:pPr>
      <w:r w:rsidRPr="005C0344">
        <w:rPr>
          <w:rStyle w:val="Brak"/>
          <w:rFonts w:asciiTheme="minorHAnsi" w:hAnsiTheme="minorHAnsi" w:cs="Calibri"/>
          <w:b/>
          <w:bCs/>
        </w:rPr>
        <w:t>Grzegorz Tkaczyk, Prezes Zarządu</w:t>
      </w:r>
    </w:p>
    <w:p w14:paraId="791B226E" w14:textId="7D1317A3" w:rsidR="007121E8" w:rsidRPr="005C0344" w:rsidRDefault="007121E8" w:rsidP="007121E8">
      <w:pPr>
        <w:spacing w:after="0" w:line="264" w:lineRule="auto"/>
        <w:ind w:left="284" w:hanging="284"/>
        <w:contextualSpacing/>
        <w:rPr>
          <w:rStyle w:val="Brak"/>
          <w:rFonts w:asciiTheme="minorHAnsi" w:hAnsiTheme="minorHAnsi" w:cs="Calibri"/>
          <w:b/>
          <w:bCs/>
        </w:rPr>
      </w:pPr>
      <w:r w:rsidRPr="005C0344">
        <w:rPr>
          <w:rStyle w:val="Brak"/>
          <w:rFonts w:asciiTheme="minorHAnsi" w:hAnsiTheme="minorHAnsi" w:cs="Calibri"/>
          <w:b/>
          <w:bCs/>
        </w:rPr>
        <w:t>Przedsiębiorstwo Usług Komunalnych Piaseczno Sp. z o.o.</w:t>
      </w:r>
    </w:p>
    <w:p w14:paraId="7E5BFC4B" w14:textId="77777777" w:rsidR="007121E8" w:rsidRPr="001F7C25" w:rsidRDefault="007121E8" w:rsidP="007121E8">
      <w:pPr>
        <w:spacing w:before="120" w:after="120" w:line="312" w:lineRule="auto"/>
        <w:contextualSpacing/>
        <w:rPr>
          <w:rStyle w:val="Brak"/>
          <w:rFonts w:asciiTheme="minorHAnsi" w:hAnsiTheme="minorHAnsi" w:cs="Calibri"/>
          <w:b/>
          <w:bCs/>
        </w:rPr>
      </w:pPr>
    </w:p>
    <w:p w14:paraId="57F7C3FE" w14:textId="4D2F80A6" w:rsidR="007121E8" w:rsidRPr="001F7C25" w:rsidRDefault="007121E8" w:rsidP="007121E8">
      <w:pPr>
        <w:spacing w:before="120" w:after="120" w:line="312" w:lineRule="auto"/>
        <w:contextualSpacing/>
        <w:rPr>
          <w:rStyle w:val="Brak"/>
          <w:rFonts w:asciiTheme="minorHAnsi" w:hAnsiTheme="minorHAnsi" w:cs="Calibri"/>
          <w:bCs/>
        </w:rPr>
      </w:pPr>
      <w:r w:rsidRPr="001F7C25">
        <w:rPr>
          <w:rStyle w:val="Brak"/>
          <w:rFonts w:asciiTheme="minorHAnsi" w:hAnsiTheme="minorHAnsi" w:cs="Calibri"/>
          <w:bCs/>
        </w:rPr>
        <w:t>Piaseczno, 20 lipca 2020</w:t>
      </w:r>
    </w:p>
    <w:p w14:paraId="5726BDF7" w14:textId="77777777" w:rsidR="007121E8" w:rsidRPr="001F7C25" w:rsidRDefault="007121E8" w:rsidP="007121E8">
      <w:pPr>
        <w:spacing w:before="120" w:after="120" w:line="312" w:lineRule="auto"/>
        <w:contextualSpacing/>
        <w:rPr>
          <w:rStyle w:val="Brak"/>
          <w:rFonts w:asciiTheme="minorHAnsi" w:hAnsiTheme="minorHAnsi" w:cs="Calibri"/>
          <w:b/>
          <w:bCs/>
        </w:rPr>
      </w:pPr>
    </w:p>
    <w:p w14:paraId="04528CA5" w14:textId="77777777" w:rsidR="007121E8" w:rsidRDefault="007121E8" w:rsidP="007121E8">
      <w:pPr>
        <w:spacing w:before="120" w:after="120" w:line="312" w:lineRule="auto"/>
        <w:contextualSpacing/>
        <w:rPr>
          <w:rStyle w:val="Brak"/>
          <w:rFonts w:asciiTheme="minorHAnsi" w:hAnsiTheme="minorHAnsi" w:cs="Calibri"/>
          <w:b/>
          <w:bCs/>
        </w:rPr>
      </w:pPr>
    </w:p>
    <w:p w14:paraId="6FC4EF8A" w14:textId="77777777" w:rsidR="00BF4142" w:rsidRPr="001F7C25" w:rsidRDefault="00BF4142" w:rsidP="007121E8">
      <w:pPr>
        <w:spacing w:before="120" w:after="120" w:line="312" w:lineRule="auto"/>
        <w:contextualSpacing/>
        <w:rPr>
          <w:rStyle w:val="Brak"/>
          <w:rFonts w:asciiTheme="minorHAnsi" w:hAnsiTheme="minorHAnsi" w:cs="Calibri"/>
          <w:b/>
          <w:bCs/>
        </w:rPr>
      </w:pPr>
      <w:bookmarkStart w:id="12" w:name="_GoBack"/>
      <w:bookmarkEnd w:id="12"/>
    </w:p>
    <w:p w14:paraId="2AADE97B" w14:textId="77777777" w:rsidR="00782A01" w:rsidRPr="001F7C25" w:rsidRDefault="00154F8E" w:rsidP="00B749B7">
      <w:pPr>
        <w:spacing w:before="120" w:after="120" w:line="312" w:lineRule="auto"/>
        <w:ind w:left="284" w:hanging="284"/>
        <w:contextualSpacing/>
        <w:rPr>
          <w:rStyle w:val="Brak"/>
          <w:rFonts w:asciiTheme="minorHAnsi" w:hAnsiTheme="minorHAnsi" w:cs="Calibri"/>
          <w:b/>
          <w:bCs/>
        </w:rPr>
      </w:pPr>
      <w:r w:rsidRPr="001F7C25">
        <w:rPr>
          <w:rStyle w:val="Brak"/>
          <w:rFonts w:asciiTheme="minorHAnsi" w:hAnsiTheme="minorHAnsi" w:cs="Calibri"/>
          <w:b/>
          <w:bCs/>
        </w:rPr>
        <w:t xml:space="preserve">Wykaz załączników do SWZ: </w:t>
      </w:r>
    </w:p>
    <w:p w14:paraId="6CE2F071" w14:textId="77777777" w:rsidR="00782A01" w:rsidRPr="001F7C25" w:rsidRDefault="00154F8E" w:rsidP="007121E8">
      <w:pPr>
        <w:numPr>
          <w:ilvl w:val="0"/>
          <w:numId w:val="128"/>
        </w:numPr>
        <w:spacing w:before="240" w:after="0" w:line="240" w:lineRule="auto"/>
        <w:ind w:left="1134" w:hanging="709"/>
        <w:contextualSpacing/>
        <w:rPr>
          <w:rFonts w:asciiTheme="minorHAnsi" w:hAnsiTheme="minorHAnsi" w:cs="Calibri"/>
        </w:rPr>
      </w:pPr>
      <w:r w:rsidRPr="001F7C25">
        <w:rPr>
          <w:rFonts w:asciiTheme="minorHAnsi" w:hAnsiTheme="minorHAnsi" w:cs="Calibri"/>
        </w:rPr>
        <w:t xml:space="preserve">Wzór formularza ofertowego dla oferty podstawowej – załącznik nr  1; </w:t>
      </w:r>
    </w:p>
    <w:p w14:paraId="592F1A4E" w14:textId="77777777" w:rsidR="00782A01" w:rsidRPr="001F7C25" w:rsidRDefault="00154F8E" w:rsidP="007121E8">
      <w:pPr>
        <w:numPr>
          <w:ilvl w:val="0"/>
          <w:numId w:val="128"/>
        </w:numPr>
        <w:spacing w:before="240" w:after="0" w:line="240" w:lineRule="auto"/>
        <w:ind w:left="1134" w:hanging="709"/>
        <w:contextualSpacing/>
        <w:rPr>
          <w:rFonts w:asciiTheme="minorHAnsi" w:hAnsiTheme="minorHAnsi" w:cs="Calibri"/>
        </w:rPr>
      </w:pPr>
      <w:r w:rsidRPr="001F7C25">
        <w:rPr>
          <w:rFonts w:asciiTheme="minorHAnsi" w:hAnsiTheme="minorHAnsi" w:cs="Calibri"/>
        </w:rPr>
        <w:t>Wzór formularza ofertowego dla oferty wariantowej – załącznik nr 1a</w:t>
      </w:r>
    </w:p>
    <w:p w14:paraId="7F111AE4" w14:textId="77777777" w:rsidR="00782A01" w:rsidRPr="001F7C25" w:rsidRDefault="00154F8E" w:rsidP="007121E8">
      <w:pPr>
        <w:numPr>
          <w:ilvl w:val="0"/>
          <w:numId w:val="128"/>
        </w:numPr>
        <w:spacing w:before="240" w:after="0" w:line="240" w:lineRule="auto"/>
        <w:ind w:left="1134" w:hanging="709"/>
        <w:contextualSpacing/>
        <w:rPr>
          <w:rFonts w:asciiTheme="minorHAnsi" w:hAnsiTheme="minorHAnsi" w:cs="Calibri"/>
        </w:rPr>
      </w:pPr>
      <w:r w:rsidRPr="001F7C25">
        <w:rPr>
          <w:rFonts w:asciiTheme="minorHAnsi" w:hAnsiTheme="minorHAnsi" w:cs="Calibri"/>
        </w:rPr>
        <w:t xml:space="preserve">Wzór oświadczenia o braku podstaw wykluczenia – załącznik nr 2; </w:t>
      </w:r>
    </w:p>
    <w:p w14:paraId="4E41A6FF" w14:textId="77777777" w:rsidR="00782A01" w:rsidRPr="001F7C25" w:rsidRDefault="00154F8E" w:rsidP="007121E8">
      <w:pPr>
        <w:numPr>
          <w:ilvl w:val="0"/>
          <w:numId w:val="128"/>
        </w:numPr>
        <w:spacing w:before="240" w:after="0" w:line="240" w:lineRule="auto"/>
        <w:ind w:left="1134" w:hanging="709"/>
        <w:contextualSpacing/>
        <w:rPr>
          <w:rFonts w:asciiTheme="minorHAnsi" w:hAnsiTheme="minorHAnsi" w:cs="Calibri"/>
        </w:rPr>
      </w:pPr>
      <w:r w:rsidRPr="001F7C25">
        <w:rPr>
          <w:rFonts w:asciiTheme="minorHAnsi" w:hAnsiTheme="minorHAnsi" w:cs="Calibri"/>
        </w:rPr>
        <w:t>oświadczenie  wykonawców wspólnie ubiegających się o udzielenie zamówienia,  o których mowa w art. 117 ust 4 ustawy PZP zgodnie z zał. nr 3 do SWZ</w:t>
      </w:r>
    </w:p>
    <w:p w14:paraId="47B05C61" w14:textId="77777777" w:rsidR="00782A01" w:rsidRPr="001F7C25" w:rsidRDefault="00154F8E" w:rsidP="007121E8">
      <w:pPr>
        <w:numPr>
          <w:ilvl w:val="0"/>
          <w:numId w:val="128"/>
        </w:numPr>
        <w:spacing w:before="240" w:after="0" w:line="240" w:lineRule="auto"/>
        <w:ind w:left="1134" w:hanging="709"/>
        <w:contextualSpacing/>
        <w:rPr>
          <w:rFonts w:asciiTheme="minorHAnsi" w:hAnsiTheme="minorHAnsi" w:cs="Calibri"/>
        </w:rPr>
      </w:pPr>
      <w:r w:rsidRPr="001F7C25">
        <w:rPr>
          <w:rFonts w:asciiTheme="minorHAnsi" w:hAnsiTheme="minorHAnsi" w:cs="Calibri"/>
        </w:rPr>
        <w:t xml:space="preserve">Wzór zobowiązania do oddania zasobów – załącznik nr 4 </w:t>
      </w:r>
    </w:p>
    <w:p w14:paraId="53D4C39D" w14:textId="77777777" w:rsidR="00782A01" w:rsidRPr="001F7C25" w:rsidRDefault="00154F8E" w:rsidP="007121E8">
      <w:pPr>
        <w:numPr>
          <w:ilvl w:val="0"/>
          <w:numId w:val="128"/>
        </w:numPr>
        <w:spacing w:before="240" w:after="0" w:line="240" w:lineRule="auto"/>
        <w:ind w:left="1134" w:hanging="709"/>
        <w:contextualSpacing/>
        <w:rPr>
          <w:rFonts w:asciiTheme="minorHAnsi" w:hAnsiTheme="minorHAnsi" w:cs="Calibri"/>
        </w:rPr>
      </w:pPr>
      <w:r w:rsidRPr="001F7C25">
        <w:rPr>
          <w:rFonts w:asciiTheme="minorHAnsi" w:hAnsiTheme="minorHAnsi" w:cs="Calibri"/>
        </w:rPr>
        <w:t>Wykaz  robót budowlanych   - załącznik nr 5</w:t>
      </w:r>
    </w:p>
    <w:p w14:paraId="246137BA" w14:textId="77777777" w:rsidR="00782A01" w:rsidRPr="001F7C25" w:rsidRDefault="00154F8E" w:rsidP="007121E8">
      <w:pPr>
        <w:numPr>
          <w:ilvl w:val="0"/>
          <w:numId w:val="128"/>
        </w:numPr>
        <w:spacing w:before="240" w:after="0" w:line="240" w:lineRule="auto"/>
        <w:ind w:left="1134" w:hanging="709"/>
        <w:contextualSpacing/>
        <w:rPr>
          <w:rFonts w:asciiTheme="minorHAnsi" w:hAnsiTheme="minorHAnsi" w:cs="Calibri"/>
        </w:rPr>
      </w:pPr>
      <w:r w:rsidRPr="001F7C25">
        <w:rPr>
          <w:rFonts w:asciiTheme="minorHAnsi" w:hAnsiTheme="minorHAnsi" w:cs="Calibri"/>
        </w:rPr>
        <w:t>Wykaz osób – załącznik nr 6</w:t>
      </w:r>
    </w:p>
    <w:p w14:paraId="40A39E4E" w14:textId="77777777" w:rsidR="00782A01" w:rsidRPr="001F7C25" w:rsidRDefault="00154F8E" w:rsidP="007121E8">
      <w:pPr>
        <w:numPr>
          <w:ilvl w:val="0"/>
          <w:numId w:val="128"/>
        </w:numPr>
        <w:spacing w:before="240" w:after="0" w:line="240" w:lineRule="auto"/>
        <w:ind w:left="1134" w:hanging="709"/>
        <w:contextualSpacing/>
        <w:rPr>
          <w:rFonts w:asciiTheme="minorHAnsi" w:hAnsiTheme="minorHAnsi" w:cs="Calibri"/>
        </w:rPr>
      </w:pPr>
      <w:r w:rsidRPr="001F7C25">
        <w:rPr>
          <w:rFonts w:asciiTheme="minorHAnsi" w:hAnsiTheme="minorHAnsi" w:cs="Calibri"/>
        </w:rPr>
        <w:t xml:space="preserve">Oświadczenie o aktualności – załącznik nr 7 </w:t>
      </w:r>
    </w:p>
    <w:p w14:paraId="60BDE569" w14:textId="77777777" w:rsidR="00B749B7" w:rsidRPr="001F7C25" w:rsidRDefault="00154F8E" w:rsidP="007121E8">
      <w:pPr>
        <w:numPr>
          <w:ilvl w:val="0"/>
          <w:numId w:val="128"/>
        </w:numPr>
        <w:spacing w:before="240" w:after="0" w:line="240" w:lineRule="auto"/>
        <w:ind w:left="1134" w:hanging="709"/>
        <w:contextualSpacing/>
        <w:rPr>
          <w:rFonts w:asciiTheme="minorHAnsi" w:hAnsiTheme="minorHAnsi" w:cs="Calibri"/>
        </w:rPr>
      </w:pPr>
      <w:r w:rsidRPr="001F7C25">
        <w:rPr>
          <w:rFonts w:asciiTheme="minorHAnsi" w:hAnsiTheme="minorHAnsi" w:cs="Calibri"/>
        </w:rPr>
        <w:t>Projektowane postanowienia umowy – załącznik nr 8</w:t>
      </w:r>
    </w:p>
    <w:p w14:paraId="06C1B293" w14:textId="7016D5F7" w:rsidR="00782A01" w:rsidRPr="001F7C25" w:rsidRDefault="00154F8E" w:rsidP="007121E8">
      <w:pPr>
        <w:numPr>
          <w:ilvl w:val="0"/>
          <w:numId w:val="128"/>
        </w:numPr>
        <w:spacing w:before="240" w:after="0" w:line="240" w:lineRule="auto"/>
        <w:ind w:left="1134" w:hanging="709"/>
        <w:contextualSpacing/>
        <w:rPr>
          <w:rFonts w:asciiTheme="minorHAnsi" w:hAnsiTheme="minorHAnsi" w:cs="Calibri"/>
        </w:rPr>
      </w:pPr>
      <w:r w:rsidRPr="001F7C25">
        <w:rPr>
          <w:rFonts w:asciiTheme="minorHAnsi" w:hAnsiTheme="minorHAnsi" w:cs="Calibri"/>
        </w:rPr>
        <w:t xml:space="preserve">Program </w:t>
      </w:r>
      <w:proofErr w:type="spellStart"/>
      <w:r w:rsidRPr="001F7C25">
        <w:rPr>
          <w:rFonts w:asciiTheme="minorHAnsi" w:hAnsiTheme="minorHAnsi" w:cs="Calibri"/>
        </w:rPr>
        <w:t>Funkcjonalno</w:t>
      </w:r>
      <w:proofErr w:type="spellEnd"/>
      <w:r w:rsidRPr="001F7C25">
        <w:rPr>
          <w:rFonts w:asciiTheme="minorHAnsi" w:hAnsiTheme="minorHAnsi" w:cs="Calibri"/>
        </w:rPr>
        <w:t xml:space="preserve"> – Użytkowy dla oferty podstawowej – załącznik nr 9</w:t>
      </w:r>
    </w:p>
    <w:p w14:paraId="4AE3AA54" w14:textId="77777777" w:rsidR="00BF4142" w:rsidRDefault="00154F8E" w:rsidP="00BF4142">
      <w:pPr>
        <w:numPr>
          <w:ilvl w:val="0"/>
          <w:numId w:val="128"/>
        </w:numPr>
        <w:spacing w:before="240" w:after="0" w:line="240" w:lineRule="auto"/>
        <w:ind w:left="1134" w:hanging="709"/>
        <w:contextualSpacing/>
        <w:rPr>
          <w:rFonts w:asciiTheme="minorHAnsi" w:hAnsiTheme="minorHAnsi" w:cs="Calibri"/>
        </w:rPr>
      </w:pPr>
      <w:r w:rsidRPr="001F7C25">
        <w:rPr>
          <w:rFonts w:asciiTheme="minorHAnsi" w:hAnsiTheme="minorHAnsi" w:cs="Calibri"/>
        </w:rPr>
        <w:t xml:space="preserve">Program </w:t>
      </w:r>
      <w:proofErr w:type="spellStart"/>
      <w:r w:rsidRPr="001F7C25">
        <w:rPr>
          <w:rFonts w:asciiTheme="minorHAnsi" w:hAnsiTheme="minorHAnsi" w:cs="Calibri"/>
        </w:rPr>
        <w:t>Funkcjonalno</w:t>
      </w:r>
      <w:proofErr w:type="spellEnd"/>
      <w:r w:rsidRPr="001F7C25">
        <w:rPr>
          <w:rFonts w:asciiTheme="minorHAnsi" w:hAnsiTheme="minorHAnsi" w:cs="Calibri"/>
        </w:rPr>
        <w:t xml:space="preserve"> </w:t>
      </w:r>
      <w:r w:rsidR="007121E8" w:rsidRPr="001F7C25">
        <w:rPr>
          <w:rFonts w:asciiTheme="minorHAnsi" w:hAnsiTheme="minorHAnsi" w:cs="Calibri"/>
        </w:rPr>
        <w:t xml:space="preserve">– </w:t>
      </w:r>
      <w:r w:rsidRPr="001F7C25">
        <w:rPr>
          <w:rFonts w:asciiTheme="minorHAnsi" w:hAnsiTheme="minorHAnsi" w:cs="Calibri"/>
        </w:rPr>
        <w:t>Użytkowy dla oferty wariantowej – załącznik nr 10</w:t>
      </w:r>
    </w:p>
    <w:p w14:paraId="43FBC781" w14:textId="1B0A289E" w:rsidR="00736F99" w:rsidRPr="00BF4142" w:rsidRDefault="00736F99" w:rsidP="00BF4142">
      <w:pPr>
        <w:numPr>
          <w:ilvl w:val="0"/>
          <w:numId w:val="128"/>
        </w:numPr>
        <w:spacing w:before="240" w:after="0" w:line="240" w:lineRule="auto"/>
        <w:ind w:left="1134" w:hanging="709"/>
        <w:contextualSpacing/>
        <w:rPr>
          <w:rFonts w:asciiTheme="minorHAnsi" w:hAnsiTheme="minorHAnsi" w:cs="Calibri"/>
        </w:rPr>
      </w:pPr>
      <w:r w:rsidRPr="00BF4142">
        <w:rPr>
          <w:rFonts w:asciiTheme="minorHAnsi" w:hAnsiTheme="minorHAnsi" w:cs="Calibri"/>
        </w:rPr>
        <w:t xml:space="preserve">Koncepcję programowo –przestrzenną Stacji Przeładunkowej Przedsiębiorstwa Usług Komunalnych Piaseczno Sp. </w:t>
      </w:r>
      <w:proofErr w:type="spellStart"/>
      <w:r w:rsidRPr="00BF4142">
        <w:rPr>
          <w:rFonts w:asciiTheme="minorHAnsi" w:hAnsiTheme="minorHAnsi" w:cs="Calibri"/>
        </w:rPr>
        <w:t>zo.o</w:t>
      </w:r>
      <w:proofErr w:type="spellEnd"/>
      <w:r w:rsidRPr="00BF4142">
        <w:rPr>
          <w:rFonts w:asciiTheme="minorHAnsi" w:hAnsiTheme="minorHAnsi" w:cs="Calibri"/>
        </w:rPr>
        <w:t>. planowanej na działce nr 10/2 przy ul. Technicznej 4 w Piasecznie, opracowanej w Biurze Projektów Motoryzacji „PROZAMEX” S.C. ul. Staniewicka 14A, 03-310 Warszawa w maju 2021 r. – załącznik nr 11</w:t>
      </w:r>
    </w:p>
    <w:p w14:paraId="478F4E5B" w14:textId="77777777" w:rsidR="00736F99" w:rsidRPr="001F7C25" w:rsidRDefault="00736F99" w:rsidP="00B749B7">
      <w:pPr>
        <w:spacing w:before="120" w:after="120" w:line="312" w:lineRule="auto"/>
        <w:ind w:left="1134" w:hanging="708"/>
        <w:contextualSpacing/>
        <w:rPr>
          <w:rFonts w:asciiTheme="minorHAnsi" w:hAnsiTheme="minorHAnsi" w:cs="Calibri"/>
        </w:rPr>
      </w:pPr>
    </w:p>
    <w:p w14:paraId="35FD7D9B" w14:textId="77777777" w:rsidR="00782A01" w:rsidRPr="001F7C25" w:rsidRDefault="00782A01" w:rsidP="00B749B7">
      <w:pPr>
        <w:spacing w:before="120" w:after="120" w:line="312" w:lineRule="auto"/>
        <w:contextualSpacing/>
        <w:jc w:val="both"/>
        <w:rPr>
          <w:rFonts w:asciiTheme="minorHAnsi" w:hAnsiTheme="minorHAnsi" w:cs="Calibri"/>
        </w:rPr>
      </w:pPr>
    </w:p>
    <w:p w14:paraId="28EFD349" w14:textId="11981FB9" w:rsidR="00782A01" w:rsidRPr="001F7C25" w:rsidRDefault="00154F8E" w:rsidP="007E293D">
      <w:pPr>
        <w:spacing w:before="100" w:beforeAutospacing="1" w:after="100" w:afterAutospacing="1" w:line="288" w:lineRule="auto"/>
        <w:contextualSpacing/>
        <w:jc w:val="right"/>
        <w:rPr>
          <w:rFonts w:asciiTheme="minorHAnsi" w:hAnsiTheme="minorHAnsi" w:cs="Calibri"/>
        </w:rPr>
      </w:pPr>
      <w:r w:rsidRPr="001F7C25">
        <w:rPr>
          <w:rFonts w:asciiTheme="minorHAnsi" w:hAnsiTheme="minorHAnsi" w:cs="Calibri"/>
          <w:b/>
        </w:rPr>
        <w:t xml:space="preserve">Załącznik nr 1 do SWZ </w:t>
      </w:r>
    </w:p>
    <w:p w14:paraId="13894E97" w14:textId="77777777" w:rsidR="00782A01" w:rsidRPr="001F7C25" w:rsidRDefault="00782A01" w:rsidP="007E293D">
      <w:pPr>
        <w:spacing w:before="100" w:beforeAutospacing="1" w:after="100" w:afterAutospacing="1" w:line="288" w:lineRule="auto"/>
        <w:ind w:left="284" w:hanging="284"/>
        <w:contextualSpacing/>
        <w:rPr>
          <w:rFonts w:asciiTheme="minorHAnsi" w:hAnsiTheme="minorHAnsi" w:cs="Calibri"/>
        </w:rPr>
      </w:pPr>
    </w:p>
    <w:p w14:paraId="1598AD7B" w14:textId="77777777" w:rsidR="00782A01" w:rsidRPr="001F7C25" w:rsidRDefault="00154F8E" w:rsidP="007E293D">
      <w:pPr>
        <w:spacing w:before="100" w:beforeAutospacing="1" w:after="100" w:afterAutospacing="1" w:line="288" w:lineRule="auto"/>
        <w:contextualSpacing/>
        <w:jc w:val="center"/>
        <w:rPr>
          <w:rStyle w:val="Brak"/>
          <w:rFonts w:asciiTheme="minorHAnsi" w:hAnsiTheme="minorHAnsi" w:cs="Calibri"/>
          <w:b/>
          <w:bCs/>
        </w:rPr>
      </w:pPr>
      <w:r w:rsidRPr="001F7C25">
        <w:rPr>
          <w:rStyle w:val="Brak"/>
          <w:rFonts w:asciiTheme="minorHAnsi" w:hAnsiTheme="minorHAnsi" w:cs="Calibri"/>
          <w:b/>
          <w:bCs/>
        </w:rPr>
        <w:t>Formularz ofertowy – oferta podstawowa</w:t>
      </w:r>
    </w:p>
    <w:p w14:paraId="76B99002" w14:textId="77777777" w:rsidR="007E293D" w:rsidRPr="001F7C25" w:rsidRDefault="007E293D" w:rsidP="007E293D">
      <w:pPr>
        <w:spacing w:before="100" w:beforeAutospacing="1" w:after="100" w:afterAutospacing="1" w:line="288" w:lineRule="auto"/>
        <w:ind w:left="284" w:hanging="284"/>
        <w:contextualSpacing/>
        <w:jc w:val="both"/>
        <w:rPr>
          <w:rFonts w:asciiTheme="minorHAnsi" w:hAnsiTheme="minorHAnsi" w:cs="Calibri"/>
        </w:rPr>
      </w:pPr>
    </w:p>
    <w:p w14:paraId="1D440B1F"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Pełna nazwa Wykonawcy</w:t>
      </w:r>
    </w:p>
    <w:p w14:paraId="566B6A05"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w:t>
      </w:r>
    </w:p>
    <w:p w14:paraId="71CF1FC6"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Adres Wykonawcy</w:t>
      </w:r>
      <w:r w:rsidRPr="001F7C25">
        <w:rPr>
          <w:rFonts w:asciiTheme="minorHAnsi" w:hAnsiTheme="minorHAnsi" w:cs="Calibri"/>
        </w:rPr>
        <w:tab/>
      </w:r>
    </w:p>
    <w:p w14:paraId="3202E697"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w:t>
      </w:r>
    </w:p>
    <w:p w14:paraId="34550BD8"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NIP</w:t>
      </w:r>
      <w:r w:rsidRPr="001F7C25">
        <w:rPr>
          <w:rFonts w:asciiTheme="minorHAnsi" w:hAnsiTheme="minorHAnsi" w:cs="Calibri"/>
        </w:rPr>
        <w:tab/>
        <w:t>……………………………………………………..</w:t>
      </w:r>
      <w:r w:rsidRPr="001F7C25">
        <w:rPr>
          <w:rFonts w:asciiTheme="minorHAnsi" w:hAnsiTheme="minorHAnsi" w:cs="Calibri"/>
        </w:rPr>
        <w:tab/>
      </w:r>
    </w:p>
    <w:p w14:paraId="3DB420E8"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REGON</w:t>
      </w:r>
      <w:r w:rsidRPr="001F7C25">
        <w:rPr>
          <w:rFonts w:asciiTheme="minorHAnsi" w:hAnsiTheme="minorHAnsi" w:cs="Calibri"/>
        </w:rPr>
        <w:tab/>
      </w:r>
      <w:r w:rsidRPr="001F7C25">
        <w:rPr>
          <w:rFonts w:asciiTheme="minorHAnsi" w:hAnsiTheme="minorHAnsi" w:cs="Calibri"/>
        </w:rPr>
        <w:tab/>
        <w:t>…………………………………………………..</w:t>
      </w:r>
    </w:p>
    <w:p w14:paraId="425F2A0A" w14:textId="13E9B5A7" w:rsidR="00782A01" w:rsidRPr="001F7C25" w:rsidRDefault="007121E8"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e</w:t>
      </w:r>
      <w:r w:rsidR="00154F8E" w:rsidRPr="001F7C25">
        <w:rPr>
          <w:rFonts w:asciiTheme="minorHAnsi" w:hAnsiTheme="minorHAnsi" w:cs="Calibri"/>
        </w:rPr>
        <w:t>mail wykonawcy do korespondencji :</w:t>
      </w:r>
      <w:r w:rsidR="00154F8E" w:rsidRPr="001F7C25">
        <w:rPr>
          <w:rFonts w:asciiTheme="minorHAnsi" w:hAnsiTheme="minorHAnsi" w:cs="Calibri"/>
        </w:rPr>
        <w:tab/>
        <w:t>………………………………</w:t>
      </w:r>
      <w:r w:rsidR="00154F8E" w:rsidRPr="001F7C25">
        <w:rPr>
          <w:rFonts w:asciiTheme="minorHAnsi" w:hAnsiTheme="minorHAnsi" w:cs="Calibri"/>
        </w:rPr>
        <w:tab/>
      </w:r>
    </w:p>
    <w:p w14:paraId="57DC9F97" w14:textId="07EA8A22"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nr telefonu:</w:t>
      </w:r>
      <w:r w:rsidRPr="001F7C25">
        <w:rPr>
          <w:rFonts w:asciiTheme="minorHAnsi" w:hAnsiTheme="minorHAnsi" w:cs="Calibri"/>
        </w:rPr>
        <w:tab/>
        <w:t>…………………………</w:t>
      </w:r>
    </w:p>
    <w:p w14:paraId="45E35B84"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Adres skrzynki e PUAP wykonawcy:.......................</w:t>
      </w:r>
    </w:p>
    <w:p w14:paraId="3E3AB3DD"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KRS/CEIDG numer.......................................</w:t>
      </w:r>
    </w:p>
    <w:p w14:paraId="6D13081D" w14:textId="77777777" w:rsidR="00782A01" w:rsidRPr="001F7C25" w:rsidRDefault="00782A01" w:rsidP="007E293D">
      <w:pPr>
        <w:spacing w:before="100" w:beforeAutospacing="1" w:after="100" w:afterAutospacing="1" w:line="288" w:lineRule="auto"/>
        <w:ind w:left="284" w:hanging="284"/>
        <w:contextualSpacing/>
        <w:jc w:val="both"/>
        <w:rPr>
          <w:rFonts w:asciiTheme="minorHAnsi" w:hAnsiTheme="minorHAnsi" w:cs="Calibri"/>
        </w:rPr>
      </w:pPr>
    </w:p>
    <w:p w14:paraId="0E2B30C8" w14:textId="77777777" w:rsidR="00782A01" w:rsidRPr="001F7C25" w:rsidRDefault="00154F8E" w:rsidP="007E293D">
      <w:pPr>
        <w:pStyle w:val="Akapitzlist"/>
        <w:numPr>
          <w:ilvl w:val="0"/>
          <w:numId w:val="130"/>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Składając ofertę w postępowaniu prowadzonym   na:</w:t>
      </w:r>
    </w:p>
    <w:p w14:paraId="29FB2008" w14:textId="65F755CA" w:rsidR="00782A01" w:rsidRPr="001F7C25" w:rsidRDefault="00154F8E" w:rsidP="007E293D">
      <w:pPr>
        <w:suppressAutoHyphens/>
        <w:spacing w:before="100" w:beforeAutospacing="1" w:after="100" w:afterAutospacing="1" w:line="288" w:lineRule="auto"/>
        <w:contextualSpacing/>
        <w:jc w:val="both"/>
        <w:rPr>
          <w:rStyle w:val="Brak"/>
          <w:rFonts w:asciiTheme="minorHAnsi" w:hAnsiTheme="minorHAnsi" w:cs="Calibri"/>
          <w:b/>
          <w:bCs/>
          <w:kern w:val="3"/>
        </w:rPr>
      </w:pPr>
      <w:r w:rsidRPr="001F7C25">
        <w:rPr>
          <w:rStyle w:val="Brak"/>
          <w:rFonts w:asciiTheme="minorHAnsi" w:hAnsiTheme="minorHAnsi" w:cs="Calibri"/>
          <w:b/>
          <w:bCs/>
          <w:kern w:val="1"/>
        </w:rPr>
        <w:t>Budowę stacji przeładunkowej do obsługi nieruchomości znajdujących się na terenie Gminy Piaseczno w zakresie odpadów komunalnych  w formule zaprojektuj i wybuduj</w:t>
      </w:r>
    </w:p>
    <w:p w14:paraId="22088F4D" w14:textId="77777777" w:rsidR="00782A01" w:rsidRPr="001F7C25" w:rsidRDefault="00154F8E" w:rsidP="007E293D">
      <w:pPr>
        <w:pStyle w:val="Akapitzlist"/>
        <w:spacing w:before="100" w:beforeAutospacing="1" w:after="100" w:afterAutospacing="1" w:line="288" w:lineRule="auto"/>
        <w:ind w:left="0"/>
        <w:contextualSpacing/>
        <w:jc w:val="both"/>
        <w:rPr>
          <w:rFonts w:asciiTheme="minorHAnsi" w:hAnsiTheme="minorHAnsi" w:cs="Calibri"/>
          <w:sz w:val="22"/>
          <w:szCs w:val="22"/>
        </w:rPr>
      </w:pPr>
      <w:r w:rsidRPr="001F7C25">
        <w:rPr>
          <w:rStyle w:val="Brak"/>
          <w:rFonts w:asciiTheme="minorHAnsi" w:hAnsiTheme="minorHAnsi" w:cs="Calibri"/>
          <w:sz w:val="22"/>
          <w:szCs w:val="22"/>
        </w:rPr>
        <w:t>zobowiązuję się do zrealizowania zamówienia zgodnie z warunkami prowadzonego postępowania przetargowego za cenę ryczałtową</w:t>
      </w:r>
      <w:r w:rsidRPr="001F7C25">
        <w:rPr>
          <w:rStyle w:val="Brak"/>
          <w:rFonts w:asciiTheme="minorHAnsi" w:hAnsiTheme="minorHAnsi" w:cs="Calibri"/>
          <w:b/>
          <w:bCs/>
          <w:sz w:val="22"/>
          <w:szCs w:val="22"/>
        </w:rPr>
        <w:t xml:space="preserve">: </w:t>
      </w:r>
      <w:r w:rsidRPr="001F7C25">
        <w:rPr>
          <w:rStyle w:val="Brak"/>
          <w:rFonts w:asciiTheme="minorHAnsi" w:hAnsiTheme="minorHAnsi" w:cs="Calibri"/>
          <w:sz w:val="22"/>
          <w:szCs w:val="22"/>
        </w:rPr>
        <w:t xml:space="preserve">.............................................................zł netto </w:t>
      </w:r>
    </w:p>
    <w:p w14:paraId="3D6E3FE2" w14:textId="77777777" w:rsidR="00782A01" w:rsidRPr="001F7C25" w:rsidRDefault="00154F8E" w:rsidP="007E293D">
      <w:pPr>
        <w:spacing w:before="100" w:beforeAutospacing="1" w:after="100" w:afterAutospacing="1" w:line="288" w:lineRule="auto"/>
        <w:contextualSpacing/>
        <w:rPr>
          <w:rFonts w:asciiTheme="minorHAnsi" w:hAnsiTheme="minorHAnsi" w:cs="Calibri"/>
        </w:rPr>
      </w:pPr>
      <w:r w:rsidRPr="001F7C25">
        <w:rPr>
          <w:rFonts w:asciiTheme="minorHAnsi" w:hAnsiTheme="minorHAnsi" w:cs="Calibri"/>
        </w:rPr>
        <w:t>słownie:.......................................................................................................................................................................................................................................................................................................................</w:t>
      </w:r>
    </w:p>
    <w:p w14:paraId="4995A2CF" w14:textId="77777777" w:rsidR="00782A01" w:rsidRPr="001F7C25" w:rsidRDefault="00154F8E" w:rsidP="007E293D">
      <w:pPr>
        <w:spacing w:before="100" w:beforeAutospacing="1" w:after="100" w:afterAutospacing="1" w:line="288" w:lineRule="auto"/>
        <w:contextualSpacing/>
        <w:rPr>
          <w:rFonts w:asciiTheme="minorHAnsi" w:hAnsiTheme="minorHAnsi" w:cs="Calibri"/>
        </w:rPr>
      </w:pPr>
      <w:r w:rsidRPr="001F7C25">
        <w:rPr>
          <w:rFonts w:asciiTheme="minorHAnsi" w:hAnsiTheme="minorHAnsi" w:cs="Calibri"/>
        </w:rPr>
        <w:t>+ VAT ................% wysokości...................................................................................................................</w:t>
      </w:r>
    </w:p>
    <w:p w14:paraId="0C93B3A6" w14:textId="77777777" w:rsidR="00782A01" w:rsidRPr="001F7C25" w:rsidRDefault="00154F8E" w:rsidP="007E293D">
      <w:pPr>
        <w:spacing w:before="100" w:beforeAutospacing="1" w:after="100" w:afterAutospacing="1" w:line="288" w:lineRule="auto"/>
        <w:contextualSpacing/>
        <w:rPr>
          <w:rFonts w:asciiTheme="minorHAnsi" w:hAnsiTheme="minorHAnsi" w:cs="Calibri"/>
        </w:rPr>
      </w:pPr>
      <w:r w:rsidRPr="001F7C25">
        <w:rPr>
          <w:rFonts w:asciiTheme="minorHAnsi" w:hAnsiTheme="minorHAnsi" w:cs="Calibri"/>
        </w:rPr>
        <w:t>wysokości.................................................................................................................................................</w:t>
      </w:r>
    </w:p>
    <w:p w14:paraId="195F8F9E" w14:textId="77777777" w:rsidR="00782A01" w:rsidRPr="001F7C25" w:rsidRDefault="00154F8E" w:rsidP="007E293D">
      <w:pPr>
        <w:spacing w:before="100" w:beforeAutospacing="1" w:after="100" w:afterAutospacing="1" w:line="288" w:lineRule="auto"/>
        <w:contextualSpacing/>
        <w:rPr>
          <w:rStyle w:val="Hyperlink3"/>
          <w:rFonts w:asciiTheme="minorHAnsi" w:hAnsiTheme="minorHAnsi" w:cs="Calibri"/>
        </w:rPr>
      </w:pPr>
      <w:r w:rsidRPr="001F7C25">
        <w:rPr>
          <w:rStyle w:val="Hyperlink3"/>
          <w:rFonts w:asciiTheme="minorHAnsi" w:hAnsiTheme="minorHAnsi" w:cs="Calibri"/>
        </w:rPr>
        <w:t>BRUTTO :         ........................................................................................................................................zł</w:t>
      </w:r>
    </w:p>
    <w:p w14:paraId="0B671A33" w14:textId="47D698BC" w:rsidR="00782A01" w:rsidRPr="001F7C25" w:rsidRDefault="00154F8E" w:rsidP="007E293D">
      <w:pPr>
        <w:spacing w:before="100" w:beforeAutospacing="1" w:after="100" w:afterAutospacing="1" w:line="288" w:lineRule="auto"/>
        <w:contextualSpacing/>
        <w:rPr>
          <w:rFonts w:asciiTheme="minorHAnsi" w:hAnsiTheme="minorHAnsi" w:cs="Calibri"/>
          <w:u w:val="single"/>
        </w:rPr>
      </w:pPr>
      <w:r w:rsidRPr="001F7C25">
        <w:rPr>
          <w:rStyle w:val="Hyperlink3"/>
          <w:rFonts w:asciiTheme="minorHAnsi" w:hAnsiTheme="minorHAnsi" w:cs="Calibri"/>
        </w:rPr>
        <w:t>słownie:........................................................................................................................................................................................................................................................................................................................</w:t>
      </w:r>
    </w:p>
    <w:p w14:paraId="0D64D34D" w14:textId="77777777" w:rsidR="00782A01" w:rsidRPr="001F7C25" w:rsidRDefault="00154F8E" w:rsidP="007E293D">
      <w:pPr>
        <w:pStyle w:val="Akapitzlist"/>
        <w:numPr>
          <w:ilvl w:val="0"/>
          <w:numId w:val="130"/>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Oferujemy następujący termin realizacji zamówienia:</w:t>
      </w:r>
    </w:p>
    <w:p w14:paraId="700AE0FD" w14:textId="78549F1F" w:rsidR="00782A01" w:rsidRPr="001F7C25" w:rsidRDefault="0050340B" w:rsidP="007E293D">
      <w:pPr>
        <w:pStyle w:val="Akapitzlist"/>
        <w:numPr>
          <w:ilvl w:val="3"/>
          <w:numId w:val="110"/>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 xml:space="preserve">□ do 16 miesięcy od dnia zawarcia umowy, </w:t>
      </w:r>
    </w:p>
    <w:p w14:paraId="6C664B6C" w14:textId="0F5CAEC5" w:rsidR="00782A01" w:rsidRPr="001F7C25" w:rsidRDefault="0050340B" w:rsidP="007E293D">
      <w:pPr>
        <w:pStyle w:val="Akapitzlist"/>
        <w:numPr>
          <w:ilvl w:val="3"/>
          <w:numId w:val="110"/>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 xml:space="preserve"> □</w:t>
      </w:r>
      <w:r w:rsidR="00154F8E" w:rsidRPr="001F7C25">
        <w:rPr>
          <w:rStyle w:val="Brak"/>
          <w:rFonts w:asciiTheme="minorHAnsi" w:hAnsiTheme="minorHAnsi" w:cs="Calibri"/>
          <w:sz w:val="22"/>
          <w:szCs w:val="22"/>
        </w:rPr>
        <w:t xml:space="preserve">do </w:t>
      </w:r>
      <w:r w:rsidRPr="001F7C25">
        <w:rPr>
          <w:rStyle w:val="Brak"/>
          <w:rFonts w:asciiTheme="minorHAnsi" w:hAnsiTheme="minorHAnsi" w:cs="Calibri"/>
          <w:sz w:val="22"/>
          <w:szCs w:val="22"/>
        </w:rPr>
        <w:t>24</w:t>
      </w:r>
      <w:r w:rsidR="00154F8E" w:rsidRPr="001F7C25">
        <w:rPr>
          <w:rStyle w:val="Brak"/>
          <w:rFonts w:asciiTheme="minorHAnsi" w:hAnsiTheme="minorHAnsi" w:cs="Calibri"/>
          <w:sz w:val="22"/>
          <w:szCs w:val="22"/>
        </w:rPr>
        <w:t xml:space="preserve"> miesięcy od dnia zawarcia umowy</w:t>
      </w:r>
    </w:p>
    <w:p w14:paraId="2B685A0F" w14:textId="4186E3C2" w:rsidR="00782A01" w:rsidRPr="001F7C25" w:rsidRDefault="0050340B" w:rsidP="007E293D">
      <w:pPr>
        <w:pStyle w:val="Akapitzlist"/>
        <w:numPr>
          <w:ilvl w:val="3"/>
          <w:numId w:val="110"/>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 xml:space="preserve"> □</w:t>
      </w:r>
      <w:r w:rsidR="00154F8E" w:rsidRPr="001F7C25">
        <w:rPr>
          <w:rStyle w:val="Brak"/>
          <w:rFonts w:asciiTheme="minorHAnsi" w:hAnsiTheme="minorHAnsi" w:cs="Calibri"/>
          <w:sz w:val="22"/>
          <w:szCs w:val="22"/>
        </w:rPr>
        <w:t>d</w:t>
      </w:r>
      <w:r w:rsidRPr="001F7C25">
        <w:rPr>
          <w:rStyle w:val="Brak"/>
          <w:rFonts w:asciiTheme="minorHAnsi" w:hAnsiTheme="minorHAnsi" w:cs="Calibri"/>
          <w:sz w:val="22"/>
          <w:szCs w:val="22"/>
        </w:rPr>
        <w:t>o</w:t>
      </w:r>
      <w:r w:rsidR="00154F8E" w:rsidRPr="001F7C25">
        <w:rPr>
          <w:rStyle w:val="Brak"/>
          <w:rFonts w:asciiTheme="minorHAnsi" w:hAnsiTheme="minorHAnsi" w:cs="Calibri"/>
          <w:sz w:val="22"/>
          <w:szCs w:val="22"/>
        </w:rPr>
        <w:t xml:space="preserve"> </w:t>
      </w:r>
      <w:r w:rsidRPr="001F7C25">
        <w:rPr>
          <w:rStyle w:val="Brak"/>
          <w:rFonts w:asciiTheme="minorHAnsi" w:hAnsiTheme="minorHAnsi" w:cs="Calibri"/>
          <w:sz w:val="22"/>
          <w:szCs w:val="22"/>
        </w:rPr>
        <w:t>30</w:t>
      </w:r>
      <w:r w:rsidR="00154F8E" w:rsidRPr="001F7C25">
        <w:rPr>
          <w:rStyle w:val="Brak"/>
          <w:rFonts w:asciiTheme="minorHAnsi" w:hAnsiTheme="minorHAnsi" w:cs="Calibri"/>
          <w:sz w:val="22"/>
          <w:szCs w:val="22"/>
        </w:rPr>
        <w:t>miesięcy  od dnia zawarcia umowy).</w:t>
      </w:r>
    </w:p>
    <w:p w14:paraId="4BC1F23F" w14:textId="77777777" w:rsidR="007121E8" w:rsidRPr="001F7C25" w:rsidRDefault="007121E8"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p>
    <w:p w14:paraId="5D53B39C"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b/>
          <w:sz w:val="22"/>
          <w:szCs w:val="22"/>
        </w:rPr>
      </w:pPr>
      <w:r w:rsidRPr="001F7C25">
        <w:rPr>
          <w:rFonts w:asciiTheme="minorHAnsi" w:hAnsiTheme="minorHAnsi" w:cs="Calibri"/>
          <w:b/>
          <w:sz w:val="22"/>
          <w:szCs w:val="22"/>
        </w:rPr>
        <w:t>(Uwaga! Stanowi kryterium oceny ofert)</w:t>
      </w:r>
    </w:p>
    <w:p w14:paraId="6F1E506B" w14:textId="4FB4412B" w:rsidR="00782A01" w:rsidRPr="001F7C25" w:rsidRDefault="00154F8E" w:rsidP="007E293D">
      <w:pPr>
        <w:pStyle w:val="Akapitzlist"/>
        <w:spacing w:before="100" w:beforeAutospacing="1" w:after="100" w:afterAutospacing="1" w:line="288" w:lineRule="auto"/>
        <w:ind w:left="284" w:hanging="284"/>
        <w:contextualSpacing/>
        <w:jc w:val="both"/>
        <w:rPr>
          <w:rStyle w:val="Brak"/>
          <w:rFonts w:asciiTheme="minorHAnsi" w:hAnsiTheme="minorHAnsi" w:cs="Calibri"/>
          <w:sz w:val="22"/>
          <w:szCs w:val="22"/>
        </w:rPr>
      </w:pPr>
      <w:r w:rsidRPr="001F7C25">
        <w:rPr>
          <w:rStyle w:val="Brak"/>
          <w:rFonts w:asciiTheme="minorHAnsi" w:hAnsiTheme="minorHAnsi" w:cs="Calibri"/>
          <w:sz w:val="22"/>
          <w:szCs w:val="22"/>
        </w:rPr>
        <w:lastRenderedPageBreak/>
        <w:t xml:space="preserve">W przypadku braku podania powyższej informacji oferta Wykonawcy otrzyma zero (0) punktów w kryterium, a Wykonawca będzie związany maksymalnym terminem realizacji określonym w SWZ, tj. </w:t>
      </w:r>
      <w:r w:rsidR="0050340B" w:rsidRPr="001F7C25">
        <w:rPr>
          <w:rStyle w:val="Brak"/>
          <w:rFonts w:asciiTheme="minorHAnsi" w:hAnsiTheme="minorHAnsi" w:cs="Calibri"/>
          <w:sz w:val="22"/>
          <w:szCs w:val="22"/>
        </w:rPr>
        <w:t>30</w:t>
      </w:r>
      <w:r w:rsidRPr="001F7C25">
        <w:rPr>
          <w:rStyle w:val="Brak"/>
          <w:rFonts w:asciiTheme="minorHAnsi" w:hAnsiTheme="minorHAnsi" w:cs="Calibri"/>
          <w:sz w:val="22"/>
          <w:szCs w:val="22"/>
        </w:rPr>
        <w:t xml:space="preserve"> miesięcy od dnia zawarcia Umowy. </w:t>
      </w:r>
    </w:p>
    <w:p w14:paraId="6A77480E" w14:textId="77777777" w:rsidR="007121E8" w:rsidRPr="001F7C25" w:rsidRDefault="007121E8"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p>
    <w:p w14:paraId="79001686" w14:textId="77777777" w:rsidR="00782A01" w:rsidRPr="001F7C25" w:rsidRDefault="00154F8E" w:rsidP="007E293D">
      <w:pPr>
        <w:pStyle w:val="Akapitzlist"/>
        <w:numPr>
          <w:ilvl w:val="0"/>
          <w:numId w:val="133"/>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Oferujemy następujący termin gwarancji:</w:t>
      </w:r>
    </w:p>
    <w:p w14:paraId="136D040D" w14:textId="6AF0A05F" w:rsidR="00782A01" w:rsidRPr="001F7C25" w:rsidRDefault="00154F8E" w:rsidP="007E293D">
      <w:pPr>
        <w:pStyle w:val="Akapitzlist"/>
        <w:numPr>
          <w:ilvl w:val="3"/>
          <w:numId w:val="132"/>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 </w:t>
      </w:r>
      <w:r w:rsidR="000D3095" w:rsidRPr="001F7C25">
        <w:rPr>
          <w:rFonts w:asciiTheme="minorHAnsi" w:hAnsiTheme="minorHAnsi" w:cs="Calibri"/>
          <w:sz w:val="22"/>
          <w:szCs w:val="22"/>
        </w:rPr>
        <w:t>36</w:t>
      </w:r>
      <w:r w:rsidRPr="001F7C25">
        <w:rPr>
          <w:rFonts w:asciiTheme="minorHAnsi" w:hAnsiTheme="minorHAnsi" w:cs="Calibri"/>
          <w:sz w:val="22"/>
          <w:szCs w:val="22"/>
        </w:rPr>
        <w:t xml:space="preserve"> miesięcy</w:t>
      </w:r>
      <w:r w:rsidR="000D3095" w:rsidRPr="001F7C25">
        <w:rPr>
          <w:rFonts w:asciiTheme="minorHAnsi" w:hAnsiTheme="minorHAnsi" w:cs="Calibri"/>
          <w:sz w:val="22"/>
          <w:szCs w:val="22"/>
        </w:rPr>
        <w:t xml:space="preserve"> od dnia odbioru przedmiotu umowy</w:t>
      </w:r>
      <w:r w:rsidRPr="001F7C25">
        <w:rPr>
          <w:rFonts w:asciiTheme="minorHAnsi" w:hAnsiTheme="minorHAnsi" w:cs="Calibri"/>
          <w:sz w:val="22"/>
          <w:szCs w:val="22"/>
        </w:rPr>
        <w:t>,</w:t>
      </w:r>
    </w:p>
    <w:p w14:paraId="58411374" w14:textId="252FFC98" w:rsidR="00782A01" w:rsidRPr="001F7C25" w:rsidRDefault="00154F8E" w:rsidP="007E293D">
      <w:pPr>
        <w:numPr>
          <w:ilvl w:val="3"/>
          <w:numId w:val="132"/>
        </w:numPr>
        <w:spacing w:before="100" w:beforeAutospacing="1" w:after="100" w:afterAutospacing="1" w:line="288" w:lineRule="auto"/>
        <w:ind w:left="284" w:hanging="284"/>
        <w:contextualSpacing/>
        <w:rPr>
          <w:rFonts w:asciiTheme="minorHAnsi" w:hAnsiTheme="minorHAnsi" w:cs="Calibri"/>
        </w:rPr>
      </w:pPr>
      <w:r w:rsidRPr="001F7C25">
        <w:rPr>
          <w:rFonts w:asciiTheme="minorHAnsi" w:hAnsiTheme="minorHAnsi" w:cs="Calibri"/>
        </w:rPr>
        <w:t xml:space="preserve"> □ </w:t>
      </w:r>
      <w:r w:rsidR="000D3095" w:rsidRPr="001F7C25">
        <w:rPr>
          <w:rFonts w:asciiTheme="minorHAnsi" w:hAnsiTheme="minorHAnsi" w:cs="Calibri"/>
        </w:rPr>
        <w:t>48</w:t>
      </w:r>
      <w:r w:rsidRPr="001F7C25">
        <w:rPr>
          <w:rFonts w:asciiTheme="minorHAnsi" w:hAnsiTheme="minorHAnsi" w:cs="Calibri"/>
        </w:rPr>
        <w:t xml:space="preserve"> miesięcy</w:t>
      </w:r>
      <w:r w:rsidR="000D3095" w:rsidRPr="001F7C25">
        <w:rPr>
          <w:rFonts w:asciiTheme="minorHAnsi" w:hAnsiTheme="minorHAnsi" w:cs="Calibri"/>
        </w:rPr>
        <w:t xml:space="preserve"> od dnia odbioru przedmiotu umowy</w:t>
      </w:r>
      <w:r w:rsidRPr="001F7C25">
        <w:rPr>
          <w:rFonts w:asciiTheme="minorHAnsi" w:hAnsiTheme="minorHAnsi" w:cs="Calibri"/>
        </w:rPr>
        <w:t xml:space="preserve">, </w:t>
      </w:r>
    </w:p>
    <w:p w14:paraId="539433D6" w14:textId="714FD6AE" w:rsidR="00782A01" w:rsidRPr="001F7C25" w:rsidRDefault="00154F8E" w:rsidP="007E293D">
      <w:pPr>
        <w:numPr>
          <w:ilvl w:val="3"/>
          <w:numId w:val="132"/>
        </w:numPr>
        <w:spacing w:before="100" w:beforeAutospacing="1" w:after="100" w:afterAutospacing="1" w:line="288" w:lineRule="auto"/>
        <w:ind w:left="284" w:hanging="284"/>
        <w:contextualSpacing/>
        <w:rPr>
          <w:rStyle w:val="Brak"/>
          <w:rFonts w:asciiTheme="minorHAnsi" w:hAnsiTheme="minorHAnsi" w:cs="Calibri"/>
        </w:rPr>
      </w:pPr>
      <w:r w:rsidRPr="001F7C25">
        <w:rPr>
          <w:rStyle w:val="Brak"/>
          <w:rFonts w:asciiTheme="minorHAnsi" w:hAnsiTheme="minorHAnsi" w:cs="Calibri"/>
        </w:rPr>
        <w:t xml:space="preserve">□ </w:t>
      </w:r>
      <w:r w:rsidR="000D3095" w:rsidRPr="001F7C25">
        <w:rPr>
          <w:rStyle w:val="Brak"/>
          <w:rFonts w:asciiTheme="minorHAnsi" w:hAnsiTheme="minorHAnsi" w:cs="Calibri"/>
        </w:rPr>
        <w:t>60</w:t>
      </w:r>
      <w:r w:rsidRPr="001F7C25">
        <w:rPr>
          <w:rStyle w:val="Brak"/>
          <w:rFonts w:asciiTheme="minorHAnsi" w:hAnsiTheme="minorHAnsi" w:cs="Calibri"/>
        </w:rPr>
        <w:t xml:space="preserve"> miesięcy</w:t>
      </w:r>
      <w:r w:rsidR="000D3095" w:rsidRPr="001F7C25">
        <w:rPr>
          <w:rStyle w:val="Brak"/>
          <w:rFonts w:asciiTheme="minorHAnsi" w:hAnsiTheme="minorHAnsi" w:cs="Calibri"/>
        </w:rPr>
        <w:t xml:space="preserve"> od dnia odbioru przedmiotu umowy</w:t>
      </w:r>
      <w:r w:rsidRPr="001F7C25">
        <w:rPr>
          <w:rStyle w:val="Brak"/>
          <w:rFonts w:asciiTheme="minorHAnsi" w:hAnsiTheme="minorHAnsi" w:cs="Calibri"/>
        </w:rPr>
        <w:t xml:space="preserve">. </w:t>
      </w:r>
    </w:p>
    <w:p w14:paraId="0B16FCB5" w14:textId="77777777" w:rsidR="007121E8" w:rsidRPr="001F7C25" w:rsidRDefault="007121E8" w:rsidP="007E293D">
      <w:pPr>
        <w:spacing w:before="100" w:beforeAutospacing="1" w:after="100" w:afterAutospacing="1" w:line="288" w:lineRule="auto"/>
        <w:ind w:left="284"/>
        <w:contextualSpacing/>
        <w:rPr>
          <w:rFonts w:asciiTheme="minorHAnsi" w:hAnsiTheme="minorHAnsi" w:cs="Calibri"/>
        </w:rPr>
      </w:pPr>
    </w:p>
    <w:p w14:paraId="77958BC1" w14:textId="77777777" w:rsidR="00782A01" w:rsidRPr="001F7C25" w:rsidRDefault="00154F8E" w:rsidP="007E293D">
      <w:pPr>
        <w:spacing w:before="100" w:beforeAutospacing="1" w:after="100" w:afterAutospacing="1" w:line="288" w:lineRule="auto"/>
        <w:ind w:left="284" w:hanging="284"/>
        <w:contextualSpacing/>
        <w:rPr>
          <w:rFonts w:asciiTheme="minorHAnsi" w:hAnsiTheme="minorHAnsi" w:cs="Calibri"/>
          <w:b/>
        </w:rPr>
      </w:pPr>
      <w:r w:rsidRPr="001F7C25">
        <w:rPr>
          <w:rFonts w:asciiTheme="minorHAnsi" w:hAnsiTheme="minorHAnsi" w:cs="Calibri"/>
          <w:b/>
        </w:rPr>
        <w:t>(Uwaga! Stanowi kryterium oceny ofert)</w:t>
      </w:r>
    </w:p>
    <w:p w14:paraId="7D1433DF" w14:textId="77777777" w:rsidR="007121E8" w:rsidRPr="001F7C25" w:rsidRDefault="007121E8" w:rsidP="007E293D">
      <w:pPr>
        <w:spacing w:before="100" w:beforeAutospacing="1" w:after="100" w:afterAutospacing="1" w:line="288" w:lineRule="auto"/>
        <w:ind w:left="284" w:hanging="284"/>
        <w:contextualSpacing/>
        <w:rPr>
          <w:rFonts w:asciiTheme="minorHAnsi" w:hAnsiTheme="minorHAnsi" w:cs="Calibri"/>
        </w:rPr>
      </w:pPr>
    </w:p>
    <w:p w14:paraId="3F1F6459" w14:textId="2A00F0A0" w:rsidR="00782A01" w:rsidRPr="001F7C25" w:rsidRDefault="00154F8E" w:rsidP="007E293D">
      <w:pPr>
        <w:spacing w:before="100" w:beforeAutospacing="1" w:after="100" w:afterAutospacing="1" w:line="288" w:lineRule="auto"/>
        <w:ind w:left="284" w:hanging="284"/>
        <w:contextualSpacing/>
        <w:rPr>
          <w:rFonts w:asciiTheme="minorHAnsi" w:hAnsiTheme="minorHAnsi" w:cs="Calibri"/>
        </w:rPr>
      </w:pPr>
      <w:r w:rsidRPr="001F7C25">
        <w:rPr>
          <w:rFonts w:asciiTheme="minorHAnsi" w:hAnsiTheme="minorHAnsi" w:cs="Calibri"/>
        </w:rPr>
        <w:t xml:space="preserve">W przypadku braku podania powyższej informacji oferta Wykonawcy otrzyma zero (0) punktów w kryterium , a Wykonawca będzie związany </w:t>
      </w:r>
      <w:r w:rsidR="000D3095" w:rsidRPr="001F7C25">
        <w:rPr>
          <w:rFonts w:asciiTheme="minorHAnsi" w:hAnsiTheme="minorHAnsi" w:cs="Calibri"/>
        </w:rPr>
        <w:t xml:space="preserve">minimalnym </w:t>
      </w:r>
      <w:r w:rsidRPr="001F7C25">
        <w:rPr>
          <w:rFonts w:asciiTheme="minorHAnsi" w:hAnsiTheme="minorHAnsi" w:cs="Calibri"/>
        </w:rPr>
        <w:t xml:space="preserve"> terminem realizacji określonym w SWZ, tj.  </w:t>
      </w:r>
      <w:r w:rsidR="000D3095" w:rsidRPr="001F7C25">
        <w:rPr>
          <w:rFonts w:asciiTheme="minorHAnsi" w:hAnsiTheme="minorHAnsi" w:cs="Calibri"/>
        </w:rPr>
        <w:t xml:space="preserve">36 </w:t>
      </w:r>
      <w:r w:rsidRPr="001F7C25">
        <w:rPr>
          <w:rFonts w:asciiTheme="minorHAnsi" w:hAnsiTheme="minorHAnsi" w:cs="Calibri"/>
        </w:rPr>
        <w:t xml:space="preserve"> miesięcy od dnia odbioru przedmiotu umowy.</w:t>
      </w:r>
    </w:p>
    <w:p w14:paraId="32598047" w14:textId="77777777" w:rsidR="00782A01" w:rsidRPr="001F7C25" w:rsidRDefault="00782A01"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p>
    <w:p w14:paraId="2E9AE462" w14:textId="77777777" w:rsidR="00782A01" w:rsidRPr="001F7C25" w:rsidRDefault="00154F8E" w:rsidP="007E293D">
      <w:pPr>
        <w:pStyle w:val="Akapitzlist"/>
        <w:numPr>
          <w:ilvl w:val="0"/>
          <w:numId w:val="132"/>
        </w:numPr>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Oferujemy następujące parametry charakterystyki energetycznej budynku: sumaryczne roczne jednostkowe zapotrzebowanie na nieodnawialną energię pierwotną (EP) dla budynku projektowanego wyniesie ….. kWh/m2 x rok.</w:t>
      </w:r>
    </w:p>
    <w:p w14:paraId="0BE967A0" w14:textId="77777777" w:rsidR="007121E8" w:rsidRPr="001F7C25" w:rsidRDefault="007121E8"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p>
    <w:p w14:paraId="07384D1C" w14:textId="511E2B71" w:rsidR="00782A01" w:rsidRPr="001F7C25" w:rsidRDefault="000D3095" w:rsidP="007E293D">
      <w:pPr>
        <w:pStyle w:val="Akapitzlist"/>
        <w:spacing w:before="100" w:beforeAutospacing="1" w:after="100" w:afterAutospacing="1" w:line="288" w:lineRule="auto"/>
        <w:ind w:left="426" w:hanging="426"/>
        <w:contextualSpacing/>
        <w:jc w:val="both"/>
        <w:rPr>
          <w:rFonts w:asciiTheme="minorHAnsi" w:hAnsiTheme="minorHAnsi" w:cs="Calibri"/>
          <w:b/>
          <w:sz w:val="22"/>
          <w:szCs w:val="22"/>
        </w:rPr>
      </w:pPr>
      <w:r w:rsidRPr="001F7C25">
        <w:rPr>
          <w:rFonts w:asciiTheme="minorHAnsi" w:hAnsiTheme="minorHAnsi" w:cs="Calibri"/>
          <w:b/>
          <w:sz w:val="22"/>
          <w:szCs w:val="22"/>
        </w:rPr>
        <w:t>(Uwaga! Stanowi kryterium oceny ofert)</w:t>
      </w:r>
    </w:p>
    <w:p w14:paraId="14391DA0" w14:textId="77777777" w:rsidR="007121E8" w:rsidRPr="001F7C25" w:rsidRDefault="007121E8"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p>
    <w:p w14:paraId="0D756D4A" w14:textId="16843C49" w:rsidR="000D3095" w:rsidRPr="001F7C25" w:rsidRDefault="000D3095"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W przypadku braku podania powyższej informacji oferta Wykonawcy otrzyma zero (0) punktów w kryterium.</w:t>
      </w:r>
    </w:p>
    <w:p w14:paraId="15F2E5EB" w14:textId="77777777" w:rsidR="00782A01" w:rsidRPr="001F7C25" w:rsidRDefault="00154F8E" w:rsidP="007E293D">
      <w:pPr>
        <w:pStyle w:val="Akapitzlist"/>
        <w:numPr>
          <w:ilvl w:val="0"/>
          <w:numId w:val="132"/>
        </w:numPr>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Style w:val="Brak"/>
          <w:rFonts w:asciiTheme="minorHAnsi" w:hAnsiTheme="minorHAnsi" w:cs="Calibri"/>
          <w:b/>
          <w:bCs/>
          <w:sz w:val="22"/>
          <w:szCs w:val="22"/>
        </w:rPr>
        <w:t>Następujące części zamówienia powierzę podwykonawcom</w:t>
      </w:r>
      <w:r w:rsidRPr="001F7C25">
        <w:rPr>
          <w:rFonts w:asciiTheme="minorHAnsi" w:hAnsiTheme="minorHAnsi" w:cs="Calibri"/>
          <w:sz w:val="22"/>
          <w:szCs w:val="22"/>
        </w:rPr>
        <w:t>:</w:t>
      </w:r>
    </w:p>
    <w:p w14:paraId="226B2B6F" w14:textId="77777777" w:rsidR="00782A01" w:rsidRPr="001F7C25" w:rsidRDefault="00154F8E"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w:t>
      </w:r>
    </w:p>
    <w:p w14:paraId="046E0A9C" w14:textId="77777777" w:rsidR="00782A01" w:rsidRPr="001F7C25" w:rsidRDefault="00154F8E" w:rsidP="007E293D">
      <w:pPr>
        <w:pStyle w:val="Akapitzlist"/>
        <w:spacing w:before="100" w:beforeAutospacing="1" w:after="100" w:afterAutospacing="1" w:line="288" w:lineRule="auto"/>
        <w:ind w:left="426" w:hanging="426"/>
        <w:contextualSpacing/>
        <w:jc w:val="center"/>
        <w:rPr>
          <w:rStyle w:val="Brak"/>
          <w:rFonts w:asciiTheme="minorHAnsi" w:hAnsiTheme="minorHAnsi" w:cs="Calibri"/>
          <w:i/>
          <w:iCs/>
          <w:sz w:val="22"/>
          <w:szCs w:val="22"/>
        </w:rPr>
      </w:pPr>
      <w:r w:rsidRPr="001F7C25">
        <w:rPr>
          <w:rStyle w:val="Brak"/>
          <w:rFonts w:asciiTheme="minorHAnsi" w:hAnsiTheme="minorHAnsi" w:cs="Calibri"/>
          <w:i/>
          <w:iCs/>
          <w:sz w:val="22"/>
          <w:szCs w:val="22"/>
        </w:rPr>
        <w:t>(wskazać podwykonawców – nazwa/adres i powierzany zakres)</w:t>
      </w:r>
    </w:p>
    <w:p w14:paraId="0C99A884" w14:textId="77777777" w:rsidR="00782A01" w:rsidRPr="001F7C25" w:rsidRDefault="00154F8E" w:rsidP="007E293D">
      <w:pPr>
        <w:pStyle w:val="Akapitzlist"/>
        <w:numPr>
          <w:ilvl w:val="0"/>
          <w:numId w:val="132"/>
        </w:numPr>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Ofertę składam na podstawie SWZ i nie wnoszę do niej żadnych zastrzeżeń.</w:t>
      </w:r>
    </w:p>
    <w:p w14:paraId="282FB826" w14:textId="77777777" w:rsidR="007121E8" w:rsidRPr="001F7C25" w:rsidRDefault="007121E8"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p>
    <w:p w14:paraId="7DE27903" w14:textId="77777777" w:rsidR="00782A01" w:rsidRPr="001F7C25" w:rsidRDefault="00154F8E" w:rsidP="007E293D">
      <w:pPr>
        <w:pStyle w:val="Akapitzlist"/>
        <w:numPr>
          <w:ilvl w:val="0"/>
          <w:numId w:val="132"/>
        </w:numPr>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Oświadczam, że zapoznałem się z warunkami umowy, która zostanie zawarta i akceptuję jej warunki oraz, że dostarczę przed zawarciem umowy:</w:t>
      </w:r>
    </w:p>
    <w:p w14:paraId="7449569B" w14:textId="77777777" w:rsidR="00782A01" w:rsidRPr="001F7C25" w:rsidRDefault="00154F8E" w:rsidP="007E293D">
      <w:pPr>
        <w:pStyle w:val="Akapitzlist"/>
        <w:numPr>
          <w:ilvl w:val="0"/>
          <w:numId w:val="135"/>
        </w:numPr>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Style w:val="Brak"/>
          <w:rFonts w:asciiTheme="minorHAnsi" w:hAnsiTheme="minorHAnsi" w:cs="Calibri"/>
          <w:sz w:val="22"/>
          <w:szCs w:val="22"/>
        </w:rPr>
        <w:t>umowę współpracy lub umowy konsorcjum – w przypadku Wykonawców wspólnie ubiegających się o udzielenie zamówienia;</w:t>
      </w:r>
    </w:p>
    <w:p w14:paraId="3C8C7584" w14:textId="77777777" w:rsidR="00782A01" w:rsidRPr="001F7C25" w:rsidRDefault="00782A01"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p>
    <w:p w14:paraId="73851082" w14:textId="77777777" w:rsidR="00782A01" w:rsidRPr="001F7C25" w:rsidRDefault="00154F8E" w:rsidP="007E293D">
      <w:pPr>
        <w:pStyle w:val="Akapitzlist"/>
        <w:numPr>
          <w:ilvl w:val="0"/>
          <w:numId w:val="136"/>
        </w:numPr>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Uważam się za związanego niniejszą ofertą w terminie wskazanym w SWZ.</w:t>
      </w:r>
    </w:p>
    <w:p w14:paraId="49B8564E" w14:textId="77777777" w:rsidR="007121E8" w:rsidRPr="001F7C25" w:rsidRDefault="007121E8"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p>
    <w:p w14:paraId="57656BB9" w14:textId="77777777" w:rsidR="007121E8" w:rsidRPr="001F7C25" w:rsidRDefault="00154F8E" w:rsidP="007E293D">
      <w:pPr>
        <w:pStyle w:val="Akapitzlist"/>
        <w:numPr>
          <w:ilvl w:val="0"/>
          <w:numId w:val="132"/>
        </w:numPr>
        <w:spacing w:before="100" w:beforeAutospacing="1" w:after="100" w:afterAutospacing="1" w:line="288" w:lineRule="auto"/>
        <w:ind w:left="426" w:hanging="426"/>
        <w:contextualSpacing/>
        <w:jc w:val="both"/>
        <w:rPr>
          <w:rStyle w:val="Brak"/>
          <w:rFonts w:asciiTheme="minorHAnsi" w:hAnsiTheme="minorHAnsi" w:cs="Calibri"/>
          <w:sz w:val="22"/>
          <w:szCs w:val="22"/>
        </w:rPr>
      </w:pPr>
      <w:r w:rsidRPr="001F7C25">
        <w:rPr>
          <w:rStyle w:val="Brak"/>
          <w:rFonts w:asciiTheme="minorHAnsi" w:hAnsiTheme="minorHAnsi" w:cs="Calibri"/>
          <w:kern w:val="1"/>
          <w:sz w:val="22"/>
          <w:szCs w:val="22"/>
        </w:rPr>
        <w:t>Oświadczam, że Wykonawca wniósł wadium w wysokości [</w:t>
      </w:r>
      <w:r w:rsidRPr="001F7C25">
        <w:rPr>
          <w:rStyle w:val="Brak"/>
          <w:rFonts w:asciiTheme="minorHAnsi" w:hAnsiTheme="minorHAnsi" w:cs="Arial"/>
          <w:kern w:val="1"/>
          <w:sz w:val="22"/>
          <w:szCs w:val="22"/>
        </w:rPr>
        <w:t>■</w:t>
      </w:r>
      <w:r w:rsidRPr="001F7C25">
        <w:rPr>
          <w:rStyle w:val="Brak"/>
          <w:rFonts w:asciiTheme="minorHAnsi" w:hAnsiTheme="minorHAnsi" w:cs="Calibri"/>
          <w:kern w:val="1"/>
          <w:sz w:val="22"/>
          <w:szCs w:val="22"/>
        </w:rPr>
        <w:t>] w formie ……….</w:t>
      </w:r>
    </w:p>
    <w:p w14:paraId="2564D017" w14:textId="68E27C75" w:rsidR="00782A01" w:rsidRPr="001F7C25" w:rsidRDefault="00154F8E" w:rsidP="007E293D">
      <w:pPr>
        <w:pStyle w:val="Akapitzlist"/>
        <w:numPr>
          <w:ilvl w:val="0"/>
          <w:numId w:val="132"/>
        </w:numPr>
        <w:spacing w:before="100" w:beforeAutospacing="1" w:after="100" w:afterAutospacing="1" w:line="288" w:lineRule="auto"/>
        <w:ind w:left="426" w:hanging="426"/>
        <w:contextualSpacing/>
        <w:jc w:val="both"/>
        <w:rPr>
          <w:rStyle w:val="Brak"/>
          <w:rFonts w:asciiTheme="minorHAnsi" w:hAnsiTheme="minorHAnsi" w:cs="Calibri"/>
          <w:sz w:val="22"/>
          <w:szCs w:val="22"/>
        </w:rPr>
      </w:pPr>
      <w:r w:rsidRPr="001F7C25">
        <w:rPr>
          <w:rStyle w:val="Brak"/>
          <w:rFonts w:asciiTheme="minorHAnsi" w:hAnsiTheme="minorHAnsi" w:cs="Calibri"/>
          <w:sz w:val="22"/>
          <w:szCs w:val="22"/>
        </w:rPr>
        <w:t>Zwrotu wadium proszę dokonać na wskazany rachunek bankowy:……………….…………………………………………………………………………lub z uwagi na wniesienie przez nas wadium w formie innej niż pieniężna zwrotu wadium prosimy dokonać na następujący adres elektroniczny gwaranta/poręczyciela.</w:t>
      </w:r>
    </w:p>
    <w:p w14:paraId="326A0432" w14:textId="77777777" w:rsidR="007121E8" w:rsidRPr="001F7C25" w:rsidRDefault="007121E8"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p>
    <w:p w14:paraId="278FCFD5" w14:textId="093820B5" w:rsidR="00782A01" w:rsidRPr="001F7C25" w:rsidRDefault="00154F8E" w:rsidP="007E293D">
      <w:pPr>
        <w:pStyle w:val="Akapitzlist"/>
        <w:numPr>
          <w:ilvl w:val="0"/>
          <w:numId w:val="132"/>
        </w:numPr>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Style w:val="Brak"/>
          <w:rFonts w:asciiTheme="minorHAnsi" w:hAnsiTheme="minorHAnsi" w:cs="Calibri"/>
          <w:sz w:val="22"/>
          <w:szCs w:val="22"/>
        </w:rPr>
        <w:t>Oświadczamy, że wobec nas jako wykonawcy*), a także wobec naszych dostawców, podwykonawców oraz innych podmiotów, na których zdolnościach technicznych lub zawodowych będziemy polegać</w:t>
      </w:r>
    </w:p>
    <w:p w14:paraId="5324F12C" w14:textId="77777777" w:rsidR="00782A01" w:rsidRPr="001F7C25" w:rsidRDefault="00154F8E" w:rsidP="007E293D">
      <w:pPr>
        <w:pStyle w:val="Akapitzlist"/>
        <w:spacing w:before="100" w:beforeAutospacing="1" w:after="100" w:afterAutospacing="1" w:line="288" w:lineRule="auto"/>
        <w:ind w:left="426" w:hanging="426"/>
        <w:contextualSpacing/>
        <w:jc w:val="center"/>
        <w:rPr>
          <w:rFonts w:asciiTheme="minorHAnsi" w:hAnsiTheme="minorHAnsi" w:cs="Calibri"/>
          <w:sz w:val="22"/>
          <w:szCs w:val="22"/>
        </w:rPr>
      </w:pPr>
      <w:r w:rsidRPr="001F7C25">
        <w:rPr>
          <w:rFonts w:asciiTheme="minorHAnsi" w:hAnsiTheme="minorHAnsi" w:cs="Calibri"/>
          <w:sz w:val="22"/>
          <w:szCs w:val="22"/>
        </w:rPr>
        <w:lastRenderedPageBreak/>
        <w:t>zachodzą / nie zachodzą **)</w:t>
      </w:r>
    </w:p>
    <w:p w14:paraId="4B451A2C" w14:textId="77777777" w:rsidR="00782A01" w:rsidRPr="001F7C25" w:rsidRDefault="00782A01"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p>
    <w:p w14:paraId="3509E71F" w14:textId="77777777" w:rsidR="00782A01" w:rsidRPr="001F7C25" w:rsidRDefault="00154F8E"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podstawy wykluczenia z udziału w postępowaniu, o których mowa w art. 7 ust. 1 ustawy z dnia 13 kwietnia 2022 r. o szczególnych rozwiązaniach w zakresie przeciwdziałania wspieraniu agresji na Ukrainę oraz służących ochronie bezpieczeństwa narodowego (Dz. U. z 2022 poz. 835)</w:t>
      </w:r>
    </w:p>
    <w:p w14:paraId="6E3234F3" w14:textId="77777777" w:rsidR="007121E8" w:rsidRPr="001F7C25" w:rsidRDefault="007121E8"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p>
    <w:p w14:paraId="57F461A2" w14:textId="77777777" w:rsidR="00782A01" w:rsidRPr="001F7C25" w:rsidRDefault="00154F8E"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w:t>
      </w:r>
      <w:r w:rsidRPr="001F7C25">
        <w:rPr>
          <w:rFonts w:asciiTheme="minorHAnsi" w:hAnsiTheme="minorHAnsi" w:cs="Calibri"/>
          <w:sz w:val="22"/>
          <w:szCs w:val="22"/>
        </w:rPr>
        <w:tab/>
        <w:t>w przypadku wykonawców wspólnie ubiegających się o udzielenie zamówienia dotyczy każdego z wykonawców</w:t>
      </w:r>
    </w:p>
    <w:p w14:paraId="555267BB" w14:textId="77777777" w:rsidR="00782A01" w:rsidRPr="001F7C25" w:rsidRDefault="00154F8E"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w:t>
      </w:r>
      <w:r w:rsidRPr="001F7C25">
        <w:rPr>
          <w:rFonts w:asciiTheme="minorHAnsi" w:hAnsiTheme="minorHAnsi" w:cs="Calibri"/>
          <w:sz w:val="22"/>
          <w:szCs w:val="22"/>
        </w:rPr>
        <w:tab/>
        <w:t>niepotrzebne skreślić</w:t>
      </w:r>
    </w:p>
    <w:p w14:paraId="17264677" w14:textId="77777777" w:rsidR="007121E8" w:rsidRPr="001F7C25" w:rsidRDefault="007121E8"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p>
    <w:p w14:paraId="55624FA4" w14:textId="508ED3A0" w:rsidR="00782A01" w:rsidRPr="001F7C25" w:rsidRDefault="00154F8E" w:rsidP="007E293D">
      <w:pPr>
        <w:pStyle w:val="Akapitzlist"/>
        <w:numPr>
          <w:ilvl w:val="0"/>
          <w:numId w:val="132"/>
        </w:numPr>
        <w:spacing w:before="100" w:beforeAutospacing="1" w:after="100" w:afterAutospacing="1" w:line="288" w:lineRule="auto"/>
        <w:ind w:left="426" w:hanging="426"/>
        <w:contextualSpacing/>
        <w:jc w:val="both"/>
        <w:rPr>
          <w:rStyle w:val="Brak"/>
          <w:rFonts w:asciiTheme="minorHAnsi" w:hAnsiTheme="minorHAnsi" w:cs="Calibri"/>
          <w:sz w:val="22"/>
          <w:szCs w:val="22"/>
        </w:rPr>
      </w:pPr>
      <w:r w:rsidRPr="001F7C25">
        <w:rPr>
          <w:rStyle w:val="Brak"/>
          <w:rFonts w:asciiTheme="minorHAnsi" w:hAnsiTheme="minorHAnsi" w:cs="Calibri"/>
          <w:sz w:val="22"/>
          <w:szCs w:val="22"/>
        </w:rPr>
        <w:t xml:space="preserve">Oświadczam, że dokumenty i informacje zawarte w odrębnym, stosownie oznaczonym i nazwanym załączniku    .......   (należy podać nazwę załącznika)  stanowią tajemnicę przedsiębiorstwa w rozumieniu przepisów o zwalczaniu nieuczciwej konkurencji i zastrzegamy, że nie mogą być one udostępniane co wykazaliśmy  w załączniku do Oferty ..... ( należy </w:t>
      </w:r>
      <w:r w:rsidR="007121E8" w:rsidRPr="001F7C25">
        <w:rPr>
          <w:rStyle w:val="Brak"/>
          <w:rFonts w:asciiTheme="minorHAnsi" w:hAnsiTheme="minorHAnsi" w:cs="Calibri"/>
          <w:sz w:val="22"/>
          <w:szCs w:val="22"/>
        </w:rPr>
        <w:t>podać nazwę załącznika)</w:t>
      </w:r>
      <w:r w:rsidRPr="001F7C25">
        <w:rPr>
          <w:rStyle w:val="Brak"/>
          <w:rFonts w:asciiTheme="minorHAnsi" w:hAnsiTheme="minorHAnsi" w:cs="Calibri"/>
          <w:sz w:val="22"/>
          <w:szCs w:val="22"/>
        </w:rPr>
        <w:t>.</w:t>
      </w:r>
    </w:p>
    <w:p w14:paraId="12599198" w14:textId="77777777" w:rsidR="007121E8" w:rsidRPr="001F7C25" w:rsidRDefault="007121E8" w:rsidP="007E293D">
      <w:pPr>
        <w:pStyle w:val="Akapitzlist"/>
        <w:spacing w:before="100" w:beforeAutospacing="1" w:after="100" w:afterAutospacing="1" w:line="288" w:lineRule="auto"/>
        <w:ind w:left="426"/>
        <w:contextualSpacing/>
        <w:jc w:val="both"/>
        <w:rPr>
          <w:rFonts w:asciiTheme="minorHAnsi" w:hAnsiTheme="minorHAnsi" w:cs="Calibri"/>
          <w:sz w:val="22"/>
          <w:szCs w:val="22"/>
        </w:rPr>
      </w:pPr>
    </w:p>
    <w:p w14:paraId="37963732" w14:textId="77777777" w:rsidR="00782A01" w:rsidRPr="001F7C25" w:rsidRDefault="00154F8E" w:rsidP="007E293D">
      <w:pPr>
        <w:pStyle w:val="Akapitzlist"/>
        <w:numPr>
          <w:ilvl w:val="0"/>
          <w:numId w:val="132"/>
        </w:numPr>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Wszelką korespondencję w sprawie niniejszego postępowania proszę kierować na poniższy adres:</w:t>
      </w:r>
    </w:p>
    <w:p w14:paraId="18D0533B" w14:textId="77777777" w:rsidR="00782A01" w:rsidRPr="001F7C25" w:rsidRDefault="00154F8E"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w:t>
      </w:r>
    </w:p>
    <w:p w14:paraId="0B15BEA7" w14:textId="77777777" w:rsidR="00782A01" w:rsidRPr="001F7C25" w:rsidRDefault="00154F8E"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 xml:space="preserve">a osobą upoważnioną do kontaktów z Zamawiającym jest: </w:t>
      </w:r>
    </w:p>
    <w:p w14:paraId="5C3FB354" w14:textId="77777777" w:rsidR="00782A01" w:rsidRPr="001F7C25" w:rsidRDefault="00154F8E" w:rsidP="007E293D">
      <w:pPr>
        <w:pStyle w:val="Akapitzlist"/>
        <w:spacing w:before="100" w:beforeAutospacing="1" w:after="100" w:afterAutospacing="1" w:line="288" w:lineRule="auto"/>
        <w:ind w:left="426" w:hanging="426"/>
        <w:contextualSpacing/>
        <w:jc w:val="both"/>
        <w:rPr>
          <w:rStyle w:val="Hyperlink3"/>
          <w:rFonts w:asciiTheme="minorHAnsi" w:hAnsiTheme="minorHAnsi" w:cs="Calibri"/>
          <w:sz w:val="22"/>
          <w:szCs w:val="22"/>
        </w:rPr>
      </w:pPr>
      <w:r w:rsidRPr="001F7C25">
        <w:rPr>
          <w:rFonts w:asciiTheme="minorHAnsi" w:hAnsiTheme="minorHAnsi" w:cs="Calibri"/>
          <w:sz w:val="22"/>
          <w:szCs w:val="22"/>
        </w:rPr>
        <w:t>……………………………………………….</w:t>
      </w:r>
      <w:r w:rsidRPr="001F7C25">
        <w:rPr>
          <w:rStyle w:val="Hyperlink3"/>
          <w:rFonts w:asciiTheme="minorHAnsi" w:hAnsiTheme="minorHAnsi" w:cs="Calibri"/>
          <w:sz w:val="22"/>
          <w:szCs w:val="22"/>
        </w:rPr>
        <w:t xml:space="preserve"> </w:t>
      </w:r>
    </w:p>
    <w:p w14:paraId="5D5C01B0" w14:textId="77777777" w:rsidR="007121E8" w:rsidRPr="001F7C25" w:rsidRDefault="00154F8E" w:rsidP="007E293D">
      <w:pPr>
        <w:pStyle w:val="Akapitzlist"/>
        <w:numPr>
          <w:ilvl w:val="0"/>
          <w:numId w:val="132"/>
        </w:numPr>
        <w:spacing w:before="100" w:beforeAutospacing="1" w:after="100" w:afterAutospacing="1" w:line="288" w:lineRule="auto"/>
        <w:ind w:left="426" w:hanging="426"/>
        <w:contextualSpacing/>
        <w:rPr>
          <w:rStyle w:val="Brak"/>
          <w:rFonts w:asciiTheme="minorHAnsi" w:hAnsiTheme="minorHAnsi" w:cs="Calibri"/>
          <w:sz w:val="22"/>
          <w:szCs w:val="22"/>
        </w:rPr>
      </w:pPr>
      <w:r w:rsidRPr="001F7C25">
        <w:rPr>
          <w:rStyle w:val="Brak"/>
          <w:rFonts w:asciiTheme="minorHAnsi" w:hAnsiTheme="minorHAnsi" w:cs="Calibri"/>
          <w:sz w:val="22"/>
          <w:szCs w:val="22"/>
        </w:rPr>
        <w:t>Wykonawca jest:  mikroprzedsiębiorstwem/ małym / średnim/ /jednoosobowa działalność gospodarcza/ osoba fizyczna nie prowadząca działalności gospodarczej / inny rodzaj  (jaki ?) .............</w:t>
      </w:r>
      <w:r w:rsidR="007121E8" w:rsidRPr="001F7C25">
        <w:rPr>
          <w:rStyle w:val="Brak"/>
          <w:rFonts w:asciiTheme="minorHAnsi" w:hAnsiTheme="minorHAnsi" w:cs="Calibri"/>
          <w:sz w:val="22"/>
          <w:szCs w:val="22"/>
        </w:rPr>
        <w:t>...  * należy zaznaczyć właściwe.</w:t>
      </w:r>
    </w:p>
    <w:p w14:paraId="12CF933B" w14:textId="2DB9ABFC" w:rsidR="00782A01" w:rsidRPr="001F7C25" w:rsidRDefault="00154F8E" w:rsidP="007E293D">
      <w:pPr>
        <w:pStyle w:val="Akapitzlist"/>
        <w:spacing w:before="100" w:beforeAutospacing="1" w:after="100" w:afterAutospacing="1" w:line="288" w:lineRule="auto"/>
        <w:ind w:left="426"/>
        <w:contextualSpacing/>
        <w:rPr>
          <w:rFonts w:asciiTheme="minorHAnsi" w:hAnsiTheme="minorHAnsi" w:cs="Calibri"/>
          <w:sz w:val="22"/>
          <w:szCs w:val="22"/>
        </w:rPr>
      </w:pPr>
      <w:r w:rsidRPr="001F7C25">
        <w:rPr>
          <w:rStyle w:val="Brak"/>
          <w:rFonts w:asciiTheme="minorHAnsi" w:hAnsiTheme="minorHAnsi" w:cs="Calibri"/>
          <w:sz w:val="22"/>
          <w:szCs w:val="22"/>
        </w:rPr>
        <w:t xml:space="preserve">   </w:t>
      </w:r>
    </w:p>
    <w:p w14:paraId="404FFF9F" w14:textId="6A7780E8" w:rsidR="00782A01" w:rsidRPr="001F7C25" w:rsidRDefault="00154F8E" w:rsidP="007E293D">
      <w:pPr>
        <w:pStyle w:val="Akapitzlist"/>
        <w:numPr>
          <w:ilvl w:val="0"/>
          <w:numId w:val="132"/>
        </w:numPr>
        <w:spacing w:before="100" w:beforeAutospacing="1" w:after="100" w:afterAutospacing="1" w:line="288" w:lineRule="auto"/>
        <w:ind w:left="426" w:hanging="426"/>
        <w:contextualSpacing/>
        <w:rPr>
          <w:rFonts w:asciiTheme="minorHAnsi" w:hAnsiTheme="minorHAnsi" w:cs="Calibri"/>
          <w:sz w:val="22"/>
          <w:szCs w:val="22"/>
        </w:rPr>
      </w:pPr>
      <w:r w:rsidRPr="001F7C25">
        <w:rPr>
          <w:rStyle w:val="Brak"/>
          <w:rFonts w:asciiTheme="minorHAnsi" w:hAnsiTheme="minorHAnsi" w:cs="Calibri"/>
          <w:sz w:val="22"/>
          <w:szCs w:val="22"/>
        </w:rPr>
        <w:t xml:space="preserve">Wykonawca  z siedzibą w Państwie spoza EOG  ( Europejski  Obszar Gospodarczy)   TAK /NIE*        </w:t>
      </w:r>
    </w:p>
    <w:p w14:paraId="580E51A6" w14:textId="77777777" w:rsidR="00782A01" w:rsidRPr="001F7C25" w:rsidRDefault="00154F8E" w:rsidP="007E293D">
      <w:pPr>
        <w:pStyle w:val="Akapitzlist"/>
        <w:numPr>
          <w:ilvl w:val="0"/>
          <w:numId w:val="132"/>
        </w:numPr>
        <w:spacing w:before="100" w:beforeAutospacing="1" w:after="100" w:afterAutospacing="1" w:line="288" w:lineRule="auto"/>
        <w:ind w:left="426" w:hanging="426"/>
        <w:contextualSpacing/>
        <w:rPr>
          <w:rFonts w:asciiTheme="minorHAnsi" w:hAnsiTheme="minorHAnsi" w:cs="Calibri"/>
          <w:sz w:val="22"/>
          <w:szCs w:val="22"/>
        </w:rPr>
      </w:pPr>
      <w:r w:rsidRPr="001F7C25">
        <w:rPr>
          <w:rStyle w:val="Brak"/>
          <w:rFonts w:asciiTheme="minorHAnsi" w:hAnsiTheme="minorHAnsi" w:cs="Calibri"/>
          <w:sz w:val="22"/>
          <w:szCs w:val="22"/>
        </w:rPr>
        <w:t>Wykonawca  z siedzibą w państwach EOG innych niż państwo  Zamawiającego  TAK /NIE*</w:t>
      </w:r>
    </w:p>
    <w:p w14:paraId="385F33CF" w14:textId="77777777" w:rsidR="00782A01" w:rsidRPr="001F7C25" w:rsidRDefault="00154F8E" w:rsidP="007E293D">
      <w:pPr>
        <w:pStyle w:val="Akapitzlist"/>
        <w:numPr>
          <w:ilvl w:val="0"/>
          <w:numId w:val="132"/>
        </w:numPr>
        <w:spacing w:before="100" w:beforeAutospacing="1" w:after="100" w:afterAutospacing="1" w:line="288" w:lineRule="auto"/>
        <w:ind w:left="426" w:hanging="426"/>
        <w:contextualSpacing/>
        <w:rPr>
          <w:rFonts w:asciiTheme="minorHAnsi" w:hAnsiTheme="minorHAnsi" w:cs="Calibri"/>
          <w:sz w:val="22"/>
          <w:szCs w:val="22"/>
        </w:rPr>
      </w:pPr>
      <w:r w:rsidRPr="001F7C25">
        <w:rPr>
          <w:rFonts w:asciiTheme="minorHAnsi" w:hAnsiTheme="minorHAnsi" w:cs="Calibri"/>
          <w:sz w:val="22"/>
          <w:szCs w:val="22"/>
        </w:rPr>
        <w:t>Informuję , że</w:t>
      </w:r>
    </w:p>
    <w:p w14:paraId="37535242" w14:textId="5FBD8A91" w:rsidR="00782A01" w:rsidRPr="001F7C25" w:rsidRDefault="007121E8"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 xml:space="preserve"> (</w:t>
      </w:r>
      <w:r w:rsidR="00154F8E" w:rsidRPr="001F7C25">
        <w:rPr>
          <w:rFonts w:asciiTheme="minorHAnsi" w:hAnsiTheme="minorHAnsi" w:cs="Calibri"/>
          <w:sz w:val="22"/>
          <w:szCs w:val="22"/>
        </w:rPr>
        <w:t xml:space="preserve">dotyczy tylko wykonawców , których oferta będzie generować obowiązek doliczania wartości podatku VAT do wartości netto oferty w przypadku wewnątrz wspólnotowego  nabycia towarów, importu usług lub importu towarów, z którymi wiąże się obowiązek doliczenia  przez zamawiającego przy porównywaniu cen ofertowych podatku VAT)  </w:t>
      </w:r>
    </w:p>
    <w:p w14:paraId="12878173" w14:textId="77777777" w:rsidR="00782A01" w:rsidRPr="001F7C25" w:rsidRDefault="00154F8E"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  wybór  oferty nie będzie * prowadzić do powstania u Zamawiającego obowiązku podatkowego</w:t>
      </w:r>
    </w:p>
    <w:p w14:paraId="737DD996" w14:textId="77777777" w:rsidR="00782A01" w:rsidRPr="001F7C25" w:rsidRDefault="00154F8E"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 wybór oferty będzie * prowadził do powstania u Zamawiającego  obowiązku  podatkowego w odniesieniu  następujących towarów / usług  ( w zależności od przedmiotu zamówienia</w:t>
      </w:r>
    </w:p>
    <w:p w14:paraId="3E115444" w14:textId="77777777" w:rsidR="00782A01" w:rsidRPr="001F7C25" w:rsidRDefault="00154F8E" w:rsidP="007E293D">
      <w:pPr>
        <w:pStyle w:val="Akapitzlist"/>
        <w:spacing w:before="100" w:beforeAutospacing="1" w:after="100" w:afterAutospacing="1" w:line="288" w:lineRule="auto"/>
        <w:ind w:left="426" w:hanging="426"/>
        <w:contextualSpacing/>
        <w:jc w:val="both"/>
        <w:rPr>
          <w:rFonts w:asciiTheme="minorHAnsi" w:hAnsiTheme="minorHAnsi" w:cs="Calibri"/>
          <w:sz w:val="22"/>
          <w:szCs w:val="22"/>
        </w:rPr>
      </w:pPr>
      <w:r w:rsidRPr="001F7C25">
        <w:rPr>
          <w:rFonts w:asciiTheme="minorHAnsi" w:hAnsiTheme="minorHAnsi" w:cs="Calibri"/>
          <w:sz w:val="22"/>
          <w:szCs w:val="22"/>
        </w:rPr>
        <w:t xml:space="preserve">Wartość towaru/usług ( w zależności od przedmiotu zamówienia )  powodująca  obowiązek  podatkowy u Zamawiającego to ..................... zł netto. </w:t>
      </w:r>
    </w:p>
    <w:p w14:paraId="39DA8973"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Zgodnie z wiedzą wykonawcy zastosowanie  będzie miała następująca stawka  podatku od towarów i usług ............%</w:t>
      </w:r>
    </w:p>
    <w:p w14:paraId="0FD7C4F7" w14:textId="77777777" w:rsidR="00782A01" w:rsidRPr="001F7C25" w:rsidRDefault="00782A01" w:rsidP="007E293D">
      <w:pPr>
        <w:pStyle w:val="Akapitzlist"/>
        <w:spacing w:before="100" w:beforeAutospacing="1" w:after="100" w:afterAutospacing="1" w:line="288" w:lineRule="auto"/>
        <w:ind w:left="284" w:hanging="284"/>
        <w:contextualSpacing/>
        <w:rPr>
          <w:rFonts w:asciiTheme="minorHAnsi" w:hAnsiTheme="minorHAnsi" w:cs="Calibri"/>
          <w:sz w:val="22"/>
          <w:szCs w:val="22"/>
        </w:rPr>
      </w:pPr>
    </w:p>
    <w:p w14:paraId="20307445" w14:textId="77777777" w:rsidR="007E293D" w:rsidRPr="001F7C25" w:rsidRDefault="007E293D" w:rsidP="007E293D">
      <w:pPr>
        <w:pStyle w:val="Akapitzlist"/>
        <w:spacing w:before="100" w:beforeAutospacing="1" w:after="100" w:afterAutospacing="1" w:line="288" w:lineRule="auto"/>
        <w:ind w:left="284" w:hanging="284"/>
        <w:contextualSpacing/>
        <w:rPr>
          <w:rFonts w:asciiTheme="minorHAnsi" w:hAnsiTheme="minorHAnsi" w:cs="Calibri"/>
          <w:sz w:val="22"/>
          <w:szCs w:val="22"/>
        </w:rPr>
      </w:pPr>
    </w:p>
    <w:p w14:paraId="7DE93595" w14:textId="77777777" w:rsidR="007E293D" w:rsidRPr="001F7C25" w:rsidRDefault="007E293D" w:rsidP="007E293D">
      <w:pPr>
        <w:pStyle w:val="Akapitzlist"/>
        <w:spacing w:before="100" w:beforeAutospacing="1" w:after="100" w:afterAutospacing="1" w:line="288" w:lineRule="auto"/>
        <w:ind w:left="284" w:hanging="284"/>
        <w:contextualSpacing/>
        <w:rPr>
          <w:rFonts w:asciiTheme="minorHAnsi" w:hAnsiTheme="minorHAnsi" w:cs="Calibri"/>
          <w:sz w:val="22"/>
          <w:szCs w:val="22"/>
        </w:rPr>
      </w:pPr>
    </w:p>
    <w:p w14:paraId="63ABF672" w14:textId="77777777" w:rsidR="00782A01" w:rsidRPr="001F7C25" w:rsidRDefault="00154F8E" w:rsidP="007E293D">
      <w:pPr>
        <w:pStyle w:val="Akapitzlist"/>
        <w:spacing w:before="100" w:beforeAutospacing="1" w:after="100" w:afterAutospacing="1" w:line="288"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lastRenderedPageBreak/>
        <w:t>Wraz z ofertą składane są następujące załączniki:</w:t>
      </w:r>
    </w:p>
    <w:p w14:paraId="571A4E87" w14:textId="77777777" w:rsidR="00782A01" w:rsidRPr="001F7C25" w:rsidRDefault="00154F8E" w:rsidP="007E293D">
      <w:pPr>
        <w:pStyle w:val="Akapitzlist"/>
        <w:numPr>
          <w:ilvl w:val="0"/>
          <w:numId w:val="142"/>
        </w:numPr>
        <w:spacing w:before="100" w:beforeAutospacing="1" w:after="100" w:afterAutospacing="1" w:line="288" w:lineRule="auto"/>
        <w:ind w:left="709"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27436617" w14:textId="77777777" w:rsidR="00782A01" w:rsidRPr="001F7C25" w:rsidRDefault="00154F8E" w:rsidP="007E293D">
      <w:pPr>
        <w:pStyle w:val="Akapitzlist"/>
        <w:numPr>
          <w:ilvl w:val="0"/>
          <w:numId w:val="142"/>
        </w:numPr>
        <w:spacing w:before="100" w:beforeAutospacing="1" w:after="100" w:afterAutospacing="1" w:line="288" w:lineRule="auto"/>
        <w:ind w:left="709"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5FB03A0C" w14:textId="77777777" w:rsidR="00782A01" w:rsidRPr="001F7C25" w:rsidRDefault="00154F8E" w:rsidP="007E293D">
      <w:pPr>
        <w:pStyle w:val="Akapitzlist"/>
        <w:numPr>
          <w:ilvl w:val="0"/>
          <w:numId w:val="142"/>
        </w:numPr>
        <w:spacing w:before="100" w:beforeAutospacing="1" w:after="100" w:afterAutospacing="1" w:line="288" w:lineRule="auto"/>
        <w:ind w:left="709"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06AFD952" w14:textId="77777777" w:rsidR="00782A01" w:rsidRPr="001F7C25" w:rsidRDefault="00154F8E" w:rsidP="007E293D">
      <w:pPr>
        <w:pStyle w:val="Akapitzlist"/>
        <w:numPr>
          <w:ilvl w:val="0"/>
          <w:numId w:val="142"/>
        </w:numPr>
        <w:spacing w:before="100" w:beforeAutospacing="1" w:after="100" w:afterAutospacing="1" w:line="288" w:lineRule="auto"/>
        <w:ind w:left="709"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2330D50A" w14:textId="77777777" w:rsidR="00782A01" w:rsidRPr="001F7C25" w:rsidRDefault="00154F8E" w:rsidP="007E293D">
      <w:pPr>
        <w:pStyle w:val="Akapitzlist"/>
        <w:numPr>
          <w:ilvl w:val="0"/>
          <w:numId w:val="142"/>
        </w:numPr>
        <w:spacing w:before="100" w:beforeAutospacing="1" w:after="100" w:afterAutospacing="1" w:line="288" w:lineRule="auto"/>
        <w:ind w:left="709"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2369A798" w14:textId="77777777" w:rsidR="00782A01" w:rsidRPr="001F7C25" w:rsidRDefault="00154F8E" w:rsidP="007E293D">
      <w:pPr>
        <w:pStyle w:val="Akapitzlist1"/>
        <w:numPr>
          <w:ilvl w:val="0"/>
          <w:numId w:val="143"/>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Zobowiązujemy się do wniesienia zabezpieczenia należytego wykonania umowy o wartości 10 % ceny ofertowej w terminie wskazanym przez zamawiającego </w:t>
      </w:r>
      <w:r w:rsidRPr="001F7C25">
        <w:rPr>
          <w:rFonts w:asciiTheme="minorHAnsi" w:eastAsia="Calibri" w:hAnsiTheme="minorHAnsi" w:cs="Calibri"/>
          <w:sz w:val="22"/>
          <w:szCs w:val="22"/>
        </w:rPr>
        <w:br/>
      </w:r>
    </w:p>
    <w:p w14:paraId="274F2639" w14:textId="66F55991"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Oświadczam, że wypełniłem obowiązki informacyjne przewidziane w art. 13 lub art. 14 RODO</w:t>
      </w:r>
      <w:r w:rsidRPr="001F7C25">
        <w:rPr>
          <w:rStyle w:val="Brak"/>
          <w:rFonts w:asciiTheme="minorHAnsi" w:hAnsiTheme="minorHAnsi" w:cs="Calibri"/>
          <w:sz w:val="22"/>
          <w:szCs w:val="22"/>
          <w:vertAlign w:val="superscript"/>
        </w:rPr>
        <w:t>1)</w:t>
      </w:r>
      <w:r w:rsidRPr="001F7C25">
        <w:rPr>
          <w:rFonts w:asciiTheme="minorHAnsi" w:hAnsiTheme="minorHAnsi" w:cs="Calibri"/>
          <w:sz w:val="22"/>
          <w:szCs w:val="22"/>
        </w:rPr>
        <w:t xml:space="preserve"> wobec osób fizycznych, od których dane osobowe bezpośrednio lub pośrednio pozyskałem w celu ubiegania się o udzielenie zamówienia publicznego w niniejszym postępowaniu.*</w:t>
      </w:r>
    </w:p>
    <w:p w14:paraId="227A0E6F"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ab/>
      </w:r>
      <w:r w:rsidRPr="001F7C25">
        <w:rPr>
          <w:rFonts w:asciiTheme="minorHAnsi" w:hAnsiTheme="minorHAnsi" w:cs="Calibri"/>
          <w:sz w:val="22"/>
          <w:szCs w:val="22"/>
        </w:rPr>
        <w:tab/>
        <w:t>…………………………………………………………………………………………</w:t>
      </w:r>
    </w:p>
    <w:p w14:paraId="3F8874DE" w14:textId="77777777" w:rsidR="00782A01" w:rsidRPr="001F7C25" w:rsidRDefault="00154F8E" w:rsidP="007E293D">
      <w:pPr>
        <w:spacing w:before="100" w:beforeAutospacing="1" w:after="100" w:afterAutospacing="1" w:line="288"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i/>
          <w:iCs/>
        </w:rPr>
        <w:t xml:space="preserve">(podpis osób uprawnionych do składania oświadczeń </w:t>
      </w:r>
    </w:p>
    <w:p w14:paraId="70F8397E" w14:textId="77777777" w:rsidR="00782A01" w:rsidRPr="001F7C25" w:rsidRDefault="00154F8E" w:rsidP="007E293D">
      <w:pPr>
        <w:spacing w:before="100" w:beforeAutospacing="1" w:after="100" w:afterAutospacing="1" w:line="288"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i/>
          <w:iCs/>
        </w:rPr>
        <w:tab/>
      </w:r>
      <w:r w:rsidRPr="001F7C25">
        <w:rPr>
          <w:rStyle w:val="Brak"/>
          <w:rFonts w:asciiTheme="minorHAnsi" w:hAnsiTheme="minorHAnsi" w:cs="Calibri"/>
          <w:i/>
          <w:iCs/>
        </w:rPr>
        <w:tab/>
        <w:t>woli w imieniu Wykonawcy)</w:t>
      </w:r>
    </w:p>
    <w:p w14:paraId="7DC29699"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Style w:val="Brak"/>
          <w:rFonts w:asciiTheme="minorHAnsi" w:hAnsiTheme="minorHAnsi" w:cs="Calibri"/>
          <w:vertAlign w:val="superscript"/>
        </w:rPr>
        <w:t xml:space="preserve">1) </w:t>
      </w:r>
      <w:r w:rsidRPr="001F7C25">
        <w:rPr>
          <w:rFonts w:asciiTheme="minorHAnsi" w:hAnsiTheme="minorHAnsi" w:cs="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18674A"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3F5787"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 niepotrzebne skreślić</w:t>
      </w:r>
    </w:p>
    <w:p w14:paraId="450DA11F" w14:textId="77777777" w:rsidR="00782A01" w:rsidRPr="001F7C25" w:rsidRDefault="00782A01" w:rsidP="007E293D">
      <w:pPr>
        <w:spacing w:before="100" w:beforeAutospacing="1" w:after="100" w:afterAutospacing="1" w:line="288" w:lineRule="auto"/>
        <w:ind w:left="284" w:hanging="284"/>
        <w:contextualSpacing/>
        <w:jc w:val="both"/>
        <w:rPr>
          <w:rFonts w:asciiTheme="minorHAnsi" w:hAnsiTheme="minorHAnsi" w:cs="Calibri"/>
        </w:rPr>
      </w:pPr>
    </w:p>
    <w:p w14:paraId="36EAFC40" w14:textId="77777777" w:rsidR="00782A01" w:rsidRPr="001F7C25" w:rsidRDefault="00782A01" w:rsidP="007E293D">
      <w:pPr>
        <w:spacing w:before="100" w:beforeAutospacing="1" w:after="100" w:afterAutospacing="1" w:line="288" w:lineRule="auto"/>
        <w:ind w:left="284" w:hanging="284"/>
        <w:contextualSpacing/>
        <w:jc w:val="right"/>
        <w:rPr>
          <w:rFonts w:asciiTheme="minorHAnsi" w:hAnsiTheme="minorHAnsi" w:cs="Calibri"/>
        </w:rPr>
      </w:pPr>
    </w:p>
    <w:p w14:paraId="6FDC02DB" w14:textId="77777777" w:rsidR="00782A01" w:rsidRPr="001F7C25" w:rsidRDefault="00782A01" w:rsidP="007E293D">
      <w:pPr>
        <w:spacing w:before="100" w:beforeAutospacing="1" w:after="100" w:afterAutospacing="1" w:line="288" w:lineRule="auto"/>
        <w:ind w:left="284" w:hanging="284"/>
        <w:contextualSpacing/>
        <w:jc w:val="right"/>
        <w:rPr>
          <w:rFonts w:asciiTheme="minorHAnsi" w:hAnsiTheme="minorHAnsi" w:cs="Calibri"/>
        </w:rPr>
      </w:pPr>
    </w:p>
    <w:p w14:paraId="1FD0FD19" w14:textId="77777777" w:rsidR="009D1869" w:rsidRPr="001F7C25" w:rsidRDefault="009D1869" w:rsidP="007E293D">
      <w:pPr>
        <w:spacing w:before="100" w:beforeAutospacing="1" w:after="100" w:afterAutospacing="1" w:line="288" w:lineRule="auto"/>
        <w:ind w:left="284" w:hanging="284"/>
        <w:contextualSpacing/>
        <w:rPr>
          <w:rFonts w:asciiTheme="minorHAnsi" w:hAnsiTheme="minorHAnsi" w:cs="Calibri"/>
          <w:b/>
        </w:rPr>
      </w:pPr>
    </w:p>
    <w:p w14:paraId="6B6E3D08" w14:textId="77777777" w:rsidR="009D1869" w:rsidRPr="001F7C25" w:rsidRDefault="009D1869" w:rsidP="007E293D">
      <w:pPr>
        <w:spacing w:before="100" w:beforeAutospacing="1" w:after="100" w:afterAutospacing="1" w:line="288" w:lineRule="auto"/>
        <w:rPr>
          <w:rFonts w:asciiTheme="minorHAnsi" w:hAnsiTheme="minorHAnsi" w:cs="Calibri"/>
          <w:b/>
        </w:rPr>
      </w:pPr>
      <w:r w:rsidRPr="001F7C25">
        <w:rPr>
          <w:rFonts w:asciiTheme="minorHAnsi" w:hAnsiTheme="minorHAnsi" w:cs="Calibri"/>
          <w:b/>
        </w:rPr>
        <w:br w:type="page"/>
      </w:r>
    </w:p>
    <w:p w14:paraId="0F1F2489" w14:textId="2F8A65C0" w:rsidR="00782A01" w:rsidRPr="001F7C25" w:rsidRDefault="00154F8E" w:rsidP="007E293D">
      <w:pPr>
        <w:spacing w:before="100" w:beforeAutospacing="1" w:after="100" w:afterAutospacing="1" w:line="288" w:lineRule="auto"/>
        <w:ind w:left="284" w:hanging="284"/>
        <w:contextualSpacing/>
        <w:jc w:val="right"/>
        <w:rPr>
          <w:rFonts w:asciiTheme="minorHAnsi" w:hAnsiTheme="minorHAnsi" w:cs="Calibri"/>
          <w:b/>
        </w:rPr>
      </w:pPr>
      <w:r w:rsidRPr="001F7C25">
        <w:rPr>
          <w:rFonts w:asciiTheme="minorHAnsi" w:hAnsiTheme="minorHAnsi" w:cs="Calibri"/>
          <w:b/>
        </w:rPr>
        <w:lastRenderedPageBreak/>
        <w:t xml:space="preserve">Załącznik nr 1a  do SWZ </w:t>
      </w:r>
    </w:p>
    <w:p w14:paraId="7F284447" w14:textId="77777777" w:rsidR="009D1869" w:rsidRPr="001F7C25" w:rsidRDefault="009D1869" w:rsidP="007E293D">
      <w:pPr>
        <w:spacing w:before="100" w:beforeAutospacing="1" w:after="100" w:afterAutospacing="1" w:line="288" w:lineRule="auto"/>
        <w:ind w:left="284" w:hanging="284"/>
        <w:contextualSpacing/>
        <w:jc w:val="center"/>
        <w:rPr>
          <w:rStyle w:val="Brak"/>
          <w:rFonts w:asciiTheme="minorHAnsi" w:hAnsiTheme="minorHAnsi" w:cs="Calibri"/>
          <w:b/>
          <w:bCs/>
        </w:rPr>
      </w:pPr>
    </w:p>
    <w:p w14:paraId="38C960C7" w14:textId="77777777" w:rsidR="00782A01" w:rsidRPr="001F7C25" w:rsidRDefault="00154F8E" w:rsidP="007E293D">
      <w:pPr>
        <w:spacing w:before="100" w:beforeAutospacing="1" w:after="100" w:afterAutospacing="1" w:line="288"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Formularz ofertowy – oferta wariantowa</w:t>
      </w:r>
    </w:p>
    <w:p w14:paraId="2092974C"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Pełna nazwa Wykonawcy</w:t>
      </w:r>
    </w:p>
    <w:p w14:paraId="32C312C1"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w:t>
      </w:r>
    </w:p>
    <w:p w14:paraId="00B34F48"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Adres Wykonawcy</w:t>
      </w:r>
      <w:r w:rsidRPr="001F7C25">
        <w:rPr>
          <w:rFonts w:asciiTheme="minorHAnsi" w:hAnsiTheme="minorHAnsi" w:cs="Calibri"/>
        </w:rPr>
        <w:tab/>
      </w:r>
    </w:p>
    <w:p w14:paraId="79F53679"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w:t>
      </w:r>
    </w:p>
    <w:p w14:paraId="4F37BE70"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NIP</w:t>
      </w:r>
      <w:r w:rsidRPr="001F7C25">
        <w:rPr>
          <w:rFonts w:asciiTheme="minorHAnsi" w:hAnsiTheme="minorHAnsi" w:cs="Calibri"/>
        </w:rPr>
        <w:tab/>
        <w:t>……………………………………………………..</w:t>
      </w:r>
      <w:r w:rsidRPr="001F7C25">
        <w:rPr>
          <w:rFonts w:asciiTheme="minorHAnsi" w:hAnsiTheme="minorHAnsi" w:cs="Calibri"/>
        </w:rPr>
        <w:tab/>
      </w:r>
    </w:p>
    <w:p w14:paraId="2891A515"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REGON</w:t>
      </w:r>
      <w:r w:rsidRPr="001F7C25">
        <w:rPr>
          <w:rFonts w:asciiTheme="minorHAnsi" w:hAnsiTheme="minorHAnsi" w:cs="Calibri"/>
        </w:rPr>
        <w:tab/>
      </w:r>
      <w:r w:rsidRPr="001F7C25">
        <w:rPr>
          <w:rFonts w:asciiTheme="minorHAnsi" w:hAnsiTheme="minorHAnsi" w:cs="Calibri"/>
        </w:rPr>
        <w:tab/>
        <w:t>…………………………………………………..</w:t>
      </w:r>
    </w:p>
    <w:p w14:paraId="7676DAA9" w14:textId="41F4E193" w:rsidR="00782A01" w:rsidRPr="001F7C25" w:rsidRDefault="009D1869"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e</w:t>
      </w:r>
      <w:r w:rsidR="00154F8E" w:rsidRPr="001F7C25">
        <w:rPr>
          <w:rFonts w:asciiTheme="minorHAnsi" w:hAnsiTheme="minorHAnsi" w:cs="Calibri"/>
        </w:rPr>
        <w:t>mail wykonawcy do korespondencji :</w:t>
      </w:r>
      <w:r w:rsidR="00154F8E" w:rsidRPr="001F7C25">
        <w:rPr>
          <w:rFonts w:asciiTheme="minorHAnsi" w:hAnsiTheme="minorHAnsi" w:cs="Calibri"/>
        </w:rPr>
        <w:tab/>
        <w:t>………………………………</w:t>
      </w:r>
      <w:r w:rsidR="00154F8E" w:rsidRPr="001F7C25">
        <w:rPr>
          <w:rFonts w:asciiTheme="minorHAnsi" w:hAnsiTheme="minorHAnsi" w:cs="Calibri"/>
        </w:rPr>
        <w:tab/>
      </w:r>
    </w:p>
    <w:p w14:paraId="48AF82E6" w14:textId="6A7E916D"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nr telefonu:</w:t>
      </w:r>
      <w:r w:rsidRPr="001F7C25">
        <w:rPr>
          <w:rFonts w:asciiTheme="minorHAnsi" w:hAnsiTheme="minorHAnsi" w:cs="Calibri"/>
        </w:rPr>
        <w:tab/>
        <w:t>…………………………</w:t>
      </w:r>
    </w:p>
    <w:p w14:paraId="103D94FD"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Adres skrzynki e PUAP wykonawcy:.......................</w:t>
      </w:r>
    </w:p>
    <w:p w14:paraId="258962D0"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KRS/CEIDG numer.......................................</w:t>
      </w:r>
    </w:p>
    <w:p w14:paraId="22A0822E" w14:textId="77777777" w:rsidR="00782A01" w:rsidRPr="001F7C25" w:rsidRDefault="00782A01" w:rsidP="007E293D">
      <w:pPr>
        <w:spacing w:before="100" w:beforeAutospacing="1" w:after="100" w:afterAutospacing="1" w:line="288" w:lineRule="auto"/>
        <w:ind w:left="284" w:hanging="284"/>
        <w:contextualSpacing/>
        <w:jc w:val="both"/>
        <w:rPr>
          <w:rFonts w:asciiTheme="minorHAnsi" w:hAnsiTheme="minorHAnsi" w:cs="Calibri"/>
        </w:rPr>
      </w:pPr>
    </w:p>
    <w:p w14:paraId="02AEF688" w14:textId="77777777" w:rsidR="00782A01" w:rsidRPr="001F7C25" w:rsidRDefault="00154F8E" w:rsidP="007E293D">
      <w:pPr>
        <w:pStyle w:val="Akapitzlist"/>
        <w:numPr>
          <w:ilvl w:val="0"/>
          <w:numId w:val="145"/>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Składając ofertę w postępowaniu prowadzonym   na:</w:t>
      </w:r>
    </w:p>
    <w:p w14:paraId="0D346E64" w14:textId="011BF01D" w:rsidR="00782A01" w:rsidRPr="001F7C25" w:rsidRDefault="00154F8E" w:rsidP="007E293D">
      <w:pPr>
        <w:suppressAutoHyphens/>
        <w:spacing w:before="100" w:beforeAutospacing="1" w:after="100" w:afterAutospacing="1" w:line="288" w:lineRule="auto"/>
        <w:ind w:left="284" w:hanging="284"/>
        <w:contextualSpacing/>
        <w:jc w:val="both"/>
        <w:rPr>
          <w:rStyle w:val="Brak"/>
          <w:rFonts w:asciiTheme="minorHAnsi" w:hAnsiTheme="minorHAnsi" w:cs="Calibri"/>
          <w:b/>
          <w:bCs/>
          <w:kern w:val="3"/>
        </w:rPr>
      </w:pPr>
      <w:r w:rsidRPr="001F7C25">
        <w:rPr>
          <w:rStyle w:val="Brak"/>
          <w:rFonts w:asciiTheme="minorHAnsi" w:hAnsiTheme="minorHAnsi" w:cs="Calibri"/>
          <w:b/>
          <w:bCs/>
          <w:kern w:val="1"/>
        </w:rPr>
        <w:t>Budowę stacji przeładunkowej do obsługi nieruchomości znajdujących się na terenie Gminy Piaseczno w zakresie odpadów komunalnych w formule zaprojektuj i wybuduj</w:t>
      </w:r>
    </w:p>
    <w:p w14:paraId="2F7BA189"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zobowiązuję się do zrealizowania zamówienia zgodnie z warunkami prowadzonego postępowania przetargowego za cenę ryczałtową</w:t>
      </w:r>
      <w:r w:rsidRPr="001F7C25">
        <w:rPr>
          <w:rStyle w:val="Brak"/>
          <w:rFonts w:asciiTheme="minorHAnsi" w:hAnsiTheme="minorHAnsi" w:cs="Calibri"/>
          <w:b/>
          <w:bCs/>
          <w:sz w:val="22"/>
          <w:szCs w:val="22"/>
        </w:rPr>
        <w:t xml:space="preserve">: </w:t>
      </w:r>
      <w:r w:rsidRPr="001F7C25">
        <w:rPr>
          <w:rStyle w:val="Brak"/>
          <w:rFonts w:asciiTheme="minorHAnsi" w:hAnsiTheme="minorHAnsi" w:cs="Calibri"/>
          <w:sz w:val="22"/>
          <w:szCs w:val="22"/>
        </w:rPr>
        <w:t xml:space="preserve">.............................................................zł netto </w:t>
      </w:r>
    </w:p>
    <w:p w14:paraId="34F0DFE0" w14:textId="77777777" w:rsidR="00782A01" w:rsidRPr="001F7C25" w:rsidRDefault="00154F8E" w:rsidP="007E293D">
      <w:pPr>
        <w:spacing w:before="100" w:beforeAutospacing="1" w:after="100" w:afterAutospacing="1" w:line="288" w:lineRule="auto"/>
        <w:ind w:left="284" w:hanging="284"/>
        <w:contextualSpacing/>
        <w:rPr>
          <w:rFonts w:asciiTheme="minorHAnsi" w:hAnsiTheme="minorHAnsi" w:cs="Calibri"/>
        </w:rPr>
      </w:pPr>
      <w:r w:rsidRPr="001F7C25">
        <w:rPr>
          <w:rFonts w:asciiTheme="minorHAnsi" w:hAnsiTheme="minorHAnsi" w:cs="Calibri"/>
        </w:rPr>
        <w:t>słownie:.......................................................................................................................................................................................................................................................................................................................</w:t>
      </w:r>
    </w:p>
    <w:p w14:paraId="17C95A2C" w14:textId="77777777" w:rsidR="00782A01" w:rsidRPr="001F7C25" w:rsidRDefault="00154F8E" w:rsidP="007E293D">
      <w:pPr>
        <w:spacing w:before="100" w:beforeAutospacing="1" w:after="100" w:afterAutospacing="1" w:line="288" w:lineRule="auto"/>
        <w:ind w:left="284" w:hanging="284"/>
        <w:contextualSpacing/>
        <w:rPr>
          <w:rFonts w:asciiTheme="minorHAnsi" w:hAnsiTheme="minorHAnsi" w:cs="Calibri"/>
        </w:rPr>
      </w:pPr>
      <w:r w:rsidRPr="001F7C25">
        <w:rPr>
          <w:rFonts w:asciiTheme="minorHAnsi" w:hAnsiTheme="minorHAnsi" w:cs="Calibri"/>
        </w:rPr>
        <w:t>+ VAT ................% wysokości...................................................................................................................</w:t>
      </w:r>
    </w:p>
    <w:p w14:paraId="22951840" w14:textId="77777777" w:rsidR="00782A01" w:rsidRPr="001F7C25" w:rsidRDefault="00154F8E" w:rsidP="007E293D">
      <w:pPr>
        <w:spacing w:before="100" w:beforeAutospacing="1" w:after="100" w:afterAutospacing="1" w:line="288" w:lineRule="auto"/>
        <w:ind w:left="284" w:hanging="284"/>
        <w:contextualSpacing/>
        <w:rPr>
          <w:rFonts w:asciiTheme="minorHAnsi" w:hAnsiTheme="minorHAnsi" w:cs="Calibri"/>
        </w:rPr>
      </w:pPr>
      <w:r w:rsidRPr="001F7C25">
        <w:rPr>
          <w:rFonts w:asciiTheme="minorHAnsi" w:hAnsiTheme="minorHAnsi" w:cs="Calibri"/>
        </w:rPr>
        <w:t>wysokości.................................................................................................................................................</w:t>
      </w:r>
    </w:p>
    <w:p w14:paraId="4CD00B4E" w14:textId="77777777" w:rsidR="00782A01" w:rsidRPr="001F7C25" w:rsidRDefault="00154F8E" w:rsidP="007E293D">
      <w:pPr>
        <w:spacing w:before="100" w:beforeAutospacing="1" w:after="100" w:afterAutospacing="1" w:line="288" w:lineRule="auto"/>
        <w:ind w:left="284" w:hanging="284"/>
        <w:contextualSpacing/>
        <w:rPr>
          <w:rStyle w:val="Hyperlink3"/>
          <w:rFonts w:asciiTheme="minorHAnsi" w:hAnsiTheme="minorHAnsi" w:cs="Calibri"/>
        </w:rPr>
      </w:pPr>
      <w:r w:rsidRPr="001F7C25">
        <w:rPr>
          <w:rStyle w:val="Hyperlink3"/>
          <w:rFonts w:asciiTheme="minorHAnsi" w:hAnsiTheme="minorHAnsi" w:cs="Calibri"/>
        </w:rPr>
        <w:t>BRUTTO :         ........................................................................................................................................zł</w:t>
      </w:r>
    </w:p>
    <w:p w14:paraId="346E5F6F" w14:textId="149DF850" w:rsidR="00782A01" w:rsidRPr="001F7C25" w:rsidRDefault="00154F8E" w:rsidP="007E293D">
      <w:pPr>
        <w:spacing w:before="100" w:beforeAutospacing="1" w:after="100" w:afterAutospacing="1" w:line="288" w:lineRule="auto"/>
        <w:ind w:left="284" w:hanging="284"/>
        <w:contextualSpacing/>
        <w:rPr>
          <w:rFonts w:asciiTheme="minorHAnsi" w:hAnsiTheme="minorHAnsi" w:cs="Calibri"/>
          <w:u w:val="single"/>
        </w:rPr>
      </w:pPr>
      <w:r w:rsidRPr="001F7C25">
        <w:rPr>
          <w:rStyle w:val="Hyperlink3"/>
          <w:rFonts w:asciiTheme="minorHAnsi" w:hAnsiTheme="minorHAnsi" w:cs="Calibri"/>
        </w:rPr>
        <w:t>słownie:........................................................................................................................................................................................................................................................................................................................</w:t>
      </w:r>
    </w:p>
    <w:p w14:paraId="094FE864" w14:textId="77777777" w:rsidR="00782A01" w:rsidRPr="001F7C25" w:rsidRDefault="00154F8E" w:rsidP="007E293D">
      <w:pPr>
        <w:pStyle w:val="Akapitzlist"/>
        <w:numPr>
          <w:ilvl w:val="0"/>
          <w:numId w:val="145"/>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Oferujemy następujący termin realizacji zamówienia:</w:t>
      </w:r>
    </w:p>
    <w:p w14:paraId="5992E73E" w14:textId="3FE2498F" w:rsidR="00782A01" w:rsidRPr="001F7C25" w:rsidRDefault="00797A35" w:rsidP="007E293D">
      <w:pPr>
        <w:pStyle w:val="Akapitzlist"/>
        <w:numPr>
          <w:ilvl w:val="3"/>
          <w:numId w:val="311"/>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 xml:space="preserve">□ </w:t>
      </w:r>
      <w:r w:rsidR="00154F8E" w:rsidRPr="001F7C25">
        <w:rPr>
          <w:rStyle w:val="Brak"/>
          <w:rFonts w:asciiTheme="minorHAnsi" w:hAnsiTheme="minorHAnsi" w:cs="Calibri"/>
          <w:sz w:val="22"/>
          <w:szCs w:val="22"/>
        </w:rPr>
        <w:t xml:space="preserve">do </w:t>
      </w:r>
      <w:r w:rsidRPr="001F7C25">
        <w:rPr>
          <w:rStyle w:val="Brak"/>
          <w:rFonts w:asciiTheme="minorHAnsi" w:hAnsiTheme="minorHAnsi" w:cs="Calibri"/>
          <w:sz w:val="22"/>
          <w:szCs w:val="22"/>
        </w:rPr>
        <w:t>16</w:t>
      </w:r>
      <w:r w:rsidR="00154F8E" w:rsidRPr="001F7C25">
        <w:rPr>
          <w:rStyle w:val="Brak"/>
          <w:rFonts w:asciiTheme="minorHAnsi" w:hAnsiTheme="minorHAnsi" w:cs="Calibri"/>
          <w:sz w:val="22"/>
          <w:szCs w:val="22"/>
        </w:rPr>
        <w:t xml:space="preserve"> miesięcy od dnia zawarcia umowy,</w:t>
      </w:r>
    </w:p>
    <w:p w14:paraId="73BE2816" w14:textId="3A564D61" w:rsidR="00782A01" w:rsidRPr="001F7C25" w:rsidRDefault="00797A35" w:rsidP="007E293D">
      <w:pPr>
        <w:pStyle w:val="Akapitzlist"/>
        <w:numPr>
          <w:ilvl w:val="3"/>
          <w:numId w:val="311"/>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 xml:space="preserve">□ </w:t>
      </w:r>
      <w:r w:rsidR="00154F8E" w:rsidRPr="001F7C25">
        <w:rPr>
          <w:rStyle w:val="Brak"/>
          <w:rFonts w:asciiTheme="minorHAnsi" w:hAnsiTheme="minorHAnsi" w:cs="Calibri"/>
          <w:sz w:val="22"/>
          <w:szCs w:val="22"/>
        </w:rPr>
        <w:t>do</w:t>
      </w:r>
      <w:r w:rsidRPr="001F7C25">
        <w:rPr>
          <w:rStyle w:val="Brak"/>
          <w:rFonts w:asciiTheme="minorHAnsi" w:hAnsiTheme="minorHAnsi" w:cs="Calibri"/>
          <w:sz w:val="22"/>
          <w:szCs w:val="22"/>
        </w:rPr>
        <w:t xml:space="preserve"> 24</w:t>
      </w:r>
      <w:r w:rsidR="00154F8E" w:rsidRPr="001F7C25">
        <w:rPr>
          <w:rStyle w:val="Brak"/>
          <w:rFonts w:asciiTheme="minorHAnsi" w:hAnsiTheme="minorHAnsi" w:cs="Calibri"/>
          <w:sz w:val="22"/>
          <w:szCs w:val="22"/>
        </w:rPr>
        <w:t xml:space="preserve"> miesięcy od dnia zawarcia umowy, </w:t>
      </w:r>
    </w:p>
    <w:p w14:paraId="6114C9C7" w14:textId="66C7240E" w:rsidR="00782A01" w:rsidRPr="001F7C25" w:rsidRDefault="00797A35" w:rsidP="007E293D">
      <w:pPr>
        <w:pStyle w:val="Akapitzlist"/>
        <w:numPr>
          <w:ilvl w:val="3"/>
          <w:numId w:val="311"/>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 xml:space="preserve">□ </w:t>
      </w:r>
      <w:r w:rsidR="00154F8E" w:rsidRPr="001F7C25">
        <w:rPr>
          <w:rStyle w:val="Brak"/>
          <w:rFonts w:asciiTheme="minorHAnsi" w:hAnsiTheme="minorHAnsi" w:cs="Calibri"/>
          <w:sz w:val="22"/>
          <w:szCs w:val="22"/>
        </w:rPr>
        <w:t xml:space="preserve">do </w:t>
      </w:r>
      <w:r w:rsidRPr="001F7C25">
        <w:rPr>
          <w:rStyle w:val="Brak"/>
          <w:rFonts w:asciiTheme="minorHAnsi" w:hAnsiTheme="minorHAnsi" w:cs="Calibri"/>
          <w:sz w:val="22"/>
          <w:szCs w:val="22"/>
        </w:rPr>
        <w:t>30</w:t>
      </w:r>
      <w:r w:rsidR="00154F8E" w:rsidRPr="001F7C25">
        <w:rPr>
          <w:rStyle w:val="Brak"/>
          <w:rFonts w:asciiTheme="minorHAnsi" w:hAnsiTheme="minorHAnsi" w:cs="Calibri"/>
          <w:sz w:val="22"/>
          <w:szCs w:val="22"/>
        </w:rPr>
        <w:t xml:space="preserve"> miesięcy  od dnia zawarcia umowy</w:t>
      </w:r>
      <w:r w:rsidRPr="001F7C25">
        <w:rPr>
          <w:rStyle w:val="Brak"/>
          <w:rFonts w:asciiTheme="minorHAnsi" w:hAnsiTheme="minorHAnsi" w:cs="Calibri"/>
          <w:sz w:val="22"/>
          <w:szCs w:val="22"/>
        </w:rPr>
        <w:t>.</w:t>
      </w:r>
    </w:p>
    <w:p w14:paraId="0B4BD641" w14:textId="77777777" w:rsidR="009D1869" w:rsidRPr="001F7C25" w:rsidRDefault="009D1869"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p>
    <w:p w14:paraId="758DC5CF"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b/>
          <w:sz w:val="22"/>
          <w:szCs w:val="22"/>
        </w:rPr>
      </w:pPr>
      <w:r w:rsidRPr="001F7C25">
        <w:rPr>
          <w:rFonts w:asciiTheme="minorHAnsi" w:hAnsiTheme="minorHAnsi" w:cs="Calibri"/>
          <w:b/>
          <w:sz w:val="22"/>
          <w:szCs w:val="22"/>
        </w:rPr>
        <w:t>(Uwaga! Stanowi kryterium oceny ofert)</w:t>
      </w:r>
    </w:p>
    <w:p w14:paraId="5AEA9354" w14:textId="236CE591" w:rsidR="00782A01" w:rsidRPr="001F7C25" w:rsidRDefault="00154F8E" w:rsidP="007E293D">
      <w:pPr>
        <w:pStyle w:val="Akapitzlist"/>
        <w:spacing w:before="100" w:beforeAutospacing="1" w:after="100" w:afterAutospacing="1" w:line="288" w:lineRule="auto"/>
        <w:ind w:left="284" w:hanging="284"/>
        <w:contextualSpacing/>
        <w:jc w:val="both"/>
        <w:rPr>
          <w:rStyle w:val="Brak"/>
          <w:rFonts w:asciiTheme="minorHAnsi" w:hAnsiTheme="minorHAnsi" w:cs="Calibri"/>
          <w:sz w:val="22"/>
          <w:szCs w:val="22"/>
        </w:rPr>
      </w:pPr>
      <w:r w:rsidRPr="001F7C25">
        <w:rPr>
          <w:rStyle w:val="Brak"/>
          <w:rFonts w:asciiTheme="minorHAnsi" w:hAnsiTheme="minorHAnsi" w:cs="Calibri"/>
          <w:sz w:val="22"/>
          <w:szCs w:val="22"/>
        </w:rPr>
        <w:lastRenderedPageBreak/>
        <w:t xml:space="preserve">W przypadku braku podania powyższej informacji oferta Wykonawcy otrzyma zero (0) punktów w kryterium, a Wykonawca będzie związany maksymalnym terminem realizacji określonym w SWZ, tj. </w:t>
      </w:r>
      <w:r w:rsidR="00797A35" w:rsidRPr="001F7C25">
        <w:rPr>
          <w:rStyle w:val="Brak"/>
          <w:rFonts w:asciiTheme="minorHAnsi" w:hAnsiTheme="minorHAnsi" w:cs="Calibri"/>
          <w:sz w:val="22"/>
          <w:szCs w:val="22"/>
        </w:rPr>
        <w:t>30</w:t>
      </w:r>
      <w:r w:rsidRPr="001F7C25">
        <w:rPr>
          <w:rStyle w:val="Brak"/>
          <w:rFonts w:asciiTheme="minorHAnsi" w:hAnsiTheme="minorHAnsi" w:cs="Calibri"/>
          <w:sz w:val="22"/>
          <w:szCs w:val="22"/>
        </w:rPr>
        <w:t xml:space="preserve"> miesięcy od dnia zawarcia Umowy. </w:t>
      </w:r>
    </w:p>
    <w:p w14:paraId="0EAE2F74" w14:textId="77777777" w:rsidR="007E293D" w:rsidRPr="001F7C25" w:rsidRDefault="007E293D"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p>
    <w:p w14:paraId="7422E48A" w14:textId="77777777" w:rsidR="00782A01" w:rsidRPr="001F7C25" w:rsidRDefault="00154F8E" w:rsidP="007E293D">
      <w:pPr>
        <w:pStyle w:val="Akapitzlist"/>
        <w:numPr>
          <w:ilvl w:val="0"/>
          <w:numId w:val="148"/>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Oferujemy następujący termin gwarancji:</w:t>
      </w:r>
    </w:p>
    <w:p w14:paraId="79A678F7" w14:textId="73A4CFB3" w:rsidR="00782A01" w:rsidRPr="001F7C25" w:rsidRDefault="00154F8E" w:rsidP="007E293D">
      <w:pPr>
        <w:pStyle w:val="Akapitzlist"/>
        <w:numPr>
          <w:ilvl w:val="3"/>
          <w:numId w:val="147"/>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 </w:t>
      </w:r>
      <w:r w:rsidR="00797A35" w:rsidRPr="001F7C25">
        <w:rPr>
          <w:rFonts w:asciiTheme="minorHAnsi" w:hAnsiTheme="minorHAnsi" w:cs="Calibri"/>
          <w:sz w:val="22"/>
          <w:szCs w:val="22"/>
        </w:rPr>
        <w:t>36</w:t>
      </w:r>
      <w:r w:rsidRPr="001F7C25">
        <w:rPr>
          <w:rFonts w:asciiTheme="minorHAnsi" w:hAnsiTheme="minorHAnsi" w:cs="Calibri"/>
          <w:sz w:val="22"/>
          <w:szCs w:val="22"/>
        </w:rPr>
        <w:t xml:space="preserve"> miesięcy</w:t>
      </w:r>
      <w:r w:rsidR="00797A35" w:rsidRPr="001F7C25">
        <w:rPr>
          <w:rFonts w:asciiTheme="minorHAnsi" w:hAnsiTheme="minorHAnsi" w:cs="Calibri"/>
          <w:sz w:val="22"/>
          <w:szCs w:val="22"/>
        </w:rPr>
        <w:t xml:space="preserve"> od dnia odbioru przedmiotu umowy</w:t>
      </w:r>
      <w:r w:rsidRPr="001F7C25">
        <w:rPr>
          <w:rFonts w:asciiTheme="minorHAnsi" w:hAnsiTheme="minorHAnsi" w:cs="Calibri"/>
          <w:sz w:val="22"/>
          <w:szCs w:val="22"/>
        </w:rPr>
        <w:t>,</w:t>
      </w:r>
    </w:p>
    <w:p w14:paraId="027B9F3C" w14:textId="17DD8615" w:rsidR="00782A01" w:rsidRPr="001F7C25" w:rsidRDefault="00154F8E" w:rsidP="007E293D">
      <w:pPr>
        <w:numPr>
          <w:ilvl w:val="3"/>
          <w:numId w:val="147"/>
        </w:numPr>
        <w:spacing w:before="100" w:beforeAutospacing="1" w:after="100" w:afterAutospacing="1" w:line="288" w:lineRule="auto"/>
        <w:ind w:left="284" w:hanging="284"/>
        <w:contextualSpacing/>
        <w:rPr>
          <w:rFonts w:asciiTheme="minorHAnsi" w:hAnsiTheme="minorHAnsi" w:cs="Calibri"/>
        </w:rPr>
      </w:pPr>
      <w:r w:rsidRPr="001F7C25">
        <w:rPr>
          <w:rFonts w:asciiTheme="minorHAnsi" w:hAnsiTheme="minorHAnsi" w:cs="Calibri"/>
        </w:rPr>
        <w:t xml:space="preserve"> □ </w:t>
      </w:r>
      <w:r w:rsidR="00797A35" w:rsidRPr="001F7C25">
        <w:rPr>
          <w:rFonts w:asciiTheme="minorHAnsi" w:hAnsiTheme="minorHAnsi" w:cs="Calibri"/>
        </w:rPr>
        <w:t xml:space="preserve"> 48</w:t>
      </w:r>
      <w:r w:rsidRPr="001F7C25">
        <w:rPr>
          <w:rFonts w:asciiTheme="minorHAnsi" w:hAnsiTheme="minorHAnsi" w:cs="Calibri"/>
        </w:rPr>
        <w:t xml:space="preserve"> miesięcy</w:t>
      </w:r>
      <w:r w:rsidR="00797A35" w:rsidRPr="001F7C25">
        <w:rPr>
          <w:rFonts w:asciiTheme="minorHAnsi" w:hAnsiTheme="minorHAnsi" w:cs="Calibri"/>
        </w:rPr>
        <w:t xml:space="preserve"> od dnia odbioru przedmiotu umowy</w:t>
      </w:r>
      <w:r w:rsidRPr="001F7C25">
        <w:rPr>
          <w:rFonts w:asciiTheme="minorHAnsi" w:hAnsiTheme="minorHAnsi" w:cs="Calibri"/>
        </w:rPr>
        <w:t xml:space="preserve">, </w:t>
      </w:r>
    </w:p>
    <w:p w14:paraId="5B986BE1" w14:textId="6DDF687B" w:rsidR="00782A01" w:rsidRPr="001F7C25" w:rsidRDefault="00154F8E" w:rsidP="007E293D">
      <w:pPr>
        <w:numPr>
          <w:ilvl w:val="3"/>
          <w:numId w:val="147"/>
        </w:numPr>
        <w:spacing w:before="100" w:beforeAutospacing="1" w:after="100" w:afterAutospacing="1" w:line="288" w:lineRule="auto"/>
        <w:ind w:left="284" w:hanging="284"/>
        <w:contextualSpacing/>
        <w:rPr>
          <w:rFonts w:asciiTheme="minorHAnsi" w:hAnsiTheme="minorHAnsi" w:cs="Calibri"/>
        </w:rPr>
      </w:pPr>
      <w:r w:rsidRPr="001F7C25">
        <w:rPr>
          <w:rStyle w:val="Brak"/>
          <w:rFonts w:asciiTheme="minorHAnsi" w:hAnsiTheme="minorHAnsi" w:cs="Calibri"/>
        </w:rPr>
        <w:t xml:space="preserve">□ </w:t>
      </w:r>
      <w:r w:rsidR="00797A35" w:rsidRPr="001F7C25">
        <w:rPr>
          <w:rStyle w:val="Brak"/>
          <w:rFonts w:asciiTheme="minorHAnsi" w:hAnsiTheme="minorHAnsi" w:cs="Calibri"/>
        </w:rPr>
        <w:t>60</w:t>
      </w:r>
      <w:r w:rsidRPr="001F7C25">
        <w:rPr>
          <w:rStyle w:val="Brak"/>
          <w:rFonts w:asciiTheme="minorHAnsi" w:hAnsiTheme="minorHAnsi" w:cs="Calibri"/>
        </w:rPr>
        <w:t xml:space="preserve"> miesięcy</w:t>
      </w:r>
      <w:r w:rsidR="00797A35" w:rsidRPr="001F7C25">
        <w:rPr>
          <w:rStyle w:val="Brak"/>
          <w:rFonts w:asciiTheme="minorHAnsi" w:hAnsiTheme="minorHAnsi" w:cs="Calibri"/>
        </w:rPr>
        <w:t xml:space="preserve"> od dnia odbioru przedmiotu umowy</w:t>
      </w:r>
      <w:r w:rsidRPr="001F7C25">
        <w:rPr>
          <w:rStyle w:val="Brak"/>
          <w:rFonts w:asciiTheme="minorHAnsi" w:hAnsiTheme="minorHAnsi" w:cs="Calibri"/>
        </w:rPr>
        <w:t xml:space="preserve">. </w:t>
      </w:r>
    </w:p>
    <w:p w14:paraId="1DB71AC9" w14:textId="77777777" w:rsidR="007E293D" w:rsidRPr="001F7C25" w:rsidRDefault="007E293D" w:rsidP="007E293D">
      <w:pPr>
        <w:spacing w:before="100" w:beforeAutospacing="1" w:after="100" w:afterAutospacing="1" w:line="288" w:lineRule="auto"/>
        <w:ind w:left="284" w:hanging="284"/>
        <w:contextualSpacing/>
        <w:rPr>
          <w:rFonts w:asciiTheme="minorHAnsi" w:hAnsiTheme="minorHAnsi" w:cs="Calibri"/>
        </w:rPr>
      </w:pPr>
    </w:p>
    <w:p w14:paraId="016F8198" w14:textId="77777777" w:rsidR="00782A01" w:rsidRPr="001F7C25" w:rsidRDefault="00154F8E" w:rsidP="007E293D">
      <w:pPr>
        <w:spacing w:before="100" w:beforeAutospacing="1" w:after="100" w:afterAutospacing="1" w:line="288" w:lineRule="auto"/>
        <w:ind w:left="284" w:hanging="284"/>
        <w:contextualSpacing/>
        <w:rPr>
          <w:rFonts w:asciiTheme="minorHAnsi" w:hAnsiTheme="minorHAnsi" w:cs="Calibri"/>
          <w:b/>
        </w:rPr>
      </w:pPr>
      <w:r w:rsidRPr="001F7C25">
        <w:rPr>
          <w:rFonts w:asciiTheme="minorHAnsi" w:hAnsiTheme="minorHAnsi" w:cs="Calibri"/>
          <w:b/>
        </w:rPr>
        <w:t>(Uwaga! Stanowi kryterium oceny ofert)</w:t>
      </w:r>
    </w:p>
    <w:p w14:paraId="4B5F2FBC" w14:textId="77777777" w:rsidR="007E293D" w:rsidRPr="001F7C25" w:rsidRDefault="007E293D" w:rsidP="007E293D">
      <w:pPr>
        <w:spacing w:before="100" w:beforeAutospacing="1" w:after="100" w:afterAutospacing="1" w:line="288" w:lineRule="auto"/>
        <w:ind w:left="284" w:hanging="284"/>
        <w:contextualSpacing/>
        <w:rPr>
          <w:rFonts w:asciiTheme="minorHAnsi" w:hAnsiTheme="minorHAnsi" w:cs="Calibri"/>
        </w:rPr>
      </w:pPr>
    </w:p>
    <w:p w14:paraId="2DCB4916" w14:textId="24768E0A" w:rsidR="00782A01" w:rsidRPr="001F7C25" w:rsidRDefault="00154F8E" w:rsidP="007E293D">
      <w:pPr>
        <w:spacing w:before="100" w:beforeAutospacing="1" w:after="100" w:afterAutospacing="1" w:line="288" w:lineRule="auto"/>
        <w:ind w:left="284" w:hanging="284"/>
        <w:contextualSpacing/>
        <w:rPr>
          <w:rFonts w:asciiTheme="minorHAnsi" w:hAnsiTheme="minorHAnsi" w:cs="Calibri"/>
        </w:rPr>
      </w:pPr>
      <w:r w:rsidRPr="001F7C25">
        <w:rPr>
          <w:rFonts w:asciiTheme="minorHAnsi" w:hAnsiTheme="minorHAnsi" w:cs="Calibri"/>
        </w:rPr>
        <w:t>W przypadku braku podania powyższej informacji oferta Wykonawcy otrzyma zero (0) punktów w kryterium , a Wykonawca będzie związany m</w:t>
      </w:r>
      <w:r w:rsidR="00797A35" w:rsidRPr="001F7C25">
        <w:rPr>
          <w:rFonts w:asciiTheme="minorHAnsi" w:hAnsiTheme="minorHAnsi" w:cs="Calibri"/>
        </w:rPr>
        <w:t>inimalnym</w:t>
      </w:r>
      <w:r w:rsidRPr="001F7C25">
        <w:rPr>
          <w:rFonts w:asciiTheme="minorHAnsi" w:hAnsiTheme="minorHAnsi" w:cs="Calibri"/>
        </w:rPr>
        <w:t xml:space="preserve"> terminem realizacji określonym w SWZ, tj.  </w:t>
      </w:r>
      <w:r w:rsidR="00797A35" w:rsidRPr="001F7C25">
        <w:rPr>
          <w:rFonts w:asciiTheme="minorHAnsi" w:hAnsiTheme="minorHAnsi" w:cs="Calibri"/>
        </w:rPr>
        <w:t>36</w:t>
      </w:r>
      <w:r w:rsidRPr="001F7C25">
        <w:rPr>
          <w:rFonts w:asciiTheme="minorHAnsi" w:hAnsiTheme="minorHAnsi" w:cs="Calibri"/>
        </w:rPr>
        <w:t xml:space="preserve"> miesięcy od dnia odbioru przedmiotu umowy.</w:t>
      </w:r>
    </w:p>
    <w:p w14:paraId="6ABF928E" w14:textId="77777777" w:rsidR="00782A01" w:rsidRPr="001F7C25" w:rsidRDefault="00782A01" w:rsidP="007E293D">
      <w:pPr>
        <w:pStyle w:val="Akapitzlist"/>
        <w:spacing w:before="100" w:beforeAutospacing="1" w:after="100" w:afterAutospacing="1" w:line="288" w:lineRule="auto"/>
        <w:ind w:left="284" w:hanging="284"/>
        <w:contextualSpacing/>
        <w:jc w:val="both"/>
        <w:rPr>
          <w:rStyle w:val="Brak"/>
          <w:rFonts w:asciiTheme="minorHAnsi" w:hAnsiTheme="minorHAnsi" w:cs="Calibri"/>
          <w:sz w:val="22"/>
          <w:szCs w:val="22"/>
        </w:rPr>
      </w:pPr>
    </w:p>
    <w:p w14:paraId="52663474" w14:textId="77777777" w:rsidR="00782A01" w:rsidRPr="001F7C25" w:rsidRDefault="00154F8E" w:rsidP="007E293D">
      <w:pPr>
        <w:pStyle w:val="Akapitzlist"/>
        <w:numPr>
          <w:ilvl w:val="0"/>
          <w:numId w:val="147"/>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Oferujemy następujące parametry charakterystyki energetycznej budynku: sumaryczne roczne jednostkowe zapotrzebowanie na nieodnawialną energię pierwotną (EP) dla budynku projektowanego wyniesie ….. kWh/m2 x rok.</w:t>
      </w:r>
    </w:p>
    <w:p w14:paraId="425039F3" w14:textId="77777777" w:rsidR="007E293D" w:rsidRPr="001F7C25" w:rsidRDefault="007E293D"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p>
    <w:p w14:paraId="113B5C6A" w14:textId="77777777" w:rsidR="00797A35" w:rsidRPr="001F7C25" w:rsidRDefault="00797A35" w:rsidP="007E293D">
      <w:pPr>
        <w:pStyle w:val="Akapitzlist"/>
        <w:spacing w:before="100" w:beforeAutospacing="1" w:after="100" w:afterAutospacing="1" w:line="288" w:lineRule="auto"/>
        <w:ind w:left="284" w:hanging="284"/>
        <w:contextualSpacing/>
        <w:jc w:val="both"/>
        <w:rPr>
          <w:rFonts w:asciiTheme="minorHAnsi" w:hAnsiTheme="minorHAnsi" w:cs="Calibri"/>
          <w:b/>
          <w:sz w:val="22"/>
          <w:szCs w:val="22"/>
        </w:rPr>
      </w:pPr>
      <w:r w:rsidRPr="001F7C25">
        <w:rPr>
          <w:rFonts w:asciiTheme="minorHAnsi" w:hAnsiTheme="minorHAnsi" w:cs="Calibri"/>
          <w:b/>
          <w:sz w:val="22"/>
          <w:szCs w:val="22"/>
        </w:rPr>
        <w:t>(Uwaga! Stanowi kryterium oceny ofert)</w:t>
      </w:r>
    </w:p>
    <w:p w14:paraId="148B628B" w14:textId="77777777" w:rsidR="007E293D" w:rsidRPr="001F7C25" w:rsidRDefault="007E293D"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p>
    <w:p w14:paraId="35F726A6" w14:textId="2D55188A" w:rsidR="00782A01" w:rsidRPr="001F7C25" w:rsidRDefault="00797A35"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W przypadku braku podania powyższej informacji oferta Wykonawcy otrzyma zero (0) punktów w kryterium.</w:t>
      </w:r>
    </w:p>
    <w:p w14:paraId="65928658" w14:textId="77777777" w:rsidR="00782A01" w:rsidRPr="001F7C25" w:rsidRDefault="00782A01"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p>
    <w:p w14:paraId="4138C838" w14:textId="77777777" w:rsidR="00782A01" w:rsidRPr="001F7C25" w:rsidRDefault="00154F8E" w:rsidP="007E293D">
      <w:pPr>
        <w:pStyle w:val="Akapitzlist"/>
        <w:numPr>
          <w:ilvl w:val="0"/>
          <w:numId w:val="149"/>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b/>
          <w:bCs/>
          <w:sz w:val="22"/>
          <w:szCs w:val="22"/>
        </w:rPr>
        <w:t>Następujące części zamówienia powierzę podwykonawcom</w:t>
      </w:r>
      <w:r w:rsidRPr="001F7C25">
        <w:rPr>
          <w:rFonts w:asciiTheme="minorHAnsi" w:hAnsiTheme="minorHAnsi" w:cs="Calibri"/>
          <w:sz w:val="22"/>
          <w:szCs w:val="22"/>
        </w:rPr>
        <w:t>:</w:t>
      </w:r>
    </w:p>
    <w:p w14:paraId="3A65D58D"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6FBE4774" w14:textId="77777777" w:rsidR="00782A01" w:rsidRPr="001F7C25" w:rsidRDefault="00154F8E" w:rsidP="007E293D">
      <w:pPr>
        <w:pStyle w:val="Akapitzlist"/>
        <w:spacing w:before="100" w:beforeAutospacing="1" w:after="100" w:afterAutospacing="1" w:line="288" w:lineRule="auto"/>
        <w:ind w:left="284" w:hanging="284"/>
        <w:contextualSpacing/>
        <w:jc w:val="center"/>
        <w:rPr>
          <w:rStyle w:val="Brak"/>
          <w:rFonts w:asciiTheme="minorHAnsi" w:hAnsiTheme="minorHAnsi" w:cs="Calibri"/>
          <w:i/>
          <w:iCs/>
          <w:sz w:val="22"/>
          <w:szCs w:val="22"/>
        </w:rPr>
      </w:pPr>
      <w:r w:rsidRPr="001F7C25">
        <w:rPr>
          <w:rStyle w:val="Brak"/>
          <w:rFonts w:asciiTheme="minorHAnsi" w:hAnsiTheme="minorHAnsi" w:cs="Calibri"/>
          <w:i/>
          <w:iCs/>
          <w:sz w:val="22"/>
          <w:szCs w:val="22"/>
        </w:rPr>
        <w:t>(wskazać podwykonawców – nazwa/adres i powierzany zakres)</w:t>
      </w:r>
    </w:p>
    <w:p w14:paraId="1ACBF5BF" w14:textId="77777777" w:rsidR="007E293D" w:rsidRPr="001F7C25" w:rsidRDefault="007E293D" w:rsidP="007E293D">
      <w:pPr>
        <w:pStyle w:val="Akapitzlist"/>
        <w:spacing w:before="100" w:beforeAutospacing="1" w:after="100" w:afterAutospacing="1" w:line="288" w:lineRule="auto"/>
        <w:ind w:left="284" w:hanging="284"/>
        <w:contextualSpacing/>
        <w:jc w:val="center"/>
        <w:rPr>
          <w:rStyle w:val="Brak"/>
          <w:rFonts w:asciiTheme="minorHAnsi" w:hAnsiTheme="minorHAnsi" w:cs="Calibri"/>
          <w:i/>
          <w:iCs/>
          <w:sz w:val="22"/>
          <w:szCs w:val="22"/>
        </w:rPr>
      </w:pPr>
    </w:p>
    <w:p w14:paraId="71C8270C" w14:textId="77777777" w:rsidR="00782A01" w:rsidRPr="001F7C25" w:rsidRDefault="00154F8E" w:rsidP="007E293D">
      <w:pPr>
        <w:pStyle w:val="Akapitzlist"/>
        <w:numPr>
          <w:ilvl w:val="0"/>
          <w:numId w:val="138"/>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Ofertę składam na podstawie SWZ i nie wnoszę do niej żadnych zastrzeżeń.</w:t>
      </w:r>
    </w:p>
    <w:p w14:paraId="1D9F6B64" w14:textId="77777777" w:rsidR="007E293D" w:rsidRPr="001F7C25" w:rsidRDefault="007E293D" w:rsidP="007E293D">
      <w:pPr>
        <w:pStyle w:val="Akapitzlist"/>
        <w:spacing w:before="100" w:beforeAutospacing="1" w:after="100" w:afterAutospacing="1" w:line="288" w:lineRule="auto"/>
        <w:ind w:left="284"/>
        <w:contextualSpacing/>
        <w:jc w:val="both"/>
        <w:rPr>
          <w:rFonts w:asciiTheme="minorHAnsi" w:hAnsiTheme="minorHAnsi" w:cs="Calibri"/>
          <w:sz w:val="22"/>
          <w:szCs w:val="22"/>
        </w:rPr>
      </w:pPr>
    </w:p>
    <w:p w14:paraId="268EE595" w14:textId="77777777" w:rsidR="00782A01" w:rsidRPr="001F7C25" w:rsidRDefault="00154F8E" w:rsidP="007E293D">
      <w:pPr>
        <w:pStyle w:val="Akapitzlist"/>
        <w:numPr>
          <w:ilvl w:val="0"/>
          <w:numId w:val="138"/>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Oświadczam, że zapoznałem się z warunkami umowy, która zostanie zawarta i akceptuję jej warunki oraz, że dostarczę przed zawarciem umowy:</w:t>
      </w:r>
    </w:p>
    <w:p w14:paraId="530A4019" w14:textId="77777777" w:rsidR="00782A01" w:rsidRPr="001F7C25" w:rsidRDefault="00154F8E" w:rsidP="007E293D">
      <w:pPr>
        <w:pStyle w:val="Akapitzlist"/>
        <w:numPr>
          <w:ilvl w:val="0"/>
          <w:numId w:val="312"/>
        </w:numPr>
        <w:spacing w:before="100" w:beforeAutospacing="1" w:after="100" w:afterAutospacing="1" w:line="288" w:lineRule="auto"/>
        <w:ind w:left="851"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t>umowę współpracy lub umowy konsorcjum – w przypadku Wykonawców wspólnie ubiegających się o udzielenie zamówienia;</w:t>
      </w:r>
    </w:p>
    <w:p w14:paraId="4B49D70C" w14:textId="77777777" w:rsidR="00782A01" w:rsidRPr="001F7C25" w:rsidRDefault="00782A01" w:rsidP="007E293D">
      <w:pPr>
        <w:pStyle w:val="Akapitzlist"/>
        <w:spacing w:before="100" w:beforeAutospacing="1" w:after="100" w:afterAutospacing="1" w:line="288" w:lineRule="auto"/>
        <w:ind w:left="851" w:hanging="284"/>
        <w:contextualSpacing/>
        <w:jc w:val="both"/>
        <w:rPr>
          <w:rFonts w:asciiTheme="minorHAnsi" w:hAnsiTheme="minorHAnsi" w:cs="Calibri"/>
          <w:sz w:val="22"/>
          <w:szCs w:val="22"/>
        </w:rPr>
      </w:pPr>
    </w:p>
    <w:p w14:paraId="6ACBCAA3" w14:textId="77777777" w:rsidR="00782A01" w:rsidRPr="001F7C25" w:rsidRDefault="00154F8E" w:rsidP="007E293D">
      <w:pPr>
        <w:pStyle w:val="Akapitzlist"/>
        <w:numPr>
          <w:ilvl w:val="0"/>
          <w:numId w:val="150"/>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Uważam się za związanego niniejszą ofertą w terminie wskazanym w SWZ.</w:t>
      </w:r>
    </w:p>
    <w:p w14:paraId="07E7AE5A" w14:textId="77777777" w:rsidR="007E293D" w:rsidRPr="001F7C25" w:rsidRDefault="007E293D" w:rsidP="007E293D">
      <w:pPr>
        <w:pStyle w:val="Akapitzlist"/>
        <w:spacing w:before="100" w:beforeAutospacing="1" w:after="100" w:afterAutospacing="1" w:line="288" w:lineRule="auto"/>
        <w:ind w:left="284"/>
        <w:contextualSpacing/>
        <w:jc w:val="both"/>
        <w:rPr>
          <w:rFonts w:asciiTheme="minorHAnsi" w:hAnsiTheme="minorHAnsi" w:cs="Calibri"/>
          <w:sz w:val="22"/>
          <w:szCs w:val="22"/>
        </w:rPr>
      </w:pPr>
    </w:p>
    <w:p w14:paraId="2729C2E8" w14:textId="77777777" w:rsidR="00782A01" w:rsidRPr="001F7C25" w:rsidRDefault="00154F8E" w:rsidP="007E293D">
      <w:pPr>
        <w:pStyle w:val="Akapitzlist"/>
        <w:numPr>
          <w:ilvl w:val="0"/>
          <w:numId w:val="138"/>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Oświadczam, że Wykonawca wniósł wadium w wysokości [</w:t>
      </w:r>
      <w:r w:rsidRPr="001F7C25">
        <w:rPr>
          <w:rFonts w:asciiTheme="minorHAnsi" w:hAnsiTheme="minorHAnsi" w:cs="Arial"/>
          <w:sz w:val="22"/>
          <w:szCs w:val="22"/>
        </w:rPr>
        <w:t>■</w:t>
      </w:r>
      <w:r w:rsidRPr="001F7C25">
        <w:rPr>
          <w:rFonts w:asciiTheme="minorHAnsi" w:hAnsiTheme="minorHAnsi" w:cs="Calibri"/>
          <w:sz w:val="22"/>
          <w:szCs w:val="22"/>
        </w:rPr>
        <w:t>] w formie ……….</w:t>
      </w:r>
    </w:p>
    <w:p w14:paraId="5E18700F" w14:textId="77777777" w:rsidR="007E293D" w:rsidRPr="001F7C25" w:rsidRDefault="007E293D" w:rsidP="007E293D">
      <w:pPr>
        <w:pStyle w:val="Akapitzlist"/>
        <w:spacing w:before="100" w:beforeAutospacing="1" w:after="100" w:afterAutospacing="1" w:line="288" w:lineRule="auto"/>
        <w:ind w:left="284"/>
        <w:contextualSpacing/>
        <w:jc w:val="both"/>
        <w:rPr>
          <w:rFonts w:asciiTheme="minorHAnsi" w:hAnsiTheme="minorHAnsi" w:cs="Calibri"/>
          <w:sz w:val="22"/>
          <w:szCs w:val="22"/>
        </w:rPr>
      </w:pPr>
    </w:p>
    <w:p w14:paraId="08270325" w14:textId="77777777" w:rsidR="00782A01" w:rsidRPr="001F7C25" w:rsidRDefault="00154F8E" w:rsidP="007E293D">
      <w:pPr>
        <w:pStyle w:val="Akapitzlist"/>
        <w:numPr>
          <w:ilvl w:val="0"/>
          <w:numId w:val="138"/>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Zwrotu wadium proszę dokonać na wskazany rachunek bankowy:……………….…………………………………………………………………………lub z uwagi na wniesienie przez nas wadium w formie innej niż pieniężna zwrotu wadium prosimy dokonać na następujący adres elektroniczny gwaranta/poręczyciela.</w:t>
      </w:r>
    </w:p>
    <w:p w14:paraId="5BB05325" w14:textId="77777777" w:rsidR="00782A01" w:rsidRPr="001F7C25" w:rsidRDefault="00154F8E" w:rsidP="007E293D">
      <w:pPr>
        <w:pStyle w:val="Akapitzlist"/>
        <w:numPr>
          <w:ilvl w:val="0"/>
          <w:numId w:val="138"/>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Style w:val="Brak"/>
          <w:rFonts w:asciiTheme="minorHAnsi" w:hAnsiTheme="minorHAnsi" w:cs="Calibri"/>
          <w:sz w:val="22"/>
          <w:szCs w:val="22"/>
        </w:rPr>
        <w:lastRenderedPageBreak/>
        <w:t>Oświadczamy, że wobec nas jako wykonawcy*), a także wobec naszych dostawców, podwykonawców oraz innych podmiotów, na których zdolnościach technicznych lub zawodowych będziemy polegać</w:t>
      </w:r>
    </w:p>
    <w:p w14:paraId="16728ED5" w14:textId="77777777" w:rsidR="00782A01" w:rsidRPr="001F7C25" w:rsidRDefault="00154F8E" w:rsidP="007E293D">
      <w:pPr>
        <w:pStyle w:val="Akapitzlist"/>
        <w:spacing w:before="100" w:beforeAutospacing="1" w:after="100" w:afterAutospacing="1" w:line="288" w:lineRule="auto"/>
        <w:ind w:left="284" w:hanging="284"/>
        <w:contextualSpacing/>
        <w:jc w:val="center"/>
        <w:rPr>
          <w:rFonts w:asciiTheme="minorHAnsi" w:hAnsiTheme="minorHAnsi" w:cs="Calibri"/>
          <w:sz w:val="22"/>
          <w:szCs w:val="22"/>
        </w:rPr>
      </w:pPr>
      <w:r w:rsidRPr="001F7C25">
        <w:rPr>
          <w:rFonts w:asciiTheme="minorHAnsi" w:hAnsiTheme="minorHAnsi" w:cs="Calibri"/>
          <w:sz w:val="22"/>
          <w:szCs w:val="22"/>
        </w:rPr>
        <w:t>zachodzą / nie zachodzą **)</w:t>
      </w:r>
    </w:p>
    <w:p w14:paraId="43DE336E" w14:textId="77777777" w:rsidR="00782A01" w:rsidRPr="001F7C25" w:rsidRDefault="00782A01"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p>
    <w:p w14:paraId="3E67E9B0"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podstawy wykluczenia z udziału w postępowaniu, o których mowa w art. 7 ust. 1 ustawy z dnia 13 kwietnia 2022 r. o szczególnych rozwiązaniach w zakresie przeciwdziałania wspieraniu agresji na Ukrainę oraz służących ochronie bezpieczeństwa narodowego (Dz. U. z 2022 poz. 835)</w:t>
      </w:r>
    </w:p>
    <w:p w14:paraId="6A8FE695" w14:textId="77777777" w:rsidR="007E293D" w:rsidRPr="001F7C25" w:rsidRDefault="007E293D"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p>
    <w:p w14:paraId="337CDFE7"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i/>
          <w:sz w:val="22"/>
          <w:szCs w:val="22"/>
        </w:rPr>
      </w:pPr>
      <w:r w:rsidRPr="001F7C25">
        <w:rPr>
          <w:rFonts w:asciiTheme="minorHAnsi" w:hAnsiTheme="minorHAnsi" w:cs="Calibri"/>
          <w:i/>
          <w:sz w:val="22"/>
          <w:szCs w:val="22"/>
        </w:rPr>
        <w:t>*)</w:t>
      </w:r>
      <w:r w:rsidRPr="001F7C25">
        <w:rPr>
          <w:rFonts w:asciiTheme="minorHAnsi" w:hAnsiTheme="minorHAnsi" w:cs="Calibri"/>
          <w:i/>
          <w:sz w:val="22"/>
          <w:szCs w:val="22"/>
        </w:rPr>
        <w:tab/>
        <w:t>w przypadku wykonawców wspólnie ubiegających się o udzielenie zamówienia dotyczy każdego z wykonawców</w:t>
      </w:r>
    </w:p>
    <w:p w14:paraId="58A66806"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i/>
          <w:sz w:val="22"/>
          <w:szCs w:val="22"/>
        </w:rPr>
      </w:pPr>
      <w:r w:rsidRPr="001F7C25">
        <w:rPr>
          <w:rFonts w:asciiTheme="minorHAnsi" w:hAnsiTheme="minorHAnsi" w:cs="Calibri"/>
          <w:i/>
          <w:sz w:val="22"/>
          <w:szCs w:val="22"/>
        </w:rPr>
        <w:t>**)</w:t>
      </w:r>
      <w:r w:rsidRPr="001F7C25">
        <w:rPr>
          <w:rFonts w:asciiTheme="minorHAnsi" w:hAnsiTheme="minorHAnsi" w:cs="Calibri"/>
          <w:i/>
          <w:sz w:val="22"/>
          <w:szCs w:val="22"/>
        </w:rPr>
        <w:tab/>
        <w:t>niepotrzebne skreślić</w:t>
      </w:r>
    </w:p>
    <w:p w14:paraId="02F1967C" w14:textId="77777777" w:rsidR="00782A01" w:rsidRPr="001F7C25" w:rsidRDefault="00782A01"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p>
    <w:p w14:paraId="0926C088" w14:textId="579D5B63" w:rsidR="00782A01" w:rsidRPr="001F7C25" w:rsidRDefault="00154F8E" w:rsidP="007E293D">
      <w:pPr>
        <w:pStyle w:val="Akapitzlist"/>
        <w:numPr>
          <w:ilvl w:val="0"/>
          <w:numId w:val="138"/>
        </w:numPr>
        <w:spacing w:before="100" w:beforeAutospacing="1" w:after="100" w:afterAutospacing="1" w:line="288" w:lineRule="auto"/>
        <w:ind w:left="284" w:hanging="284"/>
        <w:contextualSpacing/>
        <w:jc w:val="both"/>
        <w:rPr>
          <w:rStyle w:val="Brak"/>
          <w:rFonts w:asciiTheme="minorHAnsi" w:hAnsiTheme="minorHAnsi" w:cs="Calibri"/>
          <w:sz w:val="22"/>
          <w:szCs w:val="22"/>
        </w:rPr>
      </w:pPr>
      <w:r w:rsidRPr="001F7C25">
        <w:rPr>
          <w:rStyle w:val="Brak"/>
          <w:rFonts w:asciiTheme="minorHAnsi" w:hAnsiTheme="minorHAnsi" w:cs="Calibri"/>
          <w:sz w:val="22"/>
          <w:szCs w:val="22"/>
        </w:rPr>
        <w:t xml:space="preserve">Oświadczam, że dokumenty i informacje zawarte w odrębnym  , stosownie oznaczonym i nazwanym załączniku.......   (należy podać nazwę załącznika)  stanowią tajemnicę przedsiębiorstwa w rozumieniu przepisów o zwalczaniu nieuczciwej konkurencji i zastrzegamy, że nie mogą być one udostępniane co wykazaliśmy </w:t>
      </w:r>
      <w:r w:rsidR="007E293D" w:rsidRPr="001F7C25">
        <w:rPr>
          <w:rStyle w:val="Brak"/>
          <w:rFonts w:asciiTheme="minorHAnsi" w:hAnsiTheme="minorHAnsi" w:cs="Calibri"/>
          <w:sz w:val="22"/>
          <w:szCs w:val="22"/>
        </w:rPr>
        <w:t xml:space="preserve"> w załączniku do Oferty ..... (należy podać nazwę załącznika)</w:t>
      </w:r>
      <w:r w:rsidRPr="001F7C25">
        <w:rPr>
          <w:rStyle w:val="Brak"/>
          <w:rFonts w:asciiTheme="minorHAnsi" w:hAnsiTheme="minorHAnsi" w:cs="Calibri"/>
          <w:sz w:val="22"/>
          <w:szCs w:val="22"/>
        </w:rPr>
        <w:t>.</w:t>
      </w:r>
    </w:p>
    <w:p w14:paraId="4AC7D6EE" w14:textId="77777777" w:rsidR="007E293D" w:rsidRPr="001F7C25" w:rsidRDefault="007E293D" w:rsidP="007E293D">
      <w:pPr>
        <w:pStyle w:val="Akapitzlist"/>
        <w:spacing w:before="100" w:beforeAutospacing="1" w:after="100" w:afterAutospacing="1" w:line="288" w:lineRule="auto"/>
        <w:ind w:left="284"/>
        <w:contextualSpacing/>
        <w:jc w:val="both"/>
        <w:rPr>
          <w:rFonts w:asciiTheme="minorHAnsi" w:hAnsiTheme="minorHAnsi" w:cs="Calibri"/>
          <w:sz w:val="22"/>
          <w:szCs w:val="22"/>
        </w:rPr>
      </w:pPr>
    </w:p>
    <w:p w14:paraId="2EB4DEB4" w14:textId="77777777" w:rsidR="00782A01" w:rsidRPr="001F7C25" w:rsidRDefault="00154F8E" w:rsidP="007E293D">
      <w:pPr>
        <w:pStyle w:val="Akapitzlist"/>
        <w:numPr>
          <w:ilvl w:val="0"/>
          <w:numId w:val="138"/>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Wszelką korespondencję w sprawie niniejszego postępowania proszę kierować na poniższy adres:</w:t>
      </w:r>
    </w:p>
    <w:p w14:paraId="6BD059D3"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3312D852"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a osobą upoważnioną do kontaktów z Zamawiającym jest: </w:t>
      </w:r>
    </w:p>
    <w:p w14:paraId="750189CB" w14:textId="77777777" w:rsidR="00782A01" w:rsidRPr="001F7C25" w:rsidRDefault="00154F8E" w:rsidP="007E293D">
      <w:pPr>
        <w:pStyle w:val="Akapitzlist"/>
        <w:spacing w:before="100" w:beforeAutospacing="1" w:after="100" w:afterAutospacing="1" w:line="288" w:lineRule="auto"/>
        <w:ind w:left="284" w:hanging="284"/>
        <w:contextualSpacing/>
        <w:jc w:val="both"/>
        <w:rPr>
          <w:rStyle w:val="Hyperlink3"/>
          <w:rFonts w:asciiTheme="minorHAnsi" w:hAnsiTheme="minorHAnsi" w:cs="Calibri"/>
          <w:sz w:val="22"/>
          <w:szCs w:val="22"/>
        </w:rPr>
      </w:pPr>
      <w:r w:rsidRPr="001F7C25">
        <w:rPr>
          <w:rFonts w:asciiTheme="minorHAnsi" w:hAnsiTheme="minorHAnsi" w:cs="Calibri"/>
          <w:sz w:val="22"/>
          <w:szCs w:val="22"/>
        </w:rPr>
        <w:t>……………………………………………….</w:t>
      </w:r>
      <w:r w:rsidRPr="001F7C25">
        <w:rPr>
          <w:rStyle w:val="Hyperlink3"/>
          <w:rFonts w:asciiTheme="minorHAnsi" w:hAnsiTheme="minorHAnsi" w:cs="Calibri"/>
          <w:sz w:val="22"/>
          <w:szCs w:val="22"/>
        </w:rPr>
        <w:t xml:space="preserve"> </w:t>
      </w:r>
    </w:p>
    <w:p w14:paraId="6AEBC6FD" w14:textId="77777777" w:rsidR="007E293D" w:rsidRPr="001F7C25" w:rsidRDefault="007E293D" w:rsidP="007E293D">
      <w:pPr>
        <w:pStyle w:val="Akapitzlist"/>
        <w:spacing w:before="100" w:beforeAutospacing="1" w:after="100" w:afterAutospacing="1" w:line="288" w:lineRule="auto"/>
        <w:ind w:left="284" w:hanging="284"/>
        <w:contextualSpacing/>
        <w:jc w:val="both"/>
        <w:rPr>
          <w:rStyle w:val="Hyperlink3"/>
          <w:rFonts w:asciiTheme="minorHAnsi" w:hAnsiTheme="minorHAnsi" w:cs="Calibri"/>
          <w:sz w:val="22"/>
          <w:szCs w:val="22"/>
        </w:rPr>
      </w:pPr>
    </w:p>
    <w:p w14:paraId="6F8D4CDD" w14:textId="77777777" w:rsidR="007E293D" w:rsidRPr="001F7C25" w:rsidRDefault="00154F8E" w:rsidP="007E293D">
      <w:pPr>
        <w:pStyle w:val="Akapitzlist"/>
        <w:numPr>
          <w:ilvl w:val="0"/>
          <w:numId w:val="138"/>
        </w:numPr>
        <w:spacing w:before="100" w:beforeAutospacing="1" w:after="100" w:afterAutospacing="1" w:line="288" w:lineRule="auto"/>
        <w:ind w:left="284" w:hanging="284"/>
        <w:contextualSpacing/>
        <w:rPr>
          <w:rStyle w:val="Brak"/>
          <w:rFonts w:asciiTheme="minorHAnsi" w:hAnsiTheme="minorHAnsi" w:cs="Calibri"/>
          <w:sz w:val="22"/>
          <w:szCs w:val="22"/>
        </w:rPr>
      </w:pPr>
      <w:r w:rsidRPr="001F7C25">
        <w:rPr>
          <w:rStyle w:val="Brak"/>
          <w:rFonts w:asciiTheme="minorHAnsi" w:hAnsiTheme="minorHAnsi" w:cs="Calibri"/>
          <w:sz w:val="22"/>
          <w:szCs w:val="22"/>
        </w:rPr>
        <w:t>Wykonawca jest:  mikroprzedsiębiorstwem/ małym / średnim/ /jednoosobowa działalność gospodarcza/ osoba fizyczna nie prowadząca działalności gospodarczej / inny rodzaj  (jaki ?) ................  * należy zaznaczyć właściwe</w:t>
      </w:r>
      <w:r w:rsidR="007E293D" w:rsidRPr="001F7C25">
        <w:rPr>
          <w:rStyle w:val="Brak"/>
          <w:rFonts w:asciiTheme="minorHAnsi" w:hAnsiTheme="minorHAnsi" w:cs="Calibri"/>
          <w:sz w:val="22"/>
          <w:szCs w:val="22"/>
        </w:rPr>
        <w:t>.</w:t>
      </w:r>
    </w:p>
    <w:p w14:paraId="57101FF0" w14:textId="1ACAA36A" w:rsidR="00782A01" w:rsidRPr="001F7C25" w:rsidRDefault="00154F8E" w:rsidP="007E293D">
      <w:pPr>
        <w:pStyle w:val="Akapitzlist"/>
        <w:spacing w:before="100" w:beforeAutospacing="1" w:after="100" w:afterAutospacing="1" w:line="288" w:lineRule="auto"/>
        <w:ind w:left="284"/>
        <w:contextualSpacing/>
        <w:rPr>
          <w:rFonts w:asciiTheme="minorHAnsi" w:hAnsiTheme="minorHAnsi" w:cs="Calibri"/>
          <w:sz w:val="22"/>
          <w:szCs w:val="22"/>
        </w:rPr>
      </w:pPr>
      <w:r w:rsidRPr="001F7C25">
        <w:rPr>
          <w:rStyle w:val="Brak"/>
          <w:rFonts w:asciiTheme="minorHAnsi" w:hAnsiTheme="minorHAnsi" w:cs="Calibri"/>
          <w:sz w:val="22"/>
          <w:szCs w:val="22"/>
        </w:rPr>
        <w:t xml:space="preserve">      </w:t>
      </w:r>
    </w:p>
    <w:p w14:paraId="20A6294F" w14:textId="41B4C4AF" w:rsidR="00782A01" w:rsidRPr="001F7C25" w:rsidRDefault="00154F8E" w:rsidP="007E293D">
      <w:pPr>
        <w:pStyle w:val="Akapitzlist"/>
        <w:numPr>
          <w:ilvl w:val="0"/>
          <w:numId w:val="138"/>
        </w:numPr>
        <w:spacing w:before="100" w:beforeAutospacing="1" w:after="100" w:afterAutospacing="1" w:line="288" w:lineRule="auto"/>
        <w:ind w:left="284" w:hanging="284"/>
        <w:contextualSpacing/>
        <w:rPr>
          <w:rFonts w:asciiTheme="minorHAnsi" w:hAnsiTheme="minorHAnsi" w:cs="Calibri"/>
          <w:sz w:val="22"/>
          <w:szCs w:val="22"/>
        </w:rPr>
      </w:pPr>
      <w:r w:rsidRPr="001F7C25">
        <w:rPr>
          <w:rStyle w:val="Brak"/>
          <w:rFonts w:asciiTheme="minorHAnsi" w:hAnsiTheme="minorHAnsi" w:cs="Calibri"/>
          <w:sz w:val="22"/>
          <w:szCs w:val="22"/>
        </w:rPr>
        <w:t xml:space="preserve">Wykonawca  z siedzibą w Państwie spoza EOG  ( Europejski  Obszar Gospodarczy)   TAK /NIE*        </w:t>
      </w:r>
    </w:p>
    <w:p w14:paraId="218B7D7D" w14:textId="77777777" w:rsidR="00782A01" w:rsidRPr="001F7C25" w:rsidRDefault="00154F8E" w:rsidP="007E293D">
      <w:pPr>
        <w:pStyle w:val="Akapitzlist"/>
        <w:numPr>
          <w:ilvl w:val="0"/>
          <w:numId w:val="138"/>
        </w:numPr>
        <w:spacing w:before="100" w:beforeAutospacing="1" w:after="100" w:afterAutospacing="1" w:line="288" w:lineRule="auto"/>
        <w:ind w:left="284" w:hanging="284"/>
        <w:contextualSpacing/>
        <w:rPr>
          <w:rStyle w:val="Brak"/>
          <w:rFonts w:asciiTheme="minorHAnsi" w:hAnsiTheme="minorHAnsi" w:cs="Calibri"/>
          <w:sz w:val="22"/>
          <w:szCs w:val="22"/>
        </w:rPr>
      </w:pPr>
      <w:r w:rsidRPr="001F7C25">
        <w:rPr>
          <w:rStyle w:val="Brak"/>
          <w:rFonts w:asciiTheme="minorHAnsi" w:hAnsiTheme="minorHAnsi" w:cs="Calibri"/>
          <w:sz w:val="22"/>
          <w:szCs w:val="22"/>
        </w:rPr>
        <w:t>Wykonawca  z siedzibą w państwach EOG innych niż państwo  Zamawiającego  TAK /NIE*</w:t>
      </w:r>
    </w:p>
    <w:p w14:paraId="4EEA391A" w14:textId="77777777" w:rsidR="007E293D" w:rsidRPr="001F7C25" w:rsidRDefault="007E293D" w:rsidP="007E293D">
      <w:pPr>
        <w:pStyle w:val="Akapitzlist"/>
        <w:spacing w:before="100" w:beforeAutospacing="1" w:after="100" w:afterAutospacing="1" w:line="288" w:lineRule="auto"/>
        <w:ind w:left="284"/>
        <w:contextualSpacing/>
        <w:rPr>
          <w:rFonts w:asciiTheme="minorHAnsi" w:hAnsiTheme="minorHAnsi" w:cs="Calibri"/>
          <w:sz w:val="22"/>
          <w:szCs w:val="22"/>
        </w:rPr>
      </w:pPr>
    </w:p>
    <w:p w14:paraId="7F59EA51" w14:textId="77777777" w:rsidR="00782A01" w:rsidRPr="001F7C25" w:rsidRDefault="00154F8E" w:rsidP="007E293D">
      <w:pPr>
        <w:pStyle w:val="Akapitzlist"/>
        <w:numPr>
          <w:ilvl w:val="0"/>
          <w:numId w:val="138"/>
        </w:numPr>
        <w:spacing w:before="100" w:beforeAutospacing="1" w:after="100" w:afterAutospacing="1" w:line="288"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Informuję , że</w:t>
      </w:r>
    </w:p>
    <w:p w14:paraId="377F1153" w14:textId="560CDFFC" w:rsidR="00782A01" w:rsidRPr="001F7C25" w:rsidRDefault="007E293D"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 (</w:t>
      </w:r>
      <w:r w:rsidR="00154F8E" w:rsidRPr="001F7C25">
        <w:rPr>
          <w:rFonts w:asciiTheme="minorHAnsi" w:hAnsiTheme="minorHAnsi" w:cs="Calibri"/>
          <w:sz w:val="22"/>
          <w:szCs w:val="22"/>
        </w:rPr>
        <w:t xml:space="preserve">dotyczy tylko wykonawców , których oferta będzie generować obowiązek doliczania wartości podatku VAT do wartości netto oferty w przypadku wewnątrz wspólnotowego  nabycia towarów, importu usług lub importu towarów, z którymi wiąże się obowiązek doliczenia  przez zamawiającego przy porównywaniu cen ofertowych podatku VAT)  </w:t>
      </w:r>
    </w:p>
    <w:p w14:paraId="20C86636"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  wybór  oferty nie będzie * prowadzić do powstania u Zamawiającego obowiązku podatkowego</w:t>
      </w:r>
    </w:p>
    <w:p w14:paraId="4305DCEA"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 wybór oferty będzie * prowadził do powstania u Zamawiającego  obowiązku  podatkowego w odniesieniu  następujących towarów / usług  ( w zależności od przedmiotu zamówienia</w:t>
      </w:r>
    </w:p>
    <w:p w14:paraId="52F8D8CB"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Wartość towaru/usług ( w zależności od przedmiotu zamówienia )  powodująca  obowiązek  podatkowy u Zamawiającego to ..................... zł netto. </w:t>
      </w:r>
    </w:p>
    <w:p w14:paraId="2FA1D125"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lastRenderedPageBreak/>
        <w:t>Zgodnie z wiedzą wykonawcy zastosowanie  będzie miała następująca stawka  podatku od towarów i usług ............%</w:t>
      </w:r>
    </w:p>
    <w:p w14:paraId="6DE13368" w14:textId="77777777" w:rsidR="00782A01" w:rsidRPr="001F7C25" w:rsidRDefault="00782A01" w:rsidP="007E293D">
      <w:pPr>
        <w:pStyle w:val="Akapitzlist"/>
        <w:spacing w:before="100" w:beforeAutospacing="1" w:after="100" w:afterAutospacing="1" w:line="288" w:lineRule="auto"/>
        <w:ind w:left="284" w:hanging="284"/>
        <w:contextualSpacing/>
        <w:rPr>
          <w:rFonts w:asciiTheme="minorHAnsi" w:hAnsiTheme="minorHAnsi" w:cs="Calibri"/>
          <w:sz w:val="22"/>
          <w:szCs w:val="22"/>
        </w:rPr>
      </w:pPr>
    </w:p>
    <w:p w14:paraId="737E1B1C" w14:textId="77777777" w:rsidR="00782A01" w:rsidRPr="001F7C25" w:rsidRDefault="00154F8E" w:rsidP="007E293D">
      <w:pPr>
        <w:pStyle w:val="Akapitzlist"/>
        <w:spacing w:before="100" w:beforeAutospacing="1" w:after="100" w:afterAutospacing="1" w:line="288"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Wraz z ofertą składane są następujące załączniki:</w:t>
      </w:r>
    </w:p>
    <w:p w14:paraId="47E2E49A" w14:textId="77777777" w:rsidR="00782A01" w:rsidRPr="001F7C25" w:rsidRDefault="00154F8E" w:rsidP="007E293D">
      <w:pPr>
        <w:pStyle w:val="Akapitzlist"/>
        <w:numPr>
          <w:ilvl w:val="0"/>
          <w:numId w:val="152"/>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6668C348" w14:textId="77777777" w:rsidR="00782A01" w:rsidRPr="001F7C25" w:rsidRDefault="00154F8E" w:rsidP="007E293D">
      <w:pPr>
        <w:pStyle w:val="Akapitzlist"/>
        <w:numPr>
          <w:ilvl w:val="0"/>
          <w:numId w:val="152"/>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5C188B1A" w14:textId="77777777" w:rsidR="00782A01" w:rsidRPr="001F7C25" w:rsidRDefault="00154F8E" w:rsidP="007E293D">
      <w:pPr>
        <w:pStyle w:val="Akapitzlist"/>
        <w:numPr>
          <w:ilvl w:val="0"/>
          <w:numId w:val="152"/>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349D5E81" w14:textId="77777777" w:rsidR="00782A01" w:rsidRPr="001F7C25" w:rsidRDefault="00154F8E" w:rsidP="007E293D">
      <w:pPr>
        <w:pStyle w:val="Akapitzlist"/>
        <w:numPr>
          <w:ilvl w:val="0"/>
          <w:numId w:val="152"/>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143F5096" w14:textId="77777777" w:rsidR="00782A01" w:rsidRPr="001F7C25" w:rsidRDefault="00154F8E" w:rsidP="007E293D">
      <w:pPr>
        <w:pStyle w:val="Akapitzlist"/>
        <w:numPr>
          <w:ilvl w:val="0"/>
          <w:numId w:val="152"/>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w:t>
      </w:r>
    </w:p>
    <w:p w14:paraId="5C03362D" w14:textId="77777777" w:rsidR="00782A01" w:rsidRPr="001F7C25" w:rsidRDefault="00154F8E" w:rsidP="007E293D">
      <w:pPr>
        <w:pStyle w:val="Akapitzlist1"/>
        <w:numPr>
          <w:ilvl w:val="0"/>
          <w:numId w:val="153"/>
        </w:numPr>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Zobowiązujemy się do wniesienia zabezpieczenia należytego wykonania umowy o wartości 10 % ceny ofertowej w terminie wskazanym przez zamawiającego </w:t>
      </w:r>
      <w:r w:rsidRPr="001F7C25">
        <w:rPr>
          <w:rFonts w:asciiTheme="minorHAnsi" w:eastAsia="Calibri" w:hAnsiTheme="minorHAnsi" w:cs="Calibri"/>
          <w:sz w:val="22"/>
          <w:szCs w:val="22"/>
        </w:rPr>
        <w:br/>
      </w:r>
    </w:p>
    <w:p w14:paraId="02423238"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Oświadczam, że wypełniłem obowiązki informacyjne przewidziane w art. 13 lub art. 14 RODO</w:t>
      </w:r>
      <w:r w:rsidRPr="001F7C25">
        <w:rPr>
          <w:rStyle w:val="Brak"/>
          <w:rFonts w:asciiTheme="minorHAnsi" w:hAnsiTheme="minorHAnsi" w:cs="Calibri"/>
          <w:sz w:val="22"/>
          <w:szCs w:val="22"/>
          <w:vertAlign w:val="superscript"/>
        </w:rPr>
        <w:t>1)</w:t>
      </w:r>
      <w:r w:rsidRPr="001F7C25">
        <w:rPr>
          <w:rFonts w:asciiTheme="minorHAnsi" w:hAnsiTheme="minorHAnsi" w:cs="Calibri"/>
          <w:sz w:val="22"/>
          <w:szCs w:val="22"/>
        </w:rPr>
        <w:t xml:space="preserve"> wobec osób fizycznych, od których dane osobowe bezpośrednio lub pośrednio pozyskałem w celu ubiegania się o udzielenie zamówienia publicznego w niniejszym postępowaniu</w:t>
      </w:r>
    </w:p>
    <w:p w14:paraId="408D47F7" w14:textId="77777777" w:rsidR="00782A01" w:rsidRPr="001F7C25" w:rsidRDefault="00154F8E" w:rsidP="007E293D">
      <w:pPr>
        <w:pStyle w:val="Akapitzlist"/>
        <w:spacing w:before="100" w:beforeAutospacing="1" w:after="100" w:afterAutospacing="1" w:line="288"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ab/>
      </w:r>
      <w:r w:rsidRPr="001F7C25">
        <w:rPr>
          <w:rFonts w:asciiTheme="minorHAnsi" w:hAnsiTheme="minorHAnsi" w:cs="Calibri"/>
          <w:sz w:val="22"/>
          <w:szCs w:val="22"/>
        </w:rPr>
        <w:tab/>
        <w:t>……………………………………………………………………………………………….</w:t>
      </w:r>
    </w:p>
    <w:p w14:paraId="070E9C5D" w14:textId="77777777" w:rsidR="00782A01" w:rsidRPr="001F7C25" w:rsidRDefault="00154F8E" w:rsidP="007E293D">
      <w:pPr>
        <w:spacing w:before="100" w:beforeAutospacing="1" w:after="100" w:afterAutospacing="1" w:line="288"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i/>
          <w:iCs/>
        </w:rPr>
        <w:t xml:space="preserve">(podpis osób uprawnionych do składania oświadczeń </w:t>
      </w:r>
    </w:p>
    <w:p w14:paraId="569146CB" w14:textId="77777777" w:rsidR="00782A01" w:rsidRPr="001F7C25" w:rsidRDefault="00154F8E" w:rsidP="007E293D">
      <w:pPr>
        <w:spacing w:before="100" w:beforeAutospacing="1" w:after="100" w:afterAutospacing="1" w:line="288"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i/>
          <w:iCs/>
        </w:rPr>
        <w:tab/>
      </w:r>
      <w:r w:rsidRPr="001F7C25">
        <w:rPr>
          <w:rStyle w:val="Brak"/>
          <w:rFonts w:asciiTheme="minorHAnsi" w:hAnsiTheme="minorHAnsi" w:cs="Calibri"/>
          <w:i/>
          <w:iCs/>
        </w:rPr>
        <w:tab/>
        <w:t>woli w imieniu Wykonawcy)</w:t>
      </w:r>
    </w:p>
    <w:p w14:paraId="1E55BDA1" w14:textId="7333D1DF"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Style w:val="Brak"/>
          <w:rFonts w:asciiTheme="minorHAnsi" w:hAnsiTheme="minorHAnsi" w:cs="Calibri"/>
          <w:vertAlign w:val="superscript"/>
        </w:rPr>
        <w:t xml:space="preserve">1) </w:t>
      </w:r>
      <w:r w:rsidRPr="001F7C25">
        <w:rPr>
          <w:rFonts w:asciiTheme="minorHAnsi" w:hAnsiTheme="minorHAnsi" w:cs="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754429" w:rsidRPr="001F7C25">
        <w:rPr>
          <w:rFonts w:asciiTheme="minorHAnsi" w:hAnsiTheme="minorHAnsi" w:cs="Calibri"/>
        </w:rPr>
        <w:t>*</w:t>
      </w:r>
    </w:p>
    <w:p w14:paraId="5A5881D5" w14:textId="0D6B4945"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754429" w:rsidRPr="001F7C25">
        <w:rPr>
          <w:rFonts w:asciiTheme="minorHAnsi" w:hAnsiTheme="minorHAnsi" w:cs="Calibri"/>
        </w:rPr>
        <w:t>)</w:t>
      </w:r>
    </w:p>
    <w:p w14:paraId="1079B900" w14:textId="77777777" w:rsidR="00782A01" w:rsidRPr="001F7C25" w:rsidRDefault="00154F8E" w:rsidP="007E293D">
      <w:pPr>
        <w:spacing w:before="100" w:beforeAutospacing="1" w:after="100" w:afterAutospacing="1" w:line="288" w:lineRule="auto"/>
        <w:ind w:left="284" w:hanging="284"/>
        <w:contextualSpacing/>
        <w:jc w:val="both"/>
        <w:rPr>
          <w:rFonts w:asciiTheme="minorHAnsi" w:hAnsiTheme="minorHAnsi" w:cs="Calibri"/>
        </w:rPr>
      </w:pPr>
      <w:r w:rsidRPr="001F7C25">
        <w:rPr>
          <w:rFonts w:asciiTheme="minorHAnsi" w:hAnsiTheme="minorHAnsi" w:cs="Calibri"/>
        </w:rPr>
        <w:t>*/ niepotrzebne skreślić</w:t>
      </w:r>
    </w:p>
    <w:p w14:paraId="28BAE8B4" w14:textId="77777777" w:rsidR="00782A01" w:rsidRPr="001F7C25" w:rsidRDefault="00782A01" w:rsidP="007E293D">
      <w:pPr>
        <w:spacing w:before="100" w:beforeAutospacing="1" w:after="100" w:afterAutospacing="1" w:line="288" w:lineRule="auto"/>
        <w:ind w:left="284" w:hanging="284"/>
        <w:contextualSpacing/>
        <w:jc w:val="both"/>
        <w:rPr>
          <w:rFonts w:asciiTheme="minorHAnsi" w:hAnsiTheme="minorHAnsi" w:cs="Calibri"/>
        </w:rPr>
      </w:pPr>
    </w:p>
    <w:p w14:paraId="257E019B" w14:textId="77777777" w:rsidR="00782A01" w:rsidRPr="001F7C25" w:rsidRDefault="00782A01" w:rsidP="007E293D">
      <w:pPr>
        <w:spacing w:before="100" w:beforeAutospacing="1" w:after="100" w:afterAutospacing="1" w:line="288" w:lineRule="auto"/>
        <w:ind w:left="284" w:hanging="284"/>
        <w:contextualSpacing/>
        <w:jc w:val="both"/>
        <w:rPr>
          <w:rFonts w:asciiTheme="minorHAnsi" w:hAnsiTheme="minorHAnsi" w:cs="Calibri"/>
        </w:rPr>
      </w:pPr>
    </w:p>
    <w:p w14:paraId="6E106455" w14:textId="77777777" w:rsidR="00782A01" w:rsidRPr="001F7C25" w:rsidRDefault="00154F8E" w:rsidP="007E293D">
      <w:pPr>
        <w:spacing w:before="100" w:beforeAutospacing="1" w:after="100" w:afterAutospacing="1" w:line="288" w:lineRule="auto"/>
        <w:ind w:left="284" w:hanging="284"/>
        <w:contextualSpacing/>
        <w:rPr>
          <w:rStyle w:val="Brak"/>
          <w:rFonts w:asciiTheme="minorHAnsi" w:hAnsiTheme="minorHAnsi" w:cs="Calibri"/>
          <w:b/>
          <w:bCs/>
        </w:rPr>
      </w:pP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p>
    <w:p w14:paraId="05E60698" w14:textId="77777777" w:rsidR="00782A01" w:rsidRPr="001F7C25" w:rsidRDefault="00782A01" w:rsidP="007E293D">
      <w:pPr>
        <w:spacing w:before="100" w:beforeAutospacing="1" w:after="100" w:afterAutospacing="1" w:line="288" w:lineRule="auto"/>
        <w:ind w:left="284" w:hanging="284"/>
        <w:contextualSpacing/>
        <w:rPr>
          <w:rStyle w:val="Brak"/>
          <w:rFonts w:asciiTheme="minorHAnsi" w:hAnsiTheme="minorHAnsi" w:cs="Calibri"/>
          <w:b/>
          <w:bCs/>
        </w:rPr>
      </w:pPr>
    </w:p>
    <w:p w14:paraId="6497B67B" w14:textId="77777777" w:rsidR="00782A01" w:rsidRPr="001F7C25" w:rsidRDefault="00782A01" w:rsidP="007E293D">
      <w:pPr>
        <w:spacing w:before="100" w:beforeAutospacing="1" w:after="100" w:afterAutospacing="1" w:line="288" w:lineRule="auto"/>
        <w:ind w:left="284" w:hanging="284"/>
        <w:contextualSpacing/>
        <w:rPr>
          <w:rStyle w:val="Brak"/>
          <w:rFonts w:asciiTheme="minorHAnsi" w:hAnsiTheme="minorHAnsi" w:cs="Calibri"/>
          <w:b/>
          <w:bCs/>
        </w:rPr>
      </w:pPr>
    </w:p>
    <w:p w14:paraId="2B406E8B" w14:textId="77777777" w:rsidR="00782A01" w:rsidRPr="001F7C25" w:rsidRDefault="00782A01" w:rsidP="007E293D">
      <w:pPr>
        <w:spacing w:before="100" w:beforeAutospacing="1" w:after="100" w:afterAutospacing="1" w:line="288" w:lineRule="auto"/>
        <w:ind w:left="284" w:hanging="284"/>
        <w:contextualSpacing/>
        <w:rPr>
          <w:rStyle w:val="Brak"/>
          <w:rFonts w:asciiTheme="minorHAnsi" w:hAnsiTheme="minorHAnsi" w:cs="Calibri"/>
          <w:b/>
          <w:bCs/>
        </w:rPr>
      </w:pPr>
    </w:p>
    <w:p w14:paraId="61DD8683" w14:textId="77777777" w:rsidR="00782A01" w:rsidRPr="001F7C25" w:rsidRDefault="00782A01" w:rsidP="007E293D">
      <w:pPr>
        <w:spacing w:before="100" w:beforeAutospacing="1" w:after="100" w:afterAutospacing="1" w:line="288" w:lineRule="auto"/>
        <w:ind w:left="284" w:hanging="284"/>
        <w:contextualSpacing/>
        <w:rPr>
          <w:rStyle w:val="Brak"/>
          <w:rFonts w:asciiTheme="minorHAnsi" w:hAnsiTheme="minorHAnsi" w:cs="Calibri"/>
          <w:b/>
          <w:bCs/>
        </w:rPr>
      </w:pPr>
    </w:p>
    <w:p w14:paraId="0A7E3C64" w14:textId="77777777" w:rsidR="00782A01" w:rsidRPr="001F7C25" w:rsidRDefault="00782A01" w:rsidP="007E293D">
      <w:pPr>
        <w:spacing w:before="100" w:beforeAutospacing="1" w:after="100" w:afterAutospacing="1" w:line="288" w:lineRule="auto"/>
        <w:ind w:left="284" w:hanging="284"/>
        <w:contextualSpacing/>
        <w:rPr>
          <w:rStyle w:val="Brak"/>
          <w:rFonts w:asciiTheme="minorHAnsi" w:hAnsiTheme="minorHAnsi" w:cs="Calibri"/>
          <w:b/>
          <w:bCs/>
        </w:rPr>
      </w:pPr>
    </w:p>
    <w:p w14:paraId="7C22F522" w14:textId="77777777" w:rsidR="00485B59" w:rsidRPr="001F7C25" w:rsidRDefault="00485B59" w:rsidP="007E293D">
      <w:pPr>
        <w:spacing w:before="100" w:beforeAutospacing="1" w:after="100" w:afterAutospacing="1" w:line="288" w:lineRule="auto"/>
        <w:ind w:left="284" w:hanging="284"/>
        <w:contextualSpacing/>
        <w:jc w:val="right"/>
        <w:rPr>
          <w:rStyle w:val="Brak"/>
          <w:rFonts w:asciiTheme="minorHAnsi" w:hAnsiTheme="minorHAnsi" w:cs="Calibri"/>
          <w:b/>
          <w:bCs/>
        </w:rPr>
      </w:pPr>
    </w:p>
    <w:p w14:paraId="6423210B" w14:textId="77777777" w:rsidR="00485B59" w:rsidRPr="001F7C25" w:rsidRDefault="00485B59" w:rsidP="007E293D">
      <w:pPr>
        <w:spacing w:before="100" w:beforeAutospacing="1" w:after="100" w:afterAutospacing="1" w:line="288" w:lineRule="auto"/>
        <w:ind w:left="284" w:hanging="284"/>
        <w:contextualSpacing/>
        <w:jc w:val="right"/>
        <w:rPr>
          <w:rStyle w:val="Brak"/>
          <w:rFonts w:asciiTheme="minorHAnsi" w:hAnsiTheme="minorHAnsi" w:cs="Calibri"/>
          <w:b/>
          <w:bCs/>
        </w:rPr>
      </w:pPr>
    </w:p>
    <w:p w14:paraId="544B20D0" w14:textId="77777777" w:rsidR="007E293D" w:rsidRPr="001F7C25" w:rsidRDefault="007E293D" w:rsidP="007E293D">
      <w:pPr>
        <w:spacing w:before="100" w:beforeAutospacing="1" w:after="100" w:afterAutospacing="1" w:line="288" w:lineRule="auto"/>
        <w:rPr>
          <w:rStyle w:val="Brak"/>
          <w:rFonts w:asciiTheme="minorHAnsi" w:hAnsiTheme="minorHAnsi" w:cs="Calibri"/>
          <w:b/>
          <w:bCs/>
        </w:rPr>
      </w:pPr>
      <w:r w:rsidRPr="001F7C25">
        <w:rPr>
          <w:rStyle w:val="Brak"/>
          <w:rFonts w:asciiTheme="minorHAnsi" w:hAnsiTheme="minorHAnsi" w:cs="Calibri"/>
          <w:b/>
          <w:bCs/>
        </w:rPr>
        <w:br w:type="page"/>
      </w:r>
    </w:p>
    <w:p w14:paraId="05765B12" w14:textId="4A9BC115" w:rsidR="00782A01" w:rsidRPr="001F7C25" w:rsidRDefault="00154F8E" w:rsidP="00B749B7">
      <w:pPr>
        <w:spacing w:before="120" w:after="120" w:line="312" w:lineRule="auto"/>
        <w:ind w:left="284" w:hanging="284"/>
        <w:contextualSpacing/>
        <w:jc w:val="right"/>
        <w:rPr>
          <w:rStyle w:val="Brak"/>
          <w:rFonts w:asciiTheme="minorHAnsi" w:hAnsiTheme="minorHAnsi" w:cs="Calibri"/>
          <w:b/>
          <w:bCs/>
        </w:rPr>
      </w:pPr>
      <w:r w:rsidRPr="001F7C25">
        <w:rPr>
          <w:rStyle w:val="Brak"/>
          <w:rFonts w:asciiTheme="minorHAnsi" w:hAnsiTheme="minorHAnsi" w:cs="Calibri"/>
          <w:b/>
          <w:bCs/>
        </w:rPr>
        <w:lastRenderedPageBreak/>
        <w:t>Załącznik</w:t>
      </w:r>
      <w:r w:rsidRPr="001F7C25">
        <w:rPr>
          <w:rFonts w:asciiTheme="minorHAnsi" w:hAnsiTheme="minorHAnsi" w:cs="Calibri"/>
        </w:rPr>
        <w:t xml:space="preserve"> </w:t>
      </w:r>
      <w:r w:rsidRPr="001F7C25">
        <w:rPr>
          <w:rStyle w:val="Brak"/>
          <w:rFonts w:asciiTheme="minorHAnsi" w:hAnsiTheme="minorHAnsi" w:cs="Calibri"/>
          <w:b/>
          <w:bCs/>
        </w:rPr>
        <w:t xml:space="preserve">nr 2 do SWZ </w:t>
      </w:r>
    </w:p>
    <w:p w14:paraId="28906AFA" w14:textId="77777777" w:rsidR="00782A01" w:rsidRPr="001F7C25" w:rsidRDefault="00782A01" w:rsidP="00B749B7">
      <w:pPr>
        <w:spacing w:before="120" w:after="120" w:line="312" w:lineRule="auto"/>
        <w:ind w:left="284" w:hanging="284"/>
        <w:contextualSpacing/>
        <w:jc w:val="center"/>
        <w:rPr>
          <w:rFonts w:asciiTheme="minorHAnsi" w:hAnsiTheme="minorHAnsi" w:cs="Calibri"/>
          <w:b/>
          <w:bCs/>
          <w:u w:val="single"/>
        </w:rPr>
      </w:pPr>
    </w:p>
    <w:p w14:paraId="4764BD74" w14:textId="77777777" w:rsidR="00782A01" w:rsidRPr="001F7C25" w:rsidRDefault="00782A01" w:rsidP="00B749B7">
      <w:pPr>
        <w:spacing w:before="120" w:after="120" w:line="312" w:lineRule="auto"/>
        <w:ind w:left="284" w:hanging="284"/>
        <w:contextualSpacing/>
        <w:jc w:val="center"/>
        <w:rPr>
          <w:rFonts w:asciiTheme="minorHAnsi" w:hAnsiTheme="minorHAnsi" w:cs="Calibri"/>
          <w:b/>
          <w:bCs/>
          <w:u w:val="single"/>
        </w:rPr>
      </w:pPr>
    </w:p>
    <w:p w14:paraId="7EC4F3A9"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u w:val="single"/>
        </w:rPr>
      </w:pPr>
      <w:r w:rsidRPr="001F7C25">
        <w:rPr>
          <w:rStyle w:val="Brak"/>
          <w:rFonts w:asciiTheme="minorHAnsi" w:hAnsiTheme="minorHAnsi" w:cs="Calibri"/>
          <w:b/>
          <w:bCs/>
          <w:u w:val="single"/>
        </w:rPr>
        <w:t>Oświadczenie Wykonawcy / Wykonawcy wspólnie  ubiegającego się o udzielenie zamówienia/ Podmiotu udostępniającego zasoby *</w:t>
      </w:r>
    </w:p>
    <w:p w14:paraId="64C4A981" w14:textId="77777777" w:rsidR="00782A01" w:rsidRPr="001F7C25" w:rsidRDefault="00782A01" w:rsidP="00B749B7">
      <w:pPr>
        <w:spacing w:before="120" w:after="120" w:line="312" w:lineRule="auto"/>
        <w:ind w:left="284" w:hanging="284"/>
        <w:contextualSpacing/>
        <w:jc w:val="center"/>
        <w:rPr>
          <w:rFonts w:asciiTheme="minorHAnsi" w:hAnsiTheme="minorHAnsi" w:cs="Calibri"/>
          <w:b/>
          <w:bCs/>
          <w:u w:val="single"/>
        </w:rPr>
      </w:pPr>
    </w:p>
    <w:p w14:paraId="67A7B7AA"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xml:space="preserve">składane na podstawie art. 125 ust. 1  ustawy z dnia 11 września 2019 r. </w:t>
      </w:r>
    </w:p>
    <w:p w14:paraId="283DF3FD"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xml:space="preserve"> Prawo zamówień publicznych (dalej jako: ustawa </w:t>
      </w:r>
      <w:proofErr w:type="spellStart"/>
      <w:r w:rsidRPr="001F7C25">
        <w:rPr>
          <w:rStyle w:val="Brak"/>
          <w:rFonts w:asciiTheme="minorHAnsi" w:hAnsiTheme="minorHAnsi" w:cs="Calibri"/>
          <w:b/>
          <w:bCs/>
        </w:rPr>
        <w:t>Pzp</w:t>
      </w:r>
      <w:proofErr w:type="spellEnd"/>
      <w:r w:rsidRPr="001F7C25">
        <w:rPr>
          <w:rStyle w:val="Brak"/>
          <w:rFonts w:asciiTheme="minorHAnsi" w:hAnsiTheme="minorHAnsi" w:cs="Calibri"/>
          <w:b/>
          <w:bCs/>
        </w:rPr>
        <w:t xml:space="preserve">), </w:t>
      </w:r>
    </w:p>
    <w:p w14:paraId="6BC5F4B8"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xml:space="preserve">Poniższe oświadczenie stanowi wstępne potwierdzenie, że wykonawca nie podlega wykluczeniu oraz spełnia warunki udziału w postępowaniu. </w:t>
      </w:r>
    </w:p>
    <w:p w14:paraId="244A1F72" w14:textId="77777777" w:rsidR="00782A01" w:rsidRPr="001F7C25" w:rsidRDefault="00782A01" w:rsidP="00B749B7">
      <w:pPr>
        <w:spacing w:before="120" w:after="120" w:line="312" w:lineRule="auto"/>
        <w:ind w:left="284" w:hanging="284"/>
        <w:contextualSpacing/>
        <w:jc w:val="center"/>
        <w:rPr>
          <w:rFonts w:asciiTheme="minorHAnsi" w:hAnsiTheme="minorHAnsi" w:cs="Calibri"/>
          <w:b/>
          <w:bCs/>
        </w:rPr>
      </w:pPr>
    </w:p>
    <w:p w14:paraId="4AA521C5"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u w:val="single"/>
        </w:rPr>
      </w:pPr>
      <w:r w:rsidRPr="001F7C25">
        <w:rPr>
          <w:rStyle w:val="Brak"/>
          <w:rFonts w:asciiTheme="minorHAnsi" w:hAnsiTheme="minorHAnsi" w:cs="Calibri"/>
          <w:b/>
          <w:bCs/>
          <w:u w:val="single"/>
        </w:rPr>
        <w:t>DOTYCZĄCE PODSTAW WYKLUCZENIA Z POSTĘPOWANIA</w:t>
      </w:r>
    </w:p>
    <w:p w14:paraId="3C0D55BD" w14:textId="77777777" w:rsidR="00782A01" w:rsidRPr="001F7C25" w:rsidRDefault="00154F8E" w:rsidP="00B749B7">
      <w:pPr>
        <w:spacing w:before="120" w:after="120" w:line="312" w:lineRule="auto"/>
        <w:ind w:left="284" w:hanging="284"/>
        <w:contextualSpacing/>
        <w:rPr>
          <w:rStyle w:val="Brak"/>
          <w:rFonts w:asciiTheme="minorHAnsi" w:hAnsiTheme="minorHAnsi" w:cs="Calibri"/>
          <w:b/>
          <w:bCs/>
          <w:u w:val="single"/>
        </w:rPr>
      </w:pPr>
      <w:r w:rsidRPr="001F7C25">
        <w:rPr>
          <w:rStyle w:val="Brak"/>
          <w:rFonts w:asciiTheme="minorHAnsi" w:hAnsiTheme="minorHAnsi" w:cs="Calibri"/>
          <w:b/>
          <w:bCs/>
          <w:u w:val="single"/>
        </w:rPr>
        <w:t>Ja /My .........................................................................................................................</w:t>
      </w:r>
    </w:p>
    <w:p w14:paraId="669EFEF6" w14:textId="77777777" w:rsidR="00782A01" w:rsidRPr="001F7C25" w:rsidRDefault="00154F8E" w:rsidP="00B749B7">
      <w:pPr>
        <w:spacing w:before="120" w:after="120" w:line="312" w:lineRule="auto"/>
        <w:ind w:left="284" w:hanging="284"/>
        <w:contextualSpacing/>
        <w:rPr>
          <w:rStyle w:val="Hyperlink3"/>
          <w:rFonts w:asciiTheme="minorHAnsi" w:hAnsiTheme="minorHAnsi" w:cs="Calibri"/>
        </w:rPr>
      </w:pPr>
      <w:r w:rsidRPr="001F7C25">
        <w:rPr>
          <w:rStyle w:val="Hyperlink3"/>
          <w:rFonts w:asciiTheme="minorHAnsi" w:hAnsiTheme="minorHAnsi" w:cs="Calibri"/>
        </w:rPr>
        <w:t>( imię i nazwisko osoby / osób  upoważnionej / upoważnionych  do reprezentowania)</w:t>
      </w:r>
    </w:p>
    <w:p w14:paraId="7CA81242" w14:textId="77777777" w:rsidR="00782A01" w:rsidRPr="001F7C25" w:rsidRDefault="00154F8E" w:rsidP="00B749B7">
      <w:pPr>
        <w:spacing w:before="120" w:after="120" w:line="312" w:lineRule="auto"/>
        <w:ind w:left="284" w:hanging="284"/>
        <w:contextualSpacing/>
        <w:rPr>
          <w:rStyle w:val="Brak"/>
          <w:rFonts w:asciiTheme="minorHAnsi" w:hAnsiTheme="minorHAnsi" w:cs="Calibri"/>
          <w:b/>
          <w:bCs/>
          <w:u w:val="single"/>
        </w:rPr>
      </w:pPr>
      <w:r w:rsidRPr="001F7C25">
        <w:rPr>
          <w:rStyle w:val="Brak"/>
          <w:rFonts w:asciiTheme="minorHAnsi" w:hAnsiTheme="minorHAnsi" w:cs="Calibri"/>
          <w:b/>
          <w:bCs/>
          <w:u w:val="single"/>
        </w:rPr>
        <w:t>Działając w imieniu  i na rzecz ......................................................................................</w:t>
      </w:r>
    </w:p>
    <w:p w14:paraId="56D16796" w14:textId="77777777" w:rsidR="00782A01" w:rsidRPr="001F7C25" w:rsidRDefault="00154F8E" w:rsidP="00B749B7">
      <w:pPr>
        <w:spacing w:before="120" w:after="120" w:line="312" w:lineRule="auto"/>
        <w:ind w:left="284" w:hanging="284"/>
        <w:contextualSpacing/>
        <w:rPr>
          <w:rStyle w:val="Hyperlink3"/>
          <w:rFonts w:asciiTheme="minorHAnsi" w:hAnsiTheme="minorHAnsi" w:cs="Calibri"/>
        </w:rPr>
      </w:pPr>
      <w:r w:rsidRPr="001F7C25">
        <w:rPr>
          <w:rStyle w:val="Hyperlink3"/>
          <w:rFonts w:asciiTheme="minorHAnsi" w:hAnsiTheme="minorHAnsi" w:cs="Calibri"/>
        </w:rPr>
        <w:t>( nazwa Wykonawcy / wykonawcy wspólnie ubiegającego się o udzielenie zamówienia / Podmiotu udostępniającego  zasoby)</w:t>
      </w:r>
    </w:p>
    <w:p w14:paraId="3A7FB7D7" w14:textId="77777777" w:rsidR="00782A01" w:rsidRPr="001F7C25" w:rsidRDefault="00782A01" w:rsidP="00B749B7">
      <w:pPr>
        <w:spacing w:before="120" w:after="120" w:line="312" w:lineRule="auto"/>
        <w:ind w:left="284" w:hanging="284"/>
        <w:contextualSpacing/>
        <w:rPr>
          <w:rFonts w:asciiTheme="minorHAnsi" w:hAnsiTheme="minorHAnsi" w:cs="Calibri"/>
          <w:u w:val="single"/>
        </w:rPr>
      </w:pPr>
    </w:p>
    <w:p w14:paraId="50BC7E7C" w14:textId="77777777" w:rsidR="00782A01" w:rsidRPr="001F7C25" w:rsidRDefault="00154F8E" w:rsidP="00B749B7">
      <w:pPr>
        <w:pStyle w:val="Standard"/>
        <w:spacing w:before="120" w:after="120" w:line="312" w:lineRule="auto"/>
        <w:ind w:left="284" w:hanging="284"/>
        <w:contextualSpacing/>
        <w:jc w:val="both"/>
        <w:rPr>
          <w:rStyle w:val="Brak"/>
          <w:rFonts w:asciiTheme="minorHAnsi" w:eastAsia="Calibri" w:hAnsiTheme="minorHAnsi" w:cs="Calibri"/>
          <w:b/>
          <w:bCs/>
          <w:sz w:val="22"/>
          <w:szCs w:val="22"/>
        </w:rPr>
      </w:pPr>
      <w:r w:rsidRPr="001F7C25">
        <w:rPr>
          <w:rFonts w:asciiTheme="minorHAnsi" w:hAnsiTheme="minorHAnsi" w:cs="Calibri"/>
          <w:sz w:val="22"/>
          <w:szCs w:val="22"/>
        </w:rPr>
        <w:t xml:space="preserve">Na potrzeby postępowania o udzielenie zamówienia publicznego pn. </w:t>
      </w:r>
      <w:r w:rsidRPr="001F7C25">
        <w:rPr>
          <w:rStyle w:val="Brak"/>
          <w:rFonts w:asciiTheme="minorHAnsi" w:hAnsiTheme="minorHAnsi" w:cs="Calibri"/>
          <w:b/>
          <w:bCs/>
          <w:sz w:val="22"/>
          <w:szCs w:val="22"/>
        </w:rPr>
        <w:t xml:space="preserve"> </w:t>
      </w:r>
    </w:p>
    <w:p w14:paraId="6A4D2A8B" w14:textId="16ACD02D"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kern w:val="3"/>
        </w:rPr>
      </w:pPr>
      <w:r w:rsidRPr="001F7C25">
        <w:rPr>
          <w:rStyle w:val="Brak"/>
          <w:rFonts w:asciiTheme="minorHAnsi" w:hAnsiTheme="minorHAnsi" w:cs="Calibri"/>
          <w:b/>
          <w:bCs/>
          <w:kern w:val="1"/>
        </w:rPr>
        <w:t>Budowa stacji przeładunkowej do obsługi nieruchomości znajdujących się na terenie Gminy Piaseczno w zakresie odpadów komunalnych</w:t>
      </w:r>
      <w:r w:rsidRPr="001F7C25">
        <w:rPr>
          <w:rFonts w:asciiTheme="minorHAnsi" w:hAnsiTheme="minorHAnsi" w:cs="Calibri"/>
        </w:rPr>
        <w:t xml:space="preserve"> </w:t>
      </w:r>
      <w:r w:rsidRPr="001F7C25">
        <w:rPr>
          <w:rStyle w:val="Brak"/>
          <w:rFonts w:asciiTheme="minorHAnsi" w:hAnsiTheme="minorHAnsi" w:cs="Calibri"/>
          <w:b/>
          <w:bCs/>
          <w:kern w:val="1"/>
        </w:rPr>
        <w:t xml:space="preserve">w formule zaprojektuj i wybuduj </w:t>
      </w:r>
    </w:p>
    <w:p w14:paraId="2D660BFC"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oświadczam, co następuje:</w:t>
      </w:r>
    </w:p>
    <w:p w14:paraId="3EE69531" w14:textId="77777777" w:rsidR="00782A01" w:rsidRPr="001F7C25" w:rsidRDefault="00154F8E" w:rsidP="00B749B7">
      <w:pPr>
        <w:numPr>
          <w:ilvl w:val="0"/>
          <w:numId w:val="155"/>
        </w:numPr>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 xml:space="preserve">Nie podlegam wykluczeniu z postępowania na podstawie art. 108 ust. 1 ustawy </w:t>
      </w:r>
      <w:proofErr w:type="spellStart"/>
      <w:r w:rsidRPr="001F7C25">
        <w:rPr>
          <w:rFonts w:asciiTheme="minorHAnsi" w:hAnsiTheme="minorHAnsi" w:cs="Calibri"/>
        </w:rPr>
        <w:t>Pzp</w:t>
      </w:r>
      <w:proofErr w:type="spellEnd"/>
      <w:r w:rsidRPr="001F7C25">
        <w:rPr>
          <w:rFonts w:asciiTheme="minorHAnsi" w:hAnsiTheme="minorHAnsi" w:cs="Calibri"/>
        </w:rPr>
        <w:t>.</w:t>
      </w:r>
    </w:p>
    <w:p w14:paraId="2EF6600E" w14:textId="77777777" w:rsidR="00782A01" w:rsidRPr="001F7C25" w:rsidRDefault="00154F8E" w:rsidP="00B749B7">
      <w:pPr>
        <w:numPr>
          <w:ilvl w:val="0"/>
          <w:numId w:val="155"/>
        </w:numPr>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 xml:space="preserve">Nie podlegam wykluczeniu z postępowania na podstawie art. 109 ust. 1 pkt 1 ustawy </w:t>
      </w:r>
      <w:proofErr w:type="spellStart"/>
      <w:r w:rsidRPr="001F7C25">
        <w:rPr>
          <w:rFonts w:asciiTheme="minorHAnsi" w:hAnsiTheme="minorHAnsi" w:cs="Calibri"/>
        </w:rPr>
        <w:t>Pzp</w:t>
      </w:r>
      <w:proofErr w:type="spellEnd"/>
      <w:r w:rsidRPr="001F7C25">
        <w:rPr>
          <w:rFonts w:asciiTheme="minorHAnsi" w:hAnsiTheme="minorHAnsi" w:cs="Calibri"/>
        </w:rPr>
        <w:t>.</w:t>
      </w:r>
    </w:p>
    <w:p w14:paraId="3CCFB81A" w14:textId="77777777" w:rsidR="00782A01" w:rsidRPr="001F7C25" w:rsidRDefault="00154F8E" w:rsidP="00B749B7">
      <w:pPr>
        <w:numPr>
          <w:ilvl w:val="0"/>
          <w:numId w:val="155"/>
        </w:numPr>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 xml:space="preserve">Nie podlegam wykluczeniu z postępowania na podstawie art. 109 ust. 1 pkt 4 ustawy </w:t>
      </w:r>
      <w:proofErr w:type="spellStart"/>
      <w:r w:rsidRPr="001F7C25">
        <w:rPr>
          <w:rFonts w:asciiTheme="minorHAnsi" w:hAnsiTheme="minorHAnsi" w:cs="Calibri"/>
        </w:rPr>
        <w:t>Pzp</w:t>
      </w:r>
      <w:proofErr w:type="spellEnd"/>
    </w:p>
    <w:p w14:paraId="07D68E12" w14:textId="77777777" w:rsidR="00782A01" w:rsidRPr="001F7C25" w:rsidRDefault="00154F8E" w:rsidP="00B749B7">
      <w:pPr>
        <w:numPr>
          <w:ilvl w:val="0"/>
          <w:numId w:val="155"/>
        </w:numPr>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 xml:space="preserve">Oświadczam, że wobec mnie zachodzą/ nie zachodzą *  przesłanki  wykluczenia   z postępowania  określone w art.......ust.....    pkt.... ustawy PZP. </w:t>
      </w:r>
    </w:p>
    <w:p w14:paraId="4D150D19" w14:textId="77777777" w:rsidR="00782A01" w:rsidRPr="001F7C25" w:rsidRDefault="00154F8E" w:rsidP="00B749B7">
      <w:pPr>
        <w:tabs>
          <w:tab w:val="left" w:pos="301"/>
        </w:tabs>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Jednocześnie oświadczam, że w związku z w/w okolicznościami  podjąłem środki naprawcze, o których mowa   w art. 110 ustawy PZP tj. ....................................</w:t>
      </w:r>
    </w:p>
    <w:p w14:paraId="3BA459A4" w14:textId="77777777" w:rsidR="00782A01" w:rsidRPr="001F7C25" w:rsidRDefault="00154F8E" w:rsidP="00B749B7">
      <w:pPr>
        <w:numPr>
          <w:ilvl w:val="0"/>
          <w:numId w:val="158"/>
        </w:numPr>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Oświadczam, że w/w   spełniam  warunki udziału w postępowaniu określone przez Zamawiającego *</w:t>
      </w:r>
    </w:p>
    <w:p w14:paraId="2B0FAF16" w14:textId="77777777" w:rsidR="00782A01" w:rsidRPr="001F7C25" w:rsidRDefault="00154F8E" w:rsidP="00B749B7">
      <w:pPr>
        <w:numPr>
          <w:ilvl w:val="0"/>
          <w:numId w:val="157"/>
        </w:numPr>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Oświadczam  że w celu potwierdzenie spełniania warunków udziału  w postępowaniu określonych przez zamawiającego  polegam na zdolnościach  następujących podmiotów udostępniających zasoby ......................................( podać nazwę podmiotu)  w następującym zakresie  ...............( podać zakres udostępnianych zasobów) *</w:t>
      </w:r>
    </w:p>
    <w:p w14:paraId="13BCB5E9" w14:textId="77777777" w:rsidR="00782A01" w:rsidRPr="001F7C25" w:rsidRDefault="00154F8E" w:rsidP="00B749B7">
      <w:pPr>
        <w:numPr>
          <w:ilvl w:val="0"/>
          <w:numId w:val="157"/>
        </w:numPr>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Oświadczam,  że w/w podmiot udostępniający zasoby spełnia warunki udziału w postępowaniu w zakresie w jakim wykonawca powołuje się jego zasoby **</w:t>
      </w:r>
    </w:p>
    <w:p w14:paraId="499B7A18" w14:textId="77777777" w:rsidR="00782A01" w:rsidRPr="001F7C25" w:rsidRDefault="00154F8E" w:rsidP="00B749B7">
      <w:pPr>
        <w:numPr>
          <w:ilvl w:val="0"/>
          <w:numId w:val="157"/>
        </w:numPr>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 xml:space="preserve">Oświadczam, że wszystkie informacje podane w powyższym oświadczeniu są aktualne </w:t>
      </w:r>
      <w:r w:rsidRPr="001F7C25">
        <w:rPr>
          <w:rFonts w:asciiTheme="minorHAnsi" w:hAnsiTheme="minorHAnsi" w:cs="Calibri"/>
        </w:rPr>
        <w:br/>
        <w:t>i zgodne z prawdą oraz zostały przedstawione z pełną świadomością konsekwencji wprowadzenia zamawiającego w błąd przy przedstawianiu informacji.</w:t>
      </w:r>
    </w:p>
    <w:p w14:paraId="6CA7CB60" w14:textId="77777777" w:rsidR="00782A01" w:rsidRPr="001F7C25" w:rsidRDefault="00154F8E" w:rsidP="00B749B7">
      <w:pPr>
        <w:numPr>
          <w:ilvl w:val="0"/>
          <w:numId w:val="157"/>
        </w:numPr>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lastRenderedPageBreak/>
        <w:t>Zamawiający nie będzie wzywać  do złożenia podmiotowych środków dowodowych,  jeśli może  je  uzyskać  z ogólnodostępnych baz danych. Niniejszym wskazuję dane umożliwiające dostęp do podmiotowych  środków  dowodowych  (np.  link postępowania,  nr postępowania zamawiającego</w:t>
      </w:r>
    </w:p>
    <w:p w14:paraId="7C3207D9" w14:textId="77777777" w:rsidR="00782A01" w:rsidRPr="001F7C25" w:rsidRDefault="00154F8E" w:rsidP="00B749B7">
      <w:pPr>
        <w:tabs>
          <w:tab w:val="left" w:pos="301"/>
        </w:tabs>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w:t>
      </w:r>
    </w:p>
    <w:p w14:paraId="26641847" w14:textId="77777777" w:rsidR="00782A01" w:rsidRPr="001F7C25" w:rsidRDefault="00154F8E" w:rsidP="00B749B7">
      <w:pPr>
        <w:tabs>
          <w:tab w:val="left" w:pos="301"/>
        </w:tabs>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W związku z powyższym oświadczam, że podane dane są aktualne na dzień  złożenia oferty i potwierdzam ich prawidłowość i aktualność</w:t>
      </w:r>
    </w:p>
    <w:p w14:paraId="69042CCA" w14:textId="260759B7" w:rsidR="00782A01" w:rsidRPr="001F7C25" w:rsidRDefault="00154F8E" w:rsidP="00B749B7">
      <w:pPr>
        <w:tabs>
          <w:tab w:val="left" w:pos="301"/>
        </w:tabs>
        <w:spacing w:before="120" w:after="120" w:line="312" w:lineRule="auto"/>
        <w:ind w:left="284" w:right="40" w:hanging="284"/>
        <w:contextualSpacing/>
        <w:jc w:val="both"/>
        <w:rPr>
          <w:rFonts w:asciiTheme="minorHAnsi" w:hAnsiTheme="minorHAnsi" w:cs="Calibri"/>
        </w:rPr>
      </w:pPr>
      <w:r w:rsidRPr="001F7C25">
        <w:rPr>
          <w:rFonts w:asciiTheme="minorHAnsi" w:hAnsiTheme="minorHAnsi" w:cs="Calibri"/>
        </w:rPr>
        <w:t>W przypadku braku wskazania,  Zamawiający wezwie do złożenia podmiotowych  środków dowodowych od wykonawcy, którego  oferta zostanie najwyżej oceniona.</w:t>
      </w:r>
    </w:p>
    <w:p w14:paraId="603728C8" w14:textId="77777777" w:rsidR="00782A01" w:rsidRPr="001F7C25" w:rsidRDefault="00782A01" w:rsidP="00B749B7">
      <w:pPr>
        <w:tabs>
          <w:tab w:val="left" w:pos="301"/>
        </w:tabs>
        <w:spacing w:before="120" w:after="120" w:line="312" w:lineRule="auto"/>
        <w:ind w:left="284" w:right="40" w:hanging="284"/>
        <w:contextualSpacing/>
        <w:jc w:val="both"/>
        <w:rPr>
          <w:rFonts w:asciiTheme="minorHAnsi" w:hAnsiTheme="minorHAnsi" w:cs="Calibri"/>
        </w:rPr>
      </w:pPr>
    </w:p>
    <w:p w14:paraId="3F2473F9"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7481DFD6"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Ten punkt wypełnia  tylko wykonawca / Wykonawca wspólnie ubiegający się o udzielenie zamówienia.</w:t>
      </w:r>
    </w:p>
    <w:p w14:paraId="3575006A"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Ten punkt wypełnia tylko Podmiot udostępniający zasoby</w:t>
      </w:r>
    </w:p>
    <w:p w14:paraId="649DBD18"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Data......................................</w:t>
      </w:r>
    </w:p>
    <w:p w14:paraId="126C32B7"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i/>
          <w:iCs/>
        </w:rPr>
        <w:t xml:space="preserve">(podpis osób uprawnionych do składania oświadczeń </w:t>
      </w:r>
    </w:p>
    <w:p w14:paraId="5BE246A8"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i/>
          <w:iCs/>
        </w:rPr>
        <w:tab/>
      </w:r>
      <w:r w:rsidRPr="001F7C25">
        <w:rPr>
          <w:rStyle w:val="Brak"/>
          <w:rFonts w:asciiTheme="minorHAnsi" w:hAnsiTheme="minorHAnsi" w:cs="Calibri"/>
          <w:i/>
          <w:iCs/>
        </w:rPr>
        <w:tab/>
        <w:t>woli w imieniu Wykonawcy)</w:t>
      </w:r>
    </w:p>
    <w:p w14:paraId="12BD935F"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0DCB4C0D"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4B314C77"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3D4F3E7B"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241CD8F1"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01BB4A61"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092120E4"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56F78067"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7005DB61"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2BBDFF57"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32F9840C"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294B993A"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Style w:val="Brak"/>
          <w:rFonts w:asciiTheme="minorHAnsi" w:hAnsiTheme="minorHAnsi" w:cs="Calibri"/>
        </w:rPr>
        <w:br w:type="page"/>
      </w:r>
    </w:p>
    <w:p w14:paraId="544209E1" w14:textId="77777777" w:rsidR="00782A01" w:rsidRPr="001F7C25" w:rsidRDefault="00154F8E" w:rsidP="00B749B7">
      <w:pPr>
        <w:spacing w:before="120" w:after="120" w:line="312" w:lineRule="auto"/>
        <w:ind w:left="284" w:hanging="284"/>
        <w:contextualSpacing/>
        <w:rPr>
          <w:rStyle w:val="Brak"/>
          <w:rFonts w:asciiTheme="minorHAnsi" w:hAnsiTheme="minorHAnsi" w:cs="Calibri"/>
          <w:b/>
          <w:bCs/>
        </w:rPr>
      </w:pPr>
      <w:r w:rsidRPr="001F7C25">
        <w:rPr>
          <w:rStyle w:val="Brak"/>
          <w:rFonts w:asciiTheme="minorHAnsi" w:hAnsiTheme="minorHAnsi" w:cs="Calibri"/>
          <w:b/>
          <w:bCs/>
        </w:rPr>
        <w:lastRenderedPageBreak/>
        <w:tab/>
      </w: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t>Załącznik nr 3 do SWZ</w:t>
      </w:r>
    </w:p>
    <w:p w14:paraId="0481E558"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b/>
          <w:bCs/>
        </w:rPr>
        <w:t xml:space="preserve"> </w:t>
      </w:r>
    </w:p>
    <w:p w14:paraId="064803F7"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13CCC78A"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u w:val="single"/>
        </w:rPr>
      </w:pPr>
      <w:r w:rsidRPr="001F7C25">
        <w:rPr>
          <w:rStyle w:val="Brak"/>
          <w:rFonts w:asciiTheme="minorHAnsi" w:hAnsiTheme="minorHAnsi" w:cs="Calibri"/>
          <w:b/>
          <w:bCs/>
          <w:u w:val="single"/>
        </w:rPr>
        <w:t xml:space="preserve">Oświadczenie  wykonawcy wspólnie  ubiegającego się o udzielenie zamówienia </w:t>
      </w:r>
    </w:p>
    <w:p w14:paraId="320FC470"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xml:space="preserve">składane na podstawie art. 117 ust. 4  ustawy z dnia 11 września 2019 r. </w:t>
      </w:r>
    </w:p>
    <w:p w14:paraId="21EFC538"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xml:space="preserve"> Prawo zamówień publicznych (dalej jako: ustawa </w:t>
      </w:r>
      <w:proofErr w:type="spellStart"/>
      <w:r w:rsidRPr="001F7C25">
        <w:rPr>
          <w:rStyle w:val="Brak"/>
          <w:rFonts w:asciiTheme="minorHAnsi" w:hAnsiTheme="minorHAnsi" w:cs="Calibri"/>
          <w:b/>
          <w:bCs/>
        </w:rPr>
        <w:t>Pzp</w:t>
      </w:r>
      <w:proofErr w:type="spellEnd"/>
      <w:r w:rsidRPr="001F7C25">
        <w:rPr>
          <w:rStyle w:val="Brak"/>
          <w:rFonts w:asciiTheme="minorHAnsi" w:hAnsiTheme="minorHAnsi" w:cs="Calibri"/>
          <w:b/>
          <w:bCs/>
        </w:rPr>
        <w:t xml:space="preserve">), </w:t>
      </w:r>
    </w:p>
    <w:p w14:paraId="066DC898" w14:textId="77777777" w:rsidR="00782A01" w:rsidRPr="001F7C25" w:rsidRDefault="00782A01" w:rsidP="00B749B7">
      <w:pPr>
        <w:spacing w:before="120" w:after="120" w:line="312" w:lineRule="auto"/>
        <w:ind w:left="284" w:hanging="284"/>
        <w:contextualSpacing/>
        <w:jc w:val="center"/>
        <w:rPr>
          <w:rFonts w:asciiTheme="minorHAnsi" w:hAnsiTheme="minorHAnsi" w:cs="Calibri"/>
          <w:b/>
          <w:bCs/>
          <w:u w:val="single"/>
        </w:rPr>
      </w:pPr>
    </w:p>
    <w:p w14:paraId="3CB51B21"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u w:val="single"/>
        </w:rPr>
      </w:pPr>
      <w:r w:rsidRPr="001F7C25">
        <w:rPr>
          <w:rStyle w:val="Brak"/>
          <w:rFonts w:asciiTheme="minorHAnsi" w:hAnsiTheme="minorHAnsi" w:cs="Calibri"/>
          <w:b/>
          <w:bCs/>
          <w:u w:val="single"/>
        </w:rPr>
        <w:t>Ja /My .........................................................................................................................</w:t>
      </w:r>
    </w:p>
    <w:p w14:paraId="0ADE8567" w14:textId="77777777" w:rsidR="00782A01" w:rsidRPr="001F7C25" w:rsidRDefault="00154F8E" w:rsidP="00B749B7">
      <w:pPr>
        <w:spacing w:before="120" w:after="120" w:line="312" w:lineRule="auto"/>
        <w:ind w:left="284" w:hanging="284"/>
        <w:contextualSpacing/>
        <w:jc w:val="both"/>
        <w:rPr>
          <w:rStyle w:val="Hyperlink3"/>
          <w:rFonts w:asciiTheme="minorHAnsi" w:hAnsiTheme="minorHAnsi" w:cs="Calibri"/>
        </w:rPr>
      </w:pPr>
      <w:r w:rsidRPr="001F7C25">
        <w:rPr>
          <w:rStyle w:val="Hyperlink3"/>
          <w:rFonts w:asciiTheme="minorHAnsi" w:hAnsiTheme="minorHAnsi" w:cs="Calibri"/>
        </w:rPr>
        <w:t>( imię i nazwisko osoby / osób  upoważnionej / upoważnionych  do reprezentowania)</w:t>
      </w:r>
    </w:p>
    <w:p w14:paraId="15B06DAD"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u w:val="single"/>
        </w:rPr>
      </w:pPr>
      <w:r w:rsidRPr="001F7C25">
        <w:rPr>
          <w:rStyle w:val="Brak"/>
          <w:rFonts w:asciiTheme="minorHAnsi" w:hAnsiTheme="minorHAnsi" w:cs="Calibri"/>
          <w:b/>
          <w:bCs/>
          <w:u w:val="single"/>
        </w:rPr>
        <w:t>Działając w imieniu  i na rzecz ......................................................................................</w:t>
      </w:r>
    </w:p>
    <w:p w14:paraId="2C6C5499" w14:textId="77777777" w:rsidR="00782A01" w:rsidRPr="001F7C25" w:rsidRDefault="00154F8E" w:rsidP="00B749B7">
      <w:pPr>
        <w:spacing w:before="120" w:after="120" w:line="312" w:lineRule="auto"/>
        <w:ind w:left="284" w:hanging="284"/>
        <w:contextualSpacing/>
        <w:jc w:val="both"/>
        <w:rPr>
          <w:rStyle w:val="Hyperlink3"/>
          <w:rFonts w:asciiTheme="minorHAnsi" w:hAnsiTheme="minorHAnsi" w:cs="Calibri"/>
        </w:rPr>
      </w:pPr>
      <w:r w:rsidRPr="001F7C25">
        <w:rPr>
          <w:rStyle w:val="Hyperlink3"/>
          <w:rFonts w:asciiTheme="minorHAnsi" w:hAnsiTheme="minorHAnsi" w:cs="Calibri"/>
        </w:rPr>
        <w:t>( nazwa   wykonawcy wspólnie ubiegającego się o udzielenie zamówienia  )</w:t>
      </w:r>
    </w:p>
    <w:p w14:paraId="52F647C0" w14:textId="77777777" w:rsidR="00782A01" w:rsidRPr="001F7C25" w:rsidRDefault="00154F8E" w:rsidP="00B749B7">
      <w:pPr>
        <w:pStyle w:val="Standard"/>
        <w:spacing w:before="120" w:after="120" w:line="312" w:lineRule="auto"/>
        <w:ind w:left="284" w:hanging="284"/>
        <w:contextualSpacing/>
        <w:jc w:val="both"/>
        <w:rPr>
          <w:rStyle w:val="Brak"/>
          <w:rFonts w:asciiTheme="minorHAnsi" w:eastAsia="Calibri" w:hAnsiTheme="minorHAnsi" w:cs="Calibri"/>
          <w:b/>
          <w:bCs/>
          <w:sz w:val="22"/>
          <w:szCs w:val="22"/>
        </w:rPr>
      </w:pPr>
      <w:r w:rsidRPr="001F7C25">
        <w:rPr>
          <w:rFonts w:asciiTheme="minorHAnsi" w:hAnsiTheme="minorHAnsi" w:cs="Calibri"/>
          <w:sz w:val="22"/>
          <w:szCs w:val="22"/>
        </w:rPr>
        <w:t xml:space="preserve">Na potrzeby postępowania o udzielenie zamówienia publicznego pn. </w:t>
      </w:r>
      <w:r w:rsidRPr="001F7C25">
        <w:rPr>
          <w:rStyle w:val="Brak"/>
          <w:rFonts w:asciiTheme="minorHAnsi" w:hAnsiTheme="minorHAnsi" w:cs="Calibri"/>
          <w:b/>
          <w:bCs/>
          <w:sz w:val="22"/>
          <w:szCs w:val="22"/>
        </w:rPr>
        <w:t xml:space="preserve"> </w:t>
      </w:r>
    </w:p>
    <w:p w14:paraId="4D2B663E" w14:textId="77777777" w:rsidR="00782A01" w:rsidRPr="001F7C25" w:rsidRDefault="00782A01" w:rsidP="00B749B7">
      <w:pPr>
        <w:pStyle w:val="Standard"/>
        <w:spacing w:before="120" w:after="120" w:line="312" w:lineRule="auto"/>
        <w:ind w:left="284" w:hanging="284"/>
        <w:contextualSpacing/>
        <w:rPr>
          <w:rFonts w:asciiTheme="minorHAnsi" w:eastAsia="Calibri" w:hAnsiTheme="minorHAnsi" w:cs="Calibri"/>
          <w:b/>
          <w:bCs/>
          <w:sz w:val="22"/>
          <w:szCs w:val="22"/>
        </w:rPr>
      </w:pPr>
    </w:p>
    <w:p w14:paraId="14FE3C08" w14:textId="77777777" w:rsidR="00782A01" w:rsidRPr="001F7C25" w:rsidRDefault="00154F8E" w:rsidP="00B749B7">
      <w:pPr>
        <w:pStyle w:val="Standard"/>
        <w:spacing w:before="120" w:after="120" w:line="312" w:lineRule="auto"/>
        <w:ind w:left="284" w:hanging="284"/>
        <w:contextualSpacing/>
        <w:rPr>
          <w:rStyle w:val="Brak"/>
          <w:rFonts w:asciiTheme="minorHAnsi" w:eastAsia="Calibri" w:hAnsiTheme="minorHAnsi" w:cs="Calibri"/>
          <w:b/>
          <w:bCs/>
          <w:sz w:val="22"/>
          <w:szCs w:val="22"/>
        </w:rPr>
      </w:pPr>
      <w:r w:rsidRPr="001F7C25">
        <w:rPr>
          <w:rStyle w:val="Brak"/>
          <w:rFonts w:asciiTheme="minorHAnsi" w:hAnsiTheme="minorHAnsi" w:cs="Calibri"/>
          <w:b/>
          <w:bCs/>
          <w:kern w:val="1"/>
          <w:sz w:val="22"/>
          <w:szCs w:val="22"/>
        </w:rPr>
        <w:t>Budowa stacji przeładunkowej do obsługi nieruchomości znajdujących się na terenie Gminy Piaseczno w zakresie odpadów komunalnych w formule zaprojektuj i wybuduj.</w:t>
      </w:r>
    </w:p>
    <w:p w14:paraId="7851BAC5"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oświadczam, co następuje:</w:t>
      </w:r>
    </w:p>
    <w:p w14:paraId="72771CC9"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5E9849B9"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Oświadczam , iż następujące  roboty  ( zakres )......................................................................</w:t>
      </w:r>
    </w:p>
    <w:p w14:paraId="13511E0B"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t>
      </w:r>
    </w:p>
    <w:p w14:paraId="29FA4BB0"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wykonają poszczególni  wykonawcy wspólnie ubiegający się  o udzielenie zamówienia:</w:t>
      </w:r>
    </w:p>
    <w:p w14:paraId="0236618E"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7B49240D"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Wykonawca ( nazwa) ........................................ ............................................</w:t>
      </w:r>
    </w:p>
    <w:p w14:paraId="3FF91204"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Wykonawca ( nazwa) ........................................ ............................................</w:t>
      </w:r>
    </w:p>
    <w:p w14:paraId="513507A2"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7A72A611"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Data......................................</w:t>
      </w:r>
    </w:p>
    <w:p w14:paraId="1B59E0AD"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i/>
          <w:iCs/>
        </w:rPr>
        <w:t xml:space="preserve">(podpis osób uprawnionych do składania oświadczeń </w:t>
      </w:r>
    </w:p>
    <w:p w14:paraId="620D021F"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i/>
          <w:iCs/>
        </w:rPr>
        <w:tab/>
      </w:r>
      <w:r w:rsidRPr="001F7C25">
        <w:rPr>
          <w:rStyle w:val="Brak"/>
          <w:rFonts w:asciiTheme="minorHAnsi" w:hAnsiTheme="minorHAnsi" w:cs="Calibri"/>
          <w:i/>
          <w:iCs/>
        </w:rPr>
        <w:tab/>
        <w:t>woli w imieniu Wykonawcy)</w:t>
      </w:r>
    </w:p>
    <w:p w14:paraId="28173EB9"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1ECE026C"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603F9A16" w14:textId="77777777" w:rsidR="00782A01" w:rsidRPr="001F7C25" w:rsidRDefault="00154F8E" w:rsidP="00B749B7">
      <w:pPr>
        <w:spacing w:before="120" w:after="120" w:line="312" w:lineRule="auto"/>
        <w:ind w:left="284" w:hanging="284"/>
        <w:contextualSpacing/>
        <w:jc w:val="right"/>
        <w:rPr>
          <w:rFonts w:asciiTheme="minorHAnsi" w:hAnsiTheme="minorHAnsi" w:cs="Calibri"/>
        </w:rPr>
      </w:pPr>
      <w:r w:rsidRPr="001F7C25">
        <w:rPr>
          <w:rFonts w:asciiTheme="minorHAnsi" w:hAnsiTheme="minorHAnsi" w:cs="Calibri"/>
        </w:rPr>
        <w:br w:type="page"/>
      </w:r>
    </w:p>
    <w:p w14:paraId="03072852" w14:textId="77777777" w:rsidR="00782A01" w:rsidRPr="001F7C25" w:rsidRDefault="00154F8E" w:rsidP="00B749B7">
      <w:pPr>
        <w:spacing w:before="120" w:after="120" w:line="312" w:lineRule="auto"/>
        <w:ind w:left="284" w:hanging="284"/>
        <w:contextualSpacing/>
        <w:jc w:val="right"/>
        <w:rPr>
          <w:rFonts w:asciiTheme="minorHAnsi" w:hAnsiTheme="minorHAnsi" w:cs="Calibri"/>
          <w:b/>
          <w:bCs/>
        </w:rPr>
      </w:pPr>
      <w:r w:rsidRPr="001F7C25">
        <w:rPr>
          <w:rFonts w:asciiTheme="minorHAnsi" w:hAnsiTheme="minorHAnsi" w:cs="Calibri"/>
          <w:b/>
          <w:bCs/>
        </w:rPr>
        <w:lastRenderedPageBreak/>
        <w:t xml:space="preserve">Załącznik nr 4 do SWZ </w:t>
      </w:r>
    </w:p>
    <w:p w14:paraId="44A27B99"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286C8410"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66131E5F"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PROPOZYCJA TREŚCI ZOBOWIĄZANIA PODMIOTU do oddania do dyspozycji  Wykonawcy niezbędnych zasobów na potrzeby realizacji zamówienia.</w:t>
      </w:r>
    </w:p>
    <w:p w14:paraId="06810412"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1E85ED0D"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 xml:space="preserve">Dotyczy postępowania: pn.  </w:t>
      </w:r>
    </w:p>
    <w:p w14:paraId="46F999F1" w14:textId="77777777" w:rsidR="007E293D" w:rsidRPr="001F7C25" w:rsidRDefault="007E293D" w:rsidP="00B749B7">
      <w:pPr>
        <w:spacing w:before="120" w:after="120" w:line="312" w:lineRule="auto"/>
        <w:ind w:left="284" w:hanging="284"/>
        <w:contextualSpacing/>
        <w:jc w:val="center"/>
        <w:rPr>
          <w:rStyle w:val="Brak"/>
          <w:rFonts w:asciiTheme="minorHAnsi" w:hAnsiTheme="minorHAnsi" w:cs="Calibri"/>
          <w:b/>
          <w:bCs/>
        </w:rPr>
      </w:pPr>
    </w:p>
    <w:p w14:paraId="709392C2" w14:textId="77777777" w:rsidR="007E293D"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xml:space="preserve">Budowa stacji przeładunkowej do obsługi nieruchomości znajdujących się na terenie Gminy Piaseczno w zakresie odpadów komunalnych </w:t>
      </w:r>
    </w:p>
    <w:p w14:paraId="12E3BC47" w14:textId="6871FF01"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 formule zaprojektuj i wybuduj.</w:t>
      </w:r>
    </w:p>
    <w:p w14:paraId="45BABE3E"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2821312F"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UWAGA:</w:t>
      </w:r>
    </w:p>
    <w:p w14:paraId="1C6897B1"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Zamiast niniejszego formularza można przedstawić inne dokumenty, w szczególności:</w:t>
      </w:r>
    </w:p>
    <w:p w14:paraId="73901CF1"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1.</w:t>
      </w:r>
      <w:r w:rsidRPr="001F7C25">
        <w:rPr>
          <w:rFonts w:asciiTheme="minorHAnsi" w:hAnsiTheme="minorHAnsi" w:cs="Calibri"/>
        </w:rPr>
        <w:tab/>
        <w:t xml:space="preserve">Zobowiązanie podmiotu, o którym mowa w art. 118 ust. 4 ustawy </w:t>
      </w:r>
      <w:proofErr w:type="spellStart"/>
      <w:r w:rsidRPr="001F7C25">
        <w:rPr>
          <w:rFonts w:asciiTheme="minorHAnsi" w:hAnsiTheme="minorHAnsi" w:cs="Calibri"/>
        </w:rPr>
        <w:t>Pzp</w:t>
      </w:r>
      <w:proofErr w:type="spellEnd"/>
      <w:r w:rsidRPr="001F7C25">
        <w:rPr>
          <w:rFonts w:asciiTheme="minorHAnsi" w:hAnsiTheme="minorHAnsi" w:cs="Calibri"/>
        </w:rPr>
        <w:t xml:space="preserve"> sporządzone w oparciu o wzór własny,</w:t>
      </w:r>
    </w:p>
    <w:p w14:paraId="7AB339DD"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2.</w:t>
      </w:r>
      <w:r w:rsidRPr="001F7C25">
        <w:rPr>
          <w:rFonts w:asciiTheme="minorHAnsi" w:hAnsiTheme="minorHAnsi" w:cs="Calibri"/>
        </w:rPr>
        <w:tab/>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48BFDE47"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a)</w:t>
      </w:r>
      <w:r w:rsidRPr="001F7C25">
        <w:rPr>
          <w:rFonts w:asciiTheme="minorHAnsi" w:hAnsiTheme="minorHAnsi" w:cs="Calibri"/>
        </w:rPr>
        <w:tab/>
        <w:t>zakres dostępnych Wykonawcy zasobów podmiotu udostępniającego zasoby,</w:t>
      </w:r>
    </w:p>
    <w:p w14:paraId="03BF218A"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b)</w:t>
      </w:r>
      <w:r w:rsidRPr="001F7C25">
        <w:rPr>
          <w:rFonts w:asciiTheme="minorHAnsi" w:hAnsiTheme="minorHAnsi" w:cs="Calibri"/>
        </w:rPr>
        <w:tab/>
        <w:t>sposób i okres udostępnienia Wykonawcy i wykorzystania przez niego zasobów podmiotu udostępniającego te zasoby przy wykonywaniu zamówienia,</w:t>
      </w:r>
    </w:p>
    <w:p w14:paraId="56765325"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c)</w:t>
      </w:r>
      <w:r w:rsidRPr="001F7C25">
        <w:rPr>
          <w:rFonts w:asciiTheme="minorHAnsi" w:hAnsiTheme="minorHAnsi" w:cs="Calibri"/>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4608C22"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JA:</w:t>
      </w:r>
    </w:p>
    <w:p w14:paraId="56ECB816"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w:t>
      </w:r>
    </w:p>
    <w:p w14:paraId="525F059F"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(imię i nazwisko osoby/osób upoważnionej/-</w:t>
      </w:r>
      <w:proofErr w:type="spellStart"/>
      <w:r w:rsidRPr="001F7C25">
        <w:rPr>
          <w:rFonts w:asciiTheme="minorHAnsi" w:hAnsiTheme="minorHAnsi" w:cs="Calibri"/>
        </w:rPr>
        <w:t>ych</w:t>
      </w:r>
      <w:proofErr w:type="spellEnd"/>
      <w:r w:rsidRPr="001F7C25">
        <w:rPr>
          <w:rFonts w:asciiTheme="minorHAnsi" w:hAnsiTheme="minorHAnsi" w:cs="Calibri"/>
        </w:rPr>
        <w:t xml:space="preserve"> do reprezentowania Podmiotu, stanowisko (właściciel, prezes zarządu, członek zarządu, prokurent, upełnomocniony reprezentant itp.))</w:t>
      </w:r>
    </w:p>
    <w:p w14:paraId="2267989A"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7B561EBD"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Działając w imieniu i na rzecz:</w:t>
      </w:r>
    </w:p>
    <w:p w14:paraId="31E62DD9"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w:t>
      </w:r>
    </w:p>
    <w:p w14:paraId="6679BAF7"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(nazwa Podmiotu)</w:t>
      </w:r>
    </w:p>
    <w:p w14:paraId="67068D77"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016DF21D"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Zobowiązuję się do oddania nw. zasobów:</w:t>
      </w:r>
    </w:p>
    <w:p w14:paraId="71EDFAE1"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w:t>
      </w:r>
    </w:p>
    <w:p w14:paraId="51BE7A5B"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(określenie zasobu)</w:t>
      </w:r>
    </w:p>
    <w:p w14:paraId="1368DABD"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389C4ACB"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Do dyspozycji Wykonawcy:</w:t>
      </w:r>
    </w:p>
    <w:p w14:paraId="5EEE282F"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w:t>
      </w:r>
    </w:p>
    <w:p w14:paraId="71887620"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(nazwa Wykonawcy)</w:t>
      </w:r>
    </w:p>
    <w:p w14:paraId="1B28AEC6"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02C5B33B"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na potrzeby realizacji zamówienia pod nazwą:</w:t>
      </w:r>
    </w:p>
    <w:p w14:paraId="757994FA"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 xml:space="preserve">pn.  </w:t>
      </w:r>
    </w:p>
    <w:p w14:paraId="54554404"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661F2E55"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Budowa stacji przeładunkowej do obsługi nieruchomości znajdujących się na terenie Gminy Piaseczno w zakresie odpadów komunalnych w formule zaprojektuj i wybuduj.</w:t>
      </w:r>
    </w:p>
    <w:p w14:paraId="55416DC3"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4A1CA77C"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Oświadczam/-my, że:</w:t>
      </w:r>
    </w:p>
    <w:p w14:paraId="48520B20"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a) udostępniam Wykonawcy ww. zasoby, w następującym zakresie:</w:t>
      </w:r>
    </w:p>
    <w:p w14:paraId="0E81A49E"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w:t>
      </w:r>
    </w:p>
    <w:p w14:paraId="1E94FAA5"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w:t>
      </w:r>
    </w:p>
    <w:p w14:paraId="54605D16"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0FE00A55"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b) sposób i okres udostępnienia Wykonawcy i wykorzystania przez niego zasobów podmiotu udostępniającego te zasoby przy wykonywaniu zamówienia będzie następujący:</w:t>
      </w:r>
    </w:p>
    <w:p w14:paraId="20F92397"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w:t>
      </w:r>
    </w:p>
    <w:p w14:paraId="10D720FD"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w:t>
      </w:r>
    </w:p>
    <w:p w14:paraId="2819482D"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6CF2BE03"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c) zrealizuję/ nie zrealizuję* roboty budowlane/ usługi, których ww. zasoby (zdolności) dotyczą, w zakresie:</w:t>
      </w:r>
    </w:p>
    <w:p w14:paraId="377066DC"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w:t>
      </w:r>
    </w:p>
    <w:p w14:paraId="6E26E3CE"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w:t>
      </w:r>
    </w:p>
    <w:p w14:paraId="64FE4687"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09E48A14"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(pkt c) odnosi się do wariantów udziału w postępowaniu dotyczących  wykształcenia, kwalifikacji zawodowych lub doświadczenia.</w:t>
      </w:r>
    </w:p>
    <w:p w14:paraId="39E5DFD3" w14:textId="77777777" w:rsidR="00782A01" w:rsidRPr="001F7C25" w:rsidRDefault="00782A01" w:rsidP="00B749B7">
      <w:pPr>
        <w:spacing w:before="120" w:after="120" w:line="312" w:lineRule="auto"/>
        <w:contextualSpacing/>
        <w:rPr>
          <w:rFonts w:asciiTheme="minorHAnsi" w:hAnsiTheme="minorHAnsi" w:cs="Calibri"/>
        </w:rPr>
      </w:pPr>
    </w:p>
    <w:p w14:paraId="42C86D7B"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UWAGA:</w:t>
      </w:r>
    </w:p>
    <w:p w14:paraId="1E1CDAA2" w14:textId="66E2F19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Oświadczenie podpisuje osoba upoważniona do reprezentowania podmiotu udostępniającego zasoby zgodnie z danymi określonymi w dokumentach rejestrowych podmiotu lub Pełnomocnik zgodnie z załączonym pełnomocnictwem</w:t>
      </w:r>
      <w:r w:rsidR="00754429" w:rsidRPr="001F7C25">
        <w:rPr>
          <w:rFonts w:asciiTheme="minorHAnsi" w:hAnsiTheme="minorHAnsi" w:cs="Calibri"/>
        </w:rPr>
        <w:t>.</w:t>
      </w:r>
    </w:p>
    <w:p w14:paraId="53FC2F40" w14:textId="56C26ED6" w:rsidR="00782A01" w:rsidRPr="001F7C25" w:rsidRDefault="00754429" w:rsidP="00B749B7">
      <w:pPr>
        <w:spacing w:before="120" w:after="120" w:line="312" w:lineRule="auto"/>
        <w:ind w:left="284" w:hanging="284"/>
        <w:contextualSpacing/>
        <w:jc w:val="right"/>
        <w:rPr>
          <w:rStyle w:val="Brak"/>
          <w:rFonts w:asciiTheme="minorHAnsi" w:hAnsiTheme="minorHAnsi" w:cs="Calibri"/>
        </w:rPr>
      </w:pPr>
      <w:r w:rsidRPr="001F7C25">
        <w:rPr>
          <w:rFonts w:asciiTheme="minorHAnsi" w:hAnsiTheme="minorHAnsi" w:cs="Calibri"/>
        </w:rPr>
        <w:br w:type="page"/>
      </w:r>
      <w:r w:rsidR="00154F8E" w:rsidRPr="001F7C25">
        <w:rPr>
          <w:rStyle w:val="Brak"/>
          <w:rFonts w:asciiTheme="minorHAnsi" w:hAnsiTheme="minorHAnsi" w:cs="Calibri"/>
          <w:b/>
          <w:bCs/>
        </w:rPr>
        <w:lastRenderedPageBreak/>
        <w:t>Załącznik nr 5 do SWZ</w:t>
      </w:r>
    </w:p>
    <w:p w14:paraId="0CAD7F26" w14:textId="77777777" w:rsidR="00782A01" w:rsidRPr="001F7C25" w:rsidRDefault="00782A01" w:rsidP="00B749B7">
      <w:pPr>
        <w:suppressAutoHyphens/>
        <w:spacing w:before="120" w:after="120" w:line="312" w:lineRule="auto"/>
        <w:ind w:left="284" w:hanging="284"/>
        <w:contextualSpacing/>
        <w:jc w:val="center"/>
        <w:rPr>
          <w:rFonts w:asciiTheme="minorHAnsi" w:hAnsiTheme="minorHAnsi" w:cs="Calibri"/>
          <w:b/>
          <w:bCs/>
          <w:spacing w:val="-1"/>
          <w:position w:val="-4"/>
        </w:rPr>
      </w:pPr>
    </w:p>
    <w:p w14:paraId="76F3808F" w14:textId="77777777" w:rsidR="00782A01" w:rsidRPr="001F7C25" w:rsidRDefault="00154F8E" w:rsidP="00B749B7">
      <w:pPr>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xml:space="preserve">WYKAZ robót budowlanych </w:t>
      </w:r>
    </w:p>
    <w:p w14:paraId="7697F125" w14:textId="77777777" w:rsidR="00782A01" w:rsidRPr="001F7C25" w:rsidRDefault="00154F8E" w:rsidP="00B749B7">
      <w:pPr>
        <w:suppressAutoHyphens/>
        <w:spacing w:before="120" w:after="120" w:line="312" w:lineRule="auto"/>
        <w:ind w:left="284" w:hanging="284"/>
        <w:contextualSpacing/>
        <w:jc w:val="center"/>
        <w:rPr>
          <w:rFonts w:asciiTheme="minorHAnsi" w:hAnsiTheme="minorHAnsi" w:cs="Calibri"/>
        </w:rPr>
      </w:pPr>
      <w:r w:rsidRPr="001F7C25">
        <w:rPr>
          <w:rStyle w:val="Brak"/>
          <w:rFonts w:asciiTheme="minorHAnsi" w:hAnsiTheme="minorHAnsi" w:cs="Calibri"/>
          <w:b/>
          <w:bCs/>
        </w:rPr>
        <w:t xml:space="preserve">Doświadczenie Wykonawcy  </w:t>
      </w:r>
    </w:p>
    <w:p w14:paraId="3E0B1ABE" w14:textId="77777777" w:rsidR="00782A01" w:rsidRPr="001F7C25" w:rsidRDefault="00154F8E" w:rsidP="00B749B7">
      <w:pPr>
        <w:tabs>
          <w:tab w:val="left" w:pos="6570"/>
        </w:tabs>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ab/>
      </w:r>
    </w:p>
    <w:p w14:paraId="4B0DC011" w14:textId="77777777" w:rsidR="00782A01" w:rsidRPr="001F7C25" w:rsidRDefault="00154F8E" w:rsidP="00B749B7">
      <w:pPr>
        <w:suppressAutoHyphens/>
        <w:spacing w:before="120" w:after="120" w:line="312" w:lineRule="auto"/>
        <w:ind w:left="284" w:hanging="284"/>
        <w:contextualSpacing/>
        <w:jc w:val="both"/>
        <w:rPr>
          <w:rStyle w:val="Brak"/>
          <w:rFonts w:asciiTheme="minorHAnsi" w:hAnsiTheme="minorHAnsi" w:cs="Calibri"/>
          <w:b/>
          <w:bCs/>
          <w:kern w:val="1"/>
        </w:rPr>
      </w:pPr>
      <w:r w:rsidRPr="001F7C25">
        <w:rPr>
          <w:rFonts w:asciiTheme="minorHAnsi" w:hAnsiTheme="minorHAnsi" w:cs="Calibri"/>
        </w:rPr>
        <w:t xml:space="preserve">postępowanie o udzielenie zamówienia publicznego o wartości szacunkowej zamówienia mniejszej niż progi unijne zgodnie z  ustawą </w:t>
      </w:r>
      <w:proofErr w:type="spellStart"/>
      <w:r w:rsidRPr="001F7C25">
        <w:rPr>
          <w:rFonts w:asciiTheme="minorHAnsi" w:hAnsiTheme="minorHAnsi" w:cs="Calibri"/>
        </w:rPr>
        <w:t>Pzp</w:t>
      </w:r>
      <w:proofErr w:type="spellEnd"/>
      <w:r w:rsidRPr="001F7C25">
        <w:rPr>
          <w:rFonts w:asciiTheme="minorHAnsi" w:hAnsiTheme="minorHAnsi" w:cs="Calibri"/>
        </w:rPr>
        <w:t>,  realizowanego w trybie przetargu  podstawowego na wykonanie pn.</w:t>
      </w:r>
      <w:r w:rsidRPr="001F7C25">
        <w:rPr>
          <w:rStyle w:val="Brak"/>
          <w:rFonts w:asciiTheme="minorHAnsi" w:hAnsiTheme="minorHAnsi" w:cs="Calibri"/>
          <w:b/>
          <w:bCs/>
          <w:kern w:val="1"/>
        </w:rPr>
        <w:t xml:space="preserve"> Budowa stacji przeładunkowej do obsługi nieruchomości znajdujących się na terenie Gminy Piaseczno w zakresie odpadów komunalnych w formule zaprojektuj i wybuduj</w:t>
      </w:r>
    </w:p>
    <w:p w14:paraId="698E2C3B" w14:textId="77777777" w:rsidR="00782A01" w:rsidRPr="001F7C25" w:rsidRDefault="00782A01" w:rsidP="00B749B7">
      <w:pPr>
        <w:suppressAutoHyphens/>
        <w:spacing w:before="120" w:after="120" w:line="312" w:lineRule="auto"/>
        <w:ind w:left="284" w:hanging="284"/>
        <w:contextualSpacing/>
        <w:jc w:val="both"/>
        <w:rPr>
          <w:rFonts w:asciiTheme="minorHAnsi" w:hAnsiTheme="minorHAnsi" w:cs="Calibri"/>
          <w:b/>
          <w:bCs/>
          <w:kern w:val="1"/>
        </w:rPr>
      </w:pPr>
    </w:p>
    <w:p w14:paraId="0E43CE65" w14:textId="77777777" w:rsidR="00782A01" w:rsidRPr="001F7C25" w:rsidRDefault="00154F8E" w:rsidP="00B749B7">
      <w:pPr>
        <w:tabs>
          <w:tab w:val="left" w:pos="284"/>
        </w:tabs>
        <w:suppressAutoHyphens/>
        <w:spacing w:before="120" w:after="120" w:line="312" w:lineRule="auto"/>
        <w:ind w:left="284" w:hanging="284"/>
        <w:contextualSpacing/>
        <w:jc w:val="both"/>
        <w:rPr>
          <w:rStyle w:val="Brak"/>
          <w:rFonts w:asciiTheme="minorHAnsi" w:hAnsiTheme="minorHAnsi" w:cs="Calibri"/>
          <w:b/>
          <w:bCs/>
          <w:kern w:val="3"/>
        </w:rPr>
      </w:pPr>
      <w:r w:rsidRPr="001F7C25">
        <w:rPr>
          <w:rStyle w:val="Brak"/>
          <w:rFonts w:asciiTheme="minorHAnsi" w:hAnsiTheme="minorHAnsi" w:cs="Calibri"/>
          <w:b/>
          <w:bCs/>
          <w:kern w:val="3"/>
        </w:rPr>
        <w:t xml:space="preserve"> </w:t>
      </w:r>
    </w:p>
    <w:p w14:paraId="5A51AEF0" w14:textId="77777777" w:rsidR="00782A01" w:rsidRPr="001F7C25" w:rsidRDefault="00154F8E" w:rsidP="00B749B7">
      <w:p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 celu potwierdzenia spełniania warunku udziału w postępowaniu,   SWZ </w:t>
      </w:r>
      <w:r w:rsidRPr="001F7C25">
        <w:rPr>
          <w:rStyle w:val="Brak"/>
          <w:rFonts w:asciiTheme="minorHAnsi" w:hAnsiTheme="minorHAnsi" w:cs="Calibri"/>
          <w:b/>
          <w:bCs/>
          <w:u w:val="single"/>
        </w:rPr>
        <w:t>oświadczam(-y)</w:t>
      </w:r>
      <w:r w:rsidRPr="001F7C25">
        <w:rPr>
          <w:rStyle w:val="Brak"/>
          <w:rFonts w:asciiTheme="minorHAnsi" w:hAnsiTheme="minorHAnsi" w:cs="Calibri"/>
          <w:b/>
          <w:bCs/>
        </w:rPr>
        <w:t xml:space="preserve">, </w:t>
      </w:r>
    </w:p>
    <w:tbl>
      <w:tblPr>
        <w:tblStyle w:val="TableNormal"/>
        <w:tblW w:w="117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1"/>
        <w:gridCol w:w="1984"/>
        <w:gridCol w:w="1560"/>
        <w:gridCol w:w="283"/>
        <w:gridCol w:w="1484"/>
        <w:gridCol w:w="1347"/>
        <w:gridCol w:w="1347"/>
        <w:gridCol w:w="1559"/>
      </w:tblGrid>
      <w:tr w:rsidR="00782A01" w:rsidRPr="001F7C25" w14:paraId="521A9E1F" w14:textId="77777777" w:rsidTr="007E293D">
        <w:trPr>
          <w:trHeight w:val="2037"/>
          <w:jc w:val="center"/>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11A83" w14:textId="77777777" w:rsidR="00782A01" w:rsidRPr="001F7C25" w:rsidRDefault="00154F8E" w:rsidP="007E293D">
            <w:pPr>
              <w:suppressAutoHyphens/>
              <w:spacing w:before="120" w:after="120" w:line="312" w:lineRule="auto"/>
              <w:ind w:left="-6" w:hanging="7"/>
              <w:contextualSpacing/>
              <w:rPr>
                <w:rFonts w:asciiTheme="minorHAnsi" w:hAnsiTheme="minorHAnsi" w:cs="Calibri"/>
              </w:rPr>
            </w:pPr>
            <w:r w:rsidRPr="001F7C25">
              <w:rPr>
                <w:rStyle w:val="Brak"/>
                <w:rFonts w:asciiTheme="minorHAnsi" w:hAnsiTheme="minorHAnsi" w:cs="Calibri"/>
                <w:b/>
                <w:bCs/>
              </w:rPr>
              <w:t xml:space="preserve">Roboty budowlane  na potwierdzenie spełnienia warunku określonego w Części II ust. 1 pkt 2 lit. d SWZ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2C797" w14:textId="77777777" w:rsidR="00782A01" w:rsidRPr="001F7C25" w:rsidRDefault="00154F8E" w:rsidP="007E293D">
            <w:pPr>
              <w:suppressAutoHyphens/>
              <w:spacing w:before="120" w:after="120" w:line="312" w:lineRule="auto"/>
              <w:ind w:left="-6" w:hanging="7"/>
              <w:contextualSpacing/>
              <w:rPr>
                <w:rStyle w:val="Brak"/>
                <w:rFonts w:asciiTheme="minorHAnsi" w:eastAsia="Times New Roman" w:hAnsiTheme="minorHAnsi" w:cs="Calibri"/>
                <w:b/>
                <w:bCs/>
              </w:rPr>
            </w:pPr>
            <w:r w:rsidRPr="001F7C25">
              <w:rPr>
                <w:rStyle w:val="Brak"/>
                <w:rFonts w:asciiTheme="minorHAnsi" w:hAnsiTheme="minorHAnsi" w:cs="Calibri"/>
                <w:b/>
                <w:bCs/>
              </w:rPr>
              <w:t>Miejsce, nazwa przedmiotu zamówienia</w:t>
            </w:r>
          </w:p>
          <w:p w14:paraId="4DBFC7F1" w14:textId="77777777" w:rsidR="00782A01" w:rsidRPr="001F7C25" w:rsidRDefault="00154F8E" w:rsidP="007E293D">
            <w:pPr>
              <w:suppressAutoHyphens/>
              <w:spacing w:before="120" w:after="120" w:line="312" w:lineRule="auto"/>
              <w:ind w:left="-6" w:hanging="7"/>
              <w:contextualSpacing/>
              <w:rPr>
                <w:rStyle w:val="Brak"/>
                <w:rFonts w:asciiTheme="minorHAnsi" w:eastAsia="Times New Roman" w:hAnsiTheme="minorHAnsi" w:cs="Calibri"/>
                <w:b/>
                <w:bCs/>
              </w:rPr>
            </w:pPr>
            <w:r w:rsidRPr="001F7C25">
              <w:rPr>
                <w:rStyle w:val="Brak"/>
                <w:rFonts w:asciiTheme="minorHAnsi" w:hAnsiTheme="minorHAnsi" w:cs="Calibri"/>
                <w:b/>
                <w:bCs/>
              </w:rPr>
              <w:t>i opis z wyszczególnieniem zakresu rzeczowego usług</w:t>
            </w:r>
          </w:p>
          <w:p w14:paraId="51664B75" w14:textId="77777777" w:rsidR="00782A01" w:rsidRPr="001F7C25" w:rsidRDefault="00154F8E" w:rsidP="007E293D">
            <w:pPr>
              <w:suppressAutoHyphens/>
              <w:spacing w:before="120" w:after="120" w:line="312" w:lineRule="auto"/>
              <w:ind w:left="-6" w:hanging="7"/>
              <w:contextualSpacing/>
              <w:rPr>
                <w:rFonts w:asciiTheme="minorHAnsi" w:hAnsiTheme="minorHAnsi" w:cs="Calibri"/>
              </w:rPr>
            </w:pPr>
            <w:r w:rsidRPr="001F7C25">
              <w:rPr>
                <w:rStyle w:val="Brak"/>
                <w:rFonts w:asciiTheme="minorHAnsi" w:hAnsiTheme="minorHAnsi" w:cs="Calibri"/>
              </w:rPr>
              <w:t>(odnośnie spełniania warunku DOŚWIADCZENIE ZAWODOWE)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9985A" w14:textId="77777777" w:rsidR="00782A01" w:rsidRPr="001F7C25" w:rsidRDefault="00154F8E" w:rsidP="007E293D">
            <w:pPr>
              <w:suppressAutoHyphens/>
              <w:spacing w:before="120" w:after="120" w:line="312" w:lineRule="auto"/>
              <w:ind w:left="-6" w:hanging="7"/>
              <w:contextualSpacing/>
              <w:rPr>
                <w:rFonts w:asciiTheme="minorHAnsi" w:hAnsiTheme="minorHAnsi" w:cs="Calibri"/>
              </w:rPr>
            </w:pPr>
            <w:r w:rsidRPr="001F7C25">
              <w:rPr>
                <w:rStyle w:val="Brak"/>
                <w:rFonts w:asciiTheme="minorHAnsi" w:hAnsiTheme="minorHAnsi" w:cs="Calibri"/>
                <w:b/>
                <w:bCs/>
              </w:rPr>
              <w:t>Powierzchnia użytkowa budynku</w:t>
            </w:r>
          </w:p>
        </w:tc>
        <w:tc>
          <w:tcPr>
            <w:tcW w:w="17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68E29" w14:textId="77777777" w:rsidR="00782A01" w:rsidRPr="001F7C25" w:rsidRDefault="00154F8E" w:rsidP="007E293D">
            <w:pPr>
              <w:suppressAutoHyphens/>
              <w:spacing w:before="120" w:after="120" w:line="312" w:lineRule="auto"/>
              <w:ind w:left="-6" w:hanging="7"/>
              <w:contextualSpacing/>
              <w:rPr>
                <w:rStyle w:val="Brak"/>
                <w:rFonts w:asciiTheme="minorHAnsi" w:eastAsia="Times New Roman" w:hAnsiTheme="minorHAnsi" w:cs="Calibri"/>
                <w:b/>
                <w:bCs/>
              </w:rPr>
            </w:pPr>
            <w:r w:rsidRPr="001F7C25">
              <w:rPr>
                <w:rStyle w:val="Brak"/>
                <w:rFonts w:asciiTheme="minorHAnsi" w:hAnsiTheme="minorHAnsi" w:cs="Calibri"/>
                <w:b/>
                <w:bCs/>
              </w:rPr>
              <w:t>Nazwa i adres</w:t>
            </w:r>
          </w:p>
          <w:p w14:paraId="48889016" w14:textId="77777777" w:rsidR="00782A01" w:rsidRPr="001F7C25" w:rsidRDefault="00154F8E" w:rsidP="007E293D">
            <w:pPr>
              <w:suppressAutoHyphens/>
              <w:spacing w:before="120" w:after="120" w:line="312" w:lineRule="auto"/>
              <w:ind w:left="-6" w:hanging="7"/>
              <w:contextualSpacing/>
              <w:rPr>
                <w:rStyle w:val="Brak"/>
                <w:rFonts w:asciiTheme="minorHAnsi" w:eastAsia="Times New Roman" w:hAnsiTheme="minorHAnsi" w:cs="Calibri"/>
                <w:b/>
                <w:bCs/>
              </w:rPr>
            </w:pPr>
            <w:r w:rsidRPr="001F7C25">
              <w:rPr>
                <w:rStyle w:val="Brak"/>
                <w:rFonts w:asciiTheme="minorHAnsi" w:hAnsiTheme="minorHAnsi" w:cs="Calibri"/>
                <w:b/>
                <w:bCs/>
              </w:rPr>
              <w:t xml:space="preserve">Zamawiającego, </w:t>
            </w:r>
          </w:p>
          <w:p w14:paraId="3A0C89FD" w14:textId="77777777" w:rsidR="00782A01" w:rsidRPr="001F7C25" w:rsidRDefault="00154F8E" w:rsidP="007E293D">
            <w:pPr>
              <w:suppressAutoHyphens/>
              <w:spacing w:before="120" w:after="120" w:line="312" w:lineRule="auto"/>
              <w:ind w:left="-6" w:hanging="7"/>
              <w:contextualSpacing/>
              <w:rPr>
                <w:rFonts w:asciiTheme="minorHAnsi" w:hAnsiTheme="minorHAnsi" w:cs="Calibri"/>
              </w:rPr>
            </w:pPr>
            <w:r w:rsidRPr="001F7C25">
              <w:rPr>
                <w:rStyle w:val="Brak"/>
                <w:rFonts w:asciiTheme="minorHAnsi" w:hAnsiTheme="minorHAnsi" w:cs="Calibri"/>
                <w:b/>
                <w:bCs/>
              </w:rPr>
              <w:t>dla którego wykonano roboty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67B44" w14:textId="77777777" w:rsidR="00782A01" w:rsidRPr="001F7C25" w:rsidRDefault="00154F8E" w:rsidP="007E293D">
            <w:pPr>
              <w:suppressAutoHyphens/>
              <w:spacing w:before="120" w:after="120" w:line="312" w:lineRule="auto"/>
              <w:ind w:left="-6" w:hanging="7"/>
              <w:contextualSpacing/>
              <w:rPr>
                <w:rStyle w:val="Brak"/>
                <w:rFonts w:asciiTheme="minorHAnsi" w:eastAsia="Times New Roman" w:hAnsiTheme="minorHAnsi" w:cs="Calibri"/>
                <w:b/>
                <w:bCs/>
              </w:rPr>
            </w:pPr>
            <w:r w:rsidRPr="001F7C25">
              <w:rPr>
                <w:rStyle w:val="Brak"/>
                <w:rFonts w:asciiTheme="minorHAnsi" w:hAnsiTheme="minorHAnsi" w:cs="Calibri"/>
                <w:b/>
                <w:bCs/>
              </w:rPr>
              <w:t>Data wykonania robót</w:t>
            </w:r>
          </w:p>
          <w:p w14:paraId="0F8396B4" w14:textId="6006ACA3" w:rsidR="00782A01" w:rsidRPr="001F7C25" w:rsidRDefault="007E293D" w:rsidP="007E293D">
            <w:pPr>
              <w:suppressAutoHyphens/>
              <w:spacing w:before="120" w:after="120" w:line="312" w:lineRule="auto"/>
              <w:ind w:left="-6" w:hanging="7"/>
              <w:contextualSpacing/>
              <w:rPr>
                <w:rStyle w:val="Brak"/>
                <w:rFonts w:asciiTheme="minorHAnsi" w:eastAsia="Times New Roman" w:hAnsiTheme="minorHAnsi" w:cs="Calibri"/>
                <w:b/>
                <w:bCs/>
              </w:rPr>
            </w:pPr>
            <w:r w:rsidRPr="001F7C25">
              <w:rPr>
                <w:rStyle w:val="Brak"/>
                <w:rFonts w:asciiTheme="minorHAnsi" w:hAnsiTheme="minorHAnsi" w:cs="Calibri"/>
                <w:b/>
                <w:bCs/>
              </w:rPr>
              <w:t>o</w:t>
            </w:r>
            <w:r w:rsidR="00154F8E" w:rsidRPr="001F7C25">
              <w:rPr>
                <w:rStyle w:val="Brak"/>
                <w:rFonts w:asciiTheme="minorHAnsi" w:hAnsiTheme="minorHAnsi" w:cs="Calibri"/>
                <w:b/>
                <w:bCs/>
              </w:rPr>
              <w:t>d</w:t>
            </w:r>
            <w:r w:rsidRPr="001F7C25">
              <w:rPr>
                <w:rStyle w:val="Brak"/>
                <w:rFonts w:asciiTheme="minorHAnsi" w:hAnsiTheme="minorHAnsi" w:cs="Calibri"/>
                <w:b/>
                <w:bCs/>
              </w:rPr>
              <w:t xml:space="preserve"> </w:t>
            </w:r>
            <w:r w:rsidR="00154F8E" w:rsidRPr="001F7C25">
              <w:rPr>
                <w:rStyle w:val="Brak"/>
                <w:rFonts w:asciiTheme="minorHAnsi" w:hAnsiTheme="minorHAnsi" w:cs="Calibri"/>
                <w:b/>
                <w:bCs/>
              </w:rPr>
              <w:t>* -  do</w:t>
            </w:r>
            <w:r w:rsidRPr="001F7C25">
              <w:rPr>
                <w:rStyle w:val="Brak"/>
                <w:rFonts w:asciiTheme="minorHAnsi" w:hAnsiTheme="minorHAnsi" w:cs="Calibri"/>
                <w:b/>
                <w:bCs/>
              </w:rPr>
              <w:t xml:space="preserve"> </w:t>
            </w:r>
            <w:r w:rsidR="00154F8E" w:rsidRPr="001F7C25">
              <w:rPr>
                <w:rStyle w:val="Brak"/>
                <w:rFonts w:asciiTheme="minorHAnsi" w:hAnsiTheme="minorHAnsi" w:cs="Calibri"/>
                <w:b/>
                <w:bCs/>
              </w:rPr>
              <w:t>*</w:t>
            </w:r>
          </w:p>
          <w:p w14:paraId="4639374E" w14:textId="77777777" w:rsidR="00782A01" w:rsidRPr="001F7C25" w:rsidRDefault="00154F8E" w:rsidP="007E293D">
            <w:pPr>
              <w:suppressAutoHyphens/>
              <w:spacing w:before="120" w:after="120" w:line="312" w:lineRule="auto"/>
              <w:ind w:left="-6" w:hanging="7"/>
              <w:contextualSpacing/>
              <w:rPr>
                <w:rFonts w:asciiTheme="minorHAnsi" w:hAnsiTheme="minorHAnsi" w:cs="Calibri"/>
              </w:rPr>
            </w:pPr>
            <w:r w:rsidRPr="001F7C25">
              <w:rPr>
                <w:rStyle w:val="Brak"/>
                <w:rFonts w:asciiTheme="minorHAnsi" w:hAnsiTheme="minorHAnsi" w:cs="Calibri"/>
                <w:b/>
                <w:bCs/>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B82DB" w14:textId="77777777" w:rsidR="00782A01" w:rsidRPr="001F7C25" w:rsidRDefault="00154F8E" w:rsidP="007E293D">
            <w:pPr>
              <w:suppressAutoHyphens/>
              <w:spacing w:before="120" w:after="120" w:line="312" w:lineRule="auto"/>
              <w:ind w:left="-6" w:hanging="7"/>
              <w:contextualSpacing/>
              <w:rPr>
                <w:rStyle w:val="Brak"/>
                <w:rFonts w:asciiTheme="minorHAnsi" w:eastAsia="Times New Roman" w:hAnsiTheme="minorHAnsi" w:cs="Calibri"/>
                <w:b/>
                <w:bCs/>
              </w:rPr>
            </w:pPr>
            <w:r w:rsidRPr="001F7C25">
              <w:rPr>
                <w:rStyle w:val="Brak"/>
                <w:rFonts w:asciiTheme="minorHAnsi" w:hAnsiTheme="minorHAnsi" w:cs="Calibri"/>
                <w:b/>
                <w:bCs/>
              </w:rPr>
              <w:t>Wartość brutto robót</w:t>
            </w:r>
          </w:p>
          <w:p w14:paraId="00A7C508" w14:textId="77777777" w:rsidR="00782A01" w:rsidRPr="001F7C25" w:rsidRDefault="00154F8E" w:rsidP="007E293D">
            <w:pPr>
              <w:suppressAutoHyphens/>
              <w:spacing w:before="120" w:after="120" w:line="312" w:lineRule="auto"/>
              <w:ind w:left="-6" w:hanging="7"/>
              <w:contextualSpacing/>
              <w:rPr>
                <w:rStyle w:val="Brak"/>
                <w:rFonts w:asciiTheme="minorHAnsi" w:eastAsia="Times New Roman" w:hAnsiTheme="minorHAnsi" w:cs="Calibri"/>
                <w:b/>
                <w:bCs/>
              </w:rPr>
            </w:pPr>
            <w:r w:rsidRPr="001F7C25">
              <w:rPr>
                <w:rStyle w:val="Brak"/>
                <w:rFonts w:asciiTheme="minorHAnsi" w:hAnsiTheme="minorHAnsi" w:cs="Calibri"/>
                <w:b/>
                <w:bCs/>
              </w:rPr>
              <w:t xml:space="preserve"> w zł</w:t>
            </w:r>
          </w:p>
          <w:p w14:paraId="3F3E8398" w14:textId="77777777" w:rsidR="00782A01" w:rsidRPr="001F7C25" w:rsidRDefault="00154F8E" w:rsidP="007E293D">
            <w:pPr>
              <w:suppressAutoHyphens/>
              <w:spacing w:before="120" w:after="120" w:line="312" w:lineRule="auto"/>
              <w:ind w:left="-6" w:hanging="7"/>
              <w:contextualSpacing/>
              <w:rPr>
                <w:rFonts w:asciiTheme="minorHAnsi" w:hAnsiTheme="minorHAnsi" w:cs="Calibri"/>
              </w:rPr>
            </w:pPr>
            <w:r w:rsidRPr="001F7C25">
              <w:rPr>
                <w:rStyle w:val="Brak"/>
                <w:rFonts w:asciiTheme="minorHAnsi" w:hAnsiTheme="minorHAnsi" w:cs="Calibri"/>
                <w:b/>
                <w:bC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B4731" w14:textId="77777777" w:rsidR="00782A01" w:rsidRPr="001F7C25" w:rsidRDefault="00154F8E" w:rsidP="007E293D">
            <w:pPr>
              <w:suppressAutoHyphens/>
              <w:spacing w:before="120" w:after="120" w:line="312" w:lineRule="auto"/>
              <w:ind w:left="-6" w:hanging="7"/>
              <w:contextualSpacing/>
              <w:rPr>
                <w:rStyle w:val="Brak"/>
                <w:rFonts w:asciiTheme="minorHAnsi" w:eastAsia="Times New Roman" w:hAnsiTheme="minorHAnsi" w:cs="Calibri"/>
                <w:b/>
                <w:bCs/>
              </w:rPr>
            </w:pPr>
            <w:r w:rsidRPr="001F7C25">
              <w:rPr>
                <w:rStyle w:val="Brak"/>
                <w:rFonts w:asciiTheme="minorHAnsi" w:hAnsiTheme="minorHAnsi" w:cs="Calibri"/>
                <w:b/>
                <w:bCs/>
              </w:rPr>
              <w:t xml:space="preserve">Nazwa </w:t>
            </w:r>
          </w:p>
          <w:p w14:paraId="4EF71A76" w14:textId="77777777" w:rsidR="00782A01" w:rsidRPr="001F7C25" w:rsidRDefault="00154F8E" w:rsidP="007E293D">
            <w:pPr>
              <w:suppressAutoHyphens/>
              <w:spacing w:before="120" w:after="120" w:line="312" w:lineRule="auto"/>
              <w:ind w:left="-6" w:hanging="7"/>
              <w:contextualSpacing/>
              <w:rPr>
                <w:rStyle w:val="Brak"/>
                <w:rFonts w:asciiTheme="minorHAnsi" w:eastAsia="Times New Roman" w:hAnsiTheme="minorHAnsi" w:cs="Calibri"/>
                <w:b/>
                <w:bCs/>
              </w:rPr>
            </w:pPr>
            <w:r w:rsidRPr="001F7C25">
              <w:rPr>
                <w:rStyle w:val="Brak"/>
                <w:rFonts w:asciiTheme="minorHAnsi" w:hAnsiTheme="minorHAnsi" w:cs="Calibri"/>
                <w:b/>
                <w:bCs/>
              </w:rPr>
              <w:t xml:space="preserve">i adres Wykonawcy </w:t>
            </w:r>
          </w:p>
          <w:p w14:paraId="78BEFDC6" w14:textId="77777777" w:rsidR="00782A01" w:rsidRPr="001F7C25" w:rsidRDefault="00154F8E" w:rsidP="007E293D">
            <w:pPr>
              <w:suppressAutoHyphens/>
              <w:spacing w:before="120" w:after="120" w:line="312" w:lineRule="auto"/>
              <w:ind w:left="-6" w:hanging="7"/>
              <w:contextualSpacing/>
              <w:rPr>
                <w:rFonts w:asciiTheme="minorHAnsi" w:hAnsiTheme="minorHAnsi" w:cs="Calibri"/>
              </w:rPr>
            </w:pPr>
            <w:r w:rsidRPr="001F7C25">
              <w:rPr>
                <w:rStyle w:val="Brak"/>
                <w:rFonts w:asciiTheme="minorHAnsi" w:hAnsiTheme="minorHAnsi" w:cs="Calibri"/>
                <w:b/>
                <w:bCs/>
              </w:rPr>
              <w:t>robót</w:t>
            </w:r>
          </w:p>
        </w:tc>
      </w:tr>
      <w:tr w:rsidR="00782A01" w:rsidRPr="001F7C25" w14:paraId="233740FF" w14:textId="77777777" w:rsidTr="007E293D">
        <w:trPr>
          <w:trHeight w:val="1903"/>
          <w:jc w:val="center"/>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0FB94" w14:textId="77777777" w:rsidR="00782A01" w:rsidRPr="001F7C25" w:rsidRDefault="00782A01" w:rsidP="00B749B7">
            <w:pPr>
              <w:spacing w:before="120" w:after="120" w:line="312" w:lineRule="auto"/>
              <w:ind w:left="284" w:hanging="284"/>
              <w:contextualSpacing/>
              <w:rPr>
                <w:rFonts w:asciiTheme="minorHAnsi" w:hAnsiTheme="minorHAns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04153" w14:textId="77777777" w:rsidR="00782A01" w:rsidRPr="001F7C25" w:rsidRDefault="00782A01" w:rsidP="00B749B7">
            <w:pPr>
              <w:suppressAutoHyphens/>
              <w:spacing w:before="120" w:after="120" w:line="312" w:lineRule="auto"/>
              <w:ind w:left="284" w:hanging="284"/>
              <w:contextualSpacing/>
              <w:rPr>
                <w:rStyle w:val="Brak"/>
                <w:rFonts w:asciiTheme="minorHAnsi" w:eastAsia="Times New Roman" w:hAnsiTheme="minorHAnsi" w:cs="Calibri"/>
              </w:rPr>
            </w:pPr>
          </w:p>
          <w:p w14:paraId="3246B77D" w14:textId="77777777" w:rsidR="00782A01" w:rsidRPr="001F7C25" w:rsidRDefault="00782A01" w:rsidP="00B749B7">
            <w:pPr>
              <w:suppressAutoHyphens/>
              <w:spacing w:before="120" w:after="120" w:line="312" w:lineRule="auto"/>
              <w:ind w:left="284" w:hanging="284"/>
              <w:contextualSpacing/>
              <w:rPr>
                <w:rStyle w:val="Brak"/>
                <w:rFonts w:asciiTheme="minorHAnsi" w:eastAsia="Times New Roman" w:hAnsiTheme="minorHAnsi" w:cs="Calibri"/>
              </w:rPr>
            </w:pPr>
          </w:p>
          <w:p w14:paraId="5DFA01F0" w14:textId="77777777" w:rsidR="00782A01" w:rsidRPr="001F7C25" w:rsidRDefault="00782A01" w:rsidP="00B749B7">
            <w:pPr>
              <w:suppressAutoHyphens/>
              <w:spacing w:before="120" w:after="120" w:line="312" w:lineRule="auto"/>
              <w:ind w:left="284" w:hanging="284"/>
              <w:contextualSpacing/>
              <w:rPr>
                <w:rFonts w:asciiTheme="minorHAnsi" w:hAnsiTheme="minorHAnsi" w:cs="Calibri"/>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9319F" w14:textId="77777777" w:rsidR="00782A01" w:rsidRPr="001F7C25" w:rsidRDefault="00782A01" w:rsidP="00B749B7">
            <w:pPr>
              <w:spacing w:before="120" w:after="120" w:line="312" w:lineRule="auto"/>
              <w:ind w:left="284" w:hanging="284"/>
              <w:contextualSpacing/>
              <w:rPr>
                <w:rFonts w:asciiTheme="minorHAnsi" w:hAnsiTheme="minorHAnsi" w:cs="Calibri"/>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18E02" w14:textId="77777777" w:rsidR="00782A01" w:rsidRPr="001F7C25" w:rsidRDefault="00782A01" w:rsidP="00B749B7">
            <w:pPr>
              <w:spacing w:before="120" w:after="120" w:line="312" w:lineRule="auto"/>
              <w:ind w:left="284" w:hanging="284"/>
              <w:contextualSpacing/>
              <w:rPr>
                <w:rFonts w:asciiTheme="minorHAnsi" w:hAnsiTheme="minorHAns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1B61E" w14:textId="77777777" w:rsidR="00782A01" w:rsidRPr="001F7C25" w:rsidRDefault="00782A01" w:rsidP="00B749B7">
            <w:pPr>
              <w:spacing w:before="120" w:after="120" w:line="312" w:lineRule="auto"/>
              <w:ind w:left="284" w:hanging="284"/>
              <w:contextualSpacing/>
              <w:rPr>
                <w:rFonts w:asciiTheme="minorHAnsi" w:hAnsiTheme="minorHAns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4A379" w14:textId="77777777" w:rsidR="00782A01" w:rsidRPr="001F7C25" w:rsidRDefault="00782A01" w:rsidP="00B749B7">
            <w:pPr>
              <w:spacing w:before="120" w:after="120" w:line="312" w:lineRule="auto"/>
              <w:ind w:left="284" w:hanging="284"/>
              <w:contextualSpacing/>
              <w:rPr>
                <w:rFonts w:asciiTheme="minorHAnsi" w:hAnsiTheme="minorHAns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01520" w14:textId="77777777" w:rsidR="00782A01" w:rsidRPr="001F7C25" w:rsidRDefault="00782A01" w:rsidP="00B749B7">
            <w:pPr>
              <w:spacing w:before="120" w:after="120" w:line="312" w:lineRule="auto"/>
              <w:ind w:left="284" w:hanging="284"/>
              <w:contextualSpacing/>
              <w:rPr>
                <w:rFonts w:asciiTheme="minorHAnsi" w:hAnsiTheme="minorHAnsi" w:cs="Calibri"/>
              </w:rPr>
            </w:pPr>
          </w:p>
        </w:tc>
      </w:tr>
      <w:tr w:rsidR="00782A01" w:rsidRPr="001F7C25" w14:paraId="22030052" w14:textId="77777777" w:rsidTr="007E293D">
        <w:trPr>
          <w:trHeight w:val="1903"/>
          <w:jc w:val="center"/>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53E59" w14:textId="77777777" w:rsidR="00782A01" w:rsidRPr="001F7C25" w:rsidRDefault="00782A01" w:rsidP="00B749B7">
            <w:pPr>
              <w:spacing w:before="120" w:after="120" w:line="312" w:lineRule="auto"/>
              <w:ind w:left="284" w:hanging="284"/>
              <w:contextualSpacing/>
              <w:rPr>
                <w:rFonts w:asciiTheme="minorHAnsi" w:hAnsiTheme="minorHAns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5894A" w14:textId="77777777" w:rsidR="00782A01" w:rsidRPr="001F7C25" w:rsidRDefault="00782A01" w:rsidP="00B749B7">
            <w:pPr>
              <w:spacing w:before="120" w:after="120" w:line="312" w:lineRule="auto"/>
              <w:ind w:left="284" w:hanging="284"/>
              <w:contextualSpacing/>
              <w:rPr>
                <w:rFonts w:asciiTheme="minorHAnsi" w:hAnsiTheme="minorHAnsi" w:cs="Calibri"/>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0B51F" w14:textId="77777777" w:rsidR="00782A01" w:rsidRPr="001F7C25" w:rsidRDefault="00782A01" w:rsidP="00B749B7">
            <w:pPr>
              <w:spacing w:before="120" w:after="120" w:line="312" w:lineRule="auto"/>
              <w:ind w:left="284" w:hanging="284"/>
              <w:contextualSpacing/>
              <w:rPr>
                <w:rFonts w:asciiTheme="minorHAnsi" w:hAnsiTheme="minorHAnsi" w:cs="Calibri"/>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14CE9" w14:textId="77777777" w:rsidR="00782A01" w:rsidRPr="001F7C25" w:rsidRDefault="00782A01" w:rsidP="00B749B7">
            <w:pPr>
              <w:spacing w:before="120" w:after="120" w:line="312" w:lineRule="auto"/>
              <w:ind w:left="284" w:hanging="284"/>
              <w:contextualSpacing/>
              <w:rPr>
                <w:rFonts w:asciiTheme="minorHAnsi" w:hAnsiTheme="minorHAns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08128" w14:textId="77777777" w:rsidR="00782A01" w:rsidRPr="001F7C25" w:rsidRDefault="00782A01" w:rsidP="00B749B7">
            <w:pPr>
              <w:spacing w:before="120" w:after="120" w:line="312" w:lineRule="auto"/>
              <w:ind w:left="284" w:hanging="284"/>
              <w:contextualSpacing/>
              <w:rPr>
                <w:rFonts w:asciiTheme="minorHAnsi" w:hAnsiTheme="minorHAnsi" w:cs="Calibri"/>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78E68" w14:textId="77777777" w:rsidR="00782A01" w:rsidRPr="001F7C25" w:rsidRDefault="00782A01" w:rsidP="00B749B7">
            <w:pPr>
              <w:spacing w:before="120" w:after="120" w:line="312" w:lineRule="auto"/>
              <w:ind w:left="284" w:hanging="284"/>
              <w:contextualSpacing/>
              <w:rPr>
                <w:rFonts w:asciiTheme="minorHAnsi" w:hAnsiTheme="minorHAns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F1270" w14:textId="77777777" w:rsidR="00782A01" w:rsidRPr="001F7C25" w:rsidRDefault="00782A01" w:rsidP="00B749B7">
            <w:pPr>
              <w:spacing w:before="120" w:after="120" w:line="312" w:lineRule="auto"/>
              <w:ind w:left="284" w:hanging="284"/>
              <w:contextualSpacing/>
              <w:rPr>
                <w:rFonts w:asciiTheme="minorHAnsi" w:hAnsiTheme="minorHAnsi" w:cs="Calibri"/>
              </w:rPr>
            </w:pPr>
          </w:p>
        </w:tc>
      </w:tr>
    </w:tbl>
    <w:p w14:paraId="6596FA1A" w14:textId="77777777" w:rsidR="00782A01" w:rsidRPr="001F7C25" w:rsidRDefault="00782A01" w:rsidP="00B749B7">
      <w:pPr>
        <w:widowControl w:val="0"/>
        <w:suppressAutoHyphens/>
        <w:spacing w:before="120" w:after="120" w:line="312" w:lineRule="auto"/>
        <w:ind w:left="284" w:hanging="284"/>
        <w:contextualSpacing/>
        <w:jc w:val="center"/>
        <w:rPr>
          <w:rFonts w:asciiTheme="minorHAnsi" w:hAnsiTheme="minorHAnsi" w:cs="Calibri"/>
        </w:rPr>
      </w:pPr>
    </w:p>
    <w:p w14:paraId="6C05A896" w14:textId="77777777" w:rsidR="00782A01" w:rsidRPr="001F7C25" w:rsidRDefault="00154F8E" w:rsidP="00B749B7">
      <w:pPr>
        <w:suppressAutoHyphens/>
        <w:spacing w:before="120" w:after="120" w:line="312" w:lineRule="auto"/>
        <w:ind w:left="284" w:hanging="284"/>
        <w:contextualSpacing/>
        <w:jc w:val="both"/>
        <w:rPr>
          <w:rStyle w:val="Brak"/>
          <w:rFonts w:asciiTheme="minorHAnsi" w:hAnsiTheme="minorHAnsi" w:cs="Calibri"/>
          <w:i/>
          <w:iCs/>
        </w:rPr>
      </w:pPr>
      <w:r w:rsidRPr="001F7C25">
        <w:rPr>
          <w:rFonts w:asciiTheme="minorHAnsi" w:hAnsiTheme="minorHAnsi" w:cs="Calibri"/>
        </w:rPr>
        <w:t>* należy podać termin: dzień - miesiąc - rok</w:t>
      </w:r>
    </w:p>
    <w:p w14:paraId="7B19D0C3" w14:textId="77777777" w:rsidR="007E293D" w:rsidRPr="001F7C25" w:rsidRDefault="007E293D" w:rsidP="00B749B7">
      <w:pPr>
        <w:suppressAutoHyphens/>
        <w:spacing w:before="120" w:after="120" w:line="312" w:lineRule="auto"/>
        <w:ind w:left="284" w:hanging="284"/>
        <w:contextualSpacing/>
        <w:jc w:val="both"/>
        <w:rPr>
          <w:rStyle w:val="Hyperlink3"/>
          <w:rFonts w:asciiTheme="minorHAnsi" w:hAnsiTheme="minorHAnsi" w:cs="Calibri"/>
        </w:rPr>
      </w:pPr>
    </w:p>
    <w:p w14:paraId="286ACA18" w14:textId="77777777" w:rsidR="007E293D" w:rsidRPr="001F7C25" w:rsidRDefault="007E293D" w:rsidP="00B749B7">
      <w:pPr>
        <w:suppressAutoHyphens/>
        <w:spacing w:before="120" w:after="120" w:line="312" w:lineRule="auto"/>
        <w:ind w:left="284" w:hanging="284"/>
        <w:contextualSpacing/>
        <w:jc w:val="both"/>
        <w:rPr>
          <w:rStyle w:val="Hyperlink3"/>
          <w:rFonts w:asciiTheme="minorHAnsi" w:hAnsiTheme="minorHAnsi" w:cs="Calibri"/>
        </w:rPr>
      </w:pPr>
    </w:p>
    <w:p w14:paraId="23D7BAEF" w14:textId="77777777" w:rsidR="007E293D" w:rsidRPr="001F7C25" w:rsidRDefault="007E293D" w:rsidP="00B749B7">
      <w:pPr>
        <w:suppressAutoHyphens/>
        <w:spacing w:before="120" w:after="120" w:line="312" w:lineRule="auto"/>
        <w:ind w:left="284" w:hanging="284"/>
        <w:contextualSpacing/>
        <w:jc w:val="both"/>
        <w:rPr>
          <w:rStyle w:val="Hyperlink3"/>
          <w:rFonts w:asciiTheme="minorHAnsi" w:hAnsiTheme="minorHAnsi" w:cs="Calibri"/>
        </w:rPr>
      </w:pPr>
    </w:p>
    <w:p w14:paraId="262B2FDA" w14:textId="77777777" w:rsidR="007E293D" w:rsidRPr="001F7C25" w:rsidRDefault="007E293D" w:rsidP="00B749B7">
      <w:pPr>
        <w:suppressAutoHyphens/>
        <w:spacing w:before="120" w:after="120" w:line="312" w:lineRule="auto"/>
        <w:ind w:left="284" w:hanging="284"/>
        <w:contextualSpacing/>
        <w:jc w:val="both"/>
        <w:rPr>
          <w:rStyle w:val="Hyperlink3"/>
          <w:rFonts w:asciiTheme="minorHAnsi" w:hAnsiTheme="minorHAnsi" w:cs="Calibri"/>
        </w:rPr>
      </w:pPr>
    </w:p>
    <w:p w14:paraId="302166F9" w14:textId="77777777" w:rsidR="00782A01" w:rsidRPr="001F7C25" w:rsidRDefault="00154F8E" w:rsidP="00B749B7">
      <w:pPr>
        <w:suppressAutoHyphens/>
        <w:spacing w:before="120" w:after="120" w:line="312" w:lineRule="auto"/>
        <w:ind w:left="284" w:hanging="284"/>
        <w:contextualSpacing/>
        <w:jc w:val="both"/>
        <w:rPr>
          <w:rStyle w:val="Hyperlink3"/>
          <w:rFonts w:asciiTheme="minorHAnsi" w:hAnsiTheme="minorHAnsi" w:cs="Calibri"/>
        </w:rPr>
      </w:pPr>
      <w:r w:rsidRPr="001F7C25">
        <w:rPr>
          <w:rStyle w:val="Hyperlink3"/>
          <w:rFonts w:asciiTheme="minorHAnsi" w:hAnsiTheme="minorHAnsi" w:cs="Calibri"/>
        </w:rPr>
        <w:t>Załączniki do wykazu:</w:t>
      </w:r>
    </w:p>
    <w:p w14:paraId="61D78D8B" w14:textId="77777777" w:rsidR="007E293D" w:rsidRPr="001F7C25" w:rsidRDefault="007E293D" w:rsidP="00B749B7">
      <w:pPr>
        <w:suppressAutoHyphens/>
        <w:spacing w:before="120" w:after="120" w:line="312" w:lineRule="auto"/>
        <w:ind w:left="284" w:hanging="284"/>
        <w:contextualSpacing/>
        <w:jc w:val="both"/>
        <w:rPr>
          <w:rStyle w:val="Hyperlink3"/>
          <w:rFonts w:asciiTheme="minorHAnsi" w:hAnsiTheme="minorHAnsi" w:cs="Calibri"/>
        </w:rPr>
      </w:pPr>
    </w:p>
    <w:p w14:paraId="0C782844" w14:textId="03098525" w:rsidR="00782A01" w:rsidRPr="001F7C25" w:rsidRDefault="00154F8E" w:rsidP="00B749B7">
      <w:pPr>
        <w:numPr>
          <w:ilvl w:val="0"/>
          <w:numId w:val="160"/>
        </w:numPr>
        <w:suppressAutoHyphens/>
        <w:spacing w:before="120" w:after="120" w:line="312" w:lineRule="auto"/>
        <w:ind w:left="284" w:hanging="284"/>
        <w:contextualSpacing/>
        <w:rPr>
          <w:rFonts w:asciiTheme="minorHAnsi" w:hAnsiTheme="minorHAnsi" w:cs="Calibri"/>
        </w:rPr>
      </w:pPr>
      <w:r w:rsidRPr="001F7C25">
        <w:rPr>
          <w:rFonts w:asciiTheme="minorHAnsi" w:hAnsiTheme="minorHAnsi" w:cs="Calibri"/>
        </w:rPr>
        <w:t xml:space="preserve">Do wykazu należy załączyć </w:t>
      </w:r>
      <w:r w:rsidRPr="001F7C25">
        <w:rPr>
          <w:rStyle w:val="Hyperlink3"/>
          <w:rFonts w:asciiTheme="minorHAnsi" w:hAnsiTheme="minorHAnsi" w:cs="Calibri"/>
        </w:rPr>
        <w:t>dowody</w:t>
      </w:r>
      <w:r w:rsidRPr="001F7C25">
        <w:rPr>
          <w:rFonts w:asciiTheme="minorHAnsi" w:hAnsiTheme="minorHAnsi" w:cs="Calibri"/>
        </w:rPr>
        <w:t xml:space="preserve"> określające, że wymienione roboty zostały wykonane należycie lub są wykonywane należycie  w okresie ostatnich 5  lat, </w:t>
      </w:r>
      <w:r w:rsidRPr="001F7C25">
        <w:rPr>
          <w:rFonts w:asciiTheme="minorHAnsi" w:hAnsiTheme="minorHAnsi" w:cs="Calibri"/>
        </w:rPr>
        <w:br/>
        <w:t xml:space="preserve">   </w:t>
      </w:r>
    </w:p>
    <w:p w14:paraId="78AD68F4" w14:textId="77777777" w:rsidR="00782A01" w:rsidRPr="001F7C25" w:rsidRDefault="00154F8E" w:rsidP="00B749B7">
      <w:pPr>
        <w:numPr>
          <w:ilvl w:val="0"/>
          <w:numId w:val="160"/>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Dowodami, o których mowa w pkt 1 jest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FA057F2"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355AA9C5"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722FAFA6"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ab/>
        <w:t>…………………………………………………………………</w:t>
      </w:r>
    </w:p>
    <w:p w14:paraId="2A725F47"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 xml:space="preserve">                   Nazwa i adres Wykonawcy</w:t>
      </w:r>
      <w:r w:rsidRPr="001F7C25">
        <w:rPr>
          <w:rFonts w:asciiTheme="minorHAnsi" w:hAnsiTheme="minorHAnsi" w:cs="Calibri"/>
        </w:rPr>
        <w:tab/>
      </w:r>
      <w:r w:rsidRPr="001F7C25">
        <w:rPr>
          <w:rFonts w:asciiTheme="minorHAnsi" w:hAnsiTheme="minorHAnsi" w:cs="Calibri"/>
        </w:rPr>
        <w:tab/>
      </w:r>
      <w:r w:rsidRPr="001F7C25">
        <w:rPr>
          <w:rFonts w:asciiTheme="minorHAnsi" w:hAnsiTheme="minorHAnsi" w:cs="Calibri"/>
        </w:rPr>
        <w:tab/>
      </w:r>
    </w:p>
    <w:p w14:paraId="00BDF6E5"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12B56957" w14:textId="77777777" w:rsidR="00782A01" w:rsidRPr="001F7C25" w:rsidRDefault="00154F8E" w:rsidP="00B749B7">
      <w:pPr>
        <w:spacing w:before="120" w:after="120" w:line="312" w:lineRule="auto"/>
        <w:ind w:left="284" w:hanging="284"/>
        <w:contextualSpacing/>
        <w:jc w:val="right"/>
        <w:rPr>
          <w:rFonts w:asciiTheme="minorHAnsi" w:hAnsiTheme="minorHAnsi" w:cs="Calibri"/>
        </w:rPr>
      </w:pPr>
      <w:r w:rsidRPr="001F7C25">
        <w:rPr>
          <w:rFonts w:asciiTheme="minorHAnsi" w:hAnsiTheme="minorHAnsi" w:cs="Calibri"/>
        </w:rPr>
        <w:tab/>
        <w:t xml:space="preserve">(podpis osób uprawnionych do składania oświadczeń </w:t>
      </w:r>
    </w:p>
    <w:p w14:paraId="5496E048" w14:textId="77777777" w:rsidR="00782A01" w:rsidRPr="001F7C25" w:rsidRDefault="00154F8E" w:rsidP="00B749B7">
      <w:pPr>
        <w:spacing w:before="120" w:after="120" w:line="312" w:lineRule="auto"/>
        <w:ind w:left="284" w:hanging="284"/>
        <w:contextualSpacing/>
        <w:jc w:val="right"/>
        <w:rPr>
          <w:rFonts w:asciiTheme="minorHAnsi" w:hAnsiTheme="minorHAnsi" w:cs="Calibri"/>
        </w:rPr>
      </w:pPr>
      <w:r w:rsidRPr="001F7C25">
        <w:rPr>
          <w:rFonts w:asciiTheme="minorHAnsi" w:hAnsiTheme="minorHAnsi" w:cs="Calibri"/>
        </w:rPr>
        <w:tab/>
      </w:r>
      <w:r w:rsidRPr="001F7C25">
        <w:rPr>
          <w:rFonts w:asciiTheme="minorHAnsi" w:hAnsiTheme="minorHAnsi" w:cs="Calibri"/>
        </w:rPr>
        <w:tab/>
        <w:t>woli w imieniu Wykonawcy)</w:t>
      </w:r>
      <w:r w:rsidRPr="001F7C25">
        <w:rPr>
          <w:rFonts w:asciiTheme="minorHAnsi" w:hAnsiTheme="minorHAnsi" w:cs="Calibri"/>
        </w:rPr>
        <w:tab/>
      </w:r>
      <w:r w:rsidRPr="001F7C25">
        <w:rPr>
          <w:rFonts w:asciiTheme="minorHAnsi" w:hAnsiTheme="minorHAnsi" w:cs="Calibri"/>
        </w:rPr>
        <w:tab/>
      </w:r>
    </w:p>
    <w:p w14:paraId="3B271FE8"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66FFDF18"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p>
    <w:p w14:paraId="011E976E"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b/>
          <w:bCs/>
        </w:rPr>
        <w:tab/>
      </w:r>
      <w:r w:rsidRPr="001F7C25">
        <w:rPr>
          <w:rStyle w:val="Brak"/>
          <w:rFonts w:asciiTheme="minorHAnsi" w:hAnsiTheme="minorHAnsi" w:cs="Calibri"/>
          <w:b/>
          <w:bCs/>
        </w:rPr>
        <w:tab/>
      </w:r>
    </w:p>
    <w:p w14:paraId="0DA4062B"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r>
      <w:r w:rsidRPr="001F7C25">
        <w:rPr>
          <w:rStyle w:val="Brak"/>
          <w:rFonts w:asciiTheme="minorHAnsi" w:hAnsiTheme="minorHAnsi" w:cs="Calibri"/>
          <w:b/>
          <w:bCs/>
        </w:rPr>
        <w:tab/>
        <w:t xml:space="preserve">                                               </w:t>
      </w:r>
    </w:p>
    <w:p w14:paraId="688D63BB"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1337E68C"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62945057"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6EDAFE62"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5802C0A4" w14:textId="77777777" w:rsidR="00782A01" w:rsidRPr="001F7C25" w:rsidRDefault="00782A01" w:rsidP="00B749B7">
      <w:pPr>
        <w:spacing w:before="120" w:after="120" w:line="312" w:lineRule="auto"/>
        <w:contextualSpacing/>
        <w:jc w:val="both"/>
        <w:rPr>
          <w:rFonts w:asciiTheme="minorHAnsi" w:hAnsiTheme="minorHAnsi" w:cs="Calibri"/>
          <w:b/>
          <w:bCs/>
        </w:rPr>
      </w:pPr>
    </w:p>
    <w:p w14:paraId="7CA535F5"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56E56065"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208EA840" w14:textId="77777777" w:rsidR="007E293D" w:rsidRPr="001F7C25" w:rsidRDefault="00154F8E" w:rsidP="00B749B7">
      <w:pPr>
        <w:spacing w:before="120" w:after="120" w:line="312" w:lineRule="auto"/>
        <w:ind w:left="284" w:hanging="284"/>
        <w:contextualSpacing/>
        <w:jc w:val="right"/>
        <w:rPr>
          <w:rStyle w:val="Brak"/>
          <w:rFonts w:asciiTheme="minorHAnsi" w:hAnsiTheme="minorHAnsi" w:cs="Calibri"/>
          <w:b/>
          <w:bCs/>
        </w:rPr>
      </w:pPr>
      <w:r w:rsidRPr="001F7C25">
        <w:rPr>
          <w:rStyle w:val="Brak"/>
          <w:rFonts w:asciiTheme="minorHAnsi" w:hAnsiTheme="minorHAnsi" w:cs="Calibri"/>
          <w:b/>
          <w:bCs/>
        </w:rPr>
        <w:t xml:space="preserve">  </w:t>
      </w:r>
    </w:p>
    <w:p w14:paraId="7D2D4562" w14:textId="77777777" w:rsidR="007E293D" w:rsidRPr="001F7C25" w:rsidRDefault="007E293D">
      <w:pPr>
        <w:spacing w:after="0" w:line="240" w:lineRule="auto"/>
        <w:rPr>
          <w:rStyle w:val="Brak"/>
          <w:rFonts w:asciiTheme="minorHAnsi" w:hAnsiTheme="minorHAnsi" w:cs="Calibri"/>
          <w:b/>
          <w:bCs/>
        </w:rPr>
      </w:pPr>
      <w:r w:rsidRPr="001F7C25">
        <w:rPr>
          <w:rStyle w:val="Brak"/>
          <w:rFonts w:asciiTheme="minorHAnsi" w:hAnsiTheme="minorHAnsi" w:cs="Calibri"/>
          <w:b/>
          <w:bCs/>
        </w:rPr>
        <w:br w:type="page"/>
      </w:r>
    </w:p>
    <w:p w14:paraId="38AFF94E" w14:textId="1BD95F64" w:rsidR="00782A01" w:rsidRPr="001F7C25" w:rsidRDefault="00154F8E" w:rsidP="00B749B7">
      <w:pPr>
        <w:spacing w:before="120" w:after="120" w:line="312" w:lineRule="auto"/>
        <w:ind w:left="284" w:hanging="284"/>
        <w:contextualSpacing/>
        <w:jc w:val="right"/>
        <w:rPr>
          <w:rStyle w:val="Brak"/>
          <w:rFonts w:asciiTheme="minorHAnsi" w:hAnsiTheme="minorHAnsi" w:cs="Calibri"/>
          <w:b/>
          <w:bCs/>
        </w:rPr>
      </w:pPr>
      <w:r w:rsidRPr="001F7C25">
        <w:rPr>
          <w:rStyle w:val="Brak"/>
          <w:rFonts w:asciiTheme="minorHAnsi" w:hAnsiTheme="minorHAnsi" w:cs="Calibri"/>
          <w:b/>
          <w:bCs/>
        </w:rPr>
        <w:lastRenderedPageBreak/>
        <w:t xml:space="preserve"> Załącznik nr 6 do SWZ </w:t>
      </w:r>
    </w:p>
    <w:p w14:paraId="51FBED6B" w14:textId="77777777" w:rsidR="00782A01" w:rsidRPr="001F7C25" w:rsidRDefault="00154F8E" w:rsidP="00B749B7">
      <w:pPr>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WYKAZ OSÓB</w:t>
      </w:r>
    </w:p>
    <w:p w14:paraId="48CFF1AB" w14:textId="74E63367" w:rsidR="00782A01" w:rsidRPr="001F7C25" w:rsidRDefault="007E293D" w:rsidP="00B749B7">
      <w:pPr>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(p</w:t>
      </w:r>
      <w:r w:rsidR="00154F8E" w:rsidRPr="001F7C25">
        <w:rPr>
          <w:rStyle w:val="Brak"/>
          <w:rFonts w:asciiTheme="minorHAnsi" w:hAnsiTheme="minorHAnsi" w:cs="Calibri"/>
          <w:b/>
          <w:bCs/>
        </w:rPr>
        <w:t>otencjał kadrowy</w:t>
      </w:r>
      <w:r w:rsidRPr="001F7C25">
        <w:rPr>
          <w:rStyle w:val="Brak"/>
          <w:rFonts w:asciiTheme="minorHAnsi" w:hAnsiTheme="minorHAnsi" w:cs="Calibri"/>
          <w:b/>
          <w:bCs/>
        </w:rPr>
        <w:t>)</w:t>
      </w:r>
    </w:p>
    <w:p w14:paraId="6C77181E" w14:textId="77777777" w:rsidR="00782A01" w:rsidRPr="001F7C25" w:rsidRDefault="00782A01" w:rsidP="00B749B7">
      <w:pPr>
        <w:spacing w:before="120" w:after="120" w:line="312" w:lineRule="auto"/>
        <w:ind w:left="284" w:hanging="284"/>
        <w:contextualSpacing/>
        <w:jc w:val="center"/>
        <w:rPr>
          <w:rFonts w:asciiTheme="minorHAnsi" w:hAnsiTheme="minorHAnsi" w:cs="Calibri"/>
        </w:rPr>
      </w:pPr>
    </w:p>
    <w:p w14:paraId="2FE51F6D" w14:textId="77777777" w:rsidR="00782A01" w:rsidRPr="001F7C25" w:rsidRDefault="00782A01" w:rsidP="00B749B7">
      <w:pPr>
        <w:spacing w:before="120" w:after="120" w:line="312" w:lineRule="auto"/>
        <w:ind w:left="284" w:hanging="284"/>
        <w:contextualSpacing/>
        <w:jc w:val="center"/>
        <w:rPr>
          <w:rFonts w:asciiTheme="minorHAnsi" w:hAnsiTheme="minorHAnsi" w:cs="Calibri"/>
        </w:rPr>
      </w:pPr>
    </w:p>
    <w:p w14:paraId="03F35B10" w14:textId="23C16AB1" w:rsidR="00782A01" w:rsidRPr="001F7C25" w:rsidRDefault="007E293D" w:rsidP="007E293D">
      <w:pPr>
        <w:suppressAutoHyphens/>
        <w:spacing w:before="120" w:after="120" w:line="312" w:lineRule="auto"/>
        <w:contextualSpacing/>
        <w:jc w:val="both"/>
        <w:rPr>
          <w:rStyle w:val="Brak"/>
          <w:rFonts w:asciiTheme="minorHAnsi" w:hAnsiTheme="minorHAnsi" w:cs="Calibri"/>
          <w:b/>
          <w:bCs/>
          <w:kern w:val="1"/>
        </w:rPr>
      </w:pPr>
      <w:r w:rsidRPr="001F7C25">
        <w:rPr>
          <w:rFonts w:asciiTheme="minorHAnsi" w:hAnsiTheme="minorHAnsi" w:cs="Calibri"/>
        </w:rPr>
        <w:t xml:space="preserve">Wykaz osób, </w:t>
      </w:r>
      <w:r w:rsidR="00154F8E" w:rsidRPr="001F7C25">
        <w:rPr>
          <w:rFonts w:asciiTheme="minorHAnsi" w:hAnsiTheme="minorHAnsi" w:cs="Calibri"/>
        </w:rPr>
        <w:t xml:space="preserve">które będą skierowane do wykonania zamówienia publicznego o wartości szacunkowej  zamówienia mniejszej niż progi unijne zgodnie z  ustawą </w:t>
      </w:r>
      <w:proofErr w:type="spellStart"/>
      <w:r w:rsidR="00154F8E" w:rsidRPr="001F7C25">
        <w:rPr>
          <w:rFonts w:asciiTheme="minorHAnsi" w:hAnsiTheme="minorHAnsi" w:cs="Calibri"/>
        </w:rPr>
        <w:t>Pzp</w:t>
      </w:r>
      <w:proofErr w:type="spellEnd"/>
      <w:r w:rsidR="00154F8E" w:rsidRPr="001F7C25">
        <w:rPr>
          <w:rFonts w:asciiTheme="minorHAnsi" w:hAnsiTheme="minorHAnsi" w:cs="Calibri"/>
        </w:rPr>
        <w:t xml:space="preserve">,  realizowanego w trybie przetargu  podstawowego na wykonanie </w:t>
      </w:r>
      <w:r w:rsidR="00154F8E" w:rsidRPr="001F7C25">
        <w:rPr>
          <w:rStyle w:val="Brak"/>
          <w:rFonts w:asciiTheme="minorHAnsi" w:hAnsiTheme="minorHAnsi" w:cs="Calibri"/>
          <w:b/>
          <w:bCs/>
          <w:kern w:val="1"/>
        </w:rPr>
        <w:t>Budowa stacji przeładunkowej do obsługi nieruchomości znajdujących się na terenie Gminy Piaseczno w zakresie odpadów komunalnych</w:t>
      </w:r>
    </w:p>
    <w:p w14:paraId="4CCBBA6F" w14:textId="77777777" w:rsidR="007E293D" w:rsidRPr="001F7C25" w:rsidRDefault="00154F8E" w:rsidP="00B749B7">
      <w:pPr>
        <w:suppressAutoHyphens/>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b/>
          <w:bCs/>
        </w:rPr>
        <w:t xml:space="preserve">  </w:t>
      </w:r>
    </w:p>
    <w:p w14:paraId="29F92CB6" w14:textId="3EBC1BA7" w:rsidR="00782A01" w:rsidRPr="001F7C25" w:rsidRDefault="00154F8E" w:rsidP="00B749B7">
      <w:p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celu potwierdzenia spełniania warunku udziału w postępowaniu, o którym mowa  w SWZ</w:t>
      </w:r>
      <w:r w:rsidRPr="001F7C25">
        <w:rPr>
          <w:rStyle w:val="Brak"/>
          <w:rFonts w:asciiTheme="minorHAnsi" w:hAnsiTheme="minorHAnsi" w:cs="Calibri"/>
          <w:b/>
          <w:bCs/>
        </w:rPr>
        <w:t>, oświadczam(-y),</w:t>
      </w:r>
      <w:r w:rsidRPr="001F7C25">
        <w:rPr>
          <w:rFonts w:asciiTheme="minorHAnsi" w:hAnsiTheme="minorHAnsi" w:cs="Calibri"/>
        </w:rPr>
        <w:t xml:space="preserve"> że dysponuję(-</w:t>
      </w:r>
      <w:proofErr w:type="spellStart"/>
      <w:r w:rsidRPr="001F7C25">
        <w:rPr>
          <w:rFonts w:asciiTheme="minorHAnsi" w:hAnsiTheme="minorHAnsi" w:cs="Calibri"/>
        </w:rPr>
        <w:t>emy</w:t>
      </w:r>
      <w:proofErr w:type="spellEnd"/>
      <w:r w:rsidRPr="001F7C25">
        <w:rPr>
          <w:rFonts w:asciiTheme="minorHAnsi" w:hAnsiTheme="minorHAnsi" w:cs="Calibri"/>
        </w:rPr>
        <w:t>) osobami, które skieruję(-</w:t>
      </w:r>
      <w:proofErr w:type="spellStart"/>
      <w:r w:rsidRPr="001F7C25">
        <w:rPr>
          <w:rFonts w:asciiTheme="minorHAnsi" w:hAnsiTheme="minorHAnsi" w:cs="Calibri"/>
        </w:rPr>
        <w:t>emy</w:t>
      </w:r>
      <w:proofErr w:type="spellEnd"/>
      <w:r w:rsidRPr="001F7C25">
        <w:rPr>
          <w:rFonts w:asciiTheme="minorHAnsi" w:hAnsiTheme="minorHAnsi" w:cs="Calibri"/>
        </w:rPr>
        <w:t>) do wykonania niniejszego zamówienia:</w:t>
      </w:r>
    </w:p>
    <w:p w14:paraId="4E26DC12" w14:textId="77777777" w:rsidR="007E293D" w:rsidRPr="001F7C25" w:rsidRDefault="007E293D" w:rsidP="00B749B7">
      <w:pPr>
        <w:suppressAutoHyphens/>
        <w:spacing w:before="120" w:after="120" w:line="312" w:lineRule="auto"/>
        <w:ind w:left="284" w:hanging="284"/>
        <w:contextualSpacing/>
        <w:jc w:val="both"/>
        <w:rPr>
          <w:rStyle w:val="Brak"/>
          <w:rFonts w:asciiTheme="minorHAnsi" w:hAnsiTheme="minorHAnsi" w:cs="Calibri"/>
          <w:b/>
          <w:bCs/>
        </w:rPr>
      </w:pPr>
    </w:p>
    <w:tbl>
      <w:tblPr>
        <w:tblStyle w:val="TableNormal"/>
        <w:tblW w:w="90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94"/>
        <w:gridCol w:w="2669"/>
        <w:gridCol w:w="2057"/>
        <w:gridCol w:w="2346"/>
      </w:tblGrid>
      <w:tr w:rsidR="00782A01" w:rsidRPr="001F7C25" w14:paraId="5E21DC4F" w14:textId="77777777" w:rsidTr="007E293D">
        <w:trPr>
          <w:trHeight w:val="2008"/>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508EC"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eastAsia="Times New Roman" w:hAnsiTheme="minorHAnsi" w:cs="Calibri"/>
                <w:b/>
                <w:bCs/>
              </w:rPr>
            </w:pPr>
            <w:r w:rsidRPr="001F7C25">
              <w:rPr>
                <w:rStyle w:val="Brak"/>
                <w:rFonts w:asciiTheme="minorHAnsi" w:hAnsiTheme="minorHAnsi" w:cs="Calibri"/>
                <w:b/>
                <w:bCs/>
              </w:rPr>
              <w:t>Wyszczególnienie osób</w:t>
            </w:r>
          </w:p>
          <w:p w14:paraId="28A43887"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b/>
                <w:bCs/>
              </w:rPr>
              <w:t>Imię i nazwisko wraz                              z zakresem czynności                           w realizacji zamówienia (stanowisko)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95102"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eastAsia="Times New Roman" w:hAnsiTheme="minorHAnsi" w:cs="Calibri"/>
                <w:b/>
                <w:bCs/>
              </w:rPr>
            </w:pPr>
            <w:r w:rsidRPr="001F7C25">
              <w:rPr>
                <w:rStyle w:val="Brak"/>
                <w:rFonts w:asciiTheme="minorHAnsi" w:hAnsiTheme="minorHAnsi" w:cs="Calibri"/>
                <w:b/>
                <w:bCs/>
              </w:rPr>
              <w:t>Uprawnienia</w:t>
            </w:r>
          </w:p>
          <w:p w14:paraId="49459BE2"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eastAsia="Times New Roman" w:hAnsiTheme="minorHAnsi" w:cs="Calibri"/>
                <w:b/>
                <w:bCs/>
              </w:rPr>
            </w:pPr>
            <w:r w:rsidRPr="001F7C25">
              <w:rPr>
                <w:rStyle w:val="Brak"/>
                <w:rFonts w:asciiTheme="minorHAnsi" w:hAnsiTheme="minorHAnsi" w:cs="Calibri"/>
                <w:b/>
                <w:bCs/>
              </w:rPr>
              <w:t xml:space="preserve"> (numer, rodzaj, zakres, </w:t>
            </w:r>
          </w:p>
          <w:p w14:paraId="0E7A04FF"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b/>
                <w:bCs/>
              </w:rPr>
              <w:t>data wydania)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E6095"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xml:space="preserve"> Wymagane doświadczenie na przydzielonym stanowisku w celu wykazania spełniania warunku  </w:t>
            </w:r>
            <w:r w:rsidRPr="001F7C25">
              <w:rPr>
                <w:rStyle w:val="Brak"/>
                <w:rFonts w:asciiTheme="minorHAnsi" w:hAnsiTheme="minorHAnsi" w:cs="Calibri"/>
                <w:b/>
                <w:bCs/>
              </w:rPr>
              <w:br/>
              <w:t>po uzyskaniu uprawnień</w:t>
            </w:r>
          </w:p>
          <w:p w14:paraId="7A6C2BF0"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b/>
                <w:bCs/>
              </w:rPr>
              <w:t xml:space="preserve">Wartość, gdzie realizowane, kto zamawiającym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E811D"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eastAsia="Times New Roman" w:hAnsiTheme="minorHAnsi" w:cs="Calibri"/>
                <w:b/>
                <w:bCs/>
              </w:rPr>
            </w:pPr>
            <w:r w:rsidRPr="001F7C25">
              <w:rPr>
                <w:rStyle w:val="Brak"/>
                <w:rFonts w:asciiTheme="minorHAnsi" w:hAnsiTheme="minorHAnsi" w:cs="Calibri"/>
                <w:b/>
                <w:bCs/>
              </w:rPr>
              <w:t xml:space="preserve">Stosunek Wykonawcy do dysponowania osobą </w:t>
            </w:r>
          </w:p>
          <w:p w14:paraId="4D0BF0CE"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b/>
                <w:bCs/>
              </w:rPr>
              <w:t>(wpisać: „aktualnie dysponuję” lub „będę dysponować”)</w:t>
            </w:r>
            <w:r w:rsidRPr="001F7C25">
              <w:rPr>
                <w:rStyle w:val="Brak"/>
                <w:rFonts w:asciiTheme="minorHAnsi" w:hAnsiTheme="minorHAnsi" w:cs="Calibri"/>
                <w:b/>
                <w:bCs/>
                <w:vertAlign w:val="superscript"/>
              </w:rPr>
              <w:t>3</w:t>
            </w:r>
          </w:p>
        </w:tc>
      </w:tr>
      <w:tr w:rsidR="00782A01" w:rsidRPr="001F7C25" w14:paraId="58473F51" w14:textId="77777777" w:rsidTr="007E293D">
        <w:trPr>
          <w:trHeight w:val="1868"/>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DBBDB" w14:textId="0FE6E269"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eastAsia="Times New Roman" w:hAnsiTheme="minorHAnsi" w:cs="Calibri"/>
              </w:rPr>
            </w:pPr>
            <w:r w:rsidRPr="001F7C25">
              <w:rPr>
                <w:rStyle w:val="Brak"/>
                <w:rFonts w:asciiTheme="minorHAnsi" w:hAnsiTheme="minorHAnsi" w:cs="Calibri"/>
              </w:rPr>
              <w:t>Główny projektant, architekt – kiero</w:t>
            </w:r>
            <w:r w:rsidR="00E07F01" w:rsidRPr="001F7C25">
              <w:rPr>
                <w:rStyle w:val="Brak"/>
                <w:rFonts w:asciiTheme="minorHAnsi" w:hAnsiTheme="minorHAnsi" w:cs="Calibri"/>
              </w:rPr>
              <w:t>w</w:t>
            </w:r>
            <w:r w:rsidRPr="001F7C25">
              <w:rPr>
                <w:rStyle w:val="Brak"/>
                <w:rFonts w:asciiTheme="minorHAnsi" w:hAnsiTheme="minorHAnsi" w:cs="Calibri"/>
              </w:rPr>
              <w:t>nik zespołu projektowego</w:t>
            </w:r>
          </w:p>
          <w:p w14:paraId="2DECB5BF" w14:textId="77777777" w:rsidR="00782A01" w:rsidRPr="001F7C25" w:rsidRDefault="00782A01" w:rsidP="007E293D">
            <w:pPr>
              <w:spacing w:before="100" w:beforeAutospacing="1" w:after="100" w:afterAutospacing="1" w:line="240" w:lineRule="auto"/>
              <w:ind w:left="284" w:hanging="284"/>
              <w:contextualSpacing/>
              <w:jc w:val="center"/>
              <w:rPr>
                <w:rStyle w:val="Brak"/>
                <w:rFonts w:asciiTheme="minorHAnsi" w:eastAsia="Times New Roman" w:hAnsiTheme="minorHAnsi" w:cs="Calibri"/>
              </w:rPr>
            </w:pPr>
          </w:p>
          <w:p w14:paraId="6D053D85" w14:textId="77777777" w:rsidR="00782A01" w:rsidRPr="001F7C25" w:rsidRDefault="00782A01" w:rsidP="007E293D">
            <w:pPr>
              <w:spacing w:before="100" w:beforeAutospacing="1" w:after="100" w:afterAutospacing="1" w:line="240" w:lineRule="auto"/>
              <w:ind w:left="284" w:hanging="284"/>
              <w:contextualSpacing/>
              <w:jc w:val="center"/>
              <w:rPr>
                <w:rFonts w:asciiTheme="minorHAnsi" w:hAnsiTheme="minorHAnsi" w:cs="Calibri"/>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60F0C"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 xml:space="preserve"> Uprawnienia budowlane nr …………………………………………..…</w:t>
            </w:r>
          </w:p>
          <w:p w14:paraId="524C49C0"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do projektowania bez ograniczeń :</w:t>
            </w:r>
          </w:p>
          <w:p w14:paraId="53B63778"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Data wydania uprawnień:</w:t>
            </w:r>
          </w:p>
          <w:p w14:paraId="107AE5F1"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t>
            </w:r>
          </w:p>
          <w:p w14:paraId="55D3FEE1"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Wykształcenie.</w:t>
            </w:r>
          </w:p>
          <w:p w14:paraId="40E5DDA6"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4EFF6"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69539"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dysponuję - dysponowanie bezpośrednie*</w:t>
            </w:r>
          </w:p>
          <w:p w14:paraId="553771EA" w14:textId="77777777" w:rsidR="00782A01" w:rsidRPr="001F7C25" w:rsidRDefault="00782A01" w:rsidP="007E293D">
            <w:pPr>
              <w:spacing w:before="100" w:beforeAutospacing="1" w:after="100" w:afterAutospacing="1" w:line="240" w:lineRule="auto"/>
              <w:ind w:left="284" w:hanging="284"/>
              <w:contextualSpacing/>
              <w:jc w:val="center"/>
              <w:rPr>
                <w:rStyle w:val="Brak"/>
                <w:rFonts w:asciiTheme="minorHAnsi" w:hAnsiTheme="minorHAnsi" w:cs="Calibri"/>
              </w:rPr>
            </w:pPr>
          </w:p>
          <w:p w14:paraId="4B19FF6A"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t>
            </w:r>
          </w:p>
          <w:p w14:paraId="3F686471"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będę dysponować - dysponowanie pośrednie*</w:t>
            </w:r>
          </w:p>
          <w:p w14:paraId="22E22236"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 xml:space="preserve">(dysponowanie osobami podmiotu trzeciego na zasadach określonych w art. 118 ustawy </w:t>
            </w:r>
            <w:proofErr w:type="spellStart"/>
            <w:r w:rsidRPr="001F7C25">
              <w:rPr>
                <w:rStyle w:val="Brak"/>
                <w:rFonts w:asciiTheme="minorHAnsi" w:hAnsiTheme="minorHAnsi" w:cs="Calibri"/>
              </w:rPr>
              <w:t>Pzp</w:t>
            </w:r>
            <w:proofErr w:type="spellEnd"/>
          </w:p>
        </w:tc>
      </w:tr>
      <w:tr w:rsidR="00782A01" w:rsidRPr="001F7C25" w14:paraId="37E7D4E8" w14:textId="77777777" w:rsidTr="007E293D">
        <w:trPr>
          <w:trHeight w:val="2650"/>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4EE20"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lastRenderedPageBreak/>
              <w:t>Projektant</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02A74"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Uprawnienia budowlane nr …………………………………………..…</w:t>
            </w:r>
          </w:p>
          <w:p w14:paraId="59A95C09"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do projektowania w specjalności instalacyjnej w zakresie sieci, instalacji i urządzeń cieplnych, wentylacyjnych, gazowych, wodociągowych i kanalizacyjnych bez ograniczeń</w:t>
            </w:r>
          </w:p>
          <w:p w14:paraId="513CB270"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Data wydania uprawnień:</w:t>
            </w:r>
          </w:p>
          <w:p w14:paraId="2096657B"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t>
            </w:r>
          </w:p>
          <w:p w14:paraId="44BFDDA6"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Wykształcenie.</w:t>
            </w:r>
          </w:p>
          <w:p w14:paraId="0FA70B77"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F85C3"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B3FCA"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dysponuję - dysponowanie bezpośrednie*</w:t>
            </w:r>
          </w:p>
          <w:p w14:paraId="607AF9D4" w14:textId="77777777" w:rsidR="00782A01" w:rsidRPr="001F7C25" w:rsidRDefault="00782A01" w:rsidP="007E293D">
            <w:pPr>
              <w:spacing w:before="100" w:beforeAutospacing="1" w:after="100" w:afterAutospacing="1" w:line="240" w:lineRule="auto"/>
              <w:ind w:left="284" w:hanging="284"/>
              <w:contextualSpacing/>
              <w:jc w:val="center"/>
              <w:rPr>
                <w:rStyle w:val="Brak"/>
                <w:rFonts w:asciiTheme="minorHAnsi" w:hAnsiTheme="minorHAnsi" w:cs="Calibri"/>
              </w:rPr>
            </w:pPr>
          </w:p>
          <w:p w14:paraId="68CF24DC"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t>
            </w:r>
          </w:p>
          <w:p w14:paraId="6DC60CDF"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będę dysponować - dysponowanie pośrednie*</w:t>
            </w:r>
          </w:p>
          <w:p w14:paraId="61E8B800"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 xml:space="preserve">(dysponowanie osobami podmiotu trzeciego na zasadach określonych w art. 118 ustawy </w:t>
            </w:r>
            <w:proofErr w:type="spellStart"/>
            <w:r w:rsidRPr="001F7C25">
              <w:rPr>
                <w:rStyle w:val="Brak"/>
                <w:rFonts w:asciiTheme="minorHAnsi" w:hAnsiTheme="minorHAnsi" w:cs="Calibri"/>
              </w:rPr>
              <w:t>Pzp</w:t>
            </w:r>
            <w:proofErr w:type="spellEnd"/>
          </w:p>
        </w:tc>
      </w:tr>
      <w:tr w:rsidR="00782A01" w:rsidRPr="001F7C25" w14:paraId="1D0E1524" w14:textId="77777777" w:rsidTr="007E293D">
        <w:trPr>
          <w:trHeight w:val="1770"/>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F9A40"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Projektant konstrukcji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D7E83"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Uprawnienia budowlane nr …………………………………………..…</w:t>
            </w:r>
          </w:p>
          <w:p w14:paraId="205B4BB2"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 xml:space="preserve">do projektowania w specjalności </w:t>
            </w:r>
            <w:proofErr w:type="spellStart"/>
            <w:r w:rsidRPr="001F7C25">
              <w:rPr>
                <w:rStyle w:val="Brak"/>
                <w:rFonts w:asciiTheme="minorHAnsi" w:hAnsiTheme="minorHAnsi" w:cs="Calibri"/>
              </w:rPr>
              <w:t>konstrukcyjno</w:t>
            </w:r>
            <w:proofErr w:type="spellEnd"/>
            <w:r w:rsidRPr="001F7C25">
              <w:rPr>
                <w:rStyle w:val="Brak"/>
                <w:rFonts w:asciiTheme="minorHAnsi" w:hAnsiTheme="minorHAnsi" w:cs="Calibri"/>
              </w:rPr>
              <w:t xml:space="preserve"> – budowlanej bez ograniczeń</w:t>
            </w:r>
          </w:p>
          <w:p w14:paraId="6973B8EA"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t>
            </w:r>
          </w:p>
          <w:p w14:paraId="1789CD44"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Wykształcenie.</w:t>
            </w:r>
          </w:p>
          <w:p w14:paraId="1C945E88"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B3D0F"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21E05"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dysponuję - dysponowanie bezpośrednie*</w:t>
            </w:r>
          </w:p>
          <w:p w14:paraId="7E26A126" w14:textId="77777777" w:rsidR="00782A01" w:rsidRPr="001F7C25" w:rsidRDefault="00782A01" w:rsidP="007E293D">
            <w:pPr>
              <w:spacing w:before="100" w:beforeAutospacing="1" w:after="100" w:afterAutospacing="1" w:line="240" w:lineRule="auto"/>
              <w:ind w:left="284" w:hanging="284"/>
              <w:contextualSpacing/>
              <w:jc w:val="center"/>
              <w:rPr>
                <w:rStyle w:val="Brak"/>
                <w:rFonts w:asciiTheme="minorHAnsi" w:hAnsiTheme="minorHAnsi" w:cs="Calibri"/>
              </w:rPr>
            </w:pPr>
          </w:p>
          <w:p w14:paraId="2B011EF9"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t>
            </w:r>
          </w:p>
          <w:p w14:paraId="650E0D26"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będę dysponować - dysponowanie pośrednie*</w:t>
            </w:r>
          </w:p>
          <w:p w14:paraId="671B4AB6"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 xml:space="preserve">(dysponowanie osobami podmiotu trzeciego na zasadach określonych w art. 118 ustawy </w:t>
            </w:r>
            <w:proofErr w:type="spellStart"/>
            <w:r w:rsidRPr="001F7C25">
              <w:rPr>
                <w:rStyle w:val="Brak"/>
                <w:rFonts w:asciiTheme="minorHAnsi" w:hAnsiTheme="minorHAnsi" w:cs="Calibri"/>
              </w:rPr>
              <w:t>Pzp</w:t>
            </w:r>
            <w:proofErr w:type="spellEnd"/>
          </w:p>
        </w:tc>
      </w:tr>
      <w:tr w:rsidR="00782A01" w:rsidRPr="001F7C25" w14:paraId="4EB9043A" w14:textId="77777777" w:rsidTr="007E293D">
        <w:trPr>
          <w:trHeight w:val="2430"/>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DC492"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Projektant</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ADB40"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Uprawnienia budowlane nr …………………………………………..…</w:t>
            </w:r>
          </w:p>
          <w:p w14:paraId="3E39E14B"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do projektowania w specjalności instalacyjnej w zakresie sieci, instalacji i urządzeń elektrycznych i elektroenergetycznych bez ograniczeń</w:t>
            </w:r>
          </w:p>
          <w:p w14:paraId="4D84D92F"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Data wydania uprawnień:</w:t>
            </w:r>
          </w:p>
          <w:p w14:paraId="7C8CAFDF"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t>
            </w:r>
          </w:p>
          <w:p w14:paraId="3C43E903"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Wykształcenie.</w:t>
            </w:r>
          </w:p>
          <w:p w14:paraId="144EDA41"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7B200"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4814B"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dysponuję - dysponowanie bezpośrednie*</w:t>
            </w:r>
          </w:p>
          <w:p w14:paraId="65B0E52C" w14:textId="77777777" w:rsidR="00782A01" w:rsidRPr="001F7C25" w:rsidRDefault="00782A01" w:rsidP="007E293D">
            <w:pPr>
              <w:spacing w:before="100" w:beforeAutospacing="1" w:after="100" w:afterAutospacing="1" w:line="240" w:lineRule="auto"/>
              <w:ind w:left="284" w:hanging="284"/>
              <w:contextualSpacing/>
              <w:jc w:val="center"/>
              <w:rPr>
                <w:rStyle w:val="Brak"/>
                <w:rFonts w:asciiTheme="minorHAnsi" w:hAnsiTheme="minorHAnsi" w:cs="Calibri"/>
              </w:rPr>
            </w:pPr>
          </w:p>
          <w:p w14:paraId="4E54BB66"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t>
            </w:r>
          </w:p>
          <w:p w14:paraId="23A61FE8"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będę dysponować - dysponowanie pośrednie*</w:t>
            </w:r>
          </w:p>
          <w:p w14:paraId="3722D7AE"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 xml:space="preserve">(dysponowanie osobami podmiotu trzeciego na zasadach określonych w art. 118 ustawy </w:t>
            </w:r>
            <w:proofErr w:type="spellStart"/>
            <w:r w:rsidRPr="001F7C25">
              <w:rPr>
                <w:rStyle w:val="Brak"/>
                <w:rFonts w:asciiTheme="minorHAnsi" w:hAnsiTheme="minorHAnsi" w:cs="Calibri"/>
              </w:rPr>
              <w:t>Pzp</w:t>
            </w:r>
            <w:proofErr w:type="spellEnd"/>
          </w:p>
        </w:tc>
      </w:tr>
      <w:tr w:rsidR="00782A01" w:rsidRPr="001F7C25" w14:paraId="7A51128E" w14:textId="77777777" w:rsidTr="007E293D">
        <w:trPr>
          <w:trHeight w:val="1690"/>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412FE"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lastRenderedPageBreak/>
              <w:t>Kierownik projektu</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95FA9" w14:textId="77777777" w:rsidR="00782A01" w:rsidRPr="001F7C25" w:rsidRDefault="00782A01" w:rsidP="007E293D">
            <w:pPr>
              <w:spacing w:before="100" w:beforeAutospacing="1" w:after="100" w:afterAutospacing="1" w:line="240" w:lineRule="auto"/>
              <w:ind w:left="284" w:hanging="284"/>
              <w:contextualSpacing/>
              <w:rPr>
                <w:rFonts w:asciiTheme="minorHAnsi" w:hAnsiTheme="minorHAnsi" w:cs="Calibri"/>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79184"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6347E"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dysponuję - dysponowanie bezpośrednie*</w:t>
            </w:r>
          </w:p>
          <w:p w14:paraId="7A08A0CF" w14:textId="77777777" w:rsidR="00782A01" w:rsidRPr="001F7C25" w:rsidRDefault="00782A01" w:rsidP="007E293D">
            <w:pPr>
              <w:spacing w:before="100" w:beforeAutospacing="1" w:after="100" w:afterAutospacing="1" w:line="240" w:lineRule="auto"/>
              <w:ind w:left="284" w:hanging="284"/>
              <w:contextualSpacing/>
              <w:jc w:val="center"/>
              <w:rPr>
                <w:rStyle w:val="Brak"/>
                <w:rFonts w:asciiTheme="minorHAnsi" w:hAnsiTheme="minorHAnsi" w:cs="Calibri"/>
              </w:rPr>
            </w:pPr>
          </w:p>
          <w:p w14:paraId="380E19A3"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t>
            </w:r>
          </w:p>
          <w:p w14:paraId="0FFA668C"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będę dysponować - dysponowanie pośrednie*</w:t>
            </w:r>
          </w:p>
          <w:p w14:paraId="143CC4A8"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 xml:space="preserve">(dysponowanie osobami podmiotu trzeciego na zasadach określonych w art. 118 ustawy </w:t>
            </w:r>
            <w:proofErr w:type="spellStart"/>
            <w:r w:rsidRPr="001F7C25">
              <w:rPr>
                <w:rStyle w:val="Brak"/>
                <w:rFonts w:asciiTheme="minorHAnsi" w:hAnsiTheme="minorHAnsi" w:cs="Calibri"/>
              </w:rPr>
              <w:t>Pzp</w:t>
            </w:r>
            <w:proofErr w:type="spellEnd"/>
          </w:p>
        </w:tc>
      </w:tr>
      <w:tr w:rsidR="00782A01" w:rsidRPr="001F7C25" w14:paraId="59B95877" w14:textId="77777777" w:rsidTr="007E293D">
        <w:trPr>
          <w:trHeight w:val="1770"/>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1D444"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Kierownik budowy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8DFC9"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Uprawnienia budowlane nr …………………………………………..…</w:t>
            </w:r>
          </w:p>
          <w:p w14:paraId="3B2E0CDE"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 xml:space="preserve">do projektowania w specjalności </w:t>
            </w:r>
            <w:proofErr w:type="spellStart"/>
            <w:r w:rsidRPr="001F7C25">
              <w:rPr>
                <w:rStyle w:val="Brak"/>
                <w:rFonts w:asciiTheme="minorHAnsi" w:hAnsiTheme="minorHAnsi" w:cs="Calibri"/>
              </w:rPr>
              <w:t>konstrukcyjno</w:t>
            </w:r>
            <w:proofErr w:type="spellEnd"/>
            <w:r w:rsidRPr="001F7C25">
              <w:rPr>
                <w:rStyle w:val="Brak"/>
                <w:rFonts w:asciiTheme="minorHAnsi" w:hAnsiTheme="minorHAnsi" w:cs="Calibri"/>
              </w:rPr>
              <w:t xml:space="preserve"> – budowlanej bez ograniczeń</w:t>
            </w:r>
          </w:p>
          <w:p w14:paraId="70B07B3C"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t>
            </w:r>
          </w:p>
          <w:p w14:paraId="3D749DCA"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Wykształcenie.</w:t>
            </w:r>
          </w:p>
          <w:p w14:paraId="3DD624ED"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36A11"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90371"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dysponuję - dysponowanie bezpośrednie*</w:t>
            </w:r>
          </w:p>
          <w:p w14:paraId="1CA5C3CB" w14:textId="77777777" w:rsidR="00782A01" w:rsidRPr="001F7C25" w:rsidRDefault="00782A01" w:rsidP="007E293D">
            <w:pPr>
              <w:spacing w:before="100" w:beforeAutospacing="1" w:after="100" w:afterAutospacing="1" w:line="240" w:lineRule="auto"/>
              <w:ind w:left="284" w:hanging="284"/>
              <w:contextualSpacing/>
              <w:jc w:val="center"/>
              <w:rPr>
                <w:rStyle w:val="Brak"/>
                <w:rFonts w:asciiTheme="minorHAnsi" w:hAnsiTheme="minorHAnsi" w:cs="Calibri"/>
              </w:rPr>
            </w:pPr>
          </w:p>
          <w:p w14:paraId="1E551000"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t>
            </w:r>
          </w:p>
          <w:p w14:paraId="40538DE4"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będę dysponować - dysponowanie pośrednie*</w:t>
            </w:r>
          </w:p>
          <w:p w14:paraId="60773F04"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 xml:space="preserve">(dysponowanie osobami podmiotu trzeciego na zasadach określonych w art. 118 ustawy </w:t>
            </w:r>
            <w:proofErr w:type="spellStart"/>
            <w:r w:rsidRPr="001F7C25">
              <w:rPr>
                <w:rStyle w:val="Brak"/>
                <w:rFonts w:asciiTheme="minorHAnsi" w:hAnsiTheme="minorHAnsi" w:cs="Calibri"/>
              </w:rPr>
              <w:t>Pzp</w:t>
            </w:r>
            <w:proofErr w:type="spellEnd"/>
          </w:p>
        </w:tc>
      </w:tr>
      <w:tr w:rsidR="00782A01" w:rsidRPr="001F7C25" w14:paraId="50FA8931" w14:textId="77777777" w:rsidTr="007E293D">
        <w:trPr>
          <w:trHeight w:val="2870"/>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3A92B"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Koordynator robót instalacyjnych</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DAB96"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Uprawnienia budowlane nr …………………………………………..…</w:t>
            </w:r>
          </w:p>
          <w:p w14:paraId="65AC98F1"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do kierowania robotami budowlanymi w specjalności instalacyjnej w zakresie sieci, instalacji i urządzeń cieplnych, wentylacyjnych, gazowych, wodociągowych i kanalizacyjnych bez ograniczeń</w:t>
            </w:r>
          </w:p>
          <w:p w14:paraId="297454B5"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Data wydania uprawnień:</w:t>
            </w:r>
          </w:p>
          <w:p w14:paraId="6EE26098"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t>
            </w:r>
          </w:p>
          <w:p w14:paraId="7DA093F0"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Wykształcenie.</w:t>
            </w:r>
          </w:p>
          <w:p w14:paraId="14584D9C"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6110C"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8B5C0"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dysponuję - dysponowanie bezpośrednie*</w:t>
            </w:r>
          </w:p>
          <w:p w14:paraId="4D917006" w14:textId="77777777" w:rsidR="00782A01" w:rsidRPr="001F7C25" w:rsidRDefault="00782A01" w:rsidP="007E293D">
            <w:pPr>
              <w:spacing w:before="100" w:beforeAutospacing="1" w:after="100" w:afterAutospacing="1" w:line="240" w:lineRule="auto"/>
              <w:ind w:left="284" w:hanging="284"/>
              <w:contextualSpacing/>
              <w:jc w:val="center"/>
              <w:rPr>
                <w:rStyle w:val="Brak"/>
                <w:rFonts w:asciiTheme="minorHAnsi" w:hAnsiTheme="minorHAnsi" w:cs="Calibri"/>
              </w:rPr>
            </w:pPr>
          </w:p>
          <w:p w14:paraId="5F8377F6"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t>
            </w:r>
          </w:p>
          <w:p w14:paraId="519DF3C7"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będę dysponować - dysponowanie pośrednie*</w:t>
            </w:r>
          </w:p>
          <w:p w14:paraId="339E0A36"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 xml:space="preserve">(dysponowanie osobami podmiotu trzeciego na zasadach określonych w art. 118 ustawy </w:t>
            </w:r>
            <w:proofErr w:type="spellStart"/>
            <w:r w:rsidRPr="001F7C25">
              <w:rPr>
                <w:rStyle w:val="Brak"/>
                <w:rFonts w:asciiTheme="minorHAnsi" w:hAnsiTheme="minorHAnsi" w:cs="Calibri"/>
              </w:rPr>
              <w:t>Pzp</w:t>
            </w:r>
            <w:proofErr w:type="spellEnd"/>
          </w:p>
        </w:tc>
      </w:tr>
      <w:tr w:rsidR="00782A01" w:rsidRPr="001F7C25" w14:paraId="551DF79B" w14:textId="77777777" w:rsidTr="007E293D">
        <w:trPr>
          <w:trHeight w:val="2650"/>
        </w:trPr>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DF2E5"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lastRenderedPageBreak/>
              <w:t>Koordynator robót elektrycznych</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C09B8"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Uprawnienia budowlane nr …………………………………………..…</w:t>
            </w:r>
          </w:p>
          <w:p w14:paraId="6FDD991B"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do kierowania robotami budowlanymi w specjalności instalacyjnej w zakresie sieci, instalacji i urządzeń elektrycznych i elektroenergetycznych bez ograniczeń</w:t>
            </w:r>
          </w:p>
          <w:p w14:paraId="234782AB"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Data wydania uprawnień:</w:t>
            </w:r>
          </w:p>
          <w:p w14:paraId="096C964B"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t>
            </w:r>
          </w:p>
          <w:p w14:paraId="25CE6941"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rPr>
            </w:pPr>
            <w:r w:rsidRPr="001F7C25">
              <w:rPr>
                <w:rStyle w:val="Brak"/>
                <w:rFonts w:asciiTheme="minorHAnsi" w:hAnsiTheme="minorHAnsi" w:cs="Calibri"/>
              </w:rPr>
              <w:t>Wykształcenie.</w:t>
            </w:r>
          </w:p>
          <w:p w14:paraId="7AA8AA51"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ADF1C"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E0E69"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dysponuję - dysponowanie bezpośrednie*</w:t>
            </w:r>
          </w:p>
          <w:p w14:paraId="342BB8CC" w14:textId="77777777" w:rsidR="00782A01" w:rsidRPr="001F7C25" w:rsidRDefault="00782A01" w:rsidP="007E293D">
            <w:pPr>
              <w:spacing w:before="100" w:beforeAutospacing="1" w:after="100" w:afterAutospacing="1" w:line="240" w:lineRule="auto"/>
              <w:ind w:left="284" w:hanging="284"/>
              <w:contextualSpacing/>
              <w:jc w:val="center"/>
              <w:rPr>
                <w:rStyle w:val="Brak"/>
                <w:rFonts w:asciiTheme="minorHAnsi" w:hAnsiTheme="minorHAnsi" w:cs="Calibri"/>
              </w:rPr>
            </w:pPr>
          </w:p>
          <w:p w14:paraId="0C5D3E1C"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t>
            </w:r>
          </w:p>
          <w:p w14:paraId="70245D09" w14:textId="77777777" w:rsidR="00782A01" w:rsidRPr="001F7C25" w:rsidRDefault="00154F8E" w:rsidP="007E293D">
            <w:pPr>
              <w:spacing w:before="100" w:beforeAutospacing="1" w:after="100" w:afterAutospacing="1" w:line="240"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będę dysponować - dysponowanie pośrednie*</w:t>
            </w:r>
          </w:p>
          <w:p w14:paraId="3E120A32" w14:textId="77777777" w:rsidR="00782A01" w:rsidRPr="001F7C25" w:rsidRDefault="00154F8E" w:rsidP="007E293D">
            <w:pPr>
              <w:spacing w:before="100" w:beforeAutospacing="1" w:after="100" w:afterAutospacing="1" w:line="240" w:lineRule="auto"/>
              <w:ind w:left="284" w:hanging="284"/>
              <w:contextualSpacing/>
              <w:jc w:val="center"/>
              <w:rPr>
                <w:rFonts w:asciiTheme="minorHAnsi" w:hAnsiTheme="minorHAnsi" w:cs="Calibri"/>
              </w:rPr>
            </w:pPr>
            <w:r w:rsidRPr="001F7C25">
              <w:rPr>
                <w:rStyle w:val="Brak"/>
                <w:rFonts w:asciiTheme="minorHAnsi" w:hAnsiTheme="minorHAnsi" w:cs="Calibri"/>
              </w:rPr>
              <w:t xml:space="preserve">(dysponowanie osobami podmiotu trzeciego na zasadach określonych w art. 118 ustawy </w:t>
            </w:r>
            <w:proofErr w:type="spellStart"/>
            <w:r w:rsidRPr="001F7C25">
              <w:rPr>
                <w:rStyle w:val="Brak"/>
                <w:rFonts w:asciiTheme="minorHAnsi" w:hAnsiTheme="minorHAnsi" w:cs="Calibri"/>
              </w:rPr>
              <w:t>Pzp</w:t>
            </w:r>
            <w:proofErr w:type="spellEnd"/>
          </w:p>
        </w:tc>
      </w:tr>
    </w:tbl>
    <w:p w14:paraId="79B0CE2C" w14:textId="77777777" w:rsidR="00782A01" w:rsidRPr="001F7C25" w:rsidRDefault="00782A01" w:rsidP="00B749B7">
      <w:pPr>
        <w:widowControl w:val="0"/>
        <w:suppressAutoHyphens/>
        <w:spacing w:before="120" w:after="120" w:line="312" w:lineRule="auto"/>
        <w:ind w:left="284" w:hanging="284"/>
        <w:contextualSpacing/>
        <w:jc w:val="center"/>
        <w:rPr>
          <w:rStyle w:val="Brak"/>
          <w:rFonts w:asciiTheme="minorHAnsi" w:hAnsiTheme="minorHAnsi" w:cs="Calibri"/>
          <w:b/>
          <w:bCs/>
        </w:rPr>
      </w:pPr>
    </w:p>
    <w:p w14:paraId="0EE25829"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Style w:val="Hyperlink3"/>
          <w:rFonts w:asciiTheme="minorHAnsi" w:hAnsiTheme="minorHAnsi" w:cs="Calibri"/>
        </w:rPr>
        <w:t>Uwaga:</w:t>
      </w:r>
      <w:r w:rsidRPr="001F7C25">
        <w:rPr>
          <w:rFonts w:asciiTheme="minorHAnsi" w:hAnsiTheme="minorHAnsi" w:cs="Calibri"/>
        </w:rPr>
        <w:t xml:space="preserve"> Zamawiający wymaga, aby Wykonawca opisał nabyte doświadczenie osób wymaganych w postępowaniu w taki sposób, żeby było możliwe wyliczenie okresu pełnienia przez te osoby funkcji. Zamawiający informuje, iż okres pełnienia funkcji w tym samym czasie na kilku zadaniach będzie liczony jako jeden okres doświadczenia oraz przypadku braku podania dnia rozpoczęcia i zakończenia pełnienia funkcji skrajne miesiące nie będą wliczane do okresu doświadczenia.</w:t>
      </w:r>
    </w:p>
    <w:p w14:paraId="33C6B0A7" w14:textId="77777777" w:rsidR="007E293D" w:rsidRPr="001F7C25" w:rsidRDefault="007E293D" w:rsidP="00B749B7">
      <w:pPr>
        <w:spacing w:before="120" w:after="120" w:line="312" w:lineRule="auto"/>
        <w:ind w:left="284" w:hanging="284"/>
        <w:contextualSpacing/>
        <w:jc w:val="both"/>
        <w:rPr>
          <w:rFonts w:asciiTheme="minorHAnsi" w:hAnsiTheme="minorHAnsi" w:cs="Calibri"/>
        </w:rPr>
      </w:pPr>
    </w:p>
    <w:p w14:paraId="1C5CDF35"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i/>
          <w:iCs/>
        </w:rPr>
        <w:t>Prawdziwość powyższych danych potwierdzam(-y) podpisem, świadom(-i) odpowiedzialności karnej z art. 297 § 1 Kodeksu karnego.</w:t>
      </w:r>
    </w:p>
    <w:p w14:paraId="3CE130D1" w14:textId="77777777" w:rsidR="00782A01" w:rsidRPr="001F7C25" w:rsidRDefault="00782A01" w:rsidP="00B749B7">
      <w:pPr>
        <w:spacing w:before="120" w:after="120" w:line="312" w:lineRule="auto"/>
        <w:contextualSpacing/>
        <w:rPr>
          <w:rFonts w:asciiTheme="minorHAnsi" w:hAnsiTheme="minorHAnsi" w:cs="Calibri"/>
        </w:rPr>
      </w:pPr>
    </w:p>
    <w:p w14:paraId="261A8D9B"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ab/>
        <w:t>…………………………………………………………………</w:t>
      </w:r>
    </w:p>
    <w:p w14:paraId="63B73851" w14:textId="77777777" w:rsidR="00782A01" w:rsidRPr="001F7C25" w:rsidRDefault="00154F8E" w:rsidP="00B749B7">
      <w:pPr>
        <w:spacing w:before="120" w:after="120" w:line="312" w:lineRule="auto"/>
        <w:ind w:left="284" w:hanging="284"/>
        <w:contextualSpacing/>
        <w:rPr>
          <w:rFonts w:asciiTheme="minorHAnsi" w:hAnsiTheme="minorHAnsi" w:cs="Calibri"/>
        </w:rPr>
      </w:pPr>
      <w:r w:rsidRPr="001F7C25">
        <w:rPr>
          <w:rFonts w:asciiTheme="minorHAnsi" w:hAnsiTheme="minorHAnsi" w:cs="Calibri"/>
        </w:rPr>
        <w:t xml:space="preserve">                   Nazwa i adres Wykonawcy</w:t>
      </w:r>
      <w:r w:rsidRPr="001F7C25">
        <w:rPr>
          <w:rFonts w:asciiTheme="minorHAnsi" w:hAnsiTheme="minorHAnsi" w:cs="Calibri"/>
        </w:rPr>
        <w:tab/>
      </w:r>
      <w:r w:rsidRPr="001F7C25">
        <w:rPr>
          <w:rFonts w:asciiTheme="minorHAnsi" w:hAnsiTheme="minorHAnsi" w:cs="Calibri"/>
        </w:rPr>
        <w:tab/>
      </w:r>
      <w:r w:rsidRPr="001F7C25">
        <w:rPr>
          <w:rFonts w:asciiTheme="minorHAnsi" w:hAnsiTheme="minorHAnsi" w:cs="Calibri"/>
        </w:rPr>
        <w:tab/>
      </w:r>
      <w:r w:rsidRPr="001F7C25">
        <w:rPr>
          <w:rFonts w:asciiTheme="minorHAnsi" w:hAnsiTheme="minorHAnsi" w:cs="Calibri"/>
        </w:rPr>
        <w:tab/>
      </w:r>
      <w:r w:rsidRPr="001F7C25">
        <w:rPr>
          <w:rFonts w:asciiTheme="minorHAnsi" w:hAnsiTheme="minorHAnsi" w:cs="Calibri"/>
        </w:rPr>
        <w:tab/>
      </w:r>
      <w:r w:rsidRPr="001F7C25">
        <w:rPr>
          <w:rFonts w:asciiTheme="minorHAnsi" w:hAnsiTheme="minorHAnsi" w:cs="Calibri"/>
        </w:rPr>
        <w:tab/>
        <w:t xml:space="preserve">         </w:t>
      </w:r>
    </w:p>
    <w:p w14:paraId="06F8606F" w14:textId="77777777" w:rsidR="00782A01" w:rsidRPr="001F7C25" w:rsidRDefault="00154F8E" w:rsidP="00B749B7">
      <w:pPr>
        <w:spacing w:before="120" w:after="120" w:line="312" w:lineRule="auto"/>
        <w:ind w:left="284" w:hanging="284"/>
        <w:contextualSpacing/>
        <w:jc w:val="right"/>
        <w:rPr>
          <w:rFonts w:asciiTheme="minorHAnsi" w:hAnsiTheme="minorHAnsi" w:cs="Calibri"/>
        </w:rPr>
      </w:pPr>
      <w:r w:rsidRPr="001F7C25">
        <w:rPr>
          <w:rFonts w:asciiTheme="minorHAnsi" w:hAnsiTheme="minorHAnsi" w:cs="Calibri"/>
        </w:rPr>
        <w:t xml:space="preserve">(podpis osób uprawnionych do składania oświadczeń </w:t>
      </w:r>
    </w:p>
    <w:p w14:paraId="0198301C" w14:textId="77777777" w:rsidR="00782A01" w:rsidRPr="001F7C25" w:rsidRDefault="00154F8E" w:rsidP="00B749B7">
      <w:pPr>
        <w:spacing w:before="120" w:after="120" w:line="312" w:lineRule="auto"/>
        <w:ind w:left="284" w:hanging="284"/>
        <w:contextualSpacing/>
        <w:jc w:val="right"/>
        <w:rPr>
          <w:rFonts w:asciiTheme="minorHAnsi" w:hAnsiTheme="minorHAnsi" w:cs="Calibri"/>
        </w:rPr>
      </w:pPr>
      <w:r w:rsidRPr="001F7C25">
        <w:rPr>
          <w:rFonts w:asciiTheme="minorHAnsi" w:hAnsiTheme="minorHAnsi" w:cs="Calibri"/>
        </w:rPr>
        <w:tab/>
      </w:r>
      <w:r w:rsidRPr="001F7C25">
        <w:rPr>
          <w:rFonts w:asciiTheme="minorHAnsi" w:hAnsiTheme="minorHAnsi" w:cs="Calibri"/>
        </w:rPr>
        <w:tab/>
        <w:t>woli w imieniu Wykonawcy)</w:t>
      </w:r>
    </w:p>
    <w:p w14:paraId="417DACA8" w14:textId="77777777" w:rsidR="00782A01" w:rsidRPr="001F7C25" w:rsidRDefault="00782A01" w:rsidP="00B749B7">
      <w:pPr>
        <w:spacing w:before="120" w:after="120" w:line="312" w:lineRule="auto"/>
        <w:contextualSpacing/>
        <w:jc w:val="both"/>
        <w:rPr>
          <w:rFonts w:asciiTheme="minorHAnsi" w:hAnsiTheme="minorHAnsi" w:cs="Calibri"/>
          <w:b/>
          <w:bCs/>
          <w:vertAlign w:val="superscript"/>
        </w:rPr>
      </w:pPr>
    </w:p>
    <w:p w14:paraId="0D55923C"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b/>
          <w:bCs/>
          <w:vertAlign w:val="superscript"/>
        </w:rPr>
        <w:t>3</w:t>
      </w:r>
      <w:r w:rsidRPr="001F7C25">
        <w:rPr>
          <w:rStyle w:val="Brak"/>
          <w:rFonts w:asciiTheme="minorHAnsi" w:hAnsiTheme="minorHAnsi" w:cs="Calibri"/>
          <w:b/>
          <w:bCs/>
        </w:rPr>
        <w:t xml:space="preserve"> </w:t>
      </w:r>
      <w:r w:rsidRPr="001F7C25">
        <w:rPr>
          <w:rFonts w:asciiTheme="minorHAnsi" w:hAnsiTheme="minorHAnsi" w:cs="Calibri"/>
        </w:rPr>
        <w:t>Jeżeli Wykonawca określi, iż „</w:t>
      </w:r>
      <w:r w:rsidRPr="001F7C25">
        <w:rPr>
          <w:rStyle w:val="Brak"/>
          <w:rFonts w:asciiTheme="minorHAnsi" w:hAnsiTheme="minorHAnsi" w:cs="Calibri"/>
          <w:b/>
          <w:bCs/>
        </w:rPr>
        <w:t>będzie dysponować”</w:t>
      </w:r>
      <w:r w:rsidRPr="001F7C25">
        <w:rPr>
          <w:rFonts w:asciiTheme="minorHAnsi" w:hAnsiTheme="minorHAnsi" w:cs="Calibri"/>
        </w:rPr>
        <w:t xml:space="preserve"> osobą(-</w:t>
      </w:r>
      <w:proofErr w:type="spellStart"/>
      <w:r w:rsidRPr="001F7C25">
        <w:rPr>
          <w:rFonts w:asciiTheme="minorHAnsi" w:hAnsiTheme="minorHAnsi" w:cs="Calibri"/>
        </w:rPr>
        <w:t>ami</w:t>
      </w:r>
      <w:proofErr w:type="spellEnd"/>
      <w:r w:rsidRPr="001F7C25">
        <w:rPr>
          <w:rFonts w:asciiTheme="minorHAnsi" w:hAnsiTheme="minorHAnsi" w:cs="Calibri"/>
        </w:rPr>
        <w:t>) zdolną(-</w:t>
      </w:r>
      <w:proofErr w:type="spellStart"/>
      <w:r w:rsidRPr="001F7C25">
        <w:rPr>
          <w:rFonts w:asciiTheme="minorHAnsi" w:hAnsiTheme="minorHAnsi" w:cs="Calibri"/>
        </w:rPr>
        <w:t>ymi</w:t>
      </w:r>
      <w:proofErr w:type="spellEnd"/>
      <w:r w:rsidRPr="001F7C25">
        <w:rPr>
          <w:rFonts w:asciiTheme="minorHAnsi" w:hAnsiTheme="minorHAnsi" w:cs="Calibri"/>
        </w:rPr>
        <w:t>) do wykonania zamówienia należącą(-</w:t>
      </w:r>
      <w:proofErr w:type="spellStart"/>
      <w:r w:rsidRPr="001F7C25">
        <w:rPr>
          <w:rFonts w:asciiTheme="minorHAnsi" w:hAnsiTheme="minorHAnsi" w:cs="Calibri"/>
        </w:rPr>
        <w:t>ymi</w:t>
      </w:r>
      <w:proofErr w:type="spellEnd"/>
      <w:r w:rsidRPr="001F7C25">
        <w:rPr>
          <w:rFonts w:asciiTheme="minorHAnsi" w:hAnsiTheme="minorHAnsi" w:cs="Calibri"/>
        </w:rPr>
        <w:t xml:space="preserve">) do innych podmiotów, zobowiązany jest udowodnić Zamawiającemu, iż realizując zamówienie, będzie dysponował niezbędnymi zasobami tych podmiotów, w szczególności przedstawiając </w:t>
      </w:r>
      <w:r w:rsidRPr="001F7C25">
        <w:rPr>
          <w:rStyle w:val="Brak"/>
          <w:rFonts w:asciiTheme="minorHAnsi" w:hAnsiTheme="minorHAnsi" w:cs="Calibri"/>
          <w:b/>
          <w:bCs/>
        </w:rPr>
        <w:t>pisemne zobowiązanie</w:t>
      </w:r>
      <w:r w:rsidRPr="001F7C25">
        <w:rPr>
          <w:rFonts w:asciiTheme="minorHAnsi" w:hAnsiTheme="minorHAnsi" w:cs="Calibri"/>
        </w:rPr>
        <w:t xml:space="preserve"> tych podmiotów do oddania mu do dyspozycji tych osób na potrzeby realizacji zamówienia. </w:t>
      </w:r>
    </w:p>
    <w:p w14:paraId="176713CF" w14:textId="7840CBC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Niepotrzebne skreślić</w:t>
      </w:r>
    </w:p>
    <w:p w14:paraId="0E3484B1"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3DBCA0C7" w14:textId="77777777" w:rsidR="007E293D" w:rsidRPr="001F7C25" w:rsidRDefault="007E293D">
      <w:pPr>
        <w:spacing w:after="0" w:line="240" w:lineRule="auto"/>
        <w:rPr>
          <w:rStyle w:val="Brak"/>
          <w:rFonts w:asciiTheme="minorHAnsi" w:hAnsiTheme="minorHAnsi" w:cs="Calibri"/>
          <w:b/>
          <w:bCs/>
        </w:rPr>
      </w:pPr>
      <w:r w:rsidRPr="001F7C25">
        <w:rPr>
          <w:rStyle w:val="Brak"/>
          <w:rFonts w:asciiTheme="minorHAnsi" w:hAnsiTheme="minorHAnsi" w:cs="Calibri"/>
          <w:b/>
          <w:bCs/>
        </w:rPr>
        <w:br w:type="page"/>
      </w:r>
    </w:p>
    <w:p w14:paraId="0FD32EFB" w14:textId="6873CE42" w:rsidR="00782A01" w:rsidRPr="001F7C25" w:rsidRDefault="00154F8E" w:rsidP="00B749B7">
      <w:pPr>
        <w:spacing w:before="120" w:after="120" w:line="312" w:lineRule="auto"/>
        <w:ind w:left="284" w:hanging="284"/>
        <w:contextualSpacing/>
        <w:jc w:val="right"/>
        <w:rPr>
          <w:rStyle w:val="Brak"/>
          <w:rFonts w:asciiTheme="minorHAnsi" w:hAnsiTheme="minorHAnsi" w:cs="Calibri"/>
          <w:b/>
          <w:bCs/>
        </w:rPr>
      </w:pPr>
      <w:r w:rsidRPr="001F7C25">
        <w:rPr>
          <w:rStyle w:val="Brak"/>
          <w:rFonts w:asciiTheme="minorHAnsi" w:hAnsiTheme="minorHAnsi" w:cs="Calibri"/>
          <w:b/>
          <w:bCs/>
        </w:rPr>
        <w:lastRenderedPageBreak/>
        <w:t>Załącznik nr 7 do SWZ</w:t>
      </w:r>
    </w:p>
    <w:p w14:paraId="33BDFAE6" w14:textId="77777777" w:rsidR="00782A01" w:rsidRPr="001F7C25" w:rsidRDefault="00782A01" w:rsidP="00B749B7">
      <w:pPr>
        <w:spacing w:before="120" w:after="120" w:line="312" w:lineRule="auto"/>
        <w:ind w:left="284" w:hanging="284"/>
        <w:contextualSpacing/>
        <w:rPr>
          <w:rFonts w:asciiTheme="minorHAnsi" w:hAnsiTheme="minorHAnsi" w:cs="Calibri"/>
          <w:b/>
          <w:bCs/>
        </w:rPr>
      </w:pPr>
    </w:p>
    <w:p w14:paraId="1A4F0760" w14:textId="77777777" w:rsidR="00782A01" w:rsidRPr="001F7C25" w:rsidRDefault="00154F8E" w:rsidP="00B749B7">
      <w:pPr>
        <w:spacing w:before="120" w:after="120" w:line="312" w:lineRule="auto"/>
        <w:ind w:left="284" w:hanging="284"/>
        <w:contextualSpacing/>
        <w:rPr>
          <w:rStyle w:val="Brak"/>
          <w:rFonts w:asciiTheme="minorHAnsi" w:hAnsiTheme="minorHAnsi" w:cs="Calibri"/>
          <w:i/>
          <w:iCs/>
        </w:rPr>
      </w:pPr>
      <w:r w:rsidRPr="001F7C25">
        <w:rPr>
          <w:rStyle w:val="Brak"/>
          <w:rFonts w:asciiTheme="minorHAnsi" w:hAnsiTheme="minorHAnsi" w:cs="Calibri"/>
          <w:b/>
          <w:bCs/>
        </w:rPr>
        <w:t xml:space="preserve">Uwaga: Oświadczenie  składane przez wykonawcę, jedynie na wezwanie zamawiającego na podstawie art. 274 ust. 1  ustawy </w:t>
      </w:r>
      <w:proofErr w:type="spellStart"/>
      <w:r w:rsidRPr="001F7C25">
        <w:rPr>
          <w:rStyle w:val="Brak"/>
          <w:rFonts w:asciiTheme="minorHAnsi" w:hAnsiTheme="minorHAnsi" w:cs="Calibri"/>
          <w:b/>
          <w:bCs/>
        </w:rPr>
        <w:t>Pzp</w:t>
      </w:r>
      <w:proofErr w:type="spellEnd"/>
    </w:p>
    <w:p w14:paraId="64DA9BBB" w14:textId="77777777" w:rsidR="00782A01" w:rsidRPr="001F7C25" w:rsidRDefault="00782A01" w:rsidP="00B749B7">
      <w:pPr>
        <w:spacing w:before="120" w:after="120" w:line="312" w:lineRule="auto"/>
        <w:ind w:left="284" w:hanging="284"/>
        <w:contextualSpacing/>
        <w:rPr>
          <w:rFonts w:asciiTheme="minorHAnsi" w:hAnsiTheme="minorHAnsi" w:cs="Calibri"/>
          <w:i/>
          <w:iCs/>
        </w:rPr>
      </w:pPr>
    </w:p>
    <w:p w14:paraId="31953511" w14:textId="77777777" w:rsidR="00782A01" w:rsidRPr="001F7C25" w:rsidRDefault="00782A01" w:rsidP="00B749B7">
      <w:pPr>
        <w:spacing w:before="120" w:after="120" w:line="312" w:lineRule="auto"/>
        <w:ind w:left="284" w:hanging="284"/>
        <w:contextualSpacing/>
        <w:rPr>
          <w:rFonts w:asciiTheme="minorHAnsi" w:hAnsiTheme="minorHAnsi" w:cs="Calibri"/>
          <w:i/>
          <w:iCs/>
        </w:rPr>
      </w:pPr>
    </w:p>
    <w:p w14:paraId="4421A8BD"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u w:val="single"/>
        </w:rPr>
      </w:pPr>
      <w:r w:rsidRPr="001F7C25">
        <w:rPr>
          <w:rStyle w:val="Brak"/>
          <w:rFonts w:asciiTheme="minorHAnsi" w:hAnsiTheme="minorHAnsi" w:cs="Calibri"/>
          <w:b/>
          <w:bCs/>
          <w:u w:val="single"/>
        </w:rPr>
        <w:t>Oświadczenie Wykonawcy / Wykonawcy wspólnie  ubiegającego się o udzielenie zamówienia/ Podmiotu udostępniającego zasoby *</w:t>
      </w:r>
    </w:p>
    <w:p w14:paraId="61443A9D" w14:textId="77777777" w:rsidR="00B101EA" w:rsidRPr="001F7C25" w:rsidRDefault="00B101EA" w:rsidP="00B749B7">
      <w:pPr>
        <w:spacing w:before="120" w:after="120" w:line="312" w:lineRule="auto"/>
        <w:ind w:left="284" w:hanging="284"/>
        <w:contextualSpacing/>
        <w:jc w:val="center"/>
        <w:rPr>
          <w:rStyle w:val="Brak"/>
          <w:rFonts w:asciiTheme="minorHAnsi" w:hAnsiTheme="minorHAnsi" w:cs="Calibri"/>
          <w:bCs/>
        </w:rPr>
      </w:pPr>
    </w:p>
    <w:p w14:paraId="5A533326"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Cs/>
        </w:rPr>
      </w:pPr>
      <w:r w:rsidRPr="001F7C25">
        <w:rPr>
          <w:rStyle w:val="Brak"/>
          <w:rFonts w:asciiTheme="minorHAnsi" w:hAnsiTheme="minorHAnsi" w:cs="Calibri"/>
          <w:bCs/>
        </w:rPr>
        <w:t xml:space="preserve">składane na podstawie art. 125 ust. 1  ustawy z dnia 11 września 2019 r. </w:t>
      </w:r>
    </w:p>
    <w:p w14:paraId="44DE2680"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Cs/>
          <w:i/>
        </w:rPr>
      </w:pPr>
      <w:r w:rsidRPr="001F7C25">
        <w:rPr>
          <w:rStyle w:val="Brak"/>
          <w:rFonts w:asciiTheme="minorHAnsi" w:hAnsiTheme="minorHAnsi" w:cs="Calibri"/>
          <w:bCs/>
        </w:rPr>
        <w:t xml:space="preserve"> Prawo zamówień publicznych (dalej jako: ustawa </w:t>
      </w:r>
      <w:proofErr w:type="spellStart"/>
      <w:r w:rsidRPr="001F7C25">
        <w:rPr>
          <w:rStyle w:val="Brak"/>
          <w:rFonts w:asciiTheme="minorHAnsi" w:hAnsiTheme="minorHAnsi" w:cs="Calibri"/>
          <w:bCs/>
        </w:rPr>
        <w:t>Pzp</w:t>
      </w:r>
      <w:proofErr w:type="spellEnd"/>
      <w:r w:rsidRPr="001F7C25">
        <w:rPr>
          <w:rStyle w:val="Brak"/>
          <w:rFonts w:asciiTheme="minorHAnsi" w:hAnsiTheme="minorHAnsi" w:cs="Calibri"/>
          <w:bCs/>
        </w:rPr>
        <w:t xml:space="preserve">),w związku z § 3 Rozporządzenia  Ministra Rozwoju, Pracy i Technologii </w:t>
      </w:r>
      <w:r w:rsidRPr="001F7C25">
        <w:rPr>
          <w:rStyle w:val="Brak"/>
          <w:rFonts w:asciiTheme="minorHAnsi" w:hAnsiTheme="minorHAnsi" w:cs="Calibri"/>
          <w:bCs/>
          <w:i/>
        </w:rPr>
        <w:t xml:space="preserve">w sprawie podmiotowych  środków dowodowych  oraz innych dokumentów lub oświadczeń jakich może żądać zamawiający od wykonawcy  </w:t>
      </w:r>
    </w:p>
    <w:p w14:paraId="118977F9" w14:textId="77777777" w:rsidR="00B101EA" w:rsidRPr="001F7C25" w:rsidRDefault="00B101EA" w:rsidP="00B749B7">
      <w:pPr>
        <w:spacing w:before="120" w:after="120" w:line="312" w:lineRule="auto"/>
        <w:ind w:left="284" w:hanging="284"/>
        <w:contextualSpacing/>
        <w:jc w:val="center"/>
        <w:rPr>
          <w:rStyle w:val="Brak"/>
          <w:rFonts w:asciiTheme="minorHAnsi" w:hAnsiTheme="minorHAnsi" w:cs="Calibri"/>
          <w:b/>
          <w:bCs/>
        </w:rPr>
      </w:pPr>
    </w:p>
    <w:p w14:paraId="1977D358"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xml:space="preserve">Poniższe oświadczenie stanowi  o aktualności  informacji zawartych we wstępnym oświadczeniu, że wykonawca nie podlega wykluczeniu  </w:t>
      </w:r>
    </w:p>
    <w:p w14:paraId="24F39E74" w14:textId="77777777" w:rsidR="00782A01" w:rsidRPr="001F7C25" w:rsidRDefault="00782A01" w:rsidP="00B749B7">
      <w:pPr>
        <w:spacing w:before="120" w:after="120" w:line="312" w:lineRule="auto"/>
        <w:ind w:left="284" w:hanging="284"/>
        <w:contextualSpacing/>
        <w:jc w:val="center"/>
        <w:rPr>
          <w:rFonts w:asciiTheme="minorHAnsi" w:hAnsiTheme="minorHAnsi" w:cs="Calibri"/>
          <w:b/>
          <w:bCs/>
        </w:rPr>
      </w:pPr>
    </w:p>
    <w:p w14:paraId="3112868F" w14:textId="77777777" w:rsidR="00782A01" w:rsidRPr="001F7C25" w:rsidRDefault="00154F8E" w:rsidP="00B749B7">
      <w:pPr>
        <w:spacing w:before="120" w:after="120" w:line="312" w:lineRule="auto"/>
        <w:ind w:left="284" w:hanging="284"/>
        <w:contextualSpacing/>
        <w:rPr>
          <w:rStyle w:val="Brak"/>
          <w:rFonts w:asciiTheme="minorHAnsi" w:hAnsiTheme="minorHAnsi" w:cs="Calibri"/>
          <w:b/>
          <w:bCs/>
          <w:u w:val="single"/>
        </w:rPr>
      </w:pPr>
      <w:r w:rsidRPr="001F7C25">
        <w:rPr>
          <w:rStyle w:val="Brak"/>
          <w:rFonts w:asciiTheme="minorHAnsi" w:hAnsiTheme="minorHAnsi" w:cs="Calibri"/>
          <w:b/>
          <w:bCs/>
          <w:u w:val="single"/>
        </w:rPr>
        <w:t>Ja /My .........................................................................................................................</w:t>
      </w:r>
    </w:p>
    <w:p w14:paraId="2EC0DB31" w14:textId="77777777" w:rsidR="00782A01" w:rsidRPr="001F7C25" w:rsidRDefault="00154F8E" w:rsidP="00B749B7">
      <w:pPr>
        <w:spacing w:before="120" w:after="120" w:line="312" w:lineRule="auto"/>
        <w:ind w:left="284" w:hanging="284"/>
        <w:contextualSpacing/>
        <w:rPr>
          <w:rStyle w:val="Hyperlink3"/>
          <w:rFonts w:asciiTheme="minorHAnsi" w:hAnsiTheme="minorHAnsi" w:cs="Calibri"/>
        </w:rPr>
      </w:pPr>
      <w:r w:rsidRPr="001F7C25">
        <w:rPr>
          <w:rStyle w:val="Hyperlink3"/>
          <w:rFonts w:asciiTheme="minorHAnsi" w:hAnsiTheme="minorHAnsi" w:cs="Calibri"/>
        </w:rPr>
        <w:t>( imię i nazwisko osoby / osób  upoważnionej / upoważnionych  do reprezentowania)</w:t>
      </w:r>
    </w:p>
    <w:p w14:paraId="37A5A5F7" w14:textId="77777777" w:rsidR="00782A01" w:rsidRPr="001F7C25" w:rsidRDefault="00154F8E" w:rsidP="00B749B7">
      <w:pPr>
        <w:spacing w:before="120" w:after="120" w:line="312" w:lineRule="auto"/>
        <w:ind w:left="284" w:hanging="284"/>
        <w:contextualSpacing/>
        <w:rPr>
          <w:rStyle w:val="Brak"/>
          <w:rFonts w:asciiTheme="minorHAnsi" w:hAnsiTheme="minorHAnsi" w:cs="Calibri"/>
          <w:b/>
          <w:bCs/>
          <w:u w:val="single"/>
        </w:rPr>
      </w:pPr>
      <w:r w:rsidRPr="001F7C25">
        <w:rPr>
          <w:rStyle w:val="Brak"/>
          <w:rFonts w:asciiTheme="minorHAnsi" w:hAnsiTheme="minorHAnsi" w:cs="Calibri"/>
          <w:b/>
          <w:bCs/>
          <w:u w:val="single"/>
        </w:rPr>
        <w:t>Działając w imieniu  i na rzecz ......................................................................................</w:t>
      </w:r>
    </w:p>
    <w:p w14:paraId="68DCD34A" w14:textId="5C139E3D" w:rsidR="00782A01" w:rsidRPr="001F7C25" w:rsidRDefault="007E293D" w:rsidP="00B749B7">
      <w:pPr>
        <w:spacing w:before="120" w:after="120" w:line="312" w:lineRule="auto"/>
        <w:ind w:left="284" w:hanging="284"/>
        <w:contextualSpacing/>
        <w:rPr>
          <w:rStyle w:val="Hyperlink3"/>
          <w:rFonts w:asciiTheme="minorHAnsi" w:hAnsiTheme="minorHAnsi" w:cs="Calibri"/>
        </w:rPr>
      </w:pPr>
      <w:r w:rsidRPr="001F7C25">
        <w:rPr>
          <w:rStyle w:val="Hyperlink3"/>
          <w:rFonts w:asciiTheme="minorHAnsi" w:hAnsiTheme="minorHAnsi" w:cs="Calibri"/>
        </w:rPr>
        <w:t>(</w:t>
      </w:r>
      <w:r w:rsidR="00154F8E" w:rsidRPr="001F7C25">
        <w:rPr>
          <w:rStyle w:val="Hyperlink3"/>
          <w:rFonts w:asciiTheme="minorHAnsi" w:hAnsiTheme="minorHAnsi" w:cs="Calibri"/>
        </w:rPr>
        <w:t>nazwa Wykonawcy / wykonawcy wspólnie ubiegającego się o udzielenie zamówienia / Podmiotu udostępniającego  zasoby)</w:t>
      </w:r>
    </w:p>
    <w:p w14:paraId="6B8A780E" w14:textId="77777777" w:rsidR="007E293D" w:rsidRPr="001F7C25" w:rsidRDefault="007E293D" w:rsidP="00B749B7">
      <w:pPr>
        <w:suppressAutoHyphens/>
        <w:spacing w:before="120" w:after="120" w:line="312" w:lineRule="auto"/>
        <w:ind w:left="284" w:hanging="284"/>
        <w:contextualSpacing/>
        <w:jc w:val="both"/>
        <w:rPr>
          <w:rFonts w:asciiTheme="minorHAnsi" w:hAnsiTheme="minorHAnsi" w:cs="Calibri"/>
        </w:rPr>
      </w:pPr>
    </w:p>
    <w:p w14:paraId="7AA2A08F" w14:textId="77777777" w:rsidR="00782A01" w:rsidRPr="001F7C25" w:rsidRDefault="00154F8E" w:rsidP="007E293D">
      <w:pPr>
        <w:suppressAutoHyphens/>
        <w:spacing w:before="120" w:after="120" w:line="312" w:lineRule="auto"/>
        <w:contextualSpacing/>
        <w:jc w:val="both"/>
        <w:rPr>
          <w:rFonts w:asciiTheme="minorHAnsi" w:hAnsiTheme="minorHAnsi" w:cs="Calibri"/>
        </w:rPr>
      </w:pPr>
      <w:r w:rsidRPr="001F7C25">
        <w:rPr>
          <w:rFonts w:asciiTheme="minorHAnsi" w:hAnsiTheme="minorHAnsi" w:cs="Calibri"/>
        </w:rPr>
        <w:t xml:space="preserve">Na potrzeby postępowania o udzielenie zamówienia publicznego pn. </w:t>
      </w:r>
      <w:r w:rsidRPr="001F7C25">
        <w:rPr>
          <w:rStyle w:val="Brak"/>
          <w:rFonts w:asciiTheme="minorHAnsi" w:hAnsiTheme="minorHAnsi" w:cs="Calibri"/>
          <w:b/>
          <w:bCs/>
        </w:rPr>
        <w:t>"</w:t>
      </w:r>
      <w:r w:rsidRPr="001F7C25">
        <w:rPr>
          <w:rStyle w:val="Brak"/>
          <w:rFonts w:asciiTheme="minorHAnsi" w:hAnsiTheme="minorHAnsi" w:cs="Calibri"/>
          <w:b/>
          <w:bCs/>
          <w:kern w:val="1"/>
        </w:rPr>
        <w:t>Budowa stacji przeładunkowej do obsługi nieruchomości znajdujących się na terenie Gminy Piaseczno w zakresie odpadów komunalnych</w:t>
      </w:r>
      <w:r w:rsidRPr="001F7C25">
        <w:rPr>
          <w:rFonts w:asciiTheme="minorHAnsi" w:hAnsiTheme="minorHAnsi" w:cs="Calibri"/>
        </w:rPr>
        <w:t xml:space="preserve"> </w:t>
      </w:r>
      <w:r w:rsidRPr="001F7C25">
        <w:rPr>
          <w:rStyle w:val="Brak"/>
          <w:rFonts w:asciiTheme="minorHAnsi" w:hAnsiTheme="minorHAnsi" w:cs="Calibri"/>
          <w:b/>
          <w:bCs/>
        </w:rPr>
        <w:t>w formule zaprojektuj i wybuduj”</w:t>
      </w:r>
      <w:r w:rsidRPr="001F7C25">
        <w:rPr>
          <w:rFonts w:asciiTheme="minorHAnsi" w:hAnsiTheme="minorHAnsi" w:cs="Calibri"/>
        </w:rPr>
        <w:t xml:space="preserve"> oświadczam,   co następuje:</w:t>
      </w:r>
    </w:p>
    <w:p w14:paraId="4BF6969E" w14:textId="77777777" w:rsidR="00782A01" w:rsidRPr="001F7C25" w:rsidRDefault="00782A01" w:rsidP="007E293D">
      <w:pPr>
        <w:spacing w:before="120" w:after="120" w:line="312" w:lineRule="auto"/>
        <w:contextualSpacing/>
        <w:jc w:val="both"/>
        <w:rPr>
          <w:rFonts w:asciiTheme="minorHAnsi" w:hAnsiTheme="minorHAnsi" w:cs="Calibri"/>
        </w:rPr>
      </w:pPr>
    </w:p>
    <w:p w14:paraId="4DFD113A" w14:textId="77AA602D" w:rsidR="00782A01" w:rsidRPr="001F7C25" w:rsidRDefault="00154F8E" w:rsidP="007E293D">
      <w:pPr>
        <w:spacing w:before="120" w:after="120" w:line="312" w:lineRule="auto"/>
        <w:contextualSpacing/>
        <w:jc w:val="both"/>
        <w:rPr>
          <w:rFonts w:asciiTheme="minorHAnsi" w:hAnsiTheme="minorHAnsi" w:cs="Calibri"/>
        </w:rPr>
      </w:pPr>
      <w:r w:rsidRPr="001F7C25">
        <w:rPr>
          <w:rFonts w:asciiTheme="minorHAnsi" w:hAnsiTheme="minorHAnsi" w:cs="Calibri"/>
        </w:rPr>
        <w:t xml:space="preserve">W celu potwierdzenia  braku podstaw  wykluczenia  z udziału w postępowaniu  oświadczam,  że informacje zawarte w złożonym oświadczeniu,   o którym mowa w art. 125 ust. 1 ustawy PZP,  są nadal aktualne. </w:t>
      </w:r>
    </w:p>
    <w:p w14:paraId="0870D43A" w14:textId="77777777" w:rsidR="007E293D" w:rsidRPr="001F7C25" w:rsidRDefault="007E293D" w:rsidP="00B749B7">
      <w:pPr>
        <w:spacing w:before="120" w:after="120" w:line="312" w:lineRule="auto"/>
        <w:ind w:left="284" w:hanging="284"/>
        <w:contextualSpacing/>
        <w:jc w:val="both"/>
        <w:rPr>
          <w:rStyle w:val="Brak"/>
          <w:rFonts w:asciiTheme="minorHAnsi" w:hAnsiTheme="minorHAnsi" w:cs="Calibri"/>
          <w:i/>
          <w:iCs/>
        </w:rPr>
      </w:pPr>
    </w:p>
    <w:p w14:paraId="008AB225"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i/>
          <w:iCs/>
        </w:rPr>
        <w:t xml:space="preserve">(podpis osób uprawnionych do składania oświadczeń </w:t>
      </w:r>
    </w:p>
    <w:p w14:paraId="63E0E146"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i/>
          <w:iCs/>
        </w:rPr>
      </w:pPr>
      <w:r w:rsidRPr="001F7C25">
        <w:rPr>
          <w:rStyle w:val="Brak"/>
          <w:rFonts w:asciiTheme="minorHAnsi" w:hAnsiTheme="minorHAnsi" w:cs="Calibri"/>
          <w:i/>
          <w:iCs/>
        </w:rPr>
        <w:tab/>
      </w:r>
      <w:r w:rsidRPr="001F7C25">
        <w:rPr>
          <w:rStyle w:val="Brak"/>
          <w:rFonts w:asciiTheme="minorHAnsi" w:hAnsiTheme="minorHAnsi" w:cs="Calibri"/>
          <w:i/>
          <w:iCs/>
        </w:rPr>
        <w:tab/>
        <w:t>woli w imieniu Wykonawcy)</w:t>
      </w:r>
    </w:p>
    <w:p w14:paraId="452F1E3C" w14:textId="77777777" w:rsidR="00782A01" w:rsidRPr="001F7C25" w:rsidRDefault="00782A01" w:rsidP="00B749B7">
      <w:pPr>
        <w:spacing w:before="120" w:after="120" w:line="312" w:lineRule="auto"/>
        <w:ind w:left="284" w:hanging="284"/>
        <w:contextualSpacing/>
        <w:jc w:val="both"/>
        <w:rPr>
          <w:rFonts w:asciiTheme="minorHAnsi" w:hAnsiTheme="minorHAnsi" w:cs="Calibri"/>
          <w:i/>
          <w:iCs/>
        </w:rPr>
      </w:pPr>
    </w:p>
    <w:p w14:paraId="3BA7C701" w14:textId="77777777" w:rsidR="00782A01" w:rsidRPr="001F7C25" w:rsidRDefault="00782A01" w:rsidP="00B749B7">
      <w:pPr>
        <w:spacing w:before="120" w:after="120" w:line="312" w:lineRule="auto"/>
        <w:ind w:left="284" w:hanging="284"/>
        <w:contextualSpacing/>
        <w:jc w:val="both"/>
        <w:rPr>
          <w:rFonts w:asciiTheme="minorHAnsi" w:hAnsiTheme="minorHAnsi" w:cs="Calibri"/>
          <w:i/>
          <w:iCs/>
        </w:rPr>
      </w:pPr>
    </w:p>
    <w:p w14:paraId="2E8A37B9" w14:textId="77777777" w:rsidR="00782A01" w:rsidRPr="001F7C25" w:rsidRDefault="00782A01" w:rsidP="00B749B7">
      <w:pPr>
        <w:spacing w:before="120" w:after="120" w:line="312" w:lineRule="auto"/>
        <w:ind w:left="284" w:hanging="284"/>
        <w:contextualSpacing/>
        <w:jc w:val="right"/>
        <w:rPr>
          <w:rFonts w:asciiTheme="minorHAnsi" w:hAnsiTheme="minorHAnsi" w:cs="Calibri"/>
        </w:rPr>
      </w:pPr>
    </w:p>
    <w:p w14:paraId="07887D31" w14:textId="77777777" w:rsidR="00782A01" w:rsidRPr="001F7C25" w:rsidRDefault="00782A01" w:rsidP="00B749B7">
      <w:pPr>
        <w:spacing w:before="120" w:after="120" w:line="312" w:lineRule="auto"/>
        <w:ind w:left="284" w:hanging="284"/>
        <w:contextualSpacing/>
        <w:jc w:val="right"/>
        <w:rPr>
          <w:rFonts w:asciiTheme="minorHAnsi" w:hAnsiTheme="minorHAnsi" w:cs="Calibri"/>
        </w:rPr>
      </w:pPr>
    </w:p>
    <w:p w14:paraId="68A2E436" w14:textId="77777777" w:rsidR="00782A01" w:rsidRPr="001F7C25" w:rsidRDefault="00782A01" w:rsidP="00B749B7">
      <w:pPr>
        <w:spacing w:before="120" w:after="120" w:line="312" w:lineRule="auto"/>
        <w:ind w:left="284" w:hanging="284"/>
        <w:contextualSpacing/>
        <w:rPr>
          <w:rFonts w:asciiTheme="minorHAnsi" w:hAnsiTheme="minorHAnsi" w:cs="Calibri"/>
        </w:rPr>
      </w:pPr>
    </w:p>
    <w:p w14:paraId="6AE61715" w14:textId="77777777" w:rsidR="00B101EA" w:rsidRPr="001F7C25" w:rsidRDefault="00B101EA">
      <w:pPr>
        <w:spacing w:after="0" w:line="240" w:lineRule="auto"/>
        <w:rPr>
          <w:rFonts w:asciiTheme="minorHAnsi" w:hAnsiTheme="minorHAnsi" w:cs="Calibri"/>
          <w:b/>
          <w:bCs/>
        </w:rPr>
      </w:pPr>
      <w:r w:rsidRPr="001F7C25">
        <w:rPr>
          <w:rFonts w:asciiTheme="minorHAnsi" w:hAnsiTheme="minorHAnsi" w:cs="Calibri"/>
          <w:b/>
          <w:bCs/>
        </w:rPr>
        <w:br w:type="page"/>
      </w:r>
    </w:p>
    <w:p w14:paraId="4C19D078" w14:textId="1922E634" w:rsidR="00782A01" w:rsidRPr="001F7C25" w:rsidRDefault="00154F8E" w:rsidP="00B749B7">
      <w:pPr>
        <w:spacing w:before="120" w:after="120" w:line="312" w:lineRule="auto"/>
        <w:ind w:left="284" w:hanging="284"/>
        <w:contextualSpacing/>
        <w:jc w:val="right"/>
        <w:rPr>
          <w:rFonts w:asciiTheme="minorHAnsi" w:hAnsiTheme="minorHAnsi" w:cs="Calibri"/>
          <w:b/>
          <w:bCs/>
        </w:rPr>
      </w:pPr>
      <w:r w:rsidRPr="001F7C25">
        <w:rPr>
          <w:rFonts w:asciiTheme="minorHAnsi" w:hAnsiTheme="minorHAnsi" w:cs="Calibri"/>
          <w:b/>
          <w:bCs/>
        </w:rPr>
        <w:lastRenderedPageBreak/>
        <w:t>Załącznik nr 8 do SWZ</w:t>
      </w:r>
    </w:p>
    <w:p w14:paraId="18106855" w14:textId="77777777" w:rsidR="00B101EA" w:rsidRPr="001F7C25" w:rsidRDefault="00B101EA" w:rsidP="00B749B7">
      <w:pPr>
        <w:spacing w:before="120" w:after="120" w:line="312" w:lineRule="auto"/>
        <w:ind w:left="284" w:hanging="284"/>
        <w:contextualSpacing/>
        <w:jc w:val="center"/>
        <w:rPr>
          <w:rStyle w:val="Brak"/>
          <w:rFonts w:asciiTheme="minorHAnsi" w:hAnsiTheme="minorHAnsi" w:cs="Calibri"/>
          <w:b/>
          <w:bCs/>
        </w:rPr>
      </w:pPr>
    </w:p>
    <w:p w14:paraId="155F782B"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PROJEKTOWANE POSTANOWIENIA UMOWY</w:t>
      </w:r>
    </w:p>
    <w:p w14:paraId="0A91C4AB"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UMOWA  Nr  ........................</w:t>
      </w:r>
    </w:p>
    <w:p w14:paraId="15328CB2"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4F4C4176" w14:textId="77777777" w:rsidR="00782A01" w:rsidRPr="001F7C25" w:rsidRDefault="00154F8E" w:rsidP="00B749B7">
      <w:pPr>
        <w:spacing w:before="120" w:after="120" w:line="312" w:lineRule="auto"/>
        <w:ind w:left="284" w:hanging="284"/>
        <w:contextualSpacing/>
        <w:jc w:val="both"/>
        <w:rPr>
          <w:rStyle w:val="Brak"/>
          <w:rFonts w:asciiTheme="minorHAnsi" w:hAnsiTheme="minorHAnsi" w:cs="Calibri"/>
          <w:b/>
          <w:bCs/>
        </w:rPr>
      </w:pPr>
      <w:r w:rsidRPr="001F7C25">
        <w:rPr>
          <w:rStyle w:val="Brak"/>
          <w:rFonts w:asciiTheme="minorHAnsi" w:hAnsiTheme="minorHAnsi" w:cs="Calibri"/>
          <w:b/>
          <w:bCs/>
        </w:rPr>
        <w:t>zawarta w Piasecznie, w dniu  ...................... pomiędzy:</w:t>
      </w:r>
    </w:p>
    <w:p w14:paraId="3B781992"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0979B761"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b/>
        </w:rPr>
        <w:t>Gminą  Piaseczno</w:t>
      </w:r>
      <w:r w:rsidRPr="001F7C25">
        <w:rPr>
          <w:rFonts w:asciiTheme="minorHAnsi" w:hAnsiTheme="minorHAnsi" w:cs="Calibri"/>
        </w:rPr>
        <w:t>,  ul. Kościuszki 5, 05-500 Piaseczno, NIP 123-12-10-962, REGON  015891289, zwaną dalej Zamawiającym, reprezentowaną przez:</w:t>
      </w:r>
    </w:p>
    <w:p w14:paraId="61CC4440" w14:textId="77777777" w:rsidR="00B101EA" w:rsidRPr="001F7C25" w:rsidRDefault="00B101EA" w:rsidP="00B749B7">
      <w:pPr>
        <w:spacing w:before="120" w:after="120" w:line="312" w:lineRule="auto"/>
        <w:ind w:left="284" w:hanging="284"/>
        <w:contextualSpacing/>
        <w:jc w:val="both"/>
        <w:rPr>
          <w:rFonts w:asciiTheme="minorHAnsi" w:hAnsiTheme="minorHAnsi" w:cs="Calibri"/>
        </w:rPr>
      </w:pPr>
    </w:p>
    <w:p w14:paraId="1D7CC6B4"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b/>
        </w:rPr>
        <w:t xml:space="preserve">Przedsiębiorstwo Usług Komunalnych Piaseczno sp. z o.o. </w:t>
      </w:r>
      <w:r w:rsidRPr="001F7C25">
        <w:rPr>
          <w:rFonts w:asciiTheme="minorHAnsi" w:hAnsiTheme="minorHAnsi" w:cs="Calibri"/>
        </w:rPr>
        <w:t>z siedzibą w Piasecznie, ul. Techniczna 6, 05-500 Piaseczno, wpisana do rejestru przedsiębiorców w Sądzie Rejonowym dla m.st. Warszawy w Warszawie, XIV Wydział Gospodarczy Krajowego Rejestru Sądowego pod nr 0000324880, NIP: 1231171794, REGON: 141618601 reprezentowane przez ……………………………………………………………, działającego na podstawie udzielonego pełnomocnictwa z dnia ……</w:t>
      </w:r>
    </w:p>
    <w:p w14:paraId="56DF9F49"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5BEEA0B0"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a </w:t>
      </w:r>
    </w:p>
    <w:p w14:paraId="6C9772BA"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09192DE7"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t>
      </w:r>
    </w:p>
    <w:p w14:paraId="2602B2CA"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prowadzącym/ą działalność gospodarczą pod nazwą…….........………….. z siedzibą przy ..............................................., NIP……….., REGON……….,/ wpisaną do rejestru przedsiębiorców Krajowego Rejestru Sądowego prowadzonego przez ………………………..…...…… pod numerem KRS: …………, NIP: .................., REGON: ..............., kapitał zakładowy: ....……………....., zwaną dalej Wykonawcą, reprezentowaną przez: .........................................................................…………………………...,</w:t>
      </w:r>
    </w:p>
    <w:p w14:paraId="4D7C6CAA" w14:textId="77777777" w:rsidR="00B101EA" w:rsidRPr="001F7C25" w:rsidRDefault="00B101EA" w:rsidP="00B749B7">
      <w:pPr>
        <w:spacing w:before="120" w:after="120" w:line="312" w:lineRule="auto"/>
        <w:ind w:left="284" w:hanging="284"/>
        <w:contextualSpacing/>
        <w:jc w:val="both"/>
        <w:rPr>
          <w:rFonts w:asciiTheme="minorHAnsi" w:hAnsiTheme="minorHAnsi" w:cs="Calibri"/>
        </w:rPr>
      </w:pPr>
    </w:p>
    <w:p w14:paraId="5091A7E1"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zwanymi dalej łącznie Stronami lub odpowiednio Stroną.</w:t>
      </w:r>
    </w:p>
    <w:p w14:paraId="74633F50" w14:textId="77777777" w:rsidR="00B101EA" w:rsidRPr="001F7C25" w:rsidRDefault="00B101EA" w:rsidP="00B749B7">
      <w:pPr>
        <w:suppressAutoHyphens/>
        <w:spacing w:before="120" w:after="120" w:line="312" w:lineRule="auto"/>
        <w:ind w:left="284" w:hanging="284"/>
        <w:contextualSpacing/>
        <w:jc w:val="both"/>
        <w:rPr>
          <w:rFonts w:asciiTheme="minorHAnsi" w:hAnsiTheme="minorHAnsi" w:cs="Calibri"/>
        </w:rPr>
      </w:pPr>
    </w:p>
    <w:p w14:paraId="7EE23AED" w14:textId="77777777" w:rsidR="00782A01" w:rsidRPr="001F7C25" w:rsidRDefault="00154F8E" w:rsidP="00B749B7">
      <w:p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 wyniku dokonania przez Zamawiającego wyboru oferty Wykonawcy w trakcie postępowania o zamówienie publiczne na zadanie pn.: </w:t>
      </w:r>
      <w:r w:rsidRPr="001F7C25">
        <w:rPr>
          <w:rStyle w:val="Brak"/>
          <w:rFonts w:asciiTheme="minorHAnsi" w:hAnsiTheme="minorHAnsi" w:cs="Calibri"/>
          <w:b/>
          <w:bCs/>
          <w:kern w:val="1"/>
        </w:rPr>
        <w:t>Budowa stacji przeładunkowej do obsługi nieruchomości znajdujących się na terenie Gminy Piaseczno w zakresie  odbioru, przeładunku  i transportu odpadów komunalnych w formule zaprojektuj i wybuduj</w:t>
      </w:r>
      <w:r w:rsidRPr="001F7C25">
        <w:rPr>
          <w:rFonts w:asciiTheme="minorHAnsi" w:hAnsiTheme="minorHAnsi" w:cs="Calibri"/>
        </w:rPr>
        <w:t xml:space="preserve">, prowadzonego  w trybie podstawowym na podstawie art. 275 pkt 1 ustawy  z dnia 11 września 2019 roku Prawo zamówień publicznych (Dz. U. z 2021 r., poz. 1129 z </w:t>
      </w:r>
      <w:proofErr w:type="spellStart"/>
      <w:r w:rsidRPr="001F7C25">
        <w:rPr>
          <w:rFonts w:asciiTheme="minorHAnsi" w:hAnsiTheme="minorHAnsi" w:cs="Calibri"/>
        </w:rPr>
        <w:t>późn</w:t>
      </w:r>
      <w:proofErr w:type="spellEnd"/>
      <w:r w:rsidRPr="001F7C25">
        <w:rPr>
          <w:rFonts w:asciiTheme="minorHAnsi" w:hAnsiTheme="minorHAnsi" w:cs="Calibri"/>
        </w:rPr>
        <w:t>. zm.), Strony oświadczają co następuje:</w:t>
      </w:r>
    </w:p>
    <w:p w14:paraId="1E80C7C4" w14:textId="77777777" w:rsidR="00B101EA" w:rsidRPr="001F7C25" w:rsidRDefault="00B101EA" w:rsidP="00B749B7">
      <w:pPr>
        <w:suppressAutoHyphens/>
        <w:spacing w:before="120" w:after="120" w:line="312" w:lineRule="auto"/>
        <w:ind w:left="284" w:hanging="284"/>
        <w:contextualSpacing/>
        <w:jc w:val="both"/>
        <w:rPr>
          <w:rFonts w:asciiTheme="minorHAnsi" w:hAnsiTheme="minorHAnsi" w:cs="Calibri"/>
        </w:rPr>
      </w:pPr>
    </w:p>
    <w:p w14:paraId="47FB8E48" w14:textId="77777777" w:rsidR="00782A01" w:rsidRPr="001F7C25" w:rsidRDefault="00154F8E" w:rsidP="00B749B7">
      <w:p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Prawa i obowiązki wynikające z niniejszej umowy należy interpretować w kontekście całości</w:t>
      </w:r>
    </w:p>
    <w:p w14:paraId="188E477C" w14:textId="37DA5AEF" w:rsidR="00782A01" w:rsidRPr="001F7C25" w:rsidRDefault="00154F8E" w:rsidP="00B749B7">
      <w:p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postępowania przetargowego będącego podstawą zawarcia niniejszej umowy.</w:t>
      </w:r>
    </w:p>
    <w:p w14:paraId="4EDF5B50" w14:textId="77777777" w:rsidR="00C1694B" w:rsidRPr="001F7C25" w:rsidRDefault="00C1694B" w:rsidP="00B749B7">
      <w:pPr>
        <w:suppressAutoHyphens/>
        <w:spacing w:before="120" w:after="120" w:line="312" w:lineRule="auto"/>
        <w:ind w:left="284" w:hanging="284"/>
        <w:contextualSpacing/>
        <w:jc w:val="both"/>
        <w:rPr>
          <w:rFonts w:asciiTheme="minorHAnsi" w:hAnsiTheme="minorHAnsi" w:cs="Calibri"/>
        </w:rPr>
      </w:pPr>
    </w:p>
    <w:p w14:paraId="25592608" w14:textId="77777777" w:rsidR="00782A01" w:rsidRPr="001F7C25" w:rsidRDefault="00782A01" w:rsidP="00B749B7">
      <w:pPr>
        <w:suppressAutoHyphens/>
        <w:spacing w:before="120" w:after="120" w:line="312" w:lineRule="auto"/>
        <w:ind w:left="284" w:hanging="284"/>
        <w:contextualSpacing/>
        <w:jc w:val="center"/>
        <w:rPr>
          <w:rFonts w:asciiTheme="minorHAnsi" w:hAnsiTheme="minorHAnsi" w:cs="Calibri"/>
        </w:rPr>
      </w:pPr>
    </w:p>
    <w:p w14:paraId="6814CD68" w14:textId="77777777" w:rsidR="00782A01" w:rsidRPr="001F7C25" w:rsidRDefault="00154F8E" w:rsidP="00B749B7">
      <w:pPr>
        <w:suppressAutoHyphens/>
        <w:spacing w:before="120" w:after="120" w:line="312" w:lineRule="auto"/>
        <w:ind w:left="284" w:hanging="284"/>
        <w:contextualSpacing/>
        <w:jc w:val="center"/>
        <w:rPr>
          <w:rStyle w:val="Brak"/>
          <w:rFonts w:asciiTheme="minorHAnsi" w:hAnsiTheme="minorHAnsi" w:cs="Calibri"/>
          <w:b/>
          <w:bCs/>
          <w:kern w:val="3"/>
        </w:rPr>
      </w:pPr>
      <w:r w:rsidRPr="001F7C25">
        <w:rPr>
          <w:rStyle w:val="Brak"/>
          <w:rFonts w:asciiTheme="minorHAnsi" w:hAnsiTheme="minorHAnsi" w:cs="Calibri"/>
          <w:b/>
          <w:bCs/>
          <w:kern w:val="3"/>
        </w:rPr>
        <w:lastRenderedPageBreak/>
        <w:t>§ 1</w:t>
      </w:r>
    </w:p>
    <w:p w14:paraId="0118FA15" w14:textId="77777777" w:rsidR="00782A01" w:rsidRPr="001F7C25" w:rsidRDefault="00154F8E" w:rsidP="00B749B7">
      <w:pPr>
        <w:suppressAutoHyphens/>
        <w:spacing w:before="120" w:after="120" w:line="312" w:lineRule="auto"/>
        <w:ind w:left="284" w:hanging="284"/>
        <w:contextualSpacing/>
        <w:jc w:val="center"/>
        <w:rPr>
          <w:rStyle w:val="Brak"/>
          <w:rFonts w:asciiTheme="minorHAnsi" w:hAnsiTheme="minorHAnsi" w:cs="Calibri"/>
          <w:b/>
          <w:bCs/>
          <w:kern w:val="3"/>
        </w:rPr>
      </w:pPr>
      <w:r w:rsidRPr="001F7C25">
        <w:rPr>
          <w:rStyle w:val="Brak"/>
          <w:rFonts w:asciiTheme="minorHAnsi" w:hAnsiTheme="minorHAnsi" w:cs="Calibri"/>
          <w:b/>
          <w:bCs/>
          <w:kern w:val="3"/>
        </w:rPr>
        <w:t>PRZEDMIOT UMOWY I ZAKRES RZECZOWY</w:t>
      </w:r>
    </w:p>
    <w:p w14:paraId="39619405" w14:textId="77777777" w:rsidR="00B101EA" w:rsidRPr="001F7C25" w:rsidRDefault="00B101EA" w:rsidP="00B749B7">
      <w:pPr>
        <w:suppressAutoHyphens/>
        <w:spacing w:before="120" w:after="120" w:line="312" w:lineRule="auto"/>
        <w:ind w:left="284" w:hanging="284"/>
        <w:contextualSpacing/>
        <w:jc w:val="center"/>
        <w:rPr>
          <w:rStyle w:val="Brak"/>
          <w:rFonts w:asciiTheme="minorHAnsi" w:hAnsiTheme="minorHAnsi" w:cs="Calibri"/>
          <w:b/>
          <w:bCs/>
          <w:kern w:val="3"/>
        </w:rPr>
      </w:pPr>
    </w:p>
    <w:p w14:paraId="363EAF4D" w14:textId="77777777" w:rsidR="00782A01" w:rsidRPr="001F7C25" w:rsidRDefault="00154F8E" w:rsidP="00B749B7">
      <w:pPr>
        <w:numPr>
          <w:ilvl w:val="2"/>
          <w:numId w:val="120"/>
        </w:numPr>
        <w:suppressAutoHyphens/>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kern w:val="3"/>
        </w:rPr>
        <w:t>Przedmiotem umowy jest zaprojektowanie i wykonanie zadania pn. Budowa stacji przeładunkowej do obsługi nieruchomości znajdujących się na terenie Gminy Piaseczno w zakresie odpadów komunalnych w formule zaprojektuj i wybuduj na nieruchomości położonej w …….., przy ul…… ….działka nr ……. Przedmiot umowy obejmuje:</w:t>
      </w:r>
    </w:p>
    <w:p w14:paraId="1DD7F53E" w14:textId="77777777" w:rsidR="00782A01" w:rsidRPr="001F7C25" w:rsidRDefault="00154F8E" w:rsidP="00B101EA">
      <w:pPr>
        <w:numPr>
          <w:ilvl w:val="0"/>
          <w:numId w:val="162"/>
        </w:numPr>
        <w:suppressAutoHyphens/>
        <w:spacing w:before="120" w:after="120" w:line="312" w:lineRule="auto"/>
        <w:ind w:left="851" w:hanging="284"/>
        <w:contextualSpacing/>
        <w:jc w:val="both"/>
        <w:rPr>
          <w:rFonts w:asciiTheme="minorHAnsi" w:hAnsiTheme="minorHAnsi" w:cs="Calibri"/>
        </w:rPr>
      </w:pPr>
      <w:r w:rsidRPr="001F7C25">
        <w:rPr>
          <w:rStyle w:val="Brak"/>
          <w:rFonts w:asciiTheme="minorHAnsi" w:hAnsiTheme="minorHAnsi" w:cs="Calibri"/>
          <w:kern w:val="3"/>
        </w:rPr>
        <w:t>Opracowanie Projektu Budowlanego zawierającego projekt rozbiórki istniejącego budynku wraz z zagospodarowaniem terenu, charakterystyką energetyczną budynku oraz z uzyskaniem prawomocnych decyzji pozwolenia na budowę, rozbiórkę i braku sprzeciwu na wykonywanie robót podlegających zgłoszeniu</w:t>
      </w:r>
      <w:r w:rsidRPr="001F7C25">
        <w:rPr>
          <w:rStyle w:val="Brak"/>
          <w:rFonts w:asciiTheme="minorHAnsi" w:hAnsiTheme="minorHAnsi" w:cs="Calibri"/>
          <w:kern w:val="3"/>
          <w:vertAlign w:val="superscript"/>
        </w:rPr>
        <w:footnoteReference w:id="2"/>
      </w:r>
      <w:r w:rsidRPr="001F7C25">
        <w:rPr>
          <w:rStyle w:val="Brak"/>
          <w:rFonts w:asciiTheme="minorHAnsi" w:hAnsiTheme="minorHAnsi" w:cs="Calibri"/>
          <w:kern w:val="3"/>
        </w:rPr>
        <w:t xml:space="preserve"> - ETAP I,</w:t>
      </w:r>
    </w:p>
    <w:p w14:paraId="00E8096B" w14:textId="77777777" w:rsidR="00782A01" w:rsidRPr="001F7C25" w:rsidRDefault="00154F8E" w:rsidP="00B101EA">
      <w:pPr>
        <w:numPr>
          <w:ilvl w:val="0"/>
          <w:numId w:val="162"/>
        </w:numPr>
        <w:suppressAutoHyphens/>
        <w:spacing w:before="120" w:after="120" w:line="312" w:lineRule="auto"/>
        <w:ind w:left="851" w:hanging="284"/>
        <w:contextualSpacing/>
        <w:jc w:val="both"/>
        <w:rPr>
          <w:rFonts w:asciiTheme="minorHAnsi" w:hAnsiTheme="minorHAnsi" w:cs="Calibri"/>
        </w:rPr>
      </w:pPr>
      <w:r w:rsidRPr="001F7C25">
        <w:rPr>
          <w:rStyle w:val="Brak"/>
          <w:rFonts w:asciiTheme="minorHAnsi" w:hAnsiTheme="minorHAnsi" w:cs="Calibri"/>
          <w:kern w:val="3"/>
        </w:rPr>
        <w:t>Opracowanie Projektu Wykonawczego dla wszystkich branż, Specyfikacji Technicznych Wykonania i Odbioru Robót, Przedmiarów Robót, Kosztorysów Inwestorskich, Zbiorczego Zestawienia Kosztów, pełnej dokumentacji obliczeń cieplnych, wilgotnościowych, hydraulicznych i energetycznych wraz  z uzyskaniem prawomocnej decyzji na wycinkę drzew i krzewów - ETAP II,</w:t>
      </w:r>
    </w:p>
    <w:p w14:paraId="60BE02B2" w14:textId="2FBF90C4" w:rsidR="00782A01" w:rsidRPr="001F7C25" w:rsidRDefault="00154F8E" w:rsidP="00B101EA">
      <w:pPr>
        <w:numPr>
          <w:ilvl w:val="0"/>
          <w:numId w:val="162"/>
        </w:numPr>
        <w:suppressAutoHyphens/>
        <w:spacing w:before="120" w:after="120" w:line="312" w:lineRule="auto"/>
        <w:ind w:left="851" w:hanging="284"/>
        <w:contextualSpacing/>
        <w:jc w:val="both"/>
        <w:rPr>
          <w:rStyle w:val="Brak"/>
          <w:rFonts w:asciiTheme="minorHAnsi" w:hAnsiTheme="minorHAnsi" w:cs="Calibri"/>
        </w:rPr>
      </w:pPr>
      <w:r w:rsidRPr="001F7C25">
        <w:rPr>
          <w:rStyle w:val="Brak"/>
          <w:rFonts w:asciiTheme="minorHAnsi" w:hAnsiTheme="minorHAnsi" w:cs="Calibri"/>
          <w:kern w:val="3"/>
        </w:rPr>
        <w:t>Realizacja robót budowlanych na podstawie opracowanej dokumentacji – ETAP III.</w:t>
      </w:r>
    </w:p>
    <w:p w14:paraId="76F60D8C" w14:textId="77777777" w:rsidR="00B101EA" w:rsidRPr="001F7C25" w:rsidRDefault="00B101EA" w:rsidP="00B749B7">
      <w:pPr>
        <w:suppressAutoHyphens/>
        <w:spacing w:before="120" w:after="120" w:line="312" w:lineRule="auto"/>
        <w:ind w:left="284" w:hanging="284"/>
        <w:contextualSpacing/>
        <w:jc w:val="both"/>
        <w:rPr>
          <w:rFonts w:asciiTheme="minorHAnsi" w:hAnsiTheme="minorHAnsi" w:cs="Calibri"/>
        </w:rPr>
      </w:pPr>
    </w:p>
    <w:p w14:paraId="632175DC" w14:textId="3F0724CC" w:rsidR="008B032B" w:rsidRPr="001F7C25" w:rsidRDefault="008B032B" w:rsidP="00B749B7">
      <w:p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W/w przedmiot umowy jest dofinansowany z Rządowego Funduszu Polski Ład: Program Inwestycji Strategicznych na podstawie Wstępnej Promesy nr 01/2021/8271/</w:t>
      </w:r>
      <w:proofErr w:type="spellStart"/>
      <w:r w:rsidRPr="001F7C25">
        <w:rPr>
          <w:rFonts w:asciiTheme="minorHAnsi" w:hAnsiTheme="minorHAnsi" w:cs="Calibri"/>
        </w:rPr>
        <w:t>PolskiLAD</w:t>
      </w:r>
      <w:proofErr w:type="spellEnd"/>
      <w:r w:rsidRPr="001F7C25">
        <w:rPr>
          <w:rFonts w:asciiTheme="minorHAnsi" w:hAnsiTheme="minorHAnsi" w:cs="Calibri"/>
        </w:rPr>
        <w:t>.</w:t>
      </w:r>
    </w:p>
    <w:p w14:paraId="74D3A88D" w14:textId="77777777" w:rsidR="00B101EA" w:rsidRPr="001F7C25" w:rsidRDefault="00B101EA" w:rsidP="00B749B7">
      <w:pPr>
        <w:suppressAutoHyphens/>
        <w:spacing w:before="120" w:after="120" w:line="312" w:lineRule="auto"/>
        <w:ind w:left="284" w:hanging="284"/>
        <w:contextualSpacing/>
        <w:jc w:val="both"/>
        <w:rPr>
          <w:rFonts w:asciiTheme="minorHAnsi" w:hAnsiTheme="minorHAnsi" w:cs="Calibri"/>
        </w:rPr>
      </w:pPr>
    </w:p>
    <w:p w14:paraId="747A42AD" w14:textId="77777777" w:rsidR="00782A01" w:rsidRPr="001F7C25" w:rsidRDefault="00154F8E" w:rsidP="00B749B7">
      <w:pPr>
        <w:numPr>
          <w:ilvl w:val="2"/>
          <w:numId w:val="163"/>
        </w:numPr>
        <w:suppressAutoHyphens/>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kern w:val="3"/>
        </w:rPr>
        <w:t xml:space="preserve">Szczegółowy opis zadania, o którym mowa w ust. 1 powyżej, określający oczekiwania Zamawiającego, zakres prac oraz dotyczący wymagań technicznych, materiałowych, funkcjonalnych i architektonicznych, zawarty został w Programie </w:t>
      </w:r>
      <w:proofErr w:type="spellStart"/>
      <w:r w:rsidRPr="001F7C25">
        <w:rPr>
          <w:rStyle w:val="Brak"/>
          <w:rFonts w:asciiTheme="minorHAnsi" w:hAnsiTheme="minorHAnsi" w:cs="Calibri"/>
          <w:kern w:val="3"/>
        </w:rPr>
        <w:t>funkcjonalno</w:t>
      </w:r>
      <w:proofErr w:type="spellEnd"/>
      <w:r w:rsidRPr="001F7C25">
        <w:rPr>
          <w:rStyle w:val="Brak"/>
          <w:rFonts w:asciiTheme="minorHAnsi" w:hAnsiTheme="minorHAnsi" w:cs="Calibri"/>
          <w:kern w:val="3"/>
        </w:rPr>
        <w:t xml:space="preserve"> – użytkowym stanowiącym Załącznik nr 2</w:t>
      </w:r>
      <w:r w:rsidRPr="001F7C25">
        <w:rPr>
          <w:rStyle w:val="Brak"/>
          <w:rFonts w:asciiTheme="minorHAnsi" w:hAnsiTheme="minorHAnsi" w:cs="Calibri"/>
          <w:kern w:val="3"/>
          <w:vertAlign w:val="superscript"/>
        </w:rPr>
        <w:footnoteReference w:id="3"/>
      </w:r>
      <w:r w:rsidRPr="001F7C25">
        <w:rPr>
          <w:rStyle w:val="Brak"/>
          <w:rFonts w:asciiTheme="minorHAnsi" w:hAnsiTheme="minorHAnsi" w:cs="Calibri"/>
          <w:kern w:val="3"/>
        </w:rPr>
        <w:t xml:space="preserve"> do umowy oraz w Załączniku nr 1.</w:t>
      </w:r>
    </w:p>
    <w:p w14:paraId="115CCE40" w14:textId="77777777" w:rsidR="00782A01" w:rsidRPr="001F7C25" w:rsidRDefault="00154F8E" w:rsidP="00B749B7">
      <w:pPr>
        <w:numPr>
          <w:ilvl w:val="2"/>
          <w:numId w:val="164"/>
        </w:numPr>
        <w:suppressAutoHyphens/>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kern w:val="3"/>
        </w:rPr>
        <w:t>Zakres i sposób wykonania przedmiotu umowy określają:</w:t>
      </w:r>
    </w:p>
    <w:p w14:paraId="30613A34" w14:textId="77777777" w:rsidR="00782A01" w:rsidRPr="001F7C25" w:rsidRDefault="00154F8E" w:rsidP="00B101EA">
      <w:pPr>
        <w:numPr>
          <w:ilvl w:val="0"/>
          <w:numId w:val="166"/>
        </w:numPr>
        <w:suppressAutoHyphens/>
        <w:spacing w:before="120" w:after="120" w:line="312" w:lineRule="auto"/>
        <w:ind w:left="851" w:hanging="284"/>
        <w:contextualSpacing/>
        <w:jc w:val="both"/>
        <w:rPr>
          <w:rFonts w:asciiTheme="minorHAnsi" w:hAnsiTheme="minorHAnsi" w:cs="Calibri"/>
        </w:rPr>
      </w:pPr>
      <w:r w:rsidRPr="001F7C25">
        <w:rPr>
          <w:rStyle w:val="Brak"/>
          <w:rFonts w:asciiTheme="minorHAnsi" w:hAnsiTheme="minorHAnsi" w:cs="Calibri"/>
          <w:kern w:val="3"/>
        </w:rPr>
        <w:t>Oferta Wykonawcy wraz z wykazem osób;</w:t>
      </w:r>
    </w:p>
    <w:p w14:paraId="1D02A546" w14:textId="77777777" w:rsidR="00782A01" w:rsidRPr="001F7C25" w:rsidRDefault="00154F8E" w:rsidP="00B101EA">
      <w:pPr>
        <w:numPr>
          <w:ilvl w:val="0"/>
          <w:numId w:val="166"/>
        </w:numPr>
        <w:suppressAutoHyphens/>
        <w:spacing w:before="120" w:after="120" w:line="312" w:lineRule="auto"/>
        <w:ind w:left="851" w:hanging="284"/>
        <w:contextualSpacing/>
        <w:jc w:val="both"/>
        <w:rPr>
          <w:rFonts w:asciiTheme="minorHAnsi" w:hAnsiTheme="minorHAnsi" w:cs="Calibri"/>
        </w:rPr>
      </w:pPr>
      <w:r w:rsidRPr="001F7C25">
        <w:rPr>
          <w:rStyle w:val="Brak"/>
          <w:rFonts w:asciiTheme="minorHAnsi" w:hAnsiTheme="minorHAnsi" w:cs="Calibri"/>
          <w:kern w:val="3"/>
        </w:rPr>
        <w:t>Dokumenty wskazane w ust. 2;</w:t>
      </w:r>
    </w:p>
    <w:p w14:paraId="098B33BE" w14:textId="77777777" w:rsidR="00782A01" w:rsidRPr="001F7C25" w:rsidRDefault="00154F8E" w:rsidP="00B101EA">
      <w:pPr>
        <w:numPr>
          <w:ilvl w:val="0"/>
          <w:numId w:val="166"/>
        </w:numPr>
        <w:suppressAutoHyphens/>
        <w:spacing w:before="120" w:after="120" w:line="312" w:lineRule="auto"/>
        <w:ind w:left="851" w:hanging="284"/>
        <w:contextualSpacing/>
        <w:jc w:val="both"/>
        <w:rPr>
          <w:rFonts w:asciiTheme="minorHAnsi" w:hAnsiTheme="minorHAnsi" w:cs="Calibri"/>
        </w:rPr>
      </w:pPr>
      <w:r w:rsidRPr="001F7C25">
        <w:rPr>
          <w:rStyle w:val="Brak"/>
          <w:rFonts w:asciiTheme="minorHAnsi" w:hAnsiTheme="minorHAnsi" w:cs="Calibri"/>
          <w:kern w:val="3"/>
        </w:rPr>
        <w:t>udzielone w trakcie postępowania przetargowego odpowiedzi Zamawiającego na pytania zadane przez Wykonawców oraz dokonane przez Zamawiającego modyfikacje treści Specyfikacji Warunków Zamówienia</w:t>
      </w:r>
      <w:r w:rsidRPr="001F7C25">
        <w:rPr>
          <w:rStyle w:val="Brak"/>
          <w:rFonts w:asciiTheme="minorHAnsi" w:hAnsiTheme="minorHAnsi" w:cs="Calibri"/>
          <w:kern w:val="3"/>
          <w:vertAlign w:val="superscript"/>
        </w:rPr>
        <w:footnoteReference w:id="4"/>
      </w:r>
      <w:r w:rsidRPr="001F7C25">
        <w:rPr>
          <w:rStyle w:val="Brak"/>
          <w:rFonts w:asciiTheme="minorHAnsi" w:hAnsiTheme="minorHAnsi" w:cs="Calibri"/>
          <w:kern w:val="3"/>
        </w:rPr>
        <w:t>;</w:t>
      </w:r>
    </w:p>
    <w:p w14:paraId="3C4CB42D" w14:textId="4ACE9A9F" w:rsidR="00782A01" w:rsidRPr="001F7C25" w:rsidRDefault="00154F8E" w:rsidP="00B101EA">
      <w:pPr>
        <w:numPr>
          <w:ilvl w:val="0"/>
          <w:numId w:val="166"/>
        </w:numPr>
        <w:suppressAutoHyphens/>
        <w:spacing w:before="120" w:after="120" w:line="312" w:lineRule="auto"/>
        <w:ind w:left="851" w:hanging="284"/>
        <w:contextualSpacing/>
        <w:jc w:val="both"/>
        <w:rPr>
          <w:rFonts w:asciiTheme="minorHAnsi" w:hAnsiTheme="minorHAnsi" w:cs="Calibri"/>
        </w:rPr>
      </w:pPr>
      <w:r w:rsidRPr="001F7C25">
        <w:rPr>
          <w:rStyle w:val="Brak"/>
          <w:rFonts w:asciiTheme="minorHAnsi" w:hAnsiTheme="minorHAnsi" w:cs="Calibri"/>
          <w:kern w:val="3"/>
        </w:rPr>
        <w:t>w przypadku, gdy Wykonawca polega na zasobach Innych Podmiotów, o których mowa w § 9 ust. 3</w:t>
      </w:r>
      <w:r w:rsidR="00E07F01" w:rsidRPr="001F7C25">
        <w:rPr>
          <w:rStyle w:val="Brak"/>
          <w:rFonts w:asciiTheme="minorHAnsi" w:hAnsiTheme="minorHAnsi" w:cs="Calibri"/>
          <w:kern w:val="3"/>
        </w:rPr>
        <w:t>6</w:t>
      </w:r>
      <w:r w:rsidRPr="001F7C25">
        <w:rPr>
          <w:rStyle w:val="Brak"/>
          <w:rFonts w:asciiTheme="minorHAnsi" w:hAnsiTheme="minorHAnsi" w:cs="Calibri"/>
          <w:kern w:val="3"/>
        </w:rPr>
        <w:t xml:space="preserve"> - 3</w:t>
      </w:r>
      <w:r w:rsidR="00E07F01" w:rsidRPr="001F7C25">
        <w:rPr>
          <w:rStyle w:val="Brak"/>
          <w:rFonts w:asciiTheme="minorHAnsi" w:hAnsiTheme="minorHAnsi" w:cs="Calibri"/>
          <w:kern w:val="3"/>
        </w:rPr>
        <w:t>9</w:t>
      </w:r>
      <w:r w:rsidRPr="001F7C25">
        <w:rPr>
          <w:rStyle w:val="Brak"/>
          <w:rFonts w:asciiTheme="minorHAnsi" w:hAnsiTheme="minorHAnsi" w:cs="Calibri"/>
          <w:kern w:val="3"/>
        </w:rPr>
        <w:t xml:space="preserve"> umowy:</w:t>
      </w:r>
    </w:p>
    <w:p w14:paraId="65A8E602" w14:textId="77777777" w:rsidR="00782A01" w:rsidRPr="001F7C25" w:rsidRDefault="00154F8E" w:rsidP="00B101EA">
      <w:pPr>
        <w:numPr>
          <w:ilvl w:val="0"/>
          <w:numId w:val="168"/>
        </w:numPr>
        <w:suppressAutoHyphens/>
        <w:spacing w:before="120" w:after="120" w:line="312" w:lineRule="auto"/>
        <w:ind w:left="1134" w:hanging="284"/>
        <w:contextualSpacing/>
        <w:jc w:val="both"/>
        <w:rPr>
          <w:rFonts w:asciiTheme="minorHAnsi" w:hAnsiTheme="minorHAnsi" w:cs="Calibri"/>
        </w:rPr>
      </w:pPr>
      <w:r w:rsidRPr="001F7C25">
        <w:rPr>
          <w:rStyle w:val="Brak"/>
          <w:rFonts w:asciiTheme="minorHAnsi" w:hAnsiTheme="minorHAnsi" w:cs="Calibri"/>
          <w:kern w:val="3"/>
        </w:rPr>
        <w:lastRenderedPageBreak/>
        <w:t>dowody przedstawione w trakcie postępowania przetargowego w odniesieniu do wszystkich zasobów,</w:t>
      </w:r>
    </w:p>
    <w:p w14:paraId="1B8CB564" w14:textId="77777777" w:rsidR="00782A01" w:rsidRPr="001F7C25" w:rsidRDefault="00154F8E" w:rsidP="00B101EA">
      <w:pPr>
        <w:numPr>
          <w:ilvl w:val="0"/>
          <w:numId w:val="168"/>
        </w:numPr>
        <w:suppressAutoHyphens/>
        <w:spacing w:before="120" w:after="120" w:line="312" w:lineRule="auto"/>
        <w:ind w:left="1134" w:hanging="284"/>
        <w:contextualSpacing/>
        <w:jc w:val="both"/>
        <w:rPr>
          <w:rFonts w:asciiTheme="minorHAnsi" w:hAnsiTheme="minorHAnsi" w:cs="Calibri"/>
        </w:rPr>
      </w:pPr>
      <w:r w:rsidRPr="001F7C25">
        <w:rPr>
          <w:rStyle w:val="Brak"/>
          <w:rFonts w:asciiTheme="minorHAnsi" w:hAnsiTheme="minorHAnsi" w:cs="Calibri"/>
          <w:kern w:val="3"/>
        </w:rPr>
        <w:t>dowody przedstawione w wyniku zmiany Innego Podmiotu zgodnie z niniejszą umową.</w:t>
      </w:r>
    </w:p>
    <w:p w14:paraId="00178EEE" w14:textId="77777777" w:rsidR="00782A01" w:rsidRPr="001F7C25" w:rsidRDefault="00154F8E" w:rsidP="00B749B7">
      <w:pPr>
        <w:numPr>
          <w:ilvl w:val="2"/>
          <w:numId w:val="169"/>
        </w:numPr>
        <w:suppressAutoHyphens/>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kern w:val="3"/>
        </w:rPr>
        <w:t>Odstępstwa lub zmiany w stosunku do wymagań określonych w Załącznikach nr 1 i 2 do umowy w zakresie dokumentacji projektowo-kosztorysowej wynikające w szczególności z przygotowanych na etapie sporządzania dokumentacji projektowo - kosztorysowej badań, ekspertyz, warunków technicznych, uzyskiwanych uzgodnień, opinii itp. wymagają zgody Inwestora Zastępczego przekazanej pocztą elektroniczną. Zamawiający dopuszcza wprowadzenie przez Wykonawcę rozwiązań zamiennych pod warunkiem wykazania ich równoważności pod względem technicznym i ekonomicznym. Zmiany te nie wymagają formy określonej w § 14 ust. 1 umowy.</w:t>
      </w:r>
    </w:p>
    <w:p w14:paraId="22D2EC85" w14:textId="77777777" w:rsidR="00782A01" w:rsidRPr="001F7C25" w:rsidRDefault="00154F8E" w:rsidP="00B749B7">
      <w:pPr>
        <w:suppressAutoHyphens/>
        <w:spacing w:before="120" w:after="120" w:line="312" w:lineRule="auto"/>
        <w:ind w:left="284" w:hanging="284"/>
        <w:contextualSpacing/>
        <w:jc w:val="center"/>
        <w:rPr>
          <w:rStyle w:val="Brak"/>
          <w:rFonts w:asciiTheme="minorHAnsi" w:hAnsiTheme="minorHAnsi" w:cs="Calibri"/>
          <w:b/>
          <w:bCs/>
          <w:kern w:val="3"/>
        </w:rPr>
      </w:pPr>
      <w:r w:rsidRPr="001F7C25">
        <w:rPr>
          <w:rStyle w:val="Brak"/>
          <w:rFonts w:asciiTheme="minorHAnsi" w:hAnsiTheme="minorHAnsi" w:cs="Calibri"/>
          <w:b/>
          <w:bCs/>
          <w:kern w:val="3"/>
        </w:rPr>
        <w:t xml:space="preserve">§ 2 </w:t>
      </w:r>
    </w:p>
    <w:p w14:paraId="10C87CAB" w14:textId="77777777" w:rsidR="00782A01" w:rsidRPr="001F7C25" w:rsidRDefault="00154F8E" w:rsidP="00B749B7">
      <w:pPr>
        <w:suppressAutoHyphens/>
        <w:spacing w:before="120" w:after="120" w:line="312" w:lineRule="auto"/>
        <w:ind w:left="284" w:hanging="284"/>
        <w:contextualSpacing/>
        <w:jc w:val="center"/>
        <w:rPr>
          <w:rStyle w:val="Brak"/>
          <w:rFonts w:asciiTheme="minorHAnsi" w:hAnsiTheme="minorHAnsi" w:cs="Calibri"/>
          <w:b/>
          <w:bCs/>
          <w:kern w:val="3"/>
        </w:rPr>
      </w:pPr>
      <w:r w:rsidRPr="001F7C25">
        <w:rPr>
          <w:rStyle w:val="Brak"/>
          <w:rFonts w:asciiTheme="minorHAnsi" w:hAnsiTheme="minorHAnsi" w:cs="Calibri"/>
          <w:b/>
          <w:bCs/>
          <w:kern w:val="3"/>
        </w:rPr>
        <w:t xml:space="preserve">WYNAGRODZENIE I WARUNKI PŁATNOŚCI </w:t>
      </w:r>
    </w:p>
    <w:p w14:paraId="76635EC5"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Wysokość wynagrodzenia za wykonanie „Przedmiotu Umowy”, o którym  mowa w § 1 ust. 1, Strony ustalają na kwotę ryczałtową brutto: ………………………….. zł (słownie: …………………………………………….) w tym kwota VAT (.…%): ………………………. (słownie: ……………………………..). </w:t>
      </w:r>
    </w:p>
    <w:p w14:paraId="5D37A3AD"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Wynagrodzenie, o którym mowa w ust. 1 ma charakter ryczałtowy i nie podlega zmianie z jakiegokolwiek tytułu za wyjątkiem określonym w § 14 ust. 4 pkt 7. </w:t>
      </w:r>
    </w:p>
    <w:p w14:paraId="3A8F0448"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Wynagrodzenie o którym mowa w ust. 1 powyżej uwzględnia w szczególności koszty:</w:t>
      </w:r>
    </w:p>
    <w:p w14:paraId="1BA40F3B" w14:textId="77777777" w:rsidR="00782A01" w:rsidRPr="001F7C25" w:rsidRDefault="00154F8E" w:rsidP="00B101EA">
      <w:pPr>
        <w:tabs>
          <w:tab w:val="left" w:pos="851"/>
        </w:tabs>
        <w:spacing w:before="120" w:after="120" w:line="312" w:lineRule="auto"/>
        <w:ind w:left="851" w:hanging="284"/>
        <w:contextualSpacing/>
        <w:rPr>
          <w:rFonts w:asciiTheme="minorHAnsi" w:hAnsiTheme="minorHAnsi" w:cs="Calibri"/>
        </w:rPr>
      </w:pPr>
      <w:r w:rsidRPr="001F7C25">
        <w:rPr>
          <w:rFonts w:asciiTheme="minorHAnsi" w:hAnsiTheme="minorHAnsi" w:cs="Calibri"/>
        </w:rPr>
        <w:t>1) opracowania kompleksowej, wielobranżowej dokumentacji projektowo –kosztorysowej,</w:t>
      </w:r>
    </w:p>
    <w:p w14:paraId="7FE91270" w14:textId="77777777" w:rsidR="00782A01" w:rsidRPr="001F7C25" w:rsidRDefault="00154F8E" w:rsidP="00B101EA">
      <w:pPr>
        <w:tabs>
          <w:tab w:val="left" w:pos="851"/>
        </w:tabs>
        <w:spacing w:before="120" w:after="120" w:line="312" w:lineRule="auto"/>
        <w:ind w:left="851" w:hanging="284"/>
        <w:contextualSpacing/>
        <w:rPr>
          <w:rFonts w:asciiTheme="minorHAnsi" w:hAnsiTheme="minorHAnsi" w:cs="Calibri"/>
        </w:rPr>
      </w:pPr>
      <w:r w:rsidRPr="001F7C25">
        <w:rPr>
          <w:rFonts w:asciiTheme="minorHAnsi" w:hAnsiTheme="minorHAnsi" w:cs="Calibri"/>
        </w:rPr>
        <w:t>2) uzyskania:</w:t>
      </w:r>
    </w:p>
    <w:p w14:paraId="2B7541E2" w14:textId="77777777" w:rsidR="00782A01" w:rsidRPr="001F7C25" w:rsidRDefault="00154F8E" w:rsidP="00B101EA">
      <w:pPr>
        <w:spacing w:before="120" w:after="120" w:line="312" w:lineRule="auto"/>
        <w:ind w:left="1276" w:hanging="284"/>
        <w:contextualSpacing/>
        <w:rPr>
          <w:rFonts w:asciiTheme="minorHAnsi" w:hAnsiTheme="minorHAnsi" w:cs="Calibri"/>
        </w:rPr>
      </w:pPr>
      <w:r w:rsidRPr="001F7C25">
        <w:rPr>
          <w:rFonts w:asciiTheme="minorHAnsi" w:hAnsiTheme="minorHAnsi" w:cs="Calibri"/>
        </w:rPr>
        <w:t xml:space="preserve">a) wypisów z rejestru gruntów, map obrębowych oraz matryc planów </w:t>
      </w:r>
      <w:proofErr w:type="spellStart"/>
      <w:r w:rsidRPr="001F7C25">
        <w:rPr>
          <w:rFonts w:asciiTheme="minorHAnsi" w:hAnsiTheme="minorHAnsi" w:cs="Calibri"/>
        </w:rPr>
        <w:t>sytuacyjno</w:t>
      </w:r>
      <w:proofErr w:type="spellEnd"/>
      <w:r w:rsidRPr="001F7C25">
        <w:rPr>
          <w:rFonts w:asciiTheme="minorHAnsi" w:hAnsiTheme="minorHAnsi" w:cs="Calibri"/>
        </w:rPr>
        <w:t xml:space="preserve"> –wysokościowych, map do celów projektowych i innych niezbędnych dokumentów,</w:t>
      </w:r>
    </w:p>
    <w:p w14:paraId="4C6D43DB" w14:textId="77777777" w:rsidR="00782A01" w:rsidRPr="001F7C25" w:rsidRDefault="00154F8E" w:rsidP="00B101EA">
      <w:pPr>
        <w:spacing w:before="120" w:after="120" w:line="312" w:lineRule="auto"/>
        <w:ind w:left="1276" w:hanging="284"/>
        <w:contextualSpacing/>
        <w:rPr>
          <w:rFonts w:asciiTheme="minorHAnsi" w:hAnsiTheme="minorHAnsi" w:cs="Calibri"/>
        </w:rPr>
      </w:pPr>
      <w:r w:rsidRPr="001F7C25">
        <w:rPr>
          <w:rFonts w:asciiTheme="minorHAnsi" w:hAnsiTheme="minorHAnsi" w:cs="Calibri"/>
        </w:rPr>
        <w:t>b) wszystkich niezbędnych opinii, warunków technicznych, uzgodnień, odstępstw, pozwoleń, postanowień i decyzji, łącznie z decyzją o pozwoleniu na budowę i zaświadczeniem o braku podstaw do wniesienia sprzeciwu wobec złożonego zgłoszenia dla robót niewymagających uzyskania pozwolenia na budowę,</w:t>
      </w:r>
    </w:p>
    <w:p w14:paraId="16D110B6" w14:textId="77777777" w:rsidR="00782A01" w:rsidRPr="001F7C25" w:rsidRDefault="00154F8E" w:rsidP="00B101EA">
      <w:pPr>
        <w:spacing w:before="120" w:after="120" w:line="312" w:lineRule="auto"/>
        <w:ind w:left="1276" w:hanging="284"/>
        <w:contextualSpacing/>
        <w:rPr>
          <w:rFonts w:asciiTheme="minorHAnsi" w:hAnsiTheme="minorHAnsi" w:cs="Calibri"/>
        </w:rPr>
      </w:pPr>
      <w:r w:rsidRPr="001F7C25">
        <w:rPr>
          <w:rFonts w:asciiTheme="minorHAnsi" w:hAnsiTheme="minorHAnsi" w:cs="Calibri"/>
        </w:rPr>
        <w:t>c) zaświadczenia o nie wnoszeniu sprzeciwu na złożone zawiadomienie o zakończeniu robót,</w:t>
      </w:r>
    </w:p>
    <w:p w14:paraId="6D7ADC06" w14:textId="77777777" w:rsidR="00782A01" w:rsidRPr="001F7C25" w:rsidRDefault="00154F8E" w:rsidP="00B101EA">
      <w:pPr>
        <w:spacing w:before="120" w:after="120" w:line="312" w:lineRule="auto"/>
        <w:ind w:left="851" w:hanging="284"/>
        <w:contextualSpacing/>
        <w:rPr>
          <w:rFonts w:asciiTheme="minorHAnsi" w:hAnsiTheme="minorHAnsi" w:cs="Calibri"/>
        </w:rPr>
      </w:pPr>
      <w:r w:rsidRPr="001F7C25">
        <w:rPr>
          <w:rFonts w:asciiTheme="minorHAnsi" w:hAnsiTheme="minorHAnsi" w:cs="Calibri"/>
        </w:rPr>
        <w:t>3) innych czynności formalnych i prawnych nie wymienionych powyżej, w tym wykonanie opracowań, ekspertyz, badań itp.,</w:t>
      </w:r>
    </w:p>
    <w:p w14:paraId="1D57BE14" w14:textId="77777777" w:rsidR="00782A01" w:rsidRPr="001F7C25" w:rsidRDefault="00154F8E" w:rsidP="00B101EA">
      <w:pPr>
        <w:spacing w:before="120" w:after="120" w:line="312" w:lineRule="auto"/>
        <w:ind w:left="851" w:hanging="284"/>
        <w:contextualSpacing/>
        <w:rPr>
          <w:rFonts w:asciiTheme="minorHAnsi" w:hAnsiTheme="minorHAnsi" w:cs="Calibri"/>
        </w:rPr>
      </w:pPr>
      <w:r w:rsidRPr="001F7C25">
        <w:rPr>
          <w:rFonts w:asciiTheme="minorHAnsi" w:hAnsiTheme="minorHAnsi" w:cs="Calibri"/>
        </w:rPr>
        <w:t>4) pełnienia nadzorów autorskich,</w:t>
      </w:r>
    </w:p>
    <w:p w14:paraId="4A23CE52" w14:textId="77777777" w:rsidR="00782A01" w:rsidRPr="001F7C25" w:rsidRDefault="00154F8E" w:rsidP="00B101EA">
      <w:pPr>
        <w:spacing w:before="120" w:after="120" w:line="312" w:lineRule="auto"/>
        <w:ind w:left="851" w:hanging="284"/>
        <w:contextualSpacing/>
        <w:rPr>
          <w:rFonts w:asciiTheme="minorHAnsi" w:hAnsiTheme="minorHAnsi" w:cs="Calibri"/>
        </w:rPr>
      </w:pPr>
      <w:r w:rsidRPr="001F7C25">
        <w:rPr>
          <w:rFonts w:asciiTheme="minorHAnsi" w:hAnsiTheme="minorHAnsi" w:cs="Calibri"/>
        </w:rPr>
        <w:t>5) robocizny bezpośredniej wraz z towarzyszącymi kosztami,</w:t>
      </w:r>
    </w:p>
    <w:p w14:paraId="5AAEFD73" w14:textId="77777777" w:rsidR="00782A01" w:rsidRPr="001F7C25" w:rsidRDefault="00154F8E" w:rsidP="00B101EA">
      <w:pPr>
        <w:spacing w:before="120" w:after="120" w:line="312" w:lineRule="auto"/>
        <w:ind w:left="851" w:hanging="284"/>
        <w:contextualSpacing/>
        <w:rPr>
          <w:rFonts w:asciiTheme="minorHAnsi" w:hAnsiTheme="minorHAnsi" w:cs="Calibri"/>
        </w:rPr>
      </w:pPr>
      <w:r w:rsidRPr="001F7C25">
        <w:rPr>
          <w:rFonts w:asciiTheme="minorHAnsi" w:hAnsiTheme="minorHAnsi" w:cs="Calibri"/>
        </w:rPr>
        <w:t>6) utylizacji materiałów z rozbiórki, robót przygotowawczych,</w:t>
      </w:r>
    </w:p>
    <w:p w14:paraId="063E0091" w14:textId="77777777" w:rsidR="00782A01" w:rsidRPr="001F7C25" w:rsidRDefault="00154F8E" w:rsidP="00B101EA">
      <w:pPr>
        <w:spacing w:before="120" w:after="120" w:line="312" w:lineRule="auto"/>
        <w:ind w:left="851" w:hanging="284"/>
        <w:contextualSpacing/>
        <w:rPr>
          <w:rFonts w:asciiTheme="minorHAnsi" w:hAnsiTheme="minorHAnsi" w:cs="Calibri"/>
        </w:rPr>
      </w:pPr>
      <w:r w:rsidRPr="001F7C25">
        <w:rPr>
          <w:rFonts w:asciiTheme="minorHAnsi" w:hAnsiTheme="minorHAnsi" w:cs="Calibri"/>
        </w:rPr>
        <w:t>7) zakupu materiałów i urządzeń niezbędnych do realizacji przedmiotu zamówienia, ich magazynowania, ewentualnych ubytków, transportu na teren budowy itp.,</w:t>
      </w:r>
    </w:p>
    <w:p w14:paraId="13A881B6" w14:textId="77777777" w:rsidR="00782A01" w:rsidRPr="001F7C25" w:rsidRDefault="00154F8E" w:rsidP="00B101EA">
      <w:pPr>
        <w:spacing w:before="120" w:after="120" w:line="312" w:lineRule="auto"/>
        <w:ind w:left="851" w:hanging="284"/>
        <w:contextualSpacing/>
        <w:rPr>
          <w:rFonts w:asciiTheme="minorHAnsi" w:hAnsiTheme="minorHAnsi" w:cs="Calibri"/>
        </w:rPr>
      </w:pPr>
      <w:r w:rsidRPr="001F7C25">
        <w:rPr>
          <w:rFonts w:asciiTheme="minorHAnsi" w:hAnsiTheme="minorHAnsi" w:cs="Calibri"/>
        </w:rPr>
        <w:t>8) pracy sprzętu wraz z towarzyszącymi kosztami,</w:t>
      </w:r>
    </w:p>
    <w:p w14:paraId="4284DE16" w14:textId="77777777" w:rsidR="00782A01" w:rsidRPr="001F7C25" w:rsidRDefault="00154F8E" w:rsidP="00B101EA">
      <w:pPr>
        <w:spacing w:before="120" w:after="120" w:line="312" w:lineRule="auto"/>
        <w:ind w:left="851" w:hanging="284"/>
        <w:contextualSpacing/>
        <w:rPr>
          <w:rFonts w:asciiTheme="minorHAnsi" w:hAnsiTheme="minorHAnsi" w:cs="Calibri"/>
        </w:rPr>
      </w:pPr>
      <w:r w:rsidRPr="001F7C25">
        <w:rPr>
          <w:rFonts w:asciiTheme="minorHAnsi" w:hAnsiTheme="minorHAnsi" w:cs="Calibri"/>
        </w:rPr>
        <w:t>9) pośrednie, zysku kalkulacyjnego i ryzyka,</w:t>
      </w:r>
    </w:p>
    <w:p w14:paraId="7E48C9F4" w14:textId="5872BC74" w:rsidR="00782A01" w:rsidRPr="001F7C25" w:rsidRDefault="00154F8E" w:rsidP="00B101EA">
      <w:pPr>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lastRenderedPageBreak/>
        <w:t>10)</w:t>
      </w:r>
      <w:r w:rsidR="00B101EA" w:rsidRPr="001F7C25">
        <w:rPr>
          <w:rFonts w:asciiTheme="minorHAnsi" w:hAnsiTheme="minorHAnsi" w:cs="Calibri"/>
        </w:rPr>
        <w:t xml:space="preserve"> </w:t>
      </w:r>
      <w:r w:rsidRPr="001F7C25">
        <w:rPr>
          <w:rFonts w:asciiTheme="minorHAnsi" w:hAnsiTheme="minorHAnsi" w:cs="Calibri"/>
        </w:rPr>
        <w:t>opracowania dokumentacji zamiennej w razie wystąpienia takiej konieczności na etapie wykonawstwa,</w:t>
      </w:r>
    </w:p>
    <w:p w14:paraId="49789F49" w14:textId="44B48D13" w:rsidR="00782A01" w:rsidRPr="001F7C25" w:rsidRDefault="00154F8E" w:rsidP="00B101EA">
      <w:pPr>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11)</w:t>
      </w:r>
      <w:r w:rsidR="00B101EA" w:rsidRPr="001F7C25">
        <w:rPr>
          <w:rFonts w:asciiTheme="minorHAnsi" w:hAnsiTheme="minorHAnsi" w:cs="Calibri"/>
        </w:rPr>
        <w:t xml:space="preserve"> </w:t>
      </w:r>
      <w:r w:rsidRPr="001F7C25">
        <w:rPr>
          <w:rFonts w:asciiTheme="minorHAnsi" w:hAnsiTheme="minorHAnsi" w:cs="Calibri"/>
        </w:rPr>
        <w:t>sporządzenia dokumentacji kolaudacyjnej i powykonawczej wraz z opracowaniem instrukcji obsługi i eksploatacji obiektu oraz wykazami środków trwałych z podziałem na branże,</w:t>
      </w:r>
    </w:p>
    <w:p w14:paraId="338380EC" w14:textId="77777777" w:rsidR="00782A01" w:rsidRPr="001F7C25" w:rsidRDefault="00154F8E" w:rsidP="00B101EA">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Strony ustalają, że w przypadku wystąpienia robót zamiennych zapłata nastąpi w ramach wynagrodzenia, o którym mowa w ust. 1.</w:t>
      </w:r>
    </w:p>
    <w:p w14:paraId="56F5A990" w14:textId="730EAF2F"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Zamawiający dopuszcza fakturowanie częściowe </w:t>
      </w:r>
      <w:r w:rsidR="007D764F" w:rsidRPr="001F7C25">
        <w:rPr>
          <w:rFonts w:asciiTheme="minorHAnsi" w:hAnsiTheme="minorHAnsi" w:cs="Calibri"/>
        </w:rPr>
        <w:t xml:space="preserve">polegające na wypłacie wynagrodzenia w dwóch transzach, z zastrzeżeniem, że pierwsza transza nie będzie przekraczać 50 % kwoty wynagrodzenia, o którym mowa w ust. 1 oraz będzie </w:t>
      </w:r>
      <w:r w:rsidRPr="001F7C25">
        <w:rPr>
          <w:rFonts w:asciiTheme="minorHAnsi" w:hAnsiTheme="minorHAnsi" w:cs="Calibri"/>
        </w:rPr>
        <w:t>wynika</w:t>
      </w:r>
      <w:r w:rsidR="007D764F" w:rsidRPr="001F7C25">
        <w:rPr>
          <w:rFonts w:asciiTheme="minorHAnsi" w:hAnsiTheme="minorHAnsi" w:cs="Calibri"/>
        </w:rPr>
        <w:t>ć</w:t>
      </w:r>
      <w:r w:rsidRPr="001F7C25">
        <w:rPr>
          <w:rFonts w:asciiTheme="minorHAnsi" w:hAnsiTheme="minorHAnsi" w:cs="Calibri"/>
        </w:rPr>
        <w:t xml:space="preserve"> z opracowania dokumentacji projektowej, zaawansowania elementów scalonych robót budowlanych lub ich części składowych wskazanych w harmonogramie rzeczowo – finansowym, o którym mowa w § 3 ust. 2 umowy.</w:t>
      </w:r>
    </w:p>
    <w:p w14:paraId="2976CC43" w14:textId="15638DB8"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wystawi fakturę za dany element scalony prac lub jego części składowe – w wysokości 100% wartości wskazanej w harmonogramie rzeczowo – finansowym – po podpisaniu protokołu odbioru częściowego potwierdzającego zaawansowanie poszczególnych elementów robót lub ich części składowych wskazanych w harmonogramie rzeczowo – finansowym. Wartość </w:t>
      </w:r>
      <w:r w:rsidR="0048618F" w:rsidRPr="001F7C25">
        <w:rPr>
          <w:rFonts w:asciiTheme="minorHAnsi" w:hAnsiTheme="minorHAnsi" w:cs="Calibri"/>
        </w:rPr>
        <w:t xml:space="preserve">drugiej transzy </w:t>
      </w:r>
      <w:r w:rsidRPr="001F7C25">
        <w:rPr>
          <w:rFonts w:asciiTheme="minorHAnsi" w:hAnsiTheme="minorHAnsi" w:cs="Calibri"/>
        </w:rPr>
        <w:t xml:space="preserve"> wynagrodzenia nie może wynosić więcej niż 50% wysokości wynagrodzenia należnego Wykonawcy.</w:t>
      </w:r>
    </w:p>
    <w:p w14:paraId="4D86DCBD"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Warunkiem wystawienia faktury częściowej za wykonanie przedmiotu umowy, o którym mowa w § 1 ust. 1 lit. a  będzie: protokół zdawczo – odbiorczy spisany pomiędzy Inwestorem Zastępczym a Wykonawcą, w zakresie przekazania dokumentacji projektowej oraz po uzyskaniu w imieniu Zamawiającego prawomocnej decyzji na budowę, rozbiórkę, zgłoszeń i przekazaniu Zamawiającemu kompletnego projektu budowlanego zatwierdzonego przez właściwy organ administracji architektoniczno-budowlanej.</w:t>
      </w:r>
    </w:p>
    <w:p w14:paraId="49CF138E"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Warunkiem wystawienia faktury częściowej za wykonanie przedmiotu umowy, o którym mowa w § 1 ust. 1 lit. b  będzie: protokół zdawczo – odbiorczy spisany pomiędzy Inwestorem Zastępczym a Wykonawcą, w zakresie przekazania Projektu Wykonawczego dla wszystkich branż, Specyfikacji Technicznych Wykonania i Odbioru Robót, Przedmiarów Robót, Kosztorysów Inwestorskich, Zbiorczego Zestawienia Kosztów, pełnej dokumentacji obliczeń cieplnych, wilgotnościowych, hydraulicznych i energetycznych wraz z uzyskaniem prawomocnej decyzji na wycinkę drzew i krzewów.</w:t>
      </w:r>
    </w:p>
    <w:p w14:paraId="282E00B6"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Warunkiem wystawienia faktury częściowej za wykonanie poszczególnych robót budowlanych, o których mowa w § 1 ust. 1 lit. c będzie sporządzony na piśmie protokół odbioru pomiędzy Inwestorem Zastępczym a Wykonawcą, a w przypadku wykonywania części prac przez Podwykonawców i dalszych Podwykonawców biorących udział w realizacji odebranych robót budowlanych będących częścią składową faktury Wykonawcy, będzie sporządzony na piśmie protokół odbioru pomiędzy Wykonawcą a Podwykonawcą i odpowiednio Podwykonawcą a dalszym Podwykonawcą wraz z dowodami zapłaty wymagalnego wynagrodzenia względem Podwykonawcy i dalszego Podwykonawcy oraz oświadczeniami Podwykonawców i dalszych Podwykonawców o pełnym zafakturowaniu przerobów i niezaleganiu Wykonawcy lub Podwykonawcy w opłaceniu zobowiązań </w:t>
      </w:r>
      <w:r w:rsidRPr="001F7C25">
        <w:rPr>
          <w:rFonts w:asciiTheme="minorHAnsi" w:hAnsiTheme="minorHAnsi" w:cs="Calibri"/>
        </w:rPr>
        <w:lastRenderedPageBreak/>
        <w:t>wymagalnych względem Podwykonawców i dalszych Podwykonawców. W przypadku nieprzedstawienia przez Wykonawcę wszystkich dowodów zapłaty w zakresie drugiej i następnych części należnego wynagrodzenia za odebrane roboty budowlane, Zamawiający wstrzymuje wypłatę drugiej i następnych faktur należnego wynagrodzenia za odebrane roboty budowlane w części równej sumie kwot wynikających z nieprzedstawionych dowodów zapłaty.</w:t>
      </w:r>
    </w:p>
    <w:p w14:paraId="07DDFC98"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Rozliczenie wynagrodzenia końcowego należnego Wykonawcy uwarunkowane jest od przedstawienia przez Wykonawcę potwierdzonych za zgodność kserokopii opłaconych faktur (wraz z dowodami zapłaty) należnego wynagrodzenia Podwykonawców i dalszych Podwykonawców, biorących udział w realizacji odebranych robót budowlanych, a stanowiących część dotychczasowych faktur Wykonawcy. Ponadto Wykonawca dołączy oświadczenie o pełnym zafakturowaniu wykonanych robót i opłaceniu wszystkich należnych zobowiązań wynikających z umowy względem Podwykonawców i dalszych Podwykonawców. Warunkiem wystawienia faktury końcowej za wykonanie pozostałych prac będzie podpisany protokół odbioru końcowego pomiędzy Zamawiającym a Wykonawcą wraz z dowodami potwierdzającymi uregulowanie wynagrodzenia za roboty budowlane pozostałe objęte fakturą końcową, od wszystkich Podwykonawców lub dalszych Podwykonawców, z którymi Wykonawca, Podwykonawca lub dalszy Podwykonawca zawarł zaakceptowaną przez Inwestora Zastępczego umowę o podwykonawstwo, której przedmiotem są roboty budowlane lub zawarł przedłożoną Zamawiającemu umowę o podwykonawstwo, której przedmiotem są dostawy lub usługi.</w:t>
      </w:r>
    </w:p>
    <w:p w14:paraId="6A3008B7"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Wykonawca wystawi fakturę za dany element scalony robót lub jego części składowe - na kwotę wskazaną w harmonogramie rzeczowo – finansowym – po podpisaniu protokołu odbioru potwierdzającego ich wykonanie.</w:t>
      </w:r>
    </w:p>
    <w:p w14:paraId="4FCB48D8"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przypadku zmiany zakresu rzeczowego lub finansowego robót objętego harmonogramem rzeczowo – finansowym przedmiotu umowy, Wykonawca zobowiązany jest do przedstawienia uaktualnionego harmonogramu rzeczowo – finansowego.</w:t>
      </w:r>
    </w:p>
    <w:p w14:paraId="44B663AE" w14:textId="77777777" w:rsidR="00782A01" w:rsidRPr="001F7C25" w:rsidRDefault="00154F8E" w:rsidP="00B749B7">
      <w:pPr>
        <w:numPr>
          <w:ilvl w:val="0"/>
          <w:numId w:val="171"/>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Wykonawca zobowiązuje się złożyć Zamawiającemu Oświadczenie Gwarancyjne Wykonawcy zgodnie z wzorem określonym w załączniku nr 3, po zakończeniu robót stanowiących Przedmiot Umowy, najpóźniej wraz z fakturą końcową za wykonanie Przedmiotu Umowy.</w:t>
      </w:r>
    </w:p>
    <w:p w14:paraId="241AE28E" w14:textId="741B9386" w:rsidR="00782A01" w:rsidRPr="001F7C25" w:rsidRDefault="00154F8E" w:rsidP="00B749B7">
      <w:pPr>
        <w:numPr>
          <w:ilvl w:val="0"/>
          <w:numId w:val="171"/>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Wykonawca zapewnia finansowanie przez siebie przedmiotu umowy w części niepokrytej udziałem własnym Zamawiającego, na czas poprzedzający wypłatę z Promesy NR 01/2021/8271/</w:t>
      </w:r>
      <w:proofErr w:type="spellStart"/>
      <w:r w:rsidRPr="001F7C25">
        <w:rPr>
          <w:rFonts w:asciiTheme="minorHAnsi" w:hAnsiTheme="minorHAnsi" w:cs="Calibri"/>
        </w:rPr>
        <w:t>PolskiLad</w:t>
      </w:r>
      <w:proofErr w:type="spellEnd"/>
      <w:r w:rsidRPr="001F7C25">
        <w:rPr>
          <w:rFonts w:asciiTheme="minorHAnsi" w:hAnsiTheme="minorHAnsi" w:cs="Calibri"/>
        </w:rPr>
        <w:t xml:space="preserve"> z dnia 17.11.2021 r. na zasadach określonych w </w:t>
      </w:r>
      <w:r w:rsidR="0048618F" w:rsidRPr="001F7C25">
        <w:rPr>
          <w:rFonts w:asciiTheme="minorHAnsi" w:hAnsiTheme="minorHAnsi" w:cs="Calibri"/>
        </w:rPr>
        <w:t xml:space="preserve">niniejszym paragrafie </w:t>
      </w:r>
      <w:r w:rsidRPr="001F7C25">
        <w:rPr>
          <w:rFonts w:asciiTheme="minorHAnsi" w:hAnsiTheme="minorHAnsi" w:cs="Calibri"/>
        </w:rPr>
        <w:t xml:space="preserve"> z jednoczesnym zastrzeżeniem, że zapłata wynagrodzenia</w:t>
      </w:r>
      <w:r w:rsidR="00C1694B" w:rsidRPr="001F7C25">
        <w:rPr>
          <w:rFonts w:asciiTheme="minorHAnsi" w:hAnsiTheme="minorHAnsi" w:cs="Calibri"/>
        </w:rPr>
        <w:t xml:space="preserve"> Wykonawcy</w:t>
      </w:r>
      <w:r w:rsidRPr="001F7C25">
        <w:rPr>
          <w:rFonts w:asciiTheme="minorHAnsi" w:hAnsiTheme="minorHAnsi" w:cs="Calibri"/>
        </w:rPr>
        <w:t xml:space="preserve"> w całości nastąpi po wykonaniu przedmiotu umowy w terminie nie dłuższym niż </w:t>
      </w:r>
      <w:r w:rsidR="00C1694B" w:rsidRPr="001F7C25">
        <w:rPr>
          <w:rFonts w:asciiTheme="minorHAnsi" w:hAnsiTheme="minorHAnsi" w:cs="Calibri"/>
        </w:rPr>
        <w:t>35</w:t>
      </w:r>
      <w:r w:rsidRPr="001F7C25">
        <w:rPr>
          <w:rFonts w:asciiTheme="minorHAnsi" w:hAnsiTheme="minorHAnsi" w:cs="Calibri"/>
        </w:rPr>
        <w:t>dni od dnia odbioru przedmiotu umowy przez Zamawiającego.</w:t>
      </w:r>
    </w:p>
    <w:p w14:paraId="36721AFB"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dokona zapłaty w terminie do 30 dni licząc od daty otrzymania od Wykonawcy prawidłowo wystawionej faktury wraz z dokumentami rozliczeniowymi. Zapłata zostanie dokonana przelewem na rachunek bankowy Wykonawcy wskazany na fakturze. Za dzień zapłaty uznaje się datę obciążenia rachunku Zamawiającego.</w:t>
      </w:r>
    </w:p>
    <w:p w14:paraId="5281EE44"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Wykonawca, Podwykonawca lub dalszy Podwykonawca może dokonać cesji wierzytelności wynikających z realizacji niniejszej umowy na rzecz osób trzecich po uzyskaniu zgody Zamawiającego wyrażonej w formie pisemnej pod rygorem nieważności.</w:t>
      </w:r>
    </w:p>
    <w:p w14:paraId="5D9E93CC" w14:textId="77777777" w:rsidR="00782A01" w:rsidRPr="001F7C25" w:rsidRDefault="00154F8E" w:rsidP="00B749B7">
      <w:pPr>
        <w:numPr>
          <w:ilvl w:val="0"/>
          <w:numId w:val="17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dopuszcza płatności bezpośrednie na rzecz Podwykonawcy lub dalszego Podwykonawcy na zasadach określonych w § 9 umowy.</w:t>
      </w:r>
    </w:p>
    <w:p w14:paraId="2798E4EF"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2F9366EA"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3</w:t>
      </w:r>
    </w:p>
    <w:p w14:paraId="44DFDA6D"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TERMIN REALIZACJI</w:t>
      </w:r>
    </w:p>
    <w:p w14:paraId="5ACB6302" w14:textId="68CE359C" w:rsidR="00782A01" w:rsidRPr="001F7C25" w:rsidRDefault="00154F8E" w:rsidP="00B749B7">
      <w:pPr>
        <w:numPr>
          <w:ilvl w:val="0"/>
          <w:numId w:val="173"/>
        </w:numPr>
        <w:spacing w:before="120" w:after="120" w:line="312" w:lineRule="auto"/>
        <w:ind w:left="284" w:hanging="284"/>
        <w:contextualSpacing/>
        <w:rPr>
          <w:rFonts w:asciiTheme="minorHAnsi" w:hAnsiTheme="minorHAnsi" w:cs="Calibri"/>
        </w:rPr>
      </w:pPr>
      <w:r w:rsidRPr="001F7C25">
        <w:rPr>
          <w:rFonts w:asciiTheme="minorHAnsi" w:hAnsiTheme="minorHAnsi" w:cs="Calibri"/>
        </w:rPr>
        <w:t>Wykonawca zobowiązuje się wykonać Przedmiot Umowy w terminie …..</w:t>
      </w:r>
      <w:r w:rsidR="0048618F" w:rsidRPr="001F7C25">
        <w:rPr>
          <w:rStyle w:val="Odwoanieprzypisudolnego"/>
          <w:rFonts w:asciiTheme="minorHAnsi" w:hAnsiTheme="minorHAnsi" w:cs="Calibri"/>
        </w:rPr>
        <w:footnoteReference w:id="5"/>
      </w:r>
      <w:r w:rsidRPr="001F7C25">
        <w:rPr>
          <w:rFonts w:asciiTheme="minorHAnsi" w:hAnsiTheme="minorHAnsi" w:cs="Calibri"/>
        </w:rPr>
        <w:t xml:space="preserve"> od zawarcia umowy, z zastrzeżeniem   następujących terminów:</w:t>
      </w:r>
    </w:p>
    <w:p w14:paraId="47A234A5" w14:textId="77777777" w:rsidR="00782A01" w:rsidRPr="001F7C25" w:rsidRDefault="00154F8E" w:rsidP="00B749B7">
      <w:pPr>
        <w:numPr>
          <w:ilvl w:val="1"/>
          <w:numId w:val="10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ETAP I – zgodnie z § 1 ust. 1 lit a:</w:t>
      </w:r>
    </w:p>
    <w:p w14:paraId="34CA6D84" w14:textId="77777777" w:rsidR="00782A01" w:rsidRPr="001F7C25" w:rsidRDefault="00154F8E" w:rsidP="00B101EA">
      <w:pPr>
        <w:numPr>
          <w:ilvl w:val="3"/>
          <w:numId w:val="174"/>
        </w:numPr>
        <w:spacing w:before="120" w:after="120" w:line="312" w:lineRule="auto"/>
        <w:ind w:left="1134" w:hanging="284"/>
        <w:contextualSpacing/>
        <w:rPr>
          <w:rFonts w:asciiTheme="minorHAnsi" w:hAnsiTheme="minorHAnsi" w:cs="Calibri"/>
        </w:rPr>
      </w:pPr>
      <w:r w:rsidRPr="001F7C25">
        <w:rPr>
          <w:rFonts w:asciiTheme="minorHAnsi" w:hAnsiTheme="minorHAnsi" w:cs="Calibri"/>
        </w:rPr>
        <w:t>Przekazanie Zamawiającemu przez Wykonawcę  kompletnej dokumentacji projektowej części 1-ej, w wersji papierowej i elektronicznej, (do weryfikacji) - w terminie do 7 miesięcy od dnia zawarcia Umowy tj. do dnia .......................</w:t>
      </w:r>
    </w:p>
    <w:p w14:paraId="54D8370B" w14:textId="77777777" w:rsidR="00782A01" w:rsidRPr="001F7C25" w:rsidRDefault="00154F8E" w:rsidP="00B101EA">
      <w:pPr>
        <w:numPr>
          <w:ilvl w:val="3"/>
          <w:numId w:val="174"/>
        </w:numPr>
        <w:spacing w:before="120" w:after="120" w:line="312" w:lineRule="auto"/>
        <w:ind w:left="1134" w:hanging="284"/>
        <w:contextualSpacing/>
        <w:rPr>
          <w:rFonts w:asciiTheme="minorHAnsi" w:hAnsiTheme="minorHAnsi" w:cs="Calibri"/>
        </w:rPr>
      </w:pPr>
      <w:r w:rsidRPr="001F7C25">
        <w:rPr>
          <w:rFonts w:asciiTheme="minorHAnsi" w:hAnsiTheme="minorHAnsi" w:cs="Calibri"/>
        </w:rPr>
        <w:t>Przekazanie Zamawiającemu przez Wykonawcę ostatecznie uzgodnionej i kompletnej dokumentacji, w wersji papierowej i elektronicznej - w terminie do 12 miesięcy od dnia zawarcia Umowy tj. do dnia .......................</w:t>
      </w:r>
    </w:p>
    <w:p w14:paraId="05C495E3" w14:textId="659D043A" w:rsidR="00782A01" w:rsidRPr="001F7C25" w:rsidRDefault="00154F8E" w:rsidP="00B101EA">
      <w:pPr>
        <w:numPr>
          <w:ilvl w:val="3"/>
          <w:numId w:val="174"/>
        </w:numPr>
        <w:suppressAutoHyphens/>
        <w:spacing w:before="120" w:after="120" w:line="312" w:lineRule="auto"/>
        <w:ind w:left="1134" w:hanging="284"/>
        <w:contextualSpacing/>
        <w:rPr>
          <w:rFonts w:asciiTheme="minorHAnsi" w:hAnsiTheme="minorHAnsi" w:cs="Calibri"/>
        </w:rPr>
      </w:pPr>
      <w:r w:rsidRPr="001F7C25">
        <w:rPr>
          <w:rFonts w:asciiTheme="minorHAnsi" w:hAnsiTheme="minorHAnsi" w:cs="Calibri"/>
        </w:rPr>
        <w:t xml:space="preserve">Uzyskanie w imieniu Zamawiającego decyzji pozwolenia na budowę, rozbiórkę – w terminie </w:t>
      </w:r>
      <w:r w:rsidRPr="001F7C25">
        <w:rPr>
          <w:rStyle w:val="Brak"/>
          <w:rFonts w:asciiTheme="minorHAnsi" w:hAnsiTheme="minorHAnsi" w:cs="Calibri"/>
          <w:b/>
          <w:bCs/>
        </w:rPr>
        <w:t>do 19 miesięcy</w:t>
      </w:r>
      <w:r w:rsidRPr="001F7C25">
        <w:rPr>
          <w:rFonts w:asciiTheme="minorHAnsi" w:hAnsiTheme="minorHAnsi" w:cs="Calibri"/>
        </w:rPr>
        <w:t xml:space="preserve"> od dnia zawarcia umowy,</w:t>
      </w:r>
      <w:r w:rsidRPr="001F7C25">
        <w:rPr>
          <w:rFonts w:asciiTheme="minorHAnsi" w:hAnsiTheme="minorHAnsi" w:cs="Calibri"/>
        </w:rPr>
        <w:tab/>
        <w:t xml:space="preserve"> tj. do dnia </w:t>
      </w:r>
      <w:r w:rsidR="00485B59" w:rsidRPr="001F7C25">
        <w:rPr>
          <w:rFonts w:asciiTheme="minorHAnsi" w:hAnsiTheme="minorHAnsi" w:cs="Calibri"/>
        </w:rPr>
        <w:t>………</w:t>
      </w:r>
    </w:p>
    <w:p w14:paraId="61B6E6BA" w14:textId="77777777" w:rsidR="00782A01" w:rsidRPr="001F7C25" w:rsidRDefault="00154F8E" w:rsidP="00B749B7">
      <w:pPr>
        <w:numPr>
          <w:ilvl w:val="2"/>
          <w:numId w:val="177"/>
        </w:numPr>
        <w:spacing w:before="120" w:after="120" w:line="312" w:lineRule="auto"/>
        <w:ind w:left="284" w:hanging="284"/>
        <w:contextualSpacing/>
        <w:rPr>
          <w:rFonts w:asciiTheme="minorHAnsi" w:hAnsiTheme="minorHAnsi" w:cs="Calibri"/>
        </w:rPr>
      </w:pPr>
      <w:r w:rsidRPr="001F7C25">
        <w:rPr>
          <w:rFonts w:asciiTheme="minorHAnsi" w:hAnsiTheme="minorHAnsi" w:cs="Calibri"/>
        </w:rPr>
        <w:t>ETAP II – zgodnie z § 1 ust. 1 lit b:</w:t>
      </w:r>
    </w:p>
    <w:p w14:paraId="40BE4F6D" w14:textId="77777777" w:rsidR="00782A01" w:rsidRPr="001F7C25" w:rsidRDefault="00154F8E" w:rsidP="00B101EA">
      <w:pPr>
        <w:numPr>
          <w:ilvl w:val="3"/>
          <w:numId w:val="176"/>
        </w:num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Przekazanie Zamawiającemu przez Wykonawcę kompletnej dokumentacji projektowej, w wersji papierowej i elektronicznej, (do weryfikacji) - w terminie do 17  miesięcy od dnia zawarcia Umowy tj. do dnia .......................</w:t>
      </w:r>
    </w:p>
    <w:p w14:paraId="5FF9EAFA" w14:textId="77777777" w:rsidR="00782A01" w:rsidRPr="001F7C25" w:rsidRDefault="00154F8E" w:rsidP="00B101EA">
      <w:pPr>
        <w:numPr>
          <w:ilvl w:val="3"/>
          <w:numId w:val="178"/>
        </w:num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ab/>
        <w:t>Przekazanie Zamawiającemu przez Wykonawcę ostatecznie uzgodnionej i kompletnej dokumentacji projektowej, w wersji papierowej i elektronicznej oraz uzyskanie w imieniu Zamawiającego prawomocnej decyzji na wycinkę drzew i krzewów, - w terminie do 20 miesięcy od dnia zawarcia Umowy tj. do dnia .......................</w:t>
      </w:r>
    </w:p>
    <w:p w14:paraId="11B8659F" w14:textId="77777777" w:rsidR="00782A01" w:rsidRPr="001F7C25" w:rsidRDefault="00154F8E" w:rsidP="00B749B7">
      <w:pPr>
        <w:numPr>
          <w:ilvl w:val="2"/>
          <w:numId w:val="176"/>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ETAP 3 - zgodnie z § 1 ust. 1 lit c</w:t>
      </w:r>
      <w:r w:rsidRPr="001F7C25">
        <w:rPr>
          <w:rStyle w:val="Brak"/>
          <w:rFonts w:asciiTheme="minorHAnsi" w:hAnsiTheme="minorHAnsi" w:cs="Calibri"/>
          <w:vertAlign w:val="superscript"/>
        </w:rPr>
        <w:footnoteReference w:id="6"/>
      </w:r>
      <w:r w:rsidRPr="001F7C25">
        <w:rPr>
          <w:rFonts w:asciiTheme="minorHAnsi" w:hAnsiTheme="minorHAnsi" w:cs="Calibri"/>
        </w:rPr>
        <w:t>:</w:t>
      </w:r>
    </w:p>
    <w:p w14:paraId="6A1F2E58" w14:textId="77777777" w:rsidR="00782A01" w:rsidRPr="001F7C25" w:rsidRDefault="00154F8E" w:rsidP="00B101EA">
      <w:pPr>
        <w:numPr>
          <w:ilvl w:val="3"/>
          <w:numId w:val="179"/>
        </w:numPr>
        <w:spacing w:before="120" w:after="120" w:line="312" w:lineRule="auto"/>
        <w:ind w:left="1134" w:hanging="284"/>
        <w:contextualSpacing/>
        <w:rPr>
          <w:rFonts w:asciiTheme="minorHAnsi" w:hAnsiTheme="minorHAnsi" w:cs="Calibri"/>
        </w:rPr>
      </w:pPr>
      <w:r w:rsidRPr="001F7C25">
        <w:rPr>
          <w:rFonts w:asciiTheme="minorHAnsi" w:hAnsiTheme="minorHAnsi" w:cs="Calibri"/>
        </w:rPr>
        <w:t xml:space="preserve">     rozbiórka istniejącego budynku - w terminie do 20 miesięcy od dnia zawarcia Umowy tj. do dnia…………………………………………………………;</w:t>
      </w:r>
    </w:p>
    <w:p w14:paraId="4941DEE7" w14:textId="60F761F5" w:rsidR="00782A01" w:rsidRPr="001F7C25" w:rsidRDefault="00154F8E" w:rsidP="00B101EA">
      <w:pPr>
        <w:numPr>
          <w:ilvl w:val="3"/>
          <w:numId w:val="178"/>
        </w:numPr>
        <w:spacing w:before="120" w:after="120" w:line="312" w:lineRule="auto"/>
        <w:ind w:left="1134" w:hanging="284"/>
        <w:contextualSpacing/>
        <w:rPr>
          <w:rFonts w:asciiTheme="minorHAnsi" w:hAnsiTheme="minorHAnsi" w:cs="Calibri"/>
        </w:rPr>
      </w:pPr>
      <w:r w:rsidRPr="001F7C25">
        <w:rPr>
          <w:rFonts w:asciiTheme="minorHAnsi" w:hAnsiTheme="minorHAnsi" w:cs="Calibri"/>
        </w:rPr>
        <w:t xml:space="preserve">       budowę  stacji przeładunkowej do obsługi nieruchomości znajdujących się na terenie Gminy Piaseczno w zakresie odpadów komunalnych z dostarczeniem pozwolenia na użytkowanie wraz z zatwierdzonym protokołem końcowym odbioru robót nie zawierającym wad - w terminie do </w:t>
      </w:r>
      <w:r w:rsidR="00AA21A1" w:rsidRPr="001F7C25">
        <w:rPr>
          <w:rFonts w:asciiTheme="minorHAnsi" w:hAnsiTheme="minorHAnsi" w:cs="Calibri"/>
        </w:rPr>
        <w:t>……..</w:t>
      </w:r>
      <w:r w:rsidR="00AA21A1" w:rsidRPr="001F7C25">
        <w:rPr>
          <w:rStyle w:val="Odwoanieprzypisudolnego"/>
          <w:rFonts w:asciiTheme="minorHAnsi" w:hAnsiTheme="minorHAnsi" w:cs="Calibri"/>
        </w:rPr>
        <w:footnoteReference w:id="7"/>
      </w:r>
      <w:r w:rsidRPr="001F7C25">
        <w:rPr>
          <w:rFonts w:asciiTheme="minorHAnsi" w:hAnsiTheme="minorHAnsi" w:cs="Calibri"/>
        </w:rPr>
        <w:t xml:space="preserve"> miesięcy od dnia zawarcia Umowy tj. do dnia ........................</w:t>
      </w:r>
    </w:p>
    <w:p w14:paraId="7F112433" w14:textId="77777777" w:rsidR="00782A01" w:rsidRPr="001F7C25" w:rsidRDefault="00154F8E" w:rsidP="00B749B7">
      <w:pPr>
        <w:numPr>
          <w:ilvl w:val="0"/>
          <w:numId w:val="18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Prace projektowe i roboty budowlane będą prowadzone zgodnie z zatwierdzonym przez Strony harmonogramem rzeczowo – finansowym, o którym mowa § 4 ust. 8 pkt 2, dostarczonym przez Wykonawcę w terminie 7 dni od daty zawarcia umowy. Przedmioty częściowych odbiorów technicznych i terminy ich wykonania – zgodnie z załączonym harmonogramem rzeczowo-finansowo-terminowym robót, stanowiącym załącznik nr 4 do Umowy, będącym jej integralną częścią.</w:t>
      </w:r>
    </w:p>
    <w:p w14:paraId="4FA6A207" w14:textId="77777777" w:rsidR="00782A01" w:rsidRPr="001F7C25" w:rsidRDefault="00782A01" w:rsidP="00B749B7">
      <w:pPr>
        <w:spacing w:before="120" w:after="120" w:line="312" w:lineRule="auto"/>
        <w:ind w:left="284" w:hanging="284"/>
        <w:contextualSpacing/>
        <w:jc w:val="center"/>
        <w:rPr>
          <w:rFonts w:asciiTheme="minorHAnsi" w:hAnsiTheme="minorHAnsi" w:cs="Calibri"/>
          <w:b/>
          <w:bCs/>
        </w:rPr>
      </w:pPr>
    </w:p>
    <w:p w14:paraId="46A2B6CB"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4</w:t>
      </w:r>
    </w:p>
    <w:p w14:paraId="6B4B51D3"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OBOWIĄZKI WYKONAWCY</w:t>
      </w:r>
    </w:p>
    <w:p w14:paraId="438F01D0" w14:textId="77777777" w:rsidR="00782A01" w:rsidRPr="001F7C25" w:rsidRDefault="00154F8E" w:rsidP="00B749B7">
      <w:pPr>
        <w:numPr>
          <w:ilvl w:val="1"/>
          <w:numId w:val="18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zakresie realizacji dokumentacji projektowej Wykonawca zobowiązuje się do:</w:t>
      </w:r>
    </w:p>
    <w:p w14:paraId="604573A2" w14:textId="77777777" w:rsidR="00782A01" w:rsidRPr="001F7C25" w:rsidRDefault="00154F8E" w:rsidP="00B101EA">
      <w:pPr>
        <w:numPr>
          <w:ilvl w:val="0"/>
          <w:numId w:val="182"/>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wykonania przedmiotu umowy, na podstawie Załączników nr 1 i 2 do umowy, z należytą starannością, profesjonalnie, zgodnie z umową, obowiązującymi przepisami regulującymi przedmiotową problematykę, normami i zasadami wiedzy technicznej oraz warunkami i decyzjami,</w:t>
      </w:r>
    </w:p>
    <w:p w14:paraId="6371FD58" w14:textId="77777777" w:rsidR="00782A01" w:rsidRPr="001F7C25" w:rsidRDefault="00154F8E" w:rsidP="00B101EA">
      <w:pPr>
        <w:numPr>
          <w:ilvl w:val="0"/>
          <w:numId w:val="182"/>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sukcesywnego, odbywającego się drogą elektroniczną przedstawiania etapów projektu, w tym przedstawienia koncepcji i omawiania występujących problemów; Zamawiający dopuszcza bieżące uzgadnianie etapów projektowania oraz omawianie występujących problemów drogą elektroniczną w postaci korespondencji e-mail; przyjęte rozwiązania techniczne, w zakresie wszystkich branż, muszą uzyskać akceptację Inwestora Zastępczego,</w:t>
      </w:r>
    </w:p>
    <w:p w14:paraId="2710FD99" w14:textId="77777777" w:rsidR="00782A01" w:rsidRPr="001F7C25" w:rsidRDefault="00154F8E" w:rsidP="00B101EA">
      <w:pPr>
        <w:numPr>
          <w:ilvl w:val="0"/>
          <w:numId w:val="182"/>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uzgodnienia dokumentacji projektowej we wszystkich właściwych instytucjach i urzędach w niezbędnym zakresie oraz uzyskania uzgodnień wymaganych przez Zamawiającego rzeczoznawców.</w:t>
      </w:r>
    </w:p>
    <w:p w14:paraId="51DDAE3F" w14:textId="77777777" w:rsidR="00782A01" w:rsidRPr="001F7C25" w:rsidRDefault="00154F8E" w:rsidP="00B749B7">
      <w:pPr>
        <w:numPr>
          <w:ilvl w:val="0"/>
          <w:numId w:val="18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zobowiązany jest do sprawowania nadzorów autorskich na żądanie Zamawiającego lub właściwego organu, w ramach wynagrodzenia, o którym mowa w § 2 ust. 1 umowy: </w:t>
      </w:r>
    </w:p>
    <w:p w14:paraId="407294A8" w14:textId="77777777" w:rsidR="00782A01" w:rsidRPr="001F7C25" w:rsidRDefault="00154F8E" w:rsidP="00B101EA">
      <w:pPr>
        <w:numPr>
          <w:ilvl w:val="0"/>
          <w:numId w:val="18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do dnia zakończenia robót wykonywanych na podstawie dokumentacji będącej przedmiotem niniejszej umowy oraz w szczególnych przypadkach, do dnia upływu terminu rękojmi za wady,</w:t>
      </w:r>
    </w:p>
    <w:p w14:paraId="06BDCED8" w14:textId="77777777" w:rsidR="00782A01" w:rsidRPr="001F7C25" w:rsidRDefault="00154F8E" w:rsidP="00B101EA">
      <w:pPr>
        <w:numPr>
          <w:ilvl w:val="0"/>
          <w:numId w:val="18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w zakresie stwierdzania w toku wykonywania robót budowlanych zgodności realizacji z dokumentacją projektową,</w:t>
      </w:r>
    </w:p>
    <w:p w14:paraId="3AB4F7D4" w14:textId="77777777" w:rsidR="00782A01" w:rsidRPr="001F7C25" w:rsidRDefault="00154F8E" w:rsidP="00B101EA">
      <w:pPr>
        <w:numPr>
          <w:ilvl w:val="0"/>
          <w:numId w:val="18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w zakresie uzgadniania możliwości wprowadzenia rozwiązań zamiennych w stosunku do przewidzianych w projekcie, zgłoszonych przez kierownika budowy (robót) lub Zamawiającego (inspektora nadzoru inwestorskiego).</w:t>
      </w:r>
    </w:p>
    <w:p w14:paraId="4B94652B" w14:textId="77777777" w:rsidR="00782A01" w:rsidRPr="001F7C25" w:rsidRDefault="00154F8E" w:rsidP="00B749B7">
      <w:pPr>
        <w:numPr>
          <w:ilvl w:val="0"/>
          <w:numId w:val="18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przypadku stwierdzenia błędów w sporządzonej dokumentacji projektowej, Wykonawca zobowiązany jest do dokonania bezpłatnych poprawek (naprawienia błędów) w terminie określonym w ust. 4 poniżej, oraz do nadzorów autorskich, przy realizacji projektu w części, w której wystąpił błąd.</w:t>
      </w:r>
    </w:p>
    <w:p w14:paraId="16FA04B4" w14:textId="77777777" w:rsidR="00782A01" w:rsidRPr="001F7C25" w:rsidRDefault="00154F8E" w:rsidP="00B749B7">
      <w:pPr>
        <w:numPr>
          <w:ilvl w:val="0"/>
          <w:numId w:val="18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Jeżeli wykryte zostaną wady dokumentacji, stwierdzone przy odbiorze lub w okresie rękojmi, Inwestor Zastępczy powiadomi o nich Wykonawcę, a Wykonawca zobowiązany jest do usunięcia wad (naprawienia błędów) na własny koszt w terminie do 21 dni </w:t>
      </w:r>
      <w:r w:rsidRPr="001F7C25">
        <w:rPr>
          <w:rFonts w:asciiTheme="minorHAnsi" w:hAnsiTheme="minorHAnsi" w:cs="Calibri"/>
        </w:rPr>
        <w:lastRenderedPageBreak/>
        <w:t>roboczych od daty zawiadomienia (e-mail, faks, telefon) przez Inwestora Zastępczego  o zaistniałym błędzie. Inwestor Zastępczy może ustalić dłuższy termin usunięcia wad.</w:t>
      </w:r>
    </w:p>
    <w:p w14:paraId="10933E51" w14:textId="77777777" w:rsidR="00782A01" w:rsidRPr="001F7C25" w:rsidRDefault="00154F8E" w:rsidP="00B749B7">
      <w:pPr>
        <w:numPr>
          <w:ilvl w:val="0"/>
          <w:numId w:val="18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Wykonawca zobowiązany jest do poprawy wykonanej dokumentacji w ramach wynagrodzenia, o którym mowa w § 2 ust. 1 umowy, w przypadku zgłoszenia zastrzeżeń do wykonanej dokumentacji projektowej przez przedstawicieli Inwestora Zastępczego  uprawnionych do jej sprawdzenia oraz wszelkie organy lub podmioty, na każdym etapie postępowania zmierzającym do uzyskania pozwolenia na budowę i uzyskania zaświadczenia o braku podstaw do wniesienia sprzeciwu wobec złożonego zgłoszenia zamiaru wykonania robót budowlanych niewymagających uzyskania pozwolenia na budowę oraz na każdym etapie realizacji prac budowlanych, a także w przypadku konieczności uzupełnienia dokumentacji projektowej.</w:t>
      </w:r>
    </w:p>
    <w:p w14:paraId="7BCA637E" w14:textId="77777777" w:rsidR="00782A01" w:rsidRPr="001F7C25" w:rsidRDefault="00154F8E" w:rsidP="00B749B7">
      <w:pPr>
        <w:numPr>
          <w:ilvl w:val="0"/>
          <w:numId w:val="18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Do sprawowania nadzoru autorskiego Wykonawca pisemnie wyznaczy autorów dokumentacji imiennie oznaczonych w danym projekcie.</w:t>
      </w:r>
    </w:p>
    <w:p w14:paraId="1E57D036" w14:textId="77777777" w:rsidR="00782A01" w:rsidRPr="001F7C25" w:rsidRDefault="00154F8E" w:rsidP="00B749B7">
      <w:pPr>
        <w:numPr>
          <w:ilvl w:val="0"/>
          <w:numId w:val="18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przypadku nienależytego wykonania czynności nadzoru autorskiego, Zamawiający/Inwestor Zastępczy może polecić zmianę pracownika wykonującego czynności nadzoru autorskiego.</w:t>
      </w:r>
    </w:p>
    <w:p w14:paraId="29DB6FC6" w14:textId="77777777" w:rsidR="00782A01" w:rsidRPr="001F7C25" w:rsidRDefault="00154F8E" w:rsidP="00B749B7">
      <w:pPr>
        <w:numPr>
          <w:ilvl w:val="0"/>
          <w:numId w:val="18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Wykonawca zobowiązuje się w terminie do 90 dni licząc od daty zawarcia umowy do:</w:t>
      </w:r>
    </w:p>
    <w:p w14:paraId="625BD5B2" w14:textId="77777777" w:rsidR="00782A01" w:rsidRPr="001F7C25" w:rsidRDefault="00154F8E" w:rsidP="00B101EA">
      <w:pPr>
        <w:numPr>
          <w:ilvl w:val="0"/>
          <w:numId w:val="190"/>
        </w:num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sporządzenia, uzgodnienia i uzyskania akceptacji inspektora nadzoru danej branży kosztorysów wstępnych opracowanych odrębnie dla każdej z branż, z zastrzeżeniem że suma kosztorysów wraz z kwotą za opracowanie dokumentacji wynikającą z oferty wykonawcy (Załącznik nr 5) nie może przekroczyć wynagrodzenia, o którym mowa w § 2 ust. 1 umowy,</w:t>
      </w:r>
    </w:p>
    <w:p w14:paraId="7821F48A" w14:textId="77777777" w:rsidR="00782A01" w:rsidRPr="001F7C25" w:rsidRDefault="00154F8E" w:rsidP="00B101EA">
      <w:pPr>
        <w:numPr>
          <w:ilvl w:val="0"/>
          <w:numId w:val="190"/>
        </w:num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opracowania, na bazie kosztorysów, o których mowa w pkt 1 powyżej, uzgodnienia i uzyskania pisemnej akceptacji Inwestora Zastępczego  harmonogramu rzeczowo – finansowego w zakresie wartości i terminów realizacji elementów robót i ich części składowych.</w:t>
      </w:r>
    </w:p>
    <w:p w14:paraId="49AF3B08" w14:textId="77777777" w:rsidR="00782A01" w:rsidRPr="001F7C25" w:rsidRDefault="00154F8E" w:rsidP="00B101EA">
      <w:pPr>
        <w:numPr>
          <w:ilvl w:val="0"/>
          <w:numId w:val="190"/>
        </w:num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dostarczenia Zamawiającemu planu BIOZ sporządzonego przez Kierownika budowy zawierającego dane dotyczące bezpieczeństwa pracy i ochrony zdrowia.</w:t>
      </w:r>
    </w:p>
    <w:p w14:paraId="62788722" w14:textId="77777777" w:rsidR="00782A01" w:rsidRPr="001F7C25" w:rsidRDefault="00154F8E" w:rsidP="00B749B7">
      <w:pPr>
        <w:numPr>
          <w:ilvl w:val="0"/>
          <w:numId w:val="191"/>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W zakresie realizacji robót budowlanych Wykonawca zobowiązuje się do:</w:t>
      </w:r>
    </w:p>
    <w:p w14:paraId="44E50C67"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wykonania robót będących przedmiotem umowy, na podstawie Załącznika nr 1 i Załącznika nr 2 do umowy oraz przygotowanej przez Wykonawcę wielobranżowej dokumentacji projektowej budowlanej i technicznej zgodnie z obowiązującymi przepisami, normami, oraz zasadami wiedzy technicznej i sztuką budowlaną oraz zgodnie z postanowieniami niniejszej umowy,</w:t>
      </w:r>
    </w:p>
    <w:p w14:paraId="22199839"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zorganizowania i zabezpieczenia, a po zakończeniu robót zdemontowania zaplecza budowy, jak również ponoszenia kosztów jego utrzymania oraz konserwacji wszystkich urządzeń i obiektów tymczasowych oraz zapewnienia niezbędnych mediów na zasadach określonych w Załączniku nr 2 do Umowy;</w:t>
      </w:r>
    </w:p>
    <w:p w14:paraId="4AF17D27"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 xml:space="preserve">wykonania robót z użyciem materiałów / urządzeń o parametrach spełniających wymogi funkcjonalne i techniczne określone w Załączniku nr 2 do umowy, w przygotowanej przez Wykonawcę wielobranżowej dokumentacji projektowej budowlanej i wykonawczej oraz Ustawie z dnia 16 kwietnia 2004 roku o </w:t>
      </w:r>
      <w:r w:rsidRPr="001F7C25">
        <w:rPr>
          <w:rStyle w:val="Brak"/>
          <w:rFonts w:asciiTheme="minorHAnsi" w:hAnsiTheme="minorHAnsi" w:cs="Calibri"/>
        </w:rPr>
        <w:lastRenderedPageBreak/>
        <w:t>wyrobach budowlanych (</w:t>
      </w:r>
      <w:proofErr w:type="spellStart"/>
      <w:r w:rsidRPr="001F7C25">
        <w:rPr>
          <w:rStyle w:val="Brak"/>
          <w:rFonts w:asciiTheme="minorHAnsi" w:hAnsiTheme="minorHAnsi" w:cs="Calibri"/>
        </w:rPr>
        <w:t>t.j</w:t>
      </w:r>
      <w:proofErr w:type="spellEnd"/>
      <w:r w:rsidRPr="001F7C25">
        <w:rPr>
          <w:rStyle w:val="Brak"/>
          <w:rFonts w:asciiTheme="minorHAnsi" w:hAnsiTheme="minorHAnsi" w:cs="Calibri"/>
        </w:rPr>
        <w:t>. Dz. U. z 2021 r. poz. 1213 ze zm.), z uwzględnieniem zapisu § 14 ust. 4 pkt 6 umowy,</w:t>
      </w:r>
    </w:p>
    <w:p w14:paraId="2D5B0EB8"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utrzymania terenu robót w należytym porządku, a po ich zakończeniu uporządkowania i przekazania go Zamawiającemu przed odbiorem robót,</w:t>
      </w:r>
    </w:p>
    <w:p w14:paraId="1950829C"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wykonania robót w oparciu o uzgodniony i zaakceptowany przez Zamawiającego harmonogram / etapowanie robót,</w:t>
      </w:r>
    </w:p>
    <w:p w14:paraId="40AF6560"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 xml:space="preserve">przestrzegania wszystkich obowiązujących przepisów dotyczących bezpieczeństwa i higieny pracy oraz ppoż., </w:t>
      </w:r>
    </w:p>
    <w:p w14:paraId="23D0F163"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 xml:space="preserve">wykonywania robót z zachowaniem szczególnej ostrożności oraz w sposób gwarantujący ochronę przed uszkodzeniem lub zniszczeniem własności publicznej i prywatnej, </w:t>
      </w:r>
    </w:p>
    <w:p w14:paraId="21C930D1"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 xml:space="preserve">naprawy na swój koszt lub odtworzenia uszkodzonej własności w przypadku, gdy w wyniku niewłaściwego prowadzenia robót przez Wykonawcę / Podwykonawcę lub dalszego Podwykonawcę nastąpi uszkodzenie lub zniszczenie własności publicznej lub prywatnej, </w:t>
      </w:r>
    </w:p>
    <w:p w14:paraId="3E629133"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 xml:space="preserve">informowania Zamawiającego w formie pisemnej pod rygorem nieważności o każdym zamiarze dokonania zmian formy prawnej prowadzenia działalności, </w:t>
      </w:r>
    </w:p>
    <w:p w14:paraId="6669321C"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 xml:space="preserve">prowadzenia dokumentacji budowy (składającej się w szczególności z dziennika budowy, protokołów odbiorów robót: ulegających zakryciu, częściowych, końcowych, wszelkich uzgodnień i rysunków służących realizacji robót), </w:t>
      </w:r>
    </w:p>
    <w:p w14:paraId="6CB43B2E"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sporządzenia operatu kolaudacyjnego oraz przekazania go Inwestorowi Zastępczemu na dzień zgłoszenia gotowości do odbioru końcowego wraz z wymaganymi, m. in. certyfikatami, atestami, aprobatami technicznymi, instrukcjami eksploatacji, kartami gwarancyjnymi, zaświadczeniami o dopuszczeniu zastosowanych materiałów i urządzeń do stosowania w budownictwie oraz dokumentacją budowy – dziennikiem budowy, protokołami odbiorów robót, prób i badań, rozruchów, dokumentacją powykonawczą oraz inną dokumentacją określoną w Załączniku nr 2 do Umowy;</w:t>
      </w:r>
    </w:p>
    <w:p w14:paraId="594F39D6"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 xml:space="preserve">bieżącego utylizowania odpadów pochodzących z budowy oraz nadmiarów ziemi z wykopów, </w:t>
      </w:r>
    </w:p>
    <w:p w14:paraId="4F6AB6C2"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 xml:space="preserve">zagospodarowania lub zutylizowania, zgodnie z poleceniem inspektora nadzoru, wszelkich materiałów i urządzeń pochodzących z rozbiórki, przy czym złom pochodzący z rozbiórki winien być dostarczony do najbliższego punktu skupu, a dokument przyjęcia przekazany Zamawiającemu celem wystawienia faktury dla odbiorcy złomu; Zamawiający wystawi fakturę obciążającą podmiot prowadzący skup złomu i pobierze kwotę uzyskaną ze sprzedaży złomu, </w:t>
      </w:r>
    </w:p>
    <w:p w14:paraId="4BF21F85" w14:textId="77777777" w:rsidR="00782A01" w:rsidRPr="001F7C25" w:rsidRDefault="00154F8E" w:rsidP="00B101EA">
      <w:pPr>
        <w:numPr>
          <w:ilvl w:val="0"/>
          <w:numId w:val="193"/>
        </w:numPr>
        <w:spacing w:before="120" w:after="120" w:line="312" w:lineRule="auto"/>
        <w:ind w:left="1134" w:hanging="284"/>
        <w:contextualSpacing/>
        <w:rPr>
          <w:rFonts w:asciiTheme="minorHAnsi" w:hAnsiTheme="minorHAnsi" w:cs="Calibri"/>
          <w:b/>
          <w:bCs/>
        </w:rPr>
      </w:pPr>
      <w:r w:rsidRPr="001F7C25">
        <w:rPr>
          <w:rStyle w:val="Brak"/>
          <w:rFonts w:asciiTheme="minorHAnsi" w:hAnsiTheme="minorHAnsi" w:cs="Calibri"/>
        </w:rPr>
        <w:t>sporządzenia świadectwa charakterystyki energetycznej oraz przekazania go Zamawiającemu na dzień zgłoszenia gotowości do odbioru końcowego.</w:t>
      </w:r>
    </w:p>
    <w:p w14:paraId="22B01280" w14:textId="77777777" w:rsidR="00782A01" w:rsidRPr="001F7C25" w:rsidRDefault="00154F8E" w:rsidP="00B749B7">
      <w:pPr>
        <w:numPr>
          <w:ilvl w:val="0"/>
          <w:numId w:val="194"/>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Wykonawca zobowiązany jest do aktualizacji harmonogramu rzeczowo – finansowego określonego w ust. 8 pkt 2: </w:t>
      </w:r>
    </w:p>
    <w:p w14:paraId="57C28287" w14:textId="77777777" w:rsidR="00782A01" w:rsidRPr="001F7C25" w:rsidRDefault="00154F8E" w:rsidP="00B101EA">
      <w:pPr>
        <w:numPr>
          <w:ilvl w:val="0"/>
          <w:numId w:val="196"/>
        </w:numPr>
        <w:spacing w:before="120" w:after="120" w:line="312" w:lineRule="auto"/>
        <w:ind w:left="1418" w:hanging="284"/>
        <w:contextualSpacing/>
        <w:jc w:val="both"/>
        <w:rPr>
          <w:rFonts w:asciiTheme="minorHAnsi" w:hAnsiTheme="minorHAnsi" w:cs="Calibri"/>
          <w:b/>
          <w:bCs/>
        </w:rPr>
      </w:pPr>
      <w:r w:rsidRPr="001F7C25">
        <w:rPr>
          <w:rStyle w:val="Brak"/>
          <w:rFonts w:asciiTheme="minorHAnsi" w:hAnsiTheme="minorHAnsi" w:cs="Calibri"/>
        </w:rPr>
        <w:lastRenderedPageBreak/>
        <w:t xml:space="preserve">w przypadku wystąpienia zmian w stosunku do zatwierdzonego harmonogramu, </w:t>
      </w:r>
    </w:p>
    <w:p w14:paraId="5C166090" w14:textId="77777777" w:rsidR="00782A01" w:rsidRPr="001F7C25" w:rsidRDefault="00154F8E" w:rsidP="00B101EA">
      <w:pPr>
        <w:numPr>
          <w:ilvl w:val="0"/>
          <w:numId w:val="196"/>
        </w:numPr>
        <w:spacing w:before="120" w:after="120" w:line="312" w:lineRule="auto"/>
        <w:ind w:left="1418" w:hanging="284"/>
        <w:contextualSpacing/>
        <w:jc w:val="both"/>
        <w:rPr>
          <w:rFonts w:asciiTheme="minorHAnsi" w:hAnsiTheme="minorHAnsi" w:cs="Calibri"/>
          <w:b/>
          <w:bCs/>
        </w:rPr>
      </w:pPr>
      <w:r w:rsidRPr="001F7C25">
        <w:rPr>
          <w:rStyle w:val="Brak"/>
          <w:rFonts w:asciiTheme="minorHAnsi" w:hAnsiTheme="minorHAnsi" w:cs="Calibri"/>
        </w:rPr>
        <w:t xml:space="preserve"> na żądanie Zamawiającego w terminie określonym w wezwaniu, </w:t>
      </w:r>
    </w:p>
    <w:p w14:paraId="61836740" w14:textId="77777777" w:rsidR="00782A01" w:rsidRPr="001F7C25" w:rsidRDefault="00154F8E" w:rsidP="00B101EA">
      <w:pPr>
        <w:numPr>
          <w:ilvl w:val="0"/>
          <w:numId w:val="196"/>
        </w:numPr>
        <w:spacing w:before="120" w:after="120" w:line="312" w:lineRule="auto"/>
        <w:ind w:left="1418" w:hanging="284"/>
        <w:contextualSpacing/>
        <w:jc w:val="both"/>
        <w:rPr>
          <w:rFonts w:asciiTheme="minorHAnsi" w:hAnsiTheme="minorHAnsi" w:cs="Calibri"/>
          <w:b/>
          <w:bCs/>
        </w:rPr>
      </w:pPr>
      <w:r w:rsidRPr="001F7C25">
        <w:rPr>
          <w:rStyle w:val="Brak"/>
          <w:rFonts w:asciiTheme="minorHAnsi" w:hAnsiTheme="minorHAnsi" w:cs="Calibri"/>
        </w:rPr>
        <w:t xml:space="preserve"> w przypadku wystąpienia znaczących różnic pomiędzy kosztorysami opracowanymi wstępnie, o których mowa w ust. 8 pkt 1 powyżej, stanowiącymi podstawę wyceny elementów robót lub ich części składowych wskazanych w harmonogramie rzeczowo – finansowym, a kosztorysami opracowanymi na bazie wykonanej dokumentacji projektowej budowlanej i technicznej, o której mowa w § 1 ust. 1 pkt 1. </w:t>
      </w:r>
    </w:p>
    <w:p w14:paraId="091CF485" w14:textId="77777777" w:rsidR="00782A01" w:rsidRPr="001F7C25" w:rsidRDefault="00154F8E" w:rsidP="00B749B7">
      <w:pPr>
        <w:numPr>
          <w:ilvl w:val="0"/>
          <w:numId w:val="197"/>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Aktualne zaakceptowane przez Zamawiającego kosztorysy posłużą do rozliczeń pomiędzy Stronami w okolicznościach opisanych w § 10 ust. 1 pkt 1 - 9 umowy, a także w przypadku Innych Podmiotów lub zgłoszenia Podwykonawców w celu określenia wysokości ich wynagrodzenia na zasadach wynikających z § 9 umowy oraz wyceny robót dodatkowych, zaniechanych, zamiennych.</w:t>
      </w:r>
    </w:p>
    <w:p w14:paraId="36DD45DE"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5</w:t>
      </w:r>
    </w:p>
    <w:p w14:paraId="61CE2E49"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WYMAGANIA DOTYCZĄCE ZATRUDNIENIA NA UMOWĘ O PRACĘ</w:t>
      </w:r>
    </w:p>
    <w:p w14:paraId="3DD2A227" w14:textId="77777777" w:rsidR="00782A01" w:rsidRPr="001F7C25" w:rsidRDefault="00154F8E" w:rsidP="00B749B7">
      <w:pPr>
        <w:pStyle w:val="Akapitzlist"/>
        <w:numPr>
          <w:ilvl w:val="0"/>
          <w:numId w:val="199"/>
        </w:numPr>
        <w:suppressAutoHyphens/>
        <w:spacing w:before="120" w:after="120" w:line="312"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Zamawiający wymaga zatrudnienia na podstawie umowy o pracę, w rozumieniu ustawy  z dnia 26 czerwca 1974 r. Kodeks Pracy, osób wykonujących (w zakresie realizacji Przedmiotu Umowy) następujące czynności:</w:t>
      </w:r>
    </w:p>
    <w:p w14:paraId="54A380C4" w14:textId="19185421" w:rsidR="00782A01" w:rsidRPr="001F7C25" w:rsidRDefault="00154F8E" w:rsidP="00B101EA">
      <w:pPr>
        <w:pStyle w:val="Akapitzlist"/>
        <w:numPr>
          <w:ilvl w:val="1"/>
          <w:numId w:val="199"/>
        </w:numPr>
        <w:suppressAutoHyphens/>
        <w:spacing w:before="120" w:after="120" w:line="312" w:lineRule="auto"/>
        <w:ind w:left="1134" w:hanging="284"/>
        <w:contextualSpacing/>
        <w:jc w:val="both"/>
        <w:rPr>
          <w:rFonts w:asciiTheme="minorHAnsi" w:hAnsiTheme="minorHAnsi" w:cs="Calibri"/>
          <w:sz w:val="22"/>
          <w:szCs w:val="22"/>
        </w:rPr>
      </w:pPr>
      <w:r w:rsidRPr="001F7C25">
        <w:rPr>
          <w:rFonts w:asciiTheme="minorHAnsi" w:hAnsiTheme="minorHAnsi" w:cs="Calibri"/>
          <w:sz w:val="22"/>
          <w:szCs w:val="22"/>
        </w:rPr>
        <w:t>kierownik</w:t>
      </w:r>
      <w:r w:rsidR="00AA21A1" w:rsidRPr="001F7C25">
        <w:rPr>
          <w:rFonts w:asciiTheme="minorHAnsi" w:hAnsiTheme="minorHAnsi" w:cs="Calibri"/>
          <w:sz w:val="22"/>
          <w:szCs w:val="22"/>
        </w:rPr>
        <w:t>a</w:t>
      </w:r>
      <w:r w:rsidRPr="001F7C25">
        <w:rPr>
          <w:rFonts w:asciiTheme="minorHAnsi" w:hAnsiTheme="minorHAnsi" w:cs="Calibri"/>
          <w:sz w:val="22"/>
          <w:szCs w:val="22"/>
        </w:rPr>
        <w:t xml:space="preserve"> projektu</w:t>
      </w:r>
      <w:r w:rsidR="00AA21A1" w:rsidRPr="001F7C25">
        <w:rPr>
          <w:rFonts w:asciiTheme="minorHAnsi" w:hAnsiTheme="minorHAnsi" w:cs="Calibri"/>
          <w:sz w:val="22"/>
          <w:szCs w:val="22"/>
        </w:rPr>
        <w:t>;</w:t>
      </w:r>
    </w:p>
    <w:p w14:paraId="1F8FCDCD" w14:textId="0D75CB99" w:rsidR="00782A01" w:rsidRPr="001F7C25" w:rsidRDefault="00154F8E" w:rsidP="00B101EA">
      <w:pPr>
        <w:pStyle w:val="Akapitzlist"/>
        <w:numPr>
          <w:ilvl w:val="1"/>
          <w:numId w:val="199"/>
        </w:numPr>
        <w:suppressAutoHyphens/>
        <w:spacing w:before="120" w:after="120" w:line="312" w:lineRule="auto"/>
        <w:ind w:left="1134" w:hanging="284"/>
        <w:contextualSpacing/>
        <w:jc w:val="both"/>
        <w:rPr>
          <w:rFonts w:asciiTheme="minorHAnsi" w:hAnsiTheme="minorHAnsi" w:cs="Calibri"/>
          <w:sz w:val="22"/>
          <w:szCs w:val="22"/>
        </w:rPr>
      </w:pPr>
      <w:r w:rsidRPr="001F7C25">
        <w:rPr>
          <w:rFonts w:asciiTheme="minorHAnsi" w:hAnsiTheme="minorHAnsi" w:cs="Calibri"/>
          <w:sz w:val="22"/>
          <w:szCs w:val="22"/>
        </w:rPr>
        <w:t>kierownik</w:t>
      </w:r>
      <w:r w:rsidR="00AA21A1" w:rsidRPr="001F7C25">
        <w:rPr>
          <w:rFonts w:asciiTheme="minorHAnsi" w:hAnsiTheme="minorHAnsi" w:cs="Calibri"/>
          <w:sz w:val="22"/>
          <w:szCs w:val="22"/>
        </w:rPr>
        <w:t xml:space="preserve">a </w:t>
      </w:r>
      <w:r w:rsidRPr="001F7C25">
        <w:rPr>
          <w:rFonts w:asciiTheme="minorHAnsi" w:hAnsiTheme="minorHAnsi" w:cs="Calibri"/>
          <w:sz w:val="22"/>
          <w:szCs w:val="22"/>
        </w:rPr>
        <w:t>budowy</w:t>
      </w:r>
      <w:r w:rsidR="00AA21A1" w:rsidRPr="001F7C25">
        <w:rPr>
          <w:rFonts w:asciiTheme="minorHAnsi" w:hAnsiTheme="minorHAnsi" w:cs="Calibri"/>
          <w:sz w:val="22"/>
          <w:szCs w:val="22"/>
        </w:rPr>
        <w:t>;</w:t>
      </w:r>
    </w:p>
    <w:p w14:paraId="6AD6E8D8" w14:textId="66A79A71" w:rsidR="00782A01" w:rsidRPr="001F7C25" w:rsidRDefault="00154F8E" w:rsidP="00B101EA">
      <w:pPr>
        <w:pStyle w:val="Akapitzlist"/>
        <w:numPr>
          <w:ilvl w:val="1"/>
          <w:numId w:val="199"/>
        </w:numPr>
        <w:suppressAutoHyphens/>
        <w:spacing w:before="120" w:after="120" w:line="312" w:lineRule="auto"/>
        <w:ind w:left="1134" w:hanging="284"/>
        <w:contextualSpacing/>
        <w:jc w:val="both"/>
        <w:rPr>
          <w:rFonts w:asciiTheme="minorHAnsi" w:hAnsiTheme="minorHAnsi" w:cs="Calibri"/>
          <w:sz w:val="22"/>
          <w:szCs w:val="22"/>
        </w:rPr>
      </w:pPr>
      <w:r w:rsidRPr="001F7C25">
        <w:rPr>
          <w:rFonts w:asciiTheme="minorHAnsi" w:hAnsiTheme="minorHAnsi" w:cs="Calibri"/>
          <w:sz w:val="22"/>
          <w:szCs w:val="22"/>
        </w:rPr>
        <w:t>koordynator</w:t>
      </w:r>
      <w:r w:rsidR="00AA21A1" w:rsidRPr="001F7C25">
        <w:rPr>
          <w:rFonts w:asciiTheme="minorHAnsi" w:hAnsiTheme="minorHAnsi" w:cs="Calibri"/>
          <w:sz w:val="22"/>
          <w:szCs w:val="22"/>
        </w:rPr>
        <w:t>a</w:t>
      </w:r>
      <w:r w:rsidRPr="001F7C25">
        <w:rPr>
          <w:rFonts w:asciiTheme="minorHAnsi" w:hAnsiTheme="minorHAnsi" w:cs="Calibri"/>
          <w:sz w:val="22"/>
          <w:szCs w:val="22"/>
        </w:rPr>
        <w:t xml:space="preserve"> prac instalacyjnych sanitarnych</w:t>
      </w:r>
      <w:r w:rsidR="00AA21A1" w:rsidRPr="001F7C25">
        <w:rPr>
          <w:rFonts w:asciiTheme="minorHAnsi" w:hAnsiTheme="minorHAnsi" w:cs="Calibri"/>
          <w:sz w:val="22"/>
          <w:szCs w:val="22"/>
        </w:rPr>
        <w:t>;</w:t>
      </w:r>
    </w:p>
    <w:p w14:paraId="51AF8939" w14:textId="32AFB0A4" w:rsidR="00782A01" w:rsidRPr="001F7C25" w:rsidRDefault="00154F8E" w:rsidP="00B101EA">
      <w:pPr>
        <w:pStyle w:val="Akapitzlist"/>
        <w:numPr>
          <w:ilvl w:val="1"/>
          <w:numId w:val="199"/>
        </w:numPr>
        <w:suppressAutoHyphens/>
        <w:spacing w:before="120" w:after="120" w:line="312" w:lineRule="auto"/>
        <w:ind w:left="1134" w:hanging="284"/>
        <w:contextualSpacing/>
        <w:jc w:val="both"/>
        <w:rPr>
          <w:rFonts w:asciiTheme="minorHAnsi" w:hAnsiTheme="minorHAnsi" w:cs="Calibri"/>
          <w:sz w:val="22"/>
          <w:szCs w:val="22"/>
        </w:rPr>
      </w:pPr>
      <w:r w:rsidRPr="001F7C25">
        <w:rPr>
          <w:rFonts w:asciiTheme="minorHAnsi" w:hAnsiTheme="minorHAnsi" w:cs="Calibri"/>
          <w:sz w:val="22"/>
          <w:szCs w:val="22"/>
        </w:rPr>
        <w:t>koordynator</w:t>
      </w:r>
      <w:r w:rsidR="00AA21A1" w:rsidRPr="001F7C25">
        <w:rPr>
          <w:rFonts w:asciiTheme="minorHAnsi" w:hAnsiTheme="minorHAnsi" w:cs="Calibri"/>
          <w:sz w:val="22"/>
          <w:szCs w:val="22"/>
        </w:rPr>
        <w:t>a</w:t>
      </w:r>
      <w:r w:rsidRPr="001F7C25">
        <w:rPr>
          <w:rFonts w:asciiTheme="minorHAnsi" w:hAnsiTheme="minorHAnsi" w:cs="Calibri"/>
          <w:sz w:val="22"/>
          <w:szCs w:val="22"/>
        </w:rPr>
        <w:t xml:space="preserve"> prac instalacyjnych elektrycznych</w:t>
      </w:r>
      <w:r w:rsidR="00AA21A1" w:rsidRPr="001F7C25">
        <w:rPr>
          <w:rFonts w:asciiTheme="minorHAnsi" w:hAnsiTheme="minorHAnsi" w:cs="Calibri"/>
          <w:sz w:val="22"/>
          <w:szCs w:val="22"/>
        </w:rPr>
        <w:t>.</w:t>
      </w:r>
    </w:p>
    <w:p w14:paraId="56303921" w14:textId="77777777" w:rsidR="00782A01" w:rsidRPr="001F7C25" w:rsidRDefault="00154F8E" w:rsidP="00B749B7">
      <w:pPr>
        <w:numPr>
          <w:ilvl w:val="0"/>
          <w:numId w:val="199"/>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 Zamawiający uprawniony jest w szczególności do: </w:t>
      </w:r>
    </w:p>
    <w:p w14:paraId="130C96A2" w14:textId="77777777" w:rsidR="00782A01" w:rsidRPr="001F7C25" w:rsidRDefault="00154F8E" w:rsidP="00B101EA">
      <w:pPr>
        <w:numPr>
          <w:ilvl w:val="0"/>
          <w:numId w:val="201"/>
        </w:numPr>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 xml:space="preserve">żądania oświadczeń i dokumentów w zakresie potwierdzenia spełniania ww. wymogów i dokonywania ich oceny, </w:t>
      </w:r>
    </w:p>
    <w:p w14:paraId="64FB910D" w14:textId="77777777" w:rsidR="00782A01" w:rsidRPr="001F7C25" w:rsidRDefault="00154F8E" w:rsidP="00B101EA">
      <w:pPr>
        <w:numPr>
          <w:ilvl w:val="0"/>
          <w:numId w:val="201"/>
        </w:numPr>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 xml:space="preserve">żądania wyjaśnień w przypadku wątpliwości w zakresie potwierdzenia spełniania ww. wymogów, </w:t>
      </w:r>
    </w:p>
    <w:p w14:paraId="21F89583" w14:textId="77777777" w:rsidR="00782A01" w:rsidRPr="001F7C25" w:rsidRDefault="00154F8E" w:rsidP="00B101EA">
      <w:pPr>
        <w:numPr>
          <w:ilvl w:val="0"/>
          <w:numId w:val="201"/>
        </w:numPr>
        <w:spacing w:before="120" w:after="120" w:line="312" w:lineRule="auto"/>
        <w:ind w:left="1276" w:hanging="284"/>
        <w:contextualSpacing/>
        <w:jc w:val="both"/>
        <w:rPr>
          <w:rFonts w:asciiTheme="minorHAnsi" w:hAnsiTheme="minorHAnsi" w:cs="Calibri"/>
          <w:bCs/>
        </w:rPr>
      </w:pPr>
      <w:r w:rsidRPr="001F7C25">
        <w:rPr>
          <w:rStyle w:val="Brak"/>
          <w:rFonts w:asciiTheme="minorHAnsi" w:hAnsiTheme="minorHAnsi" w:cs="Calibri"/>
        </w:rPr>
        <w:t>przeprowadzania kontroli na miejscu wykonywania świadczenia.</w:t>
      </w:r>
    </w:p>
    <w:p w14:paraId="588C8ABF" w14:textId="77777777" w:rsidR="00782A01" w:rsidRPr="001F7C25" w:rsidRDefault="00154F8E" w:rsidP="00B749B7">
      <w:pPr>
        <w:numPr>
          <w:ilvl w:val="0"/>
          <w:numId w:val="204"/>
        </w:numPr>
        <w:spacing w:before="120" w:after="120" w:line="312" w:lineRule="auto"/>
        <w:ind w:left="284" w:hanging="284"/>
        <w:contextualSpacing/>
        <w:jc w:val="both"/>
        <w:rPr>
          <w:rFonts w:asciiTheme="minorHAnsi" w:hAnsiTheme="minorHAnsi" w:cs="Calibri"/>
          <w:bCs/>
        </w:rPr>
      </w:pPr>
      <w:r w:rsidRPr="001F7C25">
        <w:rPr>
          <w:rStyle w:val="Brak"/>
          <w:rFonts w:asciiTheme="minorHAnsi" w:hAnsiTheme="minorHAnsi" w:cs="Calibri"/>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Dowodami tymi mogą być w szczególności: </w:t>
      </w:r>
    </w:p>
    <w:p w14:paraId="22B39828" w14:textId="77777777" w:rsidR="00782A01" w:rsidRPr="001F7C25" w:rsidRDefault="00154F8E" w:rsidP="00B101EA">
      <w:pPr>
        <w:numPr>
          <w:ilvl w:val="1"/>
          <w:numId w:val="199"/>
        </w:numPr>
        <w:spacing w:before="120" w:after="120" w:line="312" w:lineRule="auto"/>
        <w:ind w:left="1276" w:hanging="284"/>
        <w:contextualSpacing/>
        <w:jc w:val="both"/>
        <w:rPr>
          <w:rFonts w:asciiTheme="minorHAnsi" w:hAnsiTheme="minorHAnsi" w:cs="Calibri"/>
          <w:bCs/>
        </w:rPr>
      </w:pPr>
      <w:r w:rsidRPr="001F7C25">
        <w:rPr>
          <w:rStyle w:val="Brak"/>
          <w:rFonts w:asciiTheme="minorHAnsi" w:hAnsiTheme="minorHAnsi" w:cs="Calibri"/>
        </w:rPr>
        <w:t xml:space="preserve"> Oświadczenie zatrudnionego pracownika, </w:t>
      </w:r>
    </w:p>
    <w:p w14:paraId="5EE0F70B" w14:textId="77777777" w:rsidR="00782A01" w:rsidRPr="001F7C25" w:rsidRDefault="00154F8E" w:rsidP="00B101EA">
      <w:pPr>
        <w:numPr>
          <w:ilvl w:val="1"/>
          <w:numId w:val="199"/>
        </w:numPr>
        <w:spacing w:before="120" w:after="120" w:line="312" w:lineRule="auto"/>
        <w:ind w:left="1276" w:hanging="284"/>
        <w:contextualSpacing/>
        <w:jc w:val="both"/>
        <w:rPr>
          <w:rFonts w:asciiTheme="minorHAnsi" w:hAnsiTheme="minorHAnsi" w:cs="Calibri"/>
          <w:bCs/>
        </w:rPr>
      </w:pPr>
      <w:r w:rsidRPr="001F7C25">
        <w:rPr>
          <w:rStyle w:val="Brak"/>
          <w:rFonts w:asciiTheme="minorHAnsi" w:hAnsiTheme="minorHAnsi" w:cs="Calibri"/>
        </w:rPr>
        <w:t xml:space="preserve"> Oświadczenia wykonawcy lub podwykonawcy o zatrudnieniu pracownika na podstawie umowy o pracę, </w:t>
      </w:r>
    </w:p>
    <w:p w14:paraId="777249E5" w14:textId="77777777" w:rsidR="00782A01" w:rsidRPr="001F7C25" w:rsidRDefault="00154F8E" w:rsidP="00B101EA">
      <w:pPr>
        <w:numPr>
          <w:ilvl w:val="1"/>
          <w:numId w:val="199"/>
        </w:numPr>
        <w:spacing w:before="120" w:after="120" w:line="312" w:lineRule="auto"/>
        <w:ind w:left="1276" w:hanging="284"/>
        <w:contextualSpacing/>
        <w:jc w:val="both"/>
        <w:rPr>
          <w:rFonts w:asciiTheme="minorHAnsi" w:hAnsiTheme="minorHAnsi" w:cs="Calibri"/>
          <w:bCs/>
        </w:rPr>
      </w:pPr>
      <w:r w:rsidRPr="001F7C25">
        <w:rPr>
          <w:rStyle w:val="Brak"/>
          <w:rFonts w:asciiTheme="minorHAnsi" w:hAnsiTheme="minorHAnsi" w:cs="Calibri"/>
        </w:rPr>
        <w:t xml:space="preserve">Poświadczona za zgodność z oryginałem kopia umowy o pracę zatrudnionego pracownika, </w:t>
      </w:r>
    </w:p>
    <w:p w14:paraId="7689BB6B" w14:textId="77777777" w:rsidR="00782A01" w:rsidRPr="001F7C25" w:rsidRDefault="00154F8E" w:rsidP="00B101EA">
      <w:pPr>
        <w:numPr>
          <w:ilvl w:val="1"/>
          <w:numId w:val="199"/>
        </w:numPr>
        <w:spacing w:before="120" w:after="120" w:line="312" w:lineRule="auto"/>
        <w:ind w:left="1276" w:hanging="284"/>
        <w:contextualSpacing/>
        <w:jc w:val="both"/>
        <w:rPr>
          <w:rFonts w:asciiTheme="minorHAnsi" w:hAnsiTheme="minorHAnsi" w:cs="Calibri"/>
          <w:bCs/>
        </w:rPr>
      </w:pPr>
      <w:r w:rsidRPr="001F7C25">
        <w:rPr>
          <w:rStyle w:val="Brak"/>
          <w:rFonts w:asciiTheme="minorHAnsi" w:hAnsiTheme="minorHAnsi" w:cs="Calibri"/>
        </w:rPr>
        <w:lastRenderedPageBreak/>
        <w:t xml:space="preserve"> Inne dokumenty wskazane przez Zamawiającego. </w:t>
      </w:r>
    </w:p>
    <w:p w14:paraId="1CE7E0FF" w14:textId="77777777" w:rsidR="00782A01" w:rsidRPr="001F7C25" w:rsidRDefault="00154F8E" w:rsidP="00B749B7">
      <w:pPr>
        <w:numPr>
          <w:ilvl w:val="0"/>
          <w:numId w:val="205"/>
        </w:numPr>
        <w:spacing w:before="120" w:after="120" w:line="312" w:lineRule="auto"/>
        <w:ind w:left="284" w:hanging="284"/>
        <w:contextualSpacing/>
        <w:jc w:val="both"/>
        <w:rPr>
          <w:rFonts w:asciiTheme="minorHAnsi" w:hAnsiTheme="minorHAnsi" w:cs="Calibri"/>
          <w:bCs/>
        </w:rPr>
      </w:pPr>
      <w:r w:rsidRPr="001F7C25">
        <w:rPr>
          <w:rStyle w:val="Brak"/>
          <w:rFonts w:asciiTheme="minorHAnsi" w:hAnsiTheme="minorHAnsi" w:cs="Calibri"/>
        </w:rPr>
        <w:t xml:space="preserve"> Dokumenty/ oświadczenia, o których mowa w ust. 3 winny zawierać informacje, w tym dane osobowe, niezbędne do weryfikacji zatrudnienia na podstawie umowy o pracę, w szczególności imię i nazwisko zatrudnionego pracownika, datę zawarcia umowy o pracę, rodzaj umowy o pracę i zakres obowiązków pracownika. Przekazywane dokumenty / oświadczenia winny zostać zanonimizowane w sposób zapewniający ochronę danych osobowych pracowników, zgodnie z powszechnie  obowiązującymi w tym zakresie regulacjami prawnymi (tj. w szczególności bez adresów, nr PESEL pracowników). </w:t>
      </w:r>
    </w:p>
    <w:p w14:paraId="06AF6A7C" w14:textId="77777777" w:rsidR="00782A01" w:rsidRPr="001F7C25" w:rsidRDefault="00154F8E" w:rsidP="00B749B7">
      <w:pPr>
        <w:numPr>
          <w:ilvl w:val="0"/>
          <w:numId w:val="203"/>
        </w:numPr>
        <w:spacing w:before="120" w:after="120" w:line="312" w:lineRule="auto"/>
        <w:ind w:left="284" w:hanging="284"/>
        <w:contextualSpacing/>
        <w:jc w:val="both"/>
        <w:rPr>
          <w:rFonts w:asciiTheme="minorHAnsi" w:hAnsiTheme="minorHAnsi" w:cs="Calibri"/>
          <w:bCs/>
        </w:rPr>
      </w:pPr>
      <w:r w:rsidRPr="001F7C25">
        <w:rPr>
          <w:rStyle w:val="Brak"/>
          <w:rFonts w:asciiTheme="minorHAnsi" w:hAnsiTheme="minorHAnsi" w:cs="Calibri"/>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  oraz skutkować będzie naliczeniem kary umownej określonej w § 13 ust. 1 pkt 8. </w:t>
      </w:r>
    </w:p>
    <w:p w14:paraId="1294D457" w14:textId="77777777" w:rsidR="00782A01" w:rsidRPr="001F7C25" w:rsidRDefault="00154F8E" w:rsidP="00B749B7">
      <w:pPr>
        <w:numPr>
          <w:ilvl w:val="0"/>
          <w:numId w:val="203"/>
        </w:numPr>
        <w:spacing w:before="120" w:after="120" w:line="312" w:lineRule="auto"/>
        <w:ind w:left="284" w:hanging="284"/>
        <w:contextualSpacing/>
        <w:jc w:val="both"/>
        <w:rPr>
          <w:rFonts w:asciiTheme="minorHAnsi" w:hAnsiTheme="minorHAnsi" w:cs="Calibri"/>
          <w:bCs/>
        </w:rPr>
      </w:pPr>
      <w:r w:rsidRPr="001F7C25">
        <w:rPr>
          <w:rStyle w:val="Brak"/>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72A2D768"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6</w:t>
      </w:r>
    </w:p>
    <w:p w14:paraId="6C2EADC2"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OBOWIĄZKI I PRAWA ZAMAWIAJĄCEGO</w:t>
      </w:r>
    </w:p>
    <w:p w14:paraId="55CCEAC7" w14:textId="77777777" w:rsidR="00782A01" w:rsidRPr="001F7C25" w:rsidRDefault="00154F8E" w:rsidP="00B749B7">
      <w:pPr>
        <w:numPr>
          <w:ilvl w:val="1"/>
          <w:numId w:val="18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wyznacza Przedsiębiorstwo Usług Komunalnych Piaseczno Sp. z o.o. z siedzibą w Piasecznie, ul. Techniczna 6, do pełnienia obowiązków Inwestora Zastępczego. Do obowiązków Inwestora Zastępczego należy:</w:t>
      </w:r>
    </w:p>
    <w:p w14:paraId="3EC912AF" w14:textId="77777777" w:rsidR="002F5E65" w:rsidRPr="001F7C25" w:rsidRDefault="002F5E65" w:rsidP="00B101EA">
      <w:pPr>
        <w:pStyle w:val="Teksttreci0"/>
        <w:numPr>
          <w:ilvl w:val="0"/>
          <w:numId w:val="321"/>
        </w:numPr>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Przygotowanie dokumentacji pozwalającej na zawieranie umów oraz zawieranie umów, udzielanie zamówień z uwzględnieniem ustawy z dnia 11 września 2019 r. Prawo zamówień publicznych o zamówieniach publicznych, z wykonawcami robót</w:t>
      </w:r>
      <w:r w:rsidRPr="001F7C25">
        <w:rPr>
          <w:rFonts w:asciiTheme="minorHAnsi" w:hAnsiTheme="minorHAnsi" w:cs="Calibri"/>
        </w:rPr>
        <w:t xml:space="preserve"> </w:t>
      </w:r>
      <w:r w:rsidRPr="001F7C25">
        <w:rPr>
          <w:rStyle w:val="Teksttreci"/>
          <w:rFonts w:asciiTheme="minorHAnsi" w:hAnsiTheme="minorHAnsi" w:cs="Calibri"/>
          <w:lang w:val="pl-PL"/>
        </w:rPr>
        <w:t>i prac, dostawcami urządzeń, surowców i materiałów oraz pozostałymi wykonawcami na potrzeby realizacji Inwestycji.</w:t>
      </w:r>
    </w:p>
    <w:p w14:paraId="42DEA7FA" w14:textId="77777777" w:rsidR="002F5E65" w:rsidRPr="001F7C25" w:rsidRDefault="002F5E65" w:rsidP="00B101EA">
      <w:pPr>
        <w:pStyle w:val="Teksttreci0"/>
        <w:numPr>
          <w:ilvl w:val="0"/>
          <w:numId w:val="321"/>
        </w:numPr>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Przygotowanie harmonogramów prac oraz kosztów inwestorskich.</w:t>
      </w:r>
    </w:p>
    <w:p w14:paraId="72DF0AF1" w14:textId="77777777" w:rsidR="002F5E65" w:rsidRPr="001F7C25" w:rsidRDefault="002F5E65" w:rsidP="00B101EA">
      <w:pPr>
        <w:pStyle w:val="Teksttreci0"/>
        <w:numPr>
          <w:ilvl w:val="0"/>
          <w:numId w:val="321"/>
        </w:numPr>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Zlecanie prac i zawieranie umów o wykonanie prac geologicznych, geodezyjnych i pomiarowych, ocen wpływu inwestycji na środowisko.</w:t>
      </w:r>
    </w:p>
    <w:p w14:paraId="71B3B9AE" w14:textId="77777777" w:rsidR="002F5E65" w:rsidRPr="001F7C25" w:rsidRDefault="002F5E65" w:rsidP="00B101EA">
      <w:pPr>
        <w:pStyle w:val="Teksttreci0"/>
        <w:numPr>
          <w:ilvl w:val="0"/>
          <w:numId w:val="321"/>
        </w:numPr>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Uzyskanie niezbędnych danych i materiałów do projektowania zadania inwestycyjnego</w:t>
      </w:r>
    </w:p>
    <w:p w14:paraId="16E74B6A" w14:textId="77777777" w:rsidR="002F5E65" w:rsidRPr="001F7C25" w:rsidRDefault="002F5E65" w:rsidP="00B101EA">
      <w:pPr>
        <w:pStyle w:val="Teksttreci0"/>
        <w:numPr>
          <w:ilvl w:val="0"/>
          <w:numId w:val="321"/>
        </w:numPr>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Zamawianie projektów budowlanych oraz innych prac projektowych niezbędnych do prawidłowego wykonania zadania inwestycyjnego oraz zawieranie umów o ich wykonanie z wyspecjalizowanymi podmiotami gospodarczymi.</w:t>
      </w:r>
    </w:p>
    <w:p w14:paraId="4244D715" w14:textId="77777777" w:rsidR="002F5E65" w:rsidRPr="001F7C25" w:rsidRDefault="002F5E65" w:rsidP="00B101EA">
      <w:pPr>
        <w:pStyle w:val="Teksttreci0"/>
        <w:numPr>
          <w:ilvl w:val="0"/>
          <w:numId w:val="321"/>
        </w:numPr>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Opracowanie Programu funkcjonalno-użytkowego.</w:t>
      </w:r>
    </w:p>
    <w:p w14:paraId="65FC1598" w14:textId="77777777" w:rsidR="002F5E65" w:rsidRPr="001F7C25" w:rsidRDefault="002F5E65" w:rsidP="00B101EA">
      <w:pPr>
        <w:pStyle w:val="Teksttreci0"/>
        <w:numPr>
          <w:ilvl w:val="0"/>
          <w:numId w:val="321"/>
        </w:numPr>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Uzyskanie wszelkich koniecznych decyzji, postanowień, zezwoleń, uzgodnień, opinii, ekspertyz i innych aktów koniecznych dla realizacji Inwestycji.</w:t>
      </w:r>
    </w:p>
    <w:p w14:paraId="12D567AD" w14:textId="77777777" w:rsidR="002F5E65" w:rsidRPr="001F7C25" w:rsidRDefault="002F5E65" w:rsidP="00B101EA">
      <w:pPr>
        <w:pStyle w:val="Teksttreci0"/>
        <w:numPr>
          <w:ilvl w:val="0"/>
          <w:numId w:val="321"/>
        </w:numPr>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Uzyskanie pozwoleń na budowę.</w:t>
      </w:r>
    </w:p>
    <w:p w14:paraId="1FF70A34" w14:textId="77777777" w:rsidR="002F5E65" w:rsidRPr="001F7C25" w:rsidRDefault="002F5E65" w:rsidP="00B101EA">
      <w:pPr>
        <w:pStyle w:val="Teksttreci0"/>
        <w:numPr>
          <w:ilvl w:val="0"/>
          <w:numId w:val="321"/>
        </w:numPr>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Zawieranie umów na wykonanie robót, usług i dostaw.</w:t>
      </w:r>
    </w:p>
    <w:p w14:paraId="634F22C3" w14:textId="77777777" w:rsidR="002F5E65" w:rsidRPr="001F7C25" w:rsidRDefault="002F5E65" w:rsidP="00B101EA">
      <w:pPr>
        <w:pStyle w:val="Teksttreci0"/>
        <w:numPr>
          <w:ilvl w:val="0"/>
          <w:numId w:val="321"/>
        </w:numPr>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Zawieranie umów na dostawę mediów.</w:t>
      </w:r>
    </w:p>
    <w:p w14:paraId="6DF583AE" w14:textId="77777777" w:rsidR="002F5E65" w:rsidRPr="001F7C25" w:rsidRDefault="002F5E65" w:rsidP="00B101EA">
      <w:pPr>
        <w:pStyle w:val="Teksttreci0"/>
        <w:numPr>
          <w:ilvl w:val="0"/>
          <w:numId w:val="321"/>
        </w:numPr>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 xml:space="preserve">Zawiadamianie organów nadzoru budowlanego o rozpoczęciu i zakończeniu budowy </w:t>
      </w:r>
      <w:r w:rsidRPr="001F7C25">
        <w:rPr>
          <w:rStyle w:val="Teksttreci"/>
          <w:rFonts w:asciiTheme="minorHAnsi" w:hAnsiTheme="minorHAnsi" w:cs="Calibri"/>
          <w:lang w:val="pl-PL"/>
        </w:rPr>
        <w:lastRenderedPageBreak/>
        <w:t>zgodnie z wymogami ustawy Prawo budowlane.</w:t>
      </w:r>
    </w:p>
    <w:p w14:paraId="7EC9992D" w14:textId="77777777" w:rsidR="002F5E65" w:rsidRPr="001F7C25" w:rsidRDefault="002F5E65" w:rsidP="00B101EA">
      <w:pPr>
        <w:pStyle w:val="Teksttreci0"/>
        <w:numPr>
          <w:ilvl w:val="0"/>
          <w:numId w:val="321"/>
        </w:numPr>
        <w:tabs>
          <w:tab w:val="left" w:pos="779"/>
        </w:tabs>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Sprawowanie funkcji nadzoru inwestorskiego zgodnie z obowiązującymi przepisami.</w:t>
      </w:r>
    </w:p>
    <w:p w14:paraId="17065401" w14:textId="77777777" w:rsidR="002F5E65" w:rsidRPr="001F7C25" w:rsidRDefault="002F5E65" w:rsidP="00B101EA">
      <w:pPr>
        <w:pStyle w:val="Teksttreci0"/>
        <w:numPr>
          <w:ilvl w:val="0"/>
          <w:numId w:val="321"/>
        </w:numPr>
        <w:tabs>
          <w:tab w:val="left" w:pos="779"/>
        </w:tabs>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Niezwłoczne udzielenia Zamawiającemu wszelkich koniecznych wyjaśnień.</w:t>
      </w:r>
    </w:p>
    <w:p w14:paraId="68D15931" w14:textId="77777777" w:rsidR="002F5E65" w:rsidRPr="001F7C25" w:rsidRDefault="002F5E65" w:rsidP="00B101EA">
      <w:pPr>
        <w:pStyle w:val="Teksttreci0"/>
        <w:numPr>
          <w:ilvl w:val="0"/>
          <w:numId w:val="321"/>
        </w:numPr>
        <w:tabs>
          <w:tab w:val="left" w:pos="779"/>
        </w:tabs>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Potwierdzanie pod względem merytorycznym i formalnym przekazywanych na rzecz Zamawiającego dokumentów stanowiących podstawę uruchomienia finansowania zadania inwestycyjnego.</w:t>
      </w:r>
    </w:p>
    <w:p w14:paraId="42579ACC" w14:textId="77777777" w:rsidR="002F5E65" w:rsidRPr="001F7C25" w:rsidRDefault="002F5E65" w:rsidP="00B101EA">
      <w:pPr>
        <w:pStyle w:val="Teksttreci0"/>
        <w:numPr>
          <w:ilvl w:val="0"/>
          <w:numId w:val="321"/>
        </w:numPr>
        <w:tabs>
          <w:tab w:val="left" w:pos="779"/>
        </w:tabs>
        <w:spacing w:before="120" w:after="120" w:line="312" w:lineRule="auto"/>
        <w:ind w:hanging="578"/>
        <w:contextualSpacing/>
        <w:rPr>
          <w:rFonts w:asciiTheme="minorHAnsi" w:hAnsiTheme="minorHAnsi" w:cs="Calibri"/>
        </w:rPr>
      </w:pPr>
      <w:r w:rsidRPr="001F7C25">
        <w:rPr>
          <w:rStyle w:val="Teksttreci"/>
          <w:rFonts w:asciiTheme="minorHAnsi" w:hAnsiTheme="minorHAnsi" w:cs="Calibri"/>
          <w:lang w:val="pl-PL"/>
        </w:rPr>
        <w:t>Dokonanie czynności odbioru końcowego zadania inwestycyjnego lub jego odpowiednich części określonych w umowach z wykonawcami oraz dokonywanie czynności odbioru ostatecznego, a w szczególności do:</w:t>
      </w:r>
    </w:p>
    <w:p w14:paraId="35DA5076" w14:textId="77777777" w:rsidR="002F5E65" w:rsidRPr="001F7C25" w:rsidRDefault="002F5E65" w:rsidP="00B101EA">
      <w:pPr>
        <w:pStyle w:val="Teksttreci0"/>
        <w:numPr>
          <w:ilvl w:val="0"/>
          <w:numId w:val="316"/>
        </w:numPr>
        <w:tabs>
          <w:tab w:val="clear" w:pos="2410"/>
          <w:tab w:val="left" w:pos="1276"/>
        </w:tabs>
        <w:spacing w:before="120" w:after="120" w:line="312" w:lineRule="auto"/>
        <w:ind w:left="1276" w:hanging="284"/>
        <w:contextualSpacing/>
        <w:rPr>
          <w:rFonts w:asciiTheme="minorHAnsi" w:hAnsiTheme="minorHAnsi" w:cs="Calibri"/>
        </w:rPr>
      </w:pPr>
      <w:r w:rsidRPr="001F7C25">
        <w:rPr>
          <w:rStyle w:val="Teksttreci"/>
          <w:rFonts w:asciiTheme="minorHAnsi" w:hAnsiTheme="minorHAnsi" w:cs="Calibri"/>
          <w:lang w:val="pl-PL"/>
        </w:rPr>
        <w:t>kontroli i potwierdzenia gotowości do odbioru,</w:t>
      </w:r>
    </w:p>
    <w:p w14:paraId="134D9C3B" w14:textId="77777777" w:rsidR="002F5E65" w:rsidRPr="001F7C25" w:rsidRDefault="002F5E65" w:rsidP="00B101EA">
      <w:pPr>
        <w:pStyle w:val="Teksttreci0"/>
        <w:numPr>
          <w:ilvl w:val="0"/>
          <w:numId w:val="316"/>
        </w:numPr>
        <w:tabs>
          <w:tab w:val="clear" w:pos="2410"/>
          <w:tab w:val="left" w:pos="1276"/>
        </w:tabs>
        <w:spacing w:before="120" w:after="120" w:line="312" w:lineRule="auto"/>
        <w:ind w:left="1276" w:hanging="284"/>
        <w:contextualSpacing/>
        <w:rPr>
          <w:rFonts w:asciiTheme="minorHAnsi" w:hAnsiTheme="minorHAnsi" w:cs="Calibri"/>
        </w:rPr>
      </w:pPr>
      <w:r w:rsidRPr="001F7C25">
        <w:rPr>
          <w:rStyle w:val="Teksttreci"/>
          <w:rFonts w:asciiTheme="minorHAnsi" w:hAnsiTheme="minorHAnsi" w:cs="Calibri"/>
          <w:lang w:val="pl-PL"/>
        </w:rPr>
        <w:t>dokonywania odbiorów częściowych oraz technicznego odbioru końcowego od wykonawcy oraz przekazanie przedmiotu odbioru Zamawiającemu lub wyznaczonemu przez niego użytkownikowi, niezwłocznie po uzyskaniu zezwolenia na użytkowanie,</w:t>
      </w:r>
    </w:p>
    <w:p w14:paraId="236F4359" w14:textId="77777777" w:rsidR="002F5E65" w:rsidRPr="001F7C25" w:rsidRDefault="002F5E65" w:rsidP="00B101EA">
      <w:pPr>
        <w:pStyle w:val="Teksttreci0"/>
        <w:numPr>
          <w:ilvl w:val="0"/>
          <w:numId w:val="316"/>
        </w:numPr>
        <w:tabs>
          <w:tab w:val="clear" w:pos="2410"/>
          <w:tab w:val="left" w:pos="1276"/>
        </w:tabs>
        <w:spacing w:before="120" w:after="120" w:line="312" w:lineRule="auto"/>
        <w:ind w:left="1276" w:hanging="284"/>
        <w:contextualSpacing/>
        <w:rPr>
          <w:rFonts w:asciiTheme="minorHAnsi" w:hAnsiTheme="minorHAnsi" w:cs="Calibri"/>
        </w:rPr>
      </w:pPr>
      <w:r w:rsidRPr="001F7C25">
        <w:rPr>
          <w:rStyle w:val="Teksttreci"/>
          <w:rFonts w:asciiTheme="minorHAnsi" w:hAnsiTheme="minorHAnsi" w:cs="Calibri"/>
          <w:lang w:val="pl-PL"/>
        </w:rPr>
        <w:t>przekazanie protokołów odbioru oraz dokumentacji powykonawczej,</w:t>
      </w:r>
    </w:p>
    <w:p w14:paraId="7E7784D8" w14:textId="77777777" w:rsidR="002F5E65" w:rsidRPr="001F7C25" w:rsidRDefault="002F5E65" w:rsidP="00B101EA">
      <w:pPr>
        <w:pStyle w:val="Teksttreci0"/>
        <w:numPr>
          <w:ilvl w:val="0"/>
          <w:numId w:val="316"/>
        </w:numPr>
        <w:tabs>
          <w:tab w:val="clear" w:pos="2410"/>
          <w:tab w:val="left" w:pos="1276"/>
        </w:tabs>
        <w:spacing w:before="120" w:after="120" w:line="312" w:lineRule="auto"/>
        <w:ind w:left="1276" w:hanging="284"/>
        <w:contextualSpacing/>
        <w:rPr>
          <w:rFonts w:asciiTheme="minorHAnsi" w:hAnsiTheme="minorHAnsi" w:cs="Calibri"/>
        </w:rPr>
      </w:pPr>
      <w:r w:rsidRPr="001F7C25">
        <w:rPr>
          <w:rStyle w:val="Teksttreci"/>
          <w:rFonts w:asciiTheme="minorHAnsi" w:hAnsiTheme="minorHAnsi" w:cs="Calibri"/>
          <w:lang w:val="pl-PL"/>
        </w:rPr>
        <w:t>dokonywanie odbioru końcowego oraz ostatecznego po upływie terminu rękojmi i gwarancji jakości ustalonego w umowie z wykonawcami.</w:t>
      </w:r>
    </w:p>
    <w:p w14:paraId="4A3058AA"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t>Dokonywanie czynności sprawdzania kalkulacji szczegółowych oraz kosztorysów powykonawczych przedkładanych przez wykonawcę lub wykonawców robót.</w:t>
      </w:r>
    </w:p>
    <w:p w14:paraId="3BC657E3"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t>Sprawdzanie faktur wystawionych przez dostawców i wykonawców w związku z realizacją zadań inwestycyjnych oraz dokumentów załączonych do rozliczenia robót.</w:t>
      </w:r>
    </w:p>
    <w:p w14:paraId="4326690B"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t>Zapewnienie pełnienia obsługi geodezyjnej wymaganej zgodnie z obowiązującymi przepisami oraz zapewnienie wykonania powykonawczej inwentaryzacji geodezyjnej.</w:t>
      </w:r>
    </w:p>
    <w:p w14:paraId="3398B313"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t>Dochodzenie oraz egzekwowanie od projektanta, dostawców i wykonawców należnych odszkodowań lub kar umownych z tytułu niewykonania lub nienależytego wykonania albo nieterminowego wykonania zobowiązań umownych</w:t>
      </w:r>
      <w:r w:rsidRPr="001F7C25">
        <w:rPr>
          <w:rFonts w:asciiTheme="minorHAnsi" w:hAnsiTheme="minorHAnsi" w:cs="Calibri"/>
        </w:rPr>
        <w:t>.</w:t>
      </w:r>
    </w:p>
    <w:p w14:paraId="041A9ED9"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t>Zapewnienie w zawieranych umowach odpowiedniego zabezpieczenia należytego wykonania tych umów oraz ustalenie zasad podziału tego zabezpieczenia i warunków jego zwolnienia lub zwrotu.</w:t>
      </w:r>
    </w:p>
    <w:p w14:paraId="0C4C8E20"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t>Prowadzenie sprawozdawczości inwestycyjnej, w przypadku zaistnienia takiej potrzeby.</w:t>
      </w:r>
    </w:p>
    <w:p w14:paraId="6FF52A4E"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t>Przekazywanie Zamawiającemu wszelkich żądanych przez niego informacji i danych dotyczących realizacji Inwestycji, w szczególności, co do postępu prac przygotowawczych, projektowych oraz postępu robót budowlanych i stanu realizacji dostaw.</w:t>
      </w:r>
    </w:p>
    <w:p w14:paraId="2B64D385"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t>Niezwłocznego udzielania wszelkich koniecznych wyjaśnień oraz zawiadamiania Zamawiającego o zajętym stanowisku względnie podjętych działaniach.</w:t>
      </w:r>
    </w:p>
    <w:p w14:paraId="56135F6B"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t>Składanie Zamawiającemu raportu, na jego wezwanie w terminie 14 dni roboczych, zawierających informacje o pracach wykonanych przez Wykonawcę, informacje o stanie zaawansowania realizowanego zadania inwestycyjnego oraz wszelkich przypadkach ujawnionych wad i opóźnień w wykonywaniu prac stanowiących przedmiot zadania inwestycyjnego.</w:t>
      </w:r>
    </w:p>
    <w:p w14:paraId="40407E5D"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lastRenderedPageBreak/>
        <w:t>Ujawnianie osobom trzecim w uzgodnieniu z Zamawiającym danych i informacji dotyczących wykonywania czynności objętych niniejszą umową oraz stanu realizacji robót, czynności, usług i dostaw związanych z wykonywaniem zadania inwestycyjnego.</w:t>
      </w:r>
    </w:p>
    <w:p w14:paraId="053C7E3F"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t xml:space="preserve">Przekazanie wykonawcom terenu budowy dla celów realizacji Inwestycji oraz odpowiednio jego odbiór od Wykonawców. </w:t>
      </w:r>
    </w:p>
    <w:p w14:paraId="7CC3DCCC" w14:textId="77777777" w:rsidR="002F5E65" w:rsidRPr="001F7C25" w:rsidRDefault="002F5E65" w:rsidP="00B101EA">
      <w:pPr>
        <w:pStyle w:val="Teksttreci0"/>
        <w:numPr>
          <w:ilvl w:val="0"/>
          <w:numId w:val="317"/>
        </w:numPr>
        <w:spacing w:before="120" w:after="120" w:line="312" w:lineRule="auto"/>
        <w:ind w:left="709"/>
        <w:contextualSpacing/>
        <w:rPr>
          <w:rFonts w:asciiTheme="minorHAnsi" w:hAnsiTheme="minorHAnsi" w:cs="Calibri"/>
        </w:rPr>
      </w:pPr>
      <w:r w:rsidRPr="001F7C25">
        <w:rPr>
          <w:rStyle w:val="Teksttreci"/>
          <w:rFonts w:asciiTheme="minorHAnsi" w:hAnsiTheme="minorHAnsi" w:cs="Calibri"/>
          <w:lang w:val="pl-PL"/>
        </w:rPr>
        <w:t>Bieżące przekazywanie Zamawiającemu dokumentacji związanej z realizacją Inwestycji.</w:t>
      </w:r>
    </w:p>
    <w:p w14:paraId="0F40F7AD"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 przypadku wskazania w treści umowy uprawnień wskazanych w pkt 1 -  dla Zamawiającego, czynności tych może dokonać również Inwestor Zastępczy. </w:t>
      </w:r>
    </w:p>
    <w:p w14:paraId="4A6A6D75" w14:textId="77777777" w:rsidR="00782A01" w:rsidRPr="001F7C25" w:rsidRDefault="00154F8E" w:rsidP="00B749B7">
      <w:pPr>
        <w:numPr>
          <w:ilvl w:val="1"/>
          <w:numId w:val="18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Inwestor zastępczy jest upoważniony do bieżącej koordynacji robót realizowanych na podstawie Umowy, kontroli, jakości robót, ich wykonania zgodnie z Harmonogramem rzeczowo – finansowym, do odbiorów robót wykonanych zgodnie z Dokumentacją projektową oraz jest odpowiedzialny za kontrolę obmiarów robót i pełni funkcję inspektora nadzoru inwestorskiego w rozumieniu Prawa Budowlanego.</w:t>
      </w:r>
    </w:p>
    <w:p w14:paraId="6FF5F186" w14:textId="77777777" w:rsidR="00782A01" w:rsidRPr="001F7C25" w:rsidRDefault="00154F8E" w:rsidP="00B749B7">
      <w:pPr>
        <w:numPr>
          <w:ilvl w:val="1"/>
          <w:numId w:val="18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Inwestor zastępczy wypełnia swoje obowiązki wydając polecenia, decyzje, zgody i akceptacje, które są obowiązujące dla Wykonawcy. Wykonawca ma prawo zgłosić Zamawiającemu na piśmie zastrzeżenia do decyzji i poleceń Inwestora zastępczego. Zastrzeżenia wraz ze stanowiskiem Inwestora zastępczego do zastrzeżeń, będą podlegały rozstrzygnięciu przez Zamawiającego.</w:t>
      </w:r>
    </w:p>
    <w:p w14:paraId="493FA195" w14:textId="77777777" w:rsidR="00782A01" w:rsidRPr="001F7C25" w:rsidRDefault="00154F8E" w:rsidP="00B749B7">
      <w:pPr>
        <w:numPr>
          <w:ilvl w:val="1"/>
          <w:numId w:val="18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Czynności lub polecenia Inwestora zastępczego powodujące konieczność zmiany Dokumentacji projektowej lub wykonania zwiększonej w stosunku do projektu budowlanego ilości robót lub w inny sposób powodujące wzrost wynagrodzenia Wykonawcy wymagają uprzedniego potwierdzenia przez Zamawiającego.</w:t>
      </w:r>
    </w:p>
    <w:p w14:paraId="2926AD5E" w14:textId="77777777" w:rsidR="00782A01" w:rsidRPr="001F7C25" w:rsidRDefault="00154F8E" w:rsidP="00B749B7">
      <w:pPr>
        <w:numPr>
          <w:ilvl w:val="1"/>
          <w:numId w:val="18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zastrzega sobie prawo do zmiany Inwestora zastępczego lub osób wchodzących w skład zespołu Inwestora zastępczego. O dokonanej zmianie Zamawiający powiadomi pisemnie Wykonawcę.</w:t>
      </w:r>
    </w:p>
    <w:p w14:paraId="4BD5B9A0" w14:textId="77777777" w:rsidR="00782A01" w:rsidRPr="001F7C25" w:rsidRDefault="00154F8E" w:rsidP="00B749B7">
      <w:pPr>
        <w:numPr>
          <w:ilvl w:val="1"/>
          <w:numId w:val="18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Inwestor Zastępczy zobowiązuje się do:</w:t>
      </w:r>
    </w:p>
    <w:p w14:paraId="613F1E18" w14:textId="77777777" w:rsidR="00782A01" w:rsidRPr="001F7C25" w:rsidRDefault="00154F8E" w:rsidP="00B101EA">
      <w:pPr>
        <w:numPr>
          <w:ilvl w:val="0"/>
          <w:numId w:val="207"/>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protokolarnego wprowadzenia Wykonawcy na budowę w terminie 14 dni od dnia podpisania umowy,</w:t>
      </w:r>
    </w:p>
    <w:p w14:paraId="4D7258EF" w14:textId="77777777" w:rsidR="00782A01" w:rsidRPr="001F7C25" w:rsidRDefault="00154F8E" w:rsidP="00B101EA">
      <w:pPr>
        <w:numPr>
          <w:ilvl w:val="0"/>
          <w:numId w:val="208"/>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zapewnienia nadzoru inwestorskiego,</w:t>
      </w:r>
    </w:p>
    <w:p w14:paraId="36CA96FA" w14:textId="77777777" w:rsidR="00782A01" w:rsidRPr="001F7C25" w:rsidRDefault="00154F8E" w:rsidP="00B101EA">
      <w:pPr>
        <w:numPr>
          <w:ilvl w:val="0"/>
          <w:numId w:val="208"/>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odbioru wykonanych robót, w tym zanikających i ulegających zakryciu określonych w § 10 umowy,</w:t>
      </w:r>
    </w:p>
    <w:p w14:paraId="150EB99C" w14:textId="77777777" w:rsidR="00782A01" w:rsidRPr="001F7C25" w:rsidRDefault="00154F8E" w:rsidP="00B101EA">
      <w:pPr>
        <w:numPr>
          <w:ilvl w:val="0"/>
          <w:numId w:val="208"/>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rozwiązywania problemów technicznych leżących po jego stronie.</w:t>
      </w:r>
    </w:p>
    <w:p w14:paraId="70F33F67" w14:textId="77777777" w:rsidR="00782A01" w:rsidRPr="001F7C25" w:rsidRDefault="00154F8E" w:rsidP="00B749B7">
      <w:pPr>
        <w:numPr>
          <w:ilvl w:val="1"/>
          <w:numId w:val="20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Inwestor Zastępczy jest uprawniony polecić Wykonawcy pisemnie dokonanie zmian niezbędnych dla wykonania umowy, dotyczących w szczególności:</w:t>
      </w:r>
    </w:p>
    <w:p w14:paraId="3ED4594A" w14:textId="77777777" w:rsidR="00782A01" w:rsidRPr="001F7C25" w:rsidRDefault="00154F8E" w:rsidP="00B101EA">
      <w:pPr>
        <w:numPr>
          <w:ilvl w:val="0"/>
          <w:numId w:val="211"/>
        </w:num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 xml:space="preserve">wykonania robót zamiennych w stosunku do przewidzianych w Załącznikach nr 1 i 2 do umowy lub przygotowanej przez Wykonawcę wielobranżowej dokumentacji projektowo-kosztorysowej, </w:t>
      </w:r>
    </w:p>
    <w:p w14:paraId="737243EC" w14:textId="77777777" w:rsidR="00782A01" w:rsidRPr="001F7C25" w:rsidRDefault="00154F8E" w:rsidP="00B101EA">
      <w:pPr>
        <w:numPr>
          <w:ilvl w:val="2"/>
          <w:numId w:val="212"/>
        </w:numPr>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 xml:space="preserve"> zaniechania robót, które podczas realizacji stały się zbędne.</w:t>
      </w:r>
    </w:p>
    <w:p w14:paraId="01A49EFD" w14:textId="77777777" w:rsidR="00782A01" w:rsidRPr="001F7C25" w:rsidRDefault="00154F8E" w:rsidP="00B749B7">
      <w:pPr>
        <w:numPr>
          <w:ilvl w:val="1"/>
          <w:numId w:val="213"/>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W przypadkach wyszczególnionych w ust. 2 powyżej, osoby wymienione § 8 ust. 1 - 3 umowy niezwłocznie sporządzą protokół konieczności robót określający zakres rzeczowy tych robót, który po zatwierdzeniu przez Zamawiającego będzie wiążący dla Stron.</w:t>
      </w:r>
    </w:p>
    <w:p w14:paraId="2373F2E7" w14:textId="77777777" w:rsidR="00782A01" w:rsidRPr="001F7C25" w:rsidRDefault="00154F8E" w:rsidP="00B749B7">
      <w:pPr>
        <w:numPr>
          <w:ilvl w:val="1"/>
          <w:numId w:val="20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Wykonanie przez Wykonawcę robót wskazanych w ust. 2 powyżej, bez zachowania procedury opisanej w ust. 3 niniejszego paragrafu lub samowolne wprowadzenie zmian w robotach objętych przedmiotem umowy, wyłącza uprawnienie Wykonawcy dotyczące jakichkolwiek roszczeń względem Zamawiającego w tym zakresie.</w:t>
      </w:r>
    </w:p>
    <w:p w14:paraId="323A5B17"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xml:space="preserve">§ 7 </w:t>
      </w:r>
    </w:p>
    <w:p w14:paraId="03C5582A"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WSPÓŁDZIAŁANIE W ZAKRESIE DOKUMENTACJI PROJEKTOWEJ</w:t>
      </w:r>
    </w:p>
    <w:p w14:paraId="44D3F413" w14:textId="77777777" w:rsidR="00782A01" w:rsidRPr="001F7C25" w:rsidRDefault="00154F8E" w:rsidP="00B749B7">
      <w:pPr>
        <w:numPr>
          <w:ilvl w:val="0"/>
          <w:numId w:val="215"/>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Zamawiający udzieli Wykonawcy pełnomocnictwa do występowania w jego imieniu przed organami administracji samorządowej i innymi instytucjami w zakresie rzeczowym wynikającym z projektowania, a Wykonawca kopią pism i wniosków będzie powiadamiał Inwestora Zastępczego o swoich wystąpieniach oraz w terminie do 3 dni przekazywał kopie otrzymywanych zaświadczeń, postanowień i decyzji. </w:t>
      </w:r>
    </w:p>
    <w:p w14:paraId="12475090" w14:textId="77777777" w:rsidR="00782A01" w:rsidRPr="001F7C25" w:rsidRDefault="00154F8E" w:rsidP="00B749B7">
      <w:pPr>
        <w:numPr>
          <w:ilvl w:val="0"/>
          <w:numId w:val="215"/>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Wykonawca wyznacza koordynatora prac projektowych: ……………………… tel. …………………….. e-mail ……………………..i upoważnia go do podpisywania protokołów przekazania dokumentacji i odbioru przedmiotu umowy określonego w § 1 ust. 1 lit. a i b.</w:t>
      </w:r>
    </w:p>
    <w:p w14:paraId="54EA6367" w14:textId="77777777" w:rsidR="00782A01" w:rsidRPr="001F7C25" w:rsidRDefault="00154F8E" w:rsidP="00B749B7">
      <w:pPr>
        <w:numPr>
          <w:ilvl w:val="0"/>
          <w:numId w:val="215"/>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Osobami wyznaczonymi do realizacji umowy ze strony Wykonawcy, tj. wykonującymi prace projektowe (Projektanci), są osoby wskazane w Załączniku nr 6 do umowy, legitymujące się uprawnieniami budowlanymi do projektowania bez ograniczeń w posiadanej specjalności.</w:t>
      </w:r>
    </w:p>
    <w:p w14:paraId="3EF43E02" w14:textId="77777777" w:rsidR="00782A01" w:rsidRPr="001F7C25" w:rsidRDefault="00154F8E" w:rsidP="00B749B7">
      <w:pPr>
        <w:numPr>
          <w:ilvl w:val="0"/>
          <w:numId w:val="215"/>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Wykonawca w trakcie realizacji przedmiotu umowy określonego w § 1 ust. 1 lit. a i b  może zmienić osoby wymienione w Załączniku nr 6 do umowy, pod warunkiem, że osoby je zastępujące będą spełniały wymagania dotyczące uprawnień.</w:t>
      </w:r>
    </w:p>
    <w:p w14:paraId="3AFBB987" w14:textId="77777777" w:rsidR="00782A01" w:rsidRPr="001F7C25" w:rsidRDefault="00154F8E" w:rsidP="00B749B7">
      <w:pPr>
        <w:numPr>
          <w:ilvl w:val="0"/>
          <w:numId w:val="215"/>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W przypadku zmiany osoby realizującej prace projektowe, Wykonawca jest zobowiązany powiadomić Inwestora Zastępczego  na piśmie wskazując osobę, której zmiana dotyczy oraz podając imię i nazwisko osoby, która ją zastąpi wraz ze wskazaniem jej uprawnienia tożsamego z uprawnieniem osoby, której zmiana dotyczy. Zmiana ta nie wymaga  formy określonej w § 14 ust. 1 umowy. </w:t>
      </w:r>
    </w:p>
    <w:p w14:paraId="660951F9" w14:textId="77777777" w:rsidR="00782A01" w:rsidRPr="001F7C25" w:rsidRDefault="00154F8E" w:rsidP="00B749B7">
      <w:pPr>
        <w:numPr>
          <w:ilvl w:val="0"/>
          <w:numId w:val="215"/>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Zamawiający w zakresie współdziałania i kontroli realizacji obowiązków umownych wynikających z § 1 ust. 1 lit. a i b oraz w zakresie dokonania odbioru przedmiotu umowy określonego w § 1 ust. 1 lit. a i b oraz wyrażania zgód i akceptacji w imieniu Zamawiającego wyznacza przedstawiciela Inwestora Zastępczego (podane zostanie w umowie):……. tel. ……………………… e-mail: ………………………</w:t>
      </w:r>
    </w:p>
    <w:p w14:paraId="0E9AA6CF" w14:textId="77777777" w:rsidR="00782A01" w:rsidRPr="001F7C25" w:rsidRDefault="00154F8E" w:rsidP="00B749B7">
      <w:pPr>
        <w:numPr>
          <w:ilvl w:val="0"/>
          <w:numId w:val="215"/>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Zamawiający zastrzega sobie prawo do zmiany osób określonych w ust. 6 powyżej. O dokonaniu zmiany Zamawiający powiadomi na piśmie. Zmiana nie wymaga formy określonej w § 14 ust. 1 umowy.</w:t>
      </w:r>
    </w:p>
    <w:p w14:paraId="5DFE1582"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8</w:t>
      </w:r>
    </w:p>
    <w:p w14:paraId="778C12E9"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NADZÓR NAD ROBOTAMI BUDOWLANYMI</w:t>
      </w:r>
    </w:p>
    <w:p w14:paraId="53BE6A0E" w14:textId="77777777" w:rsidR="00782A01" w:rsidRPr="001F7C25" w:rsidRDefault="00154F8E" w:rsidP="00B749B7">
      <w:pPr>
        <w:numPr>
          <w:ilvl w:val="0"/>
          <w:numId w:val="217"/>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Jako Kierownika budowy ze strony Wykonawcy wyznacza się osobę posiadającą uprawnienia do kierowania robotami budowlanymi w specjalności </w:t>
      </w:r>
      <w:proofErr w:type="spellStart"/>
      <w:r w:rsidRPr="001F7C25">
        <w:rPr>
          <w:rStyle w:val="Brak"/>
          <w:rFonts w:asciiTheme="minorHAnsi" w:hAnsiTheme="minorHAnsi" w:cs="Calibri"/>
        </w:rPr>
        <w:t>konstrukcyjno</w:t>
      </w:r>
      <w:proofErr w:type="spellEnd"/>
      <w:r w:rsidRPr="001F7C25">
        <w:rPr>
          <w:rStyle w:val="Brak"/>
          <w:rFonts w:asciiTheme="minorHAnsi" w:hAnsiTheme="minorHAnsi" w:cs="Calibri"/>
        </w:rPr>
        <w:t xml:space="preserve"> – </w:t>
      </w:r>
      <w:r w:rsidRPr="001F7C25">
        <w:rPr>
          <w:rStyle w:val="Brak"/>
          <w:rFonts w:asciiTheme="minorHAnsi" w:hAnsiTheme="minorHAnsi" w:cs="Calibri"/>
        </w:rPr>
        <w:lastRenderedPageBreak/>
        <w:t>budowlanej: imię i nazwisko: …………………………., nr uprawnień …………………….., nr telefonu:……………….., adres e-mail: ……………………………</w:t>
      </w:r>
    </w:p>
    <w:p w14:paraId="4AF78D34" w14:textId="77777777" w:rsidR="00782A01" w:rsidRPr="001F7C25" w:rsidRDefault="00154F8E" w:rsidP="00B749B7">
      <w:pPr>
        <w:numPr>
          <w:ilvl w:val="0"/>
          <w:numId w:val="217"/>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Jako koordynatora w zakresie obowiązków umownych wynikających z § 1 ust. 1 lit. c ze strony Zamawiającego wyznacza się przedstawiciela Inwestora Zastępczego: …………………………….…………………. i upoważnia go do podpisywania protokołów odbioru przedmiotu umowy określonego w § 1 ust. 1 lit. c oraz wyrażania zgód i akceptacji w imieniu Zamawiającego.</w:t>
      </w:r>
    </w:p>
    <w:p w14:paraId="15F0CFDF" w14:textId="77777777" w:rsidR="00782A01" w:rsidRPr="001F7C25" w:rsidRDefault="00154F8E" w:rsidP="00B749B7">
      <w:pPr>
        <w:numPr>
          <w:ilvl w:val="0"/>
          <w:numId w:val="217"/>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Zamawiający ustanawia, Inspektorów nadzoru inwestorskiego, w osobach: </w:t>
      </w:r>
    </w:p>
    <w:p w14:paraId="52635888"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1) ……………………………. (podany zostanie w umowie),</w:t>
      </w:r>
    </w:p>
    <w:p w14:paraId="48482DED"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2) ……………………………. (podany zostanie w umowie),</w:t>
      </w:r>
    </w:p>
    <w:p w14:paraId="1416B2BE"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3) ……………………………. (podany zostanie w umowie).</w:t>
      </w:r>
    </w:p>
    <w:p w14:paraId="45D3EE1A" w14:textId="77777777" w:rsidR="00782A01" w:rsidRPr="001F7C25" w:rsidRDefault="00154F8E" w:rsidP="00B749B7">
      <w:pPr>
        <w:numPr>
          <w:ilvl w:val="0"/>
          <w:numId w:val="217"/>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Osobami wyznaczonymi do realizacji umowy ze strony Wykonawcy, tj. kierującymi robotami budowlanymi, są osoby wskazane w Załączniku nr 6 do umowy, legitymujące się uprawnieniami budowlanymi do kierowania robotami budowlanymi bez ograniczeń w posiadanej specjalności.</w:t>
      </w:r>
    </w:p>
    <w:p w14:paraId="6E62356F" w14:textId="77777777" w:rsidR="00782A01" w:rsidRPr="001F7C25" w:rsidRDefault="00154F8E" w:rsidP="00B749B7">
      <w:pPr>
        <w:numPr>
          <w:ilvl w:val="0"/>
          <w:numId w:val="217"/>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Zamawiający dopuszcza zmianę osób, o których mowa w ust. 1 - 4 powyżej, a zmiany te nie wymagają formy określonej w § 14 ust. 1 umowy. Wykonawca w trakcie realizacji przedmiotu umowy określonego w § 1 ust. 1 lit. c może zmienić osoby wymienione w Załączniku nr 6 do umowy, pod warunkiem, że osoby je zastępujące będą spełniały wymagania dotyczące uprawnień. W przypadku zmiany tej osoby Wykonawca jest zobowiązany powiadomić Inwestora Zastępczego na piśmie w terminie 7 dni przed zmianą, wskazując osobę, której zmiana dotyczy oraz podając imię i nazwisko osoby, która ją zastąpi wraz ze wskazaniem jej uprawnienia tożsamego z uprawnieniem osoby, której zmiana dotyczy.</w:t>
      </w:r>
    </w:p>
    <w:p w14:paraId="48A8C2EF" w14:textId="77777777" w:rsidR="00782A01" w:rsidRPr="001F7C25" w:rsidRDefault="00154F8E" w:rsidP="00B749B7">
      <w:pPr>
        <w:numPr>
          <w:ilvl w:val="0"/>
          <w:numId w:val="217"/>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Wykonawca jest zobowiązany zapewnić, aby Kierownik budowy oraz Kierownicy robót branżowych (jeżeli Kierownicy robót branżowych są zaangażowani) fizycznie przebywali i wykonywali swoje obowiązki na terenie budowy zgodnie z postanowieniami Załącznika nr 2 do Umowy.</w:t>
      </w:r>
    </w:p>
    <w:p w14:paraId="0D4B1BFA" w14:textId="77777777" w:rsidR="00782A01" w:rsidRPr="001F7C25" w:rsidRDefault="00154F8E" w:rsidP="00B749B7">
      <w:pPr>
        <w:numPr>
          <w:ilvl w:val="0"/>
          <w:numId w:val="217"/>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Wykonawca jest zobowiązany zapewnić, aby osoby zaangażowane do wykonania robót nosiły na terenie budowy oznaczenia identyfikujące reprezentujące podmioty, które je zaangażowały.</w:t>
      </w:r>
    </w:p>
    <w:p w14:paraId="157CEE6F"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9</w:t>
      </w:r>
    </w:p>
    <w:p w14:paraId="74D3DD08"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UMOWY Z PODWYKONAWCAMI ORAZ WARUNKI PŁATNOŚCI PODWYKONAWCOM</w:t>
      </w:r>
    </w:p>
    <w:p w14:paraId="7ED36B65" w14:textId="77777777" w:rsidR="00782A01" w:rsidRPr="001F7C25" w:rsidRDefault="00154F8E" w:rsidP="00B749B7">
      <w:pPr>
        <w:numPr>
          <w:ilvl w:val="0"/>
          <w:numId w:val="219"/>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Zamawiający dopuszcza możliwość zatrudnienia przez Wykonawcę Podwykonawców lub dalszych Podwykonawców. Wykonawca w pełni odpowiada za wykonanie całości zamówienia, za jakość i terminowość robót wykonywanych przez Podwykonawców lub dalszych Podwykonawców.</w:t>
      </w:r>
    </w:p>
    <w:p w14:paraId="0FCC0CB0" w14:textId="77777777" w:rsidR="00782A01" w:rsidRPr="001F7C25" w:rsidRDefault="00154F8E" w:rsidP="00B749B7">
      <w:pPr>
        <w:numPr>
          <w:ilvl w:val="0"/>
          <w:numId w:val="219"/>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Wykonywanie robót w systemie podwykonawstwa nie zwalnia Wykonawcy od odpowiedzialności i zobowiązań wynikających z warunków umowy. Wykonawca jest odpowiedzialny za działania, uchybienia i zaniedbania Podwykonawcy lub dalszego Podwykonawcy, w takim zakresie, jak gdyby były one działaniami, uchybieniami lub zaniedbaniami samego Wykonawcy.</w:t>
      </w:r>
    </w:p>
    <w:p w14:paraId="220F6D51" w14:textId="77777777" w:rsidR="00782A01" w:rsidRPr="001F7C25" w:rsidRDefault="00154F8E" w:rsidP="00B749B7">
      <w:pPr>
        <w:numPr>
          <w:ilvl w:val="0"/>
          <w:numId w:val="2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Z zastrzeżeniem ust. 4, Wykonawca nie może powierzyć wykonania całości lub części przedmiotu Umowy producentowi, dostawcy, podwykonawcy lub innemu podmiotowi, na którego zdolnościach technicznych lub zawodowych polega albo będzie polegać Wykonawca, jeżeli ten producent, dostawca, podwykonawca lub inny podmiot podlega wykluczeniu z udziału w postępowaniu o udzielenie zamówienia publicznego na podstawie:  art. 7 ust. 1 ustawy z dnia 13 kwietnia 2022 r. o szczególnych rozwiązaniach w zakresie przeciwdziałania wspieraniu agresji na Ukrainę oraz służących ochronie bezpieczeństwa narodowego (Dz. U. z 2022 poz. 835), zgodnie z którym wykluczeniu z postępowania o udzielenie zamówienia publicznego podlega wykonawca:</w:t>
      </w:r>
    </w:p>
    <w:p w14:paraId="44E18ACD" w14:textId="77777777" w:rsidR="00782A01" w:rsidRPr="001F7C25" w:rsidRDefault="00154F8E" w:rsidP="00B101EA">
      <w:pPr>
        <w:spacing w:before="120" w:after="120" w:line="312" w:lineRule="auto"/>
        <w:ind w:left="993" w:hanging="284"/>
        <w:contextualSpacing/>
        <w:rPr>
          <w:rFonts w:asciiTheme="minorHAnsi" w:hAnsiTheme="minorHAnsi" w:cs="Calibri"/>
        </w:rPr>
      </w:pPr>
      <w:r w:rsidRPr="001F7C25">
        <w:rPr>
          <w:rFonts w:asciiTheme="minorHAnsi" w:hAnsiTheme="minorHAnsi" w:cs="Calibri"/>
        </w:rPr>
        <w:t>a)</w:t>
      </w:r>
      <w:r w:rsidRPr="001F7C25">
        <w:rPr>
          <w:rFonts w:asciiTheme="minorHAnsi" w:hAnsiTheme="minorHAnsi" w:cs="Calibri"/>
        </w:rPr>
        <w:tab/>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1B96B42A" w14:textId="73FC468D" w:rsidR="00782A01" w:rsidRPr="001F7C25" w:rsidRDefault="00154F8E" w:rsidP="00B101EA">
      <w:pPr>
        <w:spacing w:before="120" w:after="120" w:line="312" w:lineRule="auto"/>
        <w:ind w:left="993" w:hanging="284"/>
        <w:contextualSpacing/>
        <w:rPr>
          <w:rFonts w:asciiTheme="minorHAnsi" w:hAnsiTheme="minorHAnsi" w:cs="Calibri"/>
        </w:rPr>
      </w:pPr>
      <w:r w:rsidRPr="001F7C25">
        <w:rPr>
          <w:rFonts w:asciiTheme="minorHAnsi" w:hAnsiTheme="minorHAnsi" w:cs="Calibri"/>
        </w:rPr>
        <w:t>b)</w:t>
      </w:r>
      <w:r w:rsidRPr="001F7C25">
        <w:rPr>
          <w:rFonts w:asciiTheme="minorHAnsi" w:hAnsiTheme="minorHAnsi" w:cs="Calibri"/>
        </w:rPr>
        <w:tab/>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w:t>
      </w:r>
      <w:r w:rsidR="00485B59" w:rsidRPr="001F7C25">
        <w:rPr>
          <w:rFonts w:asciiTheme="minorHAnsi" w:hAnsiTheme="minorHAnsi" w:cs="Calibri"/>
        </w:rPr>
        <w:t xml:space="preserve">a na listę na podstawie decyzji </w:t>
      </w:r>
      <w:r w:rsidRPr="001F7C25">
        <w:rPr>
          <w:rFonts w:asciiTheme="minorHAnsi" w:hAnsiTheme="minorHAnsi" w:cs="Calibri"/>
        </w:rPr>
        <w:t>w sprawie wpisu na listę rozstrzygającej o zastosowaniu środka polegającego na wykluczeniu z postępowania o udzielenie zamówienia publicznego;</w:t>
      </w:r>
    </w:p>
    <w:p w14:paraId="7F8A72FD" w14:textId="007493F4" w:rsidR="00782A01" w:rsidRPr="001F7C25" w:rsidRDefault="00154F8E" w:rsidP="00B101EA">
      <w:pPr>
        <w:spacing w:before="120" w:after="120" w:line="312" w:lineRule="auto"/>
        <w:ind w:left="993" w:hanging="284"/>
        <w:contextualSpacing/>
        <w:rPr>
          <w:rFonts w:asciiTheme="minorHAnsi" w:hAnsiTheme="minorHAnsi" w:cs="Calibri"/>
        </w:rPr>
      </w:pPr>
      <w:r w:rsidRPr="001F7C25">
        <w:rPr>
          <w:rFonts w:asciiTheme="minorHAnsi" w:hAnsiTheme="minorHAnsi" w:cs="Calibri"/>
        </w:rPr>
        <w:t>c)</w:t>
      </w:r>
      <w:r w:rsidRPr="001F7C25">
        <w:rPr>
          <w:rFonts w:asciiTheme="minorHAnsi" w:hAnsiTheme="minorHAnsi" w:cs="Calibri"/>
        </w:rPr>
        <w:tab/>
        <w:t>którego jednostką dominującą w rozumieniu art. 3 ust. 1 pkt 37 ustawy</w:t>
      </w:r>
      <w:r w:rsidRPr="001F7C25">
        <w:rPr>
          <w:rFonts w:asciiTheme="minorHAnsi" w:hAnsiTheme="minorHAnsi" w:cs="Calibri"/>
        </w:rPr>
        <w:br/>
        <w:t>z dnia 29 września 1994 r. o rachunkowości (Dz. U. z 2021 r. poz. 217, 2105 i 2106) jest podmiot wy</w:t>
      </w:r>
      <w:r w:rsidR="00485B59" w:rsidRPr="001F7C25">
        <w:rPr>
          <w:rFonts w:asciiTheme="minorHAnsi" w:hAnsiTheme="minorHAnsi" w:cs="Calibri"/>
        </w:rPr>
        <w:t xml:space="preserve">mieniony w wykazach określonych </w:t>
      </w:r>
      <w:r w:rsidRPr="001F7C25">
        <w:rPr>
          <w:rFonts w:asciiTheme="minorHAnsi" w:hAnsiTheme="minorHAnsi" w:cs="Calibri"/>
        </w:rPr>
        <w:t>w rozporządzeniu 765/2006 i rozpo</w:t>
      </w:r>
      <w:r w:rsidR="00485B59" w:rsidRPr="001F7C25">
        <w:rPr>
          <w:rFonts w:asciiTheme="minorHAnsi" w:hAnsiTheme="minorHAnsi" w:cs="Calibri"/>
        </w:rPr>
        <w:t xml:space="preserve">rządzeniu 269/2014 albo wpisany </w:t>
      </w:r>
      <w:r w:rsidRPr="001F7C25">
        <w:rPr>
          <w:rFonts w:asciiTheme="minorHAnsi" w:hAnsiTheme="minorHAnsi" w:cs="Calibri"/>
        </w:rPr>
        <w:t>na listę lub będący taką jednostką dominu</w:t>
      </w:r>
      <w:r w:rsidR="00B101EA" w:rsidRPr="001F7C25">
        <w:rPr>
          <w:rFonts w:asciiTheme="minorHAnsi" w:hAnsiTheme="minorHAnsi" w:cs="Calibri"/>
        </w:rPr>
        <w:t xml:space="preserve">jącą od dnia 24 lutego 2022 r., </w:t>
      </w:r>
      <w:r w:rsidRPr="001F7C25">
        <w:rPr>
          <w:rFonts w:asciiTheme="minorHAnsi" w:hAnsiTheme="minorHAnsi" w:cs="Calibri"/>
        </w:rPr>
        <w:t>o ile został wpisany na listę na podstawie decyzji w sprawie wpisu na listę rozstrzygającej o zastosowaniu śro</w:t>
      </w:r>
      <w:r w:rsidR="00485B59" w:rsidRPr="001F7C25">
        <w:rPr>
          <w:rFonts w:asciiTheme="minorHAnsi" w:hAnsiTheme="minorHAnsi" w:cs="Calibri"/>
        </w:rPr>
        <w:t xml:space="preserve">dka polegającego na wykluczeniu </w:t>
      </w:r>
      <w:r w:rsidRPr="001F7C25">
        <w:rPr>
          <w:rFonts w:asciiTheme="minorHAnsi" w:hAnsiTheme="minorHAnsi" w:cs="Calibri"/>
        </w:rPr>
        <w:t>z postępowania o udzielenie zamówienia publicznego.</w:t>
      </w:r>
    </w:p>
    <w:p w14:paraId="7D6A5BE7" w14:textId="77777777" w:rsidR="00782A01" w:rsidRPr="001F7C25" w:rsidRDefault="00154F8E" w:rsidP="00B749B7">
      <w:pPr>
        <w:numPr>
          <w:ilvl w:val="0"/>
          <w:numId w:val="220"/>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Wykluczenie na podstawie przepisów ustawy z dnia 13 kwietnia 2022 r. o szczególnych rozwiązaniach w zakresie przeciwdziałania wspieraniu agresji na Ukrainę oraz służących ochronie bezpieczeństwa narodowego następuje na okres trwania okoliczności określonych w ust.  3.</w:t>
      </w:r>
    </w:p>
    <w:p w14:paraId="7454A0D4" w14:textId="77777777" w:rsidR="00782A01" w:rsidRPr="001F7C25" w:rsidRDefault="00154F8E" w:rsidP="00B749B7">
      <w:pPr>
        <w:numPr>
          <w:ilvl w:val="0"/>
          <w:numId w:val="220"/>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przypadku naruszenia zakazu, o którym mowa w ust. 3, o każdym takim zdarzeniu Zamawiający poinformuje Prezesa Urzędu Zamówień Publicznych.</w:t>
      </w:r>
    </w:p>
    <w:p w14:paraId="6DAAE537" w14:textId="3E98A1B6" w:rsidR="00782A01" w:rsidRPr="001F7C25" w:rsidRDefault="00154F8E" w:rsidP="00B749B7">
      <w:pPr>
        <w:numPr>
          <w:ilvl w:val="0"/>
          <w:numId w:val="2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Osoba lub podmiot podlegający wykluczeniu na podstawie przepisów z dnia</w:t>
      </w:r>
      <w:r w:rsidRPr="001F7C25">
        <w:rPr>
          <w:rFonts w:asciiTheme="minorHAnsi" w:hAnsiTheme="minorHAnsi" w:cs="Calibri"/>
        </w:rPr>
        <w:br/>
        <w:t>13 kwietnia 2022 r. o szczególnych rozwiązaniach w zakresie przeciwdziałania wspieraniu agresji na Ukrainę oraz służących ochronie bezpieczeństwa narodowego, który w okresie tego wykluczenia ubiega się o ud</w:t>
      </w:r>
      <w:r w:rsidR="00485B59" w:rsidRPr="001F7C25">
        <w:rPr>
          <w:rFonts w:asciiTheme="minorHAnsi" w:hAnsiTheme="minorHAnsi" w:cs="Calibri"/>
        </w:rPr>
        <w:t xml:space="preserve">zielenie zamówienia publicznego </w:t>
      </w:r>
      <w:r w:rsidRPr="001F7C25">
        <w:rPr>
          <w:rFonts w:asciiTheme="minorHAnsi" w:hAnsiTheme="minorHAnsi" w:cs="Calibri"/>
        </w:rPr>
        <w:t>lub bierze udział w postępowaniu o udzielenie zamówienia publicznego, podlegają karze pieniężnej.</w:t>
      </w:r>
    </w:p>
    <w:p w14:paraId="50286717" w14:textId="77777777" w:rsidR="00782A01" w:rsidRPr="001F7C25" w:rsidRDefault="00154F8E" w:rsidP="00B749B7">
      <w:pPr>
        <w:numPr>
          <w:ilvl w:val="0"/>
          <w:numId w:val="22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Karę pieniężną, o której mowa w ust. 6, nakłada Prezes Urzędu Zamówień Publicznych, w drodze decyzji, w wysokości do 20.000.000,00 zł.</w:t>
      </w:r>
    </w:p>
    <w:p w14:paraId="3907BDCA" w14:textId="77777777" w:rsidR="00782A01" w:rsidRPr="001F7C25" w:rsidRDefault="00154F8E" w:rsidP="00B749B7">
      <w:pPr>
        <w:numPr>
          <w:ilvl w:val="0"/>
          <w:numId w:val="219"/>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lastRenderedPageBreak/>
        <w:t>W trakcie realizacji przedmiotowego zamówienia publicznego na roboty budowlane Wykonawca, Podwykonawca lub dalszy Podwykonawca zwraca się z pisemnym wnioskiem do Inwestora Zastępczego o wyrażenie zgody na zawarcie umowy o podwykonawstwo, której przedmiotem są roboty budowlane i w tym celu przedkłada Inwestorowi Zastępczemu projekt stosownego kontraktu, przy czym Podwykonawca lub dalszy Podwykonawca jest obowiązany dołączyć zgodę Wykonawcy na zawarcie umowy o podwykonawstwo o treści zgodnej z projektem umowy.</w:t>
      </w:r>
    </w:p>
    <w:p w14:paraId="7908BF74" w14:textId="77777777" w:rsidR="00782A01" w:rsidRPr="001F7C25" w:rsidRDefault="00154F8E" w:rsidP="00B749B7">
      <w:pPr>
        <w:numPr>
          <w:ilvl w:val="0"/>
          <w:numId w:val="219"/>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Inwestor Zastępczy w terminie do 21 dni od doręczenia wniosku wraz z projektem umowy o podwykonawstwo, o których mowa w ust. 3 powyżej, zgłasza w formie pisemnej, pod rygorem nieważności zastrzeżenia, gdy projekt kontraktu:</w:t>
      </w:r>
    </w:p>
    <w:p w14:paraId="5FA5B382" w14:textId="77777777" w:rsidR="00782A01" w:rsidRPr="001F7C25" w:rsidRDefault="00154F8E" w:rsidP="00B101EA">
      <w:pPr>
        <w:numPr>
          <w:ilvl w:val="0"/>
          <w:numId w:val="222"/>
        </w:numPr>
        <w:spacing w:before="120" w:after="120" w:line="312" w:lineRule="auto"/>
        <w:ind w:left="1418" w:hanging="284"/>
        <w:contextualSpacing/>
        <w:jc w:val="both"/>
        <w:rPr>
          <w:rFonts w:asciiTheme="minorHAnsi" w:hAnsiTheme="minorHAnsi" w:cs="Calibri"/>
          <w:b/>
          <w:bCs/>
        </w:rPr>
      </w:pPr>
      <w:r w:rsidRPr="001F7C25">
        <w:rPr>
          <w:rStyle w:val="Brak"/>
          <w:rFonts w:asciiTheme="minorHAnsi" w:hAnsiTheme="minorHAnsi" w:cs="Calibri"/>
        </w:rPr>
        <w:t xml:space="preserve">nie spełnia wymagań określonych w dokumentach zamówienia, </w:t>
      </w:r>
    </w:p>
    <w:p w14:paraId="72E4717E" w14:textId="77777777" w:rsidR="00782A01" w:rsidRPr="001F7C25" w:rsidRDefault="00154F8E" w:rsidP="00B101EA">
      <w:pPr>
        <w:numPr>
          <w:ilvl w:val="0"/>
          <w:numId w:val="222"/>
        </w:numPr>
        <w:spacing w:before="120" w:after="120" w:line="312" w:lineRule="auto"/>
        <w:ind w:left="1418" w:hanging="284"/>
        <w:contextualSpacing/>
        <w:jc w:val="both"/>
        <w:rPr>
          <w:rFonts w:asciiTheme="minorHAnsi" w:hAnsiTheme="minorHAnsi" w:cs="Calibri"/>
          <w:b/>
          <w:bCs/>
        </w:rPr>
      </w:pPr>
      <w:r w:rsidRPr="001F7C25">
        <w:rPr>
          <w:rStyle w:val="Brak"/>
          <w:rFonts w:asciiTheme="minorHAnsi" w:hAnsiTheme="minorHAnsi" w:cs="Calibri"/>
        </w:rPr>
        <w:t>przewiduje termin zapłaty wynagrodzenia Podwykonawcy lub dalszemu Podwykonawcy dłuższy niż 30 dni od dnia doręczenia Wykonawcy, Podwykonawcy lub dalszemu Podwykonawcy wystawionej faktury lub rachunku,</w:t>
      </w:r>
    </w:p>
    <w:p w14:paraId="40E2E4DC" w14:textId="77777777" w:rsidR="00782A01" w:rsidRPr="001F7C25" w:rsidRDefault="00154F8E" w:rsidP="00B101EA">
      <w:pPr>
        <w:numPr>
          <w:ilvl w:val="0"/>
          <w:numId w:val="222"/>
        </w:numPr>
        <w:spacing w:before="120" w:after="120" w:line="312" w:lineRule="auto"/>
        <w:ind w:left="1418" w:hanging="284"/>
        <w:contextualSpacing/>
        <w:jc w:val="both"/>
        <w:rPr>
          <w:rFonts w:asciiTheme="minorHAnsi" w:hAnsiTheme="minorHAnsi" w:cs="Calibri"/>
          <w:b/>
          <w:bCs/>
        </w:rPr>
      </w:pPr>
      <w:r w:rsidRPr="001F7C25">
        <w:rPr>
          <w:rStyle w:val="Brak"/>
          <w:rFonts w:asciiTheme="minorHAnsi" w:hAnsiTheme="minorHAnsi" w:cs="Calibri"/>
        </w:rPr>
        <w:t xml:space="preserve"> zawiera postanowienia kształtujące prawa i obowiązki Podwykonawcy lub dalszego Podwykonawcy w zakresie kar umownych oraz postanowień dotyczących warunków wypłaty wynagrodzenia w sposób dla niego mniej korzystny niż prawa i obowiązki Wykonawcy, ukształtowane postanowieniami niniejszej umowy.</w:t>
      </w:r>
    </w:p>
    <w:p w14:paraId="5B72AFF3" w14:textId="77777777" w:rsidR="00782A01" w:rsidRPr="001F7C25" w:rsidRDefault="00154F8E" w:rsidP="00B101EA">
      <w:pPr>
        <w:numPr>
          <w:ilvl w:val="0"/>
          <w:numId w:val="223"/>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 xml:space="preserve">Inwestor Zastępczy w umowach Podwykonawców lub dalszych Podwykonawców zaakceptuje wniesienie zabezpieczenia należytego wykonania umowy w formie do wyboru przez Podwykonawcę lub dalszego Podwykonawcę spośród wymienionych w § 16 ust. 2. </w:t>
      </w:r>
    </w:p>
    <w:p w14:paraId="59D4E9EC"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W przypadku, gdy Wykonawca przed realizacją zamówienia ma zawartą umowę z Podwykonawcą, przedkłada tę umowę, która stanowić będzie projekt umowy, o którym mowa w ust. 3 powyżej.</w:t>
      </w:r>
    </w:p>
    <w:p w14:paraId="581EEB1C"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Jeżeli Inwestor Zastępczy w terminie wskazanym w ust. 4, nie złoży zastrzeżeń, Strony uznają, że Zamawiający akceptuje zapisy przedmiotowego projektu oraz wniosku na zawarcie umowy o podwykonawstwo, której przedmiotem są roboty budowlane.</w:t>
      </w:r>
    </w:p>
    <w:p w14:paraId="352E6BFC"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W terminie 7 dni od zawarcia umowy Wykonawca, Podwykonawca lub dalszy Podwykonawca przedkłada Inwestorowi Zastępczemu poświadczoną za zgodność z oryginałem kopię umowy o podwykonawstwo, której przedmiotem są roboty budowlane.</w:t>
      </w:r>
    </w:p>
    <w:p w14:paraId="50F18214"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Umowa o podwykonawstwo, której przedmiotem są roboty budowlane, zawierana jest w formie pisemnej pod rygorem nieważności.</w:t>
      </w:r>
    </w:p>
    <w:p w14:paraId="5C1829CE"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 xml:space="preserve"> Inwestor Zastępczy zgłasza sprzeciw w formie pisemnej pod rygorem nieważności, w terminie do 21 dni od doręczenia umowy o podwykonawstwo, której przedmiotem są roboty budowlane, w przypadkach określonych w ust. 4.</w:t>
      </w:r>
    </w:p>
    <w:p w14:paraId="2608BD4C"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Nie zgłoszenie sprzeciwu, o którym mowa w ust. 10 do przedłożonej umowy o podwykonawstwo, której przedmiotem są roboty budowlane, w terminie określonym w ust. 10  uważa się za akceptację umowy przez Zamawiającego.</w:t>
      </w:r>
    </w:p>
    <w:p w14:paraId="3852D0F2"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lastRenderedPageBreak/>
        <w:t>Niezależnie od zapisu ust. 11 Inwestor Zastępczy  zobowiązuje się wydać każdorazowo pisemną zgodę na zawarcie umowy z Podwykonawcą lub dalszym Podwykonawcą, której przedmiotem są roboty budowlane.</w:t>
      </w:r>
    </w:p>
    <w:p w14:paraId="5C26A090" w14:textId="7B106D04"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Postanowienia ust. 3 - 1</w:t>
      </w:r>
      <w:r w:rsidR="00AA21A1" w:rsidRPr="001F7C25">
        <w:rPr>
          <w:rStyle w:val="Brak"/>
          <w:rFonts w:asciiTheme="minorHAnsi" w:hAnsiTheme="minorHAnsi" w:cs="Calibri"/>
        </w:rPr>
        <w:t>7</w:t>
      </w:r>
      <w:r w:rsidRPr="001F7C25">
        <w:rPr>
          <w:rStyle w:val="Brak"/>
          <w:rFonts w:asciiTheme="minorHAnsi" w:hAnsiTheme="minorHAnsi" w:cs="Calibri"/>
        </w:rPr>
        <w:t xml:space="preserve"> powyżej, stosuje się odpowiednio do zmian umowy o podwykonawstwo na roboty budowlane.</w:t>
      </w:r>
    </w:p>
    <w:p w14:paraId="50EAAD8C"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Inwestor Zastępczy na pisemny wniosek Wykonawcy lub Podwykonawcy, dopuszcza zmianę lub rezygnację z Podwykonawcy lub dalszego Podwykonawcy na roboty budowlane w trakcie realizacji kontraktu, która następuje wyłącznie za zgodą Inwestora Zastępczego i Wykonawcy wyrażoną w formie pisemnej pod rygorem nieważności. Zmiana ta nie wymaga formy określonej w § 14 ust. 1 umowy.</w:t>
      </w:r>
    </w:p>
    <w:p w14:paraId="5610A9A7" w14:textId="40333ABF"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Rezygnacja, o której mowa w ust. 1</w:t>
      </w:r>
      <w:r w:rsidR="00912F91" w:rsidRPr="001F7C25">
        <w:rPr>
          <w:rStyle w:val="Brak"/>
          <w:rFonts w:asciiTheme="minorHAnsi" w:hAnsiTheme="minorHAnsi" w:cs="Calibri"/>
        </w:rPr>
        <w:t>9</w:t>
      </w:r>
      <w:r w:rsidRPr="001F7C25">
        <w:rPr>
          <w:rStyle w:val="Brak"/>
          <w:rFonts w:asciiTheme="minorHAnsi" w:hAnsiTheme="minorHAnsi" w:cs="Calibri"/>
        </w:rPr>
        <w:t xml:space="preserve"> powyżej, następuje po przedłożeniu przez Wykonawcę lub Podwykonawcę pisemnego oświadczenia Podwykonawcy lub dalszego Podwykonawcy o rezygnacji z udziału w realizacji przedmiotu zamówienia i nieistnieniu jakichkolwiek roszczeń wynikających z wykonania umowy o podwykonawstwo oraz spełnianiu warunków wynikających z ust. 14 powyżej.</w:t>
      </w:r>
    </w:p>
    <w:p w14:paraId="584944AE" w14:textId="5BA96DE8"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Jeżeli zmiana lub rezygnacja, o której mowa w ust. 1</w:t>
      </w:r>
      <w:r w:rsidR="00912F91" w:rsidRPr="001F7C25">
        <w:rPr>
          <w:rStyle w:val="Brak"/>
          <w:rFonts w:asciiTheme="minorHAnsi" w:hAnsiTheme="minorHAnsi" w:cs="Calibri"/>
        </w:rPr>
        <w:t>9</w:t>
      </w:r>
      <w:r w:rsidRPr="001F7C25">
        <w:rPr>
          <w:rStyle w:val="Brak"/>
          <w:rFonts w:asciiTheme="minorHAnsi" w:hAnsiTheme="minorHAnsi" w:cs="Calibri"/>
        </w:rPr>
        <w:t xml:space="preserve"> i </w:t>
      </w:r>
      <w:r w:rsidR="00912F91" w:rsidRPr="001F7C25">
        <w:rPr>
          <w:rStyle w:val="Brak"/>
          <w:rFonts w:asciiTheme="minorHAnsi" w:hAnsiTheme="minorHAnsi" w:cs="Calibri"/>
        </w:rPr>
        <w:t>20</w:t>
      </w:r>
      <w:r w:rsidRPr="001F7C25">
        <w:rPr>
          <w:rStyle w:val="Brak"/>
          <w:rFonts w:asciiTheme="minorHAnsi" w:hAnsiTheme="minorHAnsi" w:cs="Calibri"/>
        </w:rPr>
        <w:t xml:space="preserve"> powyżej, dotyczy Innego Podmiotu, może być dokonana na zasadach określonych w ust. 3</w:t>
      </w:r>
      <w:r w:rsidR="00912F91" w:rsidRPr="001F7C25">
        <w:rPr>
          <w:rStyle w:val="Brak"/>
          <w:rFonts w:asciiTheme="minorHAnsi" w:hAnsiTheme="minorHAnsi" w:cs="Calibri"/>
        </w:rPr>
        <w:t>8</w:t>
      </w:r>
      <w:r w:rsidRPr="001F7C25">
        <w:rPr>
          <w:rStyle w:val="Brak"/>
          <w:rFonts w:asciiTheme="minorHAnsi" w:hAnsiTheme="minorHAnsi" w:cs="Calibri"/>
        </w:rPr>
        <w:t xml:space="preserve"> - 3</w:t>
      </w:r>
      <w:r w:rsidR="00912F91" w:rsidRPr="001F7C25">
        <w:rPr>
          <w:rStyle w:val="Brak"/>
          <w:rFonts w:asciiTheme="minorHAnsi" w:hAnsiTheme="minorHAnsi" w:cs="Calibri"/>
        </w:rPr>
        <w:t>9</w:t>
      </w:r>
      <w:r w:rsidRPr="001F7C25">
        <w:rPr>
          <w:rStyle w:val="Brak"/>
          <w:rFonts w:asciiTheme="minorHAnsi" w:hAnsiTheme="minorHAnsi" w:cs="Calibri"/>
        </w:rPr>
        <w:t xml:space="preserve"> poniżej oraz wymaga formy określonej w § 14 ust. 1 umowy.</w:t>
      </w:r>
    </w:p>
    <w:p w14:paraId="0DDCBF53"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Inwestor Zastępczy  może pisemnie żądać od Wykonawcy usunięcia z terenu budowy  Podwykonawców lub dalszych Podwykonawców realizujących na zlecenie Wykonawcy określone zadania, jeżeli Wykonawca nie dopełnił wszystkich obowiązków, o których mowa w niniejszym paragrafie. Realizacja zadań przez Podwykonawców lub dalszych Podwykonawców na zlecenie Wykonawcy lub Podwykonawcy bez dopełnienia obowiązków wynikających z przedmiotowego paragrafu, nie stanowi podstawy jakichkolwiek roszczeń względem Zamawiającego.</w:t>
      </w:r>
    </w:p>
    <w:p w14:paraId="68A48D25"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Do zawarcia umowy o podwykonawstwo na roboty budowlane pomiędzy Podwykonawcą a dalszym Podwykonawcą wymagana jest zgoda Inwestora Zastępczego  i Wykonawcy, postanowienia niniejszego paragrafu stosuje się odpowiednio.</w:t>
      </w:r>
    </w:p>
    <w:p w14:paraId="0BC7B4EA"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Wykonawca, Podwykonawca lub dalszy Podwykonawca zamówienia na roboty budowlane, przedkłada Inwestorowi Zastępczemu poświadczoną za zgodność z oryginałem kopię zawartej umowy o podwykonawstwo, której przedmiotem są dostawy lub usługi oraz wszelkich jej zmian, w terminie 7 dni od dnia jej zawarcia z wyłączeniem umów o podwykonawstwo o wartości mniejszej niż 0,5% wartości umowy. Wyłączenie, o którym mowa w zdaniu pierwszym, nie dotyczy umów o podwykonawstwo o wartości większej niż 50.000,00 zł.</w:t>
      </w:r>
    </w:p>
    <w:p w14:paraId="07741AC7" w14:textId="0DEA4BCE"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 xml:space="preserve">W przypadku, o którym mowa w ust. </w:t>
      </w:r>
      <w:r w:rsidR="00912F91" w:rsidRPr="001F7C25">
        <w:rPr>
          <w:rStyle w:val="Brak"/>
          <w:rFonts w:asciiTheme="minorHAnsi" w:hAnsiTheme="minorHAnsi" w:cs="Calibri"/>
        </w:rPr>
        <w:t>23</w:t>
      </w:r>
      <w:r w:rsidRPr="001F7C25">
        <w:rPr>
          <w:rStyle w:val="Brak"/>
          <w:rFonts w:asciiTheme="minorHAnsi" w:hAnsiTheme="minorHAnsi" w:cs="Calibri"/>
        </w:rPr>
        <w:t>, Podwykonawca lub dalszy Podwykonawca, przedkłada poświadczoną za zgodność z oryginałem kopię umowy również Wykonawcy.</w:t>
      </w:r>
    </w:p>
    <w:p w14:paraId="0C33E664" w14:textId="706ACE3D"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 xml:space="preserve">W przypadku o którym mowa w ust. </w:t>
      </w:r>
      <w:r w:rsidR="00912F91" w:rsidRPr="001F7C25">
        <w:rPr>
          <w:rStyle w:val="Brak"/>
          <w:rFonts w:asciiTheme="minorHAnsi" w:hAnsiTheme="minorHAnsi" w:cs="Calibri"/>
        </w:rPr>
        <w:t>23</w:t>
      </w:r>
      <w:r w:rsidRPr="001F7C25">
        <w:rPr>
          <w:rStyle w:val="Brak"/>
          <w:rFonts w:asciiTheme="minorHAnsi" w:hAnsiTheme="minorHAnsi" w:cs="Calibri"/>
        </w:rPr>
        <w:t xml:space="preserve">, jeżeli termin zapłaty wynagrodzenia jest dłuższy niż określony w ust. 4 pkt 2 powyżej, Inwestor Zastępczy poinformuje o tym </w:t>
      </w:r>
      <w:r w:rsidRPr="001F7C25">
        <w:rPr>
          <w:rStyle w:val="Brak"/>
          <w:rFonts w:asciiTheme="minorHAnsi" w:hAnsiTheme="minorHAnsi" w:cs="Calibri"/>
        </w:rPr>
        <w:lastRenderedPageBreak/>
        <w:t xml:space="preserve">Wykonawcę i wezwie go do doprowadzenia do zmiany tej umowy, pod rygorem wystąpienia o zapłatę kary umownej określonej w § 13 ust. 1 pkt 9 umowy. </w:t>
      </w:r>
    </w:p>
    <w:p w14:paraId="3E1A303E"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W przypadku umów, których przedmiotem są roboty budowlane, Zamawiający dokonuje bezpośredniej zapłaty wymagalnego wynagrodzenia przysługującego Podwykonawcom lub dalszym Podwykonawcom, którzy zawarli zaakceptowaną przez Zamawiającego umowę o podwykonawstwo, której przedmiotem są roboty budowlane, lub którzy zawarli przedłożoną Zamawiającemu umowę o podwykonawstwo, której przedmiotem są dostawy lub usługi, w przypadku uchylenia się od obowiązku zapłaty odpowiednio przez Wykonawcę, Podwykonawcę lub dalszego Podwykonawcę.</w:t>
      </w:r>
    </w:p>
    <w:p w14:paraId="0DB990EB" w14:textId="4C76E109"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Wynagrodzenie, o którym mowa w ust. 2</w:t>
      </w:r>
      <w:r w:rsidR="00912F91" w:rsidRPr="001F7C25">
        <w:rPr>
          <w:rStyle w:val="Brak"/>
          <w:rFonts w:asciiTheme="minorHAnsi" w:hAnsiTheme="minorHAnsi" w:cs="Calibri"/>
        </w:rPr>
        <w:t>7</w:t>
      </w:r>
      <w:r w:rsidRPr="001F7C25">
        <w:rPr>
          <w:rStyle w:val="Brak"/>
          <w:rFonts w:asciiTheme="minorHAnsi" w:hAnsiTheme="minorHAnsi" w:cs="Calibri"/>
        </w:rPr>
        <w:t>, dotyczy wyłącznie należności powstałych po zaakceptowaniu przez Inwestora Zastępczego umowy o podwykonawstwo, której przedmiotem są roboty budowlane, lub po przedłożeniu Inwestorowi Zastępczemu poświadczonej za zgodność z oryginałem kopii umowy o podwykonawstwo, której przedmiotem są dostawy lub usługi.</w:t>
      </w:r>
    </w:p>
    <w:p w14:paraId="22F94B68"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Bezpośrednia zapłata obejmuje wyłącznie należne wynagrodzenie, bez odsetek, należnych Podwykonawcy lub dalszemu Podwykonawcy.</w:t>
      </w:r>
    </w:p>
    <w:p w14:paraId="50CEABEC" w14:textId="77777777"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Zamawiający przed dokonaniem bezpośredniej zapłaty umożliwia Wykonawcy zgłoszenie pisemnie uwag dotyczących zasadności bezpośredniej zapłaty wynagrodzenia Podwykonawcom lub dalszym Podwykonawcom. Termin zgłaszania uwag przez Wykonawcę wynosi 7 dni od doręczenia Wykonawcy pisemnego oświadczenia Zamawiającego o mającej nastąpić bezpośredniej zapłacie. W uwagach Wykonawca nie może powoływać się na potrącenie roszczeń względem Podwykonawcy niezwiązanych z realizacją umowy o podwykonawstwo.</w:t>
      </w:r>
    </w:p>
    <w:p w14:paraId="23A66017" w14:textId="3983D9B8" w:rsidR="00782A01" w:rsidRPr="001F7C25" w:rsidRDefault="00154F8E" w:rsidP="00B101EA">
      <w:pPr>
        <w:numPr>
          <w:ilvl w:val="0"/>
          <w:numId w:val="219"/>
        </w:numPr>
        <w:spacing w:before="120" w:after="120" w:line="312" w:lineRule="auto"/>
        <w:ind w:left="567" w:hanging="567"/>
        <w:contextualSpacing/>
        <w:jc w:val="both"/>
        <w:rPr>
          <w:rFonts w:asciiTheme="minorHAnsi" w:hAnsiTheme="minorHAnsi" w:cs="Calibri"/>
          <w:b/>
          <w:bCs/>
        </w:rPr>
      </w:pPr>
      <w:r w:rsidRPr="001F7C25">
        <w:rPr>
          <w:rStyle w:val="Brak"/>
          <w:rFonts w:asciiTheme="minorHAnsi" w:hAnsiTheme="minorHAnsi" w:cs="Calibri"/>
        </w:rPr>
        <w:t xml:space="preserve">W przypadku zgłoszenia uwag, o których mowa w ust. </w:t>
      </w:r>
      <w:r w:rsidR="00912F91" w:rsidRPr="001F7C25">
        <w:rPr>
          <w:rStyle w:val="Brak"/>
          <w:rFonts w:asciiTheme="minorHAnsi" w:hAnsiTheme="minorHAnsi" w:cs="Calibri"/>
        </w:rPr>
        <w:t>30</w:t>
      </w:r>
      <w:r w:rsidRPr="001F7C25">
        <w:rPr>
          <w:rStyle w:val="Brak"/>
          <w:rFonts w:asciiTheme="minorHAnsi" w:hAnsiTheme="minorHAnsi" w:cs="Calibri"/>
        </w:rPr>
        <w:t xml:space="preserve"> powyżej, w terminie wskazanym w ust. </w:t>
      </w:r>
      <w:r w:rsidR="00912F91" w:rsidRPr="001F7C25">
        <w:rPr>
          <w:rStyle w:val="Brak"/>
          <w:rFonts w:asciiTheme="minorHAnsi" w:hAnsiTheme="minorHAnsi" w:cs="Calibri"/>
        </w:rPr>
        <w:t>30</w:t>
      </w:r>
      <w:r w:rsidRPr="001F7C25">
        <w:rPr>
          <w:rStyle w:val="Brak"/>
          <w:rFonts w:asciiTheme="minorHAnsi" w:hAnsiTheme="minorHAnsi" w:cs="Calibri"/>
        </w:rPr>
        <w:t xml:space="preserve"> powyżej umowy, Zamawiający może: </w:t>
      </w:r>
    </w:p>
    <w:p w14:paraId="40C126A6" w14:textId="77777777" w:rsidR="00782A01" w:rsidRPr="001F7C25" w:rsidRDefault="00154F8E" w:rsidP="00B101EA">
      <w:pPr>
        <w:numPr>
          <w:ilvl w:val="0"/>
          <w:numId w:val="225"/>
        </w:numPr>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 xml:space="preserve">nie dokonać bezpośredniej zapłaty wynagrodzenia Podwykonawcy lub dalszemu Podwykonawcy, jeżeli Wykonawca wykaże niezasadność takiej zapłaty, albo </w:t>
      </w:r>
    </w:p>
    <w:p w14:paraId="4CF49568" w14:textId="77777777" w:rsidR="00782A01" w:rsidRPr="001F7C25" w:rsidRDefault="00154F8E" w:rsidP="00B101EA">
      <w:pPr>
        <w:numPr>
          <w:ilvl w:val="0"/>
          <w:numId w:val="225"/>
        </w:numPr>
        <w:spacing w:before="120" w:after="120" w:line="312" w:lineRule="auto"/>
        <w:ind w:left="1276" w:hanging="284"/>
        <w:contextualSpacing/>
        <w:jc w:val="both"/>
        <w:rPr>
          <w:rFonts w:asciiTheme="minorHAnsi" w:hAnsiTheme="minorHAnsi" w:cs="Calibri"/>
          <w:b/>
          <w:bCs/>
        </w:rPr>
      </w:pPr>
      <w:r w:rsidRPr="001F7C25">
        <w:rPr>
          <w:rStyle w:val="Brak"/>
          <w:rFonts w:asciiTheme="minorHAnsi" w:hAnsiTheme="minorHAnsi" w:cs="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148E39" w14:textId="77777777" w:rsidR="00782A01" w:rsidRPr="001F7C25" w:rsidRDefault="00154F8E" w:rsidP="00B101EA">
      <w:pPr>
        <w:numPr>
          <w:ilvl w:val="0"/>
          <w:numId w:val="225"/>
        </w:numPr>
        <w:spacing w:before="120" w:after="120" w:line="312" w:lineRule="auto"/>
        <w:ind w:left="1276" w:hanging="284"/>
        <w:contextualSpacing/>
        <w:jc w:val="both"/>
        <w:rPr>
          <w:rFonts w:asciiTheme="minorHAnsi" w:hAnsiTheme="minorHAnsi" w:cs="Calibri"/>
          <w:b/>
          <w:bCs/>
        </w:rPr>
      </w:pPr>
      <w:r w:rsidRPr="001F7C25">
        <w:rPr>
          <w:rStyle w:val="Brak"/>
          <w:rFonts w:asciiTheme="minorHAnsi" w:hAnsiTheme="minorHAnsi" w:cs="Calibri"/>
        </w:rPr>
        <w:t>dokonać bezpośredniej zapłaty wynagrodzenia Podwykonawcy lub dalszemu Podwykonawcy, jeżeli Podwykonawca lub dalszy Podwykonawca wykaże zasadność takiej zapłaty.</w:t>
      </w:r>
    </w:p>
    <w:p w14:paraId="55A0F992" w14:textId="5A32A76F" w:rsidR="00782A01" w:rsidRPr="001F7C25" w:rsidRDefault="00154F8E" w:rsidP="00B101EA">
      <w:pPr>
        <w:pStyle w:val="Akapitzlist"/>
        <w:numPr>
          <w:ilvl w:val="0"/>
          <w:numId w:val="219"/>
        </w:numPr>
        <w:spacing w:before="120" w:after="120" w:line="312" w:lineRule="auto"/>
        <w:ind w:left="284" w:hanging="284"/>
        <w:contextualSpacing/>
        <w:jc w:val="both"/>
        <w:rPr>
          <w:rFonts w:asciiTheme="minorHAnsi" w:hAnsiTheme="minorHAnsi" w:cs="Calibri"/>
          <w:b/>
          <w:bCs/>
          <w:sz w:val="22"/>
          <w:szCs w:val="22"/>
        </w:rPr>
      </w:pPr>
      <w:r w:rsidRPr="001F7C25">
        <w:rPr>
          <w:rStyle w:val="Brak"/>
          <w:rFonts w:asciiTheme="minorHAnsi" w:hAnsiTheme="minorHAnsi" w:cs="Calibri"/>
          <w:sz w:val="22"/>
          <w:szCs w:val="22"/>
        </w:rPr>
        <w:t xml:space="preserve">Podstawą płatności bezpośredniej, o której mowa w ust. </w:t>
      </w:r>
      <w:r w:rsidR="00912F91" w:rsidRPr="001F7C25">
        <w:rPr>
          <w:rStyle w:val="Brak"/>
          <w:rFonts w:asciiTheme="minorHAnsi" w:hAnsiTheme="minorHAnsi" w:cs="Calibri"/>
          <w:sz w:val="22"/>
          <w:szCs w:val="22"/>
        </w:rPr>
        <w:t>27</w:t>
      </w:r>
      <w:r w:rsidRPr="001F7C25">
        <w:rPr>
          <w:rStyle w:val="Brak"/>
          <w:rFonts w:asciiTheme="minorHAnsi" w:hAnsiTheme="minorHAnsi" w:cs="Calibri"/>
          <w:sz w:val="22"/>
          <w:szCs w:val="22"/>
        </w:rPr>
        <w:t xml:space="preserve"> powyżej, będzie:</w:t>
      </w:r>
    </w:p>
    <w:p w14:paraId="1B934037" w14:textId="77777777" w:rsidR="00782A01" w:rsidRPr="001F7C25" w:rsidRDefault="00154F8E" w:rsidP="00B101EA">
      <w:pPr>
        <w:numPr>
          <w:ilvl w:val="0"/>
          <w:numId w:val="228"/>
        </w:numPr>
        <w:spacing w:before="120" w:after="120" w:line="312" w:lineRule="auto"/>
        <w:ind w:left="709" w:hanging="284"/>
        <w:contextualSpacing/>
        <w:jc w:val="both"/>
        <w:rPr>
          <w:rFonts w:asciiTheme="minorHAnsi" w:hAnsiTheme="minorHAnsi" w:cs="Calibri"/>
          <w:b/>
          <w:bCs/>
        </w:rPr>
      </w:pPr>
      <w:r w:rsidRPr="001F7C25">
        <w:rPr>
          <w:rStyle w:val="Brak"/>
          <w:rFonts w:asciiTheme="minorHAnsi" w:hAnsiTheme="minorHAnsi" w:cs="Calibri"/>
        </w:rPr>
        <w:t>pisemne oświadczenie Wykonawcy, Podwykonawcy lub dalszego Podwykonawcy o uchyleniu się od obowiązku zapłaty przez Wykonawcę lub Podwykonawcę,</w:t>
      </w:r>
    </w:p>
    <w:p w14:paraId="7B134037" w14:textId="77777777" w:rsidR="00782A01" w:rsidRPr="001F7C25" w:rsidRDefault="00154F8E" w:rsidP="00B101EA">
      <w:pPr>
        <w:numPr>
          <w:ilvl w:val="0"/>
          <w:numId w:val="228"/>
        </w:numPr>
        <w:spacing w:before="120" w:after="120" w:line="312" w:lineRule="auto"/>
        <w:ind w:left="709" w:hanging="284"/>
        <w:contextualSpacing/>
        <w:jc w:val="both"/>
        <w:rPr>
          <w:rFonts w:asciiTheme="minorHAnsi" w:hAnsiTheme="minorHAnsi" w:cs="Calibri"/>
          <w:b/>
          <w:bCs/>
        </w:rPr>
      </w:pPr>
      <w:r w:rsidRPr="001F7C25">
        <w:rPr>
          <w:rStyle w:val="Brak"/>
          <w:rFonts w:asciiTheme="minorHAnsi" w:hAnsiTheme="minorHAnsi" w:cs="Calibri"/>
        </w:rPr>
        <w:t xml:space="preserve">protokół odbioru wykonanych robót odebranych przez Zamawiającego, sporządzony pomiędzy Wykonawcą i Podwykonawcą lub Podwykonawcą a dalszym Podwykonawcą, określający zakres rzeczowy wykonanych robót wynikający z umowy o podwykonawstwo, </w:t>
      </w:r>
    </w:p>
    <w:p w14:paraId="2C936DB3" w14:textId="77777777" w:rsidR="00782A01" w:rsidRPr="001F7C25" w:rsidRDefault="00154F8E" w:rsidP="00B101EA">
      <w:pPr>
        <w:numPr>
          <w:ilvl w:val="0"/>
          <w:numId w:val="228"/>
        </w:numPr>
        <w:spacing w:before="120" w:after="120" w:line="312" w:lineRule="auto"/>
        <w:ind w:left="709" w:hanging="284"/>
        <w:contextualSpacing/>
        <w:jc w:val="both"/>
        <w:rPr>
          <w:rFonts w:asciiTheme="minorHAnsi" w:hAnsiTheme="minorHAnsi" w:cs="Calibri"/>
          <w:b/>
          <w:bCs/>
        </w:rPr>
      </w:pPr>
      <w:r w:rsidRPr="001F7C25">
        <w:rPr>
          <w:rStyle w:val="Brak"/>
          <w:rFonts w:asciiTheme="minorHAnsi" w:hAnsiTheme="minorHAnsi" w:cs="Calibri"/>
        </w:rPr>
        <w:lastRenderedPageBreak/>
        <w:t xml:space="preserve">pisemne oświadczenie Podwykonawcy lub dalszego Podwykonawcy o pełnym zafakturowaniu zakresu robót wykonanych w danym okresie rozliczeniowym zgodnie z umową o podwykonawstwo, zawartą z Wykonawcą a w przypadku faktury końcowej o całkowitym zafakturowaniu zakresu wykonanych robót budowlanych, </w:t>
      </w:r>
    </w:p>
    <w:p w14:paraId="2EE43F46" w14:textId="77777777" w:rsidR="00782A01" w:rsidRPr="001F7C25" w:rsidRDefault="00154F8E" w:rsidP="00B101EA">
      <w:pPr>
        <w:numPr>
          <w:ilvl w:val="0"/>
          <w:numId w:val="228"/>
        </w:numPr>
        <w:spacing w:before="120" w:after="120" w:line="312" w:lineRule="auto"/>
        <w:ind w:left="709" w:hanging="284"/>
        <w:contextualSpacing/>
        <w:jc w:val="both"/>
        <w:rPr>
          <w:rFonts w:asciiTheme="minorHAnsi" w:hAnsiTheme="minorHAnsi" w:cs="Calibri"/>
          <w:b/>
          <w:bCs/>
        </w:rPr>
      </w:pPr>
      <w:r w:rsidRPr="001F7C25">
        <w:rPr>
          <w:rStyle w:val="Brak"/>
          <w:rFonts w:asciiTheme="minorHAnsi" w:hAnsiTheme="minorHAnsi" w:cs="Calibri"/>
        </w:rPr>
        <w:t>oświadczenie Zamawiającego o mającej nastąpić bezpośredniej zapłacie wraz ze zwrotnym potwierdzeniem odbioru przez Wykonawcę, Podwykonawcę lub dalszego Podwykonawcę,</w:t>
      </w:r>
    </w:p>
    <w:p w14:paraId="055C32B4" w14:textId="77777777" w:rsidR="00782A01" w:rsidRPr="001F7C25" w:rsidRDefault="00154F8E" w:rsidP="00B101EA">
      <w:pPr>
        <w:numPr>
          <w:ilvl w:val="0"/>
          <w:numId w:val="228"/>
        </w:numPr>
        <w:spacing w:before="120" w:after="120" w:line="312" w:lineRule="auto"/>
        <w:ind w:left="709" w:hanging="284"/>
        <w:contextualSpacing/>
        <w:jc w:val="both"/>
        <w:rPr>
          <w:rFonts w:asciiTheme="minorHAnsi" w:hAnsiTheme="minorHAnsi" w:cs="Calibri"/>
          <w:b/>
          <w:bCs/>
        </w:rPr>
      </w:pPr>
      <w:r w:rsidRPr="001F7C25">
        <w:rPr>
          <w:rStyle w:val="Brak"/>
          <w:rFonts w:asciiTheme="minorHAnsi" w:hAnsiTheme="minorHAnsi" w:cs="Calibri"/>
        </w:rPr>
        <w:t xml:space="preserve"> uwierzytelniona kopia faktury wystawionej na Wykonawcę, Podwykonawcę lub dalszego Podwykonawcę.</w:t>
      </w:r>
    </w:p>
    <w:p w14:paraId="281E52D8" w14:textId="2070E4DF" w:rsidR="002E7676" w:rsidRPr="001F7C25" w:rsidRDefault="00154F8E" w:rsidP="002E7676">
      <w:pPr>
        <w:pStyle w:val="Akapitzlist"/>
        <w:numPr>
          <w:ilvl w:val="0"/>
          <w:numId w:val="219"/>
        </w:numPr>
        <w:spacing w:before="120" w:after="120" w:line="312" w:lineRule="auto"/>
        <w:ind w:left="284" w:hanging="436"/>
        <w:contextualSpacing/>
        <w:jc w:val="both"/>
        <w:rPr>
          <w:rFonts w:asciiTheme="minorHAnsi" w:hAnsiTheme="minorHAnsi" w:cs="Calibri"/>
          <w:sz w:val="22"/>
          <w:szCs w:val="22"/>
        </w:rPr>
      </w:pPr>
      <w:r w:rsidRPr="001F7C25">
        <w:rPr>
          <w:rFonts w:asciiTheme="minorHAnsi" w:hAnsiTheme="minorHAnsi" w:cs="Calibri"/>
          <w:sz w:val="22"/>
          <w:szCs w:val="22"/>
        </w:rPr>
        <w:t xml:space="preserve">Protokoły odbioru wykonanych robót, o których mowa w ust. </w:t>
      </w:r>
      <w:r w:rsidR="00912F91" w:rsidRPr="001F7C25">
        <w:rPr>
          <w:rFonts w:asciiTheme="minorHAnsi" w:hAnsiTheme="minorHAnsi" w:cs="Calibri"/>
          <w:sz w:val="22"/>
          <w:szCs w:val="22"/>
        </w:rPr>
        <w:t>32</w:t>
      </w:r>
      <w:r w:rsidRPr="001F7C25">
        <w:rPr>
          <w:rFonts w:asciiTheme="minorHAnsi" w:hAnsiTheme="minorHAnsi" w:cs="Calibri"/>
          <w:sz w:val="22"/>
          <w:szCs w:val="22"/>
        </w:rPr>
        <w:t xml:space="preserve"> pkt 2 powyżej, winny być potwierdzone przez Inspektora Nadzoru.</w:t>
      </w:r>
    </w:p>
    <w:p w14:paraId="6AC1DACD" w14:textId="77777777" w:rsidR="002E7676" w:rsidRPr="001F7C25" w:rsidRDefault="00154F8E" w:rsidP="002E7676">
      <w:pPr>
        <w:pStyle w:val="Akapitzlist"/>
        <w:numPr>
          <w:ilvl w:val="0"/>
          <w:numId w:val="219"/>
        </w:numPr>
        <w:spacing w:before="120" w:after="120" w:line="312" w:lineRule="auto"/>
        <w:ind w:left="284" w:hanging="436"/>
        <w:contextualSpacing/>
        <w:jc w:val="both"/>
        <w:rPr>
          <w:rFonts w:asciiTheme="minorHAnsi" w:hAnsiTheme="minorHAnsi" w:cs="Calibri"/>
          <w:sz w:val="22"/>
          <w:szCs w:val="22"/>
        </w:rPr>
      </w:pPr>
      <w:r w:rsidRPr="001F7C25">
        <w:rPr>
          <w:rFonts w:asciiTheme="minorHAnsi" w:hAnsiTheme="minorHAnsi" w:cs="Calibri"/>
          <w:sz w:val="22"/>
          <w:szCs w:val="22"/>
        </w:rPr>
        <w:t>W przypadku bezpośredniej zapłaty określonej w ust. 2</w:t>
      </w:r>
      <w:r w:rsidR="00912F91" w:rsidRPr="001F7C25">
        <w:rPr>
          <w:rFonts w:asciiTheme="minorHAnsi" w:hAnsiTheme="minorHAnsi" w:cs="Calibri"/>
          <w:sz w:val="22"/>
          <w:szCs w:val="22"/>
        </w:rPr>
        <w:t>7</w:t>
      </w:r>
      <w:r w:rsidRPr="001F7C25">
        <w:rPr>
          <w:rFonts w:asciiTheme="minorHAnsi" w:hAnsiTheme="minorHAnsi" w:cs="Calibri"/>
          <w:sz w:val="22"/>
          <w:szCs w:val="22"/>
        </w:rPr>
        <w:t xml:space="preserve"> powyżej, termin zapłaty prawidłowo wystawionych przez Podwykonawców lub dalszych Podwykonawców faktur wynosi do 30 dni po bezskutecznym upływie 7 – dniowego terminu do wniesienia uwag przez Wykonawcę. Płatność nastąpi przelewem na konto Podwykonawcy lub dalszego Podwykonawcy wskazane w fakturze. Za dzień zapłaty uznaje się datę obciążenia konta Zamawiającego.</w:t>
      </w:r>
    </w:p>
    <w:p w14:paraId="633B0637" w14:textId="77777777" w:rsidR="002E7676" w:rsidRPr="001F7C25" w:rsidRDefault="00154F8E" w:rsidP="002E7676">
      <w:pPr>
        <w:pStyle w:val="Akapitzlist"/>
        <w:numPr>
          <w:ilvl w:val="0"/>
          <w:numId w:val="219"/>
        </w:numPr>
        <w:spacing w:before="120" w:after="120" w:line="312" w:lineRule="auto"/>
        <w:ind w:left="284" w:hanging="436"/>
        <w:contextualSpacing/>
        <w:jc w:val="both"/>
        <w:rPr>
          <w:rFonts w:asciiTheme="minorHAnsi" w:hAnsiTheme="minorHAnsi" w:cs="Calibri"/>
          <w:sz w:val="22"/>
          <w:szCs w:val="22"/>
        </w:rPr>
      </w:pPr>
      <w:r w:rsidRPr="001F7C25">
        <w:rPr>
          <w:rFonts w:asciiTheme="minorHAnsi" w:hAnsiTheme="minorHAnsi" w:cs="Calibri"/>
          <w:sz w:val="22"/>
          <w:szCs w:val="22"/>
        </w:rPr>
        <w:t>W przypadku dokonania bezpośredniej zapłaty Podwykonawcy lub dalszemu Podwykonawcy Zamawiający potrąca kwotę wypłaconego wynagrodzenia z wynagrodzenia należnego Wykonawcy.</w:t>
      </w:r>
    </w:p>
    <w:p w14:paraId="697D6340" w14:textId="77777777" w:rsidR="002E7676" w:rsidRPr="001F7C25" w:rsidRDefault="00154F8E" w:rsidP="002E7676">
      <w:pPr>
        <w:pStyle w:val="Akapitzlist"/>
        <w:numPr>
          <w:ilvl w:val="0"/>
          <w:numId w:val="219"/>
        </w:numPr>
        <w:spacing w:before="120" w:after="120" w:line="312" w:lineRule="auto"/>
        <w:ind w:left="284" w:hanging="436"/>
        <w:contextualSpacing/>
        <w:jc w:val="both"/>
        <w:rPr>
          <w:rFonts w:asciiTheme="minorHAnsi" w:hAnsiTheme="minorHAnsi" w:cs="Calibri"/>
          <w:sz w:val="22"/>
          <w:szCs w:val="22"/>
        </w:rPr>
      </w:pPr>
      <w:r w:rsidRPr="001F7C25">
        <w:rPr>
          <w:rFonts w:asciiTheme="minorHAnsi" w:hAnsiTheme="minorHAnsi" w:cs="Calibri"/>
          <w:sz w:val="22"/>
          <w:szCs w:val="22"/>
        </w:rPr>
        <w:t>Przez Inny Podmiot należy rozumieć podmiot, o którym mowa w art. 118 ustawy z dnia 11 września 2019 r. Prawo zamówień publicznych, na zasobach którego Wykonawca polegał w celu wykazania spełniania warunków udziału w postępowaniu. Inny Podmiot będzie jednocześnie Podwykonawcą.</w:t>
      </w:r>
    </w:p>
    <w:p w14:paraId="6409B712" w14:textId="77777777" w:rsidR="002E7676" w:rsidRPr="001F7C25" w:rsidRDefault="00154F8E" w:rsidP="002E7676">
      <w:pPr>
        <w:pStyle w:val="Akapitzlist"/>
        <w:numPr>
          <w:ilvl w:val="0"/>
          <w:numId w:val="219"/>
        </w:numPr>
        <w:spacing w:before="120" w:after="120" w:line="312" w:lineRule="auto"/>
        <w:ind w:left="284" w:hanging="436"/>
        <w:contextualSpacing/>
        <w:jc w:val="both"/>
        <w:rPr>
          <w:rFonts w:asciiTheme="minorHAnsi" w:hAnsiTheme="minorHAnsi" w:cs="Calibri"/>
          <w:sz w:val="22"/>
          <w:szCs w:val="22"/>
        </w:rPr>
      </w:pPr>
      <w:r w:rsidRPr="001F7C25">
        <w:rPr>
          <w:rFonts w:asciiTheme="minorHAnsi" w:hAnsiTheme="minorHAnsi" w:cs="Calibri"/>
          <w:sz w:val="22"/>
          <w:szCs w:val="22"/>
        </w:rPr>
        <w:t>Zgodnie z Ofertą, wskazany przez Wykonawcę Inny Podmiot, tj. …………………… będzie/będą uczestniczył/uczestniczyły w wykonaniu zamówienia w następującym zakresie ……………………/ Wykonawca realizuje umowę bez udziału Innych Podmiotów* (zapis zostanie zastosowany w zależności od treści oferty).</w:t>
      </w:r>
    </w:p>
    <w:p w14:paraId="421F4325" w14:textId="63C112C4" w:rsidR="00782A01" w:rsidRPr="001F7C25" w:rsidRDefault="00154F8E" w:rsidP="002E7676">
      <w:pPr>
        <w:pStyle w:val="Akapitzlist"/>
        <w:numPr>
          <w:ilvl w:val="0"/>
          <w:numId w:val="219"/>
        </w:numPr>
        <w:spacing w:before="120" w:after="120" w:line="312" w:lineRule="auto"/>
        <w:ind w:left="284" w:hanging="436"/>
        <w:contextualSpacing/>
        <w:jc w:val="both"/>
        <w:rPr>
          <w:rFonts w:asciiTheme="minorHAnsi" w:hAnsiTheme="minorHAnsi" w:cs="Calibri"/>
          <w:sz w:val="22"/>
          <w:szCs w:val="22"/>
        </w:rPr>
      </w:pPr>
      <w:r w:rsidRPr="001F7C25">
        <w:rPr>
          <w:rFonts w:asciiTheme="minorHAnsi" w:hAnsiTheme="minorHAnsi" w:cs="Calibri"/>
          <w:sz w:val="22"/>
          <w:szCs w:val="22"/>
        </w:rPr>
        <w:t xml:space="preserve">W przypadku, gdy Wykonawca na etapie postępowania o udzielenie zamówienia, celem wykazania spełnienia warunków udziału w postępowaniu, polegał na zasobach Innych Podmiotów, późniejsza zmiana albo rezygnacja z Innego Podmiotu będzie możliwa, jeżeli Wykonawca wykaże Zamawiającemu, iż: </w:t>
      </w:r>
    </w:p>
    <w:p w14:paraId="445FC0ED" w14:textId="77777777" w:rsidR="00782A01" w:rsidRPr="001F7C25" w:rsidRDefault="00154F8E" w:rsidP="002E7676">
      <w:pPr>
        <w:numPr>
          <w:ilvl w:val="3"/>
          <w:numId w:val="230"/>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Wykonawca samodzielnie spełnia warunki udziału w postępowaniu lub </w:t>
      </w:r>
    </w:p>
    <w:p w14:paraId="28791FD0" w14:textId="77777777" w:rsidR="00782A01" w:rsidRPr="001F7C25" w:rsidRDefault="00154F8E" w:rsidP="002E7676">
      <w:pPr>
        <w:numPr>
          <w:ilvl w:val="3"/>
          <w:numId w:val="230"/>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proponowany Inny Podmiot/Podmioty spełnia/ją warunki udziału w postępowaniu i nie podlega/ją wykluczeniu w zakresie określonym w dokumentach zamówienia.</w:t>
      </w:r>
    </w:p>
    <w:p w14:paraId="49C62EA0" w14:textId="77777777" w:rsidR="00782A01" w:rsidRPr="001F7C25" w:rsidRDefault="00154F8E" w:rsidP="002E7676">
      <w:pPr>
        <w:numPr>
          <w:ilvl w:val="0"/>
          <w:numId w:val="231"/>
        </w:numPr>
        <w:spacing w:before="120" w:after="120" w:line="312" w:lineRule="auto"/>
        <w:ind w:left="567" w:hanging="709"/>
        <w:contextualSpacing/>
        <w:jc w:val="both"/>
        <w:rPr>
          <w:rFonts w:asciiTheme="minorHAnsi" w:hAnsiTheme="minorHAnsi" w:cs="Calibri"/>
        </w:rPr>
      </w:pPr>
      <w:r w:rsidRPr="001F7C25">
        <w:rPr>
          <w:rFonts w:asciiTheme="minorHAnsi" w:hAnsiTheme="minorHAnsi" w:cs="Calibri"/>
        </w:rPr>
        <w:t>Zamawiający w celu oceny czy Wykonawca będzie dysponował zasobami Innych Podmiotów w stopniu niezbędnym do należytego wykonania zamówienia oraz oceny czy stosunek łączący Wykonawcę z tymi Innymi Podmiotami gwarantuje rzeczywisty dostęp do udostępnianych Wykonawcy zasobów, może żądać dokumentów potwierdzających okoliczności określone w art. 118 ust. 4 ustawy z dnia 11 września  2019 r. Prawo zamówień publicznych.</w:t>
      </w:r>
    </w:p>
    <w:p w14:paraId="52F79594" w14:textId="77777777" w:rsidR="00782A01" w:rsidRPr="001F7C25" w:rsidRDefault="00154F8E" w:rsidP="002E7676">
      <w:pPr>
        <w:numPr>
          <w:ilvl w:val="0"/>
          <w:numId w:val="219"/>
        </w:numPr>
        <w:spacing w:before="120" w:after="120" w:line="312" w:lineRule="auto"/>
        <w:ind w:left="567" w:hanging="709"/>
        <w:contextualSpacing/>
        <w:jc w:val="both"/>
        <w:rPr>
          <w:rFonts w:asciiTheme="minorHAnsi" w:hAnsiTheme="minorHAnsi" w:cs="Calibri"/>
        </w:rPr>
      </w:pPr>
      <w:r w:rsidRPr="001F7C25">
        <w:rPr>
          <w:rFonts w:asciiTheme="minorHAnsi" w:hAnsiTheme="minorHAnsi" w:cs="Calibri"/>
        </w:rPr>
        <w:lastRenderedPageBreak/>
        <w:t>Do zasad odpowiedzialności Zamawiającego, Wykonawcy, Podwykonawcy lub dalszego Podwykonawcy z tytułu wykonanych robót budowlanych stosuje się przepisy ustawy z dnia 23 kwietnia 1964 r. – Kodeks cywilny, jeżeli przepisy ustawy z dnia 11 września 2019 r. Prawo zamówień publicznych nie stanowią inaczej.</w:t>
      </w:r>
    </w:p>
    <w:p w14:paraId="31780BB8" w14:textId="77777777" w:rsidR="002E7676" w:rsidRPr="001F7C25" w:rsidRDefault="002E7676" w:rsidP="002E7676">
      <w:pPr>
        <w:spacing w:before="120" w:after="120" w:line="312" w:lineRule="auto"/>
        <w:ind w:left="567"/>
        <w:contextualSpacing/>
        <w:jc w:val="both"/>
        <w:rPr>
          <w:rFonts w:asciiTheme="minorHAnsi" w:hAnsiTheme="minorHAnsi" w:cs="Calibri"/>
        </w:rPr>
      </w:pPr>
    </w:p>
    <w:p w14:paraId="7F32265A"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10</w:t>
      </w:r>
    </w:p>
    <w:p w14:paraId="41F657DC"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ODBIORY</w:t>
      </w:r>
    </w:p>
    <w:p w14:paraId="229574DB" w14:textId="77777777" w:rsidR="00782A01" w:rsidRPr="001F7C25" w:rsidRDefault="00154F8E" w:rsidP="00B749B7">
      <w:pPr>
        <w:numPr>
          <w:ilvl w:val="0"/>
          <w:numId w:val="233"/>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przekaże Inwestorowi Zastępczemu do weryfikacji 4 </w:t>
      </w:r>
      <w:proofErr w:type="spellStart"/>
      <w:r w:rsidRPr="001F7C25">
        <w:rPr>
          <w:rFonts w:asciiTheme="minorHAnsi" w:hAnsiTheme="minorHAnsi" w:cs="Calibri"/>
        </w:rPr>
        <w:t>kpl</w:t>
      </w:r>
      <w:proofErr w:type="spellEnd"/>
      <w:r w:rsidRPr="001F7C25">
        <w:rPr>
          <w:rFonts w:asciiTheme="minorHAnsi" w:hAnsiTheme="minorHAnsi" w:cs="Calibri"/>
        </w:rPr>
        <w:t>. opracowanej dokumentacji w wersji papierowej i elektronicznej (*pdf) określonej w § 1 ust. 1 lit. a w terminie określonym w § 3 ust. 1 pkt. 1),  lit. a) oraz w § 1 ust. 1 lit. b  w terminie określonym w § 3 ust. 1 pkt. 2), lit. a). Inwestor Zastępczy  w ciągu 14 dni przedstawi swoje uwagi do otrzymanej dokumentacji pozwalając na wniesienie uzupełnień i poprawek. Po zaakceptowaniu przez Inwestora Zastępczego dokumentacji projektowej, Wykonawca uzyska wymagane opinie  i uzgodnienia niezbędne do realizacji inwestycji, które zostały szczegółowo opisane w Załączniku nr 1 do Umowy.</w:t>
      </w:r>
    </w:p>
    <w:p w14:paraId="5AB0B88B" w14:textId="77777777" w:rsidR="00782A01" w:rsidRPr="001F7C25" w:rsidRDefault="00154F8E" w:rsidP="00B749B7">
      <w:pPr>
        <w:numPr>
          <w:ilvl w:val="0"/>
          <w:numId w:val="233"/>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Terminy realizacji określone w § 3 ust. 1 pkt. 1), lit. b) oraz § 3 ust. 1 pkt. 2), lit. b) rozumiane są, jako ostateczne terminy przekazania Inwestorowi Zastępczemu kompletnych, uzgodnionych opracowań z Zamawiającym, wymaganych przepisami prawa oraz po dokonaniu przez Wykonawcę wszelkich uzupełnień i poprawek zgłoszonych przez Zamawiającego  zgodnie z ust. 1 i Załącznikiem nr 2 do Umowy.</w:t>
      </w:r>
    </w:p>
    <w:p w14:paraId="48A4952C" w14:textId="77777777" w:rsidR="00782A01" w:rsidRPr="001F7C25" w:rsidRDefault="00154F8E" w:rsidP="00B749B7">
      <w:pPr>
        <w:numPr>
          <w:ilvl w:val="0"/>
          <w:numId w:val="233"/>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Przekazywana dokumentacja projektowa będzie skoordynowana międzybranżowo i kompletna z punktu widzenia celu, któremu ma służyć. Ponadto, posiadać będzie oświadczenie Wykonawcy, podpisane przez projektantów odpowiedzialnych za spełnienie tych wymagań.</w:t>
      </w:r>
    </w:p>
    <w:p w14:paraId="6CFB894E" w14:textId="77777777" w:rsidR="00782A01" w:rsidRPr="001F7C25" w:rsidRDefault="00154F8E" w:rsidP="00B749B7">
      <w:pPr>
        <w:numPr>
          <w:ilvl w:val="0"/>
          <w:numId w:val="233"/>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Składając wniosek o uzyskanie decyzji pozwolenia na budowę do Starostwa Powiatowego, należy złożyć projekt budowlany ostatecznie zatwierdzony przez Inwestora Zastępczego i organy wymagane prawem.</w:t>
      </w:r>
    </w:p>
    <w:p w14:paraId="08CF6AC1" w14:textId="77777777" w:rsidR="00782A01" w:rsidRPr="001F7C25" w:rsidRDefault="00154F8E" w:rsidP="00B749B7">
      <w:pPr>
        <w:numPr>
          <w:ilvl w:val="0"/>
          <w:numId w:val="233"/>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Ustala się, że miejscem odbioru Przedmiotu Umowy i narad koordynacyjnych jest siedziba Inwestora Zastępczego. Odbiór  Przedmiotu Umowy określonego w ust. 1 i 2 zostanie potwierdzony protokołem odbioru prac podpisanym w 3 egzemplarzach, z czego 2 egz. dla Zamawiającego, a 1 egz. dla Wykonawcy.</w:t>
      </w:r>
    </w:p>
    <w:p w14:paraId="183F1381" w14:textId="77777777" w:rsidR="00782A01" w:rsidRPr="001F7C25" w:rsidRDefault="00154F8E" w:rsidP="00B749B7">
      <w:pPr>
        <w:numPr>
          <w:ilvl w:val="0"/>
          <w:numId w:val="233"/>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Po ostatecznym odbiorze Przedmiotu Umowy Inwestor Zastępczy  nie jest obowiązany dokonywać sprawdzenia, jakości wykonanej dokumentacji. O zauważonych wadach dokumentacji Zamawiający lub Inwestor Zastępczy powinien zawiadomić Wykonawcę w terminie do 14 dni od daty ich ujawnienia.</w:t>
      </w:r>
    </w:p>
    <w:p w14:paraId="46DC07D7" w14:textId="77777777" w:rsidR="00782A01" w:rsidRPr="001F7C25" w:rsidRDefault="00154F8E" w:rsidP="00B749B7">
      <w:pPr>
        <w:numPr>
          <w:ilvl w:val="0"/>
          <w:numId w:val="233"/>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Do obowiązków Wykonawcy należy zaopatrzenie dokumentacji lub jej części stanowiącej   umówiony przedmiot odbioru w wykaz opracowań oraz pisemne oświadczenie, iż dostarczona dokumentacja jest wykonana zgodnie z umową, obowiązującymi przepisami właściwymi do realizacji Przedmiotu Umowy oraz normami i że zostaje wydana w stanie zupełnym (kompletna z punktu widzenia celu, któremu ma służyć). Ponadto Wykonawca złoży oświadczenie o zgodności przekazanej wersji elektronicznej z wersją papierową. </w:t>
      </w:r>
      <w:r w:rsidRPr="001F7C25">
        <w:rPr>
          <w:rFonts w:asciiTheme="minorHAnsi" w:hAnsiTheme="minorHAnsi" w:cs="Calibri"/>
        </w:rPr>
        <w:lastRenderedPageBreak/>
        <w:t>Wykaz opracowań oraz pisemne oświadczenia, o których mowa wyżej, stanowią integralną część przedmiotu odbioru.</w:t>
      </w:r>
    </w:p>
    <w:p w14:paraId="0225A3FE" w14:textId="77777777" w:rsidR="00782A01" w:rsidRPr="001F7C25" w:rsidRDefault="00154F8E" w:rsidP="00B749B7">
      <w:pPr>
        <w:numPr>
          <w:ilvl w:val="0"/>
          <w:numId w:val="233"/>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Opracowanie projektowe stanowiące częściowe przedmioty odbioru Wykonawca, przekaże Inwestorowi Zastępczemu w następującej formie:</w:t>
      </w:r>
    </w:p>
    <w:p w14:paraId="7910F56D" w14:textId="77777777" w:rsidR="00782A01" w:rsidRPr="001F7C25" w:rsidRDefault="00154F8E" w:rsidP="002E7676">
      <w:pPr>
        <w:numPr>
          <w:ilvl w:val="1"/>
          <w:numId w:val="233"/>
        </w:numPr>
        <w:suppressAutoHyphens/>
        <w:spacing w:before="120" w:after="120" w:line="312" w:lineRule="auto"/>
        <w:ind w:left="567" w:hanging="284"/>
        <w:contextualSpacing/>
        <w:jc w:val="both"/>
        <w:rPr>
          <w:rFonts w:asciiTheme="minorHAnsi" w:hAnsiTheme="minorHAnsi" w:cs="Calibri"/>
          <w:b/>
        </w:rPr>
      </w:pPr>
      <w:r w:rsidRPr="001F7C25">
        <w:rPr>
          <w:rFonts w:asciiTheme="minorHAnsi" w:hAnsiTheme="minorHAnsi" w:cs="Calibri"/>
          <w:b/>
        </w:rPr>
        <w:t xml:space="preserve"> Etap I</w:t>
      </w:r>
      <w:r w:rsidRPr="001F7C25">
        <w:rPr>
          <w:rStyle w:val="Brak"/>
          <w:rFonts w:asciiTheme="minorHAnsi" w:hAnsiTheme="minorHAnsi" w:cs="Calibri"/>
          <w:b/>
          <w:bCs/>
        </w:rPr>
        <w:t xml:space="preserve">- </w:t>
      </w:r>
      <w:r w:rsidRPr="001F7C25">
        <w:rPr>
          <w:rFonts w:asciiTheme="minorHAnsi" w:hAnsiTheme="minorHAnsi" w:cs="Calibri"/>
          <w:b/>
        </w:rPr>
        <w:t>zgodnie z § 1 ust. 1 lit. a:</w:t>
      </w:r>
    </w:p>
    <w:p w14:paraId="1AA4529C" w14:textId="287C8C06" w:rsidR="00782A01" w:rsidRPr="001F7C25" w:rsidRDefault="00154F8E" w:rsidP="002E7676">
      <w:pPr>
        <w:pStyle w:val="Akapitzlist"/>
        <w:numPr>
          <w:ilvl w:val="0"/>
          <w:numId w:val="326"/>
        </w:numPr>
        <w:suppressAutoHyphens/>
        <w:spacing w:before="120" w:after="120" w:line="312" w:lineRule="auto"/>
        <w:contextualSpacing/>
        <w:jc w:val="both"/>
        <w:rPr>
          <w:rFonts w:asciiTheme="minorHAnsi" w:hAnsiTheme="minorHAnsi" w:cs="Calibri"/>
          <w:sz w:val="22"/>
          <w:szCs w:val="22"/>
        </w:rPr>
      </w:pPr>
      <w:r w:rsidRPr="001F7C25">
        <w:rPr>
          <w:rFonts w:asciiTheme="minorHAnsi" w:hAnsiTheme="minorHAnsi" w:cs="Calibri"/>
          <w:sz w:val="22"/>
          <w:szCs w:val="22"/>
        </w:rPr>
        <w:t>Projekt budowlany uwzględniający projekt rozbiórki wraz z zagospodarowaniem terenu ze wszystkimi uzgodnieniami i decyzjami administracyjnymi oraz z charakterystyką energetyczną wraz z raportem z obliczeń - w 5 egz. w wersji papierowej oraz w wersji elektronicznej - zgodnie z ust. 9, z czego</w:t>
      </w:r>
      <w:r w:rsidRPr="001F7C25">
        <w:rPr>
          <w:rStyle w:val="Brak"/>
          <w:rFonts w:asciiTheme="minorHAnsi" w:hAnsiTheme="minorHAnsi" w:cs="Calibri"/>
          <w:sz w:val="22"/>
          <w:szCs w:val="22"/>
          <w:vertAlign w:val="superscript"/>
        </w:rPr>
        <w:footnoteReference w:id="8"/>
      </w:r>
      <w:r w:rsidRPr="001F7C25">
        <w:rPr>
          <w:rFonts w:asciiTheme="minorHAnsi" w:hAnsiTheme="minorHAnsi" w:cs="Calibri"/>
          <w:sz w:val="22"/>
          <w:szCs w:val="22"/>
        </w:rPr>
        <w:t>:</w:t>
      </w:r>
    </w:p>
    <w:p w14:paraId="2D01E664" w14:textId="77777777" w:rsidR="00782A01" w:rsidRPr="001F7C25" w:rsidRDefault="00154F8E" w:rsidP="002E7676">
      <w:pPr>
        <w:pStyle w:val="Akapitzlist"/>
        <w:spacing w:before="120" w:after="120" w:line="312" w:lineRule="auto"/>
        <w:ind w:left="1701"/>
        <w:contextualSpacing/>
        <w:jc w:val="both"/>
        <w:rPr>
          <w:rFonts w:asciiTheme="minorHAnsi" w:hAnsiTheme="minorHAnsi" w:cs="Calibri"/>
          <w:sz w:val="22"/>
          <w:szCs w:val="22"/>
        </w:rPr>
      </w:pPr>
      <w:r w:rsidRPr="001F7C25">
        <w:rPr>
          <w:rFonts w:asciiTheme="minorHAnsi" w:hAnsiTheme="minorHAnsi" w:cs="Calibri"/>
          <w:sz w:val="22"/>
          <w:szCs w:val="22"/>
        </w:rPr>
        <w:t>- 1 egz. Wykonawca przekaże Inwestorowi Zastępczemu, jako kopia projektu złożonego do wniosku o uzyskanie pozwolenia na budowę.</w:t>
      </w:r>
    </w:p>
    <w:p w14:paraId="6BE986AE" w14:textId="30F5209E" w:rsidR="00782A01" w:rsidRPr="001F7C25" w:rsidRDefault="00154F8E" w:rsidP="002E7676">
      <w:pPr>
        <w:pStyle w:val="Akapitzlist"/>
        <w:spacing w:before="120" w:after="120" w:line="312" w:lineRule="auto"/>
        <w:ind w:left="1701"/>
        <w:contextualSpacing/>
        <w:jc w:val="both"/>
        <w:rPr>
          <w:rFonts w:asciiTheme="minorHAnsi" w:hAnsiTheme="minorHAnsi" w:cs="Calibri"/>
          <w:sz w:val="22"/>
          <w:szCs w:val="22"/>
        </w:rPr>
      </w:pPr>
      <w:r w:rsidRPr="001F7C25">
        <w:rPr>
          <w:rFonts w:asciiTheme="minorHAnsi" w:hAnsiTheme="minorHAnsi" w:cs="Calibri"/>
          <w:sz w:val="22"/>
          <w:szCs w:val="22"/>
        </w:rPr>
        <w:t>- 4 egz. Wykonawca składa do wniosku o uzyskanie decyzji pozwolenia na budowę. (2 egz. pozostają w Starostwie, a 2 egz. zostaną zwrócone Inwestorowi Zastępczemu  wraz z decyzją, następnie Wykonawca wykona kolorowe kopie egzemplarza projektu po uzyskaniu decyzji pozwolenia na rozbiórkę i budowę (z pieczątkami Starostwa) w ilości 2 egz.),</w:t>
      </w:r>
    </w:p>
    <w:p w14:paraId="78E0B8A5" w14:textId="07F108C8" w:rsidR="00782A01" w:rsidRPr="001F7C25" w:rsidRDefault="00154F8E" w:rsidP="002E7676">
      <w:pPr>
        <w:pStyle w:val="Akapitzlist"/>
        <w:numPr>
          <w:ilvl w:val="0"/>
          <w:numId w:val="326"/>
        </w:numPr>
        <w:suppressAutoHyphens/>
        <w:spacing w:before="120" w:after="120" w:line="312" w:lineRule="auto"/>
        <w:contextualSpacing/>
        <w:jc w:val="both"/>
        <w:rPr>
          <w:rFonts w:asciiTheme="minorHAnsi" w:hAnsiTheme="minorHAnsi" w:cs="Calibri"/>
          <w:sz w:val="22"/>
          <w:szCs w:val="22"/>
        </w:rPr>
      </w:pPr>
      <w:r w:rsidRPr="001F7C25">
        <w:rPr>
          <w:rFonts w:asciiTheme="minorHAnsi" w:hAnsiTheme="minorHAnsi" w:cs="Calibri"/>
          <w:sz w:val="22"/>
          <w:szCs w:val="22"/>
        </w:rPr>
        <w:t>projekty budowy przyłączy infrastruktury technicznej i ewentualnie budowy/przebudowy sieci infrastruktury technicznej oraz innych robót budowlanych ze wszystkimi uzgodnieniami, również na istniejącym obiekcie w zakresie umożliwiającym dokonanie zgłoszenia zamiaru budowy/przebudowy - w 5 egz. w wersji papierowej oraz w wersji elektronicznej - zgodnie z ust. 9,</w:t>
      </w:r>
    </w:p>
    <w:p w14:paraId="60188076" w14:textId="77777777" w:rsidR="00782A01" w:rsidRPr="001F7C25" w:rsidRDefault="00154F8E" w:rsidP="002E7676">
      <w:pPr>
        <w:pStyle w:val="Akapitzlist"/>
        <w:numPr>
          <w:ilvl w:val="0"/>
          <w:numId w:val="326"/>
        </w:numPr>
        <w:suppressAutoHyphens/>
        <w:spacing w:before="120" w:after="120" w:line="312" w:lineRule="auto"/>
        <w:contextualSpacing/>
        <w:jc w:val="both"/>
        <w:rPr>
          <w:rFonts w:asciiTheme="minorHAnsi" w:hAnsiTheme="minorHAnsi" w:cs="Calibri"/>
          <w:sz w:val="22"/>
          <w:szCs w:val="22"/>
        </w:rPr>
      </w:pPr>
      <w:r w:rsidRPr="001F7C25">
        <w:rPr>
          <w:rFonts w:asciiTheme="minorHAnsi" w:hAnsiTheme="minorHAnsi" w:cs="Calibri"/>
          <w:sz w:val="22"/>
          <w:szCs w:val="22"/>
        </w:rPr>
        <w:t>Oryginał prawomocnej decyzji pozwolenia na rozbiórkę, budowę - w 1 egz. w wersji papierowej oraz w wersji elektronicznej - zgodnie z ust. 9,</w:t>
      </w:r>
    </w:p>
    <w:p w14:paraId="270505B6" w14:textId="77777777" w:rsidR="00782A01" w:rsidRPr="001F7C25" w:rsidRDefault="00154F8E" w:rsidP="002E7676">
      <w:pPr>
        <w:pStyle w:val="Akapitzlist"/>
        <w:numPr>
          <w:ilvl w:val="0"/>
          <w:numId w:val="326"/>
        </w:numPr>
        <w:suppressAutoHyphens/>
        <w:spacing w:before="120" w:after="120" w:line="312" w:lineRule="auto"/>
        <w:contextualSpacing/>
        <w:jc w:val="both"/>
        <w:rPr>
          <w:rFonts w:asciiTheme="minorHAnsi" w:hAnsiTheme="minorHAnsi" w:cs="Calibri"/>
          <w:sz w:val="22"/>
          <w:szCs w:val="22"/>
        </w:rPr>
      </w:pPr>
      <w:r w:rsidRPr="001F7C25">
        <w:rPr>
          <w:rFonts w:asciiTheme="minorHAnsi" w:hAnsiTheme="minorHAnsi" w:cs="Calibri"/>
          <w:sz w:val="22"/>
          <w:szCs w:val="22"/>
        </w:rPr>
        <w:t>Oryginał uzyskania od właściwego organu architektoniczno-budowlanego braku sprzeciwu na wykonywanie robót podlegających zgłoszeniu - w 1 egz. w wersji papierowej oraz w wersji elektronicznej - zgodnie z ust. 9,</w:t>
      </w:r>
    </w:p>
    <w:p w14:paraId="06B8DE9A" w14:textId="77777777" w:rsidR="00782A01" w:rsidRPr="001F7C25" w:rsidRDefault="00154F8E" w:rsidP="002E7676">
      <w:pPr>
        <w:pStyle w:val="Akapitzlist"/>
        <w:numPr>
          <w:ilvl w:val="0"/>
          <w:numId w:val="326"/>
        </w:numPr>
        <w:suppressAutoHyphens/>
        <w:spacing w:before="120" w:after="120" w:line="312" w:lineRule="auto"/>
        <w:contextualSpacing/>
        <w:jc w:val="both"/>
        <w:rPr>
          <w:rFonts w:asciiTheme="minorHAnsi" w:hAnsiTheme="minorHAnsi" w:cs="Calibri"/>
          <w:sz w:val="22"/>
          <w:szCs w:val="22"/>
        </w:rPr>
      </w:pPr>
      <w:r w:rsidRPr="001F7C25">
        <w:rPr>
          <w:rFonts w:asciiTheme="minorHAnsi" w:hAnsiTheme="minorHAnsi" w:cs="Calibri"/>
          <w:sz w:val="22"/>
          <w:szCs w:val="22"/>
        </w:rPr>
        <w:t>Operat wodnoprawny, jeśli jego uzyskanie będzie wymagane (z pieczątkami Starostwa) w 2 egz. w wersji papierowej i 2 egz. jako kolorowe kopie dokumentacji po uzyskaniu decyzji pozwolenia wodnoprawnego w wersji papierowej oraz w wersji elektronicznej - zgodnie z ust. 9,</w:t>
      </w:r>
    </w:p>
    <w:p w14:paraId="7D40785B" w14:textId="77777777" w:rsidR="00782A01" w:rsidRPr="001F7C25" w:rsidRDefault="00154F8E" w:rsidP="002E7676">
      <w:pPr>
        <w:pStyle w:val="Akapitzlist"/>
        <w:numPr>
          <w:ilvl w:val="0"/>
          <w:numId w:val="326"/>
        </w:numPr>
        <w:suppressAutoHyphens/>
        <w:spacing w:before="120" w:after="120" w:line="312" w:lineRule="auto"/>
        <w:contextualSpacing/>
        <w:jc w:val="both"/>
        <w:rPr>
          <w:rFonts w:asciiTheme="minorHAnsi" w:hAnsiTheme="minorHAnsi" w:cs="Calibri"/>
          <w:sz w:val="22"/>
          <w:szCs w:val="22"/>
        </w:rPr>
      </w:pPr>
      <w:r w:rsidRPr="001F7C25">
        <w:rPr>
          <w:rFonts w:asciiTheme="minorHAnsi" w:hAnsiTheme="minorHAnsi" w:cs="Calibri"/>
          <w:sz w:val="22"/>
          <w:szCs w:val="22"/>
        </w:rPr>
        <w:t>Oryginał prawomocnej decyzji pozwolenia wodnoprawnego, jeśli jego uzyskanie będzie wymagane - w 1 egz. w wersji papierowej oraz w wersji elektronicznej - zgodnie z ust. 9.</w:t>
      </w:r>
    </w:p>
    <w:p w14:paraId="2D564707" w14:textId="77777777" w:rsidR="00782A01" w:rsidRPr="001F7C25" w:rsidRDefault="00154F8E" w:rsidP="002E7676">
      <w:pPr>
        <w:pStyle w:val="Akapitzlist"/>
        <w:numPr>
          <w:ilvl w:val="0"/>
          <w:numId w:val="326"/>
        </w:numPr>
        <w:suppressAutoHyphens/>
        <w:spacing w:before="120" w:after="120" w:line="312" w:lineRule="auto"/>
        <w:contextualSpacing/>
        <w:jc w:val="both"/>
        <w:rPr>
          <w:rFonts w:asciiTheme="minorHAnsi" w:hAnsiTheme="minorHAnsi" w:cs="Calibri"/>
          <w:sz w:val="22"/>
          <w:szCs w:val="22"/>
        </w:rPr>
      </w:pPr>
      <w:r w:rsidRPr="001F7C25">
        <w:rPr>
          <w:rFonts w:asciiTheme="minorHAnsi" w:hAnsiTheme="minorHAnsi" w:cs="Calibri"/>
          <w:sz w:val="22"/>
          <w:szCs w:val="22"/>
        </w:rPr>
        <w:t>Projekt budowlany jako kolorowa kopia projektu po uzyskaniu pozwolenia na budowę w 2 egz. w wersji papierowej,</w:t>
      </w:r>
    </w:p>
    <w:p w14:paraId="03DE1267" w14:textId="77777777" w:rsidR="002E7676" w:rsidRPr="001F7C25" w:rsidRDefault="002E7676" w:rsidP="002E7676">
      <w:pPr>
        <w:suppressAutoHyphens/>
        <w:spacing w:before="120" w:after="120" w:line="312" w:lineRule="auto"/>
        <w:contextualSpacing/>
        <w:jc w:val="both"/>
        <w:rPr>
          <w:rFonts w:asciiTheme="minorHAnsi" w:hAnsiTheme="minorHAnsi" w:cs="Calibri"/>
        </w:rPr>
      </w:pPr>
    </w:p>
    <w:p w14:paraId="79749D75" w14:textId="77777777" w:rsidR="002E7676" w:rsidRPr="001F7C25" w:rsidRDefault="002E7676" w:rsidP="002E7676">
      <w:pPr>
        <w:suppressAutoHyphens/>
        <w:spacing w:before="120" w:after="120" w:line="312" w:lineRule="auto"/>
        <w:contextualSpacing/>
        <w:jc w:val="both"/>
        <w:rPr>
          <w:rFonts w:asciiTheme="minorHAnsi" w:hAnsiTheme="minorHAnsi" w:cs="Calibri"/>
        </w:rPr>
      </w:pPr>
    </w:p>
    <w:p w14:paraId="61EF96B5" w14:textId="6BD84AA4" w:rsidR="00782A01" w:rsidRPr="001F7C25" w:rsidRDefault="00154F8E" w:rsidP="002E7676">
      <w:pPr>
        <w:pStyle w:val="Akapitzlist"/>
        <w:numPr>
          <w:ilvl w:val="1"/>
          <w:numId w:val="233"/>
        </w:numPr>
        <w:suppressAutoHyphens/>
        <w:spacing w:before="120" w:after="120" w:line="312" w:lineRule="auto"/>
        <w:ind w:left="0"/>
        <w:contextualSpacing/>
        <w:jc w:val="both"/>
        <w:rPr>
          <w:rFonts w:asciiTheme="minorHAnsi" w:hAnsiTheme="minorHAnsi"/>
          <w:b/>
          <w:sz w:val="22"/>
          <w:szCs w:val="22"/>
        </w:rPr>
      </w:pPr>
      <w:r w:rsidRPr="001F7C25">
        <w:rPr>
          <w:rFonts w:asciiTheme="minorHAnsi" w:hAnsiTheme="minorHAnsi"/>
          <w:b/>
          <w:sz w:val="22"/>
          <w:szCs w:val="22"/>
        </w:rPr>
        <w:lastRenderedPageBreak/>
        <w:t>Etap 2 - zgodnie z § 1 ust. 1 lit. b:</w:t>
      </w:r>
    </w:p>
    <w:p w14:paraId="3F757C50" w14:textId="77777777" w:rsidR="00782A01" w:rsidRPr="001F7C25" w:rsidRDefault="00154F8E" w:rsidP="002E7676">
      <w:pPr>
        <w:numPr>
          <w:ilvl w:val="3"/>
          <w:numId w:val="233"/>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Projekt wykonawczy dla wszystkich branż (każda branża, jako oddzielne opracowanie) ze wszystkimi uzgodnieniami i decyzjami – w 4 egz. w wersji papierowej oraz w wersji elektronicznej - zgodnie z ust. 9,</w:t>
      </w:r>
    </w:p>
    <w:p w14:paraId="192EEBBF" w14:textId="77777777" w:rsidR="00782A01" w:rsidRPr="001F7C25" w:rsidRDefault="00154F8E" w:rsidP="002E7676">
      <w:pPr>
        <w:numPr>
          <w:ilvl w:val="3"/>
          <w:numId w:val="233"/>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 xml:space="preserve">Inwentaryzacja zieleni, projekt zieleni i </w:t>
      </w:r>
      <w:proofErr w:type="spellStart"/>
      <w:r w:rsidRPr="001F7C25">
        <w:rPr>
          <w:rFonts w:asciiTheme="minorHAnsi" w:hAnsiTheme="minorHAnsi" w:cs="Calibri"/>
        </w:rPr>
        <w:t>nasadzeń</w:t>
      </w:r>
      <w:proofErr w:type="spellEnd"/>
      <w:r w:rsidRPr="001F7C25">
        <w:rPr>
          <w:rFonts w:asciiTheme="minorHAnsi" w:hAnsiTheme="minorHAnsi" w:cs="Calibri"/>
        </w:rPr>
        <w:t xml:space="preserve"> zastępczych (z pieczątkami Starostwa) - w 2 egz. w wersji papierowej i 2 egz. jako kolorowe kopie dokumentacji po uzyskaniu decyzji na wycinkę drzew i krzewów w wersji papierowej oraz w wersji elektronicznej - zgodnie z ust. 9,</w:t>
      </w:r>
    </w:p>
    <w:p w14:paraId="3816BA55" w14:textId="77777777" w:rsidR="00782A01" w:rsidRPr="001F7C25" w:rsidRDefault="00154F8E" w:rsidP="002E7676">
      <w:pPr>
        <w:numPr>
          <w:ilvl w:val="3"/>
          <w:numId w:val="233"/>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Specyfikacje techniczne wykonania i odbioru robót dla wszystkich branż opracowane z podziałem na zakresy i części robót (każda branża, jako oddzielne opracowanie) - w 4 egz. w wersji papierowej i w wersji elektronicznej - zgodnie z ust. 9,</w:t>
      </w:r>
    </w:p>
    <w:p w14:paraId="5AF70E58" w14:textId="77777777" w:rsidR="00782A01" w:rsidRPr="001F7C25" w:rsidRDefault="00154F8E" w:rsidP="002E7676">
      <w:pPr>
        <w:numPr>
          <w:ilvl w:val="3"/>
          <w:numId w:val="233"/>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Szczegółowe przedmiary robót dla wszystkich branż opracowane z podziałem na zakresy i części robót (każda branża, jako oddzielne opracowanie) - w 2 egz. w wersji papierowej i w wersji elektronicznej - zgodnie z ust. 9,</w:t>
      </w:r>
    </w:p>
    <w:p w14:paraId="52EE1A0A" w14:textId="77777777" w:rsidR="00782A01" w:rsidRPr="001F7C25" w:rsidRDefault="00154F8E" w:rsidP="002E7676">
      <w:pPr>
        <w:numPr>
          <w:ilvl w:val="3"/>
          <w:numId w:val="233"/>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Kosztorysy inwestorskie dla wszystkich branż opracowane z podziałem na zakresy i części robót (każda branża, jako oddzielne opracowanie)  - w 2 egz. w wersji papierowej  i w wersji elektronicznej - zgodnie z ust. 9,</w:t>
      </w:r>
    </w:p>
    <w:p w14:paraId="1369C3D5" w14:textId="77777777" w:rsidR="00782A01" w:rsidRPr="001F7C25" w:rsidRDefault="00154F8E" w:rsidP="002E7676">
      <w:pPr>
        <w:numPr>
          <w:ilvl w:val="3"/>
          <w:numId w:val="233"/>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Zbiorcze Zestawienie Kosztów opracowane - w 2 egz. w wersji papierowej i w wersji elektronicznej -zgodnie z ust. 9,</w:t>
      </w:r>
    </w:p>
    <w:p w14:paraId="5B8A7FD2" w14:textId="77777777" w:rsidR="00782A01" w:rsidRPr="001F7C25" w:rsidRDefault="00154F8E" w:rsidP="002E7676">
      <w:pPr>
        <w:numPr>
          <w:ilvl w:val="3"/>
          <w:numId w:val="233"/>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Oryginał prawomocnej decyzji pozwolenia na wycinkę drzew i krzewów - w 1 egz. w wersji papierowej oraz w wersji elektronicznej - zgodnie z ust. 9,</w:t>
      </w:r>
    </w:p>
    <w:p w14:paraId="6B567307" w14:textId="77777777" w:rsidR="00782A01" w:rsidRPr="001F7C25" w:rsidRDefault="00154F8E" w:rsidP="002E7676">
      <w:pPr>
        <w:numPr>
          <w:ilvl w:val="3"/>
          <w:numId w:val="233"/>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Pełna dokumentacja obliczeń cieplnych, hydraulicznych i energetycznych                                       wraz z zestawieniami zbiorczymi wyników z podziałem na zakresy i części robót w 4 egz. w wersji papierowej i w wersji elektronicznej - zgodnie z ust. 9.</w:t>
      </w:r>
    </w:p>
    <w:p w14:paraId="3C1A76FC" w14:textId="77777777" w:rsidR="002E7676" w:rsidRPr="001F7C25" w:rsidRDefault="002E7676" w:rsidP="002E7676">
      <w:pPr>
        <w:suppressAutoHyphens/>
        <w:spacing w:before="120" w:after="120" w:line="312" w:lineRule="auto"/>
        <w:ind w:left="709"/>
        <w:contextualSpacing/>
        <w:jc w:val="both"/>
        <w:rPr>
          <w:rFonts w:asciiTheme="minorHAnsi" w:hAnsiTheme="minorHAnsi" w:cs="Calibri"/>
        </w:rPr>
      </w:pPr>
    </w:p>
    <w:p w14:paraId="6E87C847" w14:textId="77777777" w:rsidR="00782A01" w:rsidRPr="001F7C25" w:rsidRDefault="00154F8E" w:rsidP="00B749B7">
      <w:pPr>
        <w:numPr>
          <w:ilvl w:val="0"/>
          <w:numId w:val="233"/>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Wersję elektroniczną dokumentacji należy przekazać Inwestorowi Zastępczemu, w postaci plików opisanych i skatalogowanych w folderach zgodnie z zawartością oraz zgodnych z wersją papierową, na płytach CD lub DVD:</w:t>
      </w:r>
    </w:p>
    <w:p w14:paraId="6A1B4BFE" w14:textId="77156907" w:rsidR="00782A01" w:rsidRPr="001F7C25" w:rsidRDefault="00154F8E" w:rsidP="002E7676">
      <w:pPr>
        <w:pStyle w:val="Tekstpodstawowywcity2"/>
        <w:numPr>
          <w:ilvl w:val="1"/>
          <w:numId w:val="233"/>
        </w:numPr>
        <w:spacing w:before="120" w:line="312"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Dwie jednakowe płyty zawierające kompletną dokumentację projektową – Etap I, zgodnie  z ust. 8 pkt 1 w następujących wersjach (każda wersja w odrębnym folderze na płycie):</w:t>
      </w:r>
    </w:p>
    <w:p w14:paraId="343F4762" w14:textId="77777777" w:rsidR="00782A01" w:rsidRPr="001F7C25" w:rsidRDefault="00154F8E" w:rsidP="002E7676">
      <w:pPr>
        <w:suppressAutoHyphens/>
        <w:spacing w:before="120" w:after="120" w:line="312" w:lineRule="auto"/>
        <w:ind w:left="1134" w:hanging="284"/>
        <w:contextualSpacing/>
        <w:rPr>
          <w:rFonts w:asciiTheme="minorHAnsi" w:hAnsiTheme="minorHAnsi" w:cs="Calibri"/>
        </w:rPr>
      </w:pPr>
      <w:r w:rsidRPr="001F7C25">
        <w:rPr>
          <w:rFonts w:asciiTheme="minorHAnsi" w:hAnsiTheme="minorHAnsi" w:cs="Calibri"/>
        </w:rPr>
        <w:t>a) jako skany kolorowe (z podpisami i pieczątkami) czwartych egzemplarzy wersji papierowej wszystkich projektów oraz skany wszystkich warunków technicznych, decyzji, opinii i uzgodnień oraz innych dokumentów zapisane w formacie *.pdf,</w:t>
      </w:r>
    </w:p>
    <w:p w14:paraId="7AA25AF5" w14:textId="77777777" w:rsidR="00782A01" w:rsidRPr="001F7C25" w:rsidRDefault="00154F8E" w:rsidP="002E7676">
      <w:pPr>
        <w:suppressAutoHyphens/>
        <w:spacing w:before="120" w:after="120" w:line="312" w:lineRule="auto"/>
        <w:ind w:left="1134" w:hanging="284"/>
        <w:contextualSpacing/>
        <w:rPr>
          <w:rFonts w:asciiTheme="minorHAnsi" w:hAnsiTheme="minorHAnsi" w:cs="Calibri"/>
        </w:rPr>
      </w:pPr>
      <w:r w:rsidRPr="001F7C25">
        <w:rPr>
          <w:rFonts w:asciiTheme="minorHAnsi" w:hAnsiTheme="minorHAnsi" w:cs="Calibri"/>
        </w:rPr>
        <w:t>b) nieedytowalnej tj. wydruki wszystkich dokumentów do formatu *.pdf,</w:t>
      </w:r>
    </w:p>
    <w:p w14:paraId="41885979" w14:textId="77777777" w:rsidR="00782A01" w:rsidRPr="001F7C25" w:rsidRDefault="00154F8E" w:rsidP="002E7676">
      <w:pPr>
        <w:suppressAutoHyphens/>
        <w:spacing w:before="120" w:after="120" w:line="312" w:lineRule="auto"/>
        <w:ind w:left="1134" w:hanging="284"/>
        <w:contextualSpacing/>
        <w:rPr>
          <w:rFonts w:asciiTheme="minorHAnsi" w:hAnsiTheme="minorHAnsi" w:cs="Calibri"/>
        </w:rPr>
      </w:pPr>
      <w:r w:rsidRPr="001F7C25">
        <w:rPr>
          <w:rFonts w:asciiTheme="minorHAnsi" w:hAnsiTheme="minorHAnsi" w:cs="Calibri"/>
        </w:rPr>
        <w:t>c) edytowalnej tj. pliki tekstowe w formacie *.</w:t>
      </w:r>
      <w:proofErr w:type="spellStart"/>
      <w:r w:rsidRPr="001F7C25">
        <w:rPr>
          <w:rFonts w:asciiTheme="minorHAnsi" w:hAnsiTheme="minorHAnsi" w:cs="Calibri"/>
        </w:rPr>
        <w:t>doc</w:t>
      </w:r>
      <w:proofErr w:type="spellEnd"/>
      <w:r w:rsidRPr="001F7C25">
        <w:rPr>
          <w:rFonts w:asciiTheme="minorHAnsi" w:hAnsiTheme="minorHAnsi" w:cs="Calibri"/>
        </w:rPr>
        <w:t>, zestawienia i harmonogram w formacie *.xls, rysunki w formacie *.</w:t>
      </w:r>
      <w:proofErr w:type="spellStart"/>
      <w:r w:rsidRPr="001F7C25">
        <w:rPr>
          <w:rFonts w:asciiTheme="minorHAnsi" w:hAnsiTheme="minorHAnsi" w:cs="Calibri"/>
        </w:rPr>
        <w:t>dwg</w:t>
      </w:r>
      <w:proofErr w:type="spellEnd"/>
    </w:p>
    <w:p w14:paraId="26DD4329" w14:textId="77777777" w:rsidR="00782A01" w:rsidRPr="001F7C25" w:rsidRDefault="00154F8E" w:rsidP="00B749B7">
      <w:pPr>
        <w:pStyle w:val="Tekstpodstawowywcity2"/>
        <w:numPr>
          <w:ilvl w:val="1"/>
          <w:numId w:val="233"/>
        </w:numPr>
        <w:spacing w:before="120" w:line="312" w:lineRule="auto"/>
        <w:ind w:left="284" w:hanging="284"/>
        <w:contextualSpacing/>
        <w:jc w:val="both"/>
        <w:rPr>
          <w:rFonts w:asciiTheme="minorHAnsi" w:hAnsiTheme="minorHAnsi" w:cs="Calibri"/>
          <w:sz w:val="22"/>
          <w:szCs w:val="22"/>
        </w:rPr>
      </w:pPr>
      <w:r w:rsidRPr="001F7C25">
        <w:rPr>
          <w:rFonts w:asciiTheme="minorHAnsi" w:hAnsiTheme="minorHAnsi" w:cs="Calibri"/>
          <w:sz w:val="22"/>
          <w:szCs w:val="22"/>
        </w:rPr>
        <w:t>Dwie jednakowe płyty zawierające kompletną dokumentację projektową ETAP II zgodnie z ust. 8 pkt 2 w następujących wersjach (każda wersja w odrębnym folderze na płycie):</w:t>
      </w:r>
    </w:p>
    <w:p w14:paraId="11664B52" w14:textId="77777777" w:rsidR="00782A01" w:rsidRPr="001F7C25" w:rsidRDefault="00154F8E" w:rsidP="002E7676">
      <w:pPr>
        <w:suppressAutoHyphens/>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lastRenderedPageBreak/>
        <w:t>a) jako skany kolorowe (z podpisami i pieczątkami) czwartych egzemplarzy wersji papierowej wszystkich projektów oraz skany wszystkich warunków technicznych, decyzji, opinii  i uzgodnień oraz innych dokumentów zapisane w formacie *.pdf,</w:t>
      </w:r>
    </w:p>
    <w:p w14:paraId="1C6450F3" w14:textId="77777777" w:rsidR="00782A01" w:rsidRPr="001F7C25" w:rsidRDefault="00154F8E" w:rsidP="002E7676">
      <w:pPr>
        <w:suppressAutoHyphens/>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b)  nieedytowalnej tj. wydruki wszystkich dokumentów do formatu *.pdf,</w:t>
      </w:r>
    </w:p>
    <w:p w14:paraId="4F822AAE" w14:textId="77777777" w:rsidR="00782A01" w:rsidRPr="001F7C25" w:rsidRDefault="00154F8E" w:rsidP="002E7676">
      <w:pPr>
        <w:suppressAutoHyphens/>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c) edytowalnej tj. pliki tekstowe w formacie *.</w:t>
      </w:r>
      <w:proofErr w:type="spellStart"/>
      <w:r w:rsidRPr="001F7C25">
        <w:rPr>
          <w:rFonts w:asciiTheme="minorHAnsi" w:hAnsiTheme="minorHAnsi" w:cs="Calibri"/>
        </w:rPr>
        <w:t>doc</w:t>
      </w:r>
      <w:proofErr w:type="spellEnd"/>
      <w:r w:rsidRPr="001F7C25">
        <w:rPr>
          <w:rFonts w:asciiTheme="minorHAnsi" w:hAnsiTheme="minorHAnsi" w:cs="Calibri"/>
        </w:rPr>
        <w:t>, zestawienia w formacie *.xls, rysunki                        w formacie *.</w:t>
      </w:r>
      <w:proofErr w:type="spellStart"/>
      <w:r w:rsidRPr="001F7C25">
        <w:rPr>
          <w:rFonts w:asciiTheme="minorHAnsi" w:hAnsiTheme="minorHAnsi" w:cs="Calibri"/>
        </w:rPr>
        <w:t>dwg</w:t>
      </w:r>
      <w:proofErr w:type="spellEnd"/>
      <w:r w:rsidRPr="001F7C25">
        <w:rPr>
          <w:rFonts w:asciiTheme="minorHAnsi" w:hAnsiTheme="minorHAnsi" w:cs="Calibri"/>
        </w:rPr>
        <w:t>, przedmiary robót i kosztorysy w formacie *.xls i *.</w:t>
      </w:r>
      <w:proofErr w:type="spellStart"/>
      <w:r w:rsidRPr="001F7C25">
        <w:rPr>
          <w:rFonts w:asciiTheme="minorHAnsi" w:hAnsiTheme="minorHAnsi" w:cs="Calibri"/>
        </w:rPr>
        <w:t>ath</w:t>
      </w:r>
      <w:proofErr w:type="spellEnd"/>
      <w:r w:rsidRPr="001F7C25">
        <w:rPr>
          <w:rFonts w:asciiTheme="minorHAnsi" w:hAnsiTheme="minorHAnsi" w:cs="Calibri"/>
        </w:rPr>
        <w:t xml:space="preserve">, </w:t>
      </w:r>
    </w:p>
    <w:p w14:paraId="4FAC3C16" w14:textId="77777777" w:rsidR="00782A01" w:rsidRPr="001F7C25" w:rsidRDefault="00154F8E" w:rsidP="00B749B7">
      <w:pPr>
        <w:numPr>
          <w:ilvl w:val="0"/>
          <w:numId w:val="233"/>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ramach zamówienia należy przewidzieć wykonanie ewentualnych, dodatkowych egzemplarzy niezbędnych do uzyskania uzgodnień i do ustaleń na naradach oraz do uzyskania uzgodnień z administratorami sieci oraz w organach wymaganych prawem.</w:t>
      </w:r>
    </w:p>
    <w:p w14:paraId="1D8A00E5" w14:textId="77777777" w:rsidR="00782A01" w:rsidRPr="001F7C25" w:rsidRDefault="00154F8E" w:rsidP="00B749B7">
      <w:pPr>
        <w:numPr>
          <w:ilvl w:val="0"/>
          <w:numId w:val="233"/>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Matryce, mapy, podkłady geodezyjne itp. służące do projektowania stanowiące własność Wykonawcy mogą być udostępniane Zamawiającemu za dodatkowe wynagrodzenie. </w:t>
      </w:r>
    </w:p>
    <w:p w14:paraId="5251100E" w14:textId="77777777" w:rsidR="00782A01" w:rsidRPr="001F7C25" w:rsidRDefault="00154F8E" w:rsidP="00B749B7">
      <w:pPr>
        <w:numPr>
          <w:ilvl w:val="0"/>
          <w:numId w:val="233"/>
        </w:numPr>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Strony ustalają warunki i terminy dokonania nw. odbiorów robót budowlanych: </w:t>
      </w:r>
    </w:p>
    <w:p w14:paraId="0AE1D224" w14:textId="77777777" w:rsidR="00782A01" w:rsidRPr="001F7C25" w:rsidRDefault="00154F8E" w:rsidP="002E7676">
      <w:pPr>
        <w:numPr>
          <w:ilvl w:val="1"/>
          <w:numId w:val="233"/>
        </w:numPr>
        <w:spacing w:before="120" w:after="120" w:line="312" w:lineRule="auto"/>
        <w:ind w:left="709" w:hanging="284"/>
        <w:contextualSpacing/>
        <w:jc w:val="both"/>
        <w:rPr>
          <w:rFonts w:asciiTheme="minorHAnsi" w:hAnsiTheme="minorHAnsi" w:cs="Calibri"/>
          <w:b/>
          <w:bCs/>
        </w:rPr>
      </w:pPr>
      <w:r w:rsidRPr="001F7C25">
        <w:rPr>
          <w:rStyle w:val="Brak"/>
          <w:rFonts w:asciiTheme="minorHAnsi" w:hAnsiTheme="minorHAnsi" w:cs="Calibri"/>
        </w:rPr>
        <w:t xml:space="preserve"> Odbiory robót zanikających i ulegających zakryciu: </w:t>
      </w:r>
    </w:p>
    <w:p w14:paraId="14475585" w14:textId="77777777" w:rsidR="00782A01" w:rsidRPr="001F7C25" w:rsidRDefault="00154F8E" w:rsidP="002E7676">
      <w:pPr>
        <w:numPr>
          <w:ilvl w:val="3"/>
          <w:numId w:val="233"/>
        </w:numPr>
        <w:spacing w:before="120" w:after="120" w:line="312" w:lineRule="auto"/>
        <w:ind w:left="993" w:hanging="284"/>
        <w:contextualSpacing/>
        <w:jc w:val="both"/>
        <w:rPr>
          <w:rFonts w:asciiTheme="minorHAnsi" w:hAnsiTheme="minorHAnsi" w:cs="Calibri"/>
          <w:b/>
          <w:bCs/>
        </w:rPr>
      </w:pPr>
      <w:r w:rsidRPr="001F7C25">
        <w:rPr>
          <w:rStyle w:val="Brak"/>
          <w:rFonts w:asciiTheme="minorHAnsi" w:hAnsiTheme="minorHAnsi" w:cs="Calibri"/>
        </w:rPr>
        <w:t xml:space="preserve">     Wykonawca jest zobowiązany umożliwić osobom, o których mowa w § 8 ust. 3 umowy, sprawdzenie każdej roboty zanikającej lub ulegającej zakryciu oraz wykonanych prób i badań,</w:t>
      </w:r>
    </w:p>
    <w:p w14:paraId="0FA889C4" w14:textId="77777777" w:rsidR="00782A01" w:rsidRPr="001F7C25" w:rsidRDefault="00154F8E" w:rsidP="002E7676">
      <w:pPr>
        <w:numPr>
          <w:ilvl w:val="3"/>
          <w:numId w:val="233"/>
        </w:numPr>
        <w:spacing w:before="120" w:after="120" w:line="312" w:lineRule="auto"/>
        <w:ind w:left="993" w:hanging="284"/>
        <w:contextualSpacing/>
        <w:jc w:val="both"/>
        <w:rPr>
          <w:rFonts w:asciiTheme="minorHAnsi" w:hAnsiTheme="minorHAnsi" w:cs="Calibri"/>
          <w:b/>
          <w:bCs/>
        </w:rPr>
      </w:pPr>
      <w:r w:rsidRPr="001F7C25">
        <w:rPr>
          <w:rStyle w:val="Brak"/>
          <w:rFonts w:asciiTheme="minorHAnsi" w:hAnsiTheme="minorHAnsi" w:cs="Calibri"/>
        </w:rPr>
        <w:t xml:space="preserve">   Roboty ulegające zakryciu podlegają odbiorowi niezwłocznie, nie później jednak niż w ciągu 3dni roboczych od daty ich zgłoszenia wpisem do Dziennika Budowy i skutecznego powiadomienia osób, o których mowa w § 8 ust. 3 umowy,</w:t>
      </w:r>
    </w:p>
    <w:p w14:paraId="4FB9CB64" w14:textId="77777777" w:rsidR="00782A01" w:rsidRPr="001F7C25" w:rsidRDefault="00154F8E" w:rsidP="002E7676">
      <w:pPr>
        <w:numPr>
          <w:ilvl w:val="3"/>
          <w:numId w:val="233"/>
        </w:numPr>
        <w:spacing w:before="120" w:after="120" w:line="312" w:lineRule="auto"/>
        <w:ind w:left="993" w:hanging="284"/>
        <w:contextualSpacing/>
        <w:jc w:val="both"/>
        <w:rPr>
          <w:rFonts w:asciiTheme="minorHAnsi" w:hAnsiTheme="minorHAnsi" w:cs="Calibri"/>
          <w:b/>
          <w:bCs/>
        </w:rPr>
      </w:pPr>
      <w:r w:rsidRPr="001F7C25">
        <w:rPr>
          <w:rStyle w:val="Brak"/>
          <w:rFonts w:asciiTheme="minorHAnsi" w:hAnsiTheme="minorHAnsi" w:cs="Calibri"/>
        </w:rPr>
        <w:t xml:space="preserve">     Jeżeli osoby, o których mowa w § 8 ust. 3 umowy uznają odbiór robót zanikających lub ulegających zakryciu za zbędny, zobowiązane są powiadomić o tym Wykonawcę, </w:t>
      </w:r>
    </w:p>
    <w:p w14:paraId="25BC9518" w14:textId="77777777" w:rsidR="00782A01" w:rsidRPr="001F7C25" w:rsidRDefault="00154F8E" w:rsidP="002E7676">
      <w:pPr>
        <w:numPr>
          <w:ilvl w:val="3"/>
          <w:numId w:val="233"/>
        </w:numPr>
        <w:spacing w:before="120" w:after="120" w:line="312" w:lineRule="auto"/>
        <w:ind w:left="993" w:hanging="284"/>
        <w:contextualSpacing/>
        <w:jc w:val="both"/>
        <w:rPr>
          <w:rFonts w:asciiTheme="minorHAnsi" w:hAnsiTheme="minorHAnsi" w:cs="Calibri"/>
          <w:b/>
          <w:bCs/>
        </w:rPr>
      </w:pPr>
      <w:r w:rsidRPr="001F7C25">
        <w:rPr>
          <w:rStyle w:val="Brak"/>
          <w:rFonts w:asciiTheme="minorHAnsi" w:hAnsiTheme="minorHAnsi" w:cs="Calibri"/>
        </w:rPr>
        <w:t xml:space="preserve">     W przypadku nie powiadomienia osób, o których mowa w § 8 ust. 3 umowy, o gotowości do odbioru robót zanikających lub ulegających zakryciu, Wykonawca na żądanie Zamawiającego jest zobowiązany odkryć lub wykonać otwory niezbędne dla zbadania robót, a następnie na własny koszt przywrócić stan poprzedni,</w:t>
      </w:r>
    </w:p>
    <w:p w14:paraId="4EB0846C" w14:textId="77777777" w:rsidR="00782A01" w:rsidRPr="001F7C25" w:rsidRDefault="00154F8E" w:rsidP="002E7676">
      <w:pPr>
        <w:numPr>
          <w:ilvl w:val="3"/>
          <w:numId w:val="233"/>
        </w:numPr>
        <w:spacing w:before="120" w:after="120" w:line="312" w:lineRule="auto"/>
        <w:ind w:left="993" w:hanging="284"/>
        <w:contextualSpacing/>
        <w:jc w:val="both"/>
        <w:rPr>
          <w:rFonts w:asciiTheme="minorHAnsi" w:hAnsiTheme="minorHAnsi" w:cs="Calibri"/>
          <w:b/>
          <w:bCs/>
        </w:rPr>
      </w:pPr>
      <w:r w:rsidRPr="001F7C25">
        <w:rPr>
          <w:rStyle w:val="Brak"/>
          <w:rFonts w:asciiTheme="minorHAnsi" w:hAnsiTheme="minorHAnsi" w:cs="Calibri"/>
        </w:rPr>
        <w:t xml:space="preserve"> Osoby, o których mowa w § 8 ust. 3 umowy dokonują odbioru robót zanikających i ulegających zakryciu poprzez dokonanie stosownego wpisu do Dziennika budowy,</w:t>
      </w:r>
    </w:p>
    <w:p w14:paraId="64D500BE" w14:textId="77777777" w:rsidR="00782A01" w:rsidRPr="001F7C25" w:rsidRDefault="00154F8E" w:rsidP="002E7676">
      <w:pPr>
        <w:numPr>
          <w:ilvl w:val="3"/>
          <w:numId w:val="233"/>
        </w:numPr>
        <w:spacing w:before="120" w:after="120" w:line="312" w:lineRule="auto"/>
        <w:ind w:left="993" w:hanging="284"/>
        <w:contextualSpacing/>
        <w:jc w:val="both"/>
        <w:rPr>
          <w:rFonts w:asciiTheme="minorHAnsi" w:hAnsiTheme="minorHAnsi" w:cs="Calibri"/>
          <w:b/>
          <w:bCs/>
        </w:rPr>
      </w:pPr>
      <w:r w:rsidRPr="001F7C25">
        <w:rPr>
          <w:rStyle w:val="Brak"/>
          <w:rFonts w:asciiTheme="minorHAnsi" w:hAnsiTheme="minorHAnsi" w:cs="Calibri"/>
        </w:rPr>
        <w:t xml:space="preserve"> Dla wykonywanych prób i badań Wykonawca sporządza stosowne protokoły, podlegające podpisaniu przez inspektorów nadzoru. </w:t>
      </w:r>
    </w:p>
    <w:p w14:paraId="5A8A6D3C" w14:textId="77777777" w:rsidR="00782A01" w:rsidRPr="001F7C25" w:rsidRDefault="00154F8E" w:rsidP="00533F76">
      <w:pPr>
        <w:numPr>
          <w:ilvl w:val="1"/>
          <w:numId w:val="233"/>
        </w:numPr>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 xml:space="preserve"> Odbiory częściowe elementów robót i / lub ich części składowych wskazanych w harmonogramie rzeczowo – finansowym: </w:t>
      </w:r>
    </w:p>
    <w:p w14:paraId="0B8D8C70" w14:textId="77777777" w:rsidR="00782A01" w:rsidRPr="001F7C25" w:rsidRDefault="00154F8E" w:rsidP="002E7676">
      <w:pPr>
        <w:numPr>
          <w:ilvl w:val="3"/>
          <w:numId w:val="233"/>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Strony ustalają, że odbiorom częściowym podlegać będą realizowane elementy robót i ich części składowe wskazane w harmonogramie rzeczowo – finansowym,</w:t>
      </w:r>
    </w:p>
    <w:p w14:paraId="50515EE8" w14:textId="77777777" w:rsidR="00782A01" w:rsidRPr="001F7C25" w:rsidRDefault="00154F8E" w:rsidP="002E7676">
      <w:pPr>
        <w:numPr>
          <w:ilvl w:val="3"/>
          <w:numId w:val="233"/>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Wykonawca zgłasza osobom, o których mowa w § 8 ust. 3 umowy gotowość do odbioru elementu robót i / lub ich części składowych poprzez odpowiedni wpis do Dziennika budowy,</w:t>
      </w:r>
    </w:p>
    <w:p w14:paraId="5CB2C94A" w14:textId="77777777" w:rsidR="00782A01" w:rsidRPr="001F7C25" w:rsidRDefault="00154F8E" w:rsidP="002E7676">
      <w:pPr>
        <w:numPr>
          <w:ilvl w:val="3"/>
          <w:numId w:val="233"/>
        </w:num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 xml:space="preserve">   Z czynności odbiorów częściowych elementów robót i / lub ich części składowych Strony sporządzają protokoły odbiorów częściowych potwierdzające procentowe zaawansowanie robót, które stanowić będą podstawę do wystawienia faktury, o której mowa w § 2 ust. 9 umowy.</w:t>
      </w:r>
    </w:p>
    <w:p w14:paraId="70C1F851" w14:textId="77777777" w:rsidR="00533F76" w:rsidRPr="001F7C25" w:rsidRDefault="00154F8E" w:rsidP="00533F76">
      <w:pPr>
        <w:pStyle w:val="Tekstpodstawowy"/>
        <w:numPr>
          <w:ilvl w:val="0"/>
          <w:numId w:val="241"/>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lastRenderedPageBreak/>
        <w:t>Odbiór ko</w:t>
      </w:r>
      <w:r w:rsidRPr="001F7C25">
        <w:rPr>
          <w:rFonts w:asciiTheme="minorHAnsi" w:hAnsiTheme="minorHAnsi" w:cs="Arial"/>
          <w:sz w:val="22"/>
          <w:szCs w:val="22"/>
        </w:rPr>
        <w:t>ń</w:t>
      </w:r>
      <w:r w:rsidRPr="001F7C25">
        <w:rPr>
          <w:rFonts w:asciiTheme="minorHAnsi" w:hAnsiTheme="minorHAnsi" w:cs="Calibri"/>
          <w:sz w:val="22"/>
          <w:szCs w:val="22"/>
        </w:rPr>
        <w:t>cowy (ETAPU III) nast</w:t>
      </w:r>
      <w:r w:rsidRPr="001F7C25">
        <w:rPr>
          <w:rFonts w:asciiTheme="minorHAnsi" w:hAnsiTheme="minorHAnsi" w:cs="Arial"/>
          <w:sz w:val="22"/>
          <w:szCs w:val="22"/>
        </w:rPr>
        <w:t>ą</w:t>
      </w:r>
      <w:r w:rsidRPr="001F7C25">
        <w:rPr>
          <w:rFonts w:asciiTheme="minorHAnsi" w:hAnsiTheme="minorHAnsi" w:cs="Calibri"/>
          <w:sz w:val="22"/>
          <w:szCs w:val="22"/>
        </w:rPr>
        <w:t>pi po wykonaniu wszystkich prac obj</w:t>
      </w:r>
      <w:r w:rsidRPr="001F7C25">
        <w:rPr>
          <w:rFonts w:asciiTheme="minorHAnsi" w:hAnsiTheme="minorHAnsi" w:cs="Arial"/>
          <w:sz w:val="22"/>
          <w:szCs w:val="22"/>
        </w:rPr>
        <w:t>ę</w:t>
      </w:r>
      <w:r w:rsidRPr="001F7C25">
        <w:rPr>
          <w:rFonts w:asciiTheme="minorHAnsi" w:hAnsiTheme="minorHAnsi" w:cs="Calibri"/>
          <w:sz w:val="22"/>
          <w:szCs w:val="22"/>
        </w:rPr>
        <w:t>tych Umow</w:t>
      </w:r>
      <w:r w:rsidRPr="001F7C25">
        <w:rPr>
          <w:rFonts w:asciiTheme="minorHAnsi" w:hAnsiTheme="minorHAnsi" w:cs="Arial"/>
          <w:sz w:val="22"/>
          <w:szCs w:val="22"/>
        </w:rPr>
        <w:t>ą</w:t>
      </w:r>
      <w:r w:rsidRPr="001F7C25">
        <w:rPr>
          <w:rFonts w:asciiTheme="minorHAnsi" w:hAnsiTheme="minorHAnsi" w:cs="Calibri"/>
          <w:sz w:val="22"/>
          <w:szCs w:val="22"/>
        </w:rPr>
        <w:t>, przeprowadzeniu pozytywnych pr</w:t>
      </w:r>
      <w:r w:rsidRPr="001F7C25">
        <w:rPr>
          <w:rFonts w:asciiTheme="minorHAnsi" w:hAnsiTheme="minorHAnsi" w:cs="Agency FB"/>
          <w:sz w:val="22"/>
          <w:szCs w:val="22"/>
        </w:rPr>
        <w:t>ó</w:t>
      </w:r>
      <w:r w:rsidRPr="001F7C25">
        <w:rPr>
          <w:rFonts w:asciiTheme="minorHAnsi" w:hAnsiTheme="minorHAnsi" w:cs="Calibri"/>
          <w:sz w:val="22"/>
          <w:szCs w:val="22"/>
        </w:rPr>
        <w:t>b, bada</w:t>
      </w:r>
      <w:r w:rsidRPr="001F7C25">
        <w:rPr>
          <w:rFonts w:asciiTheme="minorHAnsi" w:hAnsiTheme="minorHAnsi" w:cs="Arial"/>
          <w:sz w:val="22"/>
          <w:szCs w:val="22"/>
        </w:rPr>
        <w:t>ń</w:t>
      </w:r>
      <w:r w:rsidRPr="001F7C25">
        <w:rPr>
          <w:rFonts w:asciiTheme="minorHAnsi" w:hAnsiTheme="minorHAnsi" w:cs="Calibri"/>
          <w:sz w:val="22"/>
          <w:szCs w:val="22"/>
        </w:rPr>
        <w:t xml:space="preserve"> i sprawdze</w:t>
      </w:r>
      <w:r w:rsidRPr="001F7C25">
        <w:rPr>
          <w:rFonts w:asciiTheme="minorHAnsi" w:hAnsiTheme="minorHAnsi" w:cs="Arial"/>
          <w:sz w:val="22"/>
          <w:szCs w:val="22"/>
        </w:rPr>
        <w:t>ń</w:t>
      </w:r>
      <w:r w:rsidRPr="001F7C25">
        <w:rPr>
          <w:rFonts w:asciiTheme="minorHAnsi" w:hAnsiTheme="minorHAnsi" w:cs="Calibri"/>
          <w:sz w:val="22"/>
          <w:szCs w:val="22"/>
        </w:rPr>
        <w:t xml:space="preserve"> w</w:t>
      </w:r>
      <w:r w:rsidRPr="001F7C25">
        <w:rPr>
          <w:rFonts w:asciiTheme="minorHAnsi" w:hAnsiTheme="minorHAnsi" w:cs="Agency FB"/>
          <w:sz w:val="22"/>
          <w:szCs w:val="22"/>
        </w:rPr>
        <w:t>ł</w:t>
      </w:r>
      <w:r w:rsidRPr="001F7C25">
        <w:rPr>
          <w:rFonts w:asciiTheme="minorHAnsi" w:hAnsiTheme="minorHAnsi" w:cs="Calibri"/>
          <w:sz w:val="22"/>
          <w:szCs w:val="22"/>
        </w:rPr>
        <w:t>a</w:t>
      </w:r>
      <w:r w:rsidRPr="001F7C25">
        <w:rPr>
          <w:rFonts w:asciiTheme="minorHAnsi" w:hAnsiTheme="minorHAnsi" w:cs="Arial"/>
          <w:sz w:val="22"/>
          <w:szCs w:val="22"/>
        </w:rPr>
        <w:t>ś</w:t>
      </w:r>
      <w:r w:rsidRPr="001F7C25">
        <w:rPr>
          <w:rFonts w:asciiTheme="minorHAnsi" w:hAnsiTheme="minorHAnsi" w:cs="Calibri"/>
          <w:sz w:val="22"/>
          <w:szCs w:val="22"/>
        </w:rPr>
        <w:t>ciwych dla tego typu rob</w:t>
      </w:r>
      <w:r w:rsidRPr="001F7C25">
        <w:rPr>
          <w:rFonts w:asciiTheme="minorHAnsi" w:hAnsiTheme="minorHAnsi" w:cs="Agency FB"/>
          <w:sz w:val="22"/>
          <w:szCs w:val="22"/>
        </w:rPr>
        <w:t>ó</w:t>
      </w:r>
      <w:r w:rsidRPr="001F7C25">
        <w:rPr>
          <w:rFonts w:asciiTheme="minorHAnsi" w:hAnsiTheme="minorHAnsi" w:cs="Calibri"/>
          <w:sz w:val="22"/>
          <w:szCs w:val="22"/>
        </w:rPr>
        <w:t>t, a wynikaj</w:t>
      </w:r>
      <w:r w:rsidRPr="001F7C25">
        <w:rPr>
          <w:rFonts w:asciiTheme="minorHAnsi" w:hAnsiTheme="minorHAnsi" w:cs="Arial"/>
          <w:sz w:val="22"/>
          <w:szCs w:val="22"/>
        </w:rPr>
        <w:t>ą</w:t>
      </w:r>
      <w:r w:rsidRPr="001F7C25">
        <w:rPr>
          <w:rFonts w:asciiTheme="minorHAnsi" w:hAnsiTheme="minorHAnsi" w:cs="Calibri"/>
          <w:sz w:val="22"/>
          <w:szCs w:val="22"/>
        </w:rPr>
        <w:t>cych z obecnych przepis</w:t>
      </w:r>
      <w:r w:rsidRPr="001F7C25">
        <w:rPr>
          <w:rFonts w:asciiTheme="minorHAnsi" w:hAnsiTheme="minorHAnsi" w:cs="Agency FB"/>
          <w:sz w:val="22"/>
          <w:szCs w:val="22"/>
        </w:rPr>
        <w:t>ó</w:t>
      </w:r>
      <w:r w:rsidRPr="001F7C25">
        <w:rPr>
          <w:rFonts w:asciiTheme="minorHAnsi" w:hAnsiTheme="minorHAnsi" w:cs="Calibri"/>
          <w:sz w:val="22"/>
          <w:szCs w:val="22"/>
        </w:rPr>
        <w:t>w oraz Za</w:t>
      </w:r>
      <w:r w:rsidRPr="001F7C25">
        <w:rPr>
          <w:rFonts w:asciiTheme="minorHAnsi" w:hAnsiTheme="minorHAnsi" w:cs="Agency FB"/>
          <w:sz w:val="22"/>
          <w:szCs w:val="22"/>
        </w:rPr>
        <w:t>ł</w:t>
      </w:r>
      <w:r w:rsidRPr="001F7C25">
        <w:rPr>
          <w:rFonts w:asciiTheme="minorHAnsi" w:hAnsiTheme="minorHAnsi" w:cs="Arial"/>
          <w:sz w:val="22"/>
          <w:szCs w:val="22"/>
        </w:rPr>
        <w:t>ą</w:t>
      </w:r>
      <w:r w:rsidRPr="001F7C25">
        <w:rPr>
          <w:rFonts w:asciiTheme="minorHAnsi" w:hAnsiTheme="minorHAnsi" w:cs="Calibri"/>
          <w:sz w:val="22"/>
          <w:szCs w:val="22"/>
        </w:rPr>
        <w:t>cznika nr 2 do Umowy.</w:t>
      </w:r>
    </w:p>
    <w:p w14:paraId="4016F6AB" w14:textId="5C603E79" w:rsidR="00782A01" w:rsidRPr="001F7C25" w:rsidRDefault="00154F8E" w:rsidP="00533F76">
      <w:pPr>
        <w:pStyle w:val="Tekstpodstawowy"/>
        <w:numPr>
          <w:ilvl w:val="0"/>
          <w:numId w:val="241"/>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Wykonawca przedło</w:t>
      </w:r>
      <w:r w:rsidRPr="001F7C25">
        <w:rPr>
          <w:rFonts w:asciiTheme="minorHAnsi" w:hAnsiTheme="minorHAnsi" w:cs="Arial"/>
          <w:sz w:val="22"/>
          <w:szCs w:val="22"/>
        </w:rPr>
        <w:t>ż</w:t>
      </w:r>
      <w:r w:rsidRPr="001F7C25">
        <w:rPr>
          <w:rFonts w:asciiTheme="minorHAnsi" w:hAnsiTheme="minorHAnsi" w:cs="Calibri"/>
          <w:sz w:val="22"/>
          <w:szCs w:val="22"/>
        </w:rPr>
        <w:t>y Inwestorowi Zast</w:t>
      </w:r>
      <w:r w:rsidRPr="001F7C25">
        <w:rPr>
          <w:rFonts w:asciiTheme="minorHAnsi" w:hAnsiTheme="minorHAnsi" w:cs="Arial"/>
          <w:sz w:val="22"/>
          <w:szCs w:val="22"/>
        </w:rPr>
        <w:t>ę</w:t>
      </w:r>
      <w:r w:rsidRPr="001F7C25">
        <w:rPr>
          <w:rFonts w:asciiTheme="minorHAnsi" w:hAnsiTheme="minorHAnsi" w:cs="Calibri"/>
          <w:sz w:val="22"/>
          <w:szCs w:val="22"/>
        </w:rPr>
        <w:t>pczemu w dniu zg</w:t>
      </w:r>
      <w:r w:rsidRPr="001F7C25">
        <w:rPr>
          <w:rFonts w:asciiTheme="minorHAnsi" w:hAnsiTheme="minorHAnsi" w:cs="Agency FB"/>
          <w:sz w:val="22"/>
          <w:szCs w:val="22"/>
        </w:rPr>
        <w:t>ł</w:t>
      </w:r>
      <w:r w:rsidRPr="001F7C25">
        <w:rPr>
          <w:rFonts w:asciiTheme="minorHAnsi" w:hAnsiTheme="minorHAnsi" w:cs="Calibri"/>
          <w:sz w:val="22"/>
          <w:szCs w:val="22"/>
        </w:rPr>
        <w:t>oszenia gotowo</w:t>
      </w:r>
      <w:r w:rsidRPr="001F7C25">
        <w:rPr>
          <w:rFonts w:asciiTheme="minorHAnsi" w:hAnsiTheme="minorHAnsi" w:cs="Arial"/>
          <w:sz w:val="22"/>
          <w:szCs w:val="22"/>
        </w:rPr>
        <w:t>ś</w:t>
      </w:r>
      <w:r w:rsidRPr="001F7C25">
        <w:rPr>
          <w:rFonts w:asciiTheme="minorHAnsi" w:hAnsiTheme="minorHAnsi" w:cs="Calibri"/>
          <w:sz w:val="22"/>
          <w:szCs w:val="22"/>
        </w:rPr>
        <w:t>ci do odbioru ko</w:t>
      </w:r>
      <w:r w:rsidRPr="001F7C25">
        <w:rPr>
          <w:rFonts w:asciiTheme="minorHAnsi" w:hAnsiTheme="minorHAnsi" w:cs="Arial"/>
          <w:sz w:val="22"/>
          <w:szCs w:val="22"/>
        </w:rPr>
        <w:t>ń</w:t>
      </w:r>
      <w:r w:rsidRPr="001F7C25">
        <w:rPr>
          <w:rFonts w:asciiTheme="minorHAnsi" w:hAnsiTheme="minorHAnsi" w:cs="Calibri"/>
          <w:sz w:val="22"/>
          <w:szCs w:val="22"/>
        </w:rPr>
        <w:t>cowego dokumenty pozwalaj</w:t>
      </w:r>
      <w:r w:rsidRPr="001F7C25">
        <w:rPr>
          <w:rFonts w:asciiTheme="minorHAnsi" w:hAnsiTheme="minorHAnsi" w:cs="Arial"/>
          <w:sz w:val="22"/>
          <w:szCs w:val="22"/>
        </w:rPr>
        <w:t>ą</w:t>
      </w:r>
      <w:r w:rsidRPr="001F7C25">
        <w:rPr>
          <w:rFonts w:asciiTheme="minorHAnsi" w:hAnsiTheme="minorHAnsi" w:cs="Calibri"/>
          <w:sz w:val="22"/>
          <w:szCs w:val="22"/>
        </w:rPr>
        <w:t>ce na ocen</w:t>
      </w:r>
      <w:r w:rsidRPr="001F7C25">
        <w:rPr>
          <w:rFonts w:asciiTheme="minorHAnsi" w:hAnsiTheme="minorHAnsi" w:cs="Arial"/>
          <w:sz w:val="22"/>
          <w:szCs w:val="22"/>
        </w:rPr>
        <w:t>ę</w:t>
      </w:r>
      <w:r w:rsidRPr="001F7C25">
        <w:rPr>
          <w:rFonts w:asciiTheme="minorHAnsi" w:hAnsiTheme="minorHAnsi" w:cs="Calibri"/>
          <w:sz w:val="22"/>
          <w:szCs w:val="22"/>
        </w:rPr>
        <w:t xml:space="preserve"> prawid</w:t>
      </w:r>
      <w:r w:rsidRPr="001F7C25">
        <w:rPr>
          <w:rFonts w:asciiTheme="minorHAnsi" w:hAnsiTheme="minorHAnsi" w:cs="Agency FB"/>
          <w:sz w:val="22"/>
          <w:szCs w:val="22"/>
        </w:rPr>
        <w:t>ł</w:t>
      </w:r>
      <w:r w:rsidRPr="001F7C25">
        <w:rPr>
          <w:rFonts w:asciiTheme="minorHAnsi" w:hAnsiTheme="minorHAnsi" w:cs="Calibri"/>
          <w:sz w:val="22"/>
          <w:szCs w:val="22"/>
        </w:rPr>
        <w:t>owo</w:t>
      </w:r>
      <w:r w:rsidRPr="001F7C25">
        <w:rPr>
          <w:rFonts w:asciiTheme="minorHAnsi" w:hAnsiTheme="minorHAnsi" w:cs="Arial"/>
          <w:sz w:val="22"/>
          <w:szCs w:val="22"/>
        </w:rPr>
        <w:t>ś</w:t>
      </w:r>
      <w:r w:rsidRPr="001F7C25">
        <w:rPr>
          <w:rFonts w:asciiTheme="minorHAnsi" w:hAnsiTheme="minorHAnsi" w:cs="Calibri"/>
          <w:sz w:val="22"/>
          <w:szCs w:val="22"/>
        </w:rPr>
        <w:t>ci wykonania przedmiotu odbioru, a w szczeg</w:t>
      </w:r>
      <w:r w:rsidRPr="001F7C25">
        <w:rPr>
          <w:rFonts w:asciiTheme="minorHAnsi" w:hAnsiTheme="minorHAnsi" w:cs="Agency FB"/>
          <w:sz w:val="22"/>
          <w:szCs w:val="22"/>
        </w:rPr>
        <w:t>ó</w:t>
      </w:r>
      <w:r w:rsidRPr="001F7C25">
        <w:rPr>
          <w:rFonts w:asciiTheme="minorHAnsi" w:hAnsiTheme="minorHAnsi" w:cs="Calibri"/>
          <w:sz w:val="22"/>
          <w:szCs w:val="22"/>
        </w:rPr>
        <w:t>lno</w:t>
      </w:r>
      <w:r w:rsidRPr="001F7C25">
        <w:rPr>
          <w:rFonts w:asciiTheme="minorHAnsi" w:hAnsiTheme="minorHAnsi" w:cs="Arial"/>
          <w:sz w:val="22"/>
          <w:szCs w:val="22"/>
        </w:rPr>
        <w:t>ś</w:t>
      </w:r>
      <w:r w:rsidRPr="001F7C25">
        <w:rPr>
          <w:rFonts w:asciiTheme="minorHAnsi" w:hAnsiTheme="minorHAnsi" w:cs="Calibri"/>
          <w:sz w:val="22"/>
          <w:szCs w:val="22"/>
        </w:rPr>
        <w:t>ci:</w:t>
      </w:r>
    </w:p>
    <w:p w14:paraId="4C01E632" w14:textId="77777777" w:rsidR="00782A01" w:rsidRPr="001F7C25" w:rsidRDefault="00154F8E" w:rsidP="00533F76">
      <w:pPr>
        <w:pStyle w:val="Tekstpodstawowy"/>
        <w:numPr>
          <w:ilvl w:val="1"/>
          <w:numId w:val="240"/>
        </w:numPr>
        <w:spacing w:before="120" w:after="120" w:line="312" w:lineRule="auto"/>
        <w:ind w:left="851" w:hanging="284"/>
        <w:contextualSpacing/>
        <w:rPr>
          <w:rFonts w:asciiTheme="minorHAnsi" w:hAnsiTheme="minorHAnsi" w:cs="Calibri"/>
          <w:sz w:val="22"/>
          <w:szCs w:val="22"/>
        </w:rPr>
      </w:pPr>
      <w:r w:rsidRPr="001F7C25">
        <w:rPr>
          <w:rFonts w:asciiTheme="minorHAnsi" w:hAnsiTheme="minorHAnsi" w:cs="Calibri"/>
          <w:sz w:val="22"/>
          <w:szCs w:val="22"/>
        </w:rPr>
        <w:t>dokumentacj</w:t>
      </w:r>
      <w:r w:rsidRPr="001F7C25">
        <w:rPr>
          <w:rFonts w:asciiTheme="minorHAnsi" w:hAnsiTheme="minorHAnsi" w:cs="Arial"/>
          <w:sz w:val="22"/>
          <w:szCs w:val="22"/>
        </w:rPr>
        <w:t>ę</w:t>
      </w:r>
      <w:r w:rsidRPr="001F7C25">
        <w:rPr>
          <w:rFonts w:asciiTheme="minorHAnsi" w:hAnsiTheme="minorHAnsi" w:cs="Calibri"/>
          <w:sz w:val="22"/>
          <w:szCs w:val="22"/>
        </w:rPr>
        <w:t xml:space="preserve"> powykonawcz</w:t>
      </w:r>
      <w:r w:rsidRPr="001F7C25">
        <w:rPr>
          <w:rFonts w:asciiTheme="minorHAnsi" w:hAnsiTheme="minorHAnsi" w:cs="Arial"/>
          <w:sz w:val="22"/>
          <w:szCs w:val="22"/>
        </w:rPr>
        <w:t>ą</w:t>
      </w:r>
      <w:r w:rsidRPr="001F7C25">
        <w:rPr>
          <w:rFonts w:asciiTheme="minorHAnsi" w:hAnsiTheme="minorHAnsi" w:cs="Calibri"/>
          <w:sz w:val="22"/>
          <w:szCs w:val="22"/>
        </w:rPr>
        <w:t xml:space="preserve"> ze wszystkimi zmianami dokonanymi w toku realizacji potwierdzonymi przez Kierownika Budowy: 2 </w:t>
      </w:r>
      <w:proofErr w:type="spellStart"/>
      <w:r w:rsidRPr="001F7C25">
        <w:rPr>
          <w:rFonts w:asciiTheme="minorHAnsi" w:hAnsiTheme="minorHAnsi" w:cs="Calibri"/>
          <w:sz w:val="22"/>
          <w:szCs w:val="22"/>
        </w:rPr>
        <w:t>egz</w:t>
      </w:r>
      <w:proofErr w:type="spellEnd"/>
      <w:r w:rsidRPr="001F7C25">
        <w:rPr>
          <w:rFonts w:asciiTheme="minorHAnsi" w:hAnsiTheme="minorHAnsi" w:cs="Calibri"/>
          <w:sz w:val="22"/>
          <w:szCs w:val="22"/>
        </w:rPr>
        <w:t>, w wersji papierowej oraz 2 egz. w wersji elektronicznej (skan podpisanej i ostemplowanej dokumentacji powykonawczej) wraz z kopi</w:t>
      </w:r>
      <w:r w:rsidRPr="001F7C25">
        <w:rPr>
          <w:rFonts w:asciiTheme="minorHAnsi" w:hAnsiTheme="minorHAnsi" w:cs="Arial"/>
          <w:sz w:val="22"/>
          <w:szCs w:val="22"/>
        </w:rPr>
        <w:t>ą</w:t>
      </w:r>
      <w:r w:rsidRPr="001F7C25">
        <w:rPr>
          <w:rFonts w:asciiTheme="minorHAnsi" w:hAnsiTheme="minorHAnsi" w:cs="Calibri"/>
          <w:sz w:val="22"/>
          <w:szCs w:val="22"/>
        </w:rPr>
        <w:t xml:space="preserve"> mapy zasadniczej powsta</w:t>
      </w:r>
      <w:r w:rsidRPr="001F7C25">
        <w:rPr>
          <w:rFonts w:asciiTheme="minorHAnsi" w:hAnsiTheme="minorHAnsi" w:cs="Agency FB"/>
          <w:sz w:val="22"/>
          <w:szCs w:val="22"/>
        </w:rPr>
        <w:t>ł</w:t>
      </w:r>
      <w:r w:rsidRPr="001F7C25">
        <w:rPr>
          <w:rFonts w:asciiTheme="minorHAnsi" w:hAnsiTheme="minorHAnsi" w:cs="Calibri"/>
          <w:sz w:val="22"/>
          <w:szCs w:val="22"/>
        </w:rPr>
        <w:t>ej w wyniku geodezyjnej inwentaryzacji powykonawczej,</w:t>
      </w:r>
    </w:p>
    <w:p w14:paraId="7FE8F177" w14:textId="77777777" w:rsidR="00782A01" w:rsidRPr="001F7C25" w:rsidRDefault="00154F8E" w:rsidP="00533F76">
      <w:pPr>
        <w:pStyle w:val="Tekstpodstawowy"/>
        <w:numPr>
          <w:ilvl w:val="1"/>
          <w:numId w:val="240"/>
        </w:numPr>
        <w:spacing w:before="120" w:after="120" w:line="312" w:lineRule="auto"/>
        <w:ind w:left="851" w:hanging="284"/>
        <w:contextualSpacing/>
        <w:rPr>
          <w:rFonts w:asciiTheme="minorHAnsi" w:hAnsiTheme="minorHAnsi" w:cs="Calibri"/>
          <w:sz w:val="22"/>
          <w:szCs w:val="22"/>
        </w:rPr>
      </w:pPr>
      <w:r w:rsidRPr="001F7C25">
        <w:rPr>
          <w:rFonts w:asciiTheme="minorHAnsi" w:hAnsiTheme="minorHAnsi" w:cs="Calibri"/>
          <w:sz w:val="22"/>
          <w:szCs w:val="22"/>
        </w:rPr>
        <w:t>protokoły odbiorów technicznych o ile b</w:t>
      </w:r>
      <w:r w:rsidRPr="001F7C25">
        <w:rPr>
          <w:rFonts w:asciiTheme="minorHAnsi" w:hAnsiTheme="minorHAnsi" w:cs="Arial"/>
          <w:sz w:val="22"/>
          <w:szCs w:val="22"/>
        </w:rPr>
        <w:t>ę</w:t>
      </w:r>
      <w:r w:rsidRPr="001F7C25">
        <w:rPr>
          <w:rFonts w:asciiTheme="minorHAnsi" w:hAnsiTheme="minorHAnsi" w:cs="Calibri"/>
          <w:sz w:val="22"/>
          <w:szCs w:val="22"/>
        </w:rPr>
        <w:t>d</w:t>
      </w:r>
      <w:r w:rsidRPr="001F7C25">
        <w:rPr>
          <w:rFonts w:asciiTheme="minorHAnsi" w:hAnsiTheme="minorHAnsi" w:cs="Arial"/>
          <w:sz w:val="22"/>
          <w:szCs w:val="22"/>
        </w:rPr>
        <w:t>ą</w:t>
      </w:r>
      <w:r w:rsidRPr="001F7C25">
        <w:rPr>
          <w:rFonts w:asciiTheme="minorHAnsi" w:hAnsiTheme="minorHAnsi" w:cs="Calibri"/>
          <w:sz w:val="22"/>
          <w:szCs w:val="22"/>
        </w:rPr>
        <w:t xml:space="preserve"> potrzebne,</w:t>
      </w:r>
    </w:p>
    <w:p w14:paraId="26845240" w14:textId="77777777" w:rsidR="00782A01" w:rsidRPr="001F7C25" w:rsidRDefault="00154F8E" w:rsidP="00533F76">
      <w:pPr>
        <w:pStyle w:val="Tekstpodstawowy"/>
        <w:numPr>
          <w:ilvl w:val="1"/>
          <w:numId w:val="240"/>
        </w:numPr>
        <w:spacing w:before="120" w:after="120" w:line="312" w:lineRule="auto"/>
        <w:ind w:left="851" w:hanging="284"/>
        <w:contextualSpacing/>
        <w:rPr>
          <w:rFonts w:asciiTheme="minorHAnsi" w:hAnsiTheme="minorHAnsi" w:cs="Calibri"/>
          <w:sz w:val="22"/>
          <w:szCs w:val="22"/>
        </w:rPr>
      </w:pPr>
      <w:r w:rsidRPr="001F7C25">
        <w:rPr>
          <w:rFonts w:asciiTheme="minorHAnsi" w:hAnsiTheme="minorHAnsi" w:cs="Calibri"/>
          <w:sz w:val="22"/>
          <w:szCs w:val="22"/>
        </w:rPr>
        <w:t>protokoły z przeprowadzenia prób, regulacji, rozruchu i uruchomie</w:t>
      </w:r>
      <w:r w:rsidRPr="001F7C25">
        <w:rPr>
          <w:rFonts w:asciiTheme="minorHAnsi" w:hAnsiTheme="minorHAnsi" w:cs="Arial"/>
          <w:sz w:val="22"/>
          <w:szCs w:val="22"/>
        </w:rPr>
        <w:t>ń</w:t>
      </w:r>
      <w:r w:rsidRPr="001F7C25">
        <w:rPr>
          <w:rFonts w:asciiTheme="minorHAnsi" w:hAnsiTheme="minorHAnsi" w:cs="Calibri"/>
          <w:sz w:val="22"/>
          <w:szCs w:val="22"/>
        </w:rPr>
        <w:t xml:space="preserve"> instalacji i urz</w:t>
      </w:r>
      <w:r w:rsidRPr="001F7C25">
        <w:rPr>
          <w:rFonts w:asciiTheme="minorHAnsi" w:hAnsiTheme="minorHAnsi" w:cs="Arial"/>
          <w:sz w:val="22"/>
          <w:szCs w:val="22"/>
        </w:rPr>
        <w:t>ą</w:t>
      </w:r>
      <w:r w:rsidRPr="001F7C25">
        <w:rPr>
          <w:rFonts w:asciiTheme="minorHAnsi" w:hAnsiTheme="minorHAnsi" w:cs="Calibri"/>
          <w:sz w:val="22"/>
          <w:szCs w:val="22"/>
        </w:rPr>
        <w:t>dze</w:t>
      </w:r>
      <w:r w:rsidRPr="001F7C25">
        <w:rPr>
          <w:rFonts w:asciiTheme="minorHAnsi" w:hAnsiTheme="minorHAnsi" w:cs="Arial"/>
          <w:sz w:val="22"/>
          <w:szCs w:val="22"/>
        </w:rPr>
        <w:t>ń</w:t>
      </w:r>
      <w:r w:rsidRPr="001F7C25">
        <w:rPr>
          <w:rFonts w:asciiTheme="minorHAnsi" w:hAnsiTheme="minorHAnsi" w:cs="Calibri"/>
          <w:sz w:val="22"/>
          <w:szCs w:val="22"/>
        </w:rPr>
        <w:t xml:space="preserve"> wraz z odbiorem przez uprawnione jednostki specjalistyczne,</w:t>
      </w:r>
    </w:p>
    <w:p w14:paraId="3D542A02" w14:textId="77777777" w:rsidR="00782A01" w:rsidRPr="001F7C25" w:rsidRDefault="00154F8E" w:rsidP="00533F76">
      <w:pPr>
        <w:pStyle w:val="Tekstpodstawowy"/>
        <w:numPr>
          <w:ilvl w:val="1"/>
          <w:numId w:val="240"/>
        </w:numPr>
        <w:spacing w:before="120" w:after="120" w:line="312" w:lineRule="auto"/>
        <w:ind w:left="851" w:hanging="284"/>
        <w:contextualSpacing/>
        <w:rPr>
          <w:rFonts w:asciiTheme="minorHAnsi" w:hAnsiTheme="minorHAnsi" w:cs="Calibri"/>
          <w:sz w:val="22"/>
          <w:szCs w:val="22"/>
        </w:rPr>
      </w:pPr>
      <w:r w:rsidRPr="001F7C25">
        <w:rPr>
          <w:rFonts w:asciiTheme="minorHAnsi" w:hAnsiTheme="minorHAnsi" w:cs="Calibri"/>
          <w:sz w:val="22"/>
          <w:szCs w:val="22"/>
        </w:rPr>
        <w:t>komplet dokumentów potwierdzaj</w:t>
      </w:r>
      <w:r w:rsidRPr="001F7C25">
        <w:rPr>
          <w:rFonts w:asciiTheme="minorHAnsi" w:hAnsiTheme="minorHAnsi" w:cs="Arial"/>
          <w:sz w:val="22"/>
          <w:szCs w:val="22"/>
        </w:rPr>
        <w:t>ą</w:t>
      </w:r>
      <w:r w:rsidRPr="001F7C25">
        <w:rPr>
          <w:rFonts w:asciiTheme="minorHAnsi" w:hAnsiTheme="minorHAnsi" w:cs="Calibri"/>
          <w:sz w:val="22"/>
          <w:szCs w:val="22"/>
        </w:rPr>
        <w:t>cych dopuszczenie do obrotu i stosowania na wbudowane materiały i urz</w:t>
      </w:r>
      <w:r w:rsidRPr="001F7C25">
        <w:rPr>
          <w:rFonts w:asciiTheme="minorHAnsi" w:hAnsiTheme="minorHAnsi" w:cs="Arial"/>
          <w:sz w:val="22"/>
          <w:szCs w:val="22"/>
        </w:rPr>
        <w:t>ą</w:t>
      </w:r>
      <w:r w:rsidRPr="001F7C25">
        <w:rPr>
          <w:rFonts w:asciiTheme="minorHAnsi" w:hAnsiTheme="minorHAnsi" w:cs="Calibri"/>
          <w:sz w:val="22"/>
          <w:szCs w:val="22"/>
        </w:rPr>
        <w:t>dzenia (atesty, certyfikaty, deklaracje zgodno</w:t>
      </w:r>
      <w:r w:rsidRPr="001F7C25">
        <w:rPr>
          <w:rFonts w:asciiTheme="minorHAnsi" w:hAnsiTheme="minorHAnsi" w:cs="Arial"/>
          <w:sz w:val="22"/>
          <w:szCs w:val="22"/>
        </w:rPr>
        <w:t>ś</w:t>
      </w:r>
      <w:r w:rsidRPr="001F7C25">
        <w:rPr>
          <w:rFonts w:asciiTheme="minorHAnsi" w:hAnsiTheme="minorHAnsi" w:cs="Calibri"/>
          <w:sz w:val="22"/>
          <w:szCs w:val="22"/>
        </w:rPr>
        <w:t>ci, itp.),</w:t>
      </w:r>
    </w:p>
    <w:p w14:paraId="60DC5083" w14:textId="77777777" w:rsidR="00782A01" w:rsidRPr="001F7C25" w:rsidRDefault="00154F8E" w:rsidP="00533F76">
      <w:pPr>
        <w:pStyle w:val="Tekstpodstawowy"/>
        <w:numPr>
          <w:ilvl w:val="1"/>
          <w:numId w:val="240"/>
        </w:numPr>
        <w:spacing w:before="120" w:after="120" w:line="312" w:lineRule="auto"/>
        <w:ind w:left="851" w:hanging="284"/>
        <w:contextualSpacing/>
        <w:rPr>
          <w:rFonts w:asciiTheme="minorHAnsi" w:hAnsiTheme="minorHAnsi" w:cs="Calibri"/>
          <w:sz w:val="22"/>
          <w:szCs w:val="22"/>
        </w:rPr>
      </w:pPr>
      <w:r w:rsidRPr="001F7C25">
        <w:rPr>
          <w:rFonts w:asciiTheme="minorHAnsi" w:hAnsiTheme="minorHAnsi" w:cs="Calibri"/>
          <w:sz w:val="22"/>
          <w:szCs w:val="22"/>
        </w:rPr>
        <w:t>instrukcje obsługi urz</w:t>
      </w:r>
      <w:r w:rsidRPr="001F7C25">
        <w:rPr>
          <w:rFonts w:asciiTheme="minorHAnsi" w:hAnsiTheme="minorHAnsi" w:cs="Arial"/>
          <w:sz w:val="22"/>
          <w:szCs w:val="22"/>
        </w:rPr>
        <w:t>ą</w:t>
      </w:r>
      <w:r w:rsidRPr="001F7C25">
        <w:rPr>
          <w:rFonts w:asciiTheme="minorHAnsi" w:hAnsiTheme="minorHAnsi" w:cs="Calibri"/>
          <w:sz w:val="22"/>
          <w:szCs w:val="22"/>
        </w:rPr>
        <w:t>dze</w:t>
      </w:r>
      <w:r w:rsidRPr="001F7C25">
        <w:rPr>
          <w:rFonts w:asciiTheme="minorHAnsi" w:hAnsiTheme="minorHAnsi" w:cs="Arial"/>
          <w:sz w:val="22"/>
          <w:szCs w:val="22"/>
        </w:rPr>
        <w:t>ń</w:t>
      </w:r>
      <w:r w:rsidRPr="001F7C25">
        <w:rPr>
          <w:rFonts w:asciiTheme="minorHAnsi" w:hAnsiTheme="minorHAnsi" w:cs="Calibri"/>
          <w:sz w:val="22"/>
          <w:szCs w:val="22"/>
        </w:rPr>
        <w:t>, DTR, gwarancje na urz</w:t>
      </w:r>
      <w:r w:rsidRPr="001F7C25">
        <w:rPr>
          <w:rFonts w:asciiTheme="minorHAnsi" w:hAnsiTheme="minorHAnsi" w:cs="Arial"/>
          <w:sz w:val="22"/>
          <w:szCs w:val="22"/>
        </w:rPr>
        <w:t>ą</w:t>
      </w:r>
      <w:r w:rsidRPr="001F7C25">
        <w:rPr>
          <w:rFonts w:asciiTheme="minorHAnsi" w:hAnsiTheme="minorHAnsi" w:cs="Calibri"/>
          <w:sz w:val="22"/>
          <w:szCs w:val="22"/>
        </w:rPr>
        <w:t>dzenia i sprz</w:t>
      </w:r>
      <w:r w:rsidRPr="001F7C25">
        <w:rPr>
          <w:rFonts w:asciiTheme="minorHAnsi" w:hAnsiTheme="minorHAnsi" w:cs="Arial"/>
          <w:sz w:val="22"/>
          <w:szCs w:val="22"/>
        </w:rPr>
        <w:t>ę</w:t>
      </w:r>
      <w:r w:rsidRPr="001F7C25">
        <w:rPr>
          <w:rFonts w:asciiTheme="minorHAnsi" w:hAnsiTheme="minorHAnsi" w:cs="Calibri"/>
          <w:sz w:val="22"/>
          <w:szCs w:val="22"/>
        </w:rPr>
        <w:t>t, warunki konserwacji,</w:t>
      </w:r>
    </w:p>
    <w:p w14:paraId="7F099DDC" w14:textId="77777777" w:rsidR="00782A01" w:rsidRPr="001F7C25" w:rsidRDefault="00154F8E" w:rsidP="00533F76">
      <w:pPr>
        <w:pStyle w:val="Tekstpodstawowy"/>
        <w:numPr>
          <w:ilvl w:val="1"/>
          <w:numId w:val="240"/>
        </w:numPr>
        <w:spacing w:before="120" w:after="120" w:line="312" w:lineRule="auto"/>
        <w:ind w:left="851" w:hanging="284"/>
        <w:contextualSpacing/>
        <w:rPr>
          <w:rFonts w:asciiTheme="minorHAnsi" w:hAnsiTheme="minorHAnsi" w:cs="Calibri"/>
          <w:sz w:val="22"/>
          <w:szCs w:val="22"/>
        </w:rPr>
      </w:pPr>
      <w:r w:rsidRPr="001F7C25">
        <w:rPr>
          <w:rFonts w:asciiTheme="minorHAnsi" w:hAnsiTheme="minorHAnsi" w:cs="Calibri"/>
          <w:sz w:val="22"/>
          <w:szCs w:val="22"/>
        </w:rPr>
        <w:t>instrukcje u</w:t>
      </w:r>
      <w:r w:rsidRPr="001F7C25">
        <w:rPr>
          <w:rFonts w:asciiTheme="minorHAnsi" w:hAnsiTheme="minorHAnsi" w:cs="Arial"/>
          <w:sz w:val="22"/>
          <w:szCs w:val="22"/>
        </w:rPr>
        <w:t>ż</w:t>
      </w:r>
      <w:r w:rsidRPr="001F7C25">
        <w:rPr>
          <w:rFonts w:asciiTheme="minorHAnsi" w:hAnsiTheme="minorHAnsi" w:cs="Calibri"/>
          <w:sz w:val="22"/>
          <w:szCs w:val="22"/>
        </w:rPr>
        <w:t>ytkowania obiektu,</w:t>
      </w:r>
    </w:p>
    <w:p w14:paraId="2EF9ECD2" w14:textId="77777777" w:rsidR="00782A01" w:rsidRPr="001F7C25" w:rsidRDefault="00154F8E" w:rsidP="00533F76">
      <w:pPr>
        <w:pStyle w:val="Tekstpodstawowy"/>
        <w:numPr>
          <w:ilvl w:val="1"/>
          <w:numId w:val="240"/>
        </w:numPr>
        <w:spacing w:before="120" w:after="120" w:line="312" w:lineRule="auto"/>
        <w:ind w:left="851" w:hanging="284"/>
        <w:contextualSpacing/>
        <w:rPr>
          <w:rFonts w:asciiTheme="minorHAnsi" w:hAnsiTheme="minorHAnsi" w:cs="Calibri"/>
          <w:sz w:val="22"/>
          <w:szCs w:val="22"/>
        </w:rPr>
      </w:pPr>
      <w:r w:rsidRPr="001F7C25">
        <w:rPr>
          <w:rFonts w:asciiTheme="minorHAnsi" w:hAnsiTheme="minorHAnsi" w:cs="Calibri"/>
          <w:sz w:val="22"/>
          <w:szCs w:val="22"/>
        </w:rPr>
        <w:t>instrukcje bezpiecze</w:t>
      </w:r>
      <w:r w:rsidRPr="001F7C25">
        <w:rPr>
          <w:rFonts w:asciiTheme="minorHAnsi" w:hAnsiTheme="minorHAnsi" w:cs="Arial"/>
          <w:sz w:val="22"/>
          <w:szCs w:val="22"/>
        </w:rPr>
        <w:t>ń</w:t>
      </w:r>
      <w:r w:rsidRPr="001F7C25">
        <w:rPr>
          <w:rFonts w:asciiTheme="minorHAnsi" w:hAnsiTheme="minorHAnsi" w:cs="Calibri"/>
          <w:sz w:val="22"/>
          <w:szCs w:val="22"/>
        </w:rPr>
        <w:t>stwa po</w:t>
      </w:r>
      <w:r w:rsidRPr="001F7C25">
        <w:rPr>
          <w:rFonts w:asciiTheme="minorHAnsi" w:hAnsiTheme="minorHAnsi" w:cs="Arial"/>
          <w:sz w:val="22"/>
          <w:szCs w:val="22"/>
        </w:rPr>
        <w:t>ż</w:t>
      </w:r>
      <w:r w:rsidRPr="001F7C25">
        <w:rPr>
          <w:rFonts w:asciiTheme="minorHAnsi" w:hAnsiTheme="minorHAnsi" w:cs="Calibri"/>
          <w:sz w:val="22"/>
          <w:szCs w:val="22"/>
        </w:rPr>
        <w:t>arowego,</w:t>
      </w:r>
    </w:p>
    <w:p w14:paraId="44FEFD58" w14:textId="77777777" w:rsidR="00782A01" w:rsidRPr="001F7C25" w:rsidRDefault="00154F8E" w:rsidP="00533F76">
      <w:pPr>
        <w:pStyle w:val="Tekstpodstawowy"/>
        <w:numPr>
          <w:ilvl w:val="1"/>
          <w:numId w:val="240"/>
        </w:numPr>
        <w:spacing w:before="120" w:after="120" w:line="312" w:lineRule="auto"/>
        <w:ind w:left="851" w:hanging="284"/>
        <w:contextualSpacing/>
        <w:rPr>
          <w:rFonts w:asciiTheme="minorHAnsi" w:hAnsiTheme="minorHAnsi" w:cs="Calibri"/>
          <w:sz w:val="22"/>
          <w:szCs w:val="22"/>
        </w:rPr>
      </w:pPr>
      <w:r w:rsidRPr="001F7C25">
        <w:rPr>
          <w:rFonts w:asciiTheme="minorHAnsi" w:hAnsiTheme="minorHAnsi" w:cs="Calibri"/>
          <w:sz w:val="22"/>
          <w:szCs w:val="22"/>
        </w:rPr>
        <w:t>geodezyjn</w:t>
      </w:r>
      <w:r w:rsidRPr="001F7C25">
        <w:rPr>
          <w:rFonts w:asciiTheme="minorHAnsi" w:hAnsiTheme="minorHAnsi" w:cs="Arial"/>
          <w:sz w:val="22"/>
          <w:szCs w:val="22"/>
        </w:rPr>
        <w:t>ą</w:t>
      </w:r>
      <w:r w:rsidRPr="001F7C25">
        <w:rPr>
          <w:rFonts w:asciiTheme="minorHAnsi" w:hAnsiTheme="minorHAnsi" w:cs="Calibri"/>
          <w:sz w:val="22"/>
          <w:szCs w:val="22"/>
        </w:rPr>
        <w:t xml:space="preserve"> inwentaryzacj</w:t>
      </w:r>
      <w:r w:rsidRPr="001F7C25">
        <w:rPr>
          <w:rFonts w:asciiTheme="minorHAnsi" w:hAnsiTheme="minorHAnsi" w:cs="Arial"/>
          <w:sz w:val="22"/>
          <w:szCs w:val="22"/>
        </w:rPr>
        <w:t>ę</w:t>
      </w:r>
      <w:r w:rsidRPr="001F7C25">
        <w:rPr>
          <w:rFonts w:asciiTheme="minorHAnsi" w:hAnsiTheme="minorHAnsi" w:cs="Calibri"/>
          <w:sz w:val="22"/>
          <w:szCs w:val="22"/>
        </w:rPr>
        <w:t xml:space="preserve"> powykonawcz</w:t>
      </w:r>
      <w:r w:rsidRPr="001F7C25">
        <w:rPr>
          <w:rFonts w:asciiTheme="minorHAnsi" w:hAnsiTheme="minorHAnsi" w:cs="Arial"/>
          <w:sz w:val="22"/>
          <w:szCs w:val="22"/>
        </w:rPr>
        <w:t>ą</w:t>
      </w:r>
      <w:r w:rsidRPr="001F7C25">
        <w:rPr>
          <w:rFonts w:asciiTheme="minorHAnsi" w:hAnsiTheme="minorHAnsi" w:cs="Calibri"/>
          <w:sz w:val="22"/>
          <w:szCs w:val="22"/>
        </w:rPr>
        <w:t xml:space="preserve"> rob</w:t>
      </w:r>
      <w:r w:rsidRPr="001F7C25">
        <w:rPr>
          <w:rFonts w:asciiTheme="minorHAnsi" w:hAnsiTheme="minorHAnsi" w:cs="Agency FB"/>
          <w:sz w:val="22"/>
          <w:szCs w:val="22"/>
        </w:rPr>
        <w:t>ó</w:t>
      </w:r>
      <w:r w:rsidRPr="001F7C25">
        <w:rPr>
          <w:rFonts w:asciiTheme="minorHAnsi" w:hAnsiTheme="minorHAnsi" w:cs="Calibri"/>
          <w:sz w:val="22"/>
          <w:szCs w:val="22"/>
        </w:rPr>
        <w:t>t i sieci uzbrojenia terenu,</w:t>
      </w:r>
    </w:p>
    <w:p w14:paraId="0549F6A2" w14:textId="77777777" w:rsidR="00782A01" w:rsidRPr="001F7C25" w:rsidRDefault="00154F8E" w:rsidP="00533F76">
      <w:pPr>
        <w:pStyle w:val="Tekstpodstawowy"/>
        <w:numPr>
          <w:ilvl w:val="1"/>
          <w:numId w:val="240"/>
        </w:numPr>
        <w:spacing w:before="120" w:after="120" w:line="312" w:lineRule="auto"/>
        <w:ind w:left="851" w:hanging="284"/>
        <w:contextualSpacing/>
        <w:rPr>
          <w:rFonts w:asciiTheme="minorHAnsi" w:hAnsiTheme="minorHAnsi" w:cs="Calibri"/>
          <w:sz w:val="22"/>
          <w:szCs w:val="22"/>
        </w:rPr>
      </w:pPr>
      <w:r w:rsidRPr="001F7C25">
        <w:rPr>
          <w:rFonts w:asciiTheme="minorHAnsi" w:hAnsiTheme="minorHAnsi" w:cs="Calibri"/>
          <w:sz w:val="22"/>
          <w:szCs w:val="22"/>
        </w:rPr>
        <w:t>oryginał ostatecznej decyzji pozwolenia na u</w:t>
      </w:r>
      <w:r w:rsidRPr="001F7C25">
        <w:rPr>
          <w:rFonts w:asciiTheme="minorHAnsi" w:hAnsiTheme="minorHAnsi" w:cs="Arial"/>
          <w:sz w:val="22"/>
          <w:szCs w:val="22"/>
        </w:rPr>
        <w:t>ż</w:t>
      </w:r>
      <w:r w:rsidRPr="001F7C25">
        <w:rPr>
          <w:rFonts w:asciiTheme="minorHAnsi" w:hAnsiTheme="minorHAnsi" w:cs="Calibri"/>
          <w:sz w:val="22"/>
          <w:szCs w:val="22"/>
        </w:rPr>
        <w:t xml:space="preserve">ytkowanie oraz </w:t>
      </w:r>
      <w:r w:rsidRPr="001F7C25">
        <w:rPr>
          <w:rFonts w:asciiTheme="minorHAnsi" w:hAnsiTheme="minorHAnsi" w:cs="Arial"/>
          <w:sz w:val="22"/>
          <w:szCs w:val="22"/>
        </w:rPr>
        <w:t>ś</w:t>
      </w:r>
      <w:r w:rsidRPr="001F7C25">
        <w:rPr>
          <w:rFonts w:asciiTheme="minorHAnsi" w:hAnsiTheme="minorHAnsi" w:cs="Calibri"/>
          <w:sz w:val="22"/>
          <w:szCs w:val="22"/>
        </w:rPr>
        <w:t>wiadectwa charakterystyki energetycznej,</w:t>
      </w:r>
    </w:p>
    <w:p w14:paraId="01875A48" w14:textId="77777777" w:rsidR="00782A01" w:rsidRPr="001F7C25" w:rsidRDefault="00154F8E" w:rsidP="00533F76">
      <w:pPr>
        <w:pStyle w:val="Tekstpodstawowy"/>
        <w:numPr>
          <w:ilvl w:val="1"/>
          <w:numId w:val="240"/>
        </w:numPr>
        <w:spacing w:before="120" w:after="120" w:line="312" w:lineRule="auto"/>
        <w:ind w:left="851" w:hanging="284"/>
        <w:contextualSpacing/>
        <w:rPr>
          <w:rFonts w:asciiTheme="minorHAnsi" w:hAnsiTheme="minorHAnsi" w:cs="Calibri"/>
          <w:sz w:val="22"/>
          <w:szCs w:val="22"/>
        </w:rPr>
      </w:pPr>
      <w:r w:rsidRPr="001F7C25">
        <w:rPr>
          <w:rFonts w:asciiTheme="minorHAnsi" w:hAnsiTheme="minorHAnsi" w:cs="Calibri"/>
          <w:sz w:val="22"/>
          <w:szCs w:val="22"/>
        </w:rPr>
        <w:t>a tak</w:t>
      </w:r>
      <w:r w:rsidRPr="001F7C25">
        <w:rPr>
          <w:rFonts w:asciiTheme="minorHAnsi" w:hAnsiTheme="minorHAnsi" w:cs="Arial"/>
          <w:sz w:val="22"/>
          <w:szCs w:val="22"/>
        </w:rPr>
        <w:t>ż</w:t>
      </w:r>
      <w:r w:rsidRPr="001F7C25">
        <w:rPr>
          <w:rFonts w:asciiTheme="minorHAnsi" w:hAnsiTheme="minorHAnsi" w:cs="Calibri"/>
          <w:sz w:val="22"/>
          <w:szCs w:val="22"/>
        </w:rPr>
        <w:t>e dokumenty wskazane w Za</w:t>
      </w:r>
      <w:r w:rsidRPr="001F7C25">
        <w:rPr>
          <w:rFonts w:asciiTheme="minorHAnsi" w:hAnsiTheme="minorHAnsi" w:cs="Agency FB"/>
          <w:sz w:val="22"/>
          <w:szCs w:val="22"/>
        </w:rPr>
        <w:t>ł</w:t>
      </w:r>
      <w:r w:rsidRPr="001F7C25">
        <w:rPr>
          <w:rFonts w:asciiTheme="minorHAnsi" w:hAnsiTheme="minorHAnsi" w:cs="Arial"/>
          <w:sz w:val="22"/>
          <w:szCs w:val="22"/>
        </w:rPr>
        <w:t>ą</w:t>
      </w:r>
      <w:r w:rsidRPr="001F7C25">
        <w:rPr>
          <w:rFonts w:asciiTheme="minorHAnsi" w:hAnsiTheme="minorHAnsi" w:cs="Calibri"/>
          <w:sz w:val="22"/>
          <w:szCs w:val="22"/>
        </w:rPr>
        <w:t>czniku nr 2 do Umowy.</w:t>
      </w:r>
    </w:p>
    <w:p w14:paraId="409F1CD3" w14:textId="77777777" w:rsidR="00782A01" w:rsidRPr="001F7C25" w:rsidRDefault="00154F8E" w:rsidP="00B749B7">
      <w:pPr>
        <w:pStyle w:val="Tekstpodstawowy"/>
        <w:numPr>
          <w:ilvl w:val="0"/>
          <w:numId w:val="240"/>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Warunkiem odbioru b</w:t>
      </w:r>
      <w:r w:rsidRPr="001F7C25">
        <w:rPr>
          <w:rFonts w:asciiTheme="minorHAnsi" w:hAnsiTheme="minorHAnsi" w:cs="Arial"/>
          <w:sz w:val="22"/>
          <w:szCs w:val="22"/>
        </w:rPr>
        <w:t>ę</w:t>
      </w:r>
      <w:r w:rsidRPr="001F7C25">
        <w:rPr>
          <w:rFonts w:asciiTheme="minorHAnsi" w:hAnsiTheme="minorHAnsi" w:cs="Calibri"/>
          <w:sz w:val="22"/>
          <w:szCs w:val="22"/>
        </w:rPr>
        <w:t>dzie przekazanie przez Wykonawc</w:t>
      </w:r>
      <w:r w:rsidRPr="001F7C25">
        <w:rPr>
          <w:rFonts w:asciiTheme="minorHAnsi" w:hAnsiTheme="minorHAnsi" w:cs="Arial"/>
          <w:sz w:val="22"/>
          <w:szCs w:val="22"/>
        </w:rPr>
        <w:t>ę</w:t>
      </w:r>
      <w:r w:rsidRPr="001F7C25">
        <w:rPr>
          <w:rFonts w:asciiTheme="minorHAnsi" w:hAnsiTheme="minorHAnsi" w:cs="Calibri"/>
          <w:sz w:val="22"/>
          <w:szCs w:val="22"/>
        </w:rPr>
        <w:t xml:space="preserve"> o</w:t>
      </w:r>
      <w:r w:rsidRPr="001F7C25">
        <w:rPr>
          <w:rFonts w:asciiTheme="minorHAnsi" w:hAnsiTheme="minorHAnsi" w:cs="Arial"/>
          <w:sz w:val="22"/>
          <w:szCs w:val="22"/>
        </w:rPr>
        <w:t>ś</w:t>
      </w:r>
      <w:r w:rsidRPr="001F7C25">
        <w:rPr>
          <w:rFonts w:asciiTheme="minorHAnsi" w:hAnsiTheme="minorHAnsi" w:cs="Calibri"/>
          <w:sz w:val="22"/>
          <w:szCs w:val="22"/>
        </w:rPr>
        <w:t xml:space="preserve">wiadczenia, </w:t>
      </w:r>
      <w:r w:rsidRPr="001F7C25">
        <w:rPr>
          <w:rFonts w:asciiTheme="minorHAnsi" w:hAnsiTheme="minorHAnsi" w:cs="Arial"/>
          <w:sz w:val="22"/>
          <w:szCs w:val="22"/>
        </w:rPr>
        <w:t>ż</w:t>
      </w:r>
      <w:r w:rsidRPr="001F7C25">
        <w:rPr>
          <w:rFonts w:asciiTheme="minorHAnsi" w:hAnsiTheme="minorHAnsi" w:cs="Calibri"/>
          <w:sz w:val="22"/>
          <w:szCs w:val="22"/>
        </w:rPr>
        <w:t>e w</w:t>
      </w:r>
      <w:r w:rsidRPr="001F7C25">
        <w:rPr>
          <w:rFonts w:asciiTheme="minorHAnsi" w:hAnsiTheme="minorHAnsi" w:cs="Agency FB"/>
          <w:sz w:val="22"/>
          <w:szCs w:val="22"/>
        </w:rPr>
        <w:t>ł</w:t>
      </w:r>
      <w:r w:rsidRPr="001F7C25">
        <w:rPr>
          <w:rFonts w:asciiTheme="minorHAnsi" w:hAnsiTheme="minorHAnsi" w:cs="Calibri"/>
          <w:sz w:val="22"/>
          <w:szCs w:val="22"/>
        </w:rPr>
        <w:t>asno</w:t>
      </w:r>
      <w:r w:rsidRPr="001F7C25">
        <w:rPr>
          <w:rFonts w:asciiTheme="minorHAnsi" w:hAnsiTheme="minorHAnsi" w:cs="Arial"/>
          <w:sz w:val="22"/>
          <w:szCs w:val="22"/>
        </w:rPr>
        <w:t>ść</w:t>
      </w:r>
      <w:r w:rsidRPr="001F7C25">
        <w:rPr>
          <w:rFonts w:asciiTheme="minorHAnsi" w:hAnsiTheme="minorHAnsi" w:cs="Calibri"/>
          <w:sz w:val="22"/>
          <w:szCs w:val="22"/>
        </w:rPr>
        <w:t xml:space="preserve"> wszelkich materia</w:t>
      </w:r>
      <w:r w:rsidRPr="001F7C25">
        <w:rPr>
          <w:rFonts w:asciiTheme="minorHAnsi" w:hAnsiTheme="minorHAnsi" w:cs="Agency FB"/>
          <w:sz w:val="22"/>
          <w:szCs w:val="22"/>
        </w:rPr>
        <w:t>łó</w:t>
      </w:r>
      <w:r w:rsidRPr="001F7C25">
        <w:rPr>
          <w:rFonts w:asciiTheme="minorHAnsi" w:hAnsiTheme="minorHAnsi" w:cs="Calibri"/>
          <w:sz w:val="22"/>
          <w:szCs w:val="22"/>
        </w:rPr>
        <w:t>w, urz</w:t>
      </w:r>
      <w:r w:rsidRPr="001F7C25">
        <w:rPr>
          <w:rFonts w:asciiTheme="minorHAnsi" w:hAnsiTheme="minorHAnsi" w:cs="Arial"/>
          <w:sz w:val="22"/>
          <w:szCs w:val="22"/>
        </w:rPr>
        <w:t>ą</w:t>
      </w:r>
      <w:r w:rsidRPr="001F7C25">
        <w:rPr>
          <w:rFonts w:asciiTheme="minorHAnsi" w:hAnsiTheme="minorHAnsi" w:cs="Calibri"/>
          <w:sz w:val="22"/>
          <w:szCs w:val="22"/>
        </w:rPr>
        <w:t>dze</w:t>
      </w:r>
      <w:r w:rsidRPr="001F7C25">
        <w:rPr>
          <w:rFonts w:asciiTheme="minorHAnsi" w:hAnsiTheme="minorHAnsi" w:cs="Arial"/>
          <w:sz w:val="22"/>
          <w:szCs w:val="22"/>
        </w:rPr>
        <w:t>ń</w:t>
      </w:r>
      <w:r w:rsidRPr="001F7C25">
        <w:rPr>
          <w:rFonts w:asciiTheme="minorHAnsi" w:hAnsiTheme="minorHAnsi" w:cs="Calibri"/>
          <w:sz w:val="22"/>
          <w:szCs w:val="22"/>
        </w:rPr>
        <w:t xml:space="preserve"> i wyposa</w:t>
      </w:r>
      <w:r w:rsidRPr="001F7C25">
        <w:rPr>
          <w:rFonts w:asciiTheme="minorHAnsi" w:hAnsiTheme="minorHAnsi" w:cs="Arial"/>
          <w:sz w:val="22"/>
          <w:szCs w:val="22"/>
        </w:rPr>
        <w:t>ż</w:t>
      </w:r>
      <w:r w:rsidRPr="001F7C25">
        <w:rPr>
          <w:rFonts w:asciiTheme="minorHAnsi" w:hAnsiTheme="minorHAnsi" w:cs="Calibri"/>
          <w:sz w:val="22"/>
          <w:szCs w:val="22"/>
        </w:rPr>
        <w:t>enia obj</w:t>
      </w:r>
      <w:r w:rsidRPr="001F7C25">
        <w:rPr>
          <w:rFonts w:asciiTheme="minorHAnsi" w:hAnsiTheme="minorHAnsi" w:cs="Arial"/>
          <w:sz w:val="22"/>
          <w:szCs w:val="22"/>
        </w:rPr>
        <w:t>ę</w:t>
      </w:r>
      <w:r w:rsidRPr="001F7C25">
        <w:rPr>
          <w:rFonts w:asciiTheme="minorHAnsi" w:hAnsiTheme="minorHAnsi" w:cs="Calibri"/>
          <w:sz w:val="22"/>
          <w:szCs w:val="22"/>
        </w:rPr>
        <w:t>tych Umow</w:t>
      </w:r>
      <w:r w:rsidRPr="001F7C25">
        <w:rPr>
          <w:rFonts w:asciiTheme="minorHAnsi" w:hAnsiTheme="minorHAnsi" w:cs="Arial"/>
          <w:sz w:val="22"/>
          <w:szCs w:val="22"/>
        </w:rPr>
        <w:t>ą</w:t>
      </w:r>
      <w:r w:rsidRPr="001F7C25">
        <w:rPr>
          <w:rFonts w:asciiTheme="minorHAnsi" w:hAnsiTheme="minorHAnsi" w:cs="Calibri"/>
          <w:sz w:val="22"/>
          <w:szCs w:val="22"/>
        </w:rPr>
        <w:t xml:space="preserve"> przechodzi z chwil</w:t>
      </w:r>
      <w:r w:rsidRPr="001F7C25">
        <w:rPr>
          <w:rFonts w:asciiTheme="minorHAnsi" w:hAnsiTheme="minorHAnsi" w:cs="Arial"/>
          <w:sz w:val="22"/>
          <w:szCs w:val="22"/>
        </w:rPr>
        <w:t>ą</w:t>
      </w:r>
      <w:r w:rsidRPr="001F7C25">
        <w:rPr>
          <w:rFonts w:asciiTheme="minorHAnsi" w:hAnsiTheme="minorHAnsi" w:cs="Calibri"/>
          <w:sz w:val="22"/>
          <w:szCs w:val="22"/>
        </w:rPr>
        <w:t xml:space="preserve"> wbudowania i dostarczenia do obiektu na w</w:t>
      </w:r>
      <w:r w:rsidRPr="001F7C25">
        <w:rPr>
          <w:rFonts w:asciiTheme="minorHAnsi" w:hAnsiTheme="minorHAnsi" w:cs="Agency FB"/>
          <w:sz w:val="22"/>
          <w:szCs w:val="22"/>
        </w:rPr>
        <w:t>ł</w:t>
      </w:r>
      <w:r w:rsidRPr="001F7C25">
        <w:rPr>
          <w:rFonts w:asciiTheme="minorHAnsi" w:hAnsiTheme="minorHAnsi" w:cs="Calibri"/>
          <w:sz w:val="22"/>
          <w:szCs w:val="22"/>
        </w:rPr>
        <w:t>asno</w:t>
      </w:r>
      <w:r w:rsidRPr="001F7C25">
        <w:rPr>
          <w:rFonts w:asciiTheme="minorHAnsi" w:hAnsiTheme="minorHAnsi" w:cs="Arial"/>
          <w:sz w:val="22"/>
          <w:szCs w:val="22"/>
        </w:rPr>
        <w:t>ść</w:t>
      </w:r>
      <w:r w:rsidRPr="001F7C25">
        <w:rPr>
          <w:rFonts w:asciiTheme="minorHAnsi" w:hAnsiTheme="minorHAnsi" w:cs="Calibri"/>
          <w:sz w:val="22"/>
          <w:szCs w:val="22"/>
        </w:rPr>
        <w:t xml:space="preserve"> Zamawiaj</w:t>
      </w:r>
      <w:r w:rsidRPr="001F7C25">
        <w:rPr>
          <w:rFonts w:asciiTheme="minorHAnsi" w:hAnsiTheme="minorHAnsi" w:cs="Arial"/>
          <w:sz w:val="22"/>
          <w:szCs w:val="22"/>
        </w:rPr>
        <w:t>ą</w:t>
      </w:r>
      <w:r w:rsidRPr="001F7C25">
        <w:rPr>
          <w:rFonts w:asciiTheme="minorHAnsi" w:hAnsiTheme="minorHAnsi" w:cs="Calibri"/>
          <w:sz w:val="22"/>
          <w:szCs w:val="22"/>
        </w:rPr>
        <w:t>cego i z tego tytu</w:t>
      </w:r>
      <w:r w:rsidRPr="001F7C25">
        <w:rPr>
          <w:rFonts w:asciiTheme="minorHAnsi" w:hAnsiTheme="minorHAnsi" w:cs="Agency FB"/>
          <w:sz w:val="22"/>
          <w:szCs w:val="22"/>
        </w:rPr>
        <w:t>ł</w:t>
      </w:r>
      <w:r w:rsidRPr="001F7C25">
        <w:rPr>
          <w:rFonts w:asciiTheme="minorHAnsi" w:hAnsiTheme="minorHAnsi" w:cs="Calibri"/>
          <w:sz w:val="22"/>
          <w:szCs w:val="22"/>
        </w:rPr>
        <w:t>u ani Wykonawca, ani te</w:t>
      </w:r>
      <w:r w:rsidRPr="001F7C25">
        <w:rPr>
          <w:rFonts w:asciiTheme="minorHAnsi" w:hAnsiTheme="minorHAnsi" w:cs="Arial"/>
          <w:sz w:val="22"/>
          <w:szCs w:val="22"/>
        </w:rPr>
        <w:t>ż</w:t>
      </w:r>
      <w:r w:rsidRPr="001F7C25">
        <w:rPr>
          <w:rFonts w:asciiTheme="minorHAnsi" w:hAnsiTheme="minorHAnsi" w:cs="Calibri"/>
          <w:sz w:val="22"/>
          <w:szCs w:val="22"/>
        </w:rPr>
        <w:t xml:space="preserve"> ktokolwiek trzeci, nie b</w:t>
      </w:r>
      <w:r w:rsidRPr="001F7C25">
        <w:rPr>
          <w:rFonts w:asciiTheme="minorHAnsi" w:hAnsiTheme="minorHAnsi" w:cs="Arial"/>
          <w:sz w:val="22"/>
          <w:szCs w:val="22"/>
        </w:rPr>
        <w:t>ę</w:t>
      </w:r>
      <w:r w:rsidRPr="001F7C25">
        <w:rPr>
          <w:rFonts w:asciiTheme="minorHAnsi" w:hAnsiTheme="minorHAnsi" w:cs="Calibri"/>
          <w:sz w:val="22"/>
          <w:szCs w:val="22"/>
        </w:rPr>
        <w:t>dzie wyst</w:t>
      </w:r>
      <w:r w:rsidRPr="001F7C25">
        <w:rPr>
          <w:rFonts w:asciiTheme="minorHAnsi" w:hAnsiTheme="minorHAnsi" w:cs="Arial"/>
          <w:sz w:val="22"/>
          <w:szCs w:val="22"/>
        </w:rPr>
        <w:t>ę</w:t>
      </w:r>
      <w:r w:rsidRPr="001F7C25">
        <w:rPr>
          <w:rFonts w:asciiTheme="minorHAnsi" w:hAnsiTheme="minorHAnsi" w:cs="Calibri"/>
          <w:sz w:val="22"/>
          <w:szCs w:val="22"/>
        </w:rPr>
        <w:t>powa</w:t>
      </w:r>
      <w:r w:rsidRPr="001F7C25">
        <w:rPr>
          <w:rFonts w:asciiTheme="minorHAnsi" w:hAnsiTheme="minorHAnsi" w:cs="Agency FB"/>
          <w:sz w:val="22"/>
          <w:szCs w:val="22"/>
        </w:rPr>
        <w:t>ł</w:t>
      </w:r>
      <w:r w:rsidRPr="001F7C25">
        <w:rPr>
          <w:rFonts w:asciiTheme="minorHAnsi" w:hAnsiTheme="minorHAnsi" w:cs="Calibri"/>
          <w:sz w:val="22"/>
          <w:szCs w:val="22"/>
        </w:rPr>
        <w:t xml:space="preserve"> wobec Zamawiaj</w:t>
      </w:r>
      <w:r w:rsidRPr="001F7C25">
        <w:rPr>
          <w:rFonts w:asciiTheme="minorHAnsi" w:hAnsiTheme="minorHAnsi" w:cs="Arial"/>
          <w:sz w:val="22"/>
          <w:szCs w:val="22"/>
        </w:rPr>
        <w:t>ą</w:t>
      </w:r>
      <w:r w:rsidRPr="001F7C25">
        <w:rPr>
          <w:rFonts w:asciiTheme="minorHAnsi" w:hAnsiTheme="minorHAnsi" w:cs="Calibri"/>
          <w:sz w:val="22"/>
          <w:szCs w:val="22"/>
        </w:rPr>
        <w:t>cego z jakimikolwiek roszczeniami.</w:t>
      </w:r>
    </w:p>
    <w:p w14:paraId="3321ABFD" w14:textId="77777777" w:rsidR="00782A01" w:rsidRPr="001F7C25" w:rsidRDefault="00154F8E" w:rsidP="00B749B7">
      <w:pPr>
        <w:pStyle w:val="Tekstpodstawowy"/>
        <w:numPr>
          <w:ilvl w:val="0"/>
          <w:numId w:val="240"/>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Je</w:t>
      </w:r>
      <w:r w:rsidRPr="001F7C25">
        <w:rPr>
          <w:rFonts w:asciiTheme="minorHAnsi" w:hAnsiTheme="minorHAnsi" w:cs="Arial"/>
          <w:sz w:val="22"/>
          <w:szCs w:val="22"/>
        </w:rPr>
        <w:t>ż</w:t>
      </w:r>
      <w:r w:rsidRPr="001F7C25">
        <w:rPr>
          <w:rFonts w:asciiTheme="minorHAnsi" w:hAnsiTheme="minorHAnsi" w:cs="Calibri"/>
          <w:sz w:val="22"/>
          <w:szCs w:val="22"/>
        </w:rPr>
        <w:t>eli w toku czynno</w:t>
      </w:r>
      <w:r w:rsidRPr="001F7C25">
        <w:rPr>
          <w:rFonts w:asciiTheme="minorHAnsi" w:hAnsiTheme="minorHAnsi" w:cs="Arial"/>
          <w:sz w:val="22"/>
          <w:szCs w:val="22"/>
        </w:rPr>
        <w:t>ś</w:t>
      </w:r>
      <w:r w:rsidRPr="001F7C25">
        <w:rPr>
          <w:rFonts w:asciiTheme="minorHAnsi" w:hAnsiTheme="minorHAnsi" w:cs="Calibri"/>
          <w:sz w:val="22"/>
          <w:szCs w:val="22"/>
        </w:rPr>
        <w:t>ci odbioru ko</w:t>
      </w:r>
      <w:r w:rsidRPr="001F7C25">
        <w:rPr>
          <w:rFonts w:asciiTheme="minorHAnsi" w:hAnsiTheme="minorHAnsi" w:cs="Arial"/>
          <w:sz w:val="22"/>
          <w:szCs w:val="22"/>
        </w:rPr>
        <w:t>ń</w:t>
      </w:r>
      <w:r w:rsidRPr="001F7C25">
        <w:rPr>
          <w:rFonts w:asciiTheme="minorHAnsi" w:hAnsiTheme="minorHAnsi" w:cs="Calibri"/>
          <w:sz w:val="22"/>
          <w:szCs w:val="22"/>
        </w:rPr>
        <w:t>cowego Przedmiotu Umowy ujawnione zostan</w:t>
      </w:r>
      <w:r w:rsidRPr="001F7C25">
        <w:rPr>
          <w:rFonts w:asciiTheme="minorHAnsi" w:hAnsiTheme="minorHAnsi" w:cs="Arial"/>
          <w:sz w:val="22"/>
          <w:szCs w:val="22"/>
        </w:rPr>
        <w:t>ą</w:t>
      </w:r>
      <w:r w:rsidRPr="001F7C25">
        <w:rPr>
          <w:rFonts w:asciiTheme="minorHAnsi" w:hAnsiTheme="minorHAnsi" w:cs="Calibri"/>
          <w:sz w:val="22"/>
          <w:szCs w:val="22"/>
        </w:rPr>
        <w:t xml:space="preserve"> wady b</w:t>
      </w:r>
      <w:r w:rsidRPr="001F7C25">
        <w:rPr>
          <w:rFonts w:asciiTheme="minorHAnsi" w:hAnsiTheme="minorHAnsi" w:cs="Arial"/>
          <w:sz w:val="22"/>
          <w:szCs w:val="22"/>
        </w:rPr>
        <w:t>ą</w:t>
      </w:r>
      <w:r w:rsidRPr="001F7C25">
        <w:rPr>
          <w:rFonts w:asciiTheme="minorHAnsi" w:hAnsiTheme="minorHAnsi" w:cs="Calibri"/>
          <w:sz w:val="22"/>
          <w:szCs w:val="22"/>
        </w:rPr>
        <w:t>d</w:t>
      </w:r>
      <w:r w:rsidRPr="001F7C25">
        <w:rPr>
          <w:rFonts w:asciiTheme="minorHAnsi" w:hAnsiTheme="minorHAnsi" w:cs="Arial"/>
          <w:sz w:val="22"/>
          <w:szCs w:val="22"/>
        </w:rPr>
        <w:t>ź</w:t>
      </w:r>
      <w:r w:rsidRPr="001F7C25">
        <w:rPr>
          <w:rFonts w:asciiTheme="minorHAnsi" w:hAnsiTheme="minorHAnsi" w:cs="Calibri"/>
          <w:sz w:val="22"/>
          <w:szCs w:val="22"/>
        </w:rPr>
        <w:t xml:space="preserve"> usterki Inwestor Zast</w:t>
      </w:r>
      <w:r w:rsidRPr="001F7C25">
        <w:rPr>
          <w:rFonts w:asciiTheme="minorHAnsi" w:hAnsiTheme="minorHAnsi" w:cs="Arial"/>
          <w:sz w:val="22"/>
          <w:szCs w:val="22"/>
        </w:rPr>
        <w:t>ę</w:t>
      </w:r>
      <w:r w:rsidRPr="001F7C25">
        <w:rPr>
          <w:rFonts w:asciiTheme="minorHAnsi" w:hAnsiTheme="minorHAnsi" w:cs="Calibri"/>
          <w:sz w:val="22"/>
          <w:szCs w:val="22"/>
        </w:rPr>
        <w:t>pczy  b</w:t>
      </w:r>
      <w:r w:rsidRPr="001F7C25">
        <w:rPr>
          <w:rFonts w:asciiTheme="minorHAnsi" w:hAnsiTheme="minorHAnsi" w:cs="Arial"/>
          <w:sz w:val="22"/>
          <w:szCs w:val="22"/>
        </w:rPr>
        <w:t>ę</w:t>
      </w:r>
      <w:r w:rsidRPr="001F7C25">
        <w:rPr>
          <w:rFonts w:asciiTheme="minorHAnsi" w:hAnsiTheme="minorHAnsi" w:cs="Calibri"/>
          <w:sz w:val="22"/>
          <w:szCs w:val="22"/>
        </w:rPr>
        <w:t>dzie uprawniony do przerwania czynno</w:t>
      </w:r>
      <w:r w:rsidRPr="001F7C25">
        <w:rPr>
          <w:rFonts w:asciiTheme="minorHAnsi" w:hAnsiTheme="minorHAnsi" w:cs="Arial"/>
          <w:sz w:val="22"/>
          <w:szCs w:val="22"/>
        </w:rPr>
        <w:t>ś</w:t>
      </w:r>
      <w:r w:rsidRPr="001F7C25">
        <w:rPr>
          <w:rFonts w:asciiTheme="minorHAnsi" w:hAnsiTheme="minorHAnsi" w:cs="Calibri"/>
          <w:sz w:val="22"/>
          <w:szCs w:val="22"/>
        </w:rPr>
        <w:t>ci odbiorowych do czasu usuni</w:t>
      </w:r>
      <w:r w:rsidRPr="001F7C25">
        <w:rPr>
          <w:rFonts w:asciiTheme="minorHAnsi" w:hAnsiTheme="minorHAnsi" w:cs="Arial"/>
          <w:sz w:val="22"/>
          <w:szCs w:val="22"/>
        </w:rPr>
        <w:t>ę</w:t>
      </w:r>
      <w:r w:rsidRPr="001F7C25">
        <w:rPr>
          <w:rFonts w:asciiTheme="minorHAnsi" w:hAnsiTheme="minorHAnsi" w:cs="Calibri"/>
          <w:sz w:val="22"/>
          <w:szCs w:val="22"/>
        </w:rPr>
        <w:t>cia wad i/lub usterek. Je</w:t>
      </w:r>
      <w:r w:rsidRPr="001F7C25">
        <w:rPr>
          <w:rFonts w:asciiTheme="minorHAnsi" w:hAnsiTheme="minorHAnsi" w:cs="Arial"/>
          <w:sz w:val="22"/>
          <w:szCs w:val="22"/>
        </w:rPr>
        <w:t>ż</w:t>
      </w:r>
      <w:r w:rsidRPr="001F7C25">
        <w:rPr>
          <w:rFonts w:asciiTheme="minorHAnsi" w:hAnsiTheme="minorHAnsi" w:cs="Calibri"/>
          <w:sz w:val="22"/>
          <w:szCs w:val="22"/>
        </w:rPr>
        <w:t>eli jest to wada kt</w:t>
      </w:r>
      <w:r w:rsidRPr="001F7C25">
        <w:rPr>
          <w:rFonts w:asciiTheme="minorHAnsi" w:hAnsiTheme="minorHAnsi" w:cs="Agency FB"/>
          <w:sz w:val="22"/>
          <w:szCs w:val="22"/>
        </w:rPr>
        <w:t>ó</w:t>
      </w:r>
      <w:r w:rsidRPr="001F7C25">
        <w:rPr>
          <w:rFonts w:asciiTheme="minorHAnsi" w:hAnsiTheme="minorHAnsi" w:cs="Calibri"/>
          <w:sz w:val="22"/>
          <w:szCs w:val="22"/>
        </w:rPr>
        <w:t>ra wy</w:t>
      </w:r>
      <w:r w:rsidRPr="001F7C25">
        <w:rPr>
          <w:rFonts w:asciiTheme="minorHAnsi" w:hAnsiTheme="minorHAnsi" w:cs="Agency FB"/>
          <w:sz w:val="22"/>
          <w:szCs w:val="22"/>
        </w:rPr>
        <w:t>ł</w:t>
      </w:r>
      <w:r w:rsidRPr="001F7C25">
        <w:rPr>
          <w:rFonts w:asciiTheme="minorHAnsi" w:hAnsiTheme="minorHAnsi" w:cs="Arial"/>
          <w:sz w:val="22"/>
          <w:szCs w:val="22"/>
        </w:rPr>
        <w:t>ą</w:t>
      </w:r>
      <w:r w:rsidRPr="001F7C25">
        <w:rPr>
          <w:rFonts w:asciiTheme="minorHAnsi" w:hAnsiTheme="minorHAnsi" w:cs="Calibri"/>
          <w:sz w:val="22"/>
          <w:szCs w:val="22"/>
        </w:rPr>
        <w:t>cza u</w:t>
      </w:r>
      <w:r w:rsidRPr="001F7C25">
        <w:rPr>
          <w:rFonts w:asciiTheme="minorHAnsi" w:hAnsiTheme="minorHAnsi" w:cs="Arial"/>
          <w:sz w:val="22"/>
          <w:szCs w:val="22"/>
        </w:rPr>
        <w:t>ż</w:t>
      </w:r>
      <w:r w:rsidRPr="001F7C25">
        <w:rPr>
          <w:rFonts w:asciiTheme="minorHAnsi" w:hAnsiTheme="minorHAnsi" w:cs="Calibri"/>
          <w:sz w:val="22"/>
          <w:szCs w:val="22"/>
        </w:rPr>
        <w:t>ytkowanie obiektu zgodnie z przeznaczeniem albo kt</w:t>
      </w:r>
      <w:r w:rsidRPr="001F7C25">
        <w:rPr>
          <w:rFonts w:asciiTheme="minorHAnsi" w:hAnsiTheme="minorHAnsi" w:cs="Agency FB"/>
          <w:sz w:val="22"/>
          <w:szCs w:val="22"/>
        </w:rPr>
        <w:t>ó</w:t>
      </w:r>
      <w:r w:rsidRPr="001F7C25">
        <w:rPr>
          <w:rFonts w:asciiTheme="minorHAnsi" w:hAnsiTheme="minorHAnsi" w:cs="Calibri"/>
          <w:sz w:val="22"/>
          <w:szCs w:val="22"/>
        </w:rPr>
        <w:t>ra odbiera przedmiotowi odbioru cechy jemu w</w:t>
      </w:r>
      <w:r w:rsidRPr="001F7C25">
        <w:rPr>
          <w:rFonts w:asciiTheme="minorHAnsi" w:hAnsiTheme="minorHAnsi" w:cs="Agency FB"/>
          <w:sz w:val="22"/>
          <w:szCs w:val="22"/>
        </w:rPr>
        <w:t>ł</w:t>
      </w:r>
      <w:r w:rsidRPr="001F7C25">
        <w:rPr>
          <w:rFonts w:asciiTheme="minorHAnsi" w:hAnsiTheme="minorHAnsi" w:cs="Calibri"/>
          <w:sz w:val="22"/>
          <w:szCs w:val="22"/>
        </w:rPr>
        <w:t>a</w:t>
      </w:r>
      <w:r w:rsidRPr="001F7C25">
        <w:rPr>
          <w:rFonts w:asciiTheme="minorHAnsi" w:hAnsiTheme="minorHAnsi" w:cs="Arial"/>
          <w:sz w:val="22"/>
          <w:szCs w:val="22"/>
        </w:rPr>
        <w:t>ś</w:t>
      </w:r>
      <w:r w:rsidRPr="001F7C25">
        <w:rPr>
          <w:rFonts w:asciiTheme="minorHAnsi" w:hAnsiTheme="minorHAnsi" w:cs="Calibri"/>
          <w:sz w:val="22"/>
          <w:szCs w:val="22"/>
        </w:rPr>
        <w:t>ciwe (zar</w:t>
      </w:r>
      <w:r w:rsidRPr="001F7C25">
        <w:rPr>
          <w:rFonts w:asciiTheme="minorHAnsi" w:hAnsiTheme="minorHAnsi" w:cs="Agency FB"/>
          <w:sz w:val="22"/>
          <w:szCs w:val="22"/>
        </w:rPr>
        <w:t>ó</w:t>
      </w:r>
      <w:r w:rsidRPr="001F7C25">
        <w:rPr>
          <w:rFonts w:asciiTheme="minorHAnsi" w:hAnsiTheme="minorHAnsi" w:cs="Calibri"/>
          <w:sz w:val="22"/>
          <w:szCs w:val="22"/>
        </w:rPr>
        <w:t>wno funkcjonalne, jak i estetyczne), istotnie zmniejszaj</w:t>
      </w:r>
      <w:r w:rsidRPr="001F7C25">
        <w:rPr>
          <w:rFonts w:asciiTheme="minorHAnsi" w:hAnsiTheme="minorHAnsi" w:cs="Arial"/>
          <w:sz w:val="22"/>
          <w:szCs w:val="22"/>
        </w:rPr>
        <w:t>ą</w:t>
      </w:r>
      <w:r w:rsidRPr="001F7C25">
        <w:rPr>
          <w:rFonts w:asciiTheme="minorHAnsi" w:hAnsiTheme="minorHAnsi" w:cs="Calibri"/>
          <w:sz w:val="22"/>
          <w:szCs w:val="22"/>
        </w:rPr>
        <w:t>c warto</w:t>
      </w:r>
      <w:r w:rsidRPr="001F7C25">
        <w:rPr>
          <w:rFonts w:asciiTheme="minorHAnsi" w:hAnsiTheme="minorHAnsi" w:cs="Arial"/>
          <w:sz w:val="22"/>
          <w:szCs w:val="22"/>
        </w:rPr>
        <w:t>ść</w:t>
      </w:r>
      <w:r w:rsidRPr="001F7C25">
        <w:rPr>
          <w:rFonts w:asciiTheme="minorHAnsi" w:hAnsiTheme="minorHAnsi" w:cs="Calibri"/>
          <w:sz w:val="22"/>
          <w:szCs w:val="22"/>
        </w:rPr>
        <w:t xml:space="preserve"> wykonanego przedmiotu odbioru, Inwestor Zast</w:t>
      </w:r>
      <w:r w:rsidRPr="001F7C25">
        <w:rPr>
          <w:rFonts w:asciiTheme="minorHAnsi" w:hAnsiTheme="minorHAnsi" w:cs="Arial"/>
          <w:sz w:val="22"/>
          <w:szCs w:val="22"/>
        </w:rPr>
        <w:t>ę</w:t>
      </w:r>
      <w:r w:rsidRPr="001F7C25">
        <w:rPr>
          <w:rFonts w:asciiTheme="minorHAnsi" w:hAnsiTheme="minorHAnsi" w:cs="Calibri"/>
          <w:sz w:val="22"/>
          <w:szCs w:val="22"/>
        </w:rPr>
        <w:t>pczy mo</w:t>
      </w:r>
      <w:r w:rsidRPr="001F7C25">
        <w:rPr>
          <w:rFonts w:asciiTheme="minorHAnsi" w:hAnsiTheme="minorHAnsi" w:cs="Arial"/>
          <w:sz w:val="22"/>
          <w:szCs w:val="22"/>
        </w:rPr>
        <w:t>ż</w:t>
      </w:r>
      <w:r w:rsidRPr="001F7C25">
        <w:rPr>
          <w:rFonts w:asciiTheme="minorHAnsi" w:hAnsiTheme="minorHAnsi" w:cs="Calibri"/>
          <w:sz w:val="22"/>
          <w:szCs w:val="22"/>
        </w:rPr>
        <w:t xml:space="preserve">e </w:t>
      </w:r>
      <w:r w:rsidRPr="001F7C25">
        <w:rPr>
          <w:rFonts w:asciiTheme="minorHAnsi" w:hAnsiTheme="minorHAnsi" w:cs="Arial"/>
          <w:sz w:val="22"/>
          <w:szCs w:val="22"/>
        </w:rPr>
        <w:t>żą</w:t>
      </w:r>
      <w:r w:rsidRPr="001F7C25">
        <w:rPr>
          <w:rFonts w:asciiTheme="minorHAnsi" w:hAnsiTheme="minorHAnsi" w:cs="Calibri"/>
          <w:sz w:val="22"/>
          <w:szCs w:val="22"/>
        </w:rPr>
        <w:t>da</w:t>
      </w:r>
      <w:r w:rsidRPr="001F7C25">
        <w:rPr>
          <w:rFonts w:asciiTheme="minorHAnsi" w:hAnsiTheme="minorHAnsi" w:cs="Arial"/>
          <w:sz w:val="22"/>
          <w:szCs w:val="22"/>
        </w:rPr>
        <w:t>ć</w:t>
      </w:r>
      <w:r w:rsidRPr="001F7C25">
        <w:rPr>
          <w:rFonts w:asciiTheme="minorHAnsi" w:hAnsiTheme="minorHAnsi" w:cs="Calibri"/>
          <w:sz w:val="22"/>
          <w:szCs w:val="22"/>
        </w:rPr>
        <w:t xml:space="preserve"> wykonania Przedmiotu Umowy po raz drugi lub odst</w:t>
      </w:r>
      <w:r w:rsidRPr="001F7C25">
        <w:rPr>
          <w:rFonts w:asciiTheme="minorHAnsi" w:hAnsiTheme="minorHAnsi" w:cs="Arial"/>
          <w:sz w:val="22"/>
          <w:szCs w:val="22"/>
        </w:rPr>
        <w:t>ą</w:t>
      </w:r>
      <w:r w:rsidRPr="001F7C25">
        <w:rPr>
          <w:rFonts w:asciiTheme="minorHAnsi" w:hAnsiTheme="minorHAnsi" w:cs="Calibri"/>
          <w:sz w:val="22"/>
          <w:szCs w:val="22"/>
        </w:rPr>
        <w:t>pi</w:t>
      </w:r>
      <w:r w:rsidRPr="001F7C25">
        <w:rPr>
          <w:rFonts w:asciiTheme="minorHAnsi" w:hAnsiTheme="minorHAnsi" w:cs="Arial"/>
          <w:sz w:val="22"/>
          <w:szCs w:val="22"/>
        </w:rPr>
        <w:t>ć</w:t>
      </w:r>
      <w:r w:rsidRPr="001F7C25">
        <w:rPr>
          <w:rFonts w:asciiTheme="minorHAnsi" w:hAnsiTheme="minorHAnsi" w:cs="Calibri"/>
          <w:sz w:val="22"/>
          <w:szCs w:val="22"/>
        </w:rPr>
        <w:t xml:space="preserve"> od Umowy lub mo</w:t>
      </w:r>
      <w:r w:rsidRPr="001F7C25">
        <w:rPr>
          <w:rFonts w:asciiTheme="minorHAnsi" w:hAnsiTheme="minorHAnsi" w:cs="Arial"/>
          <w:sz w:val="22"/>
          <w:szCs w:val="22"/>
        </w:rPr>
        <w:t>ż</w:t>
      </w:r>
      <w:r w:rsidRPr="001F7C25">
        <w:rPr>
          <w:rFonts w:asciiTheme="minorHAnsi" w:hAnsiTheme="minorHAnsi" w:cs="Calibri"/>
          <w:sz w:val="22"/>
          <w:szCs w:val="22"/>
        </w:rPr>
        <w:t>e obni</w:t>
      </w:r>
      <w:r w:rsidRPr="001F7C25">
        <w:rPr>
          <w:rFonts w:asciiTheme="minorHAnsi" w:hAnsiTheme="minorHAnsi" w:cs="Arial"/>
          <w:sz w:val="22"/>
          <w:szCs w:val="22"/>
        </w:rPr>
        <w:t>ż</w:t>
      </w:r>
      <w:r w:rsidRPr="001F7C25">
        <w:rPr>
          <w:rFonts w:asciiTheme="minorHAnsi" w:hAnsiTheme="minorHAnsi" w:cs="Calibri"/>
          <w:sz w:val="22"/>
          <w:szCs w:val="22"/>
        </w:rPr>
        <w:t>y</w:t>
      </w:r>
      <w:r w:rsidRPr="001F7C25">
        <w:rPr>
          <w:rFonts w:asciiTheme="minorHAnsi" w:hAnsiTheme="minorHAnsi" w:cs="Arial"/>
          <w:sz w:val="22"/>
          <w:szCs w:val="22"/>
        </w:rPr>
        <w:t>ć</w:t>
      </w:r>
      <w:r w:rsidRPr="001F7C25">
        <w:rPr>
          <w:rFonts w:asciiTheme="minorHAnsi" w:hAnsiTheme="minorHAnsi" w:cs="Calibri"/>
          <w:sz w:val="22"/>
          <w:szCs w:val="22"/>
        </w:rPr>
        <w:t xml:space="preserve"> odpowiednio wynagrodzenie.</w:t>
      </w:r>
    </w:p>
    <w:p w14:paraId="2DCFC5FA" w14:textId="77777777" w:rsidR="00782A01" w:rsidRPr="001F7C25" w:rsidRDefault="00154F8E" w:rsidP="00B749B7">
      <w:pPr>
        <w:pStyle w:val="Tekstpodstawowy"/>
        <w:numPr>
          <w:ilvl w:val="0"/>
          <w:numId w:val="240"/>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Wykonawca zobowi</w:t>
      </w:r>
      <w:r w:rsidRPr="001F7C25">
        <w:rPr>
          <w:rFonts w:asciiTheme="minorHAnsi" w:hAnsiTheme="minorHAnsi" w:cs="Arial"/>
          <w:sz w:val="22"/>
          <w:szCs w:val="22"/>
        </w:rPr>
        <w:t>ą</w:t>
      </w:r>
      <w:r w:rsidRPr="001F7C25">
        <w:rPr>
          <w:rFonts w:asciiTheme="minorHAnsi" w:hAnsiTheme="minorHAnsi" w:cs="Calibri"/>
          <w:sz w:val="22"/>
          <w:szCs w:val="22"/>
        </w:rPr>
        <w:t>zany jest do pisemnego zawiadomienia Inwestora Zast</w:t>
      </w:r>
      <w:r w:rsidRPr="001F7C25">
        <w:rPr>
          <w:rFonts w:asciiTheme="minorHAnsi" w:hAnsiTheme="minorHAnsi" w:cs="Arial"/>
          <w:sz w:val="22"/>
          <w:szCs w:val="22"/>
        </w:rPr>
        <w:t>ę</w:t>
      </w:r>
      <w:r w:rsidRPr="001F7C25">
        <w:rPr>
          <w:rFonts w:asciiTheme="minorHAnsi" w:hAnsiTheme="minorHAnsi" w:cs="Calibri"/>
          <w:sz w:val="22"/>
          <w:szCs w:val="22"/>
        </w:rPr>
        <w:t>pczego o usuni</w:t>
      </w:r>
      <w:r w:rsidRPr="001F7C25">
        <w:rPr>
          <w:rFonts w:asciiTheme="minorHAnsi" w:hAnsiTheme="minorHAnsi" w:cs="Arial"/>
          <w:sz w:val="22"/>
          <w:szCs w:val="22"/>
        </w:rPr>
        <w:t>ę</w:t>
      </w:r>
      <w:r w:rsidRPr="001F7C25">
        <w:rPr>
          <w:rFonts w:asciiTheme="minorHAnsi" w:hAnsiTheme="minorHAnsi" w:cs="Calibri"/>
          <w:sz w:val="22"/>
          <w:szCs w:val="22"/>
        </w:rPr>
        <w:t>ciu wad. Po protokolarnym stwierdzeniu usuni</w:t>
      </w:r>
      <w:r w:rsidRPr="001F7C25">
        <w:rPr>
          <w:rFonts w:asciiTheme="minorHAnsi" w:hAnsiTheme="minorHAnsi" w:cs="Arial"/>
          <w:sz w:val="22"/>
          <w:szCs w:val="22"/>
        </w:rPr>
        <w:t>ę</w:t>
      </w:r>
      <w:r w:rsidRPr="001F7C25">
        <w:rPr>
          <w:rFonts w:asciiTheme="minorHAnsi" w:hAnsiTheme="minorHAnsi" w:cs="Calibri"/>
          <w:sz w:val="22"/>
          <w:szCs w:val="22"/>
        </w:rPr>
        <w:t>cia wad i usterek, stwierdzonych przy odbiorze i przyj</w:t>
      </w:r>
      <w:r w:rsidRPr="001F7C25">
        <w:rPr>
          <w:rFonts w:asciiTheme="minorHAnsi" w:hAnsiTheme="minorHAnsi" w:cs="Arial"/>
          <w:sz w:val="22"/>
          <w:szCs w:val="22"/>
        </w:rPr>
        <w:t>ę</w:t>
      </w:r>
      <w:r w:rsidRPr="001F7C25">
        <w:rPr>
          <w:rFonts w:asciiTheme="minorHAnsi" w:hAnsiTheme="minorHAnsi" w:cs="Calibri"/>
          <w:sz w:val="22"/>
          <w:szCs w:val="22"/>
        </w:rPr>
        <w:t>ciu ich przez Zamawiaj</w:t>
      </w:r>
      <w:r w:rsidRPr="001F7C25">
        <w:rPr>
          <w:rFonts w:asciiTheme="minorHAnsi" w:hAnsiTheme="minorHAnsi" w:cs="Arial"/>
          <w:sz w:val="22"/>
          <w:szCs w:val="22"/>
        </w:rPr>
        <w:t>ą</w:t>
      </w:r>
      <w:r w:rsidRPr="001F7C25">
        <w:rPr>
          <w:rFonts w:asciiTheme="minorHAnsi" w:hAnsiTheme="minorHAnsi" w:cs="Calibri"/>
          <w:sz w:val="22"/>
          <w:szCs w:val="22"/>
        </w:rPr>
        <w:t>cego, jako nale</w:t>
      </w:r>
      <w:r w:rsidRPr="001F7C25">
        <w:rPr>
          <w:rFonts w:asciiTheme="minorHAnsi" w:hAnsiTheme="minorHAnsi" w:cs="Arial"/>
          <w:sz w:val="22"/>
          <w:szCs w:val="22"/>
        </w:rPr>
        <w:t>ż</w:t>
      </w:r>
      <w:r w:rsidRPr="001F7C25">
        <w:rPr>
          <w:rFonts w:asciiTheme="minorHAnsi" w:hAnsiTheme="minorHAnsi" w:cs="Calibri"/>
          <w:sz w:val="22"/>
          <w:szCs w:val="22"/>
        </w:rPr>
        <w:t>ycie wykonanych, rozpoczynaj</w:t>
      </w:r>
      <w:r w:rsidRPr="001F7C25">
        <w:rPr>
          <w:rFonts w:asciiTheme="minorHAnsi" w:hAnsiTheme="minorHAnsi" w:cs="Arial"/>
          <w:sz w:val="22"/>
          <w:szCs w:val="22"/>
        </w:rPr>
        <w:t>ą</w:t>
      </w:r>
      <w:r w:rsidRPr="001F7C25">
        <w:rPr>
          <w:rFonts w:asciiTheme="minorHAnsi" w:hAnsiTheme="minorHAnsi" w:cs="Calibri"/>
          <w:sz w:val="22"/>
          <w:szCs w:val="22"/>
        </w:rPr>
        <w:t xml:space="preserve"> sw</w:t>
      </w:r>
      <w:r w:rsidRPr="001F7C25">
        <w:rPr>
          <w:rFonts w:asciiTheme="minorHAnsi" w:hAnsiTheme="minorHAnsi" w:cs="Agency FB"/>
          <w:sz w:val="22"/>
          <w:szCs w:val="22"/>
        </w:rPr>
        <w:t>ó</w:t>
      </w:r>
      <w:r w:rsidRPr="001F7C25">
        <w:rPr>
          <w:rFonts w:asciiTheme="minorHAnsi" w:hAnsiTheme="minorHAnsi" w:cs="Calibri"/>
          <w:sz w:val="22"/>
          <w:szCs w:val="22"/>
        </w:rPr>
        <w:t>j bieg terminy gwarancji.</w:t>
      </w:r>
    </w:p>
    <w:p w14:paraId="16EAE316" w14:textId="77777777" w:rsidR="00782A01" w:rsidRPr="001F7C25" w:rsidRDefault="00154F8E" w:rsidP="00B749B7">
      <w:pPr>
        <w:pStyle w:val="Tekstpodstawowy"/>
        <w:numPr>
          <w:ilvl w:val="0"/>
          <w:numId w:val="240"/>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lastRenderedPageBreak/>
        <w:t>Zamawiaj</w:t>
      </w:r>
      <w:r w:rsidRPr="001F7C25">
        <w:rPr>
          <w:rFonts w:asciiTheme="minorHAnsi" w:hAnsiTheme="minorHAnsi" w:cs="Arial"/>
          <w:sz w:val="22"/>
          <w:szCs w:val="22"/>
        </w:rPr>
        <w:t>ą</w:t>
      </w:r>
      <w:r w:rsidRPr="001F7C25">
        <w:rPr>
          <w:rFonts w:asciiTheme="minorHAnsi" w:hAnsiTheme="minorHAnsi" w:cs="Calibri"/>
          <w:sz w:val="22"/>
          <w:szCs w:val="22"/>
        </w:rPr>
        <w:t>cy wyznaczy ostateczny termin pogwarancyjnego odbioru rob</w:t>
      </w:r>
      <w:r w:rsidRPr="001F7C25">
        <w:rPr>
          <w:rFonts w:asciiTheme="minorHAnsi" w:hAnsiTheme="minorHAnsi" w:cs="Agency FB"/>
          <w:sz w:val="22"/>
          <w:szCs w:val="22"/>
        </w:rPr>
        <w:t>ó</w:t>
      </w:r>
      <w:r w:rsidRPr="001F7C25">
        <w:rPr>
          <w:rFonts w:asciiTheme="minorHAnsi" w:hAnsiTheme="minorHAnsi" w:cs="Calibri"/>
          <w:sz w:val="22"/>
          <w:szCs w:val="22"/>
        </w:rPr>
        <w:t>t na co najmniej 60 dni przed upływem terminu gwarancji ustalonego w Umowie.</w:t>
      </w:r>
    </w:p>
    <w:p w14:paraId="4C167F9C" w14:textId="77777777" w:rsidR="00782A01" w:rsidRPr="001F7C25" w:rsidRDefault="00782A01" w:rsidP="00B749B7">
      <w:pPr>
        <w:pStyle w:val="Tekstpodstawowy"/>
        <w:tabs>
          <w:tab w:val="left" w:pos="284"/>
        </w:tabs>
        <w:spacing w:before="120" w:after="120" w:line="312" w:lineRule="auto"/>
        <w:ind w:left="284" w:hanging="284"/>
        <w:contextualSpacing/>
        <w:jc w:val="center"/>
        <w:rPr>
          <w:rFonts w:asciiTheme="minorHAnsi" w:eastAsia="Calibri" w:hAnsiTheme="minorHAnsi" w:cs="Calibri"/>
          <w:sz w:val="22"/>
          <w:szCs w:val="22"/>
        </w:rPr>
      </w:pPr>
    </w:p>
    <w:p w14:paraId="162A5B7E" w14:textId="77777777" w:rsidR="00782A01" w:rsidRPr="001F7C25" w:rsidRDefault="00154F8E" w:rsidP="00B749B7">
      <w:pPr>
        <w:pStyle w:val="Tekstpodstawowy"/>
        <w:tabs>
          <w:tab w:val="left" w:pos="284"/>
        </w:tabs>
        <w:spacing w:before="120" w:after="120" w:line="312" w:lineRule="auto"/>
        <w:ind w:left="284" w:hanging="284"/>
        <w:contextualSpacing/>
        <w:jc w:val="center"/>
        <w:rPr>
          <w:rStyle w:val="Brak"/>
          <w:rFonts w:asciiTheme="minorHAnsi" w:eastAsia="Calibri" w:hAnsiTheme="minorHAnsi" w:cs="Calibri"/>
          <w:b/>
          <w:bCs/>
          <w:sz w:val="22"/>
          <w:szCs w:val="22"/>
        </w:rPr>
      </w:pPr>
      <w:r w:rsidRPr="001F7C25">
        <w:rPr>
          <w:rStyle w:val="Brak"/>
          <w:rFonts w:asciiTheme="minorHAnsi" w:hAnsiTheme="minorHAnsi" w:cs="Calibri"/>
          <w:b/>
          <w:bCs/>
          <w:sz w:val="22"/>
          <w:szCs w:val="22"/>
        </w:rPr>
        <w:t xml:space="preserve">§ 11 </w:t>
      </w:r>
    </w:p>
    <w:p w14:paraId="72049FC0" w14:textId="77777777" w:rsidR="00782A01" w:rsidRPr="001F7C25" w:rsidRDefault="00154F8E" w:rsidP="00B749B7">
      <w:pPr>
        <w:pStyle w:val="Tekstpodstawowy"/>
        <w:tabs>
          <w:tab w:val="left" w:pos="284"/>
        </w:tabs>
        <w:spacing w:before="120" w:after="120" w:line="312" w:lineRule="auto"/>
        <w:ind w:left="284" w:hanging="284"/>
        <w:contextualSpacing/>
        <w:jc w:val="center"/>
        <w:rPr>
          <w:rStyle w:val="Brak"/>
          <w:rFonts w:asciiTheme="minorHAnsi" w:eastAsia="Calibri" w:hAnsiTheme="minorHAnsi" w:cs="Calibri"/>
          <w:b/>
          <w:bCs/>
          <w:sz w:val="22"/>
          <w:szCs w:val="22"/>
        </w:rPr>
      </w:pPr>
      <w:r w:rsidRPr="001F7C25">
        <w:rPr>
          <w:rStyle w:val="Brak"/>
          <w:rFonts w:asciiTheme="minorHAnsi" w:hAnsiTheme="minorHAnsi" w:cs="Calibri"/>
          <w:b/>
          <w:bCs/>
          <w:sz w:val="22"/>
          <w:szCs w:val="22"/>
        </w:rPr>
        <w:t xml:space="preserve">GWARANCJA I RĘKOJMIA </w:t>
      </w:r>
    </w:p>
    <w:p w14:paraId="367184AF" w14:textId="77777777" w:rsidR="00782A01" w:rsidRPr="001F7C25" w:rsidRDefault="00782A01" w:rsidP="00B749B7">
      <w:pPr>
        <w:pStyle w:val="Tekstpodstawowy"/>
        <w:tabs>
          <w:tab w:val="left" w:pos="284"/>
        </w:tabs>
        <w:spacing w:before="120" w:after="120" w:line="312" w:lineRule="auto"/>
        <w:ind w:left="284" w:hanging="284"/>
        <w:contextualSpacing/>
        <w:jc w:val="center"/>
        <w:rPr>
          <w:rFonts w:asciiTheme="minorHAnsi" w:eastAsia="Calibri" w:hAnsiTheme="minorHAnsi" w:cs="Calibri"/>
          <w:b/>
          <w:bCs/>
          <w:sz w:val="22"/>
          <w:szCs w:val="22"/>
        </w:rPr>
      </w:pPr>
    </w:p>
    <w:p w14:paraId="3BFBF1D6" w14:textId="350311C3" w:rsidR="00782A01" w:rsidRPr="001F7C25" w:rsidRDefault="00154F8E" w:rsidP="00B749B7">
      <w:pPr>
        <w:pStyle w:val="Tekstpodstawowy"/>
        <w:numPr>
          <w:ilvl w:val="0"/>
          <w:numId w:val="243"/>
        </w:numPr>
        <w:spacing w:before="120" w:after="120" w:line="312" w:lineRule="auto"/>
        <w:ind w:left="284" w:hanging="284"/>
        <w:contextualSpacing/>
        <w:rPr>
          <w:rFonts w:asciiTheme="minorHAnsi" w:hAnsiTheme="minorHAnsi" w:cs="Calibri"/>
          <w:b/>
          <w:bCs/>
          <w:sz w:val="22"/>
          <w:szCs w:val="22"/>
        </w:rPr>
      </w:pPr>
      <w:r w:rsidRPr="001F7C25">
        <w:rPr>
          <w:rStyle w:val="Brak"/>
          <w:rFonts w:asciiTheme="minorHAnsi" w:hAnsiTheme="minorHAnsi" w:cs="Calibri"/>
          <w:sz w:val="22"/>
          <w:szCs w:val="22"/>
        </w:rPr>
        <w:t>Okres rękojmi na cały przedmiot umowy (na dokumentację projektowo – kosztorysową, roboty budowlane oraz wbudowane urządzenia i materiały) wynosi…..</w:t>
      </w:r>
      <w:r w:rsidR="00912F91" w:rsidRPr="001F7C25">
        <w:rPr>
          <w:rStyle w:val="Odwoanieprzypisudolnego"/>
          <w:rFonts w:asciiTheme="minorHAnsi" w:hAnsiTheme="minorHAnsi" w:cs="Calibri"/>
          <w:sz w:val="22"/>
          <w:szCs w:val="22"/>
        </w:rPr>
        <w:footnoteReference w:id="9"/>
      </w:r>
      <w:r w:rsidRPr="001F7C25">
        <w:rPr>
          <w:rStyle w:val="Brak"/>
          <w:rFonts w:asciiTheme="minorHAnsi" w:hAnsiTheme="minorHAnsi" w:cs="Calibri"/>
          <w:sz w:val="22"/>
          <w:szCs w:val="22"/>
        </w:rPr>
        <w:t>miesięcy i rozpoczyna się w dniu następnym licząc od daty podpisania odbioru końcowego – bezusterkowego.</w:t>
      </w:r>
    </w:p>
    <w:p w14:paraId="4B79646D" w14:textId="7ABF517E" w:rsidR="00782A01" w:rsidRPr="001F7C25" w:rsidRDefault="00154F8E" w:rsidP="00B749B7">
      <w:pPr>
        <w:pStyle w:val="Tekstpodstawowy"/>
        <w:numPr>
          <w:ilvl w:val="0"/>
          <w:numId w:val="244"/>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 xml:space="preserve">Wykonawca udziela Zamawiającemu pisemnej gwarancji na wykonany Przedmiot Umowy (niezależnie od okresu gwarancji udzielonych przez producentów) na okres </w:t>
      </w:r>
      <w:r w:rsidRPr="001F7C25">
        <w:rPr>
          <w:rStyle w:val="Brak"/>
          <w:rFonts w:asciiTheme="minorHAnsi" w:hAnsiTheme="minorHAnsi" w:cs="Calibri"/>
          <w:b/>
          <w:bCs/>
          <w:sz w:val="22"/>
          <w:szCs w:val="22"/>
        </w:rPr>
        <w:t>…….</w:t>
      </w:r>
      <w:r w:rsidR="00912F91" w:rsidRPr="001F7C25">
        <w:rPr>
          <w:rStyle w:val="Odwoanieprzypisudolnego"/>
          <w:rFonts w:asciiTheme="minorHAnsi" w:hAnsiTheme="minorHAnsi" w:cs="Calibri"/>
          <w:b/>
          <w:bCs/>
          <w:sz w:val="22"/>
          <w:szCs w:val="22"/>
        </w:rPr>
        <w:footnoteReference w:id="10"/>
      </w:r>
      <w:r w:rsidRPr="001F7C25">
        <w:rPr>
          <w:rFonts w:asciiTheme="minorHAnsi" w:hAnsiTheme="minorHAnsi" w:cs="Calibri"/>
          <w:sz w:val="22"/>
          <w:szCs w:val="22"/>
        </w:rPr>
        <w:t xml:space="preserve"> miesięcy począwszy od daty protokolarnego końcowego odbioru robót nie zawierającego wad, o których mowa w § 10 ust. 15 - 17 Umowy oraz dostarczenia pozwolenia na użytkowanie całego obiektu. Okres rękojmi jest tożsamy z okresem gwarancji.</w:t>
      </w:r>
    </w:p>
    <w:p w14:paraId="0B0E8098" w14:textId="442E9A07" w:rsidR="00782A01" w:rsidRPr="001F7C25" w:rsidRDefault="00154F8E" w:rsidP="00B749B7">
      <w:pPr>
        <w:pStyle w:val="Tekstpodstawowy"/>
        <w:numPr>
          <w:ilvl w:val="0"/>
          <w:numId w:val="244"/>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W okresie gwarancji Wykonawca zobowiązany jest do usunięcia wad/usterek Przedmiotu Umowy w terminie do 48 godzin od daty powiadomienia, chyba że Zamawiający ustali inny dłuższy termin. W przypadku zgłoszenia awarii lub wad zagrażających awarią, które mogą powodować zagrożenie bezpieczeństwa ludzi, mienia – wada zostanie usuni</w:t>
      </w:r>
      <w:r w:rsidR="00912F91" w:rsidRPr="001F7C25">
        <w:rPr>
          <w:rFonts w:asciiTheme="minorHAnsi" w:hAnsiTheme="minorHAnsi" w:cs="Calibri"/>
          <w:sz w:val="22"/>
          <w:szCs w:val="22"/>
        </w:rPr>
        <w:t>ę</w:t>
      </w:r>
      <w:r w:rsidRPr="001F7C25">
        <w:rPr>
          <w:rFonts w:asciiTheme="minorHAnsi" w:hAnsiTheme="minorHAnsi" w:cs="Calibri"/>
          <w:sz w:val="22"/>
          <w:szCs w:val="22"/>
        </w:rPr>
        <w:t xml:space="preserve">ta niezwłocznie, nie później niż w ciągu 48 godzin, a jeżeli wady nie można usunąć W tym terminie zabezpieczy miejsce ujawnienia wady i dokona naprawy gwarancyjnej. </w:t>
      </w:r>
    </w:p>
    <w:p w14:paraId="4667F646" w14:textId="77777777" w:rsidR="00782A01" w:rsidRPr="001F7C25" w:rsidRDefault="00154F8E" w:rsidP="00B749B7">
      <w:pPr>
        <w:pStyle w:val="Tekstpodstawowy"/>
        <w:numPr>
          <w:ilvl w:val="0"/>
          <w:numId w:val="244"/>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W okresie rękojmi Wykonawca zobowiązuje się do usunięcia wad, usterek w terminie 14 dni od dnia pisemnego zawiadomienia lub w innym terminie uzgodnionym przez Strony pod rygorem zlecenia ich usunięcia podmiotom trzecim na koszt Wykonawcy.</w:t>
      </w:r>
    </w:p>
    <w:p w14:paraId="1D5FB7F8" w14:textId="77777777" w:rsidR="00782A01" w:rsidRPr="001F7C25" w:rsidRDefault="00154F8E" w:rsidP="00B749B7">
      <w:pPr>
        <w:pStyle w:val="Tekstpodstawowy"/>
        <w:numPr>
          <w:ilvl w:val="0"/>
          <w:numId w:val="244"/>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Jeśli Wykonawca nie usunie wad w terminie określonym w ust. 3 lub 4, to Zamawiający może zlecić usunięcie wad stronie trzeciej na koszt Wykonawcy.</w:t>
      </w:r>
    </w:p>
    <w:p w14:paraId="7C216514" w14:textId="77777777" w:rsidR="00782A01" w:rsidRPr="001F7C25" w:rsidRDefault="00154F8E" w:rsidP="00B749B7">
      <w:pPr>
        <w:pStyle w:val="Tekstpodstawowy"/>
        <w:numPr>
          <w:ilvl w:val="0"/>
          <w:numId w:val="244"/>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Zamawiający może dochodzić roszczeń z tytułu rękojmi i gwarancji także po terminie określonym w ust. 1 lub 2 jeżeli wada/ usterka została zgłoszona przed upływem tego terminu.</w:t>
      </w:r>
    </w:p>
    <w:p w14:paraId="282FB51E" w14:textId="77777777" w:rsidR="00782A01" w:rsidRPr="001F7C25" w:rsidRDefault="00154F8E" w:rsidP="00B749B7">
      <w:pPr>
        <w:pStyle w:val="Tekstpodstawowy"/>
        <w:numPr>
          <w:ilvl w:val="0"/>
          <w:numId w:val="244"/>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Okres gwarancji i rękojmi ulega wydłużeniu o czas usuwania wad.</w:t>
      </w:r>
    </w:p>
    <w:p w14:paraId="4943F552" w14:textId="77777777" w:rsidR="00782A01" w:rsidRPr="001F7C25" w:rsidRDefault="00154F8E" w:rsidP="00B749B7">
      <w:pPr>
        <w:pStyle w:val="Tekstpodstawowy"/>
        <w:numPr>
          <w:ilvl w:val="0"/>
          <w:numId w:val="244"/>
        </w:numPr>
        <w:spacing w:before="120" w:after="120" w:line="312" w:lineRule="auto"/>
        <w:ind w:left="284" w:hanging="284"/>
        <w:contextualSpacing/>
        <w:rPr>
          <w:rFonts w:asciiTheme="minorHAnsi" w:hAnsiTheme="minorHAnsi" w:cs="Calibri"/>
          <w:sz w:val="22"/>
          <w:szCs w:val="22"/>
        </w:rPr>
      </w:pPr>
      <w:r w:rsidRPr="001F7C25">
        <w:rPr>
          <w:rFonts w:asciiTheme="minorHAnsi" w:hAnsiTheme="minorHAnsi" w:cs="Calibri"/>
          <w:sz w:val="22"/>
          <w:szCs w:val="22"/>
        </w:rPr>
        <w:t>Szczegółowe warunki gwarancji zawarte zostały w Oświadczeniu Gwarancyjnym Wykonawcy stanowiącym załącznik  nr do 3 Umowy.</w:t>
      </w:r>
    </w:p>
    <w:p w14:paraId="4F27382F" w14:textId="77777777" w:rsidR="00782A01" w:rsidRPr="001F7C25" w:rsidRDefault="00154F8E" w:rsidP="00B749B7">
      <w:pPr>
        <w:pStyle w:val="Tekstpodstawowy"/>
        <w:numPr>
          <w:ilvl w:val="0"/>
          <w:numId w:val="243"/>
        </w:numPr>
        <w:spacing w:before="120" w:after="120" w:line="312" w:lineRule="auto"/>
        <w:ind w:left="284" w:hanging="284"/>
        <w:contextualSpacing/>
        <w:rPr>
          <w:rFonts w:asciiTheme="minorHAnsi" w:hAnsiTheme="minorHAnsi" w:cs="Calibri"/>
          <w:b/>
          <w:bCs/>
          <w:sz w:val="22"/>
          <w:szCs w:val="22"/>
        </w:rPr>
      </w:pPr>
      <w:r w:rsidRPr="001F7C25">
        <w:rPr>
          <w:rStyle w:val="Brak"/>
          <w:rFonts w:asciiTheme="minorHAnsi" w:hAnsiTheme="minorHAnsi" w:cs="Calibri"/>
          <w:sz w:val="22"/>
          <w:szCs w:val="22"/>
        </w:rPr>
        <w:t>Usunięcie wad, usterek winno być stwierdzone protokolarnie.</w:t>
      </w:r>
    </w:p>
    <w:p w14:paraId="2EA34468" w14:textId="77777777" w:rsidR="00782A01" w:rsidRPr="001F7C25" w:rsidRDefault="00782A01" w:rsidP="00B749B7">
      <w:pPr>
        <w:pStyle w:val="Tekstpodstawowy"/>
        <w:tabs>
          <w:tab w:val="left" w:pos="284"/>
        </w:tabs>
        <w:spacing w:before="120" w:after="120" w:line="312" w:lineRule="auto"/>
        <w:ind w:left="284" w:hanging="284"/>
        <w:contextualSpacing/>
        <w:rPr>
          <w:rFonts w:asciiTheme="minorHAnsi" w:eastAsia="Calibri" w:hAnsiTheme="minorHAnsi" w:cs="Calibri"/>
          <w:sz w:val="22"/>
          <w:szCs w:val="22"/>
        </w:rPr>
      </w:pPr>
    </w:p>
    <w:p w14:paraId="488421BF" w14:textId="77777777" w:rsidR="00782A01" w:rsidRPr="001F7C25" w:rsidRDefault="00154F8E" w:rsidP="00B749B7">
      <w:pPr>
        <w:pStyle w:val="Tekstpodstawowy"/>
        <w:tabs>
          <w:tab w:val="left" w:pos="284"/>
        </w:tabs>
        <w:spacing w:before="120" w:after="120" w:line="312" w:lineRule="auto"/>
        <w:ind w:left="284" w:hanging="284"/>
        <w:contextualSpacing/>
        <w:jc w:val="center"/>
        <w:rPr>
          <w:rStyle w:val="Brak"/>
          <w:rFonts w:asciiTheme="minorHAnsi" w:eastAsia="Calibri" w:hAnsiTheme="minorHAnsi" w:cs="Calibri"/>
          <w:b/>
          <w:bCs/>
          <w:sz w:val="22"/>
          <w:szCs w:val="22"/>
        </w:rPr>
      </w:pPr>
      <w:r w:rsidRPr="001F7C25">
        <w:rPr>
          <w:rStyle w:val="Brak"/>
          <w:rFonts w:asciiTheme="minorHAnsi" w:hAnsiTheme="minorHAnsi" w:cs="Calibri"/>
          <w:b/>
          <w:bCs/>
          <w:sz w:val="22"/>
          <w:szCs w:val="22"/>
        </w:rPr>
        <w:t>§12</w:t>
      </w:r>
    </w:p>
    <w:p w14:paraId="100F7FAC" w14:textId="77777777" w:rsidR="00782A01" w:rsidRPr="001F7C25" w:rsidRDefault="00154F8E" w:rsidP="00B749B7">
      <w:pPr>
        <w:pStyle w:val="Tekstpodstawowy"/>
        <w:tabs>
          <w:tab w:val="left" w:pos="284"/>
        </w:tabs>
        <w:spacing w:before="120" w:after="120" w:line="312" w:lineRule="auto"/>
        <w:ind w:left="284" w:hanging="284"/>
        <w:contextualSpacing/>
        <w:jc w:val="center"/>
        <w:rPr>
          <w:rStyle w:val="Brak"/>
          <w:rFonts w:asciiTheme="minorHAnsi" w:eastAsia="Calibri" w:hAnsiTheme="minorHAnsi" w:cs="Calibri"/>
          <w:b/>
          <w:bCs/>
          <w:sz w:val="22"/>
          <w:szCs w:val="22"/>
        </w:rPr>
      </w:pPr>
      <w:r w:rsidRPr="001F7C25">
        <w:rPr>
          <w:rStyle w:val="Brak"/>
          <w:rFonts w:asciiTheme="minorHAnsi" w:hAnsiTheme="minorHAnsi" w:cs="Calibri"/>
          <w:b/>
          <w:bCs/>
          <w:sz w:val="22"/>
          <w:szCs w:val="22"/>
        </w:rPr>
        <w:t>ODSTĄPIENIE OD UMOWY</w:t>
      </w:r>
    </w:p>
    <w:p w14:paraId="3DA19073" w14:textId="77777777" w:rsidR="00782A01" w:rsidRPr="001F7C25" w:rsidRDefault="00154F8E" w:rsidP="00B749B7">
      <w:pPr>
        <w:numPr>
          <w:ilvl w:val="0"/>
          <w:numId w:val="246"/>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Zamawiający może odstąpić od Umowy w przypadku:</w:t>
      </w:r>
    </w:p>
    <w:p w14:paraId="7A2F50A2" w14:textId="77777777" w:rsidR="00782A01" w:rsidRPr="001F7C25" w:rsidRDefault="00154F8E" w:rsidP="00B749B7">
      <w:pPr>
        <w:numPr>
          <w:ilvl w:val="1"/>
          <w:numId w:val="246"/>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 xml:space="preserve">zwłoki z winy Wykonawcy w realizacji Przedmiotu Umowy wynoszącej 30 dni w stosunku do któregokolwiek z terminów określonych w § 3 ust. 1, </w:t>
      </w:r>
    </w:p>
    <w:p w14:paraId="04355449" w14:textId="77777777" w:rsidR="00782A01" w:rsidRPr="001F7C25" w:rsidRDefault="00154F8E" w:rsidP="00B749B7">
      <w:pPr>
        <w:numPr>
          <w:ilvl w:val="1"/>
          <w:numId w:val="246"/>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gdy Wykonawca pomimo uprzednich pisemnych zastrzeżeń Zamawiającego uchyla się </w:t>
      </w:r>
      <w:r w:rsidRPr="001F7C25">
        <w:rPr>
          <w:rStyle w:val="Brak"/>
          <w:rFonts w:asciiTheme="minorHAnsi" w:hAnsiTheme="minorHAnsi" w:cs="Calibri"/>
          <w:strike/>
        </w:rPr>
        <w:t>-</w:t>
      </w:r>
      <w:r w:rsidRPr="001F7C25">
        <w:rPr>
          <w:rFonts w:asciiTheme="minorHAnsi" w:hAnsiTheme="minorHAnsi" w:cs="Calibri"/>
        </w:rPr>
        <w:t xml:space="preserve"> w terminie przekraczającym 7 dni - od wykonania Przedmiotu Umowy zgodnie z warunkami Umowy, warunkami technicznymi Umowy lub w rażący sposób zaniedbuje zobowiązania umowne,</w:t>
      </w:r>
    </w:p>
    <w:p w14:paraId="0CEF2AB2" w14:textId="77777777" w:rsidR="00782A01" w:rsidRPr="001F7C25" w:rsidRDefault="00154F8E" w:rsidP="00B749B7">
      <w:pPr>
        <w:numPr>
          <w:ilvl w:val="1"/>
          <w:numId w:val="246"/>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braku postępu robót w stosunku do szczegółowego harmonogramu </w:t>
      </w:r>
      <w:proofErr w:type="spellStart"/>
      <w:r w:rsidRPr="001F7C25">
        <w:rPr>
          <w:rFonts w:asciiTheme="minorHAnsi" w:hAnsiTheme="minorHAnsi" w:cs="Calibri"/>
        </w:rPr>
        <w:t>rzeczowo-terminowo-finansowego</w:t>
      </w:r>
      <w:proofErr w:type="spellEnd"/>
      <w:r w:rsidRPr="001F7C25">
        <w:rPr>
          <w:rFonts w:asciiTheme="minorHAnsi" w:hAnsiTheme="minorHAnsi" w:cs="Calibri"/>
        </w:rPr>
        <w:t>, dłuższego niż 7 dni, udokumentowanego wpisem Nadzoru Inwestorskiego do Dziennika Budowy,</w:t>
      </w:r>
    </w:p>
    <w:p w14:paraId="4E45AEA7" w14:textId="77777777" w:rsidR="00782A01" w:rsidRPr="001F7C25" w:rsidRDefault="00154F8E" w:rsidP="00B749B7">
      <w:pPr>
        <w:numPr>
          <w:ilvl w:val="1"/>
          <w:numId w:val="246"/>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14:paraId="624A1B27" w14:textId="77777777" w:rsidR="00782A01" w:rsidRPr="001F7C25" w:rsidRDefault="00154F8E" w:rsidP="00B749B7">
      <w:pPr>
        <w:numPr>
          <w:ilvl w:val="1"/>
          <w:numId w:val="246"/>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przedłużających się o co najmniej 30 dni z przyczyn leżących po stronie Wykonawcy, procedur związanych z uzyskiwaniem niezbędnych uzgodnień/ pozwoleń/ opinii z podmiotami zewnętrznymi, </w:t>
      </w:r>
    </w:p>
    <w:p w14:paraId="500082E1" w14:textId="77777777" w:rsidR="00782A01" w:rsidRPr="001F7C25" w:rsidRDefault="00154F8E" w:rsidP="00B749B7">
      <w:pPr>
        <w:numPr>
          <w:ilvl w:val="1"/>
          <w:numId w:val="246"/>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razie wystąpienia istotnej zmiany okoliczności powodującej, że wykonanie Umowy nie leży w interesie Zamawiającego, czego nie można było przewidzieć w chwili zawarcia Umowy.</w:t>
      </w:r>
    </w:p>
    <w:p w14:paraId="3EA9D82A" w14:textId="77777777" w:rsidR="00782A01" w:rsidRPr="001F7C25" w:rsidRDefault="00154F8E" w:rsidP="00B749B7">
      <w:pPr>
        <w:numPr>
          <w:ilvl w:val="0"/>
          <w:numId w:val="247"/>
        </w:numPr>
        <w:suppressAutoHyphens/>
        <w:spacing w:before="120" w:after="120" w:line="312" w:lineRule="auto"/>
        <w:contextualSpacing/>
        <w:jc w:val="both"/>
        <w:rPr>
          <w:rFonts w:asciiTheme="minorHAnsi" w:hAnsiTheme="minorHAnsi" w:cs="Calibri"/>
        </w:rPr>
      </w:pPr>
      <w:r w:rsidRPr="001F7C25">
        <w:rPr>
          <w:rFonts w:asciiTheme="minorHAnsi" w:hAnsiTheme="minorHAnsi" w:cs="Calibri"/>
        </w:rPr>
        <w:t>Oświadczenie o odstąpieniu od Umowy z przyczyn wskazanych w ust. 1 może być złożone                             w terminie 30 dni od dnia powzięcia przez Zamawiającego wiadomości o okolicznościach stanowiących podstawę odstąpienia. Powyższe nie narusza postanowień prawa powszechnie obowiązującego w zakresie ustawowego prawa Stron do odstąpienia od Umowy na podstawie Kodeksu Cywilnego.</w:t>
      </w:r>
    </w:p>
    <w:p w14:paraId="14D6A8B7" w14:textId="77777777" w:rsidR="00782A01" w:rsidRPr="001F7C25" w:rsidRDefault="00154F8E" w:rsidP="00B749B7">
      <w:pPr>
        <w:numPr>
          <w:ilvl w:val="0"/>
          <w:numId w:val="246"/>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przypadku odstąpienia od umowy, Wykonawcę i Zamawiającego obciążają następujące obowiązki:</w:t>
      </w:r>
    </w:p>
    <w:p w14:paraId="0A1325B6" w14:textId="73499C51" w:rsidR="00782A01" w:rsidRPr="001F7C25" w:rsidRDefault="00533F76" w:rsidP="00533F76">
      <w:pPr>
        <w:numPr>
          <w:ilvl w:val="2"/>
          <w:numId w:val="248"/>
        </w:numPr>
        <w:suppressAutoHyphens/>
        <w:spacing w:before="120" w:after="120" w:line="312" w:lineRule="auto"/>
        <w:ind w:left="993"/>
        <w:contextualSpacing/>
        <w:jc w:val="both"/>
        <w:rPr>
          <w:rFonts w:asciiTheme="minorHAnsi" w:hAnsiTheme="minorHAnsi" w:cs="Calibri"/>
        </w:rPr>
      </w:pPr>
      <w:r w:rsidRPr="001F7C25">
        <w:rPr>
          <w:rFonts w:asciiTheme="minorHAnsi" w:hAnsiTheme="minorHAnsi" w:cs="Calibri"/>
        </w:rPr>
        <w:t xml:space="preserve"> </w:t>
      </w:r>
      <w:r w:rsidR="00154F8E" w:rsidRPr="001F7C25">
        <w:rPr>
          <w:rFonts w:asciiTheme="minorHAnsi" w:hAnsiTheme="minorHAnsi" w:cs="Calibri"/>
        </w:rPr>
        <w:t>Wykonawca sporządzi zestawienie zawierające wykaz i określenie stopnia zaawansowania poszczególnych opracowań dokumentacji według stanu na dzień odstąpienia i przedłoży je do Zamawiającego,</w:t>
      </w:r>
    </w:p>
    <w:p w14:paraId="1B9A778F" w14:textId="3C7A2B05" w:rsidR="00782A01" w:rsidRPr="001F7C25" w:rsidRDefault="00533F76" w:rsidP="00533F76">
      <w:pPr>
        <w:numPr>
          <w:ilvl w:val="2"/>
          <w:numId w:val="248"/>
        </w:numPr>
        <w:suppressAutoHyphens/>
        <w:spacing w:before="120" w:after="120" w:line="312" w:lineRule="auto"/>
        <w:ind w:left="993"/>
        <w:contextualSpacing/>
        <w:jc w:val="both"/>
        <w:rPr>
          <w:rFonts w:asciiTheme="minorHAnsi" w:hAnsiTheme="minorHAnsi" w:cs="Calibri"/>
        </w:rPr>
      </w:pPr>
      <w:r w:rsidRPr="001F7C25">
        <w:rPr>
          <w:rFonts w:asciiTheme="minorHAnsi" w:hAnsiTheme="minorHAnsi" w:cs="Calibri"/>
        </w:rPr>
        <w:t xml:space="preserve"> </w:t>
      </w:r>
      <w:r w:rsidR="00154F8E" w:rsidRPr="001F7C25">
        <w:rPr>
          <w:rFonts w:asciiTheme="minorHAnsi" w:hAnsiTheme="minorHAnsi" w:cs="Calibri"/>
        </w:rPr>
        <w:t>w terminie 7 dni od daty odstąpienia od Umowy Wykonawca przy udziale Zamawiającego sporządzi szczegółowy protokół inwentaryzacji robót według stanu na dzień odstąpienia</w:t>
      </w:r>
    </w:p>
    <w:p w14:paraId="0FE96485" w14:textId="35D1337C" w:rsidR="00782A01" w:rsidRPr="001F7C25" w:rsidRDefault="00533F76" w:rsidP="00533F76">
      <w:pPr>
        <w:numPr>
          <w:ilvl w:val="2"/>
          <w:numId w:val="248"/>
        </w:numPr>
        <w:suppressAutoHyphens/>
        <w:spacing w:before="120" w:after="120" w:line="312" w:lineRule="auto"/>
        <w:ind w:left="993"/>
        <w:contextualSpacing/>
        <w:jc w:val="both"/>
        <w:rPr>
          <w:rFonts w:asciiTheme="minorHAnsi" w:hAnsiTheme="minorHAnsi" w:cs="Calibri"/>
        </w:rPr>
      </w:pPr>
      <w:r w:rsidRPr="001F7C25">
        <w:rPr>
          <w:rFonts w:asciiTheme="minorHAnsi" w:hAnsiTheme="minorHAnsi" w:cs="Calibri"/>
        </w:rPr>
        <w:t xml:space="preserve"> </w:t>
      </w:r>
      <w:r w:rsidR="00154F8E" w:rsidRPr="001F7C25">
        <w:rPr>
          <w:rFonts w:asciiTheme="minorHAnsi" w:hAnsiTheme="minorHAnsi" w:cs="Calibri"/>
        </w:rPr>
        <w:t>w terminie 7 dni od daty przedłożenia zestawienia, o którym mowa w ust. 3 lit. a) Zamawiający przy udziale Wykonawcy dokona sprawdzenia zgodności zestawienia ze stanem faktycznym i sporządzi wspólnie z Wykonawcą szczegółowy protokół inwentaryzacji opracowań dokumentacji wraz z zestawieniem należnego wynagrodzenia za zinwentaryzowane opracowania dokumentacji. Protokół inwentaryzacji opracowań dokumentacji stanowić będzie podstawę do wystawienia protokołu zdawczo-odbiorczego  i przekazania opracowań dokumentacji do odbioru końcowego.</w:t>
      </w:r>
    </w:p>
    <w:p w14:paraId="07C2054E" w14:textId="35B0FFA1" w:rsidR="00782A01" w:rsidRPr="001F7C25" w:rsidRDefault="00533F76" w:rsidP="00533F76">
      <w:pPr>
        <w:numPr>
          <w:ilvl w:val="2"/>
          <w:numId w:val="248"/>
        </w:numPr>
        <w:suppressAutoHyphens/>
        <w:spacing w:before="120" w:after="120" w:line="312" w:lineRule="auto"/>
        <w:ind w:left="993"/>
        <w:contextualSpacing/>
        <w:jc w:val="both"/>
        <w:rPr>
          <w:rFonts w:asciiTheme="minorHAnsi" w:hAnsiTheme="minorHAnsi" w:cs="Calibri"/>
        </w:rPr>
      </w:pPr>
      <w:r w:rsidRPr="001F7C25">
        <w:rPr>
          <w:rFonts w:asciiTheme="minorHAnsi" w:hAnsiTheme="minorHAnsi" w:cs="Calibri"/>
        </w:rPr>
        <w:t xml:space="preserve"> </w:t>
      </w:r>
      <w:r w:rsidR="00154F8E" w:rsidRPr="001F7C25">
        <w:rPr>
          <w:rFonts w:asciiTheme="minorHAnsi" w:hAnsiTheme="minorHAnsi" w:cs="Calibri"/>
        </w:rPr>
        <w:t>Wykonawca zabezpieczy przerwane roboty w zakresie obustronnie uzgodnionym na koszt tej strony, po której leży przyczyna odstąpienia od umowy,</w:t>
      </w:r>
    </w:p>
    <w:p w14:paraId="395243A6" w14:textId="624B8653" w:rsidR="00782A01" w:rsidRPr="001F7C25" w:rsidRDefault="00533F76" w:rsidP="00533F76">
      <w:pPr>
        <w:numPr>
          <w:ilvl w:val="2"/>
          <w:numId w:val="248"/>
        </w:numPr>
        <w:suppressAutoHyphens/>
        <w:spacing w:before="120" w:after="120" w:line="312" w:lineRule="auto"/>
        <w:ind w:left="993"/>
        <w:contextualSpacing/>
        <w:jc w:val="both"/>
        <w:rPr>
          <w:rFonts w:asciiTheme="minorHAnsi" w:hAnsiTheme="minorHAnsi" w:cs="Calibri"/>
        </w:rPr>
      </w:pPr>
      <w:r w:rsidRPr="001F7C25">
        <w:rPr>
          <w:rFonts w:asciiTheme="minorHAnsi" w:hAnsiTheme="minorHAnsi" w:cs="Calibri"/>
        </w:rPr>
        <w:lastRenderedPageBreak/>
        <w:t xml:space="preserve"> </w:t>
      </w:r>
      <w:r w:rsidR="00154F8E" w:rsidRPr="001F7C25">
        <w:rPr>
          <w:rFonts w:asciiTheme="minorHAnsi" w:hAnsiTheme="minorHAnsi" w:cs="Calibri"/>
        </w:rPr>
        <w:t>Wykonawca niezwłocznie usunie z terenu budowy urządzenia zaplecza przez niego dostarczone lub wniesione.</w:t>
      </w:r>
    </w:p>
    <w:p w14:paraId="23FA07A1" w14:textId="77777777" w:rsidR="00782A01" w:rsidRPr="001F7C25" w:rsidRDefault="00154F8E" w:rsidP="00B749B7">
      <w:pPr>
        <w:numPr>
          <w:ilvl w:val="0"/>
          <w:numId w:val="247"/>
        </w:numPr>
        <w:suppressAutoHyphens/>
        <w:spacing w:before="120" w:after="120" w:line="312" w:lineRule="auto"/>
        <w:contextualSpacing/>
        <w:jc w:val="both"/>
        <w:rPr>
          <w:rFonts w:asciiTheme="minorHAnsi" w:hAnsiTheme="minorHAnsi" w:cs="Calibri"/>
        </w:rPr>
      </w:pPr>
      <w:r w:rsidRPr="001F7C25">
        <w:rPr>
          <w:rFonts w:asciiTheme="minorHAnsi" w:hAnsiTheme="minorHAnsi" w:cs="Calibri"/>
        </w:rPr>
        <w:t>Wykonawca może żądać jedynie wynagrodzenia za opracowania dokumentacji lub ich części oraz robót budowlanych, które zostały wykonane do dnia odstąpienia i zostały odebrane przez Zamawiającego.</w:t>
      </w:r>
    </w:p>
    <w:p w14:paraId="4A037A8A" w14:textId="77777777" w:rsidR="00782A01" w:rsidRPr="001F7C25" w:rsidRDefault="00154F8E" w:rsidP="00B749B7">
      <w:pPr>
        <w:numPr>
          <w:ilvl w:val="0"/>
          <w:numId w:val="247"/>
        </w:numPr>
        <w:suppressAutoHyphens/>
        <w:spacing w:before="120" w:after="120" w:line="312" w:lineRule="auto"/>
        <w:contextualSpacing/>
        <w:jc w:val="both"/>
        <w:rPr>
          <w:rFonts w:asciiTheme="minorHAnsi" w:hAnsiTheme="minorHAnsi" w:cs="Calibri"/>
        </w:rPr>
      </w:pPr>
      <w:r w:rsidRPr="001F7C25">
        <w:rPr>
          <w:rFonts w:asciiTheme="minorHAnsi" w:hAnsiTheme="minorHAnsi" w:cs="Calibri"/>
        </w:rPr>
        <w:t>Zamawiający w razie odstąpienia od umowy zobowiązany jest do:</w:t>
      </w:r>
    </w:p>
    <w:p w14:paraId="0280CBD1" w14:textId="77777777" w:rsidR="00782A01" w:rsidRPr="001F7C25" w:rsidRDefault="00154F8E" w:rsidP="00533F76">
      <w:pPr>
        <w:numPr>
          <w:ilvl w:val="1"/>
          <w:numId w:val="247"/>
        </w:numPr>
        <w:suppressAutoHyphens/>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dokonania odbioru robót przerwanych oraz do zapłaty wynagrodzenia za roboty, które zostały wykonane do dnia odstąpienia,</w:t>
      </w:r>
    </w:p>
    <w:p w14:paraId="2217AF93" w14:textId="77777777" w:rsidR="00782A01" w:rsidRPr="001F7C25" w:rsidRDefault="00154F8E" w:rsidP="00533F76">
      <w:pPr>
        <w:numPr>
          <w:ilvl w:val="1"/>
          <w:numId w:val="247"/>
        </w:numPr>
        <w:suppressAutoHyphens/>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 xml:space="preserve">przejęcia od Wykonawcy pod swój dozór terenu budowy. </w:t>
      </w:r>
    </w:p>
    <w:p w14:paraId="01B7590D" w14:textId="77777777" w:rsidR="00782A01" w:rsidRPr="001F7C25" w:rsidRDefault="00782A01" w:rsidP="00533F76">
      <w:pPr>
        <w:tabs>
          <w:tab w:val="left" w:pos="567"/>
        </w:tabs>
        <w:suppressAutoHyphens/>
        <w:spacing w:before="120" w:after="120" w:line="312" w:lineRule="auto"/>
        <w:ind w:left="1134" w:hanging="284"/>
        <w:contextualSpacing/>
        <w:jc w:val="both"/>
        <w:rPr>
          <w:rFonts w:asciiTheme="minorHAnsi" w:hAnsiTheme="minorHAnsi" w:cs="Calibri"/>
        </w:rPr>
      </w:pPr>
    </w:p>
    <w:p w14:paraId="71DFE624"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§13</w:t>
      </w:r>
    </w:p>
    <w:p w14:paraId="358CE98B"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KARY UMOWNE</w:t>
      </w:r>
    </w:p>
    <w:p w14:paraId="79E84AA4" w14:textId="77777777" w:rsidR="00782A01" w:rsidRPr="001F7C25" w:rsidRDefault="00782A01" w:rsidP="00B749B7">
      <w:pPr>
        <w:tabs>
          <w:tab w:val="left" w:pos="567"/>
        </w:tabs>
        <w:suppressAutoHyphens/>
        <w:spacing w:before="120" w:after="120" w:line="312" w:lineRule="auto"/>
        <w:ind w:left="284" w:hanging="284"/>
        <w:contextualSpacing/>
        <w:jc w:val="center"/>
        <w:rPr>
          <w:rFonts w:asciiTheme="minorHAnsi" w:hAnsiTheme="minorHAnsi" w:cs="Calibri"/>
          <w:b/>
          <w:bCs/>
        </w:rPr>
      </w:pPr>
    </w:p>
    <w:p w14:paraId="5F846AEA" w14:textId="77777777" w:rsidR="00782A01" w:rsidRPr="001F7C25" w:rsidRDefault="00154F8E" w:rsidP="00B749B7">
      <w:pPr>
        <w:numPr>
          <w:ilvl w:val="0"/>
          <w:numId w:val="250"/>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razie niewykonania lub nienależytego wykonania Umowy Wykonawca zapłaci Zamawiającemu kary umowne:</w:t>
      </w:r>
    </w:p>
    <w:p w14:paraId="76067E3A" w14:textId="584E5125" w:rsidR="00782A01" w:rsidRPr="001F7C25" w:rsidRDefault="00154F8E" w:rsidP="00533F76">
      <w:pPr>
        <w:numPr>
          <w:ilvl w:val="1"/>
          <w:numId w:val="250"/>
        </w:numPr>
        <w:suppressAutoHyphens/>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za odstąpienie od Umowy, z przyczyn zawinionych przez Wykonawcę - w wysokości</w:t>
      </w:r>
      <w:r w:rsidR="003F6085" w:rsidRPr="001F7C25">
        <w:rPr>
          <w:rFonts w:asciiTheme="minorHAnsi" w:hAnsiTheme="minorHAnsi" w:cs="Calibri"/>
        </w:rPr>
        <w:t xml:space="preserve"> 20</w:t>
      </w:r>
      <w:r w:rsidRPr="001F7C25">
        <w:rPr>
          <w:rFonts w:asciiTheme="minorHAnsi" w:hAnsiTheme="minorHAnsi" w:cs="Calibri"/>
        </w:rPr>
        <w:t>% łącznego wynagrodzenia umownego brutto określonego w § 2 ust. 1 Umowy,</w:t>
      </w:r>
    </w:p>
    <w:p w14:paraId="7225747F" w14:textId="15059CCC" w:rsidR="00782A01" w:rsidRPr="001F7C25" w:rsidRDefault="00154F8E" w:rsidP="00533F76">
      <w:pPr>
        <w:numPr>
          <w:ilvl w:val="1"/>
          <w:numId w:val="250"/>
        </w:numPr>
        <w:suppressAutoHyphens/>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 xml:space="preserve">za zwłokę w wykonaniu ETAPU I Przedmiotu Umowy - w wysokości </w:t>
      </w:r>
      <w:r w:rsidR="00BB3DFD" w:rsidRPr="001F7C25">
        <w:rPr>
          <w:rFonts w:asciiTheme="minorHAnsi" w:hAnsiTheme="minorHAnsi" w:cs="Calibri"/>
        </w:rPr>
        <w:t>0,05</w:t>
      </w:r>
      <w:r w:rsidRPr="001F7C25">
        <w:rPr>
          <w:rFonts w:asciiTheme="minorHAnsi" w:hAnsiTheme="minorHAnsi" w:cs="Calibri"/>
        </w:rPr>
        <w:t>% wynagrodzenia brutto określonego w § 2 ust. 1 za każdy rozpoczęty dzień zwłoki w stosunku do terminu określonego w § 3 ust. 1 pkt 3 lit. a, b, c,</w:t>
      </w:r>
    </w:p>
    <w:p w14:paraId="21F32F0A" w14:textId="1437CE96" w:rsidR="00782A01" w:rsidRPr="001F7C25" w:rsidRDefault="00154F8E" w:rsidP="00533F76">
      <w:pPr>
        <w:numPr>
          <w:ilvl w:val="1"/>
          <w:numId w:val="250"/>
        </w:numPr>
        <w:suppressAutoHyphens/>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 xml:space="preserve">za zwłokę w wykonaniu ETAPU II Przedmiotu Umowy - w wysokości </w:t>
      </w:r>
      <w:r w:rsidR="00BB3DFD" w:rsidRPr="001F7C25">
        <w:rPr>
          <w:rFonts w:asciiTheme="minorHAnsi" w:hAnsiTheme="minorHAnsi" w:cs="Calibri"/>
        </w:rPr>
        <w:t>0,07</w:t>
      </w:r>
      <w:r w:rsidRPr="001F7C25">
        <w:rPr>
          <w:rFonts w:asciiTheme="minorHAnsi" w:hAnsiTheme="minorHAnsi" w:cs="Calibri"/>
        </w:rPr>
        <w:t>% wynagrodzenia brutto określonego w § 2 ust. 1 za każdy rozpoczęty dzień zwłoki w stosunku do terminu określonego w § 3 ust. 1 pkt 3 lit. a, b,</w:t>
      </w:r>
    </w:p>
    <w:p w14:paraId="096052B3" w14:textId="67D51CA5" w:rsidR="00782A01" w:rsidRPr="001F7C25" w:rsidRDefault="00154F8E" w:rsidP="00533F76">
      <w:pPr>
        <w:numPr>
          <w:ilvl w:val="1"/>
          <w:numId w:val="250"/>
        </w:numPr>
        <w:suppressAutoHyphens/>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 xml:space="preserve">za zwłokę w wykonaniu ETAPU III Przedmiotu Umowy - w wysokości </w:t>
      </w:r>
      <w:r w:rsidR="00BB3DFD" w:rsidRPr="001F7C25">
        <w:rPr>
          <w:rFonts w:asciiTheme="minorHAnsi" w:hAnsiTheme="minorHAnsi" w:cs="Calibri"/>
        </w:rPr>
        <w:t>0,1</w:t>
      </w:r>
      <w:r w:rsidRPr="001F7C25">
        <w:rPr>
          <w:rFonts w:asciiTheme="minorHAnsi" w:hAnsiTheme="minorHAnsi" w:cs="Calibri"/>
        </w:rPr>
        <w:t>% wynagrodzenia brutto określonego w § 2 ust. 1 za każdy rozpoczęty dzień zwłoki w stosunku do terminu określonego w § 3 ust. 1 pkt 3 lit. a, b,</w:t>
      </w:r>
    </w:p>
    <w:p w14:paraId="4F515C1E" w14:textId="3E49216E" w:rsidR="00782A01" w:rsidRPr="001F7C25" w:rsidRDefault="00154F8E" w:rsidP="00533F76">
      <w:pPr>
        <w:numPr>
          <w:ilvl w:val="1"/>
          <w:numId w:val="250"/>
        </w:numPr>
        <w:suppressAutoHyphens/>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za zwłokę w usunięciu wad stwierdzonych w okresie gwarancji i rękojmi - w wysokości …..</w:t>
      </w:r>
      <w:r w:rsidR="00BB3DFD" w:rsidRPr="001F7C25">
        <w:rPr>
          <w:rFonts w:asciiTheme="minorHAnsi" w:hAnsiTheme="minorHAnsi" w:cs="Calibri"/>
        </w:rPr>
        <w:t>0,01</w:t>
      </w:r>
      <w:r w:rsidRPr="001F7C25">
        <w:rPr>
          <w:rFonts w:asciiTheme="minorHAnsi" w:hAnsiTheme="minorHAnsi" w:cs="Calibri"/>
        </w:rPr>
        <w:t>% wynagrodzenia brutto określonego w § 2 ust. 1 Umowy, za każdy rozpoczęty dzień zwłoki liczonej od dnia wyznaczonego na usunięcie wad,</w:t>
      </w:r>
    </w:p>
    <w:p w14:paraId="7F47C27C" w14:textId="67F0847D" w:rsidR="00782A01" w:rsidRPr="001F7C25" w:rsidRDefault="00154F8E" w:rsidP="00533F76">
      <w:pPr>
        <w:numPr>
          <w:ilvl w:val="1"/>
          <w:numId w:val="250"/>
        </w:numPr>
        <w:suppressAutoHyphens/>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 xml:space="preserve">za brak zapłaty lub nieterminową zapłatę wynagrodzenia należnego podwykonawcom lub dalszym podwykonawcom, w przypadku bezpośredniej zapłaty, w wysokości </w:t>
      </w:r>
      <w:r w:rsidR="00BB3DFD" w:rsidRPr="001F7C25">
        <w:rPr>
          <w:rFonts w:asciiTheme="minorHAnsi" w:hAnsiTheme="minorHAnsi" w:cs="Calibri"/>
        </w:rPr>
        <w:t>0,01</w:t>
      </w:r>
      <w:r w:rsidRPr="001F7C25">
        <w:rPr>
          <w:rFonts w:asciiTheme="minorHAnsi" w:hAnsiTheme="minorHAnsi" w:cs="Calibri"/>
        </w:rPr>
        <w:t>% wynagrodzenia brutto należnego podwykonawcy lub dalszemu podwykonawcy, za każdy rozpoczęty dzień zwłoki liczonej od dnia następnego po terminie płatności,</w:t>
      </w:r>
    </w:p>
    <w:p w14:paraId="7EFD1C35" w14:textId="5F0ED217" w:rsidR="00782A01" w:rsidRPr="001F7C25" w:rsidRDefault="00154F8E" w:rsidP="00533F76">
      <w:pPr>
        <w:numPr>
          <w:ilvl w:val="1"/>
          <w:numId w:val="250"/>
        </w:numPr>
        <w:suppressAutoHyphens/>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 xml:space="preserve">za nieprzedłożenie do zaakceptowania projektu umowy o podwykonawstwo, której przedmiotem są roboty z zakresu Przedmiotu niniejszej Umowy, lub projektu jej zmiany - na zasadach określonych w § 9 Umowy - w wysokości </w:t>
      </w:r>
      <w:r w:rsidR="00BB3DFD" w:rsidRPr="001F7C25">
        <w:rPr>
          <w:rFonts w:asciiTheme="minorHAnsi" w:hAnsiTheme="minorHAnsi" w:cs="Calibri"/>
        </w:rPr>
        <w:t xml:space="preserve">10.000 </w:t>
      </w:r>
      <w:r w:rsidRPr="001F7C25">
        <w:rPr>
          <w:rFonts w:asciiTheme="minorHAnsi" w:hAnsiTheme="minorHAnsi" w:cs="Calibri"/>
        </w:rPr>
        <w:t xml:space="preserve">zł brutto (słownie zł: </w:t>
      </w:r>
      <w:r w:rsidR="00BB3DFD" w:rsidRPr="001F7C25">
        <w:rPr>
          <w:rFonts w:asciiTheme="minorHAnsi" w:hAnsiTheme="minorHAnsi" w:cs="Calibri"/>
        </w:rPr>
        <w:t xml:space="preserve">dziesięć tysięcy </w:t>
      </w:r>
      <w:r w:rsidRPr="001F7C25">
        <w:rPr>
          <w:rFonts w:asciiTheme="minorHAnsi" w:hAnsiTheme="minorHAnsi" w:cs="Calibri"/>
        </w:rPr>
        <w:t>i 00/100 brutto) za każdy stwierdzony przypadek;</w:t>
      </w:r>
    </w:p>
    <w:p w14:paraId="4F30258C" w14:textId="0319681E" w:rsidR="00782A01" w:rsidRPr="001F7C25" w:rsidRDefault="00154F8E" w:rsidP="00533F76">
      <w:pPr>
        <w:numPr>
          <w:ilvl w:val="1"/>
          <w:numId w:val="250"/>
        </w:numPr>
        <w:suppressAutoHyphens/>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lastRenderedPageBreak/>
        <w:t xml:space="preserve">za nieprzedłożenie poświadczonej za zgodność z oryginałem kopii umowy </w:t>
      </w:r>
      <w:r w:rsidRPr="001F7C25">
        <w:rPr>
          <w:rFonts w:asciiTheme="minorHAnsi" w:hAnsiTheme="minorHAnsi" w:cs="Calibri"/>
        </w:rPr>
        <w:br/>
        <w:t xml:space="preserve">o podwykonawstwo lub jej zmiany - na zasadach określonych w § 5 Umowy - w wysokości </w:t>
      </w:r>
      <w:r w:rsidR="00BB3DFD" w:rsidRPr="001F7C25">
        <w:rPr>
          <w:rFonts w:asciiTheme="minorHAnsi" w:hAnsiTheme="minorHAnsi" w:cs="Calibri"/>
        </w:rPr>
        <w:t xml:space="preserve">10.000 </w:t>
      </w:r>
      <w:r w:rsidRPr="001F7C25">
        <w:rPr>
          <w:rFonts w:asciiTheme="minorHAnsi" w:hAnsiTheme="minorHAnsi" w:cs="Calibri"/>
        </w:rPr>
        <w:t xml:space="preserve">zł brutto, (słownie zł: </w:t>
      </w:r>
      <w:r w:rsidR="00BB3DFD" w:rsidRPr="001F7C25">
        <w:rPr>
          <w:rFonts w:asciiTheme="minorHAnsi" w:hAnsiTheme="minorHAnsi" w:cs="Calibri"/>
        </w:rPr>
        <w:t xml:space="preserve">dziesięć tysięcy złotych </w:t>
      </w:r>
      <w:r w:rsidRPr="001F7C25">
        <w:rPr>
          <w:rFonts w:asciiTheme="minorHAnsi" w:hAnsiTheme="minorHAnsi" w:cs="Calibri"/>
        </w:rPr>
        <w:t>i 00/100 brutto) za każdy stwierdzony przypadek;</w:t>
      </w:r>
    </w:p>
    <w:p w14:paraId="3347F882" w14:textId="483C7552" w:rsidR="004C4097" w:rsidRPr="001F7C25" w:rsidRDefault="00154F8E" w:rsidP="00533F76">
      <w:pPr>
        <w:numPr>
          <w:ilvl w:val="1"/>
          <w:numId w:val="250"/>
        </w:numPr>
        <w:suppressAutoHyphens/>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 xml:space="preserve">za brak zmiany umowy o podwykonawstwo w zakresie terminu zapłaty - w wysokości ……………zł brutto, (słownie zł: </w:t>
      </w:r>
      <w:r w:rsidR="00BB3DFD" w:rsidRPr="001F7C25">
        <w:rPr>
          <w:rFonts w:asciiTheme="minorHAnsi" w:hAnsiTheme="minorHAnsi" w:cs="Calibri"/>
        </w:rPr>
        <w:t xml:space="preserve">10.000 złotych </w:t>
      </w:r>
      <w:r w:rsidRPr="001F7C25">
        <w:rPr>
          <w:rFonts w:asciiTheme="minorHAnsi" w:hAnsiTheme="minorHAnsi" w:cs="Calibri"/>
        </w:rPr>
        <w:t>i 00/100 brutto) za każdy stwierdzony przypadek</w:t>
      </w:r>
      <w:r w:rsidR="004C4097" w:rsidRPr="001F7C25">
        <w:rPr>
          <w:rFonts w:asciiTheme="minorHAnsi" w:hAnsiTheme="minorHAnsi" w:cs="Calibri"/>
        </w:rPr>
        <w:t>;</w:t>
      </w:r>
    </w:p>
    <w:p w14:paraId="051D554A" w14:textId="424F6F91" w:rsidR="00782A01" w:rsidRPr="001F7C25" w:rsidRDefault="004C4097" w:rsidP="00533F76">
      <w:pPr>
        <w:numPr>
          <w:ilvl w:val="1"/>
          <w:numId w:val="250"/>
        </w:numPr>
        <w:suppressAutoHyphens/>
        <w:spacing w:before="120" w:after="120" w:line="312" w:lineRule="auto"/>
        <w:ind w:left="1276" w:hanging="284"/>
        <w:contextualSpacing/>
        <w:jc w:val="both"/>
        <w:rPr>
          <w:rFonts w:asciiTheme="minorHAnsi" w:hAnsiTheme="minorHAnsi" w:cs="Calibri"/>
        </w:rPr>
      </w:pPr>
      <w:r w:rsidRPr="001F7C25">
        <w:rPr>
          <w:rFonts w:asciiTheme="minorHAnsi" w:hAnsiTheme="minorHAnsi" w:cs="Calibri"/>
        </w:rPr>
        <w:t xml:space="preserve">za brak zapłaty lub nieterminowej zapłaty wynagrodzenia należnego podwykonawcom z tytułu zmiany wysokości wynagrodzenia, o której mowa w § 14 ust 16 – w wysokości </w:t>
      </w:r>
      <w:r w:rsidR="00C675D8" w:rsidRPr="001F7C25">
        <w:rPr>
          <w:rFonts w:asciiTheme="minorHAnsi" w:hAnsiTheme="minorHAnsi" w:cs="Calibri"/>
        </w:rPr>
        <w:t>10</w:t>
      </w:r>
      <w:r w:rsidRPr="001F7C25">
        <w:rPr>
          <w:rFonts w:asciiTheme="minorHAnsi" w:hAnsiTheme="minorHAnsi" w:cs="Calibri"/>
        </w:rPr>
        <w:t xml:space="preserve">% wynagrodzenia </w:t>
      </w:r>
      <w:r w:rsidR="00E77915" w:rsidRPr="001F7C25">
        <w:rPr>
          <w:rFonts w:asciiTheme="minorHAnsi" w:hAnsiTheme="minorHAnsi" w:cs="Calibri"/>
        </w:rPr>
        <w:t>, o której mowa w § 14 ust. 16 – za każdorazowy taki przypadek.</w:t>
      </w:r>
      <w:r w:rsidR="00154F8E" w:rsidRPr="001F7C25">
        <w:rPr>
          <w:rFonts w:asciiTheme="minorHAnsi" w:hAnsiTheme="minorHAnsi" w:cs="Calibri"/>
        </w:rPr>
        <w:t>.</w:t>
      </w:r>
    </w:p>
    <w:p w14:paraId="515D9ACC" w14:textId="77777777" w:rsidR="00782A01" w:rsidRPr="001F7C25" w:rsidRDefault="00782A01" w:rsidP="00B749B7">
      <w:pPr>
        <w:suppressAutoHyphens/>
        <w:spacing w:before="120" w:after="120" w:line="312" w:lineRule="auto"/>
        <w:ind w:left="284" w:hanging="284"/>
        <w:contextualSpacing/>
        <w:jc w:val="both"/>
        <w:rPr>
          <w:rFonts w:asciiTheme="minorHAnsi" w:hAnsiTheme="minorHAnsi" w:cs="Calibri"/>
        </w:rPr>
      </w:pPr>
    </w:p>
    <w:p w14:paraId="0F0876AE" w14:textId="77777777" w:rsidR="00782A01" w:rsidRPr="001F7C25" w:rsidRDefault="00154F8E" w:rsidP="00B749B7">
      <w:pPr>
        <w:numPr>
          <w:ilvl w:val="0"/>
          <w:numId w:val="251"/>
        </w:numPr>
        <w:suppressAutoHyphens/>
        <w:spacing w:before="120" w:after="120" w:line="312" w:lineRule="auto"/>
        <w:contextualSpacing/>
        <w:jc w:val="both"/>
        <w:rPr>
          <w:rFonts w:asciiTheme="minorHAnsi" w:hAnsiTheme="minorHAnsi" w:cs="Calibri"/>
        </w:rPr>
      </w:pPr>
      <w:r w:rsidRPr="001F7C25">
        <w:rPr>
          <w:rFonts w:asciiTheme="minorHAnsi" w:hAnsiTheme="minorHAnsi" w:cs="Calibri"/>
        </w:rPr>
        <w:t>Maksymalna wysokość kar nie może przekroczyć 20% łącznego wynagrodzenia brutto określonego w § 2 ust. 1 Umowy.</w:t>
      </w:r>
    </w:p>
    <w:p w14:paraId="52BD9A45" w14:textId="77777777" w:rsidR="00782A01" w:rsidRPr="001F7C25" w:rsidRDefault="00154F8E" w:rsidP="00B749B7">
      <w:pPr>
        <w:numPr>
          <w:ilvl w:val="0"/>
          <w:numId w:val="251"/>
        </w:numPr>
        <w:suppressAutoHyphens/>
        <w:spacing w:before="120" w:after="120" w:line="312" w:lineRule="auto"/>
        <w:contextualSpacing/>
        <w:jc w:val="both"/>
        <w:rPr>
          <w:rFonts w:asciiTheme="minorHAnsi" w:hAnsiTheme="minorHAnsi" w:cs="Calibri"/>
        </w:rPr>
      </w:pPr>
      <w:r w:rsidRPr="001F7C25">
        <w:rPr>
          <w:rFonts w:asciiTheme="minorHAnsi" w:hAnsiTheme="minorHAnsi" w:cs="Calibri"/>
        </w:rPr>
        <w:t>Zamawiający jest upoważniony do potrącania kar umownych naliczanych zgodnie z ust. 1                          z faktur wystawianych przez Wykonawcę po pisemnym uzasadnieniu ich potrącenia przez Zamawiającego.</w:t>
      </w:r>
    </w:p>
    <w:p w14:paraId="4ED43796" w14:textId="77777777" w:rsidR="00782A01" w:rsidRPr="001F7C25" w:rsidRDefault="00154F8E" w:rsidP="00B749B7">
      <w:pPr>
        <w:numPr>
          <w:ilvl w:val="0"/>
          <w:numId w:val="251"/>
        </w:numPr>
        <w:suppressAutoHyphens/>
        <w:spacing w:before="120" w:after="120" w:line="312" w:lineRule="auto"/>
        <w:contextualSpacing/>
        <w:jc w:val="both"/>
        <w:rPr>
          <w:rFonts w:asciiTheme="minorHAnsi" w:hAnsiTheme="minorHAnsi" w:cs="Calibri"/>
        </w:rPr>
      </w:pPr>
      <w:r w:rsidRPr="001F7C25">
        <w:rPr>
          <w:rFonts w:asciiTheme="minorHAnsi" w:hAnsiTheme="minorHAnsi" w:cs="Calibri"/>
        </w:rPr>
        <w:t>W przypadku, gdy wartość naliczonych kar umownych przewyższa wierzytelności należne Wykonawcy, Wykonawca zobowiązany jest do zapłaty kary umownej w terminie 14 dni od wystąpienia z żądaniem zapłaty przez Zamawiającego.</w:t>
      </w:r>
    </w:p>
    <w:p w14:paraId="3E654C42" w14:textId="77777777" w:rsidR="00782A01" w:rsidRPr="001F7C25" w:rsidRDefault="00154F8E" w:rsidP="00B749B7">
      <w:pPr>
        <w:numPr>
          <w:ilvl w:val="0"/>
          <w:numId w:val="251"/>
        </w:numPr>
        <w:suppressAutoHyphens/>
        <w:spacing w:before="120" w:after="120" w:line="312" w:lineRule="auto"/>
        <w:contextualSpacing/>
        <w:jc w:val="both"/>
        <w:rPr>
          <w:rFonts w:asciiTheme="minorHAnsi" w:hAnsiTheme="minorHAnsi" w:cs="Calibri"/>
        </w:rPr>
      </w:pPr>
      <w:r w:rsidRPr="001F7C25">
        <w:rPr>
          <w:rFonts w:asciiTheme="minorHAnsi" w:hAnsiTheme="minorHAnsi" w:cs="Calibri"/>
        </w:rPr>
        <w:t>Jeżeli kara umowna nie pokrywa poniesionej szkody, Zamawiający może dochodzić odszkodowania uzupełniającego na zasadach ogólnych Kodeksu Cywilnego.</w:t>
      </w:r>
    </w:p>
    <w:p w14:paraId="4F2B66DA" w14:textId="77777777" w:rsidR="00782A01" w:rsidRPr="001F7C25" w:rsidRDefault="00154F8E" w:rsidP="00B749B7">
      <w:pPr>
        <w:numPr>
          <w:ilvl w:val="0"/>
          <w:numId w:val="251"/>
        </w:numPr>
        <w:suppressAutoHyphens/>
        <w:spacing w:before="120" w:after="120" w:line="312" w:lineRule="auto"/>
        <w:contextualSpacing/>
        <w:jc w:val="both"/>
        <w:rPr>
          <w:rFonts w:asciiTheme="minorHAnsi" w:hAnsiTheme="minorHAnsi" w:cs="Calibri"/>
        </w:rPr>
      </w:pPr>
      <w:r w:rsidRPr="001F7C25">
        <w:rPr>
          <w:rFonts w:asciiTheme="minorHAnsi" w:hAnsiTheme="minorHAnsi" w:cs="Calibri"/>
        </w:rPr>
        <w:t>Za zwłokę w zapłacie wynagrodzenia przysługującego Wykonawcy Zamawiający zapłaci odsetki w wysokości ustawowej.</w:t>
      </w:r>
    </w:p>
    <w:p w14:paraId="4F15A218"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b/>
          <w:bCs/>
        </w:rPr>
      </w:pPr>
    </w:p>
    <w:p w14:paraId="0BF857F3"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14</w:t>
      </w:r>
    </w:p>
    <w:p w14:paraId="5152C7F6"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ZMIANY UMOWY</w:t>
      </w:r>
    </w:p>
    <w:p w14:paraId="6FCE1B88" w14:textId="77777777" w:rsidR="00782A01" w:rsidRPr="001F7C25" w:rsidRDefault="00782A01" w:rsidP="00B749B7">
      <w:pPr>
        <w:tabs>
          <w:tab w:val="left" w:pos="567"/>
        </w:tabs>
        <w:suppressAutoHyphens/>
        <w:spacing w:before="120" w:after="120" w:line="312" w:lineRule="auto"/>
        <w:ind w:left="284" w:hanging="284"/>
        <w:contextualSpacing/>
        <w:jc w:val="center"/>
        <w:rPr>
          <w:rFonts w:asciiTheme="minorHAnsi" w:hAnsiTheme="minorHAnsi" w:cs="Calibri"/>
          <w:b/>
          <w:bCs/>
        </w:rPr>
      </w:pPr>
    </w:p>
    <w:p w14:paraId="51031136" w14:textId="77777777" w:rsidR="00782A01" w:rsidRPr="001F7C25" w:rsidRDefault="00154F8E" w:rsidP="00B749B7">
      <w:pPr>
        <w:numPr>
          <w:ilvl w:val="0"/>
          <w:numId w:val="253"/>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Wszelkie zmiany niniejszej umowy wymagają zgody obu Stron i następują w formie pisemnej pod rygorem nieważności. </w:t>
      </w:r>
    </w:p>
    <w:p w14:paraId="7DB83887" w14:textId="77777777" w:rsidR="00782A01" w:rsidRPr="001F7C25" w:rsidRDefault="00154F8E" w:rsidP="00B749B7">
      <w:pPr>
        <w:numPr>
          <w:ilvl w:val="0"/>
          <w:numId w:val="253"/>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Zmiany przewidziane w umowie mogą być inicjowane przez Zamawiającego lub przez Wykonawcę. </w:t>
      </w:r>
    </w:p>
    <w:p w14:paraId="1F5D932C" w14:textId="77777777" w:rsidR="00782A01" w:rsidRPr="001F7C25" w:rsidRDefault="00154F8E" w:rsidP="00B749B7">
      <w:pPr>
        <w:numPr>
          <w:ilvl w:val="0"/>
          <w:numId w:val="253"/>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Zakazuje się zmian postanowień zawartej umowy w stosunku do oferty, na podstawie której dokonano wyboru Wykonawcy, z zastrzeżeniem zmian przewidzianych w niniejszej Umowie oraz zmian określonych w art. 455 ust. 1 pkt 2-4 i ust. 2 ustawy z dnia 11 września 2019 r. Prawo zamówień publicznych. </w:t>
      </w:r>
    </w:p>
    <w:p w14:paraId="63E3C9D6" w14:textId="77777777" w:rsidR="00782A01" w:rsidRPr="001F7C25" w:rsidRDefault="00154F8E" w:rsidP="00B749B7">
      <w:pPr>
        <w:numPr>
          <w:ilvl w:val="0"/>
          <w:numId w:val="253"/>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Zmiany mogą dotyczyć:</w:t>
      </w:r>
    </w:p>
    <w:p w14:paraId="34C30231" w14:textId="77777777" w:rsidR="00782A01" w:rsidRPr="001F7C25" w:rsidRDefault="00154F8E" w:rsidP="001F7C25">
      <w:pPr>
        <w:numPr>
          <w:ilvl w:val="0"/>
          <w:numId w:val="255"/>
        </w:numPr>
        <w:suppressAutoHyphens/>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 xml:space="preserve">terminów wykonania przedmiotu umowy określonych w § 3 ust. 1 umowy w przypadku: </w:t>
      </w:r>
    </w:p>
    <w:p w14:paraId="3837D769" w14:textId="066CF8E5" w:rsidR="00782A01" w:rsidRPr="001F7C25" w:rsidRDefault="00533F76"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t>
      </w:r>
      <w:r w:rsidR="00154F8E" w:rsidRPr="001F7C25">
        <w:rPr>
          <w:rStyle w:val="Brak"/>
          <w:rFonts w:asciiTheme="minorHAnsi" w:hAnsiTheme="minorHAnsi" w:cs="Calibri"/>
        </w:rPr>
        <w:t xml:space="preserve">wystąpienia nieprzewidzianych okoliczności niezależnych od Wykonawcy, a wynikających z przeprowadzonych na etapie projektowym badań i ekspertyz lub dotyczących procedury postępowania administracyjnego; </w:t>
      </w:r>
    </w:p>
    <w:p w14:paraId="514FA72B" w14:textId="47CB3608" w:rsidR="00782A01" w:rsidRPr="001F7C25" w:rsidRDefault="00533F76"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lastRenderedPageBreak/>
        <w:t xml:space="preserve"> </w:t>
      </w:r>
      <w:r w:rsidR="00154F8E" w:rsidRPr="001F7C25">
        <w:rPr>
          <w:rStyle w:val="Brak"/>
          <w:rFonts w:asciiTheme="minorHAnsi" w:hAnsiTheme="minorHAnsi" w:cs="Calibri"/>
        </w:rPr>
        <w:t xml:space="preserve">opóźnienia przekazania przez Zamawiającego, z przyczyn przez niego niezawinionych, terenu budowy, </w:t>
      </w:r>
    </w:p>
    <w:p w14:paraId="77CCF628" w14:textId="77777777" w:rsidR="00782A01" w:rsidRPr="001F7C25" w:rsidRDefault="00154F8E"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wprowadzenia przez Zamawiającego zmian w zatwierdzonej przez organ administracji budowlanej dokumentacji, uniemożliwiających dotrzymanie terminu umownego wykonania robót, </w:t>
      </w:r>
    </w:p>
    <w:p w14:paraId="0D0C5F0F" w14:textId="59E4A1E7" w:rsidR="00782A01" w:rsidRPr="001F7C25" w:rsidRDefault="00533F76"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t>
      </w:r>
      <w:r w:rsidR="00154F8E" w:rsidRPr="001F7C25">
        <w:rPr>
          <w:rStyle w:val="Brak"/>
          <w:rFonts w:asciiTheme="minorHAnsi" w:hAnsiTheme="minorHAnsi" w:cs="Calibri"/>
        </w:rPr>
        <w:t xml:space="preserve">przerw w realizacji prac projektowych i robót budowlanych, powstałych z przyczyn zależnych od Zamawiającego, </w:t>
      </w:r>
    </w:p>
    <w:p w14:paraId="2EA7861C" w14:textId="33240252" w:rsidR="00782A01" w:rsidRPr="001F7C25" w:rsidRDefault="00533F76"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t>
      </w:r>
      <w:r w:rsidR="00154F8E" w:rsidRPr="001F7C25">
        <w:rPr>
          <w:rStyle w:val="Brak"/>
          <w:rFonts w:asciiTheme="minorHAnsi" w:hAnsiTheme="minorHAnsi" w:cs="Calibri"/>
        </w:rPr>
        <w:t xml:space="preserve">wystąpienia w trakcie realizacji robót budowlanych przeszkód o obiektywnym charakterze (zdarzenia nadzwyczajne, zewnętrzne, niemożliwe do zapobieżenia, a więc mieszczące się w zakresie pojęciowym tzw. siły wyższej, klęski żywiołowej), </w:t>
      </w:r>
    </w:p>
    <w:p w14:paraId="6BD0BAD5" w14:textId="77777777" w:rsidR="00782A01" w:rsidRPr="001F7C25" w:rsidRDefault="00154F8E"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 przypadku wystąpienia robót dodatkowych określonych w art. 455 ust. 1 pkt 3 ustawy z dnia 11 września 2019 r. Prawo zamówień publicznych, </w:t>
      </w:r>
    </w:p>
    <w:p w14:paraId="419C7557" w14:textId="312174DF" w:rsidR="00782A01" w:rsidRPr="001F7C25" w:rsidRDefault="00533F76"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t>
      </w:r>
      <w:r w:rsidR="00154F8E" w:rsidRPr="001F7C25">
        <w:rPr>
          <w:rStyle w:val="Brak"/>
          <w:rFonts w:asciiTheme="minorHAnsi" w:hAnsiTheme="minorHAnsi" w:cs="Calibri"/>
        </w:rPr>
        <w:t xml:space="preserve">zmiany przepisów praw Unii Europejskiej lub prawa krajowego, co powoduje konieczność dostosowania dokumentacji do zmiany przepisów, które nastąpiły w trakcie realizacji umowy, </w:t>
      </w:r>
    </w:p>
    <w:p w14:paraId="2A4E5D1A" w14:textId="77777777" w:rsidR="00782A01" w:rsidRPr="001F7C25" w:rsidRDefault="00154F8E"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wykopalisk uniemożliwiających wykonanie robót, </w:t>
      </w:r>
    </w:p>
    <w:p w14:paraId="1B5687C3" w14:textId="77777777" w:rsidR="00782A01" w:rsidRPr="001F7C25" w:rsidRDefault="00154F8E"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niewypałów i niewybuchów, </w:t>
      </w:r>
    </w:p>
    <w:p w14:paraId="61A30B18" w14:textId="6B8D52AB" w:rsidR="00782A01" w:rsidRPr="001F7C25" w:rsidRDefault="00533F76"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t>
      </w:r>
      <w:r w:rsidR="00154F8E" w:rsidRPr="001F7C25">
        <w:rPr>
          <w:rStyle w:val="Brak"/>
          <w:rFonts w:asciiTheme="minorHAnsi" w:hAnsiTheme="minorHAnsi" w:cs="Calibri"/>
        </w:rPr>
        <w:t xml:space="preserve">odmiennych od przyjętych w dokumentacji projektowej warunków geologicznych (kategorie gruntu, kurzawka itp.), </w:t>
      </w:r>
    </w:p>
    <w:p w14:paraId="46ED8DF5" w14:textId="27A96B26" w:rsidR="00782A01" w:rsidRPr="001F7C25" w:rsidRDefault="00533F76"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t>
      </w:r>
      <w:r w:rsidR="00154F8E" w:rsidRPr="001F7C25">
        <w:rPr>
          <w:rStyle w:val="Brak"/>
          <w:rFonts w:asciiTheme="minorHAnsi" w:hAnsiTheme="minorHAnsi" w:cs="Calibri"/>
        </w:rPr>
        <w:t xml:space="preserve">odmiennych od przyjętych w dokumentacji projektowej warunków terenowych w szczególności istnienie podziemnych urządzeń, instalacji lub obiektów infrastrukturalnych, </w:t>
      </w:r>
    </w:p>
    <w:p w14:paraId="226BBB9C" w14:textId="2980628E" w:rsidR="00782A01" w:rsidRPr="001F7C25" w:rsidRDefault="00533F76"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t>
      </w:r>
      <w:r w:rsidR="00154F8E" w:rsidRPr="001F7C25">
        <w:rPr>
          <w:rStyle w:val="Brak"/>
          <w:rFonts w:asciiTheme="minorHAnsi" w:hAnsiTheme="minorHAnsi" w:cs="Calibri"/>
        </w:rPr>
        <w:t xml:space="preserve">wystąpienia innych okoliczności, które utrudniają lub uniemożliwiają realizację robót, za które nie odpowiada żadna ze Stron, w szczególności przekroczenie określonych przez prawo terminów wydawania przez organy administracji decyzji, zezwoleń itp. </w:t>
      </w:r>
    </w:p>
    <w:p w14:paraId="1A090DB7" w14:textId="36CD62ED" w:rsidR="00782A01" w:rsidRPr="001F7C25" w:rsidRDefault="00533F76"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w:t>
      </w:r>
      <w:r w:rsidR="00154F8E" w:rsidRPr="001F7C25">
        <w:rPr>
          <w:rStyle w:val="Brak"/>
          <w:rFonts w:asciiTheme="minorHAnsi" w:hAnsiTheme="minorHAnsi" w:cs="Calibri"/>
        </w:rPr>
        <w:t xml:space="preserve">ystąpienia okoliczności związanych z konfliktem zbrojnym na terenie Europy, które mają lub mogą mieć wpływ na należyte wykonanie umowy, </w:t>
      </w:r>
    </w:p>
    <w:p w14:paraId="0058E68F" w14:textId="77777777" w:rsidR="00533F76" w:rsidRPr="001F7C25" w:rsidRDefault="00533F76" w:rsidP="001F7C25">
      <w:pPr>
        <w:tabs>
          <w:tab w:val="left" w:pos="567"/>
        </w:tabs>
        <w:suppressAutoHyphens/>
        <w:spacing w:before="120" w:after="120" w:line="312" w:lineRule="auto"/>
        <w:ind w:left="851" w:hanging="284"/>
        <w:contextualSpacing/>
        <w:jc w:val="both"/>
        <w:rPr>
          <w:rFonts w:asciiTheme="minorHAnsi" w:hAnsiTheme="minorHAnsi" w:cs="Calibri"/>
        </w:rPr>
      </w:pPr>
    </w:p>
    <w:p w14:paraId="685FE83D" w14:textId="77777777" w:rsidR="00782A01" w:rsidRPr="001F7C25" w:rsidRDefault="00154F8E" w:rsidP="001F7C25">
      <w:pPr>
        <w:tabs>
          <w:tab w:val="left" w:pos="567"/>
        </w:tabs>
        <w:suppressAutoHyphens/>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 xml:space="preserve">W przypadku zaistnienia przeszkód wymienionych w ust. 4 pkt 1 lit. a – m , Strony dokonają ustalenia nowego terminu wykonania przedmiotu umowy proporcjonalnie do rodzaju i okresu trwania przeszkody. </w:t>
      </w:r>
    </w:p>
    <w:p w14:paraId="425D664B" w14:textId="6D91A1DC" w:rsidR="00782A01" w:rsidRPr="001F7C25" w:rsidRDefault="00533F76" w:rsidP="001F7C25">
      <w:pPr>
        <w:numPr>
          <w:ilvl w:val="2"/>
          <w:numId w:val="251"/>
        </w:numPr>
        <w:suppressAutoHyphens/>
        <w:spacing w:before="120" w:after="120" w:line="312" w:lineRule="auto"/>
        <w:ind w:left="851"/>
        <w:contextualSpacing/>
        <w:jc w:val="both"/>
        <w:rPr>
          <w:rFonts w:asciiTheme="minorHAnsi" w:hAnsiTheme="minorHAnsi" w:cs="Calibri"/>
          <w:b/>
          <w:bCs/>
        </w:rPr>
      </w:pPr>
      <w:r w:rsidRPr="001F7C25">
        <w:rPr>
          <w:rStyle w:val="Brak"/>
          <w:rFonts w:asciiTheme="minorHAnsi" w:hAnsiTheme="minorHAnsi" w:cs="Calibri"/>
        </w:rPr>
        <w:t xml:space="preserve"> </w:t>
      </w:r>
      <w:r w:rsidR="00154F8E" w:rsidRPr="001F7C25">
        <w:rPr>
          <w:rStyle w:val="Brak"/>
          <w:rFonts w:asciiTheme="minorHAnsi" w:hAnsiTheme="minorHAnsi" w:cs="Calibri"/>
        </w:rPr>
        <w:t xml:space="preserve">szczególnie niesprzyjających warunków atmosferycznych uniemożliwiających prowadzenie robót budowlanych, przeprowadzanie prób i sprawdzeń, dokonywanie odbiorów w szczególności: </w:t>
      </w:r>
    </w:p>
    <w:p w14:paraId="142A27EF" w14:textId="77777777" w:rsidR="00782A01" w:rsidRPr="001F7C25" w:rsidRDefault="00154F8E" w:rsidP="001F7C25">
      <w:pPr>
        <w:tabs>
          <w:tab w:val="left" w:pos="567"/>
        </w:tabs>
        <w:suppressAutoHyphens/>
        <w:spacing w:before="120" w:after="120" w:line="312" w:lineRule="auto"/>
        <w:ind w:left="1560" w:hanging="284"/>
        <w:contextualSpacing/>
        <w:jc w:val="both"/>
        <w:rPr>
          <w:rFonts w:asciiTheme="minorHAnsi" w:hAnsiTheme="minorHAnsi" w:cs="Calibri"/>
        </w:rPr>
      </w:pPr>
      <w:r w:rsidRPr="001F7C25">
        <w:rPr>
          <w:rFonts w:asciiTheme="minorHAnsi" w:hAnsiTheme="minorHAnsi" w:cs="Calibri"/>
        </w:rPr>
        <w:t>− utrzymywania się temperatury powietrza poniżej -5 °C przez okres min. 7 dni kalendarzowych, co jednocześnie uniemożliwia prowadzenie robót budowlanych zgodnie ze sztuką budowlaną,</w:t>
      </w:r>
    </w:p>
    <w:p w14:paraId="304AC9C0" w14:textId="77777777" w:rsidR="00782A01" w:rsidRPr="001F7C25" w:rsidRDefault="00154F8E" w:rsidP="001F7C25">
      <w:pPr>
        <w:tabs>
          <w:tab w:val="left" w:pos="567"/>
        </w:tabs>
        <w:suppressAutoHyphens/>
        <w:spacing w:before="120" w:after="120" w:line="312" w:lineRule="auto"/>
        <w:ind w:left="1560" w:hanging="284"/>
        <w:contextualSpacing/>
        <w:jc w:val="both"/>
        <w:rPr>
          <w:rFonts w:asciiTheme="minorHAnsi" w:hAnsiTheme="minorHAnsi" w:cs="Calibri"/>
        </w:rPr>
      </w:pPr>
      <w:r w:rsidRPr="001F7C25">
        <w:rPr>
          <w:rFonts w:asciiTheme="minorHAnsi" w:hAnsiTheme="minorHAnsi" w:cs="Calibri"/>
        </w:rPr>
        <w:t xml:space="preserve"> − utrzymywania się temperatury powietrza powyżej +35°C przez okres min. 7 dni kalendarzowych, co jednocześnie uniemożliwia prowadzenie robót budowlanych zgodnie ze sztuką budowlaną. </w:t>
      </w:r>
    </w:p>
    <w:p w14:paraId="621685E7" w14:textId="77777777" w:rsidR="001F7C25" w:rsidRPr="001F7C25" w:rsidRDefault="001F7C25" w:rsidP="001F7C25">
      <w:pPr>
        <w:tabs>
          <w:tab w:val="left" w:pos="567"/>
        </w:tabs>
        <w:suppressAutoHyphens/>
        <w:spacing w:before="120" w:after="120" w:line="312" w:lineRule="auto"/>
        <w:contextualSpacing/>
        <w:jc w:val="both"/>
        <w:rPr>
          <w:rFonts w:asciiTheme="minorHAnsi" w:hAnsiTheme="minorHAnsi" w:cs="Calibri"/>
        </w:rPr>
      </w:pPr>
    </w:p>
    <w:p w14:paraId="402AA0FE" w14:textId="77777777" w:rsidR="00782A01" w:rsidRPr="001F7C25" w:rsidRDefault="00154F8E" w:rsidP="001F7C25">
      <w:pPr>
        <w:tabs>
          <w:tab w:val="left" w:pos="567"/>
        </w:tabs>
        <w:suppressAutoHyphens/>
        <w:spacing w:before="120" w:after="120" w:line="312" w:lineRule="auto"/>
        <w:contextualSpacing/>
        <w:jc w:val="both"/>
        <w:rPr>
          <w:rFonts w:asciiTheme="minorHAnsi" w:hAnsiTheme="minorHAnsi" w:cs="Calibri"/>
        </w:rPr>
      </w:pPr>
      <w:r w:rsidRPr="001F7C25">
        <w:rPr>
          <w:rFonts w:asciiTheme="minorHAnsi" w:hAnsiTheme="minorHAnsi" w:cs="Calibri"/>
        </w:rPr>
        <w:lastRenderedPageBreak/>
        <w:t xml:space="preserve">Termin wykonania zostanie przedłużony o ilość dni przerwy spowodowanej niską / wysoką temperaturą. </w:t>
      </w:r>
    </w:p>
    <w:p w14:paraId="06FB71AF" w14:textId="77777777" w:rsidR="00533F76" w:rsidRPr="001F7C25" w:rsidRDefault="00533F76" w:rsidP="001F7C25">
      <w:pPr>
        <w:tabs>
          <w:tab w:val="left" w:pos="567"/>
        </w:tabs>
        <w:suppressAutoHyphens/>
        <w:spacing w:before="120" w:after="120" w:line="312" w:lineRule="auto"/>
        <w:ind w:left="851" w:hanging="425"/>
        <w:contextualSpacing/>
        <w:jc w:val="both"/>
        <w:rPr>
          <w:rFonts w:asciiTheme="minorHAnsi" w:hAnsiTheme="minorHAnsi" w:cs="Calibri"/>
        </w:rPr>
      </w:pPr>
    </w:p>
    <w:p w14:paraId="3E6F0CBC" w14:textId="77777777" w:rsidR="00782A01" w:rsidRPr="001F7C25" w:rsidRDefault="00154F8E" w:rsidP="001F7C25">
      <w:pPr>
        <w:numPr>
          <w:ilvl w:val="1"/>
          <w:numId w:val="256"/>
        </w:numPr>
        <w:suppressAutoHyphens/>
        <w:spacing w:before="120" w:after="120" w:line="312" w:lineRule="auto"/>
        <w:ind w:left="851" w:hanging="425"/>
        <w:contextualSpacing/>
        <w:jc w:val="both"/>
        <w:rPr>
          <w:rFonts w:asciiTheme="minorHAnsi" w:hAnsiTheme="minorHAnsi" w:cs="Calibri"/>
          <w:b/>
          <w:bCs/>
        </w:rPr>
      </w:pPr>
      <w:r w:rsidRPr="001F7C25">
        <w:rPr>
          <w:rStyle w:val="Brak"/>
          <w:rFonts w:asciiTheme="minorHAnsi" w:hAnsiTheme="minorHAnsi" w:cs="Calibri"/>
        </w:rPr>
        <w:t xml:space="preserve"> wystąpienia robót zaniechanych, </w:t>
      </w:r>
    </w:p>
    <w:p w14:paraId="454867AE" w14:textId="77777777" w:rsidR="00782A01" w:rsidRPr="001F7C25" w:rsidRDefault="00154F8E" w:rsidP="001F7C25">
      <w:pPr>
        <w:numPr>
          <w:ilvl w:val="1"/>
          <w:numId w:val="256"/>
        </w:numPr>
        <w:suppressAutoHyphens/>
        <w:spacing w:before="120" w:after="120" w:line="312" w:lineRule="auto"/>
        <w:ind w:left="851" w:hanging="425"/>
        <w:contextualSpacing/>
        <w:jc w:val="both"/>
        <w:rPr>
          <w:rFonts w:asciiTheme="minorHAnsi" w:hAnsiTheme="minorHAnsi" w:cs="Calibri"/>
          <w:b/>
          <w:bCs/>
        </w:rPr>
      </w:pPr>
      <w:r w:rsidRPr="001F7C25">
        <w:rPr>
          <w:rStyle w:val="Brak"/>
          <w:rFonts w:asciiTheme="minorHAnsi" w:hAnsiTheme="minorHAnsi" w:cs="Calibri"/>
        </w:rPr>
        <w:t xml:space="preserve"> zmiany Innych Podmiotów, o których mowa w § 9 ust. 32 umowy zgodnie z warunkami określonymi w § 9 ust. 33 i 34 umowy, </w:t>
      </w:r>
    </w:p>
    <w:p w14:paraId="05BE60D2" w14:textId="77777777" w:rsidR="00782A01" w:rsidRPr="001F7C25" w:rsidRDefault="00154F8E" w:rsidP="001F7C25">
      <w:pPr>
        <w:numPr>
          <w:ilvl w:val="1"/>
          <w:numId w:val="256"/>
        </w:numPr>
        <w:suppressAutoHyphens/>
        <w:spacing w:before="120" w:after="120" w:line="312" w:lineRule="auto"/>
        <w:ind w:left="851" w:hanging="425"/>
        <w:contextualSpacing/>
        <w:jc w:val="both"/>
        <w:rPr>
          <w:rFonts w:asciiTheme="minorHAnsi" w:hAnsiTheme="minorHAnsi" w:cs="Calibri"/>
          <w:b/>
          <w:bCs/>
        </w:rPr>
      </w:pPr>
      <w:r w:rsidRPr="001F7C25">
        <w:rPr>
          <w:rStyle w:val="Brak"/>
          <w:rFonts w:asciiTheme="minorHAnsi" w:hAnsiTheme="minorHAnsi" w:cs="Calibri"/>
        </w:rPr>
        <w:t xml:space="preserve"> zmiany jakości lub innych parametrów charakterystycznych dla objętego proponowaną zmianą elementu robót budowlanych, </w:t>
      </w:r>
    </w:p>
    <w:p w14:paraId="73950D43" w14:textId="77777777" w:rsidR="00782A01" w:rsidRPr="001F7C25" w:rsidRDefault="00154F8E" w:rsidP="001F7C25">
      <w:pPr>
        <w:numPr>
          <w:ilvl w:val="1"/>
          <w:numId w:val="256"/>
        </w:numPr>
        <w:suppressAutoHyphens/>
        <w:spacing w:before="120" w:after="120" w:line="312" w:lineRule="auto"/>
        <w:ind w:left="851" w:hanging="425"/>
        <w:contextualSpacing/>
        <w:jc w:val="both"/>
        <w:rPr>
          <w:rFonts w:asciiTheme="minorHAnsi" w:hAnsiTheme="minorHAnsi" w:cs="Calibri"/>
          <w:b/>
          <w:bCs/>
        </w:rPr>
      </w:pPr>
      <w:r w:rsidRPr="001F7C25">
        <w:rPr>
          <w:rStyle w:val="Brak"/>
          <w:rFonts w:asciiTheme="minorHAnsi" w:hAnsiTheme="minorHAnsi" w:cs="Calibri"/>
        </w:rPr>
        <w:t xml:space="preserve">aktualizacji rozwiązań projektowych z uwagi na postęp technologiczny, </w:t>
      </w:r>
    </w:p>
    <w:p w14:paraId="382AAD4A" w14:textId="77777777" w:rsidR="00782A01" w:rsidRPr="001F7C25" w:rsidRDefault="00154F8E" w:rsidP="001F7C25">
      <w:pPr>
        <w:numPr>
          <w:ilvl w:val="1"/>
          <w:numId w:val="256"/>
        </w:numPr>
        <w:suppressAutoHyphens/>
        <w:spacing w:before="120" w:after="120" w:line="312" w:lineRule="auto"/>
        <w:ind w:left="851" w:hanging="425"/>
        <w:contextualSpacing/>
        <w:jc w:val="both"/>
        <w:rPr>
          <w:rFonts w:asciiTheme="minorHAnsi" w:hAnsiTheme="minorHAnsi" w:cs="Calibri"/>
          <w:b/>
          <w:bCs/>
        </w:rPr>
      </w:pPr>
      <w:r w:rsidRPr="001F7C25">
        <w:rPr>
          <w:rStyle w:val="Brak"/>
          <w:rFonts w:asciiTheme="minorHAnsi" w:hAnsiTheme="minorHAnsi" w:cs="Calibri"/>
        </w:rPr>
        <w:t xml:space="preserve">zmiana technologii wykonania robót lub urządzeń i materiałów użytych do ich wykonania, pod warunkiem uzyskania zgody Zamawiającego, a zmiana ta jest korzystna dla Zamawiającego i nie spowoduje zwiększenia wynagrodzenia ryczałtowego, o którym mowa w § 2 ust. 1 umowy, </w:t>
      </w:r>
    </w:p>
    <w:p w14:paraId="5846C3BA" w14:textId="32069F32" w:rsidR="00782A01" w:rsidRPr="001F7C25" w:rsidRDefault="00154F8E" w:rsidP="001F7C25">
      <w:pPr>
        <w:numPr>
          <w:ilvl w:val="1"/>
          <w:numId w:val="256"/>
        </w:numPr>
        <w:suppressAutoHyphens/>
        <w:spacing w:before="120" w:after="120" w:line="312" w:lineRule="auto"/>
        <w:ind w:left="851" w:hanging="425"/>
        <w:contextualSpacing/>
        <w:jc w:val="both"/>
        <w:rPr>
          <w:rStyle w:val="Brak"/>
          <w:rFonts w:asciiTheme="minorHAnsi" w:hAnsiTheme="minorHAnsi" w:cs="Calibri"/>
          <w:b/>
          <w:bCs/>
        </w:rPr>
      </w:pPr>
      <w:r w:rsidRPr="001F7C25">
        <w:rPr>
          <w:rStyle w:val="Brak"/>
          <w:rFonts w:asciiTheme="minorHAnsi" w:hAnsiTheme="minorHAnsi" w:cs="Calibri"/>
        </w:rPr>
        <w:t xml:space="preserve">wprowadzenia ustawowo zmiany stawki podatku VAT, podatku akcyzowego lub innych obciążeń podatkowych, jeżeli zmiana ta będzie miała wpływ na koszty wykonania zamówienia przez Wykonawcę; zmiana wartości określonej w § 2 ust. 1 Umowy dokonana zostanie proporcjonalnie do zakresu zmiany stawki podatku VAT, </w:t>
      </w:r>
    </w:p>
    <w:p w14:paraId="50806C3D" w14:textId="26C828B6" w:rsidR="008659A5" w:rsidRPr="001F7C25" w:rsidRDefault="008659A5" w:rsidP="001F7C25">
      <w:pPr>
        <w:numPr>
          <w:ilvl w:val="1"/>
          <w:numId w:val="256"/>
        </w:numPr>
        <w:suppressAutoHyphens/>
        <w:spacing w:before="120" w:after="120" w:line="312" w:lineRule="auto"/>
        <w:ind w:left="851" w:hanging="425"/>
        <w:contextualSpacing/>
        <w:jc w:val="both"/>
        <w:rPr>
          <w:rFonts w:asciiTheme="minorHAnsi" w:hAnsiTheme="minorHAnsi" w:cs="Calibri"/>
          <w:bCs/>
        </w:rPr>
      </w:pPr>
      <w:r w:rsidRPr="001F7C25">
        <w:rPr>
          <w:rFonts w:asciiTheme="minorHAnsi" w:hAnsiTheme="minorHAnsi" w:cs="Calibri"/>
          <w:bCs/>
        </w:rPr>
        <w:t>w przypadku zmiany wysokości minimalnego wynagrodzenia za pracę albo wysokości minimalnej stawki godzinowej ustalonych na podstawie przepisów ustawy z dnia 10 października 2002 r., o minimalnym wynagrodzeniu za pracę (Dz. U. z 2020 r. poz. 2207), jeżeli zmiana ta będzie miała wpływ na koszty wykonania zamówienia przez Wykonawcę;</w:t>
      </w:r>
    </w:p>
    <w:p w14:paraId="1CC0AD61" w14:textId="7C4AE7FA" w:rsidR="008659A5" w:rsidRPr="001F7C25" w:rsidRDefault="008659A5" w:rsidP="001F7C25">
      <w:pPr>
        <w:numPr>
          <w:ilvl w:val="1"/>
          <w:numId w:val="256"/>
        </w:numPr>
        <w:suppressAutoHyphens/>
        <w:spacing w:before="120" w:after="120" w:line="312" w:lineRule="auto"/>
        <w:ind w:left="851" w:hanging="425"/>
        <w:contextualSpacing/>
        <w:jc w:val="both"/>
        <w:rPr>
          <w:rFonts w:asciiTheme="minorHAnsi" w:hAnsiTheme="minorHAnsi" w:cs="Calibri"/>
          <w:bCs/>
        </w:rPr>
      </w:pPr>
      <w:r w:rsidRPr="001F7C25">
        <w:rPr>
          <w:rFonts w:asciiTheme="minorHAnsi" w:hAnsiTheme="minorHAnsi" w:cs="Calibri"/>
          <w:bCs/>
        </w:rPr>
        <w:t>w przypadku zmiany zasad podlegania ubezpieczeniom społecznym lub ubezpieczeniu zdrowotnemu lub wysokości składki na ubezpieczenia społeczne lub zdrowotne, jeżeli zmiany te będą miały wpływ na koszt wykonania zamówienia przez Wykonawcę;</w:t>
      </w:r>
    </w:p>
    <w:p w14:paraId="67CE9C31" w14:textId="31D45683" w:rsidR="008659A5" w:rsidRPr="001F7C25" w:rsidRDefault="008659A5" w:rsidP="001F7C25">
      <w:pPr>
        <w:numPr>
          <w:ilvl w:val="1"/>
          <w:numId w:val="256"/>
        </w:numPr>
        <w:suppressAutoHyphens/>
        <w:spacing w:before="120" w:after="120" w:line="312" w:lineRule="auto"/>
        <w:ind w:left="851" w:hanging="425"/>
        <w:contextualSpacing/>
        <w:jc w:val="both"/>
        <w:rPr>
          <w:rFonts w:asciiTheme="minorHAnsi" w:hAnsiTheme="minorHAnsi" w:cs="Calibri"/>
          <w:bCs/>
        </w:rPr>
      </w:pPr>
      <w:r w:rsidRPr="001F7C25">
        <w:rPr>
          <w:rFonts w:asciiTheme="minorHAnsi" w:hAnsiTheme="minorHAnsi" w:cs="Calibri"/>
          <w:bCs/>
        </w:rPr>
        <w:t>w przypadku zmiany zasad gromadzenia i wysokości wpłat pracowniczych planów kapitałowych, o których mowa w ustawie z dnia 4 października 2018 r. o pracowniczych planach kapitałowych – jeżeli zmiany te będą miały wpływ na koszty wykonania zamówienia przez Wykonawcę.</w:t>
      </w:r>
    </w:p>
    <w:p w14:paraId="2DCF9A3A" w14:textId="77777777" w:rsidR="00782A01" w:rsidRPr="001F7C25" w:rsidRDefault="00154F8E" w:rsidP="00B749B7">
      <w:pPr>
        <w:numPr>
          <w:ilvl w:val="0"/>
          <w:numId w:val="257"/>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Warunkiem dokonania zmian, o których mowa w ust. 4 pkt 1 - 6 powyżej, jest złożenie pisemnego wniosku przez Stronę inicjującą zmianę zawierającego: </w:t>
      </w:r>
    </w:p>
    <w:p w14:paraId="7FEC7006" w14:textId="77777777" w:rsidR="001F7C25" w:rsidRPr="001F7C25" w:rsidRDefault="00154F8E" w:rsidP="001F7C25">
      <w:pPr>
        <w:numPr>
          <w:ilvl w:val="1"/>
          <w:numId w:val="258"/>
        </w:numPr>
        <w:suppressAutoHyphens/>
        <w:spacing w:before="120" w:after="120" w:line="312" w:lineRule="auto"/>
        <w:ind w:left="993" w:hanging="284"/>
        <w:contextualSpacing/>
        <w:jc w:val="both"/>
        <w:rPr>
          <w:rFonts w:asciiTheme="minorHAnsi" w:hAnsiTheme="minorHAnsi" w:cs="Calibri"/>
          <w:b/>
          <w:bCs/>
        </w:rPr>
      </w:pPr>
      <w:r w:rsidRPr="001F7C25">
        <w:rPr>
          <w:rStyle w:val="Brak"/>
          <w:rFonts w:asciiTheme="minorHAnsi" w:hAnsiTheme="minorHAnsi" w:cs="Calibri"/>
        </w:rPr>
        <w:t xml:space="preserve"> opis propozycji zmiany, </w:t>
      </w:r>
    </w:p>
    <w:p w14:paraId="44C9A3FE" w14:textId="2C9285E6" w:rsidR="00782A01" w:rsidRPr="001F7C25" w:rsidRDefault="00154F8E" w:rsidP="001F7C25">
      <w:pPr>
        <w:numPr>
          <w:ilvl w:val="1"/>
          <w:numId w:val="258"/>
        </w:numPr>
        <w:suppressAutoHyphens/>
        <w:spacing w:before="120" w:after="120" w:line="312" w:lineRule="auto"/>
        <w:ind w:left="993" w:hanging="284"/>
        <w:contextualSpacing/>
        <w:jc w:val="both"/>
        <w:rPr>
          <w:rFonts w:asciiTheme="minorHAnsi" w:hAnsiTheme="minorHAnsi" w:cs="Calibri"/>
          <w:b/>
          <w:bCs/>
        </w:rPr>
      </w:pPr>
      <w:r w:rsidRPr="001F7C25">
        <w:rPr>
          <w:rStyle w:val="Brak"/>
          <w:rFonts w:asciiTheme="minorHAnsi" w:hAnsiTheme="minorHAnsi" w:cs="Calibri"/>
        </w:rPr>
        <w:t xml:space="preserve"> uzasadnienie zmiany. </w:t>
      </w:r>
    </w:p>
    <w:p w14:paraId="06A52038" w14:textId="77777777" w:rsidR="00782A01" w:rsidRPr="001F7C25" w:rsidRDefault="00154F8E" w:rsidP="00B749B7">
      <w:pPr>
        <w:numPr>
          <w:ilvl w:val="0"/>
          <w:numId w:val="259"/>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Jeżeli zmiany, o których mowa w ust. 4 pkt 2, 4 - 6 powyżej, wymagają zmiany dokumentacji technicznej lub specyfikacji technicznych wykonania i odbioru robót budowlanych, Strona inicjująca zmianę przedstawia informację o konieczności zmiany wraz z projektem zamiennym zawierającym opis proponowanych zmian z przedmiarem i niezbędnymi rysunkami. Projekt taki wymaga pisemnego zatwierdzenia do realizacji przez Zamawiającego.</w:t>
      </w:r>
    </w:p>
    <w:p w14:paraId="07D1A8C3" w14:textId="77777777" w:rsidR="00782A01" w:rsidRPr="001F7C25" w:rsidRDefault="00154F8E" w:rsidP="00B749B7">
      <w:pPr>
        <w:numPr>
          <w:ilvl w:val="0"/>
          <w:numId w:val="253"/>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Zmiany, o których mowa w ust. 4 pkt 4 - 6 powyżej, mogą zostać dokonane, jeżeli ich uzasadnieniem jest co najmniej jedna z niżej wymienionych okoliczności: </w:t>
      </w:r>
    </w:p>
    <w:p w14:paraId="1143FEF5" w14:textId="77777777" w:rsidR="00782A01" w:rsidRPr="001F7C25" w:rsidRDefault="00154F8E" w:rsidP="001F7C25">
      <w:pPr>
        <w:numPr>
          <w:ilvl w:val="0"/>
          <w:numId w:val="261"/>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lastRenderedPageBreak/>
        <w:t xml:space="preserve"> obniżenie kosztu wykonania robót lub kosztu eksploatacji (użytkowania) obiektu, </w:t>
      </w:r>
    </w:p>
    <w:p w14:paraId="7898C6BB" w14:textId="77777777" w:rsidR="00782A01" w:rsidRPr="001F7C25" w:rsidRDefault="00154F8E" w:rsidP="001F7C25">
      <w:pPr>
        <w:numPr>
          <w:ilvl w:val="0"/>
          <w:numId w:val="261"/>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 xml:space="preserve">poprawa wartości lub podniesienia sprawności ukończonych robót budowlanych, </w:t>
      </w:r>
    </w:p>
    <w:p w14:paraId="180CE9F3" w14:textId="77777777" w:rsidR="00782A01" w:rsidRPr="001F7C25" w:rsidRDefault="00154F8E" w:rsidP="001F7C25">
      <w:pPr>
        <w:numPr>
          <w:ilvl w:val="0"/>
          <w:numId w:val="261"/>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 xml:space="preserve">podniesienie bezpieczeństwa wykonania robót, </w:t>
      </w:r>
    </w:p>
    <w:p w14:paraId="4277C60D" w14:textId="77777777" w:rsidR="00782A01" w:rsidRPr="001F7C25" w:rsidRDefault="00154F8E" w:rsidP="001F7C25">
      <w:pPr>
        <w:numPr>
          <w:ilvl w:val="0"/>
          <w:numId w:val="261"/>
        </w:numPr>
        <w:suppressAutoHyphens/>
        <w:spacing w:before="120" w:after="120" w:line="312" w:lineRule="auto"/>
        <w:ind w:left="709" w:hanging="284"/>
        <w:contextualSpacing/>
        <w:jc w:val="both"/>
        <w:rPr>
          <w:rFonts w:asciiTheme="minorHAnsi" w:hAnsiTheme="minorHAnsi" w:cs="Calibri"/>
        </w:rPr>
      </w:pPr>
      <w:r w:rsidRPr="001F7C25">
        <w:rPr>
          <w:rFonts w:asciiTheme="minorHAnsi" w:hAnsiTheme="minorHAnsi" w:cs="Calibri"/>
        </w:rPr>
        <w:t xml:space="preserve">usprawnienie w trakcie użytkowania obiektu. </w:t>
      </w:r>
    </w:p>
    <w:p w14:paraId="07F5B219" w14:textId="77777777" w:rsidR="00782A01" w:rsidRPr="001F7C25" w:rsidRDefault="00154F8E" w:rsidP="00B749B7">
      <w:pPr>
        <w:numPr>
          <w:ilvl w:val="0"/>
          <w:numId w:val="262"/>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Wykonawca nie będzie uprawniony do przedłużenia terminu wykonania umowy i zwiększenia wynagrodzenia, jeżeli zmiana jest wymuszona uchybieniem czy naruszeniem umowy przez Wykonawcę; w takim przypadku koszty dodatkowe związane z takimi zmianami ponosi Wykonawca. </w:t>
      </w:r>
    </w:p>
    <w:p w14:paraId="77BE2698" w14:textId="3A07A6EC" w:rsidR="00782A01" w:rsidRPr="001F7C25" w:rsidRDefault="00154F8E" w:rsidP="00B749B7">
      <w:pPr>
        <w:numPr>
          <w:ilvl w:val="0"/>
          <w:numId w:val="253"/>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Warunkiem dokonania zmian, o których mowa w ust. 4 pkt 7</w:t>
      </w:r>
      <w:r w:rsidR="008659A5" w:rsidRPr="001F7C25">
        <w:rPr>
          <w:rFonts w:asciiTheme="minorHAnsi" w:hAnsiTheme="minorHAnsi" w:cs="Calibri"/>
        </w:rPr>
        <w:t>- 10</w:t>
      </w:r>
      <w:r w:rsidRPr="001F7C25">
        <w:rPr>
          <w:rFonts w:asciiTheme="minorHAnsi" w:hAnsiTheme="minorHAnsi" w:cs="Calibri"/>
        </w:rPr>
        <w:t xml:space="preserve"> powyżej, jest złożenie pisemnego wniosku przez Wykonawcę zawierającego: </w:t>
      </w:r>
    </w:p>
    <w:p w14:paraId="54DB9A4A" w14:textId="77777777" w:rsidR="00782A01" w:rsidRPr="001F7C25" w:rsidRDefault="00154F8E" w:rsidP="001F7C25">
      <w:pPr>
        <w:tabs>
          <w:tab w:val="left" w:pos="851"/>
        </w:tabs>
        <w:suppressAutoHyphens/>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 xml:space="preserve">1) opis propozycji zmiany, </w:t>
      </w:r>
    </w:p>
    <w:p w14:paraId="07BAF981" w14:textId="77777777" w:rsidR="00782A01" w:rsidRPr="001F7C25" w:rsidRDefault="00154F8E" w:rsidP="001F7C25">
      <w:pPr>
        <w:tabs>
          <w:tab w:val="left" w:pos="851"/>
        </w:tabs>
        <w:suppressAutoHyphens/>
        <w:spacing w:before="120" w:after="120" w:line="312" w:lineRule="auto"/>
        <w:ind w:left="851" w:hanging="284"/>
        <w:contextualSpacing/>
        <w:jc w:val="both"/>
        <w:rPr>
          <w:rFonts w:asciiTheme="minorHAnsi" w:hAnsiTheme="minorHAnsi" w:cs="Calibri"/>
        </w:rPr>
      </w:pPr>
      <w:r w:rsidRPr="001F7C25">
        <w:rPr>
          <w:rFonts w:asciiTheme="minorHAnsi" w:hAnsiTheme="minorHAnsi" w:cs="Calibri"/>
        </w:rPr>
        <w:t xml:space="preserve">2) uzasadnienie zmiany. </w:t>
      </w:r>
    </w:p>
    <w:p w14:paraId="2B027D91" w14:textId="528C23B3" w:rsidR="00782A01" w:rsidRPr="001F7C25" w:rsidRDefault="00154F8E" w:rsidP="001F7C25">
      <w:pPr>
        <w:numPr>
          <w:ilvl w:val="0"/>
          <w:numId w:val="265"/>
        </w:numPr>
        <w:suppressAutoHyphens/>
        <w:spacing w:before="120" w:after="120" w:line="312" w:lineRule="auto"/>
        <w:ind w:left="567" w:hanging="567"/>
        <w:contextualSpacing/>
        <w:jc w:val="both"/>
        <w:rPr>
          <w:rFonts w:asciiTheme="minorHAnsi" w:hAnsiTheme="minorHAnsi" w:cs="Calibri"/>
        </w:rPr>
      </w:pPr>
      <w:r w:rsidRPr="001F7C25">
        <w:rPr>
          <w:rFonts w:asciiTheme="minorHAnsi" w:hAnsiTheme="minorHAnsi" w:cs="Calibri"/>
        </w:rPr>
        <w:t>W sytuacji wystąpienia okoliczności wskazanych w ust. 4 pkt 7</w:t>
      </w:r>
      <w:r w:rsidR="00D17DA2" w:rsidRPr="001F7C25">
        <w:rPr>
          <w:rFonts w:asciiTheme="minorHAnsi" w:hAnsiTheme="minorHAnsi" w:cs="Calibri"/>
        </w:rPr>
        <w:t>-10</w:t>
      </w:r>
      <w:r w:rsidRPr="001F7C25">
        <w:rPr>
          <w:rFonts w:asciiTheme="minorHAnsi" w:hAnsiTheme="minorHAnsi" w:cs="Calibri"/>
        </w:rPr>
        <w:t xml:space="preserve"> powyżej, Wykonawca składa pisemny wniosek o zmianę umowy o zamówienie publiczne w zakresie zmiany wartości brutto umowy określonej w § 2 ust. 1 umowy. Wniosek powinien zawierać wyczerpujące uzasadnienie faktyczne i prawne, w szczególności Wykonawca będzie zobowiązany wykazać związek pomiędzy wnioskowaną zmianą umowy, a wpływem zmiany zasad, o których mowa w ust. 4 pkt 7</w:t>
      </w:r>
      <w:r w:rsidR="00D17DA2" w:rsidRPr="001F7C25">
        <w:rPr>
          <w:rFonts w:asciiTheme="minorHAnsi" w:hAnsiTheme="minorHAnsi" w:cs="Calibri"/>
        </w:rPr>
        <w:t>-10</w:t>
      </w:r>
      <w:r w:rsidRPr="001F7C25">
        <w:rPr>
          <w:rFonts w:asciiTheme="minorHAnsi" w:hAnsiTheme="minorHAnsi" w:cs="Calibri"/>
        </w:rPr>
        <w:t xml:space="preserve"> powyżej, na wysokość ceny. Zmiana dopuszczalna jest w zakresie adekwatnym do zmian w przepisach, z których wynikają. </w:t>
      </w:r>
    </w:p>
    <w:p w14:paraId="1997E3E4" w14:textId="77777777" w:rsidR="00782A01" w:rsidRPr="001F7C25" w:rsidRDefault="00154F8E" w:rsidP="001F7C25">
      <w:pPr>
        <w:numPr>
          <w:ilvl w:val="0"/>
          <w:numId w:val="264"/>
        </w:numPr>
        <w:suppressAutoHyphens/>
        <w:spacing w:before="120" w:after="120" w:line="312" w:lineRule="auto"/>
        <w:ind w:left="567" w:hanging="567"/>
        <w:contextualSpacing/>
        <w:jc w:val="both"/>
        <w:rPr>
          <w:rFonts w:asciiTheme="minorHAnsi" w:hAnsiTheme="minorHAnsi" w:cs="Calibri"/>
        </w:rPr>
      </w:pPr>
      <w:r w:rsidRPr="001F7C25">
        <w:rPr>
          <w:rFonts w:asciiTheme="minorHAnsi" w:hAnsiTheme="minorHAnsi" w:cs="Calibri"/>
        </w:rPr>
        <w:t xml:space="preserve">Zamawiający, po zaakceptowaniu wniosku, o którym mowa w ust. 5 i 9 powyżej, wyznacza w dowolnej formie datę podpisania pisemnego aneksu do umowy. </w:t>
      </w:r>
    </w:p>
    <w:p w14:paraId="730E6EDA" w14:textId="77777777" w:rsidR="00782A01" w:rsidRPr="001F7C25" w:rsidRDefault="00154F8E" w:rsidP="001F7C25">
      <w:pPr>
        <w:numPr>
          <w:ilvl w:val="0"/>
          <w:numId w:val="264"/>
        </w:numPr>
        <w:suppressAutoHyphens/>
        <w:spacing w:before="120" w:after="120" w:line="312" w:lineRule="auto"/>
        <w:ind w:left="567" w:hanging="567"/>
        <w:contextualSpacing/>
        <w:jc w:val="both"/>
        <w:rPr>
          <w:rFonts w:asciiTheme="minorHAnsi" w:hAnsiTheme="minorHAnsi" w:cs="Calibri"/>
        </w:rPr>
      </w:pPr>
      <w:r w:rsidRPr="001F7C25">
        <w:rPr>
          <w:rFonts w:asciiTheme="minorHAnsi" w:hAnsiTheme="minorHAnsi" w:cs="Calibri"/>
        </w:rPr>
        <w:t xml:space="preserve">Zmiana umowy skutkuje zmianą wynagrodzenia jedynie w zakresie płatności realizowanych po dacie zawarcia aneksu do umowy. </w:t>
      </w:r>
    </w:p>
    <w:p w14:paraId="0BBF96E9" w14:textId="77777777" w:rsidR="00782A01" w:rsidRPr="001F7C25" w:rsidRDefault="00154F8E" w:rsidP="001F7C25">
      <w:pPr>
        <w:numPr>
          <w:ilvl w:val="0"/>
          <w:numId w:val="264"/>
        </w:numPr>
        <w:suppressAutoHyphens/>
        <w:spacing w:before="120" w:after="120" w:line="312" w:lineRule="auto"/>
        <w:ind w:left="567" w:hanging="567"/>
        <w:contextualSpacing/>
        <w:jc w:val="both"/>
        <w:rPr>
          <w:rFonts w:asciiTheme="minorHAnsi" w:hAnsiTheme="minorHAnsi" w:cs="Calibri"/>
        </w:rPr>
      </w:pPr>
      <w:r w:rsidRPr="001F7C25">
        <w:rPr>
          <w:rFonts w:asciiTheme="minorHAnsi" w:hAnsiTheme="minorHAnsi" w:cs="Calibri"/>
        </w:rPr>
        <w:t xml:space="preserve">W przypadku wystąpienia robót dodatkowych, zamiennych lub zaniechanych ich wartość będzie liczona na podstawie kosztorysów, o których mowa w § 4 ust. 8 pkt 1 umowy, a w przypadku robót niewycenionych w oparciu o aktualne cenniki </w:t>
      </w:r>
      <w:proofErr w:type="spellStart"/>
      <w:r w:rsidRPr="001F7C25">
        <w:rPr>
          <w:rFonts w:asciiTheme="minorHAnsi" w:hAnsiTheme="minorHAnsi" w:cs="Calibri"/>
        </w:rPr>
        <w:t>Sekocenbud</w:t>
      </w:r>
      <w:proofErr w:type="spellEnd"/>
      <w:r w:rsidRPr="001F7C25">
        <w:rPr>
          <w:rFonts w:asciiTheme="minorHAnsi" w:hAnsiTheme="minorHAnsi" w:cs="Calibri"/>
        </w:rPr>
        <w:t>. Wartość materiałów, robocizny oraz narzuty należy przyjąć jako wartość średnią z tego cennika, którego data nie przekracza 6 miesięcy od daty wystąpienia robót.</w:t>
      </w:r>
    </w:p>
    <w:p w14:paraId="4752F1E1" w14:textId="476ACB92" w:rsidR="00D17DA2" w:rsidRPr="001F7C25" w:rsidRDefault="004E141A" w:rsidP="001F7C25">
      <w:pPr>
        <w:numPr>
          <w:ilvl w:val="0"/>
          <w:numId w:val="264"/>
        </w:numPr>
        <w:suppressAutoHyphens/>
        <w:spacing w:before="120" w:after="120" w:line="312" w:lineRule="auto"/>
        <w:ind w:left="567" w:hanging="567"/>
        <w:contextualSpacing/>
        <w:jc w:val="both"/>
        <w:rPr>
          <w:rFonts w:asciiTheme="minorHAnsi" w:hAnsiTheme="minorHAnsi" w:cs="Calibri"/>
        </w:rPr>
      </w:pPr>
      <w:r w:rsidRPr="001F7C25">
        <w:rPr>
          <w:rFonts w:asciiTheme="minorHAnsi" w:hAnsiTheme="minorHAnsi" w:cs="Calibri"/>
        </w:rPr>
        <w:t>Dopuszczalna jest zmiana wynagrodzenia należnego Wykonawcy w przypadku zmiany cen materiałów lub kosztów związanych z realizacją zamówienia, z uwzględnieniem wpływu zmiany cen na koszt wykonania zamówienia z zastrzeżeniem, że zmiana ta nastąpi:</w:t>
      </w:r>
    </w:p>
    <w:p w14:paraId="123CF40A" w14:textId="10A7708C" w:rsidR="004E141A" w:rsidRPr="001F7C25" w:rsidRDefault="004E141A" w:rsidP="001F7C25">
      <w:pPr>
        <w:pStyle w:val="Akapitzlist"/>
        <w:numPr>
          <w:ilvl w:val="0"/>
          <w:numId w:val="313"/>
        </w:numPr>
        <w:suppressAutoHyphens/>
        <w:spacing w:before="120" w:after="120" w:line="312" w:lineRule="auto"/>
        <w:ind w:left="851" w:hanging="284"/>
        <w:contextualSpacing/>
        <w:jc w:val="both"/>
        <w:rPr>
          <w:rFonts w:asciiTheme="minorHAnsi" w:hAnsiTheme="minorHAnsi" w:cs="Calibri"/>
          <w:sz w:val="22"/>
          <w:szCs w:val="22"/>
        </w:rPr>
      </w:pPr>
      <w:r w:rsidRPr="001F7C25">
        <w:rPr>
          <w:rFonts w:asciiTheme="minorHAnsi" w:hAnsiTheme="minorHAnsi" w:cs="Calibri"/>
          <w:sz w:val="22"/>
          <w:szCs w:val="22"/>
        </w:rPr>
        <w:t>nie wcześniej niż po upływie 12 miesięcy od dnia obowiązywania umowy,</w:t>
      </w:r>
    </w:p>
    <w:p w14:paraId="40257EBF" w14:textId="30D14BE1" w:rsidR="004E141A" w:rsidRPr="001F7C25" w:rsidRDefault="004E141A" w:rsidP="001F7C25">
      <w:pPr>
        <w:pStyle w:val="Akapitzlist"/>
        <w:numPr>
          <w:ilvl w:val="0"/>
          <w:numId w:val="313"/>
        </w:numPr>
        <w:suppressAutoHyphens/>
        <w:spacing w:before="120" w:after="120" w:line="312" w:lineRule="auto"/>
        <w:ind w:left="851" w:hanging="284"/>
        <w:contextualSpacing/>
        <w:jc w:val="both"/>
        <w:rPr>
          <w:rFonts w:asciiTheme="minorHAnsi" w:hAnsiTheme="minorHAnsi" w:cs="Calibri"/>
          <w:sz w:val="22"/>
          <w:szCs w:val="22"/>
        </w:rPr>
      </w:pPr>
      <w:r w:rsidRPr="001F7C25">
        <w:rPr>
          <w:rFonts w:asciiTheme="minorHAnsi" w:hAnsiTheme="minorHAnsi" w:cs="Calibri"/>
          <w:sz w:val="22"/>
          <w:szCs w:val="22"/>
        </w:rPr>
        <w:t>nie częściej niż raz na 12 miesięcy, po upływie terminu o którym mowa w pkt 1,</w:t>
      </w:r>
    </w:p>
    <w:p w14:paraId="797C4E35" w14:textId="05DFB949" w:rsidR="004E141A" w:rsidRPr="001F7C25" w:rsidRDefault="004E141A" w:rsidP="001F7C25">
      <w:pPr>
        <w:pStyle w:val="Akapitzlist"/>
        <w:numPr>
          <w:ilvl w:val="0"/>
          <w:numId w:val="313"/>
        </w:numPr>
        <w:suppressAutoHyphens/>
        <w:spacing w:before="120" w:after="120" w:line="312" w:lineRule="auto"/>
        <w:ind w:left="851"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w odniesieniu do kwoty nie wyższej niż </w:t>
      </w:r>
      <w:r w:rsidR="00C675D8" w:rsidRPr="001F7C25">
        <w:rPr>
          <w:rFonts w:asciiTheme="minorHAnsi" w:hAnsiTheme="minorHAnsi" w:cs="Calibri"/>
          <w:sz w:val="22"/>
          <w:szCs w:val="22"/>
        </w:rPr>
        <w:t xml:space="preserve">20 </w:t>
      </w:r>
      <w:r w:rsidRPr="001F7C25">
        <w:rPr>
          <w:rFonts w:asciiTheme="minorHAnsi" w:hAnsiTheme="minorHAnsi" w:cs="Calibri"/>
          <w:sz w:val="22"/>
          <w:szCs w:val="22"/>
        </w:rPr>
        <w:t>% wartości brutto wynagrodz</w:t>
      </w:r>
      <w:r w:rsidR="00445608" w:rsidRPr="001F7C25">
        <w:rPr>
          <w:rFonts w:asciiTheme="minorHAnsi" w:hAnsiTheme="minorHAnsi" w:cs="Calibri"/>
          <w:sz w:val="22"/>
          <w:szCs w:val="22"/>
        </w:rPr>
        <w:t>enia wskazanego w § 2 ust. 1;</w:t>
      </w:r>
    </w:p>
    <w:p w14:paraId="35FB03FB" w14:textId="1B7BFBD1" w:rsidR="00445608" w:rsidRPr="001F7C25" w:rsidRDefault="00445608" w:rsidP="001F7C25">
      <w:pPr>
        <w:pStyle w:val="Akapitzlist"/>
        <w:numPr>
          <w:ilvl w:val="0"/>
          <w:numId w:val="313"/>
        </w:numPr>
        <w:suppressAutoHyphens/>
        <w:spacing w:before="120" w:after="120" w:line="312" w:lineRule="auto"/>
        <w:ind w:left="851"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w odniesieniu do średniorocznego „wskaźnika cen towarów i usług konsumpcyjnych” w obszarze „Wskaźniki cen” ogłoszonego przez Prezesa Głównego Urzędu Statystycznego publikowanego za okres I-XII 2022 w odniesieniu </w:t>
      </w:r>
      <w:r w:rsidRPr="001F7C25">
        <w:rPr>
          <w:rFonts w:asciiTheme="minorHAnsi" w:hAnsiTheme="minorHAnsi" w:cs="Calibri"/>
          <w:sz w:val="22"/>
          <w:szCs w:val="22"/>
        </w:rPr>
        <w:lastRenderedPageBreak/>
        <w:t>do analogicznego okresu roku 2021 przy pierwszej waloryzacji, za okres I-XII 2023 w odniesieniu do analogicznego okresu roku 2022 przy kolejnej waloryzacji,</w:t>
      </w:r>
    </w:p>
    <w:p w14:paraId="6B61A175" w14:textId="371E07BF" w:rsidR="00445608" w:rsidRPr="001F7C25" w:rsidRDefault="00445608" w:rsidP="001F7C25">
      <w:pPr>
        <w:pStyle w:val="Akapitzlist"/>
        <w:numPr>
          <w:ilvl w:val="0"/>
          <w:numId w:val="313"/>
        </w:numPr>
        <w:suppressAutoHyphens/>
        <w:spacing w:before="120" w:after="120" w:line="312" w:lineRule="auto"/>
        <w:ind w:left="851" w:hanging="284"/>
        <w:contextualSpacing/>
        <w:jc w:val="both"/>
        <w:rPr>
          <w:rFonts w:asciiTheme="minorHAnsi" w:hAnsiTheme="minorHAnsi" w:cs="Calibri"/>
          <w:sz w:val="22"/>
          <w:szCs w:val="22"/>
        </w:rPr>
      </w:pPr>
      <w:r w:rsidRPr="001F7C25">
        <w:rPr>
          <w:rFonts w:asciiTheme="minorHAnsi" w:hAnsiTheme="minorHAnsi" w:cs="Calibri"/>
          <w:sz w:val="22"/>
          <w:szCs w:val="22"/>
        </w:rPr>
        <w:t xml:space="preserve">tylko w przypadku jeżeli średnioroczny wskaźnik, o którym mowa w pkt 4 ulegnie podwyższeniu o co najmniej </w:t>
      </w:r>
      <w:r w:rsidR="00C675D8" w:rsidRPr="001F7C25">
        <w:rPr>
          <w:rFonts w:asciiTheme="minorHAnsi" w:hAnsiTheme="minorHAnsi" w:cs="Calibri"/>
          <w:sz w:val="22"/>
          <w:szCs w:val="22"/>
        </w:rPr>
        <w:t xml:space="preserve">10 </w:t>
      </w:r>
      <w:r w:rsidRPr="001F7C25">
        <w:rPr>
          <w:rFonts w:asciiTheme="minorHAnsi" w:hAnsiTheme="minorHAnsi" w:cs="Calibri"/>
          <w:sz w:val="22"/>
          <w:szCs w:val="22"/>
        </w:rPr>
        <w:t>% w stosunku do publikowanego w analogicznym okresie poprzedniego roku,</w:t>
      </w:r>
    </w:p>
    <w:p w14:paraId="33D1D681" w14:textId="6FCF39EB" w:rsidR="00445608" w:rsidRPr="001F7C25" w:rsidRDefault="00445608" w:rsidP="001F7C25">
      <w:pPr>
        <w:suppressAutoHyphens/>
        <w:spacing w:before="120" w:after="120" w:line="312" w:lineRule="auto"/>
        <w:ind w:left="851" w:hanging="851"/>
        <w:contextualSpacing/>
        <w:jc w:val="both"/>
        <w:rPr>
          <w:rFonts w:asciiTheme="minorHAnsi" w:hAnsiTheme="minorHAnsi" w:cs="Calibri"/>
        </w:rPr>
      </w:pPr>
      <w:r w:rsidRPr="001F7C25">
        <w:rPr>
          <w:rFonts w:asciiTheme="minorHAnsi" w:hAnsiTheme="minorHAnsi" w:cs="Calibri"/>
        </w:rPr>
        <w:t xml:space="preserve">- pod warunkiem wykazania przez Wykonawcę, że zmiany te mają wpływ na koszty wykonania zamówienia wraz z pełnym uzasadnieniem i wyliczeniem kwot proponowanej waloryzacji. Jednocześnie Zamawiającemu będzie przysługiwało prawo żądania </w:t>
      </w:r>
      <w:proofErr w:type="spellStart"/>
      <w:r w:rsidRPr="001F7C25">
        <w:rPr>
          <w:rFonts w:asciiTheme="minorHAnsi" w:hAnsiTheme="minorHAnsi" w:cs="Calibri"/>
        </w:rPr>
        <w:t>alszych</w:t>
      </w:r>
      <w:proofErr w:type="spellEnd"/>
      <w:r w:rsidRPr="001F7C25">
        <w:rPr>
          <w:rFonts w:asciiTheme="minorHAnsi" w:hAnsiTheme="minorHAnsi" w:cs="Calibri"/>
        </w:rPr>
        <w:t xml:space="preserve"> wyjaśnień wraz z przedstawieniem dokumentów celem stwierdzenia dopuszczalności i adekwatności zmiany cen za usługi. Zamawiający lub Wykonawca będą mogli wnioskować o zmianę umowy, tylko w części kosztów których dotyczyła zmiana.</w:t>
      </w:r>
    </w:p>
    <w:p w14:paraId="7BEDD438" w14:textId="36A2F0F9" w:rsidR="00445608" w:rsidRPr="001F7C25" w:rsidRDefault="00445608" w:rsidP="001F7C25">
      <w:pPr>
        <w:pStyle w:val="Akapitzlist"/>
        <w:numPr>
          <w:ilvl w:val="0"/>
          <w:numId w:val="314"/>
        </w:numPr>
        <w:suppressAutoHyphens/>
        <w:spacing w:before="120" w:after="120" w:line="312" w:lineRule="auto"/>
        <w:ind w:left="284" w:hanging="851"/>
        <w:contextualSpacing/>
        <w:jc w:val="both"/>
        <w:rPr>
          <w:rFonts w:asciiTheme="minorHAnsi" w:hAnsiTheme="minorHAnsi" w:cs="Calibri"/>
          <w:sz w:val="22"/>
          <w:szCs w:val="22"/>
        </w:rPr>
      </w:pPr>
      <w:r w:rsidRPr="001F7C25">
        <w:rPr>
          <w:rFonts w:asciiTheme="minorHAnsi" w:hAnsiTheme="minorHAnsi" w:cs="Calibri"/>
          <w:sz w:val="22"/>
          <w:szCs w:val="22"/>
        </w:rPr>
        <w:t xml:space="preserve">Zamawiającemu przysługuje prawo zmniejszenia wynagrodzenia, o którym mowa w ust. 14 pkt 3 jeżeli średnioroczny wskaźnik, o którym mowa w ust. 14 pkt 4 opublikowany odpowiednio za rok 2022, 2023 ulegnie zmniejszeniu o co najmniej </w:t>
      </w:r>
      <w:r w:rsidR="00C675D8" w:rsidRPr="001F7C25">
        <w:rPr>
          <w:rFonts w:asciiTheme="minorHAnsi" w:hAnsiTheme="minorHAnsi" w:cs="Calibri"/>
          <w:sz w:val="22"/>
          <w:szCs w:val="22"/>
        </w:rPr>
        <w:t xml:space="preserve">10 </w:t>
      </w:r>
      <w:r w:rsidRPr="001F7C25">
        <w:rPr>
          <w:rFonts w:asciiTheme="minorHAnsi" w:hAnsiTheme="minorHAnsi" w:cs="Calibri"/>
          <w:sz w:val="22"/>
          <w:szCs w:val="22"/>
        </w:rPr>
        <w:t>% w stosunku do publikowanego za analogiczny okres roku poprzedniego, z zachowaniem odpowiednio zasad określonych w ust. 14 pkt 1-5.</w:t>
      </w:r>
    </w:p>
    <w:p w14:paraId="100D9D8E" w14:textId="2C7FBBB3" w:rsidR="004C4097" w:rsidRPr="001F7C25" w:rsidRDefault="004C4097" w:rsidP="001F7C25">
      <w:pPr>
        <w:pStyle w:val="Akapitzlist"/>
        <w:numPr>
          <w:ilvl w:val="0"/>
          <w:numId w:val="314"/>
        </w:numPr>
        <w:suppressAutoHyphens/>
        <w:spacing w:before="120" w:after="120" w:line="312" w:lineRule="auto"/>
        <w:ind w:left="284" w:hanging="851"/>
        <w:contextualSpacing/>
        <w:jc w:val="both"/>
        <w:rPr>
          <w:rFonts w:asciiTheme="minorHAnsi" w:hAnsiTheme="minorHAnsi" w:cs="Calibri"/>
          <w:sz w:val="22"/>
          <w:szCs w:val="22"/>
        </w:rPr>
      </w:pPr>
      <w:r w:rsidRPr="001F7C25">
        <w:rPr>
          <w:rFonts w:asciiTheme="minorHAnsi" w:hAnsiTheme="minorHAnsi" w:cs="Calibri"/>
          <w:sz w:val="22"/>
          <w:szCs w:val="22"/>
        </w:rPr>
        <w:t>W przypadku zmiany wynagrodzenia zgodnie z ust. 14 lub ust. 15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30DD151D" w14:textId="606BDADA" w:rsidR="004C4097" w:rsidRPr="001F7C25" w:rsidRDefault="004C4097" w:rsidP="001F7C25">
      <w:pPr>
        <w:pStyle w:val="Akapitzlist"/>
        <w:numPr>
          <w:ilvl w:val="2"/>
          <w:numId w:val="180"/>
        </w:numPr>
        <w:suppressAutoHyphens/>
        <w:spacing w:before="120" w:after="120" w:line="312" w:lineRule="auto"/>
        <w:ind w:left="851" w:hanging="284"/>
        <w:contextualSpacing/>
        <w:jc w:val="both"/>
        <w:rPr>
          <w:rFonts w:asciiTheme="minorHAnsi" w:hAnsiTheme="minorHAnsi" w:cs="Calibri"/>
          <w:sz w:val="22"/>
          <w:szCs w:val="22"/>
        </w:rPr>
      </w:pPr>
      <w:r w:rsidRPr="001F7C25">
        <w:rPr>
          <w:rFonts w:asciiTheme="minorHAnsi" w:hAnsiTheme="minorHAnsi" w:cs="Calibri"/>
          <w:sz w:val="22"/>
          <w:szCs w:val="22"/>
        </w:rPr>
        <w:t>Przedmiotem umowy są roboty budowlane;</w:t>
      </w:r>
    </w:p>
    <w:p w14:paraId="33871636" w14:textId="3CA7B3FE" w:rsidR="004C4097" w:rsidRPr="001F7C25" w:rsidRDefault="004C4097" w:rsidP="001F7C25">
      <w:pPr>
        <w:pStyle w:val="Akapitzlist"/>
        <w:numPr>
          <w:ilvl w:val="2"/>
          <w:numId w:val="180"/>
        </w:numPr>
        <w:suppressAutoHyphens/>
        <w:spacing w:before="120" w:after="120" w:line="312" w:lineRule="auto"/>
        <w:ind w:left="851" w:hanging="284"/>
        <w:contextualSpacing/>
        <w:jc w:val="both"/>
        <w:rPr>
          <w:rFonts w:asciiTheme="minorHAnsi" w:hAnsiTheme="minorHAnsi" w:cs="Calibri"/>
          <w:sz w:val="22"/>
          <w:szCs w:val="22"/>
        </w:rPr>
      </w:pPr>
      <w:r w:rsidRPr="001F7C25">
        <w:rPr>
          <w:rFonts w:asciiTheme="minorHAnsi" w:hAnsiTheme="minorHAnsi" w:cs="Calibri"/>
          <w:sz w:val="22"/>
          <w:szCs w:val="22"/>
        </w:rPr>
        <w:t>Okres obowiązywania umowy przekracza 12 miesięcy.</w:t>
      </w:r>
    </w:p>
    <w:p w14:paraId="671072C2" w14:textId="77777777" w:rsidR="004E141A" w:rsidRPr="001F7C25" w:rsidRDefault="004E141A" w:rsidP="00B749B7">
      <w:pPr>
        <w:suppressAutoHyphens/>
        <w:spacing w:before="120" w:after="120" w:line="312" w:lineRule="auto"/>
        <w:ind w:left="284" w:hanging="284"/>
        <w:contextualSpacing/>
        <w:jc w:val="both"/>
        <w:rPr>
          <w:rFonts w:asciiTheme="minorHAnsi" w:hAnsiTheme="minorHAnsi" w:cs="Calibri"/>
        </w:rPr>
      </w:pPr>
    </w:p>
    <w:p w14:paraId="500D29E8"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240D8B24"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15</w:t>
      </w:r>
    </w:p>
    <w:p w14:paraId="369FA019"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PRAWA AUTORSKIE</w:t>
      </w:r>
    </w:p>
    <w:p w14:paraId="24CDA584" w14:textId="77777777" w:rsidR="00782A01" w:rsidRPr="001F7C25" w:rsidRDefault="00154F8E" w:rsidP="00B749B7">
      <w:pPr>
        <w:numPr>
          <w:ilvl w:val="0"/>
          <w:numId w:val="267"/>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Wykonawca przenosi na Zamawiającego autorskie prawa majątkowe, nieograniczone czasowo do projektów wykonanych na podstawie niniejszej Umowy, na wszystkich znanych w dniu zawarcia niniejszej Umowy polach eksploatacji, w szczególności w zakresie prawa do: </w:t>
      </w:r>
    </w:p>
    <w:p w14:paraId="005388E8" w14:textId="77777777" w:rsidR="00782A01" w:rsidRPr="001F7C25" w:rsidRDefault="00154F8E" w:rsidP="001F7C25">
      <w:pPr>
        <w:numPr>
          <w:ilvl w:val="0"/>
          <w:numId w:val="269"/>
        </w:numPr>
        <w:suppressAutoHyphens/>
        <w:spacing w:before="120" w:after="120" w:line="312" w:lineRule="auto"/>
        <w:ind w:left="1560" w:hanging="284"/>
        <w:contextualSpacing/>
        <w:jc w:val="both"/>
        <w:rPr>
          <w:rFonts w:asciiTheme="minorHAnsi" w:hAnsiTheme="minorHAnsi" w:cs="Calibri"/>
          <w:b/>
          <w:bCs/>
        </w:rPr>
      </w:pPr>
      <w:r w:rsidRPr="001F7C25">
        <w:rPr>
          <w:rStyle w:val="Brak"/>
          <w:rFonts w:asciiTheme="minorHAnsi" w:hAnsiTheme="minorHAnsi" w:cs="Calibri"/>
        </w:rPr>
        <w:t xml:space="preserve"> zezwalania na wykonywanie zależnego prawa autorskiego </w:t>
      </w:r>
    </w:p>
    <w:p w14:paraId="1FB7D87E" w14:textId="77777777" w:rsidR="00782A01" w:rsidRPr="001F7C25" w:rsidRDefault="00154F8E" w:rsidP="001F7C25">
      <w:pPr>
        <w:numPr>
          <w:ilvl w:val="0"/>
          <w:numId w:val="269"/>
        </w:numPr>
        <w:suppressAutoHyphens/>
        <w:spacing w:before="120" w:after="120" w:line="312" w:lineRule="auto"/>
        <w:ind w:left="1560" w:hanging="284"/>
        <w:contextualSpacing/>
        <w:jc w:val="both"/>
        <w:rPr>
          <w:rFonts w:asciiTheme="minorHAnsi" w:hAnsiTheme="minorHAnsi" w:cs="Calibri"/>
          <w:b/>
          <w:bCs/>
        </w:rPr>
      </w:pPr>
      <w:r w:rsidRPr="001F7C25">
        <w:rPr>
          <w:rStyle w:val="Brak"/>
          <w:rFonts w:asciiTheme="minorHAnsi" w:hAnsiTheme="minorHAnsi" w:cs="Calibri"/>
        </w:rPr>
        <w:t xml:space="preserve"> korzystania z projektów zgodnie z ich przeznaczeniem </w:t>
      </w:r>
    </w:p>
    <w:p w14:paraId="6AF913B1" w14:textId="77777777" w:rsidR="00782A01" w:rsidRPr="001F7C25" w:rsidRDefault="00154F8E" w:rsidP="001F7C25">
      <w:pPr>
        <w:numPr>
          <w:ilvl w:val="0"/>
          <w:numId w:val="269"/>
        </w:numPr>
        <w:suppressAutoHyphens/>
        <w:spacing w:before="120" w:after="120" w:line="312" w:lineRule="auto"/>
        <w:ind w:left="1560" w:hanging="284"/>
        <w:contextualSpacing/>
        <w:jc w:val="both"/>
        <w:rPr>
          <w:rFonts w:asciiTheme="minorHAnsi" w:hAnsiTheme="minorHAnsi" w:cs="Calibri"/>
          <w:b/>
          <w:bCs/>
        </w:rPr>
      </w:pPr>
      <w:r w:rsidRPr="001F7C25">
        <w:rPr>
          <w:rStyle w:val="Brak"/>
          <w:rFonts w:asciiTheme="minorHAnsi" w:hAnsiTheme="minorHAnsi" w:cs="Calibri"/>
        </w:rPr>
        <w:t xml:space="preserve">rozporządzania prawami do projektów </w:t>
      </w:r>
    </w:p>
    <w:p w14:paraId="7075652F" w14:textId="77777777" w:rsidR="00782A01" w:rsidRPr="001F7C25" w:rsidRDefault="00154F8E" w:rsidP="001F7C25">
      <w:pPr>
        <w:numPr>
          <w:ilvl w:val="0"/>
          <w:numId w:val="269"/>
        </w:numPr>
        <w:suppressAutoHyphens/>
        <w:spacing w:before="120" w:after="120" w:line="312" w:lineRule="auto"/>
        <w:ind w:left="1560" w:hanging="284"/>
        <w:contextualSpacing/>
        <w:jc w:val="both"/>
        <w:rPr>
          <w:rFonts w:asciiTheme="minorHAnsi" w:hAnsiTheme="minorHAnsi" w:cs="Calibri"/>
          <w:b/>
          <w:bCs/>
        </w:rPr>
      </w:pPr>
      <w:r w:rsidRPr="001F7C25">
        <w:rPr>
          <w:rStyle w:val="Brak"/>
          <w:rFonts w:asciiTheme="minorHAnsi" w:hAnsiTheme="minorHAnsi" w:cs="Calibri"/>
        </w:rPr>
        <w:t xml:space="preserve"> zwielokrotniania projektów (w formie kserograficznej, wydruku komputerowego, zapisu magnetycznego i cyfrowego, wprowadzanie do pamięci komputera) </w:t>
      </w:r>
    </w:p>
    <w:p w14:paraId="62B7ADE3" w14:textId="77777777" w:rsidR="00782A01" w:rsidRPr="001F7C25" w:rsidRDefault="00154F8E" w:rsidP="001F7C25">
      <w:pPr>
        <w:numPr>
          <w:ilvl w:val="0"/>
          <w:numId w:val="269"/>
        </w:numPr>
        <w:suppressAutoHyphens/>
        <w:spacing w:before="120" w:after="120" w:line="312" w:lineRule="auto"/>
        <w:ind w:left="1560" w:hanging="284"/>
        <w:contextualSpacing/>
        <w:jc w:val="both"/>
        <w:rPr>
          <w:rFonts w:asciiTheme="minorHAnsi" w:hAnsiTheme="minorHAnsi" w:cs="Calibri"/>
          <w:b/>
          <w:bCs/>
        </w:rPr>
      </w:pPr>
      <w:r w:rsidRPr="001F7C25">
        <w:rPr>
          <w:rStyle w:val="Brak"/>
          <w:rFonts w:asciiTheme="minorHAnsi" w:hAnsiTheme="minorHAnsi" w:cs="Calibri"/>
        </w:rPr>
        <w:t xml:space="preserve"> publicznego udostępniania poszczególnych egzemplarzy projektów </w:t>
      </w:r>
    </w:p>
    <w:p w14:paraId="3B96DA5F" w14:textId="77777777" w:rsidR="00782A01" w:rsidRPr="001F7C25" w:rsidRDefault="00154F8E" w:rsidP="001F7C25">
      <w:pPr>
        <w:numPr>
          <w:ilvl w:val="0"/>
          <w:numId w:val="269"/>
        </w:numPr>
        <w:suppressAutoHyphens/>
        <w:spacing w:before="120" w:after="120" w:line="312" w:lineRule="auto"/>
        <w:ind w:left="1560" w:hanging="284"/>
        <w:contextualSpacing/>
        <w:jc w:val="both"/>
        <w:rPr>
          <w:rFonts w:asciiTheme="minorHAnsi" w:hAnsiTheme="minorHAnsi" w:cs="Calibri"/>
          <w:b/>
          <w:bCs/>
        </w:rPr>
      </w:pPr>
      <w:r w:rsidRPr="001F7C25">
        <w:rPr>
          <w:rStyle w:val="Brak"/>
          <w:rFonts w:asciiTheme="minorHAnsi" w:hAnsiTheme="minorHAnsi" w:cs="Calibri"/>
        </w:rPr>
        <w:t xml:space="preserve"> wykonywania na podstawie projektów dzieł zależnych w postaci projektów szczegółowych i innych </w:t>
      </w:r>
    </w:p>
    <w:p w14:paraId="2544407C" w14:textId="77777777" w:rsidR="00782A01" w:rsidRPr="001F7C25" w:rsidRDefault="00154F8E" w:rsidP="001F7C25">
      <w:pPr>
        <w:numPr>
          <w:ilvl w:val="0"/>
          <w:numId w:val="269"/>
        </w:numPr>
        <w:suppressAutoHyphens/>
        <w:spacing w:before="120" w:after="120" w:line="312" w:lineRule="auto"/>
        <w:ind w:left="1560" w:hanging="284"/>
        <w:contextualSpacing/>
        <w:jc w:val="both"/>
        <w:rPr>
          <w:rFonts w:asciiTheme="minorHAnsi" w:hAnsiTheme="minorHAnsi" w:cs="Calibri"/>
          <w:b/>
          <w:bCs/>
        </w:rPr>
      </w:pPr>
      <w:r w:rsidRPr="001F7C25">
        <w:rPr>
          <w:rStyle w:val="Brak"/>
          <w:rFonts w:asciiTheme="minorHAnsi" w:hAnsiTheme="minorHAnsi" w:cs="Calibri"/>
        </w:rPr>
        <w:lastRenderedPageBreak/>
        <w:t xml:space="preserve"> sporządzania opracowań projektów </w:t>
      </w:r>
    </w:p>
    <w:p w14:paraId="466AA3F2" w14:textId="77777777" w:rsidR="00782A01" w:rsidRPr="001F7C25" w:rsidRDefault="00154F8E" w:rsidP="001F7C25">
      <w:pPr>
        <w:numPr>
          <w:ilvl w:val="0"/>
          <w:numId w:val="269"/>
        </w:numPr>
        <w:suppressAutoHyphens/>
        <w:spacing w:before="120" w:after="120" w:line="312" w:lineRule="auto"/>
        <w:ind w:left="1560" w:hanging="284"/>
        <w:contextualSpacing/>
        <w:jc w:val="both"/>
        <w:rPr>
          <w:rFonts w:asciiTheme="minorHAnsi" w:hAnsiTheme="minorHAnsi" w:cs="Calibri"/>
          <w:b/>
          <w:bCs/>
        </w:rPr>
      </w:pPr>
      <w:r w:rsidRPr="001F7C25">
        <w:rPr>
          <w:rStyle w:val="Brak"/>
          <w:rFonts w:asciiTheme="minorHAnsi" w:hAnsiTheme="minorHAnsi" w:cs="Calibri"/>
        </w:rPr>
        <w:t xml:space="preserve">korzystania ze sporządzonych opracowań </w:t>
      </w:r>
    </w:p>
    <w:p w14:paraId="04205F06" w14:textId="77777777" w:rsidR="00782A01" w:rsidRPr="001F7C25" w:rsidRDefault="00154F8E" w:rsidP="001F7C25">
      <w:pPr>
        <w:numPr>
          <w:ilvl w:val="0"/>
          <w:numId w:val="269"/>
        </w:numPr>
        <w:suppressAutoHyphens/>
        <w:spacing w:before="120" w:after="120" w:line="312" w:lineRule="auto"/>
        <w:ind w:left="1560" w:hanging="284"/>
        <w:contextualSpacing/>
        <w:jc w:val="both"/>
        <w:rPr>
          <w:rFonts w:asciiTheme="minorHAnsi" w:hAnsiTheme="minorHAnsi" w:cs="Calibri"/>
          <w:b/>
          <w:bCs/>
        </w:rPr>
      </w:pPr>
      <w:r w:rsidRPr="001F7C25">
        <w:rPr>
          <w:rStyle w:val="Brak"/>
          <w:rFonts w:asciiTheme="minorHAnsi" w:hAnsiTheme="minorHAnsi" w:cs="Calibri"/>
        </w:rPr>
        <w:t xml:space="preserve">rozporządzania prawami do sporządzonych opracowań </w:t>
      </w:r>
    </w:p>
    <w:p w14:paraId="68EA1011" w14:textId="77777777" w:rsidR="00782A01" w:rsidRPr="001F7C25" w:rsidRDefault="00154F8E" w:rsidP="00B749B7">
      <w:pPr>
        <w:numPr>
          <w:ilvl w:val="0"/>
          <w:numId w:val="270"/>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Przeniesienie autorskich praw majątkowych do projektów następuje w momencie dokonania odbioru projektów przez Zamawiającego. </w:t>
      </w:r>
    </w:p>
    <w:p w14:paraId="7677406D" w14:textId="77777777" w:rsidR="00782A01" w:rsidRPr="001F7C25" w:rsidRDefault="00154F8E" w:rsidP="00B749B7">
      <w:pPr>
        <w:numPr>
          <w:ilvl w:val="0"/>
          <w:numId w:val="267"/>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Majątkowe prawa autorskie do dokumentacji projektowej nie mogą być obciążone żadnymi prawami osób trzecich, a także osoby trzecie nie mają żadnych roszczeń, których przedmiotem mogłyby być majątkowe prawa autorskie do dokumentacji projektowej. </w:t>
      </w:r>
    </w:p>
    <w:p w14:paraId="57EF9726" w14:textId="7E41B239" w:rsidR="00782A01" w:rsidRPr="001F7C25" w:rsidRDefault="00154F8E" w:rsidP="001F7C25">
      <w:pPr>
        <w:pStyle w:val="Akapitzlist"/>
        <w:numPr>
          <w:ilvl w:val="0"/>
          <w:numId w:val="328"/>
        </w:numPr>
        <w:suppressAutoHyphens/>
        <w:spacing w:before="120" w:after="120" w:line="312" w:lineRule="auto"/>
        <w:contextualSpacing/>
        <w:jc w:val="both"/>
        <w:rPr>
          <w:rFonts w:asciiTheme="minorHAnsi" w:hAnsiTheme="minorHAnsi" w:cs="Calibri"/>
          <w:bCs/>
        </w:rPr>
      </w:pPr>
      <w:r w:rsidRPr="001F7C25">
        <w:rPr>
          <w:rStyle w:val="Brak"/>
          <w:rFonts w:asciiTheme="minorHAnsi" w:hAnsiTheme="minorHAnsi" w:cs="Calibri"/>
          <w:sz w:val="22"/>
          <w:szCs w:val="22"/>
        </w:rPr>
        <w:t xml:space="preserve">W przypadku wykonania opracowań przez Wykonawcę z udziałem innych osób, którym przysługują majątkowe prawa autorskie do opracowań lub ich części, Wykonawca zobowiązuje się: </w:t>
      </w:r>
    </w:p>
    <w:p w14:paraId="1D8668E5" w14:textId="7006F07E" w:rsidR="00782A01" w:rsidRPr="001F7C25" w:rsidRDefault="001F7C25" w:rsidP="0044535F">
      <w:pPr>
        <w:tabs>
          <w:tab w:val="left" w:pos="567"/>
        </w:tabs>
        <w:suppressAutoHyphens/>
        <w:spacing w:before="120" w:after="120" w:line="312" w:lineRule="auto"/>
        <w:ind w:left="1560"/>
        <w:contextualSpacing/>
        <w:jc w:val="both"/>
        <w:rPr>
          <w:rFonts w:asciiTheme="minorHAnsi" w:hAnsiTheme="minorHAnsi" w:cs="Calibri"/>
          <w:bCs/>
        </w:rPr>
      </w:pPr>
      <w:r>
        <w:rPr>
          <w:rStyle w:val="Brak"/>
          <w:rFonts w:asciiTheme="minorHAnsi" w:hAnsiTheme="minorHAnsi" w:cs="Calibri"/>
        </w:rPr>
        <w:t xml:space="preserve">- </w:t>
      </w:r>
      <w:r w:rsidR="00154F8E" w:rsidRPr="001F7C25">
        <w:rPr>
          <w:rStyle w:val="Brak"/>
          <w:rFonts w:asciiTheme="minorHAnsi" w:hAnsiTheme="minorHAnsi" w:cs="Calibri"/>
        </w:rPr>
        <w:t>nabyć od autorów opracowań majątkowe prawa autorskie celem ich dalszego przeniesienia na rzecz Zamawiającego, w trybie określonym w ust. 2 powyżej, na polach eksploatacji określonych w ust. 1 powyżej</w:t>
      </w:r>
      <w:r>
        <w:rPr>
          <w:rStyle w:val="Brak"/>
          <w:rFonts w:asciiTheme="minorHAnsi" w:hAnsiTheme="minorHAnsi" w:cs="Calibri"/>
        </w:rPr>
        <w:t>;</w:t>
      </w:r>
    </w:p>
    <w:p w14:paraId="4872D5BC" w14:textId="0A2C042E" w:rsidR="00782A01" w:rsidRPr="001F7C25" w:rsidRDefault="001F7C25" w:rsidP="0044535F">
      <w:pPr>
        <w:tabs>
          <w:tab w:val="left" w:pos="567"/>
        </w:tabs>
        <w:suppressAutoHyphens/>
        <w:spacing w:before="120" w:after="120" w:line="312" w:lineRule="auto"/>
        <w:ind w:left="1560"/>
        <w:contextualSpacing/>
        <w:jc w:val="both"/>
        <w:rPr>
          <w:rFonts w:asciiTheme="minorHAnsi" w:hAnsiTheme="minorHAnsi" w:cs="Calibri"/>
          <w:bCs/>
        </w:rPr>
      </w:pPr>
      <w:r>
        <w:rPr>
          <w:rStyle w:val="Brak"/>
          <w:rFonts w:asciiTheme="minorHAnsi" w:hAnsiTheme="minorHAnsi" w:cs="Calibri"/>
        </w:rPr>
        <w:t xml:space="preserve">- </w:t>
      </w:r>
      <w:r w:rsidR="00154F8E" w:rsidRPr="001F7C25">
        <w:rPr>
          <w:rStyle w:val="Brak"/>
          <w:rFonts w:asciiTheme="minorHAnsi" w:hAnsiTheme="minorHAnsi" w:cs="Calibri"/>
        </w:rPr>
        <w:t>uzyskać zgodę, o której mowa w ust. 5 poniżej oraz ust. 9 poniżej, autorów opracowań do korzystania przez Zamawiającego z opracowań</w:t>
      </w:r>
      <w:r w:rsidR="0044535F">
        <w:rPr>
          <w:rStyle w:val="Brak"/>
          <w:rFonts w:asciiTheme="minorHAnsi" w:hAnsiTheme="minorHAnsi" w:cs="Calibri"/>
        </w:rPr>
        <w:t>;</w:t>
      </w:r>
      <w:r w:rsidR="00154F8E" w:rsidRPr="001F7C25">
        <w:rPr>
          <w:rStyle w:val="Brak"/>
          <w:rFonts w:asciiTheme="minorHAnsi" w:hAnsiTheme="minorHAnsi" w:cs="Calibri"/>
        </w:rPr>
        <w:t xml:space="preserve"> </w:t>
      </w:r>
    </w:p>
    <w:p w14:paraId="787E5E24" w14:textId="36384E04" w:rsidR="00782A01" w:rsidRPr="001F7C25" w:rsidRDefault="00154F8E" w:rsidP="001F7C25">
      <w:pPr>
        <w:pStyle w:val="Akapitzlist"/>
        <w:numPr>
          <w:ilvl w:val="0"/>
          <w:numId w:val="328"/>
        </w:numPr>
        <w:suppressAutoHyphens/>
        <w:spacing w:before="120" w:after="120" w:line="312" w:lineRule="auto"/>
        <w:contextualSpacing/>
        <w:jc w:val="both"/>
        <w:rPr>
          <w:rFonts w:asciiTheme="minorHAnsi" w:hAnsiTheme="minorHAnsi" w:cs="Calibri"/>
          <w:bCs/>
        </w:rPr>
      </w:pPr>
      <w:r w:rsidRPr="001F7C25">
        <w:rPr>
          <w:rStyle w:val="Brak"/>
          <w:rFonts w:asciiTheme="minorHAnsi" w:hAnsiTheme="minorHAnsi" w:cs="Calibri"/>
          <w:sz w:val="22"/>
          <w:szCs w:val="22"/>
        </w:rPr>
        <w:t xml:space="preserve">Wykonawca ponosi wyłączną odpowiedzialność odszkodowawczą wobec roszczeń osób o których mowa w pkt 1 powyżej. </w:t>
      </w:r>
    </w:p>
    <w:p w14:paraId="22EE8AE8" w14:textId="77777777" w:rsidR="00782A01" w:rsidRPr="001F7C25" w:rsidRDefault="00154F8E" w:rsidP="00B749B7">
      <w:pPr>
        <w:numPr>
          <w:ilvl w:val="0"/>
          <w:numId w:val="275"/>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Zamawiający nabywa prawo własności do wszelkich nośników danych (dyski, płyty CD/DVD i inne) i egzemplarzy Projektu, na której utrwalono dokument lub jakikolwiek element Projektu z chwilą odbioru Projektu. </w:t>
      </w:r>
    </w:p>
    <w:p w14:paraId="3453BBA0" w14:textId="77777777" w:rsidR="00782A01" w:rsidRPr="001F7C25" w:rsidRDefault="00154F8E" w:rsidP="00B749B7">
      <w:pPr>
        <w:numPr>
          <w:ilvl w:val="0"/>
          <w:numId w:val="267"/>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Wykonawca wyraża zgodę na dokonywanie przez Zamawiającego zmian w projektach, jeżeli są one spowodowane oczywistą koniecznością, a twórca nie ma słusznej podstawy im się sprzeciwić.</w:t>
      </w:r>
    </w:p>
    <w:p w14:paraId="0B51BEB2" w14:textId="77777777" w:rsidR="00782A01" w:rsidRPr="001F7C25" w:rsidRDefault="00154F8E" w:rsidP="00B749B7">
      <w:pPr>
        <w:numPr>
          <w:ilvl w:val="0"/>
          <w:numId w:val="267"/>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O proponowanych zmianach Zamawiający zawiadomi Wykonawcę w formie pisemnej. </w:t>
      </w:r>
    </w:p>
    <w:p w14:paraId="5A0D76C6" w14:textId="77777777" w:rsidR="00782A01" w:rsidRPr="001F7C25" w:rsidRDefault="00154F8E" w:rsidP="00B749B7">
      <w:pPr>
        <w:numPr>
          <w:ilvl w:val="0"/>
          <w:numId w:val="267"/>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Wykonawca ma prawo wniesienia sprzeciwu do Zamawiającego w związku z proponowanymi zamianami, o których mowa w ust. 6 powyżej w terminie 7 dni od doręczenia zawiadomienia w formie pisemnej pod rygorem nieważności. </w:t>
      </w:r>
    </w:p>
    <w:p w14:paraId="5192680A" w14:textId="77777777" w:rsidR="00782A01" w:rsidRPr="001F7C25" w:rsidRDefault="00154F8E" w:rsidP="00B749B7">
      <w:pPr>
        <w:numPr>
          <w:ilvl w:val="0"/>
          <w:numId w:val="267"/>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Brak odpowiedzi w zakresie określonym w ust. 7 powyżej poczytuje się za wyrażenie zgody na przeprowadzenie zmian. </w:t>
      </w:r>
    </w:p>
    <w:p w14:paraId="78AE26DD" w14:textId="69448DF4" w:rsidR="00782A01" w:rsidRPr="001F7C25" w:rsidRDefault="00154F8E" w:rsidP="00B749B7">
      <w:pPr>
        <w:numPr>
          <w:ilvl w:val="0"/>
          <w:numId w:val="267"/>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Wykonawca wyraża zgodę, a Zamawiający nabywa prawo do wprowadzania zmian do dokumentacji projektowej bez konieczności ich uzgadniania z osobami, którym mogłyby przysługiwać autorskie prawa osobiste w przypadku, gdy wprowadzenie zmian okaże się konieczne do opracowania dokumentacji wymaganej do realizacji przedsięwzięcia objętego dokumentacją projektową w niepełnym zakresie, bądź tylko w wybranym przez Zamawiającego zakresie, spowodowane oczywistą koniecznością, a Wykonawca nie miałby słusznej podstawy im się sprzeciwić. </w:t>
      </w:r>
    </w:p>
    <w:p w14:paraId="4C15E751" w14:textId="77777777" w:rsidR="00782A01" w:rsidRPr="001F7C25" w:rsidRDefault="00154F8E" w:rsidP="00B749B7">
      <w:pPr>
        <w:numPr>
          <w:ilvl w:val="0"/>
          <w:numId w:val="267"/>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Wykonawca nie zachowuje wyłącznego prawa zezwalania na wykonywanie zależnego prawa autorskiego, które przechodzi na Zamawiającego. </w:t>
      </w:r>
    </w:p>
    <w:p w14:paraId="7F57F227" w14:textId="77777777" w:rsidR="00782A01" w:rsidRPr="001F7C25" w:rsidRDefault="00154F8E" w:rsidP="00B749B7">
      <w:pPr>
        <w:numPr>
          <w:ilvl w:val="0"/>
          <w:numId w:val="267"/>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lastRenderedPageBreak/>
        <w:t>Ustalenia zawarte w ust. 1 - 10 powyżej, obowiązują również w przypadku konieczności wykonania dokumentacji zamiennej i w ramach wynagrodzenia Wykonawcy określonego w § 2 ust. 1 umowy.</w:t>
      </w:r>
    </w:p>
    <w:p w14:paraId="6BF1B94D" w14:textId="77777777" w:rsidR="00782A01" w:rsidRPr="001F7C25" w:rsidRDefault="00782A01" w:rsidP="00B749B7">
      <w:pPr>
        <w:tabs>
          <w:tab w:val="left" w:pos="567"/>
        </w:tabs>
        <w:suppressAutoHyphens/>
        <w:spacing w:before="120" w:after="120" w:line="312" w:lineRule="auto"/>
        <w:ind w:left="284" w:hanging="284"/>
        <w:contextualSpacing/>
        <w:jc w:val="center"/>
        <w:rPr>
          <w:rFonts w:asciiTheme="minorHAnsi" w:hAnsiTheme="minorHAnsi" w:cs="Calibri"/>
          <w:b/>
          <w:bCs/>
        </w:rPr>
      </w:pPr>
    </w:p>
    <w:p w14:paraId="335EB7FC"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16</w:t>
      </w:r>
    </w:p>
    <w:p w14:paraId="53C4FF82"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Zabezpieczenia należytego wykonania umowy</w:t>
      </w:r>
    </w:p>
    <w:p w14:paraId="478B0A93" w14:textId="77777777" w:rsidR="00782A01" w:rsidRPr="001F7C25" w:rsidRDefault="00782A01" w:rsidP="00B749B7">
      <w:pPr>
        <w:tabs>
          <w:tab w:val="left" w:pos="567"/>
        </w:tabs>
        <w:suppressAutoHyphens/>
        <w:spacing w:before="120" w:after="120" w:line="312" w:lineRule="auto"/>
        <w:ind w:left="284" w:hanging="284"/>
        <w:contextualSpacing/>
        <w:jc w:val="center"/>
        <w:rPr>
          <w:rFonts w:asciiTheme="minorHAnsi" w:hAnsiTheme="minorHAnsi" w:cs="Calibri"/>
          <w:b/>
          <w:bCs/>
        </w:rPr>
      </w:pPr>
    </w:p>
    <w:p w14:paraId="3C2175E8"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1.</w:t>
      </w:r>
      <w:r w:rsidRPr="001F7C25">
        <w:rPr>
          <w:rFonts w:asciiTheme="minorHAnsi" w:hAnsiTheme="minorHAnsi" w:cs="Calibri"/>
        </w:rPr>
        <w:tab/>
        <w:t>Przed zawarciem Umowy wybrany Wykonawca obowiązany będzie wnieść</w:t>
      </w:r>
      <w:r w:rsidRPr="001F7C25">
        <w:rPr>
          <w:rFonts w:asciiTheme="minorHAnsi" w:hAnsiTheme="minorHAnsi" w:cs="Calibri"/>
        </w:rPr>
        <w:br/>
        <w:t>na rzecz Zamawiającego zabezpieczenie należytego wykonania Umowy, zwane dalej</w:t>
      </w:r>
      <w:r w:rsidRPr="001F7C25">
        <w:rPr>
          <w:rFonts w:asciiTheme="minorHAnsi" w:hAnsiTheme="minorHAnsi" w:cs="Calibri"/>
        </w:rPr>
        <w:br/>
        <w:t>w Umowie Zabezpieczeniem, w wysokości 10% wynagrodzenia Wykonawcy,</w:t>
      </w:r>
      <w:r w:rsidRPr="001F7C25">
        <w:rPr>
          <w:rFonts w:asciiTheme="minorHAnsi" w:hAnsiTheme="minorHAnsi" w:cs="Calibri"/>
        </w:rPr>
        <w:br/>
        <w:t>o którym mowa w § 2 ust. 1 brutto.</w:t>
      </w:r>
    </w:p>
    <w:p w14:paraId="6AB50A37"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2.</w:t>
      </w:r>
      <w:r w:rsidRPr="001F7C25">
        <w:rPr>
          <w:rFonts w:asciiTheme="minorHAnsi" w:hAnsiTheme="minorHAnsi" w:cs="Calibri"/>
        </w:rPr>
        <w:tab/>
        <w:t>Zabezpieczenie, o którym mowa w ust. 2 służy do pokrycia ewentualnych</w:t>
      </w:r>
      <w:r w:rsidRPr="001F7C25">
        <w:rPr>
          <w:rFonts w:asciiTheme="minorHAnsi" w:hAnsiTheme="minorHAnsi" w:cs="Calibri"/>
        </w:rPr>
        <w:br/>
        <w:t>roszczeń Zamawiającego z tytułu niewykonania lub nienależytego wykonania</w:t>
      </w:r>
      <w:r w:rsidRPr="001F7C25">
        <w:rPr>
          <w:rFonts w:asciiTheme="minorHAnsi" w:hAnsiTheme="minorHAnsi" w:cs="Calibri"/>
        </w:rPr>
        <w:br/>
        <w:t>Umowy. Zabezpieczenie może być wniesione w jednej lub kilku następujących formach: w pieniądzu, poręczeniach bankowych lub poręczeniach spółdzielczej kasy oszczędnościowo-kredytowej, z tym że zobowiązanie kasy jest zawsze zobowiązaniem pieniężnym, gwarancjach bankowych, gwarancjach ubezpieczeniowych,</w:t>
      </w:r>
      <w:r w:rsidRPr="001F7C25">
        <w:rPr>
          <w:rFonts w:asciiTheme="minorHAnsi" w:hAnsiTheme="minorHAnsi" w:cs="Calibri"/>
        </w:rPr>
        <w:br/>
        <w:t>poręczeniach udzielanych przez podmioty, o których mowa</w:t>
      </w:r>
      <w:r w:rsidRPr="001F7C25">
        <w:rPr>
          <w:rFonts w:asciiTheme="minorHAnsi" w:hAnsiTheme="minorHAnsi" w:cs="Calibri"/>
        </w:rPr>
        <w:br/>
        <w:t>w art. 6b ust. 5 pkt 2 ustawy o utworzeniu Polskiej Agencji Rozwoju Przedsiębiorczości. Zamawiający nie wyraża zgody na wniesienie zabezpieczenia</w:t>
      </w:r>
      <w:r w:rsidRPr="001F7C25">
        <w:rPr>
          <w:rFonts w:asciiTheme="minorHAnsi" w:hAnsiTheme="minorHAnsi" w:cs="Calibri"/>
        </w:rPr>
        <w:br/>
        <w:t>w wekslach z poręczeniem wekslowym banku lub spółdzielczej kasy</w:t>
      </w:r>
      <w:r w:rsidRPr="001F7C25">
        <w:rPr>
          <w:rFonts w:asciiTheme="minorHAnsi" w:hAnsiTheme="minorHAnsi" w:cs="Calibri"/>
        </w:rPr>
        <w:br/>
        <w:t>oszczędnościowo-kredytowej, przez ustanowienie zastawu na papierach</w:t>
      </w:r>
      <w:r w:rsidRPr="001F7C25">
        <w:rPr>
          <w:rFonts w:asciiTheme="minorHAnsi" w:hAnsiTheme="minorHAnsi" w:cs="Calibri"/>
        </w:rPr>
        <w:br/>
        <w:t>wartościowych emitowanych przez Skarb Państwa lub jednostkę samorządu terytorialnego oraz przez ustanowienie zastawu rejestrowego na zasadach</w:t>
      </w:r>
      <w:r w:rsidRPr="001F7C25">
        <w:rPr>
          <w:rFonts w:asciiTheme="minorHAnsi" w:hAnsiTheme="minorHAnsi" w:cs="Calibri"/>
        </w:rPr>
        <w:br/>
        <w:t>określonych w przepisach o zastawie rejestrowym i rejestrze zastawów.</w:t>
      </w:r>
    </w:p>
    <w:p w14:paraId="3E55BE04"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3.</w:t>
      </w:r>
      <w:r w:rsidRPr="001F7C25">
        <w:rPr>
          <w:rFonts w:asciiTheme="minorHAnsi" w:hAnsiTheme="minorHAnsi" w:cs="Calibri"/>
        </w:rPr>
        <w:tab/>
        <w:t>Zamawiający zwolni Zabezpieczenie według następujących zasad:</w:t>
      </w:r>
    </w:p>
    <w:p w14:paraId="7A6777B7" w14:textId="77777777" w:rsidR="00782A01" w:rsidRPr="001F7C25" w:rsidRDefault="00154F8E" w:rsidP="0044535F">
      <w:p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1)</w:t>
      </w:r>
      <w:r w:rsidRPr="001F7C25">
        <w:rPr>
          <w:rFonts w:asciiTheme="minorHAnsi" w:hAnsiTheme="minorHAnsi" w:cs="Calibri"/>
        </w:rPr>
        <w:tab/>
        <w:t>70 % wartości całości zabezpieczenia zostanie zwrócona przez Zamawiającego</w:t>
      </w:r>
      <w:r w:rsidRPr="001F7C25">
        <w:rPr>
          <w:rFonts w:asciiTheme="minorHAnsi" w:hAnsiTheme="minorHAnsi" w:cs="Calibri"/>
        </w:rPr>
        <w:br/>
        <w:t>w terminie 30 dni od daty podpisania przez Zamawiającego protokołu odbioru końcowego, o którym mowa w § 4 ust. 3, bez uwag;</w:t>
      </w:r>
    </w:p>
    <w:p w14:paraId="6E68A6A2" w14:textId="77777777" w:rsidR="00782A01" w:rsidRPr="001F7C25" w:rsidRDefault="00154F8E" w:rsidP="0044535F">
      <w:pPr>
        <w:spacing w:before="120" w:after="120" w:line="312" w:lineRule="auto"/>
        <w:ind w:left="993" w:hanging="284"/>
        <w:contextualSpacing/>
        <w:jc w:val="both"/>
        <w:rPr>
          <w:rFonts w:asciiTheme="minorHAnsi" w:hAnsiTheme="minorHAnsi" w:cs="Calibri"/>
        </w:rPr>
      </w:pPr>
      <w:r w:rsidRPr="001F7C25">
        <w:rPr>
          <w:rFonts w:asciiTheme="minorHAnsi" w:hAnsiTheme="minorHAnsi" w:cs="Calibri"/>
        </w:rPr>
        <w:t>2)</w:t>
      </w:r>
      <w:r w:rsidRPr="001F7C25">
        <w:rPr>
          <w:rFonts w:asciiTheme="minorHAnsi" w:hAnsiTheme="minorHAnsi" w:cs="Calibri"/>
        </w:rPr>
        <w:tab/>
        <w:t>30 % wartości całości zabezpieczenia, zostanie zwrócona przez Zamawiającego</w:t>
      </w:r>
      <w:r w:rsidRPr="001F7C25">
        <w:rPr>
          <w:rFonts w:asciiTheme="minorHAnsi" w:hAnsiTheme="minorHAnsi" w:cs="Calibri"/>
        </w:rPr>
        <w:br/>
        <w:t>w terminie 14 dni, od upływu okresu gwarancji, o którym mowa w § 5 ust. 1.</w:t>
      </w:r>
    </w:p>
    <w:p w14:paraId="3FCD7822"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4.</w:t>
      </w:r>
      <w:r w:rsidRPr="001F7C25">
        <w:rPr>
          <w:rFonts w:asciiTheme="minorHAnsi" w:hAnsiTheme="minorHAnsi" w:cs="Calibri"/>
        </w:rPr>
        <w:tab/>
        <w:t>Wykonawca zobowiązuje się, iż w przypadku wniesienia Zabezpieczenia w formie gwarancji bankowej lub ubezpieczeniowej, gwarancja taka będzie nieodwołalna, bezwarunkowa, płatna na każde pierwsze żądanie Zamawiającego.</w:t>
      </w:r>
    </w:p>
    <w:p w14:paraId="48867DC1" w14:textId="40D0145D"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5.</w:t>
      </w:r>
      <w:r w:rsidRPr="001F7C25">
        <w:rPr>
          <w:rFonts w:asciiTheme="minorHAnsi" w:hAnsiTheme="minorHAnsi" w:cs="Calibri"/>
        </w:rPr>
        <w:tab/>
        <w:t>Jeżeli z uwagi na przedłużenie terminu realizacji Umowy, niezależnie od przyczyn</w:t>
      </w:r>
      <w:r w:rsidRPr="001F7C25">
        <w:rPr>
          <w:rFonts w:asciiTheme="minorHAnsi" w:hAnsiTheme="minorHAnsi" w:cs="Calibri"/>
        </w:rPr>
        <w:br/>
        <w:t>tego przedłużenia, Zabezpieczenie wniesione w gwarancjach bankowych, ubezpieczeniowych lub w poręczeniach wygasłoby przed upływem przedłużonego terminu realizacji Umowy, Wykonawca na 7 dni ka</w:t>
      </w:r>
      <w:r w:rsidR="00485B59" w:rsidRPr="001F7C25">
        <w:rPr>
          <w:rFonts w:asciiTheme="minorHAnsi" w:hAnsiTheme="minorHAnsi" w:cs="Calibri"/>
        </w:rPr>
        <w:t xml:space="preserve">lendarzowych przed wygaśnięciem </w:t>
      </w:r>
      <w:r w:rsidRPr="001F7C25">
        <w:rPr>
          <w:rFonts w:asciiTheme="minorHAnsi" w:hAnsiTheme="minorHAnsi" w:cs="Calibri"/>
        </w:rPr>
        <w:t>takiego Zabezpieczenia obowiązany jest prz</w:t>
      </w:r>
      <w:r w:rsidR="00485B59" w:rsidRPr="001F7C25">
        <w:rPr>
          <w:rFonts w:asciiTheme="minorHAnsi" w:hAnsiTheme="minorHAnsi" w:cs="Calibri"/>
        </w:rPr>
        <w:t xml:space="preserve">edstawić Zamawiającemu stosowny </w:t>
      </w:r>
      <w:r w:rsidRPr="001F7C25">
        <w:rPr>
          <w:rFonts w:asciiTheme="minorHAnsi" w:hAnsiTheme="minorHAnsi" w:cs="Calibri"/>
        </w:rPr>
        <w:t>aneks lub nową gwarancję / poręczenie lub wn</w:t>
      </w:r>
      <w:r w:rsidR="00485B59" w:rsidRPr="001F7C25">
        <w:rPr>
          <w:rFonts w:asciiTheme="minorHAnsi" w:hAnsiTheme="minorHAnsi" w:cs="Calibri"/>
        </w:rPr>
        <w:t xml:space="preserve">ieść odpowiednie Zabezpieczenie </w:t>
      </w:r>
      <w:r w:rsidRPr="001F7C25">
        <w:rPr>
          <w:rFonts w:asciiTheme="minorHAnsi" w:hAnsiTheme="minorHAnsi" w:cs="Calibri"/>
        </w:rPr>
        <w:t>w gotówce. Jeżeli Wykonawca nie wykona po</w:t>
      </w:r>
      <w:r w:rsidR="00485B59" w:rsidRPr="001F7C25">
        <w:rPr>
          <w:rFonts w:asciiTheme="minorHAnsi" w:hAnsiTheme="minorHAnsi" w:cs="Calibri"/>
        </w:rPr>
        <w:t xml:space="preserve">wyższego obowiązku, </w:t>
      </w:r>
      <w:proofErr w:type="spellStart"/>
      <w:r w:rsidR="00485B59" w:rsidRPr="001F7C25">
        <w:rPr>
          <w:rFonts w:asciiTheme="minorHAnsi" w:hAnsiTheme="minorHAnsi" w:cs="Calibri"/>
        </w:rPr>
        <w:t>Zamawiający</w:t>
      </w:r>
      <w:r w:rsidRPr="001F7C25">
        <w:rPr>
          <w:rFonts w:asciiTheme="minorHAnsi" w:hAnsiTheme="minorHAnsi" w:cs="Calibri"/>
        </w:rPr>
        <w:t>może</w:t>
      </w:r>
      <w:proofErr w:type="spellEnd"/>
      <w:r w:rsidRPr="001F7C25">
        <w:rPr>
          <w:rFonts w:asciiTheme="minorHAnsi" w:hAnsiTheme="minorHAnsi" w:cs="Calibri"/>
        </w:rPr>
        <w:t xml:space="preserve"> zażądać od </w:t>
      </w:r>
      <w:r w:rsidRPr="001F7C25">
        <w:rPr>
          <w:rFonts w:asciiTheme="minorHAnsi" w:hAnsiTheme="minorHAnsi" w:cs="Calibri"/>
        </w:rPr>
        <w:lastRenderedPageBreak/>
        <w:t>gwaranta / poręczyciela wypłaty z gwarancji / poręczenia i zaliczyć uzyskaną w ten sposób kwotę na poczet Zabezpieczenia.</w:t>
      </w:r>
    </w:p>
    <w:p w14:paraId="6A9320F0"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6.</w:t>
      </w:r>
      <w:r w:rsidRPr="001F7C25">
        <w:rPr>
          <w:rFonts w:asciiTheme="minorHAnsi" w:hAnsiTheme="minorHAnsi" w:cs="Calibri"/>
        </w:rPr>
        <w:tab/>
        <w:t>Zamawiający będzie uprawniony potrącać z Zabezpieczenia wszelkie należności powstałe w wyniku niewykonania lub nienależytego wykonania Przedmiotu Zamówienia, w tym kary umowne.</w:t>
      </w:r>
    </w:p>
    <w:p w14:paraId="29639080"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7.</w:t>
      </w:r>
      <w:r w:rsidRPr="001F7C25">
        <w:rPr>
          <w:rFonts w:asciiTheme="minorHAnsi" w:hAnsiTheme="minorHAnsi" w:cs="Calibri"/>
        </w:rPr>
        <w:tab/>
        <w:t>W przypadku, gdy Wykonawca wniesie Zabezpieczenie w pieniądzu, Zamawiający zwróci Zabezpieczenie wraz z odsetkami wynikającymi z Umowy rachunku bankowego, na którym było ono przechowywane, pomniejszone o koszt prowadzenia tego rachunku oraz o prowizję bankową za przelew pieniędzy na rachunek bankowy Wykonawcy.</w:t>
      </w:r>
    </w:p>
    <w:p w14:paraId="6BAB34E5" w14:textId="77777777" w:rsidR="00782A01" w:rsidRPr="001F7C25" w:rsidRDefault="00782A01" w:rsidP="00B749B7">
      <w:pPr>
        <w:tabs>
          <w:tab w:val="left" w:pos="567"/>
        </w:tabs>
        <w:suppressAutoHyphens/>
        <w:spacing w:before="120" w:after="120" w:line="312" w:lineRule="auto"/>
        <w:ind w:left="284" w:hanging="284"/>
        <w:contextualSpacing/>
        <w:jc w:val="center"/>
        <w:rPr>
          <w:rFonts w:asciiTheme="minorHAnsi" w:hAnsiTheme="minorHAnsi" w:cs="Calibri"/>
          <w:b/>
          <w:bCs/>
        </w:rPr>
      </w:pPr>
    </w:p>
    <w:p w14:paraId="22193073"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17</w:t>
      </w:r>
    </w:p>
    <w:p w14:paraId="3B647DF9"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Ubezpieczenie wykonawcy</w:t>
      </w:r>
    </w:p>
    <w:p w14:paraId="19419D44" w14:textId="77777777" w:rsidR="00782A01" w:rsidRPr="001F7C25" w:rsidRDefault="00782A01" w:rsidP="00B749B7">
      <w:pPr>
        <w:tabs>
          <w:tab w:val="left" w:pos="567"/>
        </w:tabs>
        <w:suppressAutoHyphens/>
        <w:spacing w:before="120" w:after="120" w:line="312" w:lineRule="auto"/>
        <w:ind w:left="284" w:hanging="284"/>
        <w:contextualSpacing/>
        <w:jc w:val="center"/>
        <w:rPr>
          <w:rFonts w:asciiTheme="minorHAnsi" w:hAnsiTheme="minorHAnsi" w:cs="Calibri"/>
          <w:b/>
          <w:bCs/>
        </w:rPr>
      </w:pPr>
    </w:p>
    <w:p w14:paraId="053AEB16" w14:textId="77777777" w:rsidR="00782A01" w:rsidRPr="001F7C25" w:rsidRDefault="00154F8E" w:rsidP="00B749B7">
      <w:pPr>
        <w:numPr>
          <w:ilvl w:val="0"/>
          <w:numId w:val="277"/>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jest ubezpieczony od kontraktowej i deliktowej odpowiedzialności cywilnej w związku z prowadzoną działalnością gospodarczą na sumę gwarancyjną z </w:t>
      </w:r>
      <w:proofErr w:type="spellStart"/>
      <w:r w:rsidRPr="001F7C25">
        <w:rPr>
          <w:rFonts w:asciiTheme="minorHAnsi" w:hAnsiTheme="minorHAnsi" w:cs="Calibri"/>
        </w:rPr>
        <w:t>podlimitem</w:t>
      </w:r>
      <w:proofErr w:type="spellEnd"/>
      <w:r w:rsidRPr="001F7C25">
        <w:rPr>
          <w:rFonts w:asciiTheme="minorHAnsi" w:hAnsiTheme="minorHAnsi" w:cs="Calibri"/>
        </w:rPr>
        <w:t xml:space="preserve"> odszkodowania [...] ([...]) zł w okresie do dnia [...] do dnia [...]. Kopia polisy stanowi Załącznik Nr [...] do Umowy.</w:t>
      </w:r>
    </w:p>
    <w:p w14:paraId="40595301" w14:textId="77777777" w:rsidR="00782A01" w:rsidRPr="001F7C25" w:rsidRDefault="00154F8E" w:rsidP="00B749B7">
      <w:pPr>
        <w:numPr>
          <w:ilvl w:val="0"/>
          <w:numId w:val="277"/>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jest zobowiązany jest na swój koszt utrzymać ważność lub zawrzeć, jeśli ważność polisy o odpowiedzialności cywilnej złożonej w postępowaniu straci ważność, ogólną umowę ubezpieczenia na warunkach wskazanych w ust. 1. W przypadku utraty ważności ogólnej umowy ubezpieczenia stanowiącej załącznik do niniejszej umowy, Wykonawca zobowiązany jest w terminie do 7 dni przed końcem ważności polisy przedłożyć nową polisę potwierdzającą ciągłość ubezpieczenia. </w:t>
      </w:r>
    </w:p>
    <w:p w14:paraId="3DD2270E" w14:textId="77777777" w:rsidR="00782A01" w:rsidRPr="001F7C25" w:rsidRDefault="00782A01" w:rsidP="00B749B7">
      <w:pPr>
        <w:spacing w:before="120" w:after="120" w:line="312" w:lineRule="auto"/>
        <w:ind w:left="284"/>
        <w:contextualSpacing/>
        <w:jc w:val="both"/>
        <w:rPr>
          <w:rFonts w:asciiTheme="minorHAnsi" w:hAnsiTheme="minorHAnsi" w:cs="Calibri"/>
        </w:rPr>
      </w:pPr>
    </w:p>
    <w:p w14:paraId="423107D2" w14:textId="77777777" w:rsidR="00782A01" w:rsidRPr="001F7C25" w:rsidRDefault="00782A01" w:rsidP="00B749B7">
      <w:pPr>
        <w:tabs>
          <w:tab w:val="left" w:pos="567"/>
        </w:tabs>
        <w:suppressAutoHyphens/>
        <w:spacing w:before="120" w:after="120" w:line="312" w:lineRule="auto"/>
        <w:ind w:left="284" w:hanging="284"/>
        <w:contextualSpacing/>
        <w:jc w:val="center"/>
        <w:rPr>
          <w:rFonts w:asciiTheme="minorHAnsi" w:hAnsiTheme="minorHAnsi" w:cs="Calibri"/>
          <w:b/>
          <w:bCs/>
        </w:rPr>
      </w:pPr>
    </w:p>
    <w:p w14:paraId="6E05E4EB"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 18</w:t>
      </w:r>
    </w:p>
    <w:p w14:paraId="732BFF35" w14:textId="77777777" w:rsidR="00782A01" w:rsidRPr="001F7C25" w:rsidRDefault="00154F8E" w:rsidP="00B749B7">
      <w:pPr>
        <w:tabs>
          <w:tab w:val="left" w:pos="567"/>
        </w:tabs>
        <w:suppressAutoHyphens/>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Postanowienia końcowe</w:t>
      </w:r>
    </w:p>
    <w:p w14:paraId="79EA8D8F" w14:textId="77777777" w:rsidR="00782A01" w:rsidRPr="001F7C25" w:rsidRDefault="00154F8E" w:rsidP="00B749B7">
      <w:pPr>
        <w:numPr>
          <w:ilvl w:val="0"/>
          <w:numId w:val="279"/>
        </w:numPr>
        <w:suppressAutoHyphens/>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Strony ustalają następujące dane teleadresowe do korespondencji: </w:t>
      </w:r>
    </w:p>
    <w:p w14:paraId="3645AA26" w14:textId="77777777" w:rsidR="00782A01" w:rsidRPr="001F7C25" w:rsidRDefault="00154F8E" w:rsidP="0044535F">
      <w:pPr>
        <w:numPr>
          <w:ilvl w:val="0"/>
          <w:numId w:val="281"/>
        </w:numPr>
        <w:suppressAutoHyphens/>
        <w:spacing w:before="120" w:after="120" w:line="312" w:lineRule="auto"/>
        <w:ind w:left="1276" w:hanging="284"/>
        <w:contextualSpacing/>
        <w:jc w:val="both"/>
        <w:rPr>
          <w:rFonts w:asciiTheme="minorHAnsi" w:hAnsiTheme="minorHAnsi" w:cs="Calibri"/>
          <w:bCs/>
        </w:rPr>
      </w:pPr>
      <w:r w:rsidRPr="001F7C25">
        <w:rPr>
          <w:rStyle w:val="Brak"/>
          <w:rFonts w:asciiTheme="minorHAnsi" w:hAnsiTheme="minorHAnsi" w:cs="Calibri"/>
        </w:rPr>
        <w:t>Zamawiający:………………….., ul……….., (..-…)……., tel.:…………, e-mail: …………….,</w:t>
      </w:r>
    </w:p>
    <w:p w14:paraId="299D4FBE" w14:textId="77777777" w:rsidR="00782A01" w:rsidRPr="001F7C25" w:rsidRDefault="00154F8E" w:rsidP="0044535F">
      <w:pPr>
        <w:numPr>
          <w:ilvl w:val="0"/>
          <w:numId w:val="281"/>
        </w:numPr>
        <w:suppressAutoHyphens/>
        <w:spacing w:before="120" w:after="120" w:line="312" w:lineRule="auto"/>
        <w:ind w:left="1276" w:hanging="284"/>
        <w:contextualSpacing/>
        <w:jc w:val="both"/>
        <w:rPr>
          <w:rFonts w:asciiTheme="minorHAnsi" w:hAnsiTheme="minorHAnsi" w:cs="Calibri"/>
          <w:bCs/>
        </w:rPr>
      </w:pPr>
      <w:r w:rsidRPr="001F7C25">
        <w:rPr>
          <w:rStyle w:val="Brak"/>
          <w:rFonts w:asciiTheme="minorHAnsi" w:hAnsiTheme="minorHAnsi" w:cs="Calibri"/>
        </w:rPr>
        <w:t xml:space="preserve"> Wykonawca: :………………….., ul……….., (..-…)……., tel.:…………, e-mail: …………….</w:t>
      </w:r>
    </w:p>
    <w:p w14:paraId="130900FF" w14:textId="77777777" w:rsidR="00782A01" w:rsidRPr="001F7C25" w:rsidRDefault="00154F8E" w:rsidP="00B749B7">
      <w:pPr>
        <w:numPr>
          <w:ilvl w:val="0"/>
          <w:numId w:val="282"/>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W przypadku zmiany jakichkolwiek danych teleadresowych wskazanych w ust. 1, Strona, której dotyczy zmiana, zobowiązuje się – w ciągu 5 dni od dokonania zmiany – poinformować pisemnie o tym fakcie drugą Stronę. </w:t>
      </w:r>
    </w:p>
    <w:p w14:paraId="5B77E95D" w14:textId="77777777" w:rsidR="00782A01" w:rsidRPr="001F7C25" w:rsidRDefault="00154F8E" w:rsidP="00B749B7">
      <w:pPr>
        <w:numPr>
          <w:ilvl w:val="0"/>
          <w:numId w:val="279"/>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W przypadku zaniechania obowiązku określonego w ust. 2 powyżej, informacja przekazana na adres lub numer faksu lub e-mail wskazany w ust. 1 powyżej, powoduje ten skutek, że uznaje się ją za doręczoną. Obejmuje to również sytuacje, w których wysłane pismo zostanie zwrócone z powodu nieaktualnego adresu. </w:t>
      </w:r>
    </w:p>
    <w:p w14:paraId="22406D81" w14:textId="77777777" w:rsidR="00782A01" w:rsidRPr="001F7C25" w:rsidRDefault="00154F8E" w:rsidP="00B749B7">
      <w:pPr>
        <w:numPr>
          <w:ilvl w:val="0"/>
          <w:numId w:val="279"/>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Do niniejszej umowy stosuje się przepisy: </w:t>
      </w:r>
    </w:p>
    <w:p w14:paraId="1CB5A3BD" w14:textId="77777777" w:rsidR="00782A01" w:rsidRPr="001F7C25" w:rsidRDefault="00154F8E" w:rsidP="0044535F">
      <w:pPr>
        <w:numPr>
          <w:ilvl w:val="0"/>
          <w:numId w:val="284"/>
        </w:numPr>
        <w:suppressAutoHyphens/>
        <w:spacing w:before="120" w:after="120" w:line="312" w:lineRule="auto"/>
        <w:ind w:left="993" w:hanging="284"/>
        <w:contextualSpacing/>
        <w:jc w:val="both"/>
        <w:rPr>
          <w:rFonts w:asciiTheme="minorHAnsi" w:hAnsiTheme="minorHAnsi" w:cs="Calibri"/>
          <w:b/>
          <w:bCs/>
        </w:rPr>
      </w:pPr>
      <w:r w:rsidRPr="001F7C25">
        <w:rPr>
          <w:rStyle w:val="Brak"/>
          <w:rFonts w:asciiTheme="minorHAnsi" w:hAnsiTheme="minorHAnsi" w:cs="Calibri"/>
        </w:rPr>
        <w:t xml:space="preserve"> ustawy z dnia 11 września 2019 r. Prawo zamówień publicznych (</w:t>
      </w:r>
      <w:proofErr w:type="spellStart"/>
      <w:r w:rsidRPr="001F7C25">
        <w:rPr>
          <w:rStyle w:val="Brak"/>
          <w:rFonts w:asciiTheme="minorHAnsi" w:hAnsiTheme="minorHAnsi" w:cs="Calibri"/>
        </w:rPr>
        <w:t>t.j</w:t>
      </w:r>
      <w:proofErr w:type="spellEnd"/>
      <w:r w:rsidRPr="001F7C25">
        <w:rPr>
          <w:rStyle w:val="Brak"/>
          <w:rFonts w:asciiTheme="minorHAnsi" w:hAnsiTheme="minorHAnsi" w:cs="Calibri"/>
        </w:rPr>
        <w:t xml:space="preserve">. Dz. U. z 2021 r. poz. 1129 ze </w:t>
      </w:r>
      <w:proofErr w:type="spellStart"/>
      <w:r w:rsidRPr="001F7C25">
        <w:rPr>
          <w:rStyle w:val="Brak"/>
          <w:rFonts w:asciiTheme="minorHAnsi" w:hAnsiTheme="minorHAnsi" w:cs="Calibri"/>
        </w:rPr>
        <w:t>zm</w:t>
      </w:r>
      <w:proofErr w:type="spellEnd"/>
      <w:r w:rsidRPr="001F7C25">
        <w:rPr>
          <w:rStyle w:val="Brak"/>
          <w:rFonts w:asciiTheme="minorHAnsi" w:hAnsiTheme="minorHAnsi" w:cs="Calibri"/>
        </w:rPr>
        <w:t>),</w:t>
      </w:r>
    </w:p>
    <w:p w14:paraId="7F575423" w14:textId="77777777" w:rsidR="00782A01" w:rsidRPr="001F7C25" w:rsidRDefault="00154F8E" w:rsidP="0044535F">
      <w:pPr>
        <w:numPr>
          <w:ilvl w:val="0"/>
          <w:numId w:val="284"/>
        </w:numPr>
        <w:suppressAutoHyphens/>
        <w:spacing w:before="120" w:after="120" w:line="312" w:lineRule="auto"/>
        <w:ind w:left="993" w:hanging="284"/>
        <w:contextualSpacing/>
        <w:jc w:val="both"/>
        <w:rPr>
          <w:rFonts w:asciiTheme="minorHAnsi" w:hAnsiTheme="minorHAnsi" w:cs="Calibri"/>
          <w:b/>
          <w:bCs/>
        </w:rPr>
      </w:pPr>
      <w:r w:rsidRPr="001F7C25">
        <w:rPr>
          <w:rStyle w:val="Brak"/>
          <w:rFonts w:asciiTheme="minorHAnsi" w:hAnsiTheme="minorHAnsi" w:cs="Calibri"/>
        </w:rPr>
        <w:lastRenderedPageBreak/>
        <w:t>ustawy z dnia 7 lipca 1994 r. Prawo budowlane (</w:t>
      </w:r>
      <w:proofErr w:type="spellStart"/>
      <w:r w:rsidRPr="001F7C25">
        <w:rPr>
          <w:rStyle w:val="Brak"/>
          <w:rFonts w:asciiTheme="minorHAnsi" w:hAnsiTheme="minorHAnsi" w:cs="Calibri"/>
        </w:rPr>
        <w:t>t.j</w:t>
      </w:r>
      <w:proofErr w:type="spellEnd"/>
      <w:r w:rsidRPr="001F7C25">
        <w:rPr>
          <w:rStyle w:val="Brak"/>
          <w:rFonts w:asciiTheme="minorHAnsi" w:hAnsiTheme="minorHAnsi" w:cs="Calibri"/>
        </w:rPr>
        <w:t xml:space="preserve">. Dz.U. 2021 poz.2351 ze zm.), </w:t>
      </w:r>
    </w:p>
    <w:p w14:paraId="5443B1AF" w14:textId="420D0AA5" w:rsidR="00782A01" w:rsidRPr="001F7C25" w:rsidRDefault="00154F8E" w:rsidP="0044535F">
      <w:pPr>
        <w:numPr>
          <w:ilvl w:val="0"/>
          <w:numId w:val="284"/>
        </w:numPr>
        <w:suppressAutoHyphens/>
        <w:spacing w:before="120" w:after="120" w:line="312" w:lineRule="auto"/>
        <w:ind w:left="993" w:hanging="284"/>
        <w:contextualSpacing/>
        <w:jc w:val="both"/>
        <w:rPr>
          <w:rFonts w:asciiTheme="minorHAnsi" w:hAnsiTheme="minorHAnsi" w:cs="Calibri"/>
          <w:b/>
          <w:bCs/>
        </w:rPr>
      </w:pPr>
      <w:r w:rsidRPr="001F7C25">
        <w:rPr>
          <w:rStyle w:val="Brak"/>
          <w:rFonts w:asciiTheme="minorHAnsi" w:hAnsiTheme="minorHAnsi" w:cs="Calibri"/>
        </w:rPr>
        <w:t>ustawy z dnia 23 kwietnia 1964 r. Kodeks cywilny (tj. Dz. U. 20</w:t>
      </w:r>
      <w:r w:rsidR="00C358E3" w:rsidRPr="001F7C25">
        <w:rPr>
          <w:rStyle w:val="Brak"/>
          <w:rFonts w:asciiTheme="minorHAnsi" w:hAnsiTheme="minorHAnsi" w:cs="Calibri"/>
        </w:rPr>
        <w:t>22</w:t>
      </w:r>
      <w:r w:rsidRPr="001F7C25">
        <w:rPr>
          <w:rStyle w:val="Brak"/>
          <w:rFonts w:asciiTheme="minorHAnsi" w:hAnsiTheme="minorHAnsi" w:cs="Calibri"/>
        </w:rPr>
        <w:t xml:space="preserve"> poz. 1</w:t>
      </w:r>
      <w:r w:rsidR="00C358E3" w:rsidRPr="001F7C25">
        <w:rPr>
          <w:rStyle w:val="Brak"/>
          <w:rFonts w:asciiTheme="minorHAnsi" w:hAnsiTheme="minorHAnsi" w:cs="Calibri"/>
        </w:rPr>
        <w:t>360</w:t>
      </w:r>
      <w:r w:rsidRPr="001F7C25">
        <w:rPr>
          <w:rStyle w:val="Brak"/>
          <w:rFonts w:asciiTheme="minorHAnsi" w:hAnsiTheme="minorHAnsi" w:cs="Calibri"/>
        </w:rPr>
        <w:t>)</w:t>
      </w:r>
    </w:p>
    <w:p w14:paraId="440460DD" w14:textId="7133EA35" w:rsidR="00782A01" w:rsidRPr="001F7C25" w:rsidRDefault="00B4655B" w:rsidP="00B749B7">
      <w:pPr>
        <w:numPr>
          <w:ilvl w:val="0"/>
          <w:numId w:val="28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prowadząca polubowne rozwiązanie sporu. </w:t>
      </w:r>
    </w:p>
    <w:p w14:paraId="7704D367" w14:textId="77777777" w:rsidR="00782A01" w:rsidRPr="001F7C25" w:rsidRDefault="00154F8E" w:rsidP="00B749B7">
      <w:pPr>
        <w:numPr>
          <w:ilvl w:val="0"/>
          <w:numId w:val="28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przypadku nierozwiązania sporu w drodze mediacji, o której mowa w ust. 5, sądem właściwym dla rozstrzygnięcia sporów będzie Sąd Cywilny właściwy dla siedziby Zamawiającego.</w:t>
      </w:r>
    </w:p>
    <w:p w14:paraId="0F2EFD73" w14:textId="77777777" w:rsidR="00782A01" w:rsidRPr="001F7C25" w:rsidRDefault="00154F8E" w:rsidP="00B749B7">
      <w:pPr>
        <w:numPr>
          <w:ilvl w:val="0"/>
          <w:numId w:val="279"/>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  Umowę sporządzono w trzech jednobrzmiących egzemplarzach z przeznaczeniem: dwa egzemplarze dla Zamawiającego i jeden egzemplarz dla Wykonawcy. </w:t>
      </w:r>
    </w:p>
    <w:p w14:paraId="18BDCEF7" w14:textId="77777777" w:rsidR="00782A01" w:rsidRPr="001F7C25" w:rsidRDefault="00154F8E" w:rsidP="00B749B7">
      <w:pPr>
        <w:numPr>
          <w:ilvl w:val="0"/>
          <w:numId w:val="279"/>
        </w:numPr>
        <w:suppressAutoHyphens/>
        <w:spacing w:before="120" w:after="120" w:line="312" w:lineRule="auto"/>
        <w:ind w:left="284" w:hanging="284"/>
        <w:contextualSpacing/>
        <w:jc w:val="both"/>
        <w:rPr>
          <w:rFonts w:asciiTheme="minorHAnsi" w:hAnsiTheme="minorHAnsi" w:cs="Calibri"/>
          <w:b/>
          <w:bCs/>
        </w:rPr>
      </w:pPr>
      <w:r w:rsidRPr="001F7C25">
        <w:rPr>
          <w:rStyle w:val="Brak"/>
          <w:rFonts w:asciiTheme="minorHAnsi" w:hAnsiTheme="minorHAnsi" w:cs="Calibri"/>
        </w:rPr>
        <w:t xml:space="preserve">Integralną część umowy stanowią załączniki: </w:t>
      </w:r>
    </w:p>
    <w:p w14:paraId="44B99752" w14:textId="0606B8EA" w:rsidR="00782A01" w:rsidRPr="001F7C25" w:rsidRDefault="00154F8E" w:rsidP="0044535F">
      <w:pPr>
        <w:tabs>
          <w:tab w:val="left" w:pos="794"/>
        </w:tabs>
        <w:suppressAutoHyphens/>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 xml:space="preserve">1) Załącznik nr 1 – Program </w:t>
      </w:r>
      <w:proofErr w:type="spellStart"/>
      <w:r w:rsidRPr="001F7C25">
        <w:rPr>
          <w:rFonts w:asciiTheme="minorHAnsi" w:hAnsiTheme="minorHAnsi" w:cs="Calibri"/>
        </w:rPr>
        <w:t>funkcjonalno</w:t>
      </w:r>
      <w:proofErr w:type="spellEnd"/>
      <w:r w:rsidRPr="001F7C25">
        <w:rPr>
          <w:rFonts w:asciiTheme="minorHAnsi" w:hAnsiTheme="minorHAnsi" w:cs="Calibri"/>
        </w:rPr>
        <w:t xml:space="preserve"> – użytkowy </w:t>
      </w:r>
    </w:p>
    <w:p w14:paraId="1EEF0A78" w14:textId="77777777" w:rsidR="00782A01" w:rsidRPr="001F7C25" w:rsidRDefault="00154F8E" w:rsidP="0044535F">
      <w:pPr>
        <w:tabs>
          <w:tab w:val="left" w:pos="794"/>
        </w:tabs>
        <w:suppressAutoHyphens/>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2) Załącznik nr 2 – Oświadczenie gwarancyjne (wzór)</w:t>
      </w:r>
    </w:p>
    <w:p w14:paraId="537163BA" w14:textId="77777777" w:rsidR="00782A01" w:rsidRPr="001F7C25" w:rsidRDefault="00154F8E" w:rsidP="0044535F">
      <w:pPr>
        <w:tabs>
          <w:tab w:val="left" w:pos="794"/>
        </w:tabs>
        <w:suppressAutoHyphens/>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3) Załącznik nr 3 – Harmonogram rzeczowo - finansowy</w:t>
      </w:r>
    </w:p>
    <w:p w14:paraId="400BB102" w14:textId="77777777" w:rsidR="00782A01" w:rsidRPr="001F7C25" w:rsidRDefault="00154F8E" w:rsidP="0044535F">
      <w:pPr>
        <w:tabs>
          <w:tab w:val="left" w:pos="794"/>
        </w:tabs>
        <w:suppressAutoHyphens/>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 xml:space="preserve">4) Załącznik nr 4 – Oferta Wykonawcy </w:t>
      </w:r>
    </w:p>
    <w:p w14:paraId="1B927CC9" w14:textId="77777777" w:rsidR="00782A01" w:rsidRPr="001F7C25" w:rsidRDefault="00154F8E" w:rsidP="0044535F">
      <w:pPr>
        <w:tabs>
          <w:tab w:val="left" w:pos="794"/>
        </w:tabs>
        <w:suppressAutoHyphens/>
        <w:spacing w:before="120" w:after="120" w:line="312" w:lineRule="auto"/>
        <w:ind w:left="1134" w:hanging="284"/>
        <w:contextualSpacing/>
        <w:jc w:val="both"/>
        <w:rPr>
          <w:rFonts w:asciiTheme="minorHAnsi" w:hAnsiTheme="minorHAnsi" w:cs="Calibri"/>
        </w:rPr>
      </w:pPr>
      <w:r w:rsidRPr="001F7C25">
        <w:rPr>
          <w:rFonts w:asciiTheme="minorHAnsi" w:hAnsiTheme="minorHAnsi" w:cs="Calibri"/>
        </w:rPr>
        <w:t xml:space="preserve">5) Załącznik nr 5 – Wykaz osób skierowanych do realizacji umowy </w:t>
      </w:r>
    </w:p>
    <w:p w14:paraId="5DC9E370"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25273746"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6C804E5F"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114B7977"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177F93E3"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14593426"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3D3250A0"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4E4BD427"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4E16C7B1"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5AF79DE0"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68708CA3"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40D0497E"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11A03F6B"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4BAD9AC7"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5E1792E4" w14:textId="77777777" w:rsidR="00782A01" w:rsidRPr="001F7C25" w:rsidRDefault="00782A01" w:rsidP="00B749B7">
      <w:pPr>
        <w:tabs>
          <w:tab w:val="left" w:pos="567"/>
        </w:tabs>
        <w:suppressAutoHyphens/>
        <w:spacing w:before="120" w:after="120" w:line="312" w:lineRule="auto"/>
        <w:ind w:left="284" w:hanging="284"/>
        <w:contextualSpacing/>
        <w:jc w:val="both"/>
        <w:rPr>
          <w:rFonts w:asciiTheme="minorHAnsi" w:hAnsiTheme="minorHAnsi" w:cs="Calibri"/>
        </w:rPr>
      </w:pPr>
    </w:p>
    <w:p w14:paraId="496B236C"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rPr>
      </w:pPr>
    </w:p>
    <w:p w14:paraId="2E3AC3F9"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rPr>
      </w:pPr>
    </w:p>
    <w:p w14:paraId="1F7CE3DA"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rPr>
      </w:pPr>
    </w:p>
    <w:p w14:paraId="153DE51C"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rPr>
      </w:pPr>
    </w:p>
    <w:p w14:paraId="028B1E85"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rPr>
      </w:pPr>
    </w:p>
    <w:p w14:paraId="2E1E8266"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rPr>
      </w:pPr>
    </w:p>
    <w:p w14:paraId="637D51BB"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rPr>
      </w:pPr>
    </w:p>
    <w:p w14:paraId="59B55922"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rPr>
      </w:pPr>
    </w:p>
    <w:p w14:paraId="4AF0925E" w14:textId="77777777" w:rsidR="0044535F" w:rsidRPr="001F7C25" w:rsidRDefault="0044535F" w:rsidP="0044535F">
      <w:pPr>
        <w:tabs>
          <w:tab w:val="left" w:pos="567"/>
        </w:tabs>
        <w:suppressAutoHyphens/>
        <w:spacing w:before="120" w:after="120" w:line="312" w:lineRule="auto"/>
        <w:contextualSpacing/>
        <w:rPr>
          <w:rFonts w:asciiTheme="minorHAnsi" w:hAnsiTheme="minorHAnsi" w:cs="Calibri"/>
        </w:rPr>
      </w:pPr>
    </w:p>
    <w:p w14:paraId="6543FFF9"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rPr>
      </w:pPr>
    </w:p>
    <w:p w14:paraId="7CBFED70"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rPr>
      </w:pPr>
    </w:p>
    <w:p w14:paraId="6A04D6CC"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rPr>
      </w:pPr>
    </w:p>
    <w:p w14:paraId="56B14CB7" w14:textId="77777777" w:rsidR="00782A01" w:rsidRPr="001F7C25" w:rsidRDefault="00154F8E" w:rsidP="00B749B7">
      <w:pPr>
        <w:tabs>
          <w:tab w:val="left" w:pos="567"/>
        </w:tabs>
        <w:suppressAutoHyphens/>
        <w:spacing w:before="120" w:after="120" w:line="312" w:lineRule="auto"/>
        <w:ind w:left="284" w:hanging="284"/>
        <w:contextualSpacing/>
        <w:jc w:val="right"/>
        <w:rPr>
          <w:rFonts w:asciiTheme="minorHAnsi" w:hAnsiTheme="minorHAnsi" w:cs="Calibri"/>
          <w:b/>
          <w:bCs/>
        </w:rPr>
      </w:pPr>
      <w:r w:rsidRPr="001F7C25">
        <w:rPr>
          <w:rFonts w:asciiTheme="minorHAnsi" w:hAnsiTheme="minorHAnsi" w:cs="Calibri"/>
          <w:b/>
          <w:bCs/>
        </w:rPr>
        <w:t>Załącznik nr 2 do Umowy</w:t>
      </w:r>
    </w:p>
    <w:p w14:paraId="6AD8E4F1" w14:textId="77777777" w:rsidR="00782A01" w:rsidRPr="001F7C25" w:rsidRDefault="00782A01" w:rsidP="00B749B7">
      <w:pPr>
        <w:tabs>
          <w:tab w:val="left" w:pos="567"/>
        </w:tabs>
        <w:suppressAutoHyphens/>
        <w:spacing w:before="120" w:after="120" w:line="312" w:lineRule="auto"/>
        <w:ind w:left="284" w:hanging="284"/>
        <w:contextualSpacing/>
        <w:jc w:val="right"/>
        <w:rPr>
          <w:rFonts w:asciiTheme="minorHAnsi" w:hAnsiTheme="minorHAnsi" w:cs="Calibri"/>
          <w:b/>
          <w:bCs/>
        </w:rPr>
      </w:pPr>
    </w:p>
    <w:p w14:paraId="1DD3D0F0" w14:textId="77777777" w:rsidR="00782A01" w:rsidRPr="001F7C25" w:rsidRDefault="00154F8E" w:rsidP="00B749B7">
      <w:pPr>
        <w:spacing w:before="120" w:after="120" w:line="312" w:lineRule="auto"/>
        <w:ind w:left="284" w:hanging="284"/>
        <w:contextualSpacing/>
        <w:jc w:val="center"/>
        <w:rPr>
          <w:rStyle w:val="Brak"/>
          <w:rFonts w:asciiTheme="minorHAnsi" w:hAnsiTheme="minorHAnsi" w:cs="Calibri"/>
          <w:b/>
          <w:bCs/>
        </w:rPr>
      </w:pPr>
      <w:r w:rsidRPr="001F7C25">
        <w:rPr>
          <w:rStyle w:val="Brak"/>
          <w:rFonts w:asciiTheme="minorHAnsi" w:hAnsiTheme="minorHAnsi" w:cs="Calibri"/>
          <w:b/>
          <w:bCs/>
        </w:rPr>
        <w:t>OŚWIADCZENIE GWARANCYJNE NA ROBOTY BUDOWLANE</w:t>
      </w:r>
    </w:p>
    <w:p w14:paraId="62034381"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32418E2C"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17F7ED74" w14:textId="77777777" w:rsidR="00782A01" w:rsidRPr="001F7C25" w:rsidRDefault="00154F8E" w:rsidP="00B749B7">
      <w:pPr>
        <w:numPr>
          <w:ilvl w:val="0"/>
          <w:numId w:val="287"/>
        </w:numPr>
        <w:spacing w:before="120" w:after="120" w:line="312" w:lineRule="auto"/>
        <w:ind w:left="284" w:hanging="284"/>
        <w:contextualSpacing/>
        <w:jc w:val="both"/>
        <w:rPr>
          <w:rFonts w:asciiTheme="minorHAnsi" w:hAnsiTheme="minorHAnsi" w:cs="Calibri"/>
          <w:b/>
          <w:bCs/>
        </w:rPr>
      </w:pPr>
      <w:r w:rsidRPr="001F7C25">
        <w:rPr>
          <w:rFonts w:asciiTheme="minorHAnsi" w:hAnsiTheme="minorHAnsi" w:cs="Calibri"/>
          <w:b/>
          <w:bCs/>
        </w:rPr>
        <w:t>Zamawiający :</w:t>
      </w:r>
    </w:p>
    <w:p w14:paraId="1D5D28D9"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Gmina Piaseczno, ul. Kościuszki 5, 05-500 Piaseczno</w:t>
      </w:r>
    </w:p>
    <w:p w14:paraId="19F4DF08"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621CF358" w14:textId="77777777" w:rsidR="00782A01" w:rsidRPr="001F7C25" w:rsidRDefault="00154F8E" w:rsidP="00B749B7">
      <w:pPr>
        <w:numPr>
          <w:ilvl w:val="0"/>
          <w:numId w:val="288"/>
        </w:numPr>
        <w:spacing w:before="120" w:after="120" w:line="312" w:lineRule="auto"/>
        <w:ind w:left="284" w:hanging="284"/>
        <w:contextualSpacing/>
        <w:jc w:val="both"/>
        <w:rPr>
          <w:rFonts w:asciiTheme="minorHAnsi" w:hAnsiTheme="minorHAnsi" w:cs="Calibri"/>
          <w:b/>
          <w:bCs/>
        </w:rPr>
      </w:pPr>
      <w:r w:rsidRPr="001F7C25">
        <w:rPr>
          <w:rFonts w:asciiTheme="minorHAnsi" w:hAnsiTheme="minorHAnsi" w:cs="Calibri"/>
          <w:b/>
          <w:bCs/>
        </w:rPr>
        <w:t xml:space="preserve">Nazwa i adres Wykonawcy </w:t>
      </w:r>
    </w:p>
    <w:p w14:paraId="0BB07514"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 </w:t>
      </w:r>
    </w:p>
    <w:p w14:paraId="0B882848"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Dane adresowe do zgłoszenia wad (awarii):</w:t>
      </w:r>
    </w:p>
    <w:p w14:paraId="017E057C"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(adres) ………………………………………………………………………</w:t>
      </w:r>
    </w:p>
    <w:p w14:paraId="5AA529C8"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(e-mail) ……………………(fax.) ……………………….. (tel.) …………………………….</w:t>
      </w:r>
    </w:p>
    <w:p w14:paraId="0D40BF4B"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07F752D4"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oświadcza, iż udziela gwarancji jakości na zasadach zawartych w niniejszym dokumencie: </w:t>
      </w:r>
    </w:p>
    <w:p w14:paraId="3631336F"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188EE771" w14:textId="77777777" w:rsidR="00782A01" w:rsidRPr="001F7C25" w:rsidRDefault="00154F8E" w:rsidP="00B749B7">
      <w:pPr>
        <w:numPr>
          <w:ilvl w:val="0"/>
          <w:numId w:val="290"/>
        </w:numPr>
        <w:spacing w:before="120" w:after="120" w:line="312" w:lineRule="auto"/>
        <w:ind w:left="284" w:hanging="284"/>
        <w:contextualSpacing/>
        <w:jc w:val="both"/>
        <w:rPr>
          <w:rFonts w:asciiTheme="minorHAnsi" w:hAnsiTheme="minorHAnsi" w:cs="Calibri"/>
          <w:b/>
          <w:bCs/>
        </w:rPr>
      </w:pPr>
      <w:r w:rsidRPr="001F7C25">
        <w:rPr>
          <w:rFonts w:asciiTheme="minorHAnsi" w:hAnsiTheme="minorHAnsi" w:cs="Calibri"/>
          <w:b/>
          <w:bCs/>
        </w:rPr>
        <w:t>Przedmiot Gwarancji:</w:t>
      </w:r>
    </w:p>
    <w:p w14:paraId="3D51A3C8"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0004FF4F" w14:textId="77777777" w:rsidR="00782A01" w:rsidRPr="001F7C25" w:rsidRDefault="00154F8E" w:rsidP="00B749B7">
      <w:pPr>
        <w:pStyle w:val="Standard"/>
        <w:spacing w:before="120" w:after="120" w:line="312" w:lineRule="auto"/>
        <w:ind w:left="284" w:hanging="284"/>
        <w:contextualSpacing/>
        <w:jc w:val="both"/>
        <w:rPr>
          <w:rStyle w:val="Brak"/>
          <w:rFonts w:asciiTheme="minorHAnsi" w:eastAsia="Calibri" w:hAnsiTheme="minorHAnsi" w:cs="Calibri"/>
          <w:b/>
          <w:bCs/>
          <w:sz w:val="22"/>
          <w:szCs w:val="22"/>
        </w:rPr>
      </w:pPr>
      <w:r w:rsidRPr="001F7C25">
        <w:rPr>
          <w:rStyle w:val="Brak"/>
          <w:rFonts w:asciiTheme="minorHAnsi" w:hAnsiTheme="minorHAnsi" w:cs="Calibri"/>
          <w:b/>
          <w:bCs/>
          <w:sz w:val="22"/>
          <w:szCs w:val="22"/>
        </w:rPr>
        <w:t xml:space="preserve">Inwestor: GMINA PIASECZNO </w:t>
      </w:r>
    </w:p>
    <w:p w14:paraId="5AC33065" w14:textId="77777777" w:rsidR="00782A01" w:rsidRPr="001F7C25" w:rsidRDefault="00154F8E" w:rsidP="00B749B7">
      <w:pPr>
        <w:pStyle w:val="Standard"/>
        <w:spacing w:before="120" w:after="120" w:line="312" w:lineRule="auto"/>
        <w:ind w:left="284" w:hanging="284"/>
        <w:contextualSpacing/>
        <w:jc w:val="both"/>
        <w:rPr>
          <w:rStyle w:val="Brak"/>
          <w:rFonts w:asciiTheme="minorHAnsi" w:eastAsia="Calibri" w:hAnsiTheme="minorHAnsi" w:cs="Calibri"/>
          <w:b/>
          <w:bCs/>
          <w:sz w:val="22"/>
          <w:szCs w:val="22"/>
        </w:rPr>
      </w:pPr>
      <w:r w:rsidRPr="001F7C25">
        <w:rPr>
          <w:rStyle w:val="Brak"/>
          <w:rFonts w:asciiTheme="minorHAnsi" w:hAnsiTheme="minorHAnsi" w:cs="Calibri"/>
          <w:b/>
          <w:bCs/>
          <w:sz w:val="22"/>
          <w:szCs w:val="22"/>
        </w:rPr>
        <w:t>Pełnomocnik Zamawiającego: PRZEDSIĘBIORSTWO USŁUG KOMUNALNYCH PIASECZNO SP. Z O.O.</w:t>
      </w:r>
    </w:p>
    <w:p w14:paraId="0D248377" w14:textId="77777777" w:rsidR="00782A01" w:rsidRPr="001F7C25" w:rsidRDefault="00154F8E" w:rsidP="00B749B7">
      <w:pPr>
        <w:pStyle w:val="Standard"/>
        <w:spacing w:before="120" w:after="120" w:line="312" w:lineRule="auto"/>
        <w:ind w:left="284" w:hanging="284"/>
        <w:contextualSpacing/>
        <w:jc w:val="both"/>
        <w:rPr>
          <w:rStyle w:val="Brak"/>
          <w:rFonts w:asciiTheme="minorHAnsi" w:eastAsia="Calibri" w:hAnsiTheme="minorHAnsi" w:cs="Calibri"/>
          <w:b/>
          <w:bCs/>
          <w:sz w:val="22"/>
          <w:szCs w:val="22"/>
        </w:rPr>
      </w:pPr>
      <w:r w:rsidRPr="001F7C25">
        <w:rPr>
          <w:rStyle w:val="Brak"/>
          <w:rFonts w:asciiTheme="minorHAnsi" w:hAnsiTheme="minorHAnsi" w:cs="Calibri"/>
          <w:b/>
          <w:bCs/>
          <w:sz w:val="22"/>
          <w:szCs w:val="22"/>
        </w:rPr>
        <w:t>Zadanie: „Budowa stacji przeładunkowej do obsługi nieruchomości znajdujących się na terenie Gminy Piaseczno w zakresie odbioru, przeładunku  i odbioru odpadów komunalnych w formule zaprojektuj i wybuduj”</w:t>
      </w:r>
    </w:p>
    <w:p w14:paraId="4CD4155E" w14:textId="77777777" w:rsidR="00782A01" w:rsidRPr="001F7C25" w:rsidRDefault="00154F8E" w:rsidP="00B749B7">
      <w:p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Gwarancją wykonawcy objęte są wszystkie roboty wykonane na podstawie Umowy nr…………………………………. z dnia…………………. bez względu na to, czy zostały wykonane przez Wykonawcę czy też przez osoby trzecie, którymi posłużył się on przy wykonywaniu umowy. Gwarancja udzielona przez Wykonawcę  obejmuje całość Przedmiotu Umowy w szczególności dotyczy jakości wykonanych robót oraz jakości użytych materiałów a także zamontowanych instalacji i urządzeń. Szczegółowy zakres objęty gwarancją określa powykonawcza dokumentacja techniczna projektowa stanowiąca załącznik do protokołu odbioru końcowego przedmiotu umowy. </w:t>
      </w:r>
    </w:p>
    <w:p w14:paraId="7F448645" w14:textId="77777777" w:rsidR="00782A01" w:rsidRPr="001F7C25" w:rsidRDefault="00154F8E" w:rsidP="00B749B7">
      <w:pPr>
        <w:numPr>
          <w:ilvl w:val="0"/>
          <w:numId w:val="29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przypadku gdy z wykonanego obiektu budowlanego, określanego pkt 1 gwarancji, będzie korzystał inny podmiot niż Zamawiający, zwany dalej „Użytkownikiem”, wówczas uprawnionym do zgłoszenia wad będzie i Zamawiający i Użytkownik, każdy z osobna.</w:t>
      </w:r>
    </w:p>
    <w:p w14:paraId="02DFFE14" w14:textId="77777777" w:rsidR="00782A01" w:rsidRPr="001F7C25" w:rsidRDefault="00154F8E" w:rsidP="00B749B7">
      <w:pPr>
        <w:numPr>
          <w:ilvl w:val="0"/>
          <w:numId w:val="29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Odpowiedzialność Wykonawcy za wady przedmiotu gwarancji obejmuje zarówno wady przedmiotu gwarancji, które ujawniły się po dacie odbioru końcowego inwestycji, lecz </w:t>
      </w:r>
      <w:r w:rsidRPr="001F7C25">
        <w:rPr>
          <w:rFonts w:asciiTheme="minorHAnsi" w:hAnsiTheme="minorHAnsi" w:cs="Calibri"/>
        </w:rPr>
        <w:lastRenderedPageBreak/>
        <w:t>powstały przed tą datą, jak również te wady, które powstały po dokonaniu odbioru końcowego inwestycji przez Zamawiającego.</w:t>
      </w:r>
    </w:p>
    <w:p w14:paraId="6623063A" w14:textId="77777777" w:rsidR="00782A01" w:rsidRPr="001F7C25" w:rsidRDefault="00154F8E" w:rsidP="00B749B7">
      <w:pPr>
        <w:numPr>
          <w:ilvl w:val="0"/>
          <w:numId w:val="29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 ramach niniejszej gwarancji Zamawiający może domagać się usunięcia szkód, które zostały spowodowane przez wady lub szkód powstałych podczas usuwania wad. </w:t>
      </w:r>
    </w:p>
    <w:p w14:paraId="68B2CB6B" w14:textId="77777777" w:rsidR="00782A01" w:rsidRPr="001F7C25" w:rsidRDefault="00154F8E" w:rsidP="00B749B7">
      <w:pPr>
        <w:numPr>
          <w:ilvl w:val="0"/>
          <w:numId w:val="292"/>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odpowiada za wady w wykonaniu przedmiotu umowy również po okresie gwarancji, jeśli Zamawiający  zawiadomi Wykonawcę o wadzie przed upływem okresu gwarancji. </w:t>
      </w:r>
    </w:p>
    <w:p w14:paraId="2E32AB61"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68E5641B" w14:textId="77777777" w:rsidR="00782A01" w:rsidRPr="001F7C25" w:rsidRDefault="00154F8E" w:rsidP="00B749B7">
      <w:pPr>
        <w:numPr>
          <w:ilvl w:val="0"/>
          <w:numId w:val="293"/>
        </w:numPr>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Okres ważności gwarancji</w:t>
      </w:r>
      <w:r w:rsidRPr="001F7C25">
        <w:rPr>
          <w:rFonts w:asciiTheme="minorHAnsi" w:hAnsiTheme="minorHAnsi" w:cs="Calibri"/>
        </w:rPr>
        <w:t xml:space="preserve"> </w:t>
      </w:r>
    </w:p>
    <w:p w14:paraId="433E3EAB"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45F6FE50" w14:textId="77777777" w:rsidR="00782A01" w:rsidRPr="001F7C25" w:rsidRDefault="00154F8E" w:rsidP="00B749B7">
      <w:pPr>
        <w:numPr>
          <w:ilvl w:val="0"/>
          <w:numId w:val="29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Okres trwania gwarancji wynosi </w:t>
      </w:r>
      <w:r w:rsidRPr="001F7C25">
        <w:rPr>
          <w:rStyle w:val="Brak"/>
          <w:rFonts w:asciiTheme="minorHAnsi" w:hAnsiTheme="minorHAnsi" w:cs="Calibri"/>
          <w:b/>
          <w:bCs/>
        </w:rPr>
        <w:t>……….</w:t>
      </w:r>
      <w:r w:rsidRPr="001F7C25">
        <w:rPr>
          <w:rFonts w:asciiTheme="minorHAnsi" w:hAnsiTheme="minorHAnsi" w:cs="Calibri"/>
        </w:rPr>
        <w:t xml:space="preserve"> </w:t>
      </w:r>
      <w:r w:rsidRPr="001F7C25">
        <w:rPr>
          <w:rStyle w:val="Brak"/>
          <w:rFonts w:asciiTheme="minorHAnsi" w:hAnsiTheme="minorHAnsi" w:cs="Calibri"/>
          <w:b/>
          <w:bCs/>
        </w:rPr>
        <w:t>miesięcy</w:t>
      </w:r>
      <w:r w:rsidRPr="001F7C25">
        <w:rPr>
          <w:rFonts w:asciiTheme="minorHAnsi" w:hAnsiTheme="minorHAnsi" w:cs="Calibri"/>
        </w:rPr>
        <w:t xml:space="preserve"> począwszy od daty protokolarnego końcowego odbioru robót ostatniego, wykonanego zadania nie zawierającego wad, o których mowa w  § 13 ust. 4 Umowy wraz z dostarczeniem zaświadczenia o niewnoszeniu sprzeciwu na złożone zawiadomienie o zakończeniu robót. Okres rękojmi jest tożsamy z okresem gwarancji.</w:t>
      </w:r>
    </w:p>
    <w:p w14:paraId="2F8714E3" w14:textId="77777777" w:rsidR="00782A01" w:rsidRPr="001F7C25" w:rsidRDefault="00154F8E" w:rsidP="00B749B7">
      <w:pPr>
        <w:numPr>
          <w:ilvl w:val="0"/>
          <w:numId w:val="295"/>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Okres obowiązywania gwarancji ulega przedłużeniu o czas, w którym w skutek istnienia wad oraz ich usuwania korzystanie z przedmiotu umowy zgodnie z jej przeznaczeniem było niemożliwe. </w:t>
      </w:r>
    </w:p>
    <w:p w14:paraId="6C39096D"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632B86F1" w14:textId="77777777" w:rsidR="00782A01" w:rsidRPr="001F7C25" w:rsidRDefault="00154F8E" w:rsidP="00B749B7">
      <w:pPr>
        <w:numPr>
          <w:ilvl w:val="0"/>
          <w:numId w:val="296"/>
        </w:numPr>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 xml:space="preserve">Obowiązki Wykonawcy </w:t>
      </w:r>
    </w:p>
    <w:p w14:paraId="17E4BE92"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3D6F938C" w14:textId="77777777" w:rsidR="00782A01" w:rsidRPr="001F7C25" w:rsidRDefault="00154F8E" w:rsidP="00B749B7">
      <w:pPr>
        <w:numPr>
          <w:ilvl w:val="0"/>
          <w:numId w:val="29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 okresie gwarancji Wykonawca zobowiązany jest do </w:t>
      </w:r>
      <w:r w:rsidRPr="001F7C25">
        <w:rPr>
          <w:rStyle w:val="Brak"/>
          <w:rFonts w:asciiTheme="minorHAnsi" w:hAnsiTheme="minorHAnsi" w:cs="Calibri"/>
          <w:b/>
          <w:bCs/>
          <w:u w:val="single"/>
        </w:rPr>
        <w:t xml:space="preserve">nieodpłatnego usunięcia wad </w:t>
      </w:r>
      <w:r w:rsidRPr="001F7C25">
        <w:rPr>
          <w:rFonts w:asciiTheme="minorHAnsi" w:hAnsiTheme="minorHAnsi" w:cs="Calibri"/>
        </w:rPr>
        <w:t>jeżeli pojawiły się one z przyczyn leżących po stronie Wykonawcy tj. w związku z wadliwym wykonaniem robót, a także w przypadku użycia wadliwego materiału, urządzenia bądź instalacji.</w:t>
      </w:r>
    </w:p>
    <w:p w14:paraId="7C7C37A6" w14:textId="77777777" w:rsidR="00782A01" w:rsidRPr="001F7C25" w:rsidRDefault="00154F8E" w:rsidP="00B749B7">
      <w:pPr>
        <w:numPr>
          <w:ilvl w:val="0"/>
          <w:numId w:val="29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Jeśli w ramach robót budowlanych wykonanych zgodnie z Umową zainstalowano urządzenia, instalacje, systemy itp. stanowiące elementy obiektu budowlanego, o którym mowa w pkt 1 gwarancji, co do których producent/ dostawca żąda odpłatnego, obligatoryjnego serwisowania przez autoryzowane jednostki – wówczas Wykonawca odpowiada za serwisowanie ww. elementów i ponosi jego koszty w okresie gwarancji. </w:t>
      </w:r>
    </w:p>
    <w:p w14:paraId="446FDAAF" w14:textId="77777777" w:rsidR="00782A01" w:rsidRPr="001F7C25" w:rsidRDefault="00154F8E" w:rsidP="00B749B7">
      <w:pPr>
        <w:numPr>
          <w:ilvl w:val="0"/>
          <w:numId w:val="298"/>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będzie usuwał zgłoszone wady zgodnie z zasadami wiedzy technicznej oraz obowiązującymi przepisami prawa. </w:t>
      </w:r>
    </w:p>
    <w:p w14:paraId="12253D53"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39AE5326" w14:textId="77777777" w:rsidR="00782A01" w:rsidRPr="001F7C25" w:rsidRDefault="00154F8E" w:rsidP="00B749B7">
      <w:pPr>
        <w:numPr>
          <w:ilvl w:val="0"/>
          <w:numId w:val="299"/>
        </w:numPr>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Terminy</w:t>
      </w:r>
      <w:r w:rsidRPr="001F7C25">
        <w:rPr>
          <w:rFonts w:asciiTheme="minorHAnsi" w:hAnsiTheme="minorHAnsi" w:cs="Calibri"/>
        </w:rPr>
        <w:t xml:space="preserve"> </w:t>
      </w:r>
    </w:p>
    <w:p w14:paraId="6FB8A2E8"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194E90C6" w14:textId="77777777" w:rsidR="00782A01" w:rsidRPr="001F7C25" w:rsidRDefault="00154F8E" w:rsidP="00B749B7">
      <w:pPr>
        <w:numPr>
          <w:ilvl w:val="0"/>
          <w:numId w:val="301"/>
        </w:numPr>
        <w:spacing w:before="120" w:after="120" w:line="312" w:lineRule="auto"/>
        <w:ind w:left="284" w:hanging="284"/>
        <w:contextualSpacing/>
        <w:jc w:val="both"/>
        <w:rPr>
          <w:rFonts w:asciiTheme="minorHAnsi" w:hAnsiTheme="minorHAnsi" w:cs="Calibri"/>
        </w:rPr>
      </w:pPr>
      <w:r w:rsidRPr="001F7C25">
        <w:rPr>
          <w:rStyle w:val="Brak"/>
          <w:rFonts w:asciiTheme="minorHAnsi" w:hAnsiTheme="minorHAnsi" w:cs="Calibri"/>
          <w:b/>
          <w:bCs/>
        </w:rPr>
        <w:t>Termin usunięcia przez Wykonawcę zgłoszonych wad</w:t>
      </w:r>
      <w:r w:rsidRPr="001F7C25">
        <w:rPr>
          <w:rFonts w:asciiTheme="minorHAnsi" w:hAnsiTheme="minorHAnsi" w:cs="Calibri"/>
        </w:rPr>
        <w:t xml:space="preserve"> – 7 dni licząc od dnia otrzymania zgłoszenia. </w:t>
      </w:r>
    </w:p>
    <w:p w14:paraId="7614C462" w14:textId="77777777" w:rsidR="00782A01" w:rsidRPr="001F7C25" w:rsidRDefault="00154F8E" w:rsidP="00B749B7">
      <w:pPr>
        <w:numPr>
          <w:ilvl w:val="0"/>
          <w:numId w:val="30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 przypadku zgłoszenia awarii lub wad zagrażających awarią, które mogą powodować zagrożenie bezpieczeństwa ludzi, mienia - wada zostanie usunięta niezwłocznie, nie później niż w </w:t>
      </w:r>
      <w:r w:rsidRPr="001F7C25">
        <w:rPr>
          <w:rStyle w:val="Brak"/>
          <w:rFonts w:asciiTheme="minorHAnsi" w:hAnsiTheme="minorHAnsi" w:cs="Calibri"/>
          <w:b/>
          <w:bCs/>
        </w:rPr>
        <w:t xml:space="preserve">ciągu 48 godzin, </w:t>
      </w:r>
      <w:r w:rsidRPr="001F7C25">
        <w:rPr>
          <w:rFonts w:asciiTheme="minorHAnsi" w:hAnsiTheme="minorHAnsi" w:cs="Calibri"/>
        </w:rPr>
        <w:t xml:space="preserve">a jeżeli wady nie można usunąć Wykonawca w tym terminie zabezpieczy miejsce ujawnienia wady i dokonana naprawy gwarancyjnej zgodnie z pkt. III.1 gwarancji. </w:t>
      </w:r>
    </w:p>
    <w:p w14:paraId="15BED63F" w14:textId="77777777" w:rsidR="00782A01" w:rsidRPr="001F7C25" w:rsidRDefault="00154F8E" w:rsidP="00B749B7">
      <w:pPr>
        <w:numPr>
          <w:ilvl w:val="0"/>
          <w:numId w:val="301"/>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lastRenderedPageBreak/>
        <w:t xml:space="preserve">W </w:t>
      </w:r>
      <w:r w:rsidRPr="001F7C25">
        <w:rPr>
          <w:rStyle w:val="Hyperlink3"/>
          <w:rFonts w:asciiTheme="minorHAnsi" w:hAnsiTheme="minorHAnsi" w:cs="Calibri"/>
        </w:rPr>
        <w:t>uzasadnionych</w:t>
      </w:r>
      <w:r w:rsidRPr="001F7C25">
        <w:rPr>
          <w:rFonts w:asciiTheme="minorHAnsi" w:hAnsiTheme="minorHAnsi" w:cs="Calibri"/>
        </w:rPr>
        <w:t xml:space="preserve"> przypadkach Wykonawca może wystąpić do Zamawiającego o zmianę terminu usunięcia wady, opisanej odpowiednio w pkt. IV. 1 i 2, wówczas Strony wspólnie ustalą termin, mając na uwadze charakter oraz specyfikację danej wady.</w:t>
      </w:r>
    </w:p>
    <w:p w14:paraId="552DDF11"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5BD36125" w14:textId="77777777" w:rsidR="00782A01" w:rsidRPr="001F7C25" w:rsidRDefault="00154F8E" w:rsidP="00B749B7">
      <w:pPr>
        <w:numPr>
          <w:ilvl w:val="0"/>
          <w:numId w:val="302"/>
        </w:numPr>
        <w:spacing w:before="120" w:after="120" w:line="312" w:lineRule="auto"/>
        <w:ind w:left="284" w:hanging="284"/>
        <w:contextualSpacing/>
        <w:jc w:val="both"/>
        <w:rPr>
          <w:rFonts w:asciiTheme="minorHAnsi" w:hAnsiTheme="minorHAnsi" w:cs="Calibri"/>
          <w:b/>
          <w:bCs/>
        </w:rPr>
      </w:pPr>
      <w:r w:rsidRPr="001F7C25">
        <w:rPr>
          <w:rFonts w:asciiTheme="minorHAnsi" w:hAnsiTheme="minorHAnsi" w:cs="Calibri"/>
          <w:b/>
          <w:bCs/>
        </w:rPr>
        <w:t xml:space="preserve">Uprawnienia przysługujące Zamawiającemu w razie stwierdzenia wady i procedura reklamacyjna </w:t>
      </w:r>
    </w:p>
    <w:p w14:paraId="5742BDB4"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3674867F" w14:textId="77777777" w:rsidR="00782A01" w:rsidRPr="001F7C25" w:rsidRDefault="00154F8E" w:rsidP="00B749B7">
      <w:pPr>
        <w:numPr>
          <w:ilvl w:val="0"/>
          <w:numId w:val="30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Zawiadomienie o wadzie (zwane dalej „</w:t>
      </w:r>
      <w:r w:rsidRPr="001F7C25">
        <w:rPr>
          <w:rStyle w:val="Brak"/>
          <w:rFonts w:asciiTheme="minorHAnsi" w:hAnsiTheme="minorHAnsi" w:cs="Calibri"/>
          <w:b/>
          <w:bCs/>
        </w:rPr>
        <w:t>Zawiadomienie”</w:t>
      </w:r>
      <w:r w:rsidRPr="001F7C25">
        <w:rPr>
          <w:rFonts w:asciiTheme="minorHAnsi" w:hAnsiTheme="minorHAnsi" w:cs="Calibri"/>
        </w:rPr>
        <w:t xml:space="preserve"> ) będzie następowało w  formie pisemnej: pocztą, faksem lub e-mailem, na adres podany w punkcie B gwarancji. Zawiadomienie będzie zawierać krótki opis dostrzeżonej wady oraz jej lokalizację. </w:t>
      </w:r>
    </w:p>
    <w:p w14:paraId="2F588364" w14:textId="77777777" w:rsidR="00782A01" w:rsidRPr="001F7C25" w:rsidRDefault="00154F8E" w:rsidP="00B749B7">
      <w:pPr>
        <w:numPr>
          <w:ilvl w:val="0"/>
          <w:numId w:val="30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Wykonawca niezwłocznie pisemnie informuje Zamawiającego i Użytkownika (jeśli składał informacje o wadzie) o zasadności zgłoszenia oraz określa sposób realizacji naprawy gwarancyjnej. Informacje Wykonawca przekazuje na adres Zamawiającego za pośrednictwem poczty, faksu lub maila. Jeżeli Zawiadomienie składał Użytkownik, wówczas wszelka korespondencja w ramach procedury reklamacyjnej przekazywana będzie Zamawiającemu i Użytkownikowi. </w:t>
      </w:r>
    </w:p>
    <w:p w14:paraId="71B55137" w14:textId="77777777" w:rsidR="00782A01" w:rsidRPr="001F7C25" w:rsidRDefault="00154F8E" w:rsidP="00B749B7">
      <w:pPr>
        <w:numPr>
          <w:ilvl w:val="0"/>
          <w:numId w:val="30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Jeżeli Wykonawca zakwestionuje zasadność Zawiadomienia, Zamawiający i / lub  Użytkownik wyznaczy termin dokonania wspólnej komisyjnej oceny (oględzin) stwierdzonej wady. Data i miejsce oględzin wyznaczona zostanie przez Zamawiającego i / lub Użytkownika w terminie pięciu 5 dni roboczych od otrzymania powiadomienia Wykonawcy.</w:t>
      </w:r>
    </w:p>
    <w:p w14:paraId="53F9AC88" w14:textId="77777777" w:rsidR="00782A01" w:rsidRPr="001F7C25" w:rsidRDefault="00154F8E" w:rsidP="00B749B7">
      <w:pPr>
        <w:numPr>
          <w:ilvl w:val="0"/>
          <w:numId w:val="30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Wynikiem wspólnej, dokonanej przez Zamawiającego i /lub Użytkownika i Wykonawcę, komisyjnej oceny (oględzin) będzie pisemny protokół w którym zostaną spisane ustalenia dokonane przez komisję. Nieusprawiedliwione niestawiennictwo Wykonawcy w dacie i miejscu wyznaczonym przez Zamawiającego i / lub Użytkownika będzie równoznaczne z uznaniem przez niego za uzasadnione zgłoszenie wady dokonane przez Zamawiającego i / lub Użytkownika. Wykonawca upoważnia niniejszym Zamawiającego i / lub Użytkownika do odnotowania tego faktu w protokole sporządzonym na skutek oględzin i jednostronnego podpisania protokołu oraz wykonania uprawnień z niniejszej Gwarancji przez Zamawiającego w sposób w jaki powinien je wykonywać w przypadku nieuzasadnionej odmowy przez Wykonawcę usunięcia wad.</w:t>
      </w:r>
    </w:p>
    <w:p w14:paraId="2C5CB97F" w14:textId="77777777" w:rsidR="00782A01" w:rsidRPr="001F7C25" w:rsidRDefault="00154F8E" w:rsidP="00B749B7">
      <w:pPr>
        <w:numPr>
          <w:ilvl w:val="0"/>
          <w:numId w:val="30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W razie zwłoki Wykonawcy w usunięciu wady lub odmowy usunięcia wady, za którą odpowiedzialność ponosi Wykonawca (za odmowę usunięcia wad uważana będzie również odmowa podpisania przez Wykonawcę protokołu, o którym mowa w pkt. V.4  gwarancji). Zamawiający może żądać naprawienia szkody wynikającej z niewykonania lub nienależytego wykonania naprawy gwarancyjnej i jest uprawniony do wykonania naprawy przez podmiot trzeci na koszt i ryzyko Wykonawcy (wykonanie zastępcze). W okresie gwarancyjnym koszt usunięcia wad przez osobę trzecią może zostać potrącony z kwoty zabezpieczenia należytego wykonania umowy, zatrzymanej na zabezpieczenie roszczeń z tytułu rękojmi za wady.</w:t>
      </w:r>
    </w:p>
    <w:p w14:paraId="7C44F9AD" w14:textId="77777777" w:rsidR="00782A01" w:rsidRPr="001F7C25" w:rsidRDefault="00154F8E" w:rsidP="00B749B7">
      <w:pPr>
        <w:numPr>
          <w:ilvl w:val="0"/>
          <w:numId w:val="30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Jeżeli w okresie obowiązywania gwarancji ten sam element ulegnie trzykrotnej awarii , wówczas wykonawca na własny koszt dokona wymiany elementu na nowy i wolny od </w:t>
      </w:r>
      <w:r w:rsidRPr="001F7C25">
        <w:rPr>
          <w:rFonts w:asciiTheme="minorHAnsi" w:hAnsiTheme="minorHAnsi" w:cs="Calibri"/>
        </w:rPr>
        <w:lastRenderedPageBreak/>
        <w:t>wad. W przypadku wymiany elementu termin gwarancji biegnie na nowo od daty wbudowania tego elementu.</w:t>
      </w:r>
    </w:p>
    <w:p w14:paraId="7D2B590E" w14:textId="77777777" w:rsidR="00782A01" w:rsidRPr="001F7C25" w:rsidRDefault="00154F8E" w:rsidP="00B749B7">
      <w:pPr>
        <w:numPr>
          <w:ilvl w:val="0"/>
          <w:numId w:val="304"/>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Każde usuniecie wady przedmiotu gwarancji zostanie stwierdzone protokolarnie.</w:t>
      </w:r>
    </w:p>
    <w:p w14:paraId="03046DFE" w14:textId="77777777" w:rsidR="00782A01" w:rsidRPr="001F7C25" w:rsidRDefault="00782A01" w:rsidP="00B749B7">
      <w:pPr>
        <w:spacing w:before="120" w:after="120" w:line="312" w:lineRule="auto"/>
        <w:ind w:left="284" w:hanging="284"/>
        <w:contextualSpacing/>
        <w:jc w:val="both"/>
        <w:rPr>
          <w:rFonts w:asciiTheme="minorHAnsi" w:hAnsiTheme="minorHAnsi" w:cs="Calibri"/>
        </w:rPr>
      </w:pPr>
    </w:p>
    <w:p w14:paraId="5BFC5F25" w14:textId="77777777" w:rsidR="00782A01" w:rsidRPr="001F7C25" w:rsidRDefault="00154F8E" w:rsidP="00B749B7">
      <w:pPr>
        <w:numPr>
          <w:ilvl w:val="0"/>
          <w:numId w:val="305"/>
        </w:numPr>
        <w:spacing w:before="120" w:after="120" w:line="312" w:lineRule="auto"/>
        <w:ind w:left="284" w:hanging="284"/>
        <w:contextualSpacing/>
        <w:jc w:val="both"/>
        <w:rPr>
          <w:rFonts w:asciiTheme="minorHAnsi" w:hAnsiTheme="minorHAnsi" w:cs="Calibri"/>
          <w:b/>
          <w:bCs/>
        </w:rPr>
      </w:pPr>
      <w:r w:rsidRPr="001F7C25">
        <w:rPr>
          <w:rFonts w:asciiTheme="minorHAnsi" w:hAnsiTheme="minorHAnsi" w:cs="Calibri"/>
          <w:b/>
          <w:bCs/>
        </w:rPr>
        <w:t xml:space="preserve">Ograniczenia odpowiedzialności gwarancyjnej </w:t>
      </w:r>
    </w:p>
    <w:p w14:paraId="7BDAFF48" w14:textId="77777777" w:rsidR="00782A01" w:rsidRPr="001F7C25" w:rsidRDefault="00782A01" w:rsidP="00B749B7">
      <w:pPr>
        <w:spacing w:before="120" w:after="120" w:line="312" w:lineRule="auto"/>
        <w:ind w:left="284" w:hanging="284"/>
        <w:contextualSpacing/>
        <w:jc w:val="both"/>
        <w:rPr>
          <w:rFonts w:asciiTheme="minorHAnsi" w:hAnsiTheme="minorHAnsi" w:cs="Calibri"/>
          <w:b/>
          <w:bCs/>
        </w:rPr>
      </w:pPr>
    </w:p>
    <w:p w14:paraId="1B807321" w14:textId="77777777" w:rsidR="00782A01" w:rsidRPr="001F7C25" w:rsidRDefault="00154F8E" w:rsidP="00B749B7">
      <w:pPr>
        <w:numPr>
          <w:ilvl w:val="0"/>
          <w:numId w:val="307"/>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Gwarancją nie są objęte wady przedmiotu gwarancji powstałe z innych przyczyn, niż tkwiące </w:t>
      </w:r>
      <w:r w:rsidRPr="001F7C25">
        <w:rPr>
          <w:rFonts w:asciiTheme="minorHAnsi" w:hAnsiTheme="minorHAnsi" w:cs="Calibri"/>
        </w:rPr>
        <w:br/>
        <w:t>w elementach przedmiotu gwarancji w szczególności:</w:t>
      </w:r>
    </w:p>
    <w:p w14:paraId="29CD8A23" w14:textId="77777777" w:rsidR="00782A01" w:rsidRPr="001F7C25" w:rsidRDefault="00154F8E" w:rsidP="00B749B7">
      <w:pPr>
        <w:numPr>
          <w:ilvl w:val="0"/>
          <w:numId w:val="30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powstałe w skutek samowolnie dokonanych przez Zamawiającego i / lub Użytkownika lub inną nieupoważnioną osobę napraw, przeróbek, zmian konstrukcyjnych i innych ingerencji w strukturę przedmiotu gwarancji,</w:t>
      </w:r>
    </w:p>
    <w:p w14:paraId="4D392FB0" w14:textId="77777777" w:rsidR="00782A01" w:rsidRPr="001F7C25" w:rsidRDefault="00154F8E" w:rsidP="00B749B7">
      <w:pPr>
        <w:numPr>
          <w:ilvl w:val="0"/>
          <w:numId w:val="30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powstałych na skutek niewłaściwego użytkowania przedmiotu gwarancji w sposób niezgodny </w:t>
      </w:r>
      <w:r w:rsidRPr="001F7C25">
        <w:rPr>
          <w:rFonts w:asciiTheme="minorHAnsi" w:hAnsiTheme="minorHAnsi" w:cs="Calibri"/>
        </w:rPr>
        <w:br/>
        <w:t xml:space="preserve">z zasadami eksploatacji i użytkowania, </w:t>
      </w:r>
    </w:p>
    <w:p w14:paraId="25E75E03" w14:textId="77777777" w:rsidR="00782A01" w:rsidRPr="001F7C25" w:rsidRDefault="00154F8E" w:rsidP="00B749B7">
      <w:pPr>
        <w:numPr>
          <w:ilvl w:val="0"/>
          <w:numId w:val="30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powstałych na skutek mechanicznych uszkodzeń,</w:t>
      </w:r>
    </w:p>
    <w:p w14:paraId="380E6238" w14:textId="77777777" w:rsidR="00782A01" w:rsidRPr="001F7C25" w:rsidRDefault="00154F8E" w:rsidP="00B749B7">
      <w:pPr>
        <w:numPr>
          <w:ilvl w:val="0"/>
          <w:numId w:val="30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 xml:space="preserve">powstałych na skutek działania siły wyższej, zdarzeń losowych, spowodowane np. pożarem, powodzią, uderzeniem pioruna, anomalią klimatyczną wypadkiem lub kolizją drogową oraz innymi nieprzewidzianymi zdarzeniami. </w:t>
      </w:r>
    </w:p>
    <w:p w14:paraId="1ADAE2FA" w14:textId="77777777" w:rsidR="00782A01" w:rsidRPr="001F7C25" w:rsidRDefault="00154F8E" w:rsidP="00B749B7">
      <w:pPr>
        <w:numPr>
          <w:ilvl w:val="0"/>
          <w:numId w:val="310"/>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Gwarancją nie są objęte wady przedmiotu gwarancji jeśli:</w:t>
      </w:r>
    </w:p>
    <w:p w14:paraId="5A42421F" w14:textId="77777777" w:rsidR="00782A01" w:rsidRPr="001F7C25" w:rsidRDefault="00154F8E" w:rsidP="00B749B7">
      <w:pPr>
        <w:numPr>
          <w:ilvl w:val="0"/>
          <w:numId w:val="30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zawiadomienie Wykonawcy przez Zamawiającego i / lub Użytkownika o wadach zostało dokonane w sposób niezgodny z zapisami w niniejszym Oświadczeniu Gwarancyjnym,</w:t>
      </w:r>
    </w:p>
    <w:p w14:paraId="3AEF8D08" w14:textId="77777777" w:rsidR="00782A01" w:rsidRPr="001F7C25" w:rsidRDefault="00154F8E" w:rsidP="00B749B7">
      <w:pPr>
        <w:numPr>
          <w:ilvl w:val="0"/>
          <w:numId w:val="309"/>
        </w:numPr>
        <w:spacing w:before="120" w:after="120" w:line="312" w:lineRule="auto"/>
        <w:ind w:left="284" w:hanging="284"/>
        <w:contextualSpacing/>
        <w:jc w:val="both"/>
        <w:rPr>
          <w:rFonts w:asciiTheme="minorHAnsi" w:hAnsiTheme="minorHAnsi" w:cs="Calibri"/>
        </w:rPr>
      </w:pPr>
      <w:r w:rsidRPr="001F7C25">
        <w:rPr>
          <w:rFonts w:asciiTheme="minorHAnsi" w:hAnsiTheme="minorHAnsi" w:cs="Calibri"/>
        </w:rPr>
        <w:t>zawiadomienie o wadach zostało przekazane Wykonawcy po upływie okresu gwarancji.</w:t>
      </w:r>
    </w:p>
    <w:p w14:paraId="130249B8" w14:textId="77777777" w:rsidR="00782A01" w:rsidRPr="001F7C25" w:rsidRDefault="00782A01" w:rsidP="00B749B7">
      <w:pPr>
        <w:spacing w:before="120" w:after="120" w:line="312" w:lineRule="auto"/>
        <w:ind w:left="284" w:hanging="284"/>
        <w:contextualSpacing/>
        <w:jc w:val="right"/>
        <w:rPr>
          <w:rFonts w:asciiTheme="minorHAnsi" w:hAnsiTheme="minorHAnsi" w:cs="Calibri"/>
        </w:rPr>
      </w:pPr>
    </w:p>
    <w:p w14:paraId="59D2DB34" w14:textId="77777777" w:rsidR="00782A01" w:rsidRPr="001F7C25" w:rsidRDefault="00782A01" w:rsidP="00B749B7">
      <w:pPr>
        <w:spacing w:before="120" w:after="120" w:line="312" w:lineRule="auto"/>
        <w:ind w:left="284" w:hanging="284"/>
        <w:contextualSpacing/>
        <w:jc w:val="right"/>
        <w:rPr>
          <w:rFonts w:asciiTheme="minorHAnsi" w:hAnsiTheme="minorHAnsi" w:cs="Calibri"/>
        </w:rPr>
      </w:pPr>
    </w:p>
    <w:p w14:paraId="6DEBAF30" w14:textId="77777777" w:rsidR="00782A01" w:rsidRPr="001F7C25" w:rsidRDefault="00782A01" w:rsidP="00B749B7">
      <w:pPr>
        <w:spacing w:before="120" w:after="120" w:line="312" w:lineRule="auto"/>
        <w:contextualSpacing/>
        <w:rPr>
          <w:rFonts w:asciiTheme="minorHAnsi" w:hAnsiTheme="minorHAnsi" w:cs="Calibri"/>
        </w:rPr>
      </w:pPr>
    </w:p>
    <w:p w14:paraId="05ACA4E0" w14:textId="77777777" w:rsidR="00782A01" w:rsidRPr="001F7C25" w:rsidRDefault="00782A01" w:rsidP="00B749B7">
      <w:pPr>
        <w:spacing w:before="120" w:after="120" w:line="312" w:lineRule="auto"/>
        <w:ind w:left="284" w:hanging="284"/>
        <w:contextualSpacing/>
        <w:jc w:val="right"/>
        <w:rPr>
          <w:rFonts w:asciiTheme="minorHAnsi" w:hAnsiTheme="minorHAnsi" w:cs="Calibri"/>
        </w:rPr>
      </w:pPr>
    </w:p>
    <w:p w14:paraId="4B3DD029" w14:textId="77777777" w:rsidR="00782A01" w:rsidRPr="001F7C25" w:rsidRDefault="00154F8E" w:rsidP="00B749B7">
      <w:pPr>
        <w:spacing w:before="120" w:after="120" w:line="312" w:lineRule="auto"/>
        <w:ind w:left="284" w:hanging="284"/>
        <w:contextualSpacing/>
        <w:jc w:val="right"/>
        <w:rPr>
          <w:rFonts w:asciiTheme="minorHAnsi" w:hAnsiTheme="minorHAnsi" w:cs="Calibri"/>
        </w:rPr>
      </w:pPr>
      <w:r w:rsidRPr="001F7C25">
        <w:rPr>
          <w:rFonts w:asciiTheme="minorHAnsi" w:hAnsiTheme="minorHAnsi" w:cs="Calibri"/>
        </w:rPr>
        <w:t>WYKONAWCA – GWARANT</w:t>
      </w:r>
    </w:p>
    <w:p w14:paraId="1D6783DF" w14:textId="77777777" w:rsidR="00782A01" w:rsidRPr="001F7C25" w:rsidRDefault="00782A01" w:rsidP="00B749B7">
      <w:pPr>
        <w:spacing w:before="120" w:after="120" w:line="312" w:lineRule="auto"/>
        <w:ind w:left="284" w:hanging="284"/>
        <w:contextualSpacing/>
        <w:jc w:val="right"/>
        <w:rPr>
          <w:rFonts w:asciiTheme="minorHAnsi" w:hAnsiTheme="minorHAnsi" w:cs="Calibri"/>
        </w:rPr>
      </w:pPr>
    </w:p>
    <w:p w14:paraId="273AC6B9" w14:textId="77777777" w:rsidR="00782A01" w:rsidRPr="001F7C25" w:rsidRDefault="00154F8E" w:rsidP="00B749B7">
      <w:pPr>
        <w:spacing w:before="120" w:after="120" w:line="312" w:lineRule="auto"/>
        <w:ind w:left="284" w:hanging="284"/>
        <w:contextualSpacing/>
        <w:jc w:val="right"/>
        <w:rPr>
          <w:rFonts w:asciiTheme="minorHAnsi" w:hAnsiTheme="minorHAnsi" w:cs="Calibri"/>
        </w:rPr>
      </w:pPr>
      <w:r w:rsidRPr="001F7C25">
        <w:rPr>
          <w:rFonts w:asciiTheme="minorHAnsi" w:hAnsiTheme="minorHAnsi" w:cs="Calibri"/>
        </w:rPr>
        <w:t>……………………………………...</w:t>
      </w:r>
    </w:p>
    <w:p w14:paraId="14E67057" w14:textId="77777777" w:rsidR="00782A01" w:rsidRPr="001F7C25" w:rsidRDefault="00154F8E" w:rsidP="00B749B7">
      <w:pPr>
        <w:spacing w:before="120" w:after="120" w:line="312" w:lineRule="auto"/>
        <w:ind w:left="284" w:hanging="284"/>
        <w:contextualSpacing/>
        <w:jc w:val="right"/>
        <w:rPr>
          <w:rFonts w:asciiTheme="minorHAnsi" w:hAnsiTheme="minorHAnsi" w:cs="Calibri"/>
        </w:rPr>
      </w:pPr>
      <w:r w:rsidRPr="001F7C25">
        <w:rPr>
          <w:rFonts w:asciiTheme="minorHAnsi" w:hAnsiTheme="minorHAnsi" w:cs="Calibri"/>
        </w:rPr>
        <w:t>PODPISY UPRAWNIONYCH PRZEDSTAWICIELI</w:t>
      </w:r>
    </w:p>
    <w:sectPr w:rsidR="00782A01" w:rsidRPr="001F7C25">
      <w:headerReference w:type="default" r:id="rId16"/>
      <w:footerReference w:type="defaul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BBEFA" w14:textId="77777777" w:rsidR="000E5210" w:rsidRDefault="000E5210">
      <w:pPr>
        <w:spacing w:after="0" w:line="240" w:lineRule="auto"/>
      </w:pPr>
      <w:r>
        <w:separator/>
      </w:r>
    </w:p>
  </w:endnote>
  <w:endnote w:type="continuationSeparator" w:id="0">
    <w:p w14:paraId="1A80ECE6" w14:textId="77777777" w:rsidR="000E5210" w:rsidRDefault="000E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3ABFB" w14:textId="77777777" w:rsidR="001F7C25" w:rsidRDefault="001F7C25">
    <w:pPr>
      <w:pStyle w:val="Stopka"/>
      <w:tabs>
        <w:tab w:val="clear" w:pos="9072"/>
        <w:tab w:val="right" w:pos="9046"/>
      </w:tabs>
      <w:jc w:val="center"/>
    </w:pPr>
    <w:r>
      <w:fldChar w:fldCharType="begin"/>
    </w:r>
    <w:r>
      <w:instrText xml:space="preserve"> PAGE </w:instrText>
    </w:r>
    <w:r>
      <w:fldChar w:fldCharType="separate"/>
    </w:r>
    <w:r w:rsidR="00BF4142">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15A4E" w14:textId="77777777" w:rsidR="000E5210" w:rsidRDefault="000E5210">
      <w:r>
        <w:separator/>
      </w:r>
    </w:p>
  </w:footnote>
  <w:footnote w:type="continuationSeparator" w:id="0">
    <w:p w14:paraId="41BEA7B7" w14:textId="77777777" w:rsidR="000E5210" w:rsidRDefault="000E5210">
      <w:r>
        <w:continuationSeparator/>
      </w:r>
    </w:p>
  </w:footnote>
  <w:footnote w:type="continuationNotice" w:id="1">
    <w:p w14:paraId="6CCFC050" w14:textId="77777777" w:rsidR="000E5210" w:rsidRDefault="000E5210"/>
  </w:footnote>
  <w:footnote w:id="2">
    <w:p w14:paraId="7A1F72FF" w14:textId="77777777" w:rsidR="001F7C25" w:rsidRPr="00485B59" w:rsidRDefault="001F7C25">
      <w:pPr>
        <w:pStyle w:val="Tekstprzypisudolnego"/>
      </w:pPr>
      <w:r>
        <w:rPr>
          <w:rStyle w:val="Brak"/>
          <w:kern w:val="3"/>
          <w:sz w:val="24"/>
          <w:szCs w:val="24"/>
          <w:vertAlign w:val="superscript"/>
        </w:rPr>
        <w:footnoteRef/>
      </w:r>
      <w:r>
        <w:rPr>
          <w:rStyle w:val="Brak"/>
        </w:rPr>
        <w:t xml:space="preserve"> Szczegółowy zapis Projektowanych Postanowień Umownych zostanie dostosowany po wyborze oferty w </w:t>
      </w:r>
      <w:r w:rsidRPr="00485B59">
        <w:rPr>
          <w:rStyle w:val="Brak"/>
        </w:rPr>
        <w:t>zależności czy w ramach postępowania zostanie wybrana oferta podstawowa czy oferta wariantowa</w:t>
      </w:r>
    </w:p>
  </w:footnote>
  <w:footnote w:id="3">
    <w:p w14:paraId="238BAD21" w14:textId="77777777" w:rsidR="001F7C25" w:rsidRDefault="001F7C25">
      <w:pPr>
        <w:pStyle w:val="Tekstprzypisudolnego"/>
      </w:pPr>
      <w:r w:rsidRPr="00485B59">
        <w:rPr>
          <w:rStyle w:val="Brak"/>
          <w:kern w:val="3"/>
          <w:sz w:val="24"/>
          <w:szCs w:val="24"/>
          <w:shd w:val="clear" w:color="auto" w:fill="FFFF00"/>
          <w:vertAlign w:val="superscript"/>
        </w:rPr>
        <w:footnoteRef/>
      </w:r>
      <w:r w:rsidRPr="00485B59">
        <w:rPr>
          <w:rStyle w:val="Brak"/>
        </w:rPr>
        <w:t xml:space="preserve"> Załącznik nr 2 – Program </w:t>
      </w:r>
      <w:proofErr w:type="spellStart"/>
      <w:r w:rsidRPr="00485B59">
        <w:rPr>
          <w:rStyle w:val="Brak"/>
        </w:rPr>
        <w:t>Funkcjonalno</w:t>
      </w:r>
      <w:proofErr w:type="spellEnd"/>
      <w:r w:rsidRPr="00485B59">
        <w:rPr>
          <w:rStyle w:val="Brak"/>
        </w:rPr>
        <w:t xml:space="preserve"> – Użytkowy zostanie odpowiednio załączony w  przypadku wyboru oferty</w:t>
      </w:r>
      <w:r>
        <w:rPr>
          <w:rStyle w:val="Brak"/>
        </w:rPr>
        <w:t xml:space="preserve"> podstawowej lub wariantowej</w:t>
      </w:r>
    </w:p>
  </w:footnote>
  <w:footnote w:id="4">
    <w:p w14:paraId="407D94A5" w14:textId="77777777" w:rsidR="001F7C25" w:rsidRDefault="001F7C25">
      <w:pPr>
        <w:pStyle w:val="Tekstprzypisudolnego"/>
      </w:pPr>
      <w:r>
        <w:rPr>
          <w:rStyle w:val="Brak"/>
          <w:kern w:val="3"/>
          <w:sz w:val="24"/>
          <w:szCs w:val="24"/>
          <w:vertAlign w:val="superscript"/>
        </w:rPr>
        <w:footnoteRef/>
      </w:r>
      <w:r>
        <w:rPr>
          <w:rStyle w:val="Brak"/>
        </w:rPr>
        <w:t xml:space="preserve"> Szczegółowy zapis Projektowanych Postanowień Umownych zostanie dostosowany po wyborze oferty w zależności od tego czy zajdą wskazane w nim okoliczności</w:t>
      </w:r>
    </w:p>
  </w:footnote>
  <w:footnote w:id="5">
    <w:p w14:paraId="49EB913D" w14:textId="38098509" w:rsidR="001F7C25" w:rsidRDefault="001F7C25">
      <w:pPr>
        <w:pStyle w:val="Tekstprzypisudolnego"/>
      </w:pPr>
      <w:r>
        <w:rPr>
          <w:rStyle w:val="Odwoanieprzypisudolnego"/>
        </w:rPr>
        <w:footnoteRef/>
      </w:r>
      <w:r>
        <w:t xml:space="preserve"> Termin zostanie uzupełniony zgodnie z deklaracją Wykonawcy wskazaną w formularzu ofertowym</w:t>
      </w:r>
    </w:p>
  </w:footnote>
  <w:footnote w:id="6">
    <w:p w14:paraId="2CBC46A0" w14:textId="77777777" w:rsidR="001F7C25" w:rsidRDefault="001F7C25">
      <w:pPr>
        <w:pStyle w:val="Tekstprzypisudolnego"/>
      </w:pPr>
      <w:r>
        <w:rPr>
          <w:rStyle w:val="Brak"/>
          <w:sz w:val="24"/>
          <w:szCs w:val="24"/>
          <w:vertAlign w:val="superscript"/>
        </w:rPr>
        <w:footnoteRef/>
      </w:r>
      <w:r>
        <w:rPr>
          <w:rStyle w:val="Brak"/>
          <w:rFonts w:eastAsia="Arial Unicode MS" w:cs="Arial Unicode MS"/>
        </w:rPr>
        <w:t xml:space="preserve"> Szczegółowy zapis Projektowanych Postanowień Umownych zostanie dostosowany po wyborze oferty w zależności czy w ramach postępowania zostanie wybrana oferta podstawowa czy oferta wariantowa</w:t>
      </w:r>
    </w:p>
  </w:footnote>
  <w:footnote w:id="7">
    <w:p w14:paraId="6E1A2C10" w14:textId="775DA76D" w:rsidR="001F7C25" w:rsidRDefault="001F7C25">
      <w:pPr>
        <w:pStyle w:val="Tekstprzypisudolnego"/>
      </w:pPr>
      <w:r>
        <w:rPr>
          <w:rStyle w:val="Odwoanieprzypisudolnego"/>
        </w:rPr>
        <w:footnoteRef/>
      </w:r>
      <w:r>
        <w:t xml:space="preserve"> Termin zostanie uzupełniony zgodnie z deklaracją Wykonawcy wskazaną w formularzu ofertowym</w:t>
      </w:r>
    </w:p>
  </w:footnote>
  <w:footnote w:id="8">
    <w:p w14:paraId="4DEE22F1" w14:textId="77777777" w:rsidR="001F7C25" w:rsidRDefault="001F7C25">
      <w:pPr>
        <w:pStyle w:val="Tekstprzypisudolnego"/>
      </w:pPr>
      <w:r>
        <w:rPr>
          <w:rStyle w:val="Brak"/>
          <w:sz w:val="24"/>
          <w:szCs w:val="24"/>
          <w:vertAlign w:val="superscript"/>
        </w:rPr>
        <w:footnoteRef/>
      </w:r>
      <w:r>
        <w:rPr>
          <w:rStyle w:val="Brak"/>
        </w:rPr>
        <w:t xml:space="preserve"> Szczegółowy zapis zostanie dostosowany do wybranej przez Zamawiającego oferty podstawowej lub oferty wariantowej</w:t>
      </w:r>
    </w:p>
  </w:footnote>
  <w:footnote w:id="9">
    <w:p w14:paraId="51CD3989" w14:textId="7A8F5172" w:rsidR="001F7C25" w:rsidRDefault="001F7C25">
      <w:pPr>
        <w:pStyle w:val="Tekstprzypisudolnego"/>
      </w:pPr>
      <w:r>
        <w:rPr>
          <w:rStyle w:val="Odwoanieprzypisudolnego"/>
        </w:rPr>
        <w:footnoteRef/>
      </w:r>
      <w:r>
        <w:t xml:space="preserve"> Termin rękojmi zostanie uzupełniony zgodnie z deklaracją Wykonawcy w formularzu ofertowym</w:t>
      </w:r>
    </w:p>
  </w:footnote>
  <w:footnote w:id="10">
    <w:p w14:paraId="18A642C4" w14:textId="3DB83DA7" w:rsidR="001F7C25" w:rsidRDefault="001F7C25">
      <w:pPr>
        <w:pStyle w:val="Tekstprzypisudolnego"/>
      </w:pPr>
      <w:r>
        <w:rPr>
          <w:rStyle w:val="Odwoanieprzypisudolnego"/>
        </w:rPr>
        <w:footnoteRef/>
      </w:r>
      <w:r>
        <w:t xml:space="preserve"> Termin gwarancji zostanie uzupełniony zgodnie z deklaracją Wykonawcy w formularzu ofertowym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D8DF0" w14:textId="684CEEA6" w:rsidR="001F7C25" w:rsidRDefault="001F7C25">
    <w:pPr>
      <w:pStyle w:val="Nagwek"/>
    </w:pPr>
    <w:r>
      <w:rPr>
        <w:noProof/>
      </w:rPr>
      <w:drawing>
        <wp:anchor distT="0" distB="0" distL="114300" distR="114300" simplePos="0" relativeHeight="251658240" behindDoc="1" locked="0" layoutInCell="1" allowOverlap="1" wp14:anchorId="7D74884B" wp14:editId="7DB34215">
          <wp:simplePos x="0" y="0"/>
          <wp:positionH relativeFrom="margin">
            <wp:posOffset>838200</wp:posOffset>
          </wp:positionH>
          <wp:positionV relativeFrom="paragraph">
            <wp:posOffset>-267335</wp:posOffset>
          </wp:positionV>
          <wp:extent cx="4315460" cy="629920"/>
          <wp:effectExtent l="0" t="0" r="8890" b="0"/>
          <wp:wrapTight wrapText="bothSides">
            <wp:wrapPolygon edited="0">
              <wp:start x="0" y="0"/>
              <wp:lineTo x="0" y="20903"/>
              <wp:lineTo x="21549" y="20903"/>
              <wp:lineTo x="21549"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546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2543A" w14:textId="77777777" w:rsidR="001F7C25" w:rsidRDefault="001F7C25">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7B4"/>
    <w:multiLevelType w:val="hybridMultilevel"/>
    <w:tmpl w:val="5EBCC5C0"/>
    <w:numStyleLink w:val="Zaimportowanystyl10"/>
  </w:abstractNum>
  <w:abstractNum w:abstractNumId="1">
    <w:nsid w:val="021640D0"/>
    <w:multiLevelType w:val="hybridMultilevel"/>
    <w:tmpl w:val="3F8C5416"/>
    <w:styleLink w:val="Zaimportowanystyl57"/>
    <w:lvl w:ilvl="0" w:tplc="5C581B2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66331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202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76BAF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635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E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6EDD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C016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F6FC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906D22"/>
    <w:multiLevelType w:val="multilevel"/>
    <w:tmpl w:val="94DC2D66"/>
    <w:numStyleLink w:val="Zaimportowanystyl71"/>
  </w:abstractNum>
  <w:abstractNum w:abstractNumId="3">
    <w:nsid w:val="02D12B8C"/>
    <w:multiLevelType w:val="multilevel"/>
    <w:tmpl w:val="8F2ABFC8"/>
    <w:styleLink w:val="Zaimportowanystyl36"/>
    <w:lvl w:ilvl="0">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3A50200"/>
    <w:multiLevelType w:val="hybridMultilevel"/>
    <w:tmpl w:val="F16A3128"/>
    <w:numStyleLink w:val="Zaimportowanystyl23"/>
  </w:abstractNum>
  <w:abstractNum w:abstractNumId="5">
    <w:nsid w:val="04240A93"/>
    <w:multiLevelType w:val="hybridMultilevel"/>
    <w:tmpl w:val="ACDABC0C"/>
    <w:styleLink w:val="Zaimportowanystyl112"/>
    <w:lvl w:ilvl="0" w:tplc="8BFA80E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0A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C8B7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468E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28B0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4E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4996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454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64CF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48A42A5"/>
    <w:multiLevelType w:val="multilevel"/>
    <w:tmpl w:val="2610A7D6"/>
    <w:numStyleLink w:val="Zaimportowanystyl88"/>
  </w:abstractNum>
  <w:abstractNum w:abstractNumId="7">
    <w:nsid w:val="04CA6963"/>
    <w:multiLevelType w:val="hybridMultilevel"/>
    <w:tmpl w:val="8FBEE5B2"/>
    <w:styleLink w:val="Zaimportowanystyl95"/>
    <w:lvl w:ilvl="0" w:tplc="8DB4C7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0E6F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0E9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3AB3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D436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3482A2">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B8E1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418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F0BFD8">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4FC6F6D"/>
    <w:multiLevelType w:val="hybridMultilevel"/>
    <w:tmpl w:val="0908BF30"/>
    <w:styleLink w:val="Zaimportowanystyl109"/>
    <w:lvl w:ilvl="0" w:tplc="0BA063C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ACE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62DD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EA9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B873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E46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845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1C3D8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2B7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5554B9C"/>
    <w:multiLevelType w:val="hybridMultilevel"/>
    <w:tmpl w:val="DB2CCBD8"/>
    <w:numStyleLink w:val="Zaimportowanystyl3"/>
  </w:abstractNum>
  <w:abstractNum w:abstractNumId="10">
    <w:nsid w:val="062325B5"/>
    <w:multiLevelType w:val="hybridMultilevel"/>
    <w:tmpl w:val="47EC789C"/>
    <w:numStyleLink w:val="Zaimportowanystyl73"/>
  </w:abstractNum>
  <w:abstractNum w:abstractNumId="11">
    <w:nsid w:val="06FD3A0C"/>
    <w:multiLevelType w:val="hybridMultilevel"/>
    <w:tmpl w:val="7430B5D8"/>
    <w:numStyleLink w:val="Zaimportowanystyl24"/>
  </w:abstractNum>
  <w:abstractNum w:abstractNumId="12">
    <w:nsid w:val="07114267"/>
    <w:multiLevelType w:val="hybridMultilevel"/>
    <w:tmpl w:val="59965836"/>
    <w:styleLink w:val="Zaimportowanystyl110"/>
    <w:lvl w:ilvl="0" w:tplc="96A0E9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E32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F263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9212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02D4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3C96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EF2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26D5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8476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798065B"/>
    <w:multiLevelType w:val="hybridMultilevel"/>
    <w:tmpl w:val="01DA87E4"/>
    <w:styleLink w:val="Zaimportowanystyl78"/>
    <w:lvl w:ilvl="0" w:tplc="AF4CA72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6E71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0AD85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42057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0E42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B695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94CC9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CAA7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2C9AE6">
      <w:start w:val="1"/>
      <w:numFmt w:val="lowerRoman"/>
      <w:suff w:val="nothing"/>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7A27BBA"/>
    <w:multiLevelType w:val="hybridMultilevel"/>
    <w:tmpl w:val="A40289FA"/>
    <w:numStyleLink w:val="Zaimportowanystyl82"/>
  </w:abstractNum>
  <w:abstractNum w:abstractNumId="15">
    <w:nsid w:val="08332D2A"/>
    <w:multiLevelType w:val="hybridMultilevel"/>
    <w:tmpl w:val="9D789144"/>
    <w:numStyleLink w:val="Zaimportowanystyl17"/>
  </w:abstractNum>
  <w:abstractNum w:abstractNumId="16">
    <w:nsid w:val="08845AE6"/>
    <w:multiLevelType w:val="hybridMultilevel"/>
    <w:tmpl w:val="B8621F8E"/>
    <w:numStyleLink w:val="Zaimportowanystyl46"/>
  </w:abstractNum>
  <w:abstractNum w:abstractNumId="17">
    <w:nsid w:val="089269E7"/>
    <w:multiLevelType w:val="hybridMultilevel"/>
    <w:tmpl w:val="0A967428"/>
    <w:styleLink w:val="Zaimportowanystyl30"/>
    <w:lvl w:ilvl="0" w:tplc="B9848DC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863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C6D4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890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F668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C4764">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8E6A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AE38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A441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89F7258"/>
    <w:multiLevelType w:val="hybridMultilevel"/>
    <w:tmpl w:val="B978C76E"/>
    <w:styleLink w:val="Zaimportowanystyl50"/>
    <w:lvl w:ilvl="0" w:tplc="52C8184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0BF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3E92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7A7A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4211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055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872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F0F5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E8A3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A4771C1"/>
    <w:multiLevelType w:val="hybridMultilevel"/>
    <w:tmpl w:val="FE42BF7E"/>
    <w:numStyleLink w:val="Zaimportowanystyl47"/>
  </w:abstractNum>
  <w:abstractNum w:abstractNumId="20">
    <w:nsid w:val="0A8D741E"/>
    <w:multiLevelType w:val="hybridMultilevel"/>
    <w:tmpl w:val="9BE8C0E2"/>
    <w:numStyleLink w:val="Zaimportowanystyl33"/>
  </w:abstractNum>
  <w:abstractNum w:abstractNumId="21">
    <w:nsid w:val="0B4515A3"/>
    <w:multiLevelType w:val="hybridMultilevel"/>
    <w:tmpl w:val="5CF0B7C8"/>
    <w:numStyleLink w:val="Zaimportowanystyl83"/>
  </w:abstractNum>
  <w:abstractNum w:abstractNumId="22">
    <w:nsid w:val="0BAA3212"/>
    <w:multiLevelType w:val="hybridMultilevel"/>
    <w:tmpl w:val="F04AFDF8"/>
    <w:numStyleLink w:val="Zaimportowanystyl16"/>
  </w:abstractNum>
  <w:abstractNum w:abstractNumId="23">
    <w:nsid w:val="0C717C24"/>
    <w:multiLevelType w:val="hybridMultilevel"/>
    <w:tmpl w:val="1B6AFEF4"/>
    <w:numStyleLink w:val="Zaimportowanystyl65"/>
  </w:abstractNum>
  <w:abstractNum w:abstractNumId="24">
    <w:nsid w:val="0CC7610D"/>
    <w:multiLevelType w:val="hybridMultilevel"/>
    <w:tmpl w:val="EE3E7746"/>
    <w:styleLink w:val="Zaimportowanystyl29"/>
    <w:lvl w:ilvl="0" w:tplc="279CD4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C5F1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DA4B9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9219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E1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1EE462">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C0E8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A62C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8A78A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0DBD4BC1"/>
    <w:multiLevelType w:val="hybridMultilevel"/>
    <w:tmpl w:val="DEAE5A76"/>
    <w:styleLink w:val="Zaimportowanystyl51"/>
    <w:lvl w:ilvl="0" w:tplc="B2A60A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860D5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A0C8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8A8A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F279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4EA8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54C70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0891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E80F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0E516F4C"/>
    <w:multiLevelType w:val="hybridMultilevel"/>
    <w:tmpl w:val="AB3C9712"/>
    <w:numStyleLink w:val="Zaimportowanystyl49"/>
  </w:abstractNum>
  <w:abstractNum w:abstractNumId="27">
    <w:nsid w:val="0EA3374F"/>
    <w:multiLevelType w:val="hybridMultilevel"/>
    <w:tmpl w:val="2930A018"/>
    <w:styleLink w:val="Zaimportowanystyl48"/>
    <w:lvl w:ilvl="0" w:tplc="54EC71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62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A41E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FA55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8AD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2897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2F31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7CA1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1243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0EBD13FB"/>
    <w:multiLevelType w:val="multilevel"/>
    <w:tmpl w:val="94DC2D66"/>
    <w:styleLink w:val="Zaimportowanystyl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0ED37100"/>
    <w:multiLevelType w:val="hybridMultilevel"/>
    <w:tmpl w:val="B464FDD0"/>
    <w:styleLink w:val="Zaimportowanystyl52"/>
    <w:lvl w:ilvl="0" w:tplc="A59CF89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4E082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E6CC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A2AE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C608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6C2E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2C0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03C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043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0F0D29C2"/>
    <w:multiLevelType w:val="hybridMultilevel"/>
    <w:tmpl w:val="86923416"/>
    <w:styleLink w:val="Zaimportowanystyl63"/>
    <w:lvl w:ilvl="0" w:tplc="A3EC2E8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62F09E">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949B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A1D46">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CAF588">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D881C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28BF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01662">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32952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0F66715F"/>
    <w:multiLevelType w:val="hybridMultilevel"/>
    <w:tmpl w:val="E8883F42"/>
    <w:numStyleLink w:val="Zaimportowanystyl103"/>
  </w:abstractNum>
  <w:abstractNum w:abstractNumId="32">
    <w:nsid w:val="0FEC140D"/>
    <w:multiLevelType w:val="hybridMultilevel"/>
    <w:tmpl w:val="ABEE7B5E"/>
    <w:numStyleLink w:val="Zaimportowanystyl43"/>
  </w:abstractNum>
  <w:abstractNum w:abstractNumId="33">
    <w:nsid w:val="10DF7D3F"/>
    <w:multiLevelType w:val="hybridMultilevel"/>
    <w:tmpl w:val="4D9CF25C"/>
    <w:styleLink w:val="Zaimportowanystyl76"/>
    <w:lvl w:ilvl="0" w:tplc="769CC97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3099D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2B4B6">
      <w:start w:val="1"/>
      <w:numFmt w:val="lowerLetter"/>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A34CA">
      <w:start w:val="1"/>
      <w:numFmt w:val="lowerLetter"/>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EA3144">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1687E4">
      <w:start w:val="1"/>
      <w:numFmt w:val="lowerLetter"/>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4BA90">
      <w:start w:val="1"/>
      <w:numFmt w:val="lowerLetter"/>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A695F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768FD8">
      <w:start w:val="1"/>
      <w:numFmt w:val="lowerLetter"/>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129E6847"/>
    <w:multiLevelType w:val="hybridMultilevel"/>
    <w:tmpl w:val="50DEE9DA"/>
    <w:styleLink w:val="Zaimportowanystyl41"/>
    <w:lvl w:ilvl="0" w:tplc="E7509B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2E1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DE4B0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44CC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C01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D85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63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650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F8C6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133F00A1"/>
    <w:multiLevelType w:val="hybridMultilevel"/>
    <w:tmpl w:val="8E1EBC9A"/>
    <w:styleLink w:val="Zaimportowanystyl56"/>
    <w:lvl w:ilvl="0" w:tplc="1A28DF3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83A2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4C405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C2AB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EC50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4A1D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385B2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00E4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1A0D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13567454"/>
    <w:multiLevelType w:val="multilevel"/>
    <w:tmpl w:val="F12A7294"/>
    <w:styleLink w:val="Zaimportowanystyl6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13A2649A"/>
    <w:multiLevelType w:val="hybridMultilevel"/>
    <w:tmpl w:val="CA583C3C"/>
    <w:numStyleLink w:val="Zaimportowanystyl101"/>
  </w:abstractNum>
  <w:abstractNum w:abstractNumId="38">
    <w:nsid w:val="13E16580"/>
    <w:multiLevelType w:val="hybridMultilevel"/>
    <w:tmpl w:val="ECD8DE7E"/>
    <w:numStyleLink w:val="Zaimportowanystyl107"/>
  </w:abstractNum>
  <w:abstractNum w:abstractNumId="39">
    <w:nsid w:val="14CC78B1"/>
    <w:multiLevelType w:val="hybridMultilevel"/>
    <w:tmpl w:val="BD98EFE6"/>
    <w:styleLink w:val="Zaimportowanystyl94"/>
    <w:lvl w:ilvl="0" w:tplc="C8E20DD8">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56802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22587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C2DC6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64D86">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A85C52">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F2EE28">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AB490">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49410">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160904C3"/>
    <w:multiLevelType w:val="hybridMultilevel"/>
    <w:tmpl w:val="B8621F8E"/>
    <w:styleLink w:val="Zaimportowanystyl46"/>
    <w:lvl w:ilvl="0" w:tplc="1064272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F6C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A76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70A38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E21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983F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A85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FC4FB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64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16282BE3"/>
    <w:multiLevelType w:val="hybridMultilevel"/>
    <w:tmpl w:val="593CDC2E"/>
    <w:numStyleLink w:val="Zaimportowanystyl26"/>
  </w:abstractNum>
  <w:abstractNum w:abstractNumId="42">
    <w:nsid w:val="164A5504"/>
    <w:multiLevelType w:val="hybridMultilevel"/>
    <w:tmpl w:val="D314433E"/>
    <w:numStyleLink w:val="Zaimportowanystyl31"/>
  </w:abstractNum>
  <w:abstractNum w:abstractNumId="43">
    <w:nsid w:val="171A780E"/>
    <w:multiLevelType w:val="hybridMultilevel"/>
    <w:tmpl w:val="EC10B5FA"/>
    <w:styleLink w:val="Zaimportowanystyl53"/>
    <w:lvl w:ilvl="0" w:tplc="C02A7D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1E65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94D5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126E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C7CA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24DA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C86B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28CF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492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17991019"/>
    <w:multiLevelType w:val="hybridMultilevel"/>
    <w:tmpl w:val="8E1EBC9A"/>
    <w:numStyleLink w:val="Zaimportowanystyl56"/>
  </w:abstractNum>
  <w:abstractNum w:abstractNumId="45">
    <w:nsid w:val="17CA464F"/>
    <w:multiLevelType w:val="hybridMultilevel"/>
    <w:tmpl w:val="F16A3128"/>
    <w:styleLink w:val="Zaimportowanystyl23"/>
    <w:lvl w:ilvl="0" w:tplc="1218937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2E3F8E">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8611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F4C7D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0EB9B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CB4E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54599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089C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C4E31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17E60AE9"/>
    <w:multiLevelType w:val="hybridMultilevel"/>
    <w:tmpl w:val="3DD47B04"/>
    <w:numStyleLink w:val="Zaimportowanystyl22"/>
  </w:abstractNum>
  <w:abstractNum w:abstractNumId="47">
    <w:nsid w:val="185D5137"/>
    <w:multiLevelType w:val="hybridMultilevel"/>
    <w:tmpl w:val="D34EE376"/>
    <w:styleLink w:val="Zaimportowanystyl15"/>
    <w:lvl w:ilvl="0" w:tplc="CB4E12A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D2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488F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B2DF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74F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145F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6AA98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0A8D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225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188F595A"/>
    <w:multiLevelType w:val="hybridMultilevel"/>
    <w:tmpl w:val="14DEDF26"/>
    <w:styleLink w:val="Zaimportowanystyl44"/>
    <w:lvl w:ilvl="0" w:tplc="335E22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CDE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9AFD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FAD5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805A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0469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AFE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211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1085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19406EA7"/>
    <w:multiLevelType w:val="hybridMultilevel"/>
    <w:tmpl w:val="AA261744"/>
    <w:styleLink w:val="Zaimportowanystyl12"/>
    <w:lvl w:ilvl="0" w:tplc="00A89A1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AF61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9403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2D3A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B6395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03AF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259C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6B32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DCD7A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19E34B16"/>
    <w:multiLevelType w:val="hybridMultilevel"/>
    <w:tmpl w:val="B464FDD0"/>
    <w:numStyleLink w:val="Zaimportowanystyl52"/>
  </w:abstractNum>
  <w:abstractNum w:abstractNumId="51">
    <w:nsid w:val="1A4C1286"/>
    <w:multiLevelType w:val="hybridMultilevel"/>
    <w:tmpl w:val="FC68B99E"/>
    <w:numStyleLink w:val="Zaimportowanystyl64"/>
  </w:abstractNum>
  <w:abstractNum w:abstractNumId="52">
    <w:nsid w:val="1AEE6079"/>
    <w:multiLevelType w:val="hybridMultilevel"/>
    <w:tmpl w:val="88F00AF8"/>
    <w:lvl w:ilvl="0" w:tplc="A28A37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A90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90E4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C30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C88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409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8693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44E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CA3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1B222FEE"/>
    <w:multiLevelType w:val="hybridMultilevel"/>
    <w:tmpl w:val="CEB8DFB8"/>
    <w:styleLink w:val="Zaimportowanystyl6"/>
    <w:lvl w:ilvl="0" w:tplc="23FA8C9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F6AB0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B0A93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E69554">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2D4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2125E">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2456C8">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A0C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5E5A">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1B553124"/>
    <w:multiLevelType w:val="hybridMultilevel"/>
    <w:tmpl w:val="ACDABC0C"/>
    <w:numStyleLink w:val="Zaimportowanystyl112"/>
  </w:abstractNum>
  <w:abstractNum w:abstractNumId="55">
    <w:nsid w:val="1C244350"/>
    <w:multiLevelType w:val="hybridMultilevel"/>
    <w:tmpl w:val="3F2E42D4"/>
    <w:styleLink w:val="Zaimportowanystyl8"/>
    <w:lvl w:ilvl="0" w:tplc="0EB226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5E04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80A7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F47AC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BE177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A2482">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B67B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3AE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74227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1D197289"/>
    <w:multiLevelType w:val="hybridMultilevel"/>
    <w:tmpl w:val="CB84FFDE"/>
    <w:numStyleLink w:val="Zaimportowanystyl13"/>
  </w:abstractNum>
  <w:abstractNum w:abstractNumId="57">
    <w:nsid w:val="1E3C1E97"/>
    <w:multiLevelType w:val="multilevel"/>
    <w:tmpl w:val="73C82376"/>
    <w:styleLink w:val="Zaimportowanystyl3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1EBF2DAC"/>
    <w:multiLevelType w:val="hybridMultilevel"/>
    <w:tmpl w:val="CB84FFDE"/>
    <w:styleLink w:val="Zaimportowanystyl13"/>
    <w:lvl w:ilvl="0" w:tplc="B5004D4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E0545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0C8C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EF2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2240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2420F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2CF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8616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F42E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1FFB16E2"/>
    <w:multiLevelType w:val="multilevel"/>
    <w:tmpl w:val="2CF07E5E"/>
    <w:styleLink w:val="Zaimportowanystyl8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20047790"/>
    <w:multiLevelType w:val="hybridMultilevel"/>
    <w:tmpl w:val="5B681FF0"/>
    <w:styleLink w:val="Zaimportowanystyl14"/>
    <w:lvl w:ilvl="0" w:tplc="B3868D7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26A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0C17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AA3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ED6E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B0E0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89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B4E3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A9D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202F6151"/>
    <w:multiLevelType w:val="hybridMultilevel"/>
    <w:tmpl w:val="66180AAC"/>
    <w:numStyleLink w:val="Zaimportowanystyl18"/>
  </w:abstractNum>
  <w:abstractNum w:abstractNumId="62">
    <w:nsid w:val="204412E3"/>
    <w:multiLevelType w:val="hybridMultilevel"/>
    <w:tmpl w:val="33D25C14"/>
    <w:numStyleLink w:val="Zaimportowanystyl5"/>
  </w:abstractNum>
  <w:abstractNum w:abstractNumId="63">
    <w:nsid w:val="21322C13"/>
    <w:multiLevelType w:val="hybridMultilevel"/>
    <w:tmpl w:val="AF1C520C"/>
    <w:numStyleLink w:val="Zaimportowanystyl35"/>
  </w:abstractNum>
  <w:abstractNum w:abstractNumId="64">
    <w:nsid w:val="21E61E95"/>
    <w:multiLevelType w:val="hybridMultilevel"/>
    <w:tmpl w:val="E8883F42"/>
    <w:styleLink w:val="Zaimportowanystyl103"/>
    <w:lvl w:ilvl="0" w:tplc="5278536C">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8FD9A">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92F440">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A17B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74D770">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29330">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168CE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60356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87408">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227E0782"/>
    <w:multiLevelType w:val="hybridMultilevel"/>
    <w:tmpl w:val="4B349D18"/>
    <w:styleLink w:val="Zaimportowanystyl105"/>
    <w:lvl w:ilvl="0" w:tplc="1864F206">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7C89E6">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4DEB6">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F62B6E">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7E568A">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FA1C7E">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309F1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3276E4">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951E">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22C76868"/>
    <w:multiLevelType w:val="hybridMultilevel"/>
    <w:tmpl w:val="4A8C6C42"/>
    <w:styleLink w:val="Zaimportowanystyl40"/>
    <w:lvl w:ilvl="0" w:tplc="7902B72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B67CC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CAA35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026CE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8321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560A0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82EF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8BB8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3E88C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22E26C39"/>
    <w:multiLevelType w:val="hybridMultilevel"/>
    <w:tmpl w:val="56406534"/>
    <w:numStyleLink w:val="Zaimportowanystyl100"/>
  </w:abstractNum>
  <w:abstractNum w:abstractNumId="68">
    <w:nsid w:val="23761AAF"/>
    <w:multiLevelType w:val="hybridMultilevel"/>
    <w:tmpl w:val="DC263778"/>
    <w:styleLink w:val="Zaimportowanystyl108"/>
    <w:lvl w:ilvl="0" w:tplc="69CAEF6E">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3C2954">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8758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443FB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5C5298">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C867D0">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D27EB6">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3EB76A">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6C5EDC">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2405052B"/>
    <w:multiLevelType w:val="hybridMultilevel"/>
    <w:tmpl w:val="8884979E"/>
    <w:lvl w:ilvl="0" w:tplc="214CB44E">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4505A0D"/>
    <w:multiLevelType w:val="hybridMultilevel"/>
    <w:tmpl w:val="ECD0B01A"/>
    <w:numStyleLink w:val="Zaimportowanystyl81"/>
  </w:abstractNum>
  <w:abstractNum w:abstractNumId="71">
    <w:nsid w:val="2475464B"/>
    <w:multiLevelType w:val="hybridMultilevel"/>
    <w:tmpl w:val="D55601D8"/>
    <w:numStyleLink w:val="Zaimportowanystyl85"/>
  </w:abstractNum>
  <w:abstractNum w:abstractNumId="72">
    <w:nsid w:val="24AF1616"/>
    <w:multiLevelType w:val="hybridMultilevel"/>
    <w:tmpl w:val="239EF022"/>
    <w:numStyleLink w:val="Zaimportowanystyl70"/>
  </w:abstractNum>
  <w:abstractNum w:abstractNumId="73">
    <w:nsid w:val="25542EE7"/>
    <w:multiLevelType w:val="hybridMultilevel"/>
    <w:tmpl w:val="FF12DC20"/>
    <w:styleLink w:val="Zaimportowanystyl74"/>
    <w:lvl w:ilvl="0" w:tplc="7C1E00CA">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380AE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4A87B0">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41C4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0CBC1A">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E461C">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24E6C">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F609D6">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7242A8">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26D45386"/>
    <w:multiLevelType w:val="hybridMultilevel"/>
    <w:tmpl w:val="4B349D18"/>
    <w:numStyleLink w:val="Zaimportowanystyl105"/>
  </w:abstractNum>
  <w:abstractNum w:abstractNumId="75">
    <w:nsid w:val="277868C7"/>
    <w:multiLevelType w:val="hybridMultilevel"/>
    <w:tmpl w:val="AEEE851C"/>
    <w:numStyleLink w:val="Zaimportowanystyl93"/>
  </w:abstractNum>
  <w:abstractNum w:abstractNumId="76">
    <w:nsid w:val="27E70FBF"/>
    <w:multiLevelType w:val="hybridMultilevel"/>
    <w:tmpl w:val="DC263778"/>
    <w:numStyleLink w:val="Zaimportowanystyl108"/>
  </w:abstractNum>
  <w:abstractNum w:abstractNumId="77">
    <w:nsid w:val="28476FFF"/>
    <w:multiLevelType w:val="hybridMultilevel"/>
    <w:tmpl w:val="62469978"/>
    <w:numStyleLink w:val="Zaimportowanystyl79"/>
  </w:abstractNum>
  <w:abstractNum w:abstractNumId="78">
    <w:nsid w:val="29130110"/>
    <w:multiLevelType w:val="hybridMultilevel"/>
    <w:tmpl w:val="19982020"/>
    <w:numStyleLink w:val="Zaimportowanystyl111"/>
  </w:abstractNum>
  <w:abstractNum w:abstractNumId="79">
    <w:nsid w:val="29276F36"/>
    <w:multiLevelType w:val="multilevel"/>
    <w:tmpl w:val="E496DA2A"/>
    <w:numStyleLink w:val="Zaimportowanystyl59"/>
  </w:abstractNum>
  <w:abstractNum w:abstractNumId="80">
    <w:nsid w:val="2B46477D"/>
    <w:multiLevelType w:val="hybridMultilevel"/>
    <w:tmpl w:val="7A14D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B812E97"/>
    <w:multiLevelType w:val="hybridMultilevel"/>
    <w:tmpl w:val="FF12DC20"/>
    <w:numStyleLink w:val="Zaimportowanystyl74"/>
  </w:abstractNum>
  <w:abstractNum w:abstractNumId="82">
    <w:nsid w:val="2BA05EB5"/>
    <w:multiLevelType w:val="hybridMultilevel"/>
    <w:tmpl w:val="4A8C6C42"/>
    <w:numStyleLink w:val="Zaimportowanystyl40"/>
  </w:abstractNum>
  <w:abstractNum w:abstractNumId="83">
    <w:nsid w:val="2C49323E"/>
    <w:multiLevelType w:val="hybridMultilevel"/>
    <w:tmpl w:val="4CEC5AD2"/>
    <w:styleLink w:val="Zaimportowanystyl75"/>
    <w:lvl w:ilvl="0" w:tplc="802C98A0">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DA8D50">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8997E">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726C2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D6A">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4AB53A">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F8EB86">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661018">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EB20">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2C76776D"/>
    <w:multiLevelType w:val="hybridMultilevel"/>
    <w:tmpl w:val="740C5864"/>
    <w:numStyleLink w:val="Zaimportowanystyl77"/>
  </w:abstractNum>
  <w:abstractNum w:abstractNumId="85">
    <w:nsid w:val="2C976261"/>
    <w:multiLevelType w:val="hybridMultilevel"/>
    <w:tmpl w:val="DDF223F0"/>
    <w:numStyleLink w:val="Zaimportowanystyl55"/>
  </w:abstractNum>
  <w:abstractNum w:abstractNumId="86">
    <w:nsid w:val="2DC81BE3"/>
    <w:multiLevelType w:val="hybridMultilevel"/>
    <w:tmpl w:val="9C5281EA"/>
    <w:numStyleLink w:val="Zaimportowanystyl66"/>
  </w:abstractNum>
  <w:abstractNum w:abstractNumId="87">
    <w:nsid w:val="2E6A574D"/>
    <w:multiLevelType w:val="hybridMultilevel"/>
    <w:tmpl w:val="E4CAB826"/>
    <w:styleLink w:val="Zaimportowanystyl4"/>
    <w:lvl w:ilvl="0" w:tplc="36B8861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2C35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461B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F41F6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12A7C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50F322">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EF37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06E4E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EE68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nsid w:val="2F6A3DBE"/>
    <w:multiLevelType w:val="hybridMultilevel"/>
    <w:tmpl w:val="40AEC976"/>
    <w:numStyleLink w:val="Zaimportowanystyl34"/>
  </w:abstractNum>
  <w:abstractNum w:abstractNumId="89">
    <w:nsid w:val="30962F5B"/>
    <w:multiLevelType w:val="hybridMultilevel"/>
    <w:tmpl w:val="50C06D46"/>
    <w:numStyleLink w:val="Zaimportowanystyl28"/>
  </w:abstractNum>
  <w:abstractNum w:abstractNumId="90">
    <w:nsid w:val="30EE48BE"/>
    <w:multiLevelType w:val="hybridMultilevel"/>
    <w:tmpl w:val="AB3C9712"/>
    <w:styleLink w:val="Zaimportowanystyl49"/>
    <w:lvl w:ilvl="0" w:tplc="0A4A01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A2849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94D81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44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02E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68AD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5083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C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E630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nsid w:val="30F6018D"/>
    <w:multiLevelType w:val="multilevel"/>
    <w:tmpl w:val="79240106"/>
    <w:styleLink w:val="Zaimportowanystyl4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nsid w:val="30FC6314"/>
    <w:multiLevelType w:val="hybridMultilevel"/>
    <w:tmpl w:val="2930A018"/>
    <w:numStyleLink w:val="Zaimportowanystyl48"/>
  </w:abstractNum>
  <w:abstractNum w:abstractNumId="93">
    <w:nsid w:val="310C5B3B"/>
    <w:multiLevelType w:val="hybridMultilevel"/>
    <w:tmpl w:val="5CF0B7C8"/>
    <w:styleLink w:val="Zaimportowanystyl83"/>
    <w:lvl w:ilvl="0" w:tplc="E2822D40">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C8419E">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8EC12">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2442D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E64204">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C6C7C">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92814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6BBD2">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6412A">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nsid w:val="316C3935"/>
    <w:multiLevelType w:val="multilevel"/>
    <w:tmpl w:val="E496DA2A"/>
    <w:styleLink w:val="Zaimportowanystyl5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nsid w:val="32BA59E7"/>
    <w:multiLevelType w:val="hybridMultilevel"/>
    <w:tmpl w:val="7430B5D8"/>
    <w:styleLink w:val="Zaimportowanystyl24"/>
    <w:lvl w:ilvl="0" w:tplc="9DEA9A9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F007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3843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7EC6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8A4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640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CD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A3A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404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nsid w:val="32DC5388"/>
    <w:multiLevelType w:val="hybridMultilevel"/>
    <w:tmpl w:val="7D3E4AE0"/>
    <w:styleLink w:val="Zaimportowanystyl104"/>
    <w:lvl w:ilvl="0" w:tplc="F48E6D3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4AD2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E554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2C36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5E45B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6578E">
      <w:start w:val="1"/>
      <w:numFmt w:val="lowerRoman"/>
      <w:suff w:val="nothing"/>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FC0DE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9233F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2FBFA">
      <w:start w:val="1"/>
      <w:numFmt w:val="lowerRoman"/>
      <w:suff w:val="nothing"/>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nsid w:val="332836E1"/>
    <w:multiLevelType w:val="hybridMultilevel"/>
    <w:tmpl w:val="D34EE376"/>
    <w:numStyleLink w:val="Zaimportowanystyl15"/>
  </w:abstractNum>
  <w:abstractNum w:abstractNumId="98">
    <w:nsid w:val="339F2378"/>
    <w:multiLevelType w:val="hybridMultilevel"/>
    <w:tmpl w:val="86923416"/>
    <w:numStyleLink w:val="Zaimportowanystyl63"/>
  </w:abstractNum>
  <w:abstractNum w:abstractNumId="99">
    <w:nsid w:val="33A466A5"/>
    <w:multiLevelType w:val="hybridMultilevel"/>
    <w:tmpl w:val="CEB8DFB8"/>
    <w:numStyleLink w:val="Zaimportowanystyl6"/>
  </w:abstractNum>
  <w:abstractNum w:abstractNumId="100">
    <w:nsid w:val="343F0B53"/>
    <w:multiLevelType w:val="hybridMultilevel"/>
    <w:tmpl w:val="01DA87E4"/>
    <w:numStyleLink w:val="Zaimportowanystyl78"/>
  </w:abstractNum>
  <w:abstractNum w:abstractNumId="101">
    <w:nsid w:val="34834DA7"/>
    <w:multiLevelType w:val="hybridMultilevel"/>
    <w:tmpl w:val="9D789144"/>
    <w:styleLink w:val="Zaimportowanystyl17"/>
    <w:lvl w:ilvl="0" w:tplc="8206868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00E0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FA36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4E8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00CE9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AE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5AF0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067A9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4CA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nsid w:val="349A3FD8"/>
    <w:multiLevelType w:val="hybridMultilevel"/>
    <w:tmpl w:val="88F00AF8"/>
    <w:lvl w:ilvl="0" w:tplc="A28A37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A90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90E4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C30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C88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409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8693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44E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CA3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nsid w:val="34BE188B"/>
    <w:multiLevelType w:val="hybridMultilevel"/>
    <w:tmpl w:val="99E2DF76"/>
    <w:styleLink w:val="Zaimportowanystyl91"/>
    <w:lvl w:ilvl="0" w:tplc="4CC8E25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4ECFE">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12711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8FBF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A99B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F61582">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A7B6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4DB7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84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nsid w:val="355F3BA2"/>
    <w:multiLevelType w:val="hybridMultilevel"/>
    <w:tmpl w:val="A986EF50"/>
    <w:numStyleLink w:val="Zaimportowanystyl86"/>
  </w:abstractNum>
  <w:abstractNum w:abstractNumId="105">
    <w:nsid w:val="364C2ED5"/>
    <w:multiLevelType w:val="multilevel"/>
    <w:tmpl w:val="2CF07E5E"/>
    <w:numStyleLink w:val="Zaimportowanystyl87"/>
  </w:abstractNum>
  <w:abstractNum w:abstractNumId="106">
    <w:nsid w:val="376A1F71"/>
    <w:multiLevelType w:val="hybridMultilevel"/>
    <w:tmpl w:val="C5144A00"/>
    <w:styleLink w:val="Zaimportowanystyl21"/>
    <w:lvl w:ilvl="0" w:tplc="6F823C1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213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3075E8">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4C3B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7EBD46">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9CAB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3695EE">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88E32E">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02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nsid w:val="37FB4E34"/>
    <w:multiLevelType w:val="multilevel"/>
    <w:tmpl w:val="79240106"/>
    <w:numStyleLink w:val="Zaimportowanystyl45"/>
  </w:abstractNum>
  <w:abstractNum w:abstractNumId="108">
    <w:nsid w:val="383E639E"/>
    <w:multiLevelType w:val="hybridMultilevel"/>
    <w:tmpl w:val="A9AE1D0A"/>
    <w:numStyleLink w:val="Zaimportowanystyl32"/>
  </w:abstractNum>
  <w:abstractNum w:abstractNumId="109">
    <w:nsid w:val="386121C4"/>
    <w:multiLevelType w:val="hybridMultilevel"/>
    <w:tmpl w:val="66E274DA"/>
    <w:numStyleLink w:val="Zaimportowanystyl58"/>
  </w:abstractNum>
  <w:abstractNum w:abstractNumId="110">
    <w:nsid w:val="389F5FFA"/>
    <w:multiLevelType w:val="hybridMultilevel"/>
    <w:tmpl w:val="9BE8C0E2"/>
    <w:styleLink w:val="Zaimportowanystyl33"/>
    <w:lvl w:ilvl="0" w:tplc="43D470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AC61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72DD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0AA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225E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98AF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084A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0638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B2D1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nsid w:val="39082E7B"/>
    <w:multiLevelType w:val="hybridMultilevel"/>
    <w:tmpl w:val="A40289FA"/>
    <w:styleLink w:val="Zaimportowanystyl82"/>
    <w:lvl w:ilvl="0" w:tplc="B84CC4EC">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3C7DA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E8C3B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DEE36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8995E">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68A28">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241CF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CA2B6">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AD73A">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nsid w:val="394C5590"/>
    <w:multiLevelType w:val="hybridMultilevel"/>
    <w:tmpl w:val="75DC0040"/>
    <w:numStyleLink w:val="Zaimportowanystyl99"/>
  </w:abstractNum>
  <w:abstractNum w:abstractNumId="113">
    <w:nsid w:val="3B53100F"/>
    <w:multiLevelType w:val="hybridMultilevel"/>
    <w:tmpl w:val="8E524FC6"/>
    <w:styleLink w:val="Zaimportowanystyl20"/>
    <w:lvl w:ilvl="0" w:tplc="EFC88B9E">
      <w:start w:val="1"/>
      <w:numFmt w:val="lowerLetter"/>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610D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1873F2">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A45196">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F64E96">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621C12">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F42F84">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5C85C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8FD66">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nsid w:val="3B8C31C4"/>
    <w:multiLevelType w:val="hybridMultilevel"/>
    <w:tmpl w:val="D314433E"/>
    <w:styleLink w:val="Zaimportowanystyl31"/>
    <w:lvl w:ilvl="0" w:tplc="369210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1A29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A49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7C9C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24058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2ACD6A">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8D8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D6E0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C209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nsid w:val="3D70201B"/>
    <w:multiLevelType w:val="hybridMultilevel"/>
    <w:tmpl w:val="CA583C3C"/>
    <w:styleLink w:val="Zaimportowanystyl101"/>
    <w:lvl w:ilvl="0" w:tplc="31D66E3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D4108E">
      <w:start w:val="1"/>
      <w:numFmt w:val="decimal"/>
      <w:lvlText w:val="%2)"/>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98C386">
      <w:start w:val="1"/>
      <w:numFmt w:val="lowerLetter"/>
      <w:suff w:val="nothing"/>
      <w:lvlText w:val="%3)"/>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BC4EF0">
      <w:start w:val="1"/>
      <w:numFmt w:val="lowerLetter"/>
      <w:suff w:val="nothing"/>
      <w:lvlText w:val="%4)"/>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E86932">
      <w:start w:val="1"/>
      <w:numFmt w:val="lowerLetter"/>
      <w:suff w:val="nothing"/>
      <w:lvlText w:val="%5)"/>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A3C8E">
      <w:start w:val="1"/>
      <w:numFmt w:val="lowerLetter"/>
      <w:suff w:val="nothing"/>
      <w:lvlText w:val="%6)"/>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A49CB6">
      <w:start w:val="1"/>
      <w:numFmt w:val="lowerLetter"/>
      <w:suff w:val="nothing"/>
      <w:lvlText w:val="%7)"/>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727E2A">
      <w:start w:val="1"/>
      <w:numFmt w:val="lowerLetter"/>
      <w:suff w:val="nothing"/>
      <w:lvlText w:val="%8)"/>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404C9E">
      <w:start w:val="1"/>
      <w:numFmt w:val="lowerLetter"/>
      <w:suff w:val="nothing"/>
      <w:lvlText w:val="%9)"/>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nsid w:val="3DAB1A2F"/>
    <w:multiLevelType w:val="hybridMultilevel"/>
    <w:tmpl w:val="F3382B68"/>
    <w:numStyleLink w:val="Zaimportowanystyl1"/>
  </w:abstractNum>
  <w:abstractNum w:abstractNumId="117">
    <w:nsid w:val="3EC13EB5"/>
    <w:multiLevelType w:val="hybridMultilevel"/>
    <w:tmpl w:val="AE84720C"/>
    <w:numStyleLink w:val="Zaimportowanystyl114"/>
  </w:abstractNum>
  <w:abstractNum w:abstractNumId="118">
    <w:nsid w:val="3EF341B2"/>
    <w:multiLevelType w:val="hybridMultilevel"/>
    <w:tmpl w:val="F1E234E0"/>
    <w:styleLink w:val="Zaimportowanystyl61"/>
    <w:lvl w:ilvl="0" w:tplc="EBB07D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A52C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6F44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A430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8789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740AA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8A1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249E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F6A6D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nsid w:val="3F125224"/>
    <w:multiLevelType w:val="hybridMultilevel"/>
    <w:tmpl w:val="DB2CCBD8"/>
    <w:styleLink w:val="Zaimportowanystyl3"/>
    <w:lvl w:ilvl="0" w:tplc="979843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2E04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04F3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29D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4D3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9E6B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88B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D6F7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8E0C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nsid w:val="3F3463F3"/>
    <w:multiLevelType w:val="hybridMultilevel"/>
    <w:tmpl w:val="E4CAB826"/>
    <w:numStyleLink w:val="Zaimportowanystyl4"/>
  </w:abstractNum>
  <w:abstractNum w:abstractNumId="121">
    <w:nsid w:val="3FA554E8"/>
    <w:multiLevelType w:val="hybridMultilevel"/>
    <w:tmpl w:val="19982020"/>
    <w:styleLink w:val="Zaimportowanystyl111"/>
    <w:lvl w:ilvl="0" w:tplc="DA42BF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3C9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CC6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9E57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5CAA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0780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A03B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E52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B033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nsid w:val="3FCD501E"/>
    <w:multiLevelType w:val="hybridMultilevel"/>
    <w:tmpl w:val="C47EA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FE863EB"/>
    <w:multiLevelType w:val="hybridMultilevel"/>
    <w:tmpl w:val="EEE8C1A0"/>
    <w:styleLink w:val="Zaimportowanystyl62"/>
    <w:lvl w:ilvl="0" w:tplc="B91E31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E658E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83C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8C5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3AF4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3E22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1A63E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1E53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485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nsid w:val="400D7394"/>
    <w:multiLevelType w:val="hybridMultilevel"/>
    <w:tmpl w:val="A986EF50"/>
    <w:styleLink w:val="Zaimportowanystyl86"/>
    <w:lvl w:ilvl="0" w:tplc="789C8E3C">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276C8">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64D4E">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AC20E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AED296">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585AE2">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4252E6">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F8E81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007C0">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nsid w:val="400E2CF6"/>
    <w:multiLevelType w:val="hybridMultilevel"/>
    <w:tmpl w:val="6ACA3888"/>
    <w:numStyleLink w:val="Zaimportowanystyl80"/>
  </w:abstractNum>
  <w:abstractNum w:abstractNumId="126">
    <w:nsid w:val="407467B7"/>
    <w:multiLevelType w:val="hybridMultilevel"/>
    <w:tmpl w:val="35E886E2"/>
    <w:styleLink w:val="Zaimportowanystyl98"/>
    <w:lvl w:ilvl="0" w:tplc="00B8E0F0">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CAE26">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68CC6">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44B7E">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E83C82">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E8850">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385592">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2A9992">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523752">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nsid w:val="40FE06EF"/>
    <w:multiLevelType w:val="hybridMultilevel"/>
    <w:tmpl w:val="6F1CDD38"/>
    <w:styleLink w:val="Zaimportowanystyl25"/>
    <w:lvl w:ilvl="0" w:tplc="72442CE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F8097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823E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6E30C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1E16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83F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7EB9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F0D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8C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nsid w:val="41E94D23"/>
    <w:multiLevelType w:val="hybridMultilevel"/>
    <w:tmpl w:val="EF0A1086"/>
    <w:styleLink w:val="Zaimportowanystyl27"/>
    <w:lvl w:ilvl="0" w:tplc="6AD020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74F1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68CE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A89E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4047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6C3F4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442E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699B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4ADE3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nsid w:val="41EE782F"/>
    <w:multiLevelType w:val="hybridMultilevel"/>
    <w:tmpl w:val="47BEB1A8"/>
    <w:numStyleLink w:val="Zaimportowanystyl67"/>
  </w:abstractNum>
  <w:abstractNum w:abstractNumId="130">
    <w:nsid w:val="42A45DBD"/>
    <w:multiLevelType w:val="hybridMultilevel"/>
    <w:tmpl w:val="C7CA0F2E"/>
    <w:styleLink w:val="Zaimportowanystyl37"/>
    <w:lvl w:ilvl="0" w:tplc="DBA603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94850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7E8FB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B0E22A">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049B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C247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25C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0DC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0B3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nsid w:val="432C201C"/>
    <w:multiLevelType w:val="hybridMultilevel"/>
    <w:tmpl w:val="6F1CDD38"/>
    <w:numStyleLink w:val="Zaimportowanystyl25"/>
  </w:abstractNum>
  <w:abstractNum w:abstractNumId="132">
    <w:nsid w:val="43736317"/>
    <w:multiLevelType w:val="hybridMultilevel"/>
    <w:tmpl w:val="7B6C716C"/>
    <w:styleLink w:val="Zaimportowanystyl9"/>
    <w:lvl w:ilvl="0" w:tplc="DF12764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1C535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B1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EDF8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A00D8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2A4A1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8714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0300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6965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nsid w:val="44066061"/>
    <w:multiLevelType w:val="hybridMultilevel"/>
    <w:tmpl w:val="50C06D46"/>
    <w:styleLink w:val="Zaimportowanystyl28"/>
    <w:lvl w:ilvl="0" w:tplc="B9F6B1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CCA22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E7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7067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920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64D8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CE0A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4470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61B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nsid w:val="444E30EC"/>
    <w:multiLevelType w:val="hybridMultilevel"/>
    <w:tmpl w:val="EE3E7746"/>
    <w:numStyleLink w:val="Zaimportowanystyl29"/>
  </w:abstractNum>
  <w:abstractNum w:abstractNumId="135">
    <w:nsid w:val="44ED7822"/>
    <w:multiLevelType w:val="hybridMultilevel"/>
    <w:tmpl w:val="E1C4D4F0"/>
    <w:styleLink w:val="Zaimportowanystyl42"/>
    <w:lvl w:ilvl="0" w:tplc="74648E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0F03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E800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98DD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AC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50D0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1EE1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BA18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9C8C1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nsid w:val="4597778E"/>
    <w:multiLevelType w:val="hybridMultilevel"/>
    <w:tmpl w:val="8FBEE5B2"/>
    <w:numStyleLink w:val="Zaimportowanystyl95"/>
  </w:abstractNum>
  <w:abstractNum w:abstractNumId="137">
    <w:nsid w:val="45F75513"/>
    <w:multiLevelType w:val="hybridMultilevel"/>
    <w:tmpl w:val="EF0A1086"/>
    <w:numStyleLink w:val="Zaimportowanystyl27"/>
  </w:abstractNum>
  <w:abstractNum w:abstractNumId="138">
    <w:nsid w:val="479B4BC1"/>
    <w:multiLevelType w:val="hybridMultilevel"/>
    <w:tmpl w:val="2A069DEA"/>
    <w:numStyleLink w:val="Zaimportowanystyl97"/>
  </w:abstractNum>
  <w:abstractNum w:abstractNumId="139">
    <w:nsid w:val="47E26934"/>
    <w:multiLevelType w:val="hybridMultilevel"/>
    <w:tmpl w:val="3F8C5416"/>
    <w:numStyleLink w:val="Zaimportowanystyl57"/>
  </w:abstractNum>
  <w:abstractNum w:abstractNumId="140">
    <w:nsid w:val="485704CA"/>
    <w:multiLevelType w:val="hybridMultilevel"/>
    <w:tmpl w:val="B978BF88"/>
    <w:numStyleLink w:val="Zaimportowanystyl96"/>
  </w:abstractNum>
  <w:abstractNum w:abstractNumId="141">
    <w:nsid w:val="48617872"/>
    <w:multiLevelType w:val="hybridMultilevel"/>
    <w:tmpl w:val="99E2DF76"/>
    <w:numStyleLink w:val="Zaimportowanystyl91"/>
  </w:abstractNum>
  <w:abstractNum w:abstractNumId="142">
    <w:nsid w:val="48FC36F3"/>
    <w:multiLevelType w:val="hybridMultilevel"/>
    <w:tmpl w:val="627A65A0"/>
    <w:numStyleLink w:val="Zaimportowanystyl72"/>
  </w:abstractNum>
  <w:abstractNum w:abstractNumId="143">
    <w:nsid w:val="495D2813"/>
    <w:multiLevelType w:val="hybridMultilevel"/>
    <w:tmpl w:val="4F783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9D40CA7"/>
    <w:multiLevelType w:val="hybridMultilevel"/>
    <w:tmpl w:val="3DD47B04"/>
    <w:styleLink w:val="Zaimportowanystyl22"/>
    <w:lvl w:ilvl="0" w:tplc="CD2A74FE">
      <w:start w:val="1"/>
      <w:numFmt w:val="lowerLetter"/>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D2D08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E5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C288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4BD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D4D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1815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CE3F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64FD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nsid w:val="4A682D5B"/>
    <w:multiLevelType w:val="hybridMultilevel"/>
    <w:tmpl w:val="66180AAC"/>
    <w:styleLink w:val="Zaimportowanystyl18"/>
    <w:lvl w:ilvl="0" w:tplc="CF8488F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8A1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0EC3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D3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423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60DE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42C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12B5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DE7A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nsid w:val="4AB24D3B"/>
    <w:multiLevelType w:val="hybridMultilevel"/>
    <w:tmpl w:val="2FFA06CA"/>
    <w:styleLink w:val="Zaimportowanystyl106"/>
    <w:lvl w:ilvl="0" w:tplc="D9BC85F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8AE7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FE1B7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80397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E80AD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3C167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A5F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BEA79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5C813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nsid w:val="4AC111F7"/>
    <w:multiLevelType w:val="hybridMultilevel"/>
    <w:tmpl w:val="AEEE851C"/>
    <w:styleLink w:val="Zaimportowanystyl93"/>
    <w:lvl w:ilvl="0" w:tplc="135643B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D8613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F8F274">
      <w:start w:val="1"/>
      <w:numFmt w:val="lowerLetter"/>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885516">
      <w:start w:val="1"/>
      <w:numFmt w:val="lowerLetter"/>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BAB07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C6DE2A">
      <w:start w:val="1"/>
      <w:numFmt w:val="lowerLetter"/>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66B142">
      <w:start w:val="1"/>
      <w:numFmt w:val="lowerLetter"/>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A01412">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184CA2">
      <w:start w:val="1"/>
      <w:numFmt w:val="lowerLetter"/>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nsid w:val="4AE86861"/>
    <w:multiLevelType w:val="hybridMultilevel"/>
    <w:tmpl w:val="4746D0E0"/>
    <w:styleLink w:val="Zaimportowanystyl84"/>
    <w:lvl w:ilvl="0" w:tplc="DE528C98">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E88E5A">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27626">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A2E08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6845F4">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0460DC">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A555E">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CAC50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DC4006">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nsid w:val="4B083222"/>
    <w:multiLevelType w:val="multilevel"/>
    <w:tmpl w:val="EA9E3A1A"/>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0">
    <w:nsid w:val="4C5B7F09"/>
    <w:multiLevelType w:val="hybridMultilevel"/>
    <w:tmpl w:val="4CEC5AD2"/>
    <w:numStyleLink w:val="Zaimportowanystyl75"/>
  </w:abstractNum>
  <w:abstractNum w:abstractNumId="151">
    <w:nsid w:val="4C9C415C"/>
    <w:multiLevelType w:val="hybridMultilevel"/>
    <w:tmpl w:val="33D25C14"/>
    <w:styleLink w:val="Zaimportowanystyl5"/>
    <w:lvl w:ilvl="0" w:tplc="C144C830">
      <w:start w:val="1"/>
      <w:numFmt w:val="lowerLetter"/>
      <w:lvlText w:val="%1)"/>
      <w:lvlJc w:val="left"/>
      <w:pPr>
        <w:tabs>
          <w:tab w:val="left" w:pos="2410"/>
        </w:tabs>
        <w:ind w:left="2127" w:hanging="567"/>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62D2935E">
      <w:start w:val="1"/>
      <w:numFmt w:val="lowerLetter"/>
      <w:lvlText w:val="%2)"/>
      <w:lvlJc w:val="left"/>
      <w:pPr>
        <w:tabs>
          <w:tab w:val="left" w:pos="2410"/>
        </w:tabs>
        <w:ind w:left="1287" w:hanging="567"/>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1DADDB8">
      <w:start w:val="1"/>
      <w:numFmt w:val="lowerLetter"/>
      <w:lvlText w:val="%3)"/>
      <w:lvlJc w:val="left"/>
      <w:pPr>
        <w:tabs>
          <w:tab w:val="left" w:pos="2410"/>
        </w:tabs>
        <w:ind w:left="2007" w:hanging="567"/>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1A07348">
      <w:start w:val="1"/>
      <w:numFmt w:val="lowerLetter"/>
      <w:lvlText w:val="%4)"/>
      <w:lvlJc w:val="left"/>
      <w:pPr>
        <w:ind w:left="2727" w:hanging="567"/>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E0CCB24">
      <w:start w:val="1"/>
      <w:numFmt w:val="lowerLetter"/>
      <w:lvlText w:val="%5)"/>
      <w:lvlJc w:val="left"/>
      <w:pPr>
        <w:tabs>
          <w:tab w:val="left" w:pos="2410"/>
        </w:tabs>
        <w:ind w:left="3447" w:hanging="567"/>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9EAE0396">
      <w:start w:val="1"/>
      <w:numFmt w:val="lowerLetter"/>
      <w:lvlText w:val="%6)"/>
      <w:lvlJc w:val="left"/>
      <w:pPr>
        <w:tabs>
          <w:tab w:val="left" w:pos="2410"/>
        </w:tabs>
        <w:ind w:left="4167" w:hanging="567"/>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E95AC47E">
      <w:start w:val="1"/>
      <w:numFmt w:val="lowerLetter"/>
      <w:lvlText w:val="%7)"/>
      <w:lvlJc w:val="left"/>
      <w:pPr>
        <w:tabs>
          <w:tab w:val="left" w:pos="2410"/>
        </w:tabs>
        <w:ind w:left="4887" w:hanging="567"/>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378E242">
      <w:start w:val="1"/>
      <w:numFmt w:val="lowerLetter"/>
      <w:lvlText w:val="%8)"/>
      <w:lvlJc w:val="left"/>
      <w:pPr>
        <w:tabs>
          <w:tab w:val="left" w:pos="2410"/>
        </w:tabs>
        <w:ind w:left="5607" w:hanging="567"/>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95682B1E">
      <w:start w:val="1"/>
      <w:numFmt w:val="lowerLetter"/>
      <w:lvlText w:val="%9)"/>
      <w:lvlJc w:val="left"/>
      <w:pPr>
        <w:tabs>
          <w:tab w:val="left" w:pos="2410"/>
        </w:tabs>
        <w:ind w:left="6327" w:hanging="567"/>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2">
    <w:nsid w:val="4CC01E60"/>
    <w:multiLevelType w:val="hybridMultilevel"/>
    <w:tmpl w:val="C5144A00"/>
    <w:numStyleLink w:val="Zaimportowanystyl21"/>
  </w:abstractNum>
  <w:abstractNum w:abstractNumId="153">
    <w:nsid w:val="4CC97C4A"/>
    <w:multiLevelType w:val="multilevel"/>
    <w:tmpl w:val="BCA241DA"/>
    <w:numStyleLink w:val="Zaimportowanystyl54"/>
  </w:abstractNum>
  <w:abstractNum w:abstractNumId="154">
    <w:nsid w:val="4E310520"/>
    <w:multiLevelType w:val="hybridMultilevel"/>
    <w:tmpl w:val="DF5C7D7E"/>
    <w:numStyleLink w:val="Zaimportowanystyl7"/>
  </w:abstractNum>
  <w:abstractNum w:abstractNumId="155">
    <w:nsid w:val="4E4B5D3F"/>
    <w:multiLevelType w:val="hybridMultilevel"/>
    <w:tmpl w:val="1C3A4914"/>
    <w:numStyleLink w:val="Zaimportowanystyl113"/>
  </w:abstractNum>
  <w:abstractNum w:abstractNumId="156">
    <w:nsid w:val="4EC358BC"/>
    <w:multiLevelType w:val="hybridMultilevel"/>
    <w:tmpl w:val="FC68B99E"/>
    <w:styleLink w:val="Zaimportowanystyl64"/>
    <w:lvl w:ilvl="0" w:tplc="72883BE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961F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5EAD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E77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81B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6033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840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5C0D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50E0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nsid w:val="4FDF58E5"/>
    <w:multiLevelType w:val="hybridMultilevel"/>
    <w:tmpl w:val="4746D0E0"/>
    <w:numStyleLink w:val="Zaimportowanystyl84"/>
  </w:abstractNum>
  <w:abstractNum w:abstractNumId="158">
    <w:nsid w:val="5060307E"/>
    <w:multiLevelType w:val="hybridMultilevel"/>
    <w:tmpl w:val="239EF022"/>
    <w:styleLink w:val="Zaimportowanystyl70"/>
    <w:lvl w:ilvl="0" w:tplc="D1E602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C6F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E072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6E33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5633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0AC4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66F1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BEC1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5204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nsid w:val="50842B69"/>
    <w:multiLevelType w:val="hybridMultilevel"/>
    <w:tmpl w:val="5B681FF0"/>
    <w:numStyleLink w:val="Zaimportowanystyl14"/>
  </w:abstractNum>
  <w:abstractNum w:abstractNumId="160">
    <w:nsid w:val="50A16EAE"/>
    <w:multiLevelType w:val="hybridMultilevel"/>
    <w:tmpl w:val="D55601D8"/>
    <w:styleLink w:val="Zaimportowanystyl85"/>
    <w:lvl w:ilvl="0" w:tplc="2938B5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C48D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1C5670">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9AD3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E4AE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66B1B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429944">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D8964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CC1A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nsid w:val="51143DED"/>
    <w:multiLevelType w:val="multilevel"/>
    <w:tmpl w:val="BCA241DA"/>
    <w:styleLink w:val="Zaimportowanystyl54"/>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nsid w:val="516B3703"/>
    <w:multiLevelType w:val="hybridMultilevel"/>
    <w:tmpl w:val="A7DAD9F0"/>
    <w:numStyleLink w:val="Zaimportowanystyl38"/>
  </w:abstractNum>
  <w:abstractNum w:abstractNumId="163">
    <w:nsid w:val="51AB644F"/>
    <w:multiLevelType w:val="hybridMultilevel"/>
    <w:tmpl w:val="ECD8DE7E"/>
    <w:styleLink w:val="Zaimportowanystyl107"/>
    <w:lvl w:ilvl="0" w:tplc="458C8F0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C438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44096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66C5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B4301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F20CA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6EBDB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DA9E2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8E2EA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nsid w:val="53E966A4"/>
    <w:multiLevelType w:val="hybridMultilevel"/>
    <w:tmpl w:val="35E886E2"/>
    <w:numStyleLink w:val="Zaimportowanystyl98"/>
  </w:abstractNum>
  <w:abstractNum w:abstractNumId="165">
    <w:nsid w:val="54B15977"/>
    <w:multiLevelType w:val="hybridMultilevel"/>
    <w:tmpl w:val="345CFAE2"/>
    <w:numStyleLink w:val="Zaimportowanystyl90"/>
  </w:abstractNum>
  <w:abstractNum w:abstractNumId="166">
    <w:nsid w:val="55695E2B"/>
    <w:multiLevelType w:val="hybridMultilevel"/>
    <w:tmpl w:val="0908BF30"/>
    <w:numStyleLink w:val="Zaimportowanystyl109"/>
  </w:abstractNum>
  <w:abstractNum w:abstractNumId="167">
    <w:nsid w:val="561C2B28"/>
    <w:multiLevelType w:val="multilevel"/>
    <w:tmpl w:val="73C82376"/>
    <w:numStyleLink w:val="Zaimportowanystyl39"/>
  </w:abstractNum>
  <w:abstractNum w:abstractNumId="168">
    <w:nsid w:val="56931754"/>
    <w:multiLevelType w:val="hybridMultilevel"/>
    <w:tmpl w:val="DEAE5A76"/>
    <w:numStyleLink w:val="Zaimportowanystyl51"/>
  </w:abstractNum>
  <w:abstractNum w:abstractNumId="169">
    <w:nsid w:val="572C6A63"/>
    <w:multiLevelType w:val="hybridMultilevel"/>
    <w:tmpl w:val="3D1A7A6A"/>
    <w:numStyleLink w:val="Zaimportowanystyl60"/>
  </w:abstractNum>
  <w:abstractNum w:abstractNumId="170">
    <w:nsid w:val="577033DF"/>
    <w:multiLevelType w:val="hybridMultilevel"/>
    <w:tmpl w:val="B978C76E"/>
    <w:numStyleLink w:val="Zaimportowanystyl50"/>
  </w:abstractNum>
  <w:abstractNum w:abstractNumId="171">
    <w:nsid w:val="57DA0E9B"/>
    <w:multiLevelType w:val="hybridMultilevel"/>
    <w:tmpl w:val="F3382B68"/>
    <w:styleLink w:val="Zaimportowanystyl1"/>
    <w:lvl w:ilvl="0" w:tplc="890AC2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42F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8401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C2C4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16365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0EF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64C8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B8D9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481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nsid w:val="58015598"/>
    <w:multiLevelType w:val="hybridMultilevel"/>
    <w:tmpl w:val="14DEDF26"/>
    <w:numStyleLink w:val="Zaimportowanystyl44"/>
  </w:abstractNum>
  <w:abstractNum w:abstractNumId="173">
    <w:nsid w:val="588B1094"/>
    <w:multiLevelType w:val="multilevel"/>
    <w:tmpl w:val="ED08E336"/>
    <w:numStyleLink w:val="Zaimportowanystyl89"/>
  </w:abstractNum>
  <w:abstractNum w:abstractNumId="174">
    <w:nsid w:val="58D65BBD"/>
    <w:multiLevelType w:val="hybridMultilevel"/>
    <w:tmpl w:val="319C8A08"/>
    <w:styleLink w:val="Zaimportowanystyl11"/>
    <w:lvl w:ilvl="0" w:tplc="D92AC22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A0C19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0C3C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7E8A8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6E3F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F299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3C0F6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1AF6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322C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nsid w:val="59804F2A"/>
    <w:multiLevelType w:val="hybridMultilevel"/>
    <w:tmpl w:val="76201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9E26B11"/>
    <w:multiLevelType w:val="hybridMultilevel"/>
    <w:tmpl w:val="62469978"/>
    <w:styleLink w:val="Zaimportowanystyl79"/>
    <w:lvl w:ilvl="0" w:tplc="1ACC774E">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A48C4">
      <w:start w:val="1"/>
      <w:numFmt w:val="lowerLetter"/>
      <w:lvlText w:val="%2."/>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545366">
      <w:start w:val="1"/>
      <w:numFmt w:val="lowerRoman"/>
      <w:lvlText w:val="%3."/>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A7C8A">
      <w:start w:val="1"/>
      <w:numFmt w:val="decimal"/>
      <w:lvlText w:val="%4."/>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122716">
      <w:start w:val="1"/>
      <w:numFmt w:val="lowerLetter"/>
      <w:lvlText w:val="%5."/>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6A07E">
      <w:start w:val="1"/>
      <w:numFmt w:val="lowerRoman"/>
      <w:lvlText w:val="%6."/>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81B6E">
      <w:start w:val="1"/>
      <w:numFmt w:val="decimal"/>
      <w:lvlText w:val="%7."/>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02D2C">
      <w:start w:val="1"/>
      <w:numFmt w:val="lowerLetter"/>
      <w:lvlText w:val="%8."/>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2A2B5C">
      <w:start w:val="1"/>
      <w:numFmt w:val="lowerRoman"/>
      <w:lvlText w:val="%9."/>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nsid w:val="5A2866B0"/>
    <w:multiLevelType w:val="hybridMultilevel"/>
    <w:tmpl w:val="59965836"/>
    <w:numStyleLink w:val="Zaimportowanystyl110"/>
  </w:abstractNum>
  <w:abstractNum w:abstractNumId="178">
    <w:nsid w:val="5AF108A9"/>
    <w:multiLevelType w:val="hybridMultilevel"/>
    <w:tmpl w:val="E1C4D4F0"/>
    <w:numStyleLink w:val="Zaimportowanystyl42"/>
  </w:abstractNum>
  <w:abstractNum w:abstractNumId="179">
    <w:nsid w:val="5B022C8C"/>
    <w:multiLevelType w:val="hybridMultilevel"/>
    <w:tmpl w:val="593CDC2E"/>
    <w:styleLink w:val="Zaimportowanystyl26"/>
    <w:lvl w:ilvl="0" w:tplc="8BDC0DAC">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4883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437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4BF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D890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489D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4AB3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4035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B4EDF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nsid w:val="5C073F82"/>
    <w:multiLevelType w:val="hybridMultilevel"/>
    <w:tmpl w:val="1B6AFEF4"/>
    <w:styleLink w:val="Zaimportowanystyl65"/>
    <w:lvl w:ilvl="0" w:tplc="5A0262E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439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A442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CAA5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56DB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944F0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E83B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BE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747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nsid w:val="5CC40784"/>
    <w:multiLevelType w:val="hybridMultilevel"/>
    <w:tmpl w:val="F04AFDF8"/>
    <w:styleLink w:val="Zaimportowanystyl16"/>
    <w:lvl w:ilvl="0" w:tplc="BE5E98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6C48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CB81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92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4EAA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E05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BA490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892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0C6D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nsid w:val="5DEA15EE"/>
    <w:multiLevelType w:val="multilevel"/>
    <w:tmpl w:val="ED08E336"/>
    <w:styleLink w:val="Zaimportowanystyl8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nsid w:val="5E6060E9"/>
    <w:multiLevelType w:val="hybridMultilevel"/>
    <w:tmpl w:val="95648522"/>
    <w:numStyleLink w:val="Zaimportowanystyl68"/>
  </w:abstractNum>
  <w:abstractNum w:abstractNumId="184">
    <w:nsid w:val="5F0E668F"/>
    <w:multiLevelType w:val="hybridMultilevel"/>
    <w:tmpl w:val="6C36BA10"/>
    <w:styleLink w:val="Zaimportowanystyl102"/>
    <w:lvl w:ilvl="0" w:tplc="7E6ECBE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8BF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829D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494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8F6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26C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A835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D42B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546D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nsid w:val="5FBE48B6"/>
    <w:multiLevelType w:val="hybridMultilevel"/>
    <w:tmpl w:val="5F00D5E2"/>
    <w:lvl w:ilvl="0" w:tplc="349CD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0363545"/>
    <w:multiLevelType w:val="hybridMultilevel"/>
    <w:tmpl w:val="0A967428"/>
    <w:numStyleLink w:val="Zaimportowanystyl30"/>
  </w:abstractNum>
  <w:abstractNum w:abstractNumId="187">
    <w:nsid w:val="60630DA1"/>
    <w:multiLevelType w:val="hybridMultilevel"/>
    <w:tmpl w:val="3F2E42D4"/>
    <w:numStyleLink w:val="Zaimportowanystyl8"/>
  </w:abstractNum>
  <w:abstractNum w:abstractNumId="188">
    <w:nsid w:val="60B55186"/>
    <w:multiLevelType w:val="hybridMultilevel"/>
    <w:tmpl w:val="A7DAD9F0"/>
    <w:styleLink w:val="Zaimportowanystyl38"/>
    <w:lvl w:ilvl="0" w:tplc="66344C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0807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3EDF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2A6C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54A2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160B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E78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EEB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9D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nsid w:val="6152423E"/>
    <w:multiLevelType w:val="hybridMultilevel"/>
    <w:tmpl w:val="8FA63B66"/>
    <w:numStyleLink w:val="Zaimportowanystyl19"/>
  </w:abstractNum>
  <w:abstractNum w:abstractNumId="190">
    <w:nsid w:val="61D43DEE"/>
    <w:multiLevelType w:val="hybridMultilevel"/>
    <w:tmpl w:val="BD98EFE6"/>
    <w:numStyleLink w:val="Zaimportowanystyl94"/>
  </w:abstractNum>
  <w:abstractNum w:abstractNumId="191">
    <w:nsid w:val="62314A8B"/>
    <w:multiLevelType w:val="hybridMultilevel"/>
    <w:tmpl w:val="AA261744"/>
    <w:numStyleLink w:val="Zaimportowanystyl12"/>
  </w:abstractNum>
  <w:abstractNum w:abstractNumId="192">
    <w:nsid w:val="62911AC1"/>
    <w:multiLevelType w:val="hybridMultilevel"/>
    <w:tmpl w:val="50DEE9DA"/>
    <w:numStyleLink w:val="Zaimportowanystyl41"/>
  </w:abstractNum>
  <w:abstractNum w:abstractNumId="193">
    <w:nsid w:val="6335361A"/>
    <w:multiLevelType w:val="hybridMultilevel"/>
    <w:tmpl w:val="66E274DA"/>
    <w:styleLink w:val="Zaimportowanystyl58"/>
    <w:lvl w:ilvl="0" w:tplc="45DECD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C58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86D5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5861C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7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4851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907B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4C8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32E0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nsid w:val="63B430CD"/>
    <w:multiLevelType w:val="hybridMultilevel"/>
    <w:tmpl w:val="ABEE7B5E"/>
    <w:styleLink w:val="Zaimportowanystyl43"/>
    <w:lvl w:ilvl="0" w:tplc="5D5CF3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A64B3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8C50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06D4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D6A6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0E61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464A8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B6C1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0B32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nsid w:val="64C34DD1"/>
    <w:multiLevelType w:val="hybridMultilevel"/>
    <w:tmpl w:val="7D3E4AE0"/>
    <w:numStyleLink w:val="Zaimportowanystyl104"/>
  </w:abstractNum>
  <w:abstractNum w:abstractNumId="196">
    <w:nsid w:val="661326A1"/>
    <w:multiLevelType w:val="hybridMultilevel"/>
    <w:tmpl w:val="6ACA3888"/>
    <w:styleLink w:val="Zaimportowanystyl80"/>
    <w:lvl w:ilvl="0" w:tplc="222673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862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EEA28">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DAB2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183B1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F0B61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BE480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BC9E0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FCBE9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nsid w:val="66687BA3"/>
    <w:multiLevelType w:val="hybridMultilevel"/>
    <w:tmpl w:val="DDF223F0"/>
    <w:styleLink w:val="Zaimportowanystyl55"/>
    <w:lvl w:ilvl="0" w:tplc="154E9F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AA9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073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1E65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4AE3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EC9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8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4E67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048A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nsid w:val="67737903"/>
    <w:multiLevelType w:val="hybridMultilevel"/>
    <w:tmpl w:val="5EBCC5C0"/>
    <w:styleLink w:val="Zaimportowanystyl10"/>
    <w:lvl w:ilvl="0" w:tplc="0A9C62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894D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CE57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7E41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A05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AA8F4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6A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72BE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EE18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nsid w:val="67AA2D14"/>
    <w:multiLevelType w:val="hybridMultilevel"/>
    <w:tmpl w:val="345CFAE2"/>
    <w:styleLink w:val="Zaimportowanystyl90"/>
    <w:lvl w:ilvl="0" w:tplc="6F22CC2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D6BD72">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CE3088">
      <w:start w:val="1"/>
      <w:numFmt w:val="lowerLetter"/>
      <w:suff w:val="nothing"/>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6D7FC">
      <w:start w:val="1"/>
      <w:numFmt w:val="lowerLetter"/>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AB4B4">
      <w:start w:val="1"/>
      <w:numFmt w:val="lowerLetter"/>
      <w:suff w:val="nothing"/>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F67950">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BED5D6">
      <w:start w:val="1"/>
      <w:numFmt w:val="lowerLetter"/>
      <w:suff w:val="nothing"/>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AC9998">
      <w:start w:val="1"/>
      <w:numFmt w:val="lowerLetter"/>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C2A4BC">
      <w:start w:val="1"/>
      <w:numFmt w:val="lowerLetter"/>
      <w:suff w:val="nothing"/>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nsid w:val="67D77C14"/>
    <w:multiLevelType w:val="hybridMultilevel"/>
    <w:tmpl w:val="AE84720C"/>
    <w:styleLink w:val="Zaimportowanystyl114"/>
    <w:lvl w:ilvl="0" w:tplc="CA4C5A0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CE720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6AD6A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6F11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88470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282B5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7E5A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618C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8C32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nsid w:val="68926F3F"/>
    <w:multiLevelType w:val="hybridMultilevel"/>
    <w:tmpl w:val="11BA63AE"/>
    <w:styleLink w:val="Zaimportowanystyl2"/>
    <w:lvl w:ilvl="0" w:tplc="847279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691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CD7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F085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84F1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F62BB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3810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CC5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4CA8D4">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nsid w:val="68ED273D"/>
    <w:multiLevelType w:val="hybridMultilevel"/>
    <w:tmpl w:val="ECD0B01A"/>
    <w:styleLink w:val="Zaimportowanystyl81"/>
    <w:lvl w:ilvl="0" w:tplc="8912E5E2">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76E35E">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26FA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A4EE8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649534">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7EF4D8">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8121C">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74DC0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0E73E">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nsid w:val="697A4E12"/>
    <w:multiLevelType w:val="hybridMultilevel"/>
    <w:tmpl w:val="6C36BA10"/>
    <w:numStyleLink w:val="Zaimportowanystyl102"/>
  </w:abstractNum>
  <w:abstractNum w:abstractNumId="204">
    <w:nsid w:val="697D3EB0"/>
    <w:multiLevelType w:val="hybridMultilevel"/>
    <w:tmpl w:val="F1E234E0"/>
    <w:numStyleLink w:val="Zaimportowanystyl61"/>
  </w:abstractNum>
  <w:abstractNum w:abstractNumId="205">
    <w:nsid w:val="6A201B9B"/>
    <w:multiLevelType w:val="hybridMultilevel"/>
    <w:tmpl w:val="627A65A0"/>
    <w:styleLink w:val="Zaimportowanystyl72"/>
    <w:lvl w:ilvl="0" w:tplc="4C34F6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F404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38CA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98E0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9832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687F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9E4E7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A99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46BE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nsid w:val="6A6B5A97"/>
    <w:multiLevelType w:val="hybridMultilevel"/>
    <w:tmpl w:val="47EC789C"/>
    <w:styleLink w:val="Zaimportowanystyl73"/>
    <w:lvl w:ilvl="0" w:tplc="81FE7E1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A1D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040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4EFE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20C1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6DF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6B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7893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FCA64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nsid w:val="6B031782"/>
    <w:multiLevelType w:val="hybridMultilevel"/>
    <w:tmpl w:val="02CEFE46"/>
    <w:lvl w:ilvl="0" w:tplc="3DBCDB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B073F79"/>
    <w:multiLevelType w:val="hybridMultilevel"/>
    <w:tmpl w:val="75DC0040"/>
    <w:styleLink w:val="Zaimportowanystyl99"/>
    <w:lvl w:ilvl="0" w:tplc="DEAC2312">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D0CF30">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1F4E">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602C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4818">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9AC90E">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38689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221980">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2868F2">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nsid w:val="6B241777"/>
    <w:multiLevelType w:val="hybridMultilevel"/>
    <w:tmpl w:val="AF1C520C"/>
    <w:styleLink w:val="Zaimportowanystyl35"/>
    <w:lvl w:ilvl="0" w:tplc="1F9605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B42C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16EF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0E9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362C2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DA660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2E96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8250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22AC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nsid w:val="6B2B1305"/>
    <w:multiLevelType w:val="hybridMultilevel"/>
    <w:tmpl w:val="7B6C716C"/>
    <w:numStyleLink w:val="Zaimportowanystyl9"/>
  </w:abstractNum>
  <w:abstractNum w:abstractNumId="211">
    <w:nsid w:val="6BBF533D"/>
    <w:multiLevelType w:val="hybridMultilevel"/>
    <w:tmpl w:val="2A069DEA"/>
    <w:styleLink w:val="Zaimportowanystyl97"/>
    <w:lvl w:ilvl="0" w:tplc="9F3C54F4">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A4384">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72D0BC">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5478E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FC6040">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8363A">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C26E2">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04CC08">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DEA17C">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nsid w:val="6C9A2372"/>
    <w:multiLevelType w:val="hybridMultilevel"/>
    <w:tmpl w:val="EEE8C1A0"/>
    <w:numStyleLink w:val="Zaimportowanystyl62"/>
  </w:abstractNum>
  <w:abstractNum w:abstractNumId="213">
    <w:nsid w:val="6E200F5C"/>
    <w:multiLevelType w:val="hybridMultilevel"/>
    <w:tmpl w:val="E4CAB826"/>
    <w:numStyleLink w:val="Zaimportowanystyl4"/>
  </w:abstractNum>
  <w:abstractNum w:abstractNumId="214">
    <w:nsid w:val="6EC70FDF"/>
    <w:multiLevelType w:val="hybridMultilevel"/>
    <w:tmpl w:val="E172724E"/>
    <w:numStyleLink w:val="Zaimportowanystyl92"/>
  </w:abstractNum>
  <w:abstractNum w:abstractNumId="215">
    <w:nsid w:val="6F375AD3"/>
    <w:multiLevelType w:val="hybridMultilevel"/>
    <w:tmpl w:val="16947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F9D223E"/>
    <w:multiLevelType w:val="hybridMultilevel"/>
    <w:tmpl w:val="ABD22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nsid w:val="70025E6A"/>
    <w:multiLevelType w:val="hybridMultilevel"/>
    <w:tmpl w:val="2FFA06CA"/>
    <w:numStyleLink w:val="Zaimportowanystyl106"/>
  </w:abstractNum>
  <w:abstractNum w:abstractNumId="218">
    <w:nsid w:val="70537767"/>
    <w:multiLevelType w:val="hybridMultilevel"/>
    <w:tmpl w:val="DD9654E4"/>
    <w:lvl w:ilvl="0" w:tplc="3DBCDB62">
      <w:start w:val="1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19">
    <w:nsid w:val="713965B8"/>
    <w:multiLevelType w:val="multilevel"/>
    <w:tmpl w:val="2610A7D6"/>
    <w:styleLink w:val="Zaimportowanystyl88"/>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0">
    <w:nsid w:val="71843747"/>
    <w:multiLevelType w:val="hybridMultilevel"/>
    <w:tmpl w:val="B978BF88"/>
    <w:styleLink w:val="Zaimportowanystyl96"/>
    <w:lvl w:ilvl="0" w:tplc="6F7090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2E165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D4C9C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3E155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CA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B03F3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8F8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261E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EC2E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nsid w:val="7197073D"/>
    <w:multiLevelType w:val="hybridMultilevel"/>
    <w:tmpl w:val="319C8A08"/>
    <w:numStyleLink w:val="Zaimportowanystyl11"/>
  </w:abstractNum>
  <w:abstractNum w:abstractNumId="222">
    <w:nsid w:val="719C35A7"/>
    <w:multiLevelType w:val="hybridMultilevel"/>
    <w:tmpl w:val="8E524FC6"/>
    <w:numStyleLink w:val="Zaimportowanystyl20"/>
  </w:abstractNum>
  <w:abstractNum w:abstractNumId="223">
    <w:nsid w:val="71E76A51"/>
    <w:multiLevelType w:val="hybridMultilevel"/>
    <w:tmpl w:val="DF5C7D7E"/>
    <w:styleLink w:val="Zaimportowanystyl7"/>
    <w:lvl w:ilvl="0" w:tplc="C762A2B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4C2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EA59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E98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143FD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AAAF5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6C1BD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5097B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7255D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4">
    <w:nsid w:val="732A6EC5"/>
    <w:multiLevelType w:val="hybridMultilevel"/>
    <w:tmpl w:val="C7CA0F2E"/>
    <w:numStyleLink w:val="Zaimportowanystyl37"/>
  </w:abstractNum>
  <w:abstractNum w:abstractNumId="225">
    <w:nsid w:val="737F2BD0"/>
    <w:multiLevelType w:val="hybridMultilevel"/>
    <w:tmpl w:val="FE42BF7E"/>
    <w:styleLink w:val="Zaimportowanystyl47"/>
    <w:lvl w:ilvl="0" w:tplc="DBEA473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18E1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AA99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60B5F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02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FE26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6260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E91A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88F4F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nsid w:val="73BC338D"/>
    <w:multiLevelType w:val="hybridMultilevel"/>
    <w:tmpl w:val="A9AE1D0A"/>
    <w:styleLink w:val="Zaimportowanystyl32"/>
    <w:lvl w:ilvl="0" w:tplc="7DB86E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FA518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43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0214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8EF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B2857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40BA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2E5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47A9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7">
    <w:nsid w:val="73D75C16"/>
    <w:multiLevelType w:val="multilevel"/>
    <w:tmpl w:val="618CA6C8"/>
    <w:lvl w:ilvl="0">
      <w:start w:val="1"/>
      <w:numFmt w:val="decimal"/>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8">
    <w:nsid w:val="758719EF"/>
    <w:multiLevelType w:val="hybridMultilevel"/>
    <w:tmpl w:val="56406534"/>
    <w:styleLink w:val="Zaimportowanystyl100"/>
    <w:lvl w:ilvl="0" w:tplc="E9B212D2">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2AFED4">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D0788C">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E2367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403EEE">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6AFB8">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E401E">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CF688">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4A6F28">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9">
    <w:nsid w:val="75A2299F"/>
    <w:multiLevelType w:val="hybridMultilevel"/>
    <w:tmpl w:val="EC10B5FA"/>
    <w:numStyleLink w:val="Zaimportowanystyl53"/>
  </w:abstractNum>
  <w:abstractNum w:abstractNumId="230">
    <w:nsid w:val="75A473C3"/>
    <w:multiLevelType w:val="hybridMultilevel"/>
    <w:tmpl w:val="9C5281EA"/>
    <w:styleLink w:val="Zaimportowanystyl66"/>
    <w:lvl w:ilvl="0" w:tplc="965E1F4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7C96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649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2224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52DA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E048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5A97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02809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631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nsid w:val="76086FFB"/>
    <w:multiLevelType w:val="hybridMultilevel"/>
    <w:tmpl w:val="740C5864"/>
    <w:styleLink w:val="Zaimportowanystyl77"/>
    <w:lvl w:ilvl="0" w:tplc="7886310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DE09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DC13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0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1877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76B7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2F7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54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5233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nsid w:val="76630864"/>
    <w:multiLevelType w:val="hybridMultilevel"/>
    <w:tmpl w:val="40AEC976"/>
    <w:styleLink w:val="Zaimportowanystyl34"/>
    <w:lvl w:ilvl="0" w:tplc="47A879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8423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1AF9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467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5219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EAB6B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9ADF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C2AC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4C1FC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nsid w:val="76740572"/>
    <w:multiLevelType w:val="hybridMultilevel"/>
    <w:tmpl w:val="1C3A4914"/>
    <w:styleLink w:val="Zaimportowanystyl113"/>
    <w:lvl w:ilvl="0" w:tplc="FDAA1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4AE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A3B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FAAD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0414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20A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6CC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A2D0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14D4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nsid w:val="770F4AA8"/>
    <w:multiLevelType w:val="hybridMultilevel"/>
    <w:tmpl w:val="4D9CF25C"/>
    <w:numStyleLink w:val="Zaimportowanystyl76"/>
  </w:abstractNum>
  <w:abstractNum w:abstractNumId="235">
    <w:nsid w:val="78D857F8"/>
    <w:multiLevelType w:val="multilevel"/>
    <w:tmpl w:val="F12A7294"/>
    <w:numStyleLink w:val="Zaimportowanystyl69"/>
  </w:abstractNum>
  <w:abstractNum w:abstractNumId="236">
    <w:nsid w:val="79D07DB5"/>
    <w:multiLevelType w:val="hybridMultilevel"/>
    <w:tmpl w:val="95648522"/>
    <w:styleLink w:val="Zaimportowanystyl68"/>
    <w:lvl w:ilvl="0" w:tplc="EB1051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AE063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DADE5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4CF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F2D1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C42E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EAD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14B8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4A6ED8">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7">
    <w:nsid w:val="7A15554A"/>
    <w:multiLevelType w:val="hybridMultilevel"/>
    <w:tmpl w:val="11BA63AE"/>
    <w:numStyleLink w:val="Zaimportowanystyl2"/>
  </w:abstractNum>
  <w:abstractNum w:abstractNumId="238">
    <w:nsid w:val="7A1F512B"/>
    <w:multiLevelType w:val="hybridMultilevel"/>
    <w:tmpl w:val="47BEB1A8"/>
    <w:styleLink w:val="Zaimportowanystyl67"/>
    <w:lvl w:ilvl="0" w:tplc="F7F2BB1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A671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7CE7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93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AD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E9D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7AFC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A36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248F94">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nsid w:val="7B554F46"/>
    <w:multiLevelType w:val="hybridMultilevel"/>
    <w:tmpl w:val="E172724E"/>
    <w:styleLink w:val="Zaimportowanystyl92"/>
    <w:lvl w:ilvl="0" w:tplc="7DFC89D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0150E">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B43B20">
      <w:start w:val="1"/>
      <w:numFmt w:val="lowerLetter"/>
      <w:suff w:val="nothing"/>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884A10">
      <w:start w:val="1"/>
      <w:numFmt w:val="lowerLetter"/>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E4B1C">
      <w:start w:val="1"/>
      <w:numFmt w:val="lowerLetter"/>
      <w:suff w:val="nothing"/>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80B64">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28C54">
      <w:start w:val="1"/>
      <w:numFmt w:val="lowerLetter"/>
      <w:suff w:val="nothing"/>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8DFCC">
      <w:start w:val="1"/>
      <w:numFmt w:val="lowerLetter"/>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6CC8E4">
      <w:start w:val="1"/>
      <w:numFmt w:val="lowerLetter"/>
      <w:suff w:val="nothing"/>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nsid w:val="7C8B2B30"/>
    <w:multiLevelType w:val="hybridMultilevel"/>
    <w:tmpl w:val="3D1A7A6A"/>
    <w:styleLink w:val="Zaimportowanystyl60"/>
    <w:lvl w:ilvl="0" w:tplc="9F90CB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24E8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D80B9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0A58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8E4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2E3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0A48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4AFC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4CF6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1">
    <w:nsid w:val="7CBA49AD"/>
    <w:multiLevelType w:val="hybridMultilevel"/>
    <w:tmpl w:val="8FA63B66"/>
    <w:styleLink w:val="Zaimportowanystyl19"/>
    <w:lvl w:ilvl="0" w:tplc="2F461D2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C26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CB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CE4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5819E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4C95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707E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0AA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C756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1"/>
  </w:num>
  <w:num w:numId="2">
    <w:abstractNumId w:val="116"/>
    <w:lvlOverride w:ilvl="0">
      <w:lvl w:ilvl="0" w:tplc="A83482FE">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01"/>
  </w:num>
  <w:num w:numId="4">
    <w:abstractNumId w:val="237"/>
  </w:num>
  <w:num w:numId="5">
    <w:abstractNumId w:val="119"/>
  </w:num>
  <w:num w:numId="6">
    <w:abstractNumId w:val="9"/>
    <w:lvlOverride w:ilvl="0">
      <w:lvl w:ilvl="0" w:tplc="EF2629D4">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87"/>
  </w:num>
  <w:num w:numId="8">
    <w:abstractNumId w:val="120"/>
    <w:lvlOverride w:ilvl="0">
      <w:lvl w:ilvl="0" w:tplc="AAA06528">
        <w:start w:val="1"/>
        <w:numFmt w:val="lowerLetter"/>
        <w:lvlText w:val="%1)"/>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9"/>
    <w:lvlOverride w:ilvl="0">
      <w:startOverride w:val="4"/>
    </w:lvlOverride>
  </w:num>
  <w:num w:numId="10">
    <w:abstractNumId w:val="9"/>
    <w:lvlOverride w:ilvl="0">
      <w:startOverride w:val="5"/>
    </w:lvlOverride>
  </w:num>
  <w:num w:numId="11">
    <w:abstractNumId w:val="120"/>
    <w:lvlOverride w:ilvl="0">
      <w:startOverride w:val="1"/>
      <w:lvl w:ilvl="0" w:tplc="AAA06528">
        <w:start w:val="1"/>
        <w:numFmt w:val="lowerLetter"/>
        <w:lvlText w:val="%1)"/>
        <w:lvlJc w:val="left"/>
        <w:pPr>
          <w:ind w:left="1482" w:hanging="348"/>
        </w:pPr>
        <w:rPr>
          <w:rFonts w:asciiTheme="minorHAnsi" w:eastAsia="Times New Roman" w:hAnsiTheme="minorHAnsi" w:cs="Times New Roman"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3AE0FC3C">
        <w:start w:val="1"/>
        <w:numFmt w:val="lowerLetter"/>
        <w:lvlText w:val="%2."/>
        <w:lvlJc w:val="left"/>
        <w:pPr>
          <w:ind w:left="255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AA0FCA">
        <w:start w:val="1"/>
        <w:numFmt w:val="lowerRoman"/>
        <w:lvlText w:val="%3."/>
        <w:lvlJc w:val="left"/>
        <w:pPr>
          <w:ind w:left="3258" w:hanging="2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DED1E4">
        <w:start w:val="1"/>
        <w:numFmt w:val="decimal"/>
        <w:lvlText w:val="%4."/>
        <w:lvlJc w:val="left"/>
        <w:pPr>
          <w:ind w:left="3966"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A50962A">
        <w:start w:val="1"/>
        <w:numFmt w:val="lowerLetter"/>
        <w:lvlText w:val="%5."/>
        <w:lvlJc w:val="left"/>
        <w:pPr>
          <w:ind w:left="4674"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52C270">
        <w:start w:val="1"/>
        <w:numFmt w:val="lowerRoman"/>
        <w:lvlText w:val="%6."/>
        <w:lvlJc w:val="left"/>
        <w:pPr>
          <w:ind w:left="5382"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C29996">
        <w:start w:val="1"/>
        <w:numFmt w:val="decimal"/>
        <w:lvlText w:val="%7."/>
        <w:lvlJc w:val="left"/>
        <w:pPr>
          <w:ind w:left="609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567B4E">
        <w:start w:val="1"/>
        <w:numFmt w:val="lowerLetter"/>
        <w:lvlText w:val="%8."/>
        <w:lvlJc w:val="left"/>
        <w:pPr>
          <w:ind w:left="6798"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C2282A">
        <w:start w:val="1"/>
        <w:numFmt w:val="lowerRoman"/>
        <w:lvlText w:val="%9."/>
        <w:lvlJc w:val="left"/>
        <w:pPr>
          <w:ind w:left="7506"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3"/>
  </w:num>
  <w:num w:numId="13">
    <w:abstractNumId w:val="99"/>
  </w:num>
  <w:num w:numId="14">
    <w:abstractNumId w:val="9"/>
    <w:lvlOverride w:ilvl="0">
      <w:startOverride w:val="8"/>
    </w:lvlOverride>
  </w:num>
  <w:num w:numId="15">
    <w:abstractNumId w:val="223"/>
  </w:num>
  <w:num w:numId="16">
    <w:abstractNumId w:val="154"/>
  </w:num>
  <w:num w:numId="17">
    <w:abstractNumId w:val="55"/>
  </w:num>
  <w:num w:numId="18">
    <w:abstractNumId w:val="187"/>
  </w:num>
  <w:num w:numId="19">
    <w:abstractNumId w:val="187"/>
    <w:lvlOverride w:ilvl="0">
      <w:lvl w:ilvl="0" w:tplc="73F03EB8">
        <w:start w:val="1"/>
        <w:numFmt w:val="decimal"/>
        <w:lvlText w:val="%1)"/>
        <w:lvlJc w:val="left"/>
        <w:pPr>
          <w:tabs>
            <w:tab w:val="num" w:pos="708"/>
          </w:tabs>
          <w:ind w:left="8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18FEB4">
        <w:start w:val="1"/>
        <w:numFmt w:val="lowerLetter"/>
        <w:lvlText w:val="%2."/>
        <w:lvlJc w:val="left"/>
        <w:pPr>
          <w:tabs>
            <w:tab w:val="num" w:pos="1416"/>
          </w:tabs>
          <w:ind w:left="1524"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FCAF68">
        <w:start w:val="1"/>
        <w:numFmt w:val="lowerRoman"/>
        <w:suff w:val="nothing"/>
        <w:lvlText w:val="%3."/>
        <w:lvlJc w:val="left"/>
        <w:pPr>
          <w:ind w:left="2232"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508A20">
        <w:start w:val="1"/>
        <w:numFmt w:val="decimal"/>
        <w:lvlText w:val="%4."/>
        <w:lvlJc w:val="left"/>
        <w:pPr>
          <w:tabs>
            <w:tab w:val="num" w:pos="2832"/>
          </w:tabs>
          <w:ind w:left="294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F017F6">
        <w:start w:val="1"/>
        <w:numFmt w:val="lowerLetter"/>
        <w:lvlText w:val="%5."/>
        <w:lvlJc w:val="left"/>
        <w:pPr>
          <w:tabs>
            <w:tab w:val="num" w:pos="3540"/>
          </w:tabs>
          <w:ind w:left="3648"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E8ECBC">
        <w:start w:val="1"/>
        <w:numFmt w:val="lowerRoman"/>
        <w:suff w:val="nothing"/>
        <w:lvlText w:val="%6."/>
        <w:lvlJc w:val="left"/>
        <w:pPr>
          <w:ind w:left="4356"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BE1188">
        <w:start w:val="1"/>
        <w:numFmt w:val="decimal"/>
        <w:lvlText w:val="%7."/>
        <w:lvlJc w:val="left"/>
        <w:pPr>
          <w:tabs>
            <w:tab w:val="num" w:pos="4956"/>
          </w:tabs>
          <w:ind w:left="506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A8CEC0">
        <w:start w:val="1"/>
        <w:numFmt w:val="lowerLetter"/>
        <w:suff w:val="nothing"/>
        <w:lvlText w:val="%8."/>
        <w:lvlJc w:val="left"/>
        <w:pPr>
          <w:ind w:left="5772"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AC1382">
        <w:start w:val="1"/>
        <w:numFmt w:val="lowerRoman"/>
        <w:lvlText w:val="%9."/>
        <w:lvlJc w:val="left"/>
        <w:pPr>
          <w:tabs>
            <w:tab w:val="num" w:pos="6576"/>
          </w:tabs>
          <w:ind w:left="6684" w:hanging="3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32"/>
  </w:num>
  <w:num w:numId="21">
    <w:abstractNumId w:val="210"/>
  </w:num>
  <w:num w:numId="22">
    <w:abstractNumId w:val="198"/>
  </w:num>
  <w:num w:numId="23">
    <w:abstractNumId w:val="0"/>
  </w:num>
  <w:num w:numId="24">
    <w:abstractNumId w:val="174"/>
  </w:num>
  <w:num w:numId="25">
    <w:abstractNumId w:val="221"/>
    <w:lvlOverride w:ilvl="0">
      <w:lvl w:ilvl="0" w:tplc="17E634EE">
        <w:start w:val="1"/>
        <w:numFmt w:val="lowerLetter"/>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abstractNumId w:val="49"/>
  </w:num>
  <w:num w:numId="27">
    <w:abstractNumId w:val="191"/>
  </w:num>
  <w:num w:numId="28">
    <w:abstractNumId w:val="58"/>
  </w:num>
  <w:num w:numId="29">
    <w:abstractNumId w:val="56"/>
  </w:num>
  <w:num w:numId="30">
    <w:abstractNumId w:val="191"/>
    <w:lvlOverride w:ilvl="0">
      <w:startOverride w:val="1"/>
      <w:lvl w:ilvl="0" w:tplc="DDDA8F32">
        <w:start w:val="1"/>
        <w:numFmt w:val="decimal"/>
        <w:lvlText w:val="%1)"/>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1">
    <w:abstractNumId w:val="60"/>
  </w:num>
  <w:num w:numId="32">
    <w:abstractNumId w:val="159"/>
  </w:num>
  <w:num w:numId="33">
    <w:abstractNumId w:val="191"/>
    <w:lvlOverride w:ilvl="0">
      <w:startOverride w:val="1"/>
      <w:lvl w:ilvl="0" w:tplc="DDDA8F32">
        <w:start w:val="1"/>
        <w:numFmt w:val="decimal"/>
        <w:lvlText w:val="%1)"/>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4">
    <w:abstractNumId w:val="47"/>
  </w:num>
  <w:num w:numId="35">
    <w:abstractNumId w:val="97"/>
  </w:num>
  <w:num w:numId="36">
    <w:abstractNumId w:val="191"/>
    <w:lvlOverride w:ilvl="0">
      <w:startOverride w:val="4"/>
    </w:lvlOverride>
  </w:num>
  <w:num w:numId="37">
    <w:abstractNumId w:val="181"/>
  </w:num>
  <w:num w:numId="38">
    <w:abstractNumId w:val="22"/>
  </w:num>
  <w:num w:numId="39">
    <w:abstractNumId w:val="191"/>
    <w:lvlOverride w:ilvl="0">
      <w:startOverride w:val="5"/>
    </w:lvlOverride>
  </w:num>
  <w:num w:numId="40">
    <w:abstractNumId w:val="101"/>
  </w:num>
  <w:num w:numId="41">
    <w:abstractNumId w:val="15"/>
  </w:num>
  <w:num w:numId="42">
    <w:abstractNumId w:val="191"/>
    <w:lvlOverride w:ilvl="0">
      <w:startOverride w:val="6"/>
    </w:lvlOverride>
  </w:num>
  <w:num w:numId="43">
    <w:abstractNumId w:val="145"/>
  </w:num>
  <w:num w:numId="44">
    <w:abstractNumId w:val="61"/>
  </w:num>
  <w:num w:numId="45">
    <w:abstractNumId w:val="191"/>
    <w:lvlOverride w:ilvl="0">
      <w:startOverride w:val="7"/>
    </w:lvlOverride>
  </w:num>
  <w:num w:numId="46">
    <w:abstractNumId w:val="241"/>
  </w:num>
  <w:num w:numId="47">
    <w:abstractNumId w:val="189"/>
  </w:num>
  <w:num w:numId="48">
    <w:abstractNumId w:val="191"/>
    <w:lvlOverride w:ilvl="0">
      <w:startOverride w:val="8"/>
    </w:lvlOverride>
  </w:num>
  <w:num w:numId="49">
    <w:abstractNumId w:val="113"/>
  </w:num>
  <w:num w:numId="50">
    <w:abstractNumId w:val="222"/>
    <w:lvlOverride w:ilvl="0">
      <w:lvl w:ilvl="0" w:tplc="1AE2C3BA">
        <w:start w:val="1"/>
        <w:numFmt w:val="lowerLetter"/>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1">
    <w:abstractNumId w:val="210"/>
    <w:lvlOverride w:ilvl="0">
      <w:startOverride w:val="2"/>
    </w:lvlOverride>
  </w:num>
  <w:num w:numId="52">
    <w:abstractNumId w:val="106"/>
  </w:num>
  <w:num w:numId="53">
    <w:abstractNumId w:val="152"/>
  </w:num>
  <w:num w:numId="54">
    <w:abstractNumId w:val="144"/>
  </w:num>
  <w:num w:numId="55">
    <w:abstractNumId w:val="46"/>
  </w:num>
  <w:num w:numId="56">
    <w:abstractNumId w:val="45"/>
  </w:num>
  <w:num w:numId="57">
    <w:abstractNumId w:val="4"/>
  </w:num>
  <w:num w:numId="58">
    <w:abstractNumId w:val="46"/>
    <w:lvlOverride w:ilvl="0">
      <w:startOverride w:val="2"/>
      <w:lvl w:ilvl="0" w:tplc="C2C21AB6">
        <w:start w:val="2"/>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0EAE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485676">
        <w:start w:val="1"/>
        <w:numFmt w:val="lowerRoman"/>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5CC664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EA36A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FA39DA">
        <w:start w:val="1"/>
        <w:numFmt w:val="lowerRoman"/>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3615C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F0014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D4D860">
        <w:start w:val="1"/>
        <w:numFmt w:val="lowerRoman"/>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152"/>
    <w:lvlOverride w:ilvl="0">
      <w:startOverride w:val="2"/>
      <w:lvl w:ilvl="0" w:tplc="7BB097FC">
        <w:start w:val="2"/>
        <w:numFmt w:val="decimal"/>
        <w:lvlText w:val="%1)"/>
        <w:lvlJc w:val="left"/>
        <w:pPr>
          <w:tabs>
            <w:tab w:val="num" w:pos="708"/>
          </w:tabs>
          <w:ind w:left="7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B6562E">
        <w:start w:val="1"/>
        <w:numFmt w:val="lowerLetter"/>
        <w:lvlText w:val="%2."/>
        <w:lvlJc w:val="left"/>
        <w:pPr>
          <w:tabs>
            <w:tab w:val="num" w:pos="1416"/>
          </w:tabs>
          <w:ind w:left="1476"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7034F2">
        <w:start w:val="1"/>
        <w:numFmt w:val="lowerRoman"/>
        <w:lvlText w:val="%3."/>
        <w:lvlJc w:val="left"/>
        <w:pPr>
          <w:tabs>
            <w:tab w:val="num" w:pos="2124"/>
          </w:tabs>
          <w:ind w:left="2184"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BA8D880">
        <w:start w:val="1"/>
        <w:numFmt w:val="decimal"/>
        <w:lvlText w:val="%4."/>
        <w:lvlJc w:val="left"/>
        <w:pPr>
          <w:tabs>
            <w:tab w:val="num" w:pos="2832"/>
          </w:tabs>
          <w:ind w:left="2892"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069D18">
        <w:start w:val="1"/>
        <w:numFmt w:val="lowerLetter"/>
        <w:lvlText w:val="%5."/>
        <w:lvlJc w:val="left"/>
        <w:pPr>
          <w:tabs>
            <w:tab w:val="num" w:pos="3540"/>
          </w:tabs>
          <w:ind w:left="3600"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00A7FCA">
        <w:start w:val="1"/>
        <w:numFmt w:val="lowerRoman"/>
        <w:suff w:val="nothing"/>
        <w:lvlText w:val="%6."/>
        <w:lvlJc w:val="left"/>
        <w:pPr>
          <w:ind w:left="4308"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227DE0">
        <w:start w:val="1"/>
        <w:numFmt w:val="decimal"/>
        <w:lvlText w:val="%7."/>
        <w:lvlJc w:val="left"/>
        <w:pPr>
          <w:tabs>
            <w:tab w:val="num" w:pos="4956"/>
          </w:tabs>
          <w:ind w:left="501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9AACB6">
        <w:start w:val="1"/>
        <w:numFmt w:val="lowerLetter"/>
        <w:lvlText w:val="%8."/>
        <w:lvlJc w:val="left"/>
        <w:pPr>
          <w:tabs>
            <w:tab w:val="num" w:pos="5664"/>
          </w:tabs>
          <w:ind w:left="5724"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96F9D2">
        <w:start w:val="1"/>
        <w:numFmt w:val="lowerRoman"/>
        <w:suff w:val="nothing"/>
        <w:lvlText w:val="%9."/>
        <w:lvlJc w:val="left"/>
        <w:pPr>
          <w:ind w:left="6432"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95"/>
  </w:num>
  <w:num w:numId="61">
    <w:abstractNumId w:val="11"/>
  </w:num>
  <w:num w:numId="62">
    <w:abstractNumId w:val="127"/>
  </w:num>
  <w:num w:numId="63">
    <w:abstractNumId w:val="131"/>
  </w:num>
  <w:num w:numId="64">
    <w:abstractNumId w:val="179"/>
  </w:num>
  <w:num w:numId="65">
    <w:abstractNumId w:val="41"/>
  </w:num>
  <w:num w:numId="66">
    <w:abstractNumId w:val="152"/>
    <w:lvlOverride w:ilvl="0">
      <w:startOverride w:val="4"/>
      <w:lvl w:ilvl="0" w:tplc="7BB097FC">
        <w:start w:val="4"/>
        <w:numFmt w:val="decimal"/>
        <w:lvlText w:val="%1)"/>
        <w:lvlJc w:val="left"/>
        <w:pPr>
          <w:tabs>
            <w:tab w:val="num" w:pos="708"/>
          </w:tabs>
          <w:ind w:left="7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B6562E">
        <w:start w:val="1"/>
        <w:numFmt w:val="lowerLetter"/>
        <w:lvlText w:val="%2."/>
        <w:lvlJc w:val="left"/>
        <w:pPr>
          <w:tabs>
            <w:tab w:val="num" w:pos="1416"/>
          </w:tabs>
          <w:ind w:left="1476"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7034F2">
        <w:start w:val="1"/>
        <w:numFmt w:val="lowerRoman"/>
        <w:lvlText w:val="%3."/>
        <w:lvlJc w:val="left"/>
        <w:pPr>
          <w:tabs>
            <w:tab w:val="num" w:pos="2124"/>
          </w:tabs>
          <w:ind w:left="2184"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BA8D880">
        <w:start w:val="1"/>
        <w:numFmt w:val="decimal"/>
        <w:lvlText w:val="%4."/>
        <w:lvlJc w:val="left"/>
        <w:pPr>
          <w:tabs>
            <w:tab w:val="num" w:pos="2832"/>
          </w:tabs>
          <w:ind w:left="2892"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069D18">
        <w:start w:val="1"/>
        <w:numFmt w:val="lowerLetter"/>
        <w:lvlText w:val="%5."/>
        <w:lvlJc w:val="left"/>
        <w:pPr>
          <w:tabs>
            <w:tab w:val="num" w:pos="3540"/>
          </w:tabs>
          <w:ind w:left="3600"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00A7FCA">
        <w:start w:val="1"/>
        <w:numFmt w:val="lowerRoman"/>
        <w:suff w:val="nothing"/>
        <w:lvlText w:val="%6."/>
        <w:lvlJc w:val="left"/>
        <w:pPr>
          <w:ind w:left="4308"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227DE0">
        <w:start w:val="1"/>
        <w:numFmt w:val="decimal"/>
        <w:lvlText w:val="%7."/>
        <w:lvlJc w:val="left"/>
        <w:pPr>
          <w:tabs>
            <w:tab w:val="num" w:pos="4956"/>
          </w:tabs>
          <w:ind w:left="501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9AACB6">
        <w:start w:val="1"/>
        <w:numFmt w:val="lowerLetter"/>
        <w:lvlText w:val="%8."/>
        <w:lvlJc w:val="left"/>
        <w:pPr>
          <w:tabs>
            <w:tab w:val="num" w:pos="5664"/>
          </w:tabs>
          <w:ind w:left="5724"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96F9D2">
        <w:start w:val="1"/>
        <w:numFmt w:val="lowerRoman"/>
        <w:suff w:val="nothing"/>
        <w:lvlText w:val="%9."/>
        <w:lvlJc w:val="left"/>
        <w:pPr>
          <w:ind w:left="6432"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128"/>
  </w:num>
  <w:num w:numId="68">
    <w:abstractNumId w:val="137"/>
  </w:num>
  <w:num w:numId="69">
    <w:abstractNumId w:val="133"/>
  </w:num>
  <w:num w:numId="70">
    <w:abstractNumId w:val="89"/>
  </w:num>
  <w:num w:numId="71">
    <w:abstractNumId w:val="137"/>
    <w:lvlOverride w:ilvl="0">
      <w:startOverride w:val="2"/>
    </w:lvlOverride>
  </w:num>
  <w:num w:numId="72">
    <w:abstractNumId w:val="24"/>
  </w:num>
  <w:num w:numId="73">
    <w:abstractNumId w:val="134"/>
  </w:num>
  <w:num w:numId="74">
    <w:abstractNumId w:val="17"/>
  </w:num>
  <w:num w:numId="75">
    <w:abstractNumId w:val="186"/>
  </w:num>
  <w:num w:numId="76">
    <w:abstractNumId w:val="134"/>
    <w:lvlOverride w:ilvl="0">
      <w:startOverride w:val="2"/>
    </w:lvlOverride>
  </w:num>
  <w:num w:numId="77">
    <w:abstractNumId w:val="114"/>
  </w:num>
  <w:num w:numId="78">
    <w:abstractNumId w:val="42"/>
  </w:num>
  <w:num w:numId="79">
    <w:abstractNumId w:val="42"/>
    <w:lvlOverride w:ilvl="0">
      <w:lvl w:ilvl="0" w:tplc="B51A5958">
        <w:start w:val="1"/>
        <w:numFmt w:val="lowerLetter"/>
        <w:lvlText w:val="%1."/>
        <w:lvlJc w:val="left"/>
        <w:pPr>
          <w:tabs>
            <w:tab w:val="num" w:pos="1416"/>
          </w:tabs>
          <w:ind w:left="1488" w:hanging="4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108986">
        <w:start w:val="1"/>
        <w:numFmt w:val="lowerLetter"/>
        <w:lvlText w:val="%2."/>
        <w:lvlJc w:val="left"/>
        <w:pPr>
          <w:tabs>
            <w:tab w:val="num" w:pos="2124"/>
          </w:tabs>
          <w:ind w:left="2196"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5CD67A">
        <w:start w:val="1"/>
        <w:numFmt w:val="lowerRoman"/>
        <w:lvlText w:val="%3."/>
        <w:lvlJc w:val="left"/>
        <w:pPr>
          <w:tabs>
            <w:tab w:val="num" w:pos="2832"/>
          </w:tabs>
          <w:ind w:left="2904"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F6ACF6">
        <w:start w:val="1"/>
        <w:numFmt w:val="decimal"/>
        <w:lvlText w:val="%4."/>
        <w:lvlJc w:val="left"/>
        <w:pPr>
          <w:tabs>
            <w:tab w:val="num" w:pos="3540"/>
          </w:tabs>
          <w:ind w:left="3612"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6CAC94">
        <w:start w:val="1"/>
        <w:numFmt w:val="lowerLetter"/>
        <w:lvlText w:val="%5."/>
        <w:lvlJc w:val="left"/>
        <w:pPr>
          <w:tabs>
            <w:tab w:val="num" w:pos="4248"/>
          </w:tabs>
          <w:ind w:left="432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E0BE72">
        <w:start w:val="1"/>
        <w:numFmt w:val="lowerRoman"/>
        <w:lvlText w:val="%6."/>
        <w:lvlJc w:val="left"/>
        <w:pPr>
          <w:tabs>
            <w:tab w:val="num" w:pos="4956"/>
          </w:tabs>
          <w:ind w:left="5028"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1C7362">
        <w:start w:val="1"/>
        <w:numFmt w:val="decimal"/>
        <w:lvlText w:val="%7."/>
        <w:lvlJc w:val="left"/>
        <w:pPr>
          <w:tabs>
            <w:tab w:val="num" w:pos="5664"/>
          </w:tabs>
          <w:ind w:left="5736" w:hanging="4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6016D8">
        <w:start w:val="1"/>
        <w:numFmt w:val="lowerLetter"/>
        <w:lvlText w:val="%8."/>
        <w:lvlJc w:val="left"/>
        <w:pPr>
          <w:tabs>
            <w:tab w:val="num" w:pos="6372"/>
          </w:tabs>
          <w:ind w:left="6444"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561F4E">
        <w:start w:val="1"/>
        <w:numFmt w:val="lowerRoman"/>
        <w:lvlText w:val="%9."/>
        <w:lvlJc w:val="left"/>
        <w:pPr>
          <w:tabs>
            <w:tab w:val="num" w:pos="7080"/>
          </w:tabs>
          <w:ind w:left="7152"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226"/>
  </w:num>
  <w:num w:numId="81">
    <w:abstractNumId w:val="108"/>
  </w:num>
  <w:num w:numId="82">
    <w:abstractNumId w:val="110"/>
  </w:num>
  <w:num w:numId="83">
    <w:abstractNumId w:val="20"/>
  </w:num>
  <w:num w:numId="84">
    <w:abstractNumId w:val="232"/>
  </w:num>
  <w:num w:numId="85">
    <w:abstractNumId w:val="88"/>
  </w:num>
  <w:num w:numId="86">
    <w:abstractNumId w:val="209"/>
  </w:num>
  <w:num w:numId="87">
    <w:abstractNumId w:val="63"/>
  </w:num>
  <w:num w:numId="88">
    <w:abstractNumId w:val="3"/>
  </w:num>
  <w:num w:numId="89">
    <w:abstractNumId w:val="130"/>
  </w:num>
  <w:num w:numId="90">
    <w:abstractNumId w:val="224"/>
  </w:num>
  <w:num w:numId="91">
    <w:abstractNumId w:val="188"/>
  </w:num>
  <w:num w:numId="92">
    <w:abstractNumId w:val="162"/>
  </w:num>
  <w:num w:numId="93">
    <w:abstractNumId w:val="57"/>
  </w:num>
  <w:num w:numId="94">
    <w:abstractNumId w:val="167"/>
  </w:num>
  <w:num w:numId="95">
    <w:abstractNumId w:val="167"/>
    <w:lvlOverride w:ilvl="0">
      <w:startOverride w:val="2"/>
    </w:lvlOverride>
  </w:num>
  <w:num w:numId="96">
    <w:abstractNumId w:val="167"/>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832"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540"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956" w:hanging="5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664"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080" w:hanging="6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788"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9204" w:hanging="7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abstractNumId w:val="167"/>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16"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40" w:hanging="5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664"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37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788" w:hanging="7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8">
    <w:abstractNumId w:val="66"/>
  </w:num>
  <w:num w:numId="99">
    <w:abstractNumId w:val="82"/>
  </w:num>
  <w:num w:numId="100">
    <w:abstractNumId w:val="34"/>
  </w:num>
  <w:num w:numId="101">
    <w:abstractNumId w:val="192"/>
  </w:num>
  <w:num w:numId="102">
    <w:abstractNumId w:val="135"/>
  </w:num>
  <w:num w:numId="103">
    <w:abstractNumId w:val="178"/>
  </w:num>
  <w:num w:numId="104">
    <w:abstractNumId w:val="194"/>
  </w:num>
  <w:num w:numId="105">
    <w:abstractNumId w:val="32"/>
  </w:num>
  <w:num w:numId="106">
    <w:abstractNumId w:val="192"/>
    <w:lvlOverride w:ilvl="0">
      <w:startOverride w:val="2"/>
    </w:lvlOverride>
  </w:num>
  <w:num w:numId="107">
    <w:abstractNumId w:val="48"/>
  </w:num>
  <w:num w:numId="108">
    <w:abstractNumId w:val="172"/>
  </w:num>
  <w:num w:numId="109">
    <w:abstractNumId w:val="91"/>
  </w:num>
  <w:num w:numId="110">
    <w:abstractNumId w:val="107"/>
  </w:num>
  <w:num w:numId="111">
    <w:abstractNumId w:val="40"/>
  </w:num>
  <w:num w:numId="112">
    <w:abstractNumId w:val="16"/>
  </w:num>
  <w:num w:numId="113">
    <w:abstractNumId w:val="16"/>
    <w:lvlOverride w:ilvl="0">
      <w:lvl w:ilvl="0" w:tplc="CF8600E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DC8780">
        <w:start w:val="1"/>
        <w:numFmt w:val="lowerLetter"/>
        <w:lvlText w:val="%2."/>
        <w:lvlJc w:val="left"/>
        <w:pPr>
          <w:tabs>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6E6640">
        <w:start w:val="1"/>
        <w:numFmt w:val="lowerRoman"/>
        <w:lvlText w:val="%3."/>
        <w:lvlJc w:val="left"/>
        <w:pPr>
          <w:tabs>
            <w:tab w:val="left" w:pos="851"/>
            <w:tab w:val="num" w:pos="2255"/>
          </w:tabs>
          <w:ind w:left="2124" w:hanging="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04769E">
        <w:start w:val="1"/>
        <w:numFmt w:val="decimal"/>
        <w:lvlText w:val="%4."/>
        <w:lvlJc w:val="left"/>
        <w:pPr>
          <w:tabs>
            <w:tab w:val="left" w:pos="851"/>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E29A40">
        <w:start w:val="1"/>
        <w:numFmt w:val="lowerLetter"/>
        <w:lvlText w:val="%5."/>
        <w:lvlJc w:val="left"/>
        <w:pPr>
          <w:tabs>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9436BA">
        <w:start w:val="1"/>
        <w:numFmt w:val="lowerRoman"/>
        <w:lvlText w:val="%6."/>
        <w:lvlJc w:val="left"/>
        <w:pPr>
          <w:tabs>
            <w:tab w:val="left" w:pos="851"/>
            <w:tab w:val="num" w:pos="4379"/>
          </w:tabs>
          <w:ind w:left="424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C45B6E">
        <w:start w:val="1"/>
        <w:numFmt w:val="decimal"/>
        <w:lvlText w:val="%7."/>
        <w:lvlJc w:val="left"/>
        <w:pPr>
          <w:tabs>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28F482">
        <w:start w:val="1"/>
        <w:numFmt w:val="lowerLetter"/>
        <w:lvlText w:val="%8."/>
        <w:lvlJc w:val="left"/>
        <w:pPr>
          <w:tabs>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DC4352">
        <w:start w:val="1"/>
        <w:numFmt w:val="lowerRoman"/>
        <w:lvlText w:val="%9."/>
        <w:lvlJc w:val="left"/>
        <w:pPr>
          <w:tabs>
            <w:tab w:val="left" w:pos="851"/>
            <w:tab w:val="num" w:pos="6503"/>
          </w:tabs>
          <w:ind w:left="6372" w:hanging="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abstractNumId w:val="16"/>
    <w:lvlOverride w:ilvl="0">
      <w:startOverride w:val="1"/>
    </w:lvlOverride>
  </w:num>
  <w:num w:numId="115">
    <w:abstractNumId w:val="225"/>
  </w:num>
  <w:num w:numId="116">
    <w:abstractNumId w:val="19"/>
  </w:num>
  <w:num w:numId="117">
    <w:abstractNumId w:val="27"/>
  </w:num>
  <w:num w:numId="118">
    <w:abstractNumId w:val="92"/>
  </w:num>
  <w:num w:numId="119">
    <w:abstractNumId w:val="90"/>
  </w:num>
  <w:num w:numId="120">
    <w:abstractNumId w:val="26"/>
  </w:num>
  <w:num w:numId="121">
    <w:abstractNumId w:val="18"/>
  </w:num>
  <w:num w:numId="122">
    <w:abstractNumId w:val="170"/>
  </w:num>
  <w:num w:numId="123">
    <w:abstractNumId w:val="26"/>
  </w:num>
  <w:num w:numId="124">
    <w:abstractNumId w:val="25"/>
  </w:num>
  <w:num w:numId="125">
    <w:abstractNumId w:val="168"/>
  </w:num>
  <w:num w:numId="126">
    <w:abstractNumId w:val="26"/>
  </w:num>
  <w:num w:numId="127">
    <w:abstractNumId w:val="29"/>
  </w:num>
  <w:num w:numId="128">
    <w:abstractNumId w:val="50"/>
  </w:num>
  <w:num w:numId="129">
    <w:abstractNumId w:val="43"/>
  </w:num>
  <w:num w:numId="130">
    <w:abstractNumId w:val="229"/>
  </w:num>
  <w:num w:numId="131">
    <w:abstractNumId w:val="161"/>
  </w:num>
  <w:num w:numId="132">
    <w:abstractNumId w:val="153"/>
    <w:lvlOverride w:ilvl="0">
      <w:lvl w:ilvl="0">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3">
    <w:abstractNumId w:val="153"/>
    <w:lvlOverride w:ilvl="0">
      <w:startOverride w:val="3"/>
    </w:lvlOverride>
  </w:num>
  <w:num w:numId="134">
    <w:abstractNumId w:val="197"/>
  </w:num>
  <w:num w:numId="135">
    <w:abstractNumId w:val="85"/>
  </w:num>
  <w:num w:numId="136">
    <w:abstractNumId w:val="153"/>
    <w:lvlOverride w:ilvl="0">
      <w:startOverride w:val="8"/>
    </w:lvlOverride>
  </w:num>
  <w:num w:numId="137">
    <w:abstractNumId w:val="35"/>
  </w:num>
  <w:num w:numId="138">
    <w:abstractNumId w:val="44"/>
  </w:num>
  <w:num w:numId="139">
    <w:abstractNumId w:val="44"/>
    <w:lvlOverride w:ilvl="0">
      <w:startOverride w:val="5"/>
    </w:lvlOverride>
  </w:num>
  <w:num w:numId="140">
    <w:abstractNumId w:val="153"/>
    <w:lvlOverride w:ilvl="0">
      <w:startOverride w:val="11"/>
    </w:lvlOverride>
  </w:num>
  <w:num w:numId="141">
    <w:abstractNumId w:val="1"/>
  </w:num>
  <w:num w:numId="142">
    <w:abstractNumId w:val="139"/>
  </w:num>
  <w:num w:numId="143">
    <w:abstractNumId w:val="153"/>
    <w:lvlOverride w:ilvl="0">
      <w:startOverride w:val="17"/>
      <w:lvl w:ilvl="0">
        <w:start w:val="17"/>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7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416"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201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422"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2832"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5)%6.%7."/>
        <w:lvlJc w:val="left"/>
        <w:pPr>
          <w:ind w:left="2832"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3540" w:hanging="7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5)%6.%7.%8.%9."/>
        <w:lvlJc w:val="left"/>
        <w:pPr>
          <w:ind w:left="3540"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4">
    <w:abstractNumId w:val="193"/>
  </w:num>
  <w:num w:numId="145">
    <w:abstractNumId w:val="109"/>
  </w:num>
  <w:num w:numId="146">
    <w:abstractNumId w:val="94"/>
  </w:num>
  <w:num w:numId="147">
    <w:abstractNumId w:val="79"/>
  </w:num>
  <w:num w:numId="148">
    <w:abstractNumId w:val="79"/>
    <w:lvlOverride w:ilvl="0">
      <w:startOverride w:val="3"/>
    </w:lvlOverride>
  </w:num>
  <w:num w:numId="149">
    <w:abstractNumId w:val="44"/>
    <w:lvlOverride w:ilvl="0">
      <w:startOverride w:val="6"/>
    </w:lvlOverride>
  </w:num>
  <w:num w:numId="150">
    <w:abstractNumId w:val="44"/>
    <w:lvlOverride w:ilvl="0">
      <w:startOverride w:val="9"/>
    </w:lvlOverride>
  </w:num>
  <w:num w:numId="151">
    <w:abstractNumId w:val="240"/>
  </w:num>
  <w:num w:numId="152">
    <w:abstractNumId w:val="169"/>
  </w:num>
  <w:num w:numId="153">
    <w:abstractNumId w:val="44"/>
    <w:lvlOverride w:ilvl="0">
      <w:startOverride w:val="19"/>
      <w:lvl w:ilvl="0" w:tplc="9E606662">
        <w:start w:val="19"/>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D5E5572">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86B04A">
        <w:start w:val="1"/>
        <w:numFmt w:val="lowerRoman"/>
        <w:lvlText w:val="%3."/>
        <w:lvlJc w:val="left"/>
        <w:pPr>
          <w:ind w:left="2444"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676DBEE">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CC2244">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7940B0E">
        <w:start w:val="1"/>
        <w:numFmt w:val="lowerRoman"/>
        <w:lvlText w:val="%6."/>
        <w:lvlJc w:val="left"/>
        <w:pPr>
          <w:ind w:left="4604"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66F708">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D007DDC">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2C7946">
        <w:start w:val="1"/>
        <w:numFmt w:val="lowerRoman"/>
        <w:lvlText w:val="%9."/>
        <w:lvlJc w:val="left"/>
        <w:pPr>
          <w:ind w:left="6764"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
    <w:abstractNumId w:val="118"/>
  </w:num>
  <w:num w:numId="155">
    <w:abstractNumId w:val="204"/>
  </w:num>
  <w:num w:numId="156">
    <w:abstractNumId w:val="123"/>
  </w:num>
  <w:num w:numId="157">
    <w:abstractNumId w:val="212"/>
  </w:num>
  <w:num w:numId="158">
    <w:abstractNumId w:val="212"/>
    <w:lvlOverride w:ilvl="0">
      <w:startOverride w:val="5"/>
    </w:lvlOverride>
  </w:num>
  <w:num w:numId="159">
    <w:abstractNumId w:val="30"/>
  </w:num>
  <w:num w:numId="160">
    <w:abstractNumId w:val="98"/>
  </w:num>
  <w:num w:numId="161">
    <w:abstractNumId w:val="156"/>
  </w:num>
  <w:num w:numId="162">
    <w:abstractNumId w:val="51"/>
  </w:num>
  <w:num w:numId="163">
    <w:abstractNumId w:val="26"/>
  </w:num>
  <w:num w:numId="164">
    <w:abstractNumId w:val="26"/>
    <w:lvlOverride w:ilvl="0">
      <w:lvl w:ilvl="0" w:tplc="72F488A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B29742">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20D4E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96DD70">
        <w:start w:val="1"/>
        <w:numFmt w:val="decimal"/>
        <w:suff w:val="nothing"/>
        <w:lvlText w:val="%4."/>
        <w:lvlJc w:val="left"/>
        <w:pPr>
          <w:ind w:left="694"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2C665C">
        <w:start w:val="1"/>
        <w:numFmt w:val="lowerLetter"/>
        <w:suff w:val="nothing"/>
        <w:lvlText w:val="%5."/>
        <w:lvlJc w:val="left"/>
        <w:pPr>
          <w:ind w:left="1403" w:hanging="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12E22A">
        <w:start w:val="1"/>
        <w:numFmt w:val="lowerRoman"/>
        <w:lvlText w:val="%6."/>
        <w:lvlJc w:val="left"/>
        <w:pPr>
          <w:ind w:left="237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74D7F0">
        <w:start w:val="1"/>
        <w:numFmt w:val="decimal"/>
        <w:suff w:val="nothing"/>
        <w:lvlText w:val="%7."/>
        <w:lvlJc w:val="left"/>
        <w:pPr>
          <w:ind w:left="282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06461E">
        <w:start w:val="1"/>
        <w:numFmt w:val="lowerLetter"/>
        <w:suff w:val="nothing"/>
        <w:lvlText w:val="%8."/>
        <w:lvlJc w:val="left"/>
        <w:pPr>
          <w:ind w:left="35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B0D1D0">
        <w:start w:val="1"/>
        <w:numFmt w:val="lowerRoman"/>
        <w:lvlText w:val="%9."/>
        <w:lvlJc w:val="left"/>
        <w:pPr>
          <w:ind w:left="4536"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5">
    <w:abstractNumId w:val="180"/>
  </w:num>
  <w:num w:numId="166">
    <w:abstractNumId w:val="23"/>
  </w:num>
  <w:num w:numId="167">
    <w:abstractNumId w:val="230"/>
  </w:num>
  <w:num w:numId="168">
    <w:abstractNumId w:val="86"/>
  </w:num>
  <w:num w:numId="169">
    <w:abstractNumId w:val="26"/>
  </w:num>
  <w:num w:numId="170">
    <w:abstractNumId w:val="238"/>
  </w:num>
  <w:num w:numId="171">
    <w:abstractNumId w:val="129"/>
  </w:num>
  <w:num w:numId="172">
    <w:abstractNumId w:val="236"/>
  </w:num>
  <w:num w:numId="173">
    <w:abstractNumId w:val="183"/>
  </w:num>
  <w:num w:numId="174">
    <w:abstractNumId w:val="7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213"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7"/>
          </w:tabs>
          <w:ind w:left="20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0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3088" w:hanging="9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18"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797" w:hanging="9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5">
    <w:abstractNumId w:val="36"/>
  </w:num>
  <w:num w:numId="176">
    <w:abstractNumId w:val="235"/>
  </w:num>
  <w:num w:numId="177">
    <w:abstractNumId w:val="235"/>
  </w:num>
  <w:num w:numId="178">
    <w:abstractNumId w:val="23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213"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7"/>
          </w:tabs>
          <w:ind w:left="20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0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3088" w:hanging="9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18"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797" w:hanging="9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9">
    <w:abstractNumId w:val="23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213"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9"/>
          </w:tabs>
          <w:ind w:left="2071"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14"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81"/>
          </w:tabs>
          <w:ind w:left="3093" w:hanging="8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23"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802" w:hanging="8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0">
    <w:abstractNumId w:val="23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171"/>
          </w:tabs>
          <w:ind w:left="1255"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num" w:pos="1388"/>
          </w:tabs>
          <w:ind w:left="147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43"/>
          </w:tabs>
          <w:ind w:left="1827"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181"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286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289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569" w:hanging="6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1">
    <w:abstractNumId w:val="158"/>
  </w:num>
  <w:num w:numId="182">
    <w:abstractNumId w:val="72"/>
  </w:num>
  <w:num w:numId="183">
    <w:abstractNumId w:val="28"/>
  </w:num>
  <w:num w:numId="184">
    <w:abstractNumId w:val="2"/>
  </w:num>
  <w:num w:numId="185">
    <w:abstractNumId w:val="2"/>
    <w:lvlOverride w:ilvl="0">
      <w:startOverride w:val="2"/>
    </w:lvlOverride>
  </w:num>
  <w:num w:numId="186">
    <w:abstractNumId w:val="205"/>
  </w:num>
  <w:num w:numId="187">
    <w:abstractNumId w:val="142"/>
  </w:num>
  <w:num w:numId="188">
    <w:abstractNumId w:val="2"/>
    <w:lvlOverride w:ilvl="0">
      <w:startOverride w:val="3"/>
    </w:lvlOverride>
  </w:num>
  <w:num w:numId="189">
    <w:abstractNumId w:val="206"/>
  </w:num>
  <w:num w:numId="190">
    <w:abstractNumId w:val="10"/>
  </w:num>
  <w:num w:numId="191">
    <w:abstractNumId w:val="2"/>
    <w:lvlOverride w:ilvl="0">
      <w:startOverride w:val="1"/>
      <w:lvl w:ilvl="0">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2">
    <w:abstractNumId w:val="73"/>
  </w:num>
  <w:num w:numId="193">
    <w:abstractNumId w:val="81"/>
  </w:num>
  <w:num w:numId="194">
    <w:abstractNumId w:val="212"/>
    <w:lvlOverride w:ilvl="0">
      <w:startOverride w:val="10"/>
      <w:lvl w:ilvl="0" w:tplc="489CDA52">
        <w:start w:val="10"/>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8E9186">
        <w:start w:val="1"/>
        <w:numFmt w:val="lowerLetter"/>
        <w:lvlText w:val="%2."/>
        <w:lvlJc w:val="left"/>
        <w:pPr>
          <w:ind w:left="138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86A5FFC">
        <w:start w:val="1"/>
        <w:numFmt w:val="lowerRoman"/>
        <w:lvlText w:val="%3."/>
        <w:lvlJc w:val="left"/>
        <w:pPr>
          <w:ind w:left="210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E4F3D8">
        <w:start w:val="1"/>
        <w:numFmt w:val="decimal"/>
        <w:lvlText w:val="%4."/>
        <w:lvlJc w:val="left"/>
        <w:pPr>
          <w:ind w:left="2806"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C633EA">
        <w:start w:val="1"/>
        <w:numFmt w:val="lowerLetter"/>
        <w:lvlText w:val="%5."/>
        <w:lvlJc w:val="left"/>
        <w:pPr>
          <w:ind w:left="351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BA4A840">
        <w:start w:val="1"/>
        <w:numFmt w:val="lowerRoman"/>
        <w:lvlText w:val="%6."/>
        <w:lvlJc w:val="left"/>
        <w:pPr>
          <w:ind w:left="4229" w:hanging="2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DB0DA6E">
        <w:start w:val="1"/>
        <w:numFmt w:val="decimal"/>
        <w:lvlText w:val="%7."/>
        <w:lvlJc w:val="left"/>
        <w:pPr>
          <w:ind w:left="493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44DCAE">
        <w:start w:val="1"/>
        <w:numFmt w:val="lowerLetter"/>
        <w:lvlText w:val="%8."/>
        <w:lvlJc w:val="left"/>
        <w:pPr>
          <w:ind w:left="564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7EA0B8">
        <w:start w:val="1"/>
        <w:numFmt w:val="lowerRoman"/>
        <w:suff w:val="nothing"/>
        <w:lvlText w:val="%9."/>
        <w:lvlJc w:val="left"/>
        <w:pPr>
          <w:ind w:left="6356" w:hanging="1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5">
    <w:abstractNumId w:val="83"/>
  </w:num>
  <w:num w:numId="196">
    <w:abstractNumId w:val="150"/>
  </w:num>
  <w:num w:numId="197">
    <w:abstractNumId w:val="212"/>
    <w:lvlOverride w:ilvl="0">
      <w:startOverride w:val="11"/>
      <w:lvl w:ilvl="0" w:tplc="489CDA52">
        <w:start w:val="1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8E9186">
        <w:start w:val="1"/>
        <w:numFmt w:val="lowerLetter"/>
        <w:lvlText w:val="%2."/>
        <w:lvlJc w:val="left"/>
        <w:pPr>
          <w:ind w:left="138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86A5FFC">
        <w:start w:val="1"/>
        <w:numFmt w:val="lowerRoman"/>
        <w:lvlText w:val="%3."/>
        <w:lvlJc w:val="left"/>
        <w:pPr>
          <w:ind w:left="210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E4F3D8">
        <w:start w:val="1"/>
        <w:numFmt w:val="decimal"/>
        <w:lvlText w:val="%4."/>
        <w:lvlJc w:val="left"/>
        <w:pPr>
          <w:ind w:left="2806"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C633EA">
        <w:start w:val="1"/>
        <w:numFmt w:val="lowerLetter"/>
        <w:lvlText w:val="%5."/>
        <w:lvlJc w:val="left"/>
        <w:pPr>
          <w:ind w:left="351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BA4A840">
        <w:start w:val="1"/>
        <w:numFmt w:val="lowerRoman"/>
        <w:lvlText w:val="%6."/>
        <w:lvlJc w:val="left"/>
        <w:pPr>
          <w:ind w:left="4229" w:hanging="2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DB0DA6E">
        <w:start w:val="1"/>
        <w:numFmt w:val="decimal"/>
        <w:lvlText w:val="%7."/>
        <w:lvlJc w:val="left"/>
        <w:pPr>
          <w:ind w:left="493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44DCAE">
        <w:start w:val="1"/>
        <w:numFmt w:val="lowerLetter"/>
        <w:lvlText w:val="%8."/>
        <w:lvlJc w:val="left"/>
        <w:pPr>
          <w:ind w:left="564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7EA0B8">
        <w:start w:val="1"/>
        <w:numFmt w:val="lowerRoman"/>
        <w:suff w:val="nothing"/>
        <w:lvlText w:val="%9."/>
        <w:lvlJc w:val="left"/>
        <w:pPr>
          <w:ind w:left="6356" w:hanging="1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8">
    <w:abstractNumId w:val="33"/>
  </w:num>
  <w:num w:numId="199">
    <w:abstractNumId w:val="234"/>
    <w:lvlOverride w:ilvl="0">
      <w:lvl w:ilvl="0" w:tplc="9D5A15A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0">
    <w:abstractNumId w:val="231"/>
  </w:num>
  <w:num w:numId="201">
    <w:abstractNumId w:val="84"/>
  </w:num>
  <w:num w:numId="202">
    <w:abstractNumId w:val="13"/>
  </w:num>
  <w:num w:numId="203">
    <w:abstractNumId w:val="100"/>
  </w:num>
  <w:num w:numId="204">
    <w:abstractNumId w:val="100"/>
    <w:lvlOverride w:ilvl="0">
      <w:startOverride w:val="3"/>
    </w:lvlOverride>
  </w:num>
  <w:num w:numId="205">
    <w:abstractNumId w:val="100"/>
    <w:lvlOverride w:ilvl="0">
      <w:startOverride w:val="4"/>
    </w:lvlOverride>
  </w:num>
  <w:num w:numId="206">
    <w:abstractNumId w:val="176"/>
  </w:num>
  <w:num w:numId="207">
    <w:abstractNumId w:val="77"/>
  </w:num>
  <w:num w:numId="208">
    <w:abstractNumId w:val="77"/>
    <w:lvlOverride w:ilvl="0">
      <w:lvl w:ilvl="0" w:tplc="A2AADD14">
        <w:start w:val="1"/>
        <w:numFmt w:val="decimal"/>
        <w:lvlText w:val="%1)"/>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D021E6">
        <w:start w:val="1"/>
        <w:numFmt w:val="lowerLetter"/>
        <w:lvlText w:val="%2."/>
        <w:lvlJc w:val="left"/>
        <w:pPr>
          <w:ind w:left="204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1E7A3E">
        <w:start w:val="1"/>
        <w:numFmt w:val="lowerRoman"/>
        <w:lvlText w:val="%3."/>
        <w:lvlJc w:val="left"/>
        <w:pPr>
          <w:ind w:left="2768"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46DA4C">
        <w:start w:val="1"/>
        <w:numFmt w:val="decimal"/>
        <w:lvlText w:val="%4."/>
        <w:lvlJc w:val="left"/>
        <w:pPr>
          <w:ind w:left="348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B8D662">
        <w:start w:val="1"/>
        <w:numFmt w:val="lowerLetter"/>
        <w:lvlText w:val="%5."/>
        <w:lvlJc w:val="left"/>
        <w:pPr>
          <w:ind w:left="420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86A716">
        <w:start w:val="1"/>
        <w:numFmt w:val="lowerRoman"/>
        <w:lvlText w:val="%6."/>
        <w:lvlJc w:val="left"/>
        <w:pPr>
          <w:ind w:left="4928"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8CC612">
        <w:start w:val="1"/>
        <w:numFmt w:val="decimal"/>
        <w:lvlText w:val="%7."/>
        <w:lvlJc w:val="left"/>
        <w:pPr>
          <w:ind w:left="5635"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F86CEE">
        <w:start w:val="1"/>
        <w:numFmt w:val="lowerLetter"/>
        <w:lvlText w:val="%8."/>
        <w:lvlJc w:val="left"/>
        <w:pPr>
          <w:ind w:left="6344"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806902">
        <w:start w:val="1"/>
        <w:numFmt w:val="lowerRoman"/>
        <w:lvlText w:val="%9."/>
        <w:lvlJc w:val="left"/>
        <w:pPr>
          <w:ind w:left="7058" w:hanging="2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9">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num" w:pos="1416"/>
          </w:tabs>
          <w:ind w:left="1213" w:hanging="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Letter"/>
        <w:lvlText w:val="%4)"/>
        <w:lvlJc w:val="left"/>
        <w:pPr>
          <w:tabs>
            <w:tab w:val="num" w:pos="1912"/>
          </w:tabs>
          <w:ind w:left="1709" w:hanging="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tabs>
            <w:tab w:val="num" w:pos="2404"/>
          </w:tabs>
          <w:ind w:left="2201"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5)%6."/>
        <w:lvlJc w:val="left"/>
        <w:pPr>
          <w:tabs>
            <w:tab w:val="num" w:pos="2896"/>
          </w:tabs>
          <w:ind w:left="2693"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5)%6.%7."/>
        <w:lvlJc w:val="left"/>
        <w:pPr>
          <w:ind w:left="2811" w:hanging="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5)%6.%7.%8."/>
        <w:lvlJc w:val="left"/>
        <w:pPr>
          <w:ind w:left="3490"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5)%6.%7.%8.%9."/>
        <w:lvlJc w:val="left"/>
        <w:pPr>
          <w:ind w:left="3520"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0">
    <w:abstractNumId w:val="196"/>
  </w:num>
  <w:num w:numId="211">
    <w:abstractNumId w:val="125"/>
  </w:num>
  <w:num w:numId="212">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tabs>
            <w:tab w:val="num" w:pos="1416"/>
          </w:tabs>
          <w:ind w:left="1213" w:hanging="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Letter"/>
        <w:lvlText w:val="%4)"/>
        <w:lvlJc w:val="left"/>
        <w:pPr>
          <w:tabs>
            <w:tab w:val="num" w:pos="1912"/>
          </w:tabs>
          <w:ind w:left="1709" w:hanging="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tabs>
            <w:tab w:val="num" w:pos="2404"/>
          </w:tabs>
          <w:ind w:left="2201"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5)%6."/>
        <w:lvlJc w:val="left"/>
        <w:pPr>
          <w:tabs>
            <w:tab w:val="num" w:pos="2896"/>
          </w:tabs>
          <w:ind w:left="2693"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5)%6.%7."/>
        <w:lvlJc w:val="left"/>
        <w:pPr>
          <w:ind w:left="2811" w:hanging="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5)%6.%7.%8."/>
        <w:lvlJc w:val="left"/>
        <w:pPr>
          <w:ind w:left="3490"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5)%6.%7.%8.%9."/>
        <w:lvlJc w:val="left"/>
        <w:pPr>
          <w:ind w:left="3520"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3">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num" w:pos="1416"/>
          </w:tabs>
          <w:ind w:left="1213" w:hanging="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Letter"/>
        <w:lvlText w:val="%4)"/>
        <w:lvlJc w:val="left"/>
        <w:pPr>
          <w:tabs>
            <w:tab w:val="num" w:pos="1912"/>
          </w:tabs>
          <w:ind w:left="1709" w:hanging="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tabs>
            <w:tab w:val="num" w:pos="2404"/>
          </w:tabs>
          <w:ind w:left="2201"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5)%6."/>
        <w:lvlJc w:val="left"/>
        <w:pPr>
          <w:tabs>
            <w:tab w:val="num" w:pos="2896"/>
          </w:tabs>
          <w:ind w:left="2693"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5)%6.%7."/>
        <w:lvlJc w:val="left"/>
        <w:pPr>
          <w:ind w:left="2811" w:hanging="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5)%6.%7.%8."/>
        <w:lvlJc w:val="left"/>
        <w:pPr>
          <w:ind w:left="3490"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5)%6.%7.%8.%9."/>
        <w:lvlJc w:val="left"/>
        <w:pPr>
          <w:ind w:left="3520"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4">
    <w:abstractNumId w:val="202"/>
  </w:num>
  <w:num w:numId="215">
    <w:abstractNumId w:val="70"/>
    <w:lvlOverride w:ilvl="0">
      <w:lvl w:ilvl="0" w:tplc="6B88CBE0">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6">
    <w:abstractNumId w:val="111"/>
  </w:num>
  <w:num w:numId="217">
    <w:abstractNumId w:val="14"/>
    <w:lvlOverride w:ilvl="0">
      <w:lvl w:ilvl="0" w:tplc="3EEC7870">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8">
    <w:abstractNumId w:val="93"/>
  </w:num>
  <w:num w:numId="219">
    <w:abstractNumId w:val="21"/>
    <w:lvlOverride w:ilvl="0">
      <w:lvl w:ilvl="0" w:tplc="08482BFA">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0">
    <w:abstractNumId w:val="21"/>
    <w:lvlOverride w:ilvl="0">
      <w:lvl w:ilvl="0" w:tplc="08482BFA">
        <w:start w:val="1"/>
        <w:numFmt w:val="decimal"/>
        <w:lvlText w:val="%1."/>
        <w:lvlJc w:val="left"/>
        <w:pPr>
          <w:tabs>
            <w:tab w:val="num" w:pos="708"/>
          </w:tabs>
          <w:ind w:left="720" w:hanging="360"/>
        </w:pPr>
        <w:rPr>
          <w:rFonts w:asciiTheme="minorHAnsi" w:eastAsia="Calibri" w:hAnsiTheme="minorHAns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258B278">
        <w:start w:val="1"/>
        <w:numFmt w:val="lowerLetter"/>
        <w:lvlText w:val="%2."/>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B404DDC">
        <w:start w:val="1"/>
        <w:numFmt w:val="lowerRoman"/>
        <w:lvlText w:val="%3."/>
        <w:lvlJc w:val="left"/>
        <w:pPr>
          <w:tabs>
            <w:tab w:val="num" w:pos="2124"/>
          </w:tabs>
          <w:ind w:left="2136" w:hanging="26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2A26796">
        <w:start w:val="1"/>
        <w:numFmt w:val="decimal"/>
        <w:lvlText w:val="%4."/>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1983FA2">
        <w:start w:val="1"/>
        <w:numFmt w:val="lowerLetter"/>
        <w:lvlText w:val="%5."/>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BDE7894">
        <w:start w:val="1"/>
        <w:numFmt w:val="lowerRoman"/>
        <w:lvlText w:val="%6."/>
        <w:lvlJc w:val="left"/>
        <w:pPr>
          <w:tabs>
            <w:tab w:val="num" w:pos="4248"/>
          </w:tabs>
          <w:ind w:left="4260" w:hanging="2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A7A657E">
        <w:start w:val="1"/>
        <w:numFmt w:val="decimal"/>
        <w:lvlText w:val="%7."/>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1B284B0">
        <w:start w:val="1"/>
        <w:numFmt w:val="lowerLetter"/>
        <w:lvlText w:val="%8."/>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55E53F8">
        <w:start w:val="1"/>
        <w:numFmt w:val="lowerRoman"/>
        <w:lvlText w:val="%9."/>
        <w:lvlJc w:val="left"/>
        <w:pPr>
          <w:tabs>
            <w:tab w:val="num" w:pos="6372"/>
          </w:tabs>
          <w:ind w:left="6384" w:hanging="19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1">
    <w:abstractNumId w:val="148"/>
  </w:num>
  <w:num w:numId="222">
    <w:abstractNumId w:val="157"/>
    <w:lvlOverride w:ilvl="0">
      <w:lvl w:ilvl="0" w:tplc="195648C4">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3">
    <w:abstractNumId w:val="21"/>
    <w:lvlOverride w:ilvl="0">
      <w:startOverride w:val="1"/>
      <w:lvl w:ilvl="0" w:tplc="08482BFA">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4">
    <w:abstractNumId w:val="160"/>
  </w:num>
  <w:num w:numId="225">
    <w:abstractNumId w:val="71"/>
    <w:lvlOverride w:ilvl="0">
      <w:lvl w:ilvl="0" w:tplc="69D6B422">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6">
    <w:abstractNumId w:val="21"/>
    <w:lvlOverride w:ilvl="0">
      <w:lvl w:ilvl="0" w:tplc="08482BFA">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7">
    <w:abstractNumId w:val="124"/>
  </w:num>
  <w:num w:numId="228">
    <w:abstractNumId w:val="104"/>
    <w:lvlOverride w:ilvl="0">
      <w:lvl w:ilvl="0" w:tplc="B8A4220C">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9">
    <w:abstractNumId w:val="21"/>
    <w:lvlOverride w:ilvl="0">
      <w:startOverride w:val="33"/>
    </w:lvlOverride>
  </w:num>
  <w:num w:numId="230">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171"/>
          </w:tabs>
          <w:ind w:left="1255"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7"/>
          </w:tabs>
          <w:ind w:left="20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0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3088" w:hanging="9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18"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797" w:hanging="9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1">
    <w:abstractNumId w:val="21"/>
    <w:lvlOverride w:ilvl="0">
      <w:lvl w:ilvl="0" w:tplc="08482BFA">
        <w:start w:val="15"/>
        <w:numFmt w:val="decimal"/>
        <w:lvlText w:val="%1."/>
        <w:lvlJc w:val="left"/>
        <w:pPr>
          <w:ind w:left="360" w:hanging="360"/>
        </w:pPr>
        <w:rPr>
          <w:rFonts w:hint="default"/>
        </w:rPr>
      </w:lvl>
    </w:lvlOverride>
    <w:lvlOverride w:ilvl="1">
      <w:lvl w:ilvl="1" w:tplc="A258B278" w:tentative="1">
        <w:start w:val="1"/>
        <w:numFmt w:val="lowerLetter"/>
        <w:lvlText w:val="%2."/>
        <w:lvlJc w:val="left"/>
        <w:pPr>
          <w:ind w:left="1080" w:hanging="360"/>
        </w:pPr>
      </w:lvl>
    </w:lvlOverride>
    <w:lvlOverride w:ilvl="2">
      <w:lvl w:ilvl="2" w:tplc="4B404DDC" w:tentative="1">
        <w:start w:val="1"/>
        <w:numFmt w:val="lowerRoman"/>
        <w:lvlText w:val="%3."/>
        <w:lvlJc w:val="right"/>
        <w:pPr>
          <w:ind w:left="1800" w:hanging="180"/>
        </w:pPr>
      </w:lvl>
    </w:lvlOverride>
    <w:lvlOverride w:ilvl="3">
      <w:lvl w:ilvl="3" w:tplc="62A26796" w:tentative="1">
        <w:start w:val="1"/>
        <w:numFmt w:val="decimal"/>
        <w:lvlText w:val="%4."/>
        <w:lvlJc w:val="left"/>
        <w:pPr>
          <w:ind w:left="2520" w:hanging="360"/>
        </w:pPr>
      </w:lvl>
    </w:lvlOverride>
    <w:lvlOverride w:ilvl="4">
      <w:lvl w:ilvl="4" w:tplc="81983FA2" w:tentative="1">
        <w:start w:val="1"/>
        <w:numFmt w:val="lowerLetter"/>
        <w:lvlText w:val="%5."/>
        <w:lvlJc w:val="left"/>
        <w:pPr>
          <w:ind w:left="3240" w:hanging="360"/>
        </w:pPr>
      </w:lvl>
    </w:lvlOverride>
    <w:lvlOverride w:ilvl="5">
      <w:lvl w:ilvl="5" w:tplc="7BDE7894" w:tentative="1">
        <w:start w:val="1"/>
        <w:numFmt w:val="lowerRoman"/>
        <w:lvlText w:val="%6."/>
        <w:lvlJc w:val="right"/>
        <w:pPr>
          <w:ind w:left="3960" w:hanging="180"/>
        </w:pPr>
      </w:lvl>
    </w:lvlOverride>
    <w:lvlOverride w:ilvl="6">
      <w:lvl w:ilvl="6" w:tplc="5A7A657E" w:tentative="1">
        <w:start w:val="1"/>
        <w:numFmt w:val="decimal"/>
        <w:lvlText w:val="%7."/>
        <w:lvlJc w:val="left"/>
        <w:pPr>
          <w:ind w:left="4680" w:hanging="360"/>
        </w:pPr>
      </w:lvl>
    </w:lvlOverride>
    <w:lvlOverride w:ilvl="7">
      <w:lvl w:ilvl="7" w:tplc="01B284B0" w:tentative="1">
        <w:start w:val="1"/>
        <w:numFmt w:val="lowerLetter"/>
        <w:lvlText w:val="%8."/>
        <w:lvlJc w:val="left"/>
        <w:pPr>
          <w:ind w:left="5400" w:hanging="360"/>
        </w:pPr>
      </w:lvl>
    </w:lvlOverride>
    <w:lvlOverride w:ilvl="8">
      <w:lvl w:ilvl="8" w:tplc="C55E53F8" w:tentative="1">
        <w:start w:val="1"/>
        <w:numFmt w:val="lowerRoman"/>
        <w:lvlText w:val="%9."/>
        <w:lvlJc w:val="right"/>
        <w:pPr>
          <w:ind w:left="6120" w:hanging="180"/>
        </w:pPr>
      </w:lvl>
    </w:lvlOverride>
  </w:num>
  <w:num w:numId="232">
    <w:abstractNumId w:val="59"/>
  </w:num>
  <w:num w:numId="233">
    <w:abstractNumId w:val="105"/>
    <w:lvlOverride w:ilvl="0">
      <w:lvl w:ilvl="0">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lvlText w:val="%4)"/>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4">
    <w:abstractNumId w:val="219"/>
  </w:num>
  <w:num w:numId="235">
    <w:abstractNumId w:val="6"/>
  </w:num>
  <w:num w:numId="236">
    <w:abstractNumId w:val="6"/>
  </w:num>
  <w:num w:numId="237">
    <w:abstractNumId w:val="182"/>
  </w:num>
  <w:num w:numId="238">
    <w:abstractNumId w:val="173"/>
  </w:num>
  <w:num w:numId="239">
    <w:abstractNumId w:val="199"/>
  </w:num>
  <w:num w:numId="240">
    <w:abstractNumId w:val="165"/>
    <w:lvlOverride w:ilvl="1">
      <w:lvl w:ilvl="1" w:tplc="8592A7DC">
        <w:start w:val="1"/>
        <w:numFmt w:val="decimal"/>
        <w:lvlText w:val="%2)"/>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1">
    <w:abstractNumId w:val="165"/>
    <w:lvlOverride w:ilvl="0">
      <w:startOverride w:val="1"/>
      <w:lvl w:ilvl="0" w:tplc="2806E82C">
        <w:start w:val="1"/>
        <w:numFmt w:val="decimal"/>
        <w:lvlText w:val="%1."/>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2">
    <w:abstractNumId w:val="103"/>
  </w:num>
  <w:num w:numId="243">
    <w:abstractNumId w:val="141"/>
  </w:num>
  <w:num w:numId="244">
    <w:abstractNumId w:val="141"/>
    <w:lvlOverride w:ilvl="0">
      <w:lvl w:ilvl="0" w:tplc="DDC45D2E">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92AD4A">
        <w:start w:val="1"/>
        <w:numFmt w:val="lowerLetter"/>
        <w:lvlText w:val="%2."/>
        <w:lvlJc w:val="left"/>
        <w:pPr>
          <w:tabs>
            <w:tab w:val="num" w:pos="1388"/>
          </w:tabs>
          <w:ind w:left="140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EB2D844">
        <w:start w:val="1"/>
        <w:numFmt w:val="lowerRoman"/>
        <w:lvlText w:val="%3."/>
        <w:lvlJc w:val="left"/>
        <w:pPr>
          <w:tabs>
            <w:tab w:val="num" w:pos="2102"/>
          </w:tabs>
          <w:ind w:left="2114"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E21E0C">
        <w:start w:val="1"/>
        <w:numFmt w:val="decimal"/>
        <w:lvlText w:val="%4."/>
        <w:lvlJc w:val="left"/>
        <w:pPr>
          <w:tabs>
            <w:tab w:val="num" w:pos="2806"/>
          </w:tabs>
          <w:ind w:left="2818" w:hanging="2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BEC7FDA">
        <w:start w:val="1"/>
        <w:numFmt w:val="lowerLetter"/>
        <w:lvlText w:val="%5."/>
        <w:lvlJc w:val="left"/>
        <w:pPr>
          <w:tabs>
            <w:tab w:val="num" w:pos="3515"/>
          </w:tabs>
          <w:ind w:left="3527" w:hanging="2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660460">
        <w:start w:val="1"/>
        <w:numFmt w:val="lowerRoman"/>
        <w:lvlText w:val="%6."/>
        <w:lvlJc w:val="left"/>
        <w:pPr>
          <w:tabs>
            <w:tab w:val="num" w:pos="4229"/>
          </w:tabs>
          <w:ind w:left="4241" w:hanging="2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5C427C2">
        <w:start w:val="1"/>
        <w:numFmt w:val="decimal"/>
        <w:lvlText w:val="%7."/>
        <w:lvlJc w:val="left"/>
        <w:pPr>
          <w:tabs>
            <w:tab w:val="num" w:pos="4933"/>
          </w:tabs>
          <w:ind w:left="4945" w:hanging="2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B4ABCA">
        <w:start w:val="1"/>
        <w:numFmt w:val="lowerLetter"/>
        <w:lvlText w:val="%8."/>
        <w:lvlJc w:val="left"/>
        <w:pPr>
          <w:tabs>
            <w:tab w:val="num" w:pos="5642"/>
          </w:tabs>
          <w:ind w:left="5654"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8D02C74">
        <w:start w:val="1"/>
        <w:numFmt w:val="lowerRoman"/>
        <w:lvlText w:val="%9."/>
        <w:lvlJc w:val="left"/>
        <w:pPr>
          <w:tabs>
            <w:tab w:val="num" w:pos="6356"/>
          </w:tabs>
          <w:ind w:left="6368" w:hanging="1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5">
    <w:abstractNumId w:val="239"/>
  </w:num>
  <w:num w:numId="246">
    <w:abstractNumId w:val="214"/>
  </w:num>
  <w:num w:numId="247">
    <w:abstractNumId w:val="214"/>
    <w:lvlOverride w:ilvl="0">
      <w:lvl w:ilvl="0" w:tplc="C838A994">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527EAC">
        <w:start w:val="1"/>
        <w:numFmt w:val="decimal"/>
        <w:lvlText w:val="%2)"/>
        <w:lvlJc w:val="left"/>
        <w:pPr>
          <w:ind w:left="5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C6EF34">
        <w:start w:val="1"/>
        <w:numFmt w:val="lowerLetter"/>
        <w:suff w:val="nothing"/>
        <w:lvlText w:val="%3)"/>
        <w:lvlJc w:val="left"/>
        <w:pPr>
          <w:tabs>
            <w:tab w:val="left" w:pos="567"/>
          </w:tabs>
          <w:ind w:left="696"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266E22">
        <w:start w:val="1"/>
        <w:numFmt w:val="lowerLetter"/>
        <w:suff w:val="nothing"/>
        <w:lvlText w:val="%4)"/>
        <w:lvlJc w:val="left"/>
        <w:pPr>
          <w:tabs>
            <w:tab w:val="left" w:pos="567"/>
          </w:tabs>
          <w:ind w:left="980"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E47FB6">
        <w:start w:val="1"/>
        <w:numFmt w:val="lowerLetter"/>
        <w:suff w:val="nothing"/>
        <w:lvlText w:val="%5)"/>
        <w:lvlJc w:val="left"/>
        <w:pPr>
          <w:tabs>
            <w:tab w:val="left" w:pos="567"/>
          </w:tabs>
          <w:ind w:left="1263"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14F1EE">
        <w:start w:val="1"/>
        <w:numFmt w:val="lowerLetter"/>
        <w:suff w:val="nothing"/>
        <w:lvlText w:val="%6)"/>
        <w:lvlJc w:val="left"/>
        <w:pPr>
          <w:tabs>
            <w:tab w:val="left" w:pos="567"/>
          </w:tabs>
          <w:ind w:left="1547"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209EAE">
        <w:start w:val="1"/>
        <w:numFmt w:val="lowerLetter"/>
        <w:suff w:val="nothing"/>
        <w:lvlText w:val="%7)"/>
        <w:lvlJc w:val="left"/>
        <w:pPr>
          <w:tabs>
            <w:tab w:val="left" w:pos="567"/>
          </w:tabs>
          <w:ind w:left="1830"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F6D19A">
        <w:start w:val="1"/>
        <w:numFmt w:val="lowerLetter"/>
        <w:suff w:val="nothing"/>
        <w:lvlText w:val="%8)"/>
        <w:lvlJc w:val="left"/>
        <w:pPr>
          <w:tabs>
            <w:tab w:val="left" w:pos="567"/>
          </w:tabs>
          <w:ind w:left="2114"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661384">
        <w:start w:val="1"/>
        <w:numFmt w:val="lowerLetter"/>
        <w:suff w:val="nothing"/>
        <w:lvlText w:val="%9)"/>
        <w:lvlJc w:val="left"/>
        <w:pPr>
          <w:tabs>
            <w:tab w:val="left" w:pos="567"/>
          </w:tabs>
          <w:ind w:left="2397"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8">
    <w:abstractNumId w:val="214"/>
    <w:lvlOverride w:ilvl="0">
      <w:lvl w:ilvl="0" w:tplc="C838A994">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527EAC">
        <w:start w:val="1"/>
        <w:numFmt w:val="decimal"/>
        <w:lvlText w:val="%2)"/>
        <w:lvlJc w:val="left"/>
        <w:pPr>
          <w:ind w:left="543"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C6EF34">
        <w:start w:val="1"/>
        <w:numFmt w:val="lowerLetter"/>
        <w:suff w:val="nothing"/>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266E22">
        <w:start w:val="1"/>
        <w:numFmt w:val="lowerLetter"/>
        <w:suff w:val="nothing"/>
        <w:lvlText w:val="%4)"/>
        <w:lvlJc w:val="left"/>
        <w:pPr>
          <w:ind w:left="11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E47FB6">
        <w:start w:val="1"/>
        <w:numFmt w:val="lowerLetter"/>
        <w:suff w:val="nothing"/>
        <w:lvlText w:val="%5)"/>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14F1EE">
        <w:start w:val="1"/>
        <w:numFmt w:val="lowerLetter"/>
        <w:suff w:val="nothing"/>
        <w:lvlText w:val="%6)"/>
        <w:lvlJc w:val="left"/>
        <w:pPr>
          <w:ind w:left="170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209EAE">
        <w:start w:val="1"/>
        <w:numFmt w:val="lowerLetter"/>
        <w:suff w:val="nothing"/>
        <w:lvlText w:val="%7)"/>
        <w:lvlJc w:val="left"/>
        <w:pPr>
          <w:ind w:left="198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F6D19A">
        <w:start w:val="1"/>
        <w:numFmt w:val="lowerLetter"/>
        <w:suff w:val="nothing"/>
        <w:lvlText w:val="%8)"/>
        <w:lvlJc w:val="left"/>
        <w:pPr>
          <w:ind w:left="226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661384">
        <w:start w:val="1"/>
        <w:numFmt w:val="lowerLetter"/>
        <w:suff w:val="nothing"/>
        <w:lvlText w:val="%9)"/>
        <w:lvlJc w:val="left"/>
        <w:pPr>
          <w:ind w:left="2552"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9">
    <w:abstractNumId w:val="147"/>
  </w:num>
  <w:num w:numId="250">
    <w:abstractNumId w:val="75"/>
  </w:num>
  <w:num w:numId="251">
    <w:abstractNumId w:val="75"/>
    <w:lvlOverride w:ilvl="0">
      <w:lvl w:ilvl="0" w:tplc="289E9478">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DCCF3A">
        <w:start w:val="1"/>
        <w:numFmt w:val="decimal"/>
        <w:lvlText w:val="%2)"/>
        <w:lvlJc w:val="left"/>
        <w:pPr>
          <w:tabs>
            <w:tab w:val="left" w:pos="284"/>
          </w:tabs>
          <w:ind w:left="543"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2A44F8">
        <w:start w:val="1"/>
        <w:numFmt w:val="lowerLetter"/>
        <w:suff w:val="nothing"/>
        <w:lvlText w:val="%3)"/>
        <w:lvlJc w:val="left"/>
        <w:pPr>
          <w:tabs>
            <w:tab w:val="left" w:pos="0"/>
          </w:tabs>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tplc="6F92C4C4">
        <w:start w:val="1"/>
        <w:numFmt w:val="lowerLetter"/>
        <w:suff w:val="nothing"/>
        <w:lvlText w:val="%4)"/>
        <w:lvlJc w:val="left"/>
        <w:pPr>
          <w:tabs>
            <w:tab w:val="left" w:pos="567"/>
          </w:tabs>
          <w:ind w:left="113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926DA5C">
        <w:start w:val="1"/>
        <w:numFmt w:val="lowerLetter"/>
        <w:suff w:val="nothing"/>
        <w:lvlText w:val="%5)"/>
        <w:lvlJc w:val="left"/>
        <w:pPr>
          <w:tabs>
            <w:tab w:val="left" w:pos="567"/>
          </w:tabs>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844840A">
        <w:start w:val="1"/>
        <w:numFmt w:val="lowerLetter"/>
        <w:suff w:val="nothing"/>
        <w:lvlText w:val="%6)"/>
        <w:lvlJc w:val="left"/>
        <w:pPr>
          <w:tabs>
            <w:tab w:val="left" w:pos="567"/>
          </w:tabs>
          <w:ind w:left="170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82E149E">
        <w:start w:val="1"/>
        <w:numFmt w:val="lowerLetter"/>
        <w:suff w:val="nothing"/>
        <w:lvlText w:val="%7)"/>
        <w:lvlJc w:val="left"/>
        <w:pPr>
          <w:tabs>
            <w:tab w:val="left" w:pos="567"/>
          </w:tabs>
          <w:ind w:left="198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99AD418">
        <w:start w:val="1"/>
        <w:numFmt w:val="lowerLetter"/>
        <w:suff w:val="nothing"/>
        <w:lvlText w:val="%8)"/>
        <w:lvlJc w:val="left"/>
        <w:pPr>
          <w:tabs>
            <w:tab w:val="left" w:pos="567"/>
          </w:tabs>
          <w:ind w:left="22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B22D12E">
        <w:start w:val="1"/>
        <w:numFmt w:val="lowerLetter"/>
        <w:suff w:val="nothing"/>
        <w:lvlText w:val="%9)"/>
        <w:lvlJc w:val="left"/>
        <w:pPr>
          <w:tabs>
            <w:tab w:val="left" w:pos="567"/>
          </w:tabs>
          <w:ind w:left="255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2">
    <w:abstractNumId w:val="39"/>
  </w:num>
  <w:num w:numId="253">
    <w:abstractNumId w:val="190"/>
  </w:num>
  <w:num w:numId="254">
    <w:abstractNumId w:val="7"/>
  </w:num>
  <w:num w:numId="255">
    <w:abstractNumId w:val="136"/>
  </w:num>
  <w:num w:numId="256">
    <w:abstractNumId w:val="75"/>
    <w:lvlOverride w:ilvl="0">
      <w:startOverride w:val="1"/>
      <w:lvl w:ilvl="0" w:tplc="289E9478">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46DCCF3A">
        <w:start w:val="2"/>
        <w:numFmt w:val="decimal"/>
        <w:lvlText w:val="%2)"/>
        <w:lvlJc w:val="left"/>
        <w:pPr>
          <w:ind w:left="425"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2A44F8">
        <w:start w:val="1"/>
        <w:numFmt w:val="lowerLetter"/>
        <w:suff w:val="nothing"/>
        <w:lvlText w:val="%3)"/>
        <w:lvlJc w:val="left"/>
        <w:pPr>
          <w:tabs>
            <w:tab w:val="left" w:pos="567"/>
          </w:tabs>
          <w:ind w:left="696"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92C4C4">
        <w:start w:val="1"/>
        <w:numFmt w:val="lowerLetter"/>
        <w:suff w:val="nothing"/>
        <w:lvlText w:val="%4)"/>
        <w:lvlJc w:val="left"/>
        <w:pPr>
          <w:tabs>
            <w:tab w:val="left" w:pos="567"/>
          </w:tabs>
          <w:ind w:left="980"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26DA5C">
        <w:start w:val="1"/>
        <w:numFmt w:val="lowerLetter"/>
        <w:suff w:val="nothing"/>
        <w:lvlText w:val="%5)"/>
        <w:lvlJc w:val="left"/>
        <w:pPr>
          <w:tabs>
            <w:tab w:val="left" w:pos="567"/>
          </w:tabs>
          <w:ind w:left="1263"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844840A">
        <w:start w:val="1"/>
        <w:numFmt w:val="lowerLetter"/>
        <w:suff w:val="nothing"/>
        <w:lvlText w:val="%6)"/>
        <w:lvlJc w:val="left"/>
        <w:pPr>
          <w:tabs>
            <w:tab w:val="left" w:pos="567"/>
          </w:tabs>
          <w:ind w:left="1547"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82E149E">
        <w:start w:val="1"/>
        <w:numFmt w:val="lowerLetter"/>
        <w:suff w:val="nothing"/>
        <w:lvlText w:val="%7)"/>
        <w:lvlJc w:val="left"/>
        <w:pPr>
          <w:tabs>
            <w:tab w:val="left" w:pos="567"/>
          </w:tabs>
          <w:ind w:left="1830"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9AD418">
        <w:start w:val="1"/>
        <w:numFmt w:val="lowerLetter"/>
        <w:suff w:val="nothing"/>
        <w:lvlText w:val="%8)"/>
        <w:lvlJc w:val="left"/>
        <w:pPr>
          <w:tabs>
            <w:tab w:val="left" w:pos="567"/>
          </w:tabs>
          <w:ind w:left="2114"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22D12E">
        <w:start w:val="1"/>
        <w:numFmt w:val="lowerLetter"/>
        <w:suff w:val="nothing"/>
        <w:lvlText w:val="%9)"/>
        <w:lvlJc w:val="left"/>
        <w:pPr>
          <w:tabs>
            <w:tab w:val="left" w:pos="567"/>
          </w:tabs>
          <w:ind w:left="2397"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7">
    <w:abstractNumId w:val="190"/>
    <w:lvlOverride w:ilvl="0">
      <w:startOverride w:val="5"/>
    </w:lvlOverride>
  </w:num>
  <w:num w:numId="258">
    <w:abstractNumId w:val="165"/>
    <w:lvlOverride w:ilvl="0">
      <w:lvl w:ilvl="0" w:tplc="2806E82C">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92A7DC">
        <w:start w:val="1"/>
        <w:numFmt w:val="decimal"/>
        <w:lvlText w:val="%2)"/>
        <w:lvlJc w:val="left"/>
        <w:pPr>
          <w:ind w:left="567" w:hanging="283"/>
        </w:pPr>
        <w:rPr>
          <w:rFonts w:asciiTheme="minorHAnsi" w:eastAsia="Times New Roman" w:hAnsiTheme="minorHAnsi" w:cs="Times New Roman"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F02DEC">
        <w:start w:val="1"/>
        <w:numFmt w:val="lowerLetter"/>
        <w:suff w:val="nothing"/>
        <w:lvlText w:val="%3)"/>
        <w:lvlJc w:val="left"/>
        <w:pPr>
          <w:tabs>
            <w:tab w:val="left" w:pos="567"/>
          </w:tabs>
          <w:ind w:left="851"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tplc="00F645A8">
        <w:start w:val="1"/>
        <w:numFmt w:val="lowerLetter"/>
        <w:suff w:val="nothing"/>
        <w:lvlText w:val="%4)"/>
        <w:lvlJc w:val="left"/>
        <w:pPr>
          <w:tabs>
            <w:tab w:val="left" w:pos="567"/>
          </w:tabs>
          <w:ind w:left="113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C9E777C">
        <w:start w:val="1"/>
        <w:numFmt w:val="lowerLetter"/>
        <w:suff w:val="nothing"/>
        <w:lvlText w:val="%5)"/>
        <w:lvlJc w:val="left"/>
        <w:pPr>
          <w:tabs>
            <w:tab w:val="left" w:pos="567"/>
          </w:tabs>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6641EA2">
        <w:start w:val="1"/>
        <w:numFmt w:val="lowerLetter"/>
        <w:suff w:val="nothing"/>
        <w:lvlText w:val="%6)"/>
        <w:lvlJc w:val="left"/>
        <w:pPr>
          <w:tabs>
            <w:tab w:val="left" w:pos="567"/>
          </w:tabs>
          <w:ind w:left="170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60C18D0">
        <w:start w:val="1"/>
        <w:numFmt w:val="lowerLetter"/>
        <w:suff w:val="nothing"/>
        <w:lvlText w:val="%7)"/>
        <w:lvlJc w:val="left"/>
        <w:pPr>
          <w:tabs>
            <w:tab w:val="left" w:pos="567"/>
          </w:tabs>
          <w:ind w:left="198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DAC805E">
        <w:start w:val="1"/>
        <w:numFmt w:val="lowerLetter"/>
        <w:suff w:val="nothing"/>
        <w:lvlText w:val="%8)"/>
        <w:lvlJc w:val="left"/>
        <w:pPr>
          <w:tabs>
            <w:tab w:val="left" w:pos="567"/>
          </w:tabs>
          <w:ind w:left="22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8FC9B08">
        <w:start w:val="1"/>
        <w:numFmt w:val="lowerLetter"/>
        <w:suff w:val="nothing"/>
        <w:lvlText w:val="%9)"/>
        <w:lvlJc w:val="left"/>
        <w:pPr>
          <w:tabs>
            <w:tab w:val="left" w:pos="567"/>
          </w:tabs>
          <w:ind w:left="255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9">
    <w:abstractNumId w:val="190"/>
    <w:lvlOverride w:ilvl="0">
      <w:startOverride w:val="6"/>
    </w:lvlOverride>
  </w:num>
  <w:num w:numId="260">
    <w:abstractNumId w:val="220"/>
  </w:num>
  <w:num w:numId="261">
    <w:abstractNumId w:val="140"/>
  </w:num>
  <w:num w:numId="262">
    <w:abstractNumId w:val="190"/>
    <w:lvlOverride w:ilvl="0">
      <w:startOverride w:val="8"/>
    </w:lvlOverride>
  </w:num>
  <w:num w:numId="263">
    <w:abstractNumId w:val="211"/>
  </w:num>
  <w:num w:numId="264">
    <w:abstractNumId w:val="138"/>
  </w:num>
  <w:num w:numId="265">
    <w:abstractNumId w:val="138"/>
    <w:lvlOverride w:ilvl="0">
      <w:startOverride w:val="10"/>
    </w:lvlOverride>
  </w:num>
  <w:num w:numId="266">
    <w:abstractNumId w:val="126"/>
  </w:num>
  <w:num w:numId="267">
    <w:abstractNumId w:val="164"/>
  </w:num>
  <w:num w:numId="268">
    <w:abstractNumId w:val="208"/>
  </w:num>
  <w:num w:numId="269">
    <w:abstractNumId w:val="112"/>
  </w:num>
  <w:num w:numId="270">
    <w:abstractNumId w:val="164"/>
    <w:lvlOverride w:ilvl="0">
      <w:startOverride w:val="2"/>
    </w:lvlOverride>
  </w:num>
  <w:num w:numId="271">
    <w:abstractNumId w:val="228"/>
  </w:num>
  <w:num w:numId="272">
    <w:abstractNumId w:val="67"/>
  </w:num>
  <w:num w:numId="273">
    <w:abstractNumId w:val="115"/>
  </w:num>
  <w:num w:numId="274">
    <w:abstractNumId w:val="37"/>
    <w:lvlOverride w:ilvl="1">
      <w:lvl w:ilvl="1" w:tplc="A0D6D04C">
        <w:start w:val="1"/>
        <w:numFmt w:val="decimal"/>
        <w:lvlText w:val="%2)"/>
        <w:lvlJc w:val="left"/>
        <w:rPr>
          <w:rFonts w:ascii="Times New Roman" w:eastAsia="Times New Roman" w:hAnsi="Times New Roman" w:cs="Times New Roman"/>
          <w:b w:val="0"/>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75">
    <w:abstractNumId w:val="164"/>
    <w:lvlOverride w:ilvl="0">
      <w:startOverride w:val="4"/>
    </w:lvlOverride>
  </w:num>
  <w:num w:numId="276">
    <w:abstractNumId w:val="184"/>
  </w:num>
  <w:num w:numId="277">
    <w:abstractNumId w:val="203"/>
  </w:num>
  <w:num w:numId="278">
    <w:abstractNumId w:val="64"/>
  </w:num>
  <w:num w:numId="279">
    <w:abstractNumId w:val="31"/>
  </w:num>
  <w:num w:numId="280">
    <w:abstractNumId w:val="96"/>
  </w:num>
  <w:num w:numId="281">
    <w:abstractNumId w:val="195"/>
    <w:lvlOverride w:ilvl="0">
      <w:lvl w:ilvl="0" w:tplc="BF8E5A04">
        <w:start w:val="1"/>
        <w:numFmt w:val="decimal"/>
        <w:lvlText w:val="%1)"/>
        <w:lvlJc w:val="left"/>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2">
    <w:abstractNumId w:val="31"/>
    <w:lvlOverride w:ilvl="0">
      <w:startOverride w:val="2"/>
    </w:lvlOverride>
  </w:num>
  <w:num w:numId="283">
    <w:abstractNumId w:val="65"/>
  </w:num>
  <w:num w:numId="284">
    <w:abstractNumId w:val="74"/>
  </w:num>
  <w:num w:numId="285">
    <w:abstractNumId w:val="31"/>
    <w:lvlOverride w:ilvl="0">
      <w:startOverride w:val="5"/>
      <w:lvl w:ilvl="0" w:tplc="3272A9FE">
        <w:start w:val="5"/>
        <w:numFmt w:val="decimal"/>
        <w:lvlText w:val="%1."/>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0E481CE">
        <w:start w:val="1"/>
        <w:numFmt w:val="lowerLetter"/>
        <w:lvlText w:val="%2."/>
        <w:lvlJc w:val="left"/>
        <w:pPr>
          <w:tabs>
            <w:tab w:val="num" w:pos="1388"/>
          </w:tabs>
          <w:ind w:left="1400" w:hanging="3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EEC5E52">
        <w:start w:val="1"/>
        <w:numFmt w:val="lowerRoman"/>
        <w:lvlText w:val="%3."/>
        <w:lvlJc w:val="left"/>
        <w:pPr>
          <w:tabs>
            <w:tab w:val="num" w:pos="2102"/>
          </w:tabs>
          <w:ind w:left="2114" w:hanging="2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20A5A92">
        <w:start w:val="1"/>
        <w:numFmt w:val="decimal"/>
        <w:lvlText w:val="%4."/>
        <w:lvlJc w:val="left"/>
        <w:pPr>
          <w:tabs>
            <w:tab w:val="num" w:pos="2806"/>
          </w:tabs>
          <w:ind w:left="2818" w:hanging="29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6A43FEA">
        <w:start w:val="1"/>
        <w:numFmt w:val="lowerLetter"/>
        <w:lvlText w:val="%5."/>
        <w:lvlJc w:val="left"/>
        <w:pPr>
          <w:tabs>
            <w:tab w:val="num" w:pos="3515"/>
          </w:tabs>
          <w:ind w:left="3527" w:hanging="28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CD84F8C">
        <w:start w:val="1"/>
        <w:numFmt w:val="lowerRoman"/>
        <w:lvlText w:val="%6."/>
        <w:lvlJc w:val="left"/>
        <w:pPr>
          <w:tabs>
            <w:tab w:val="num" w:pos="4229"/>
          </w:tabs>
          <w:ind w:left="4241" w:hanging="22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8D66674">
        <w:start w:val="1"/>
        <w:numFmt w:val="decimal"/>
        <w:lvlText w:val="%7."/>
        <w:lvlJc w:val="left"/>
        <w:pPr>
          <w:tabs>
            <w:tab w:val="num" w:pos="4933"/>
          </w:tabs>
          <w:ind w:left="4945" w:hanging="26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47C25D0">
        <w:start w:val="1"/>
        <w:numFmt w:val="lowerLetter"/>
        <w:lvlText w:val="%8."/>
        <w:lvlJc w:val="left"/>
        <w:pPr>
          <w:tabs>
            <w:tab w:val="num" w:pos="5642"/>
          </w:tabs>
          <w:ind w:left="5654" w:hanging="2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578C086">
        <w:start w:val="1"/>
        <w:numFmt w:val="lowerRoman"/>
        <w:suff w:val="nothing"/>
        <w:lvlText w:val="%9."/>
        <w:lvlJc w:val="left"/>
        <w:pPr>
          <w:ind w:left="6368" w:hanging="18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6">
    <w:abstractNumId w:val="146"/>
  </w:num>
  <w:num w:numId="287">
    <w:abstractNumId w:val="217"/>
  </w:num>
  <w:num w:numId="288">
    <w:abstractNumId w:val="217"/>
    <w:lvlOverride w:ilvl="0">
      <w:lvl w:ilvl="0" w:tplc="A6D0184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1FA7222">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DB613C8">
        <w:start w:val="1"/>
        <w:numFmt w:val="lowerRoman"/>
        <w:lvlText w:val="%3."/>
        <w:lvlJc w:val="left"/>
        <w:pPr>
          <w:tabs>
            <w:tab w:val="left" w:pos="72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B3C805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5D8092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8167444">
        <w:start w:val="1"/>
        <w:numFmt w:val="lowerRoman"/>
        <w:lvlText w:val="%6."/>
        <w:lvlJc w:val="left"/>
        <w:pPr>
          <w:tabs>
            <w:tab w:val="left" w:pos="72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76E77B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4AE56AA">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4862D88">
        <w:start w:val="1"/>
        <w:numFmt w:val="lowerRoman"/>
        <w:lvlText w:val="%9."/>
        <w:lvlJc w:val="left"/>
        <w:pPr>
          <w:tabs>
            <w:tab w:val="left" w:pos="72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9">
    <w:abstractNumId w:val="163"/>
  </w:num>
  <w:num w:numId="290">
    <w:abstractNumId w:val="38"/>
  </w:num>
  <w:num w:numId="291">
    <w:abstractNumId w:val="68"/>
  </w:num>
  <w:num w:numId="292">
    <w:abstractNumId w:val="76"/>
  </w:num>
  <w:num w:numId="293">
    <w:abstractNumId w:val="38"/>
    <w:lvlOverride w:ilvl="0">
      <w:startOverride w:val="2"/>
    </w:lvlOverride>
  </w:num>
  <w:num w:numId="294">
    <w:abstractNumId w:val="8"/>
  </w:num>
  <w:num w:numId="295">
    <w:abstractNumId w:val="166"/>
  </w:num>
  <w:num w:numId="296">
    <w:abstractNumId w:val="38"/>
    <w:lvlOverride w:ilvl="0">
      <w:startOverride w:val="3"/>
    </w:lvlOverride>
  </w:num>
  <w:num w:numId="297">
    <w:abstractNumId w:val="12"/>
  </w:num>
  <w:num w:numId="298">
    <w:abstractNumId w:val="177"/>
  </w:num>
  <w:num w:numId="299">
    <w:abstractNumId w:val="38"/>
    <w:lvlOverride w:ilvl="0">
      <w:startOverride w:val="4"/>
    </w:lvlOverride>
  </w:num>
  <w:num w:numId="300">
    <w:abstractNumId w:val="121"/>
  </w:num>
  <w:num w:numId="301">
    <w:abstractNumId w:val="78"/>
  </w:num>
  <w:num w:numId="302">
    <w:abstractNumId w:val="38"/>
    <w:lvlOverride w:ilvl="0">
      <w:startOverride w:val="5"/>
    </w:lvlOverride>
  </w:num>
  <w:num w:numId="303">
    <w:abstractNumId w:val="5"/>
  </w:num>
  <w:num w:numId="304">
    <w:abstractNumId w:val="54"/>
  </w:num>
  <w:num w:numId="305">
    <w:abstractNumId w:val="38"/>
    <w:lvlOverride w:ilvl="0">
      <w:startOverride w:val="6"/>
    </w:lvlOverride>
  </w:num>
  <w:num w:numId="306">
    <w:abstractNumId w:val="233"/>
  </w:num>
  <w:num w:numId="307">
    <w:abstractNumId w:val="155"/>
  </w:num>
  <w:num w:numId="308">
    <w:abstractNumId w:val="200"/>
  </w:num>
  <w:num w:numId="309">
    <w:abstractNumId w:val="117"/>
  </w:num>
  <w:num w:numId="310">
    <w:abstractNumId w:val="155"/>
    <w:lvlOverride w:ilvl="0">
      <w:startOverride w:val="2"/>
    </w:lvlOverride>
  </w:num>
  <w:num w:numId="311">
    <w:abstractNumId w:val="227"/>
  </w:num>
  <w:num w:numId="312">
    <w:abstractNumId w:val="102"/>
  </w:num>
  <w:num w:numId="313">
    <w:abstractNumId w:val="52"/>
  </w:num>
  <w:num w:numId="314">
    <w:abstractNumId w:val="218"/>
  </w:num>
  <w:num w:numId="315">
    <w:abstractNumId w:val="151"/>
  </w:num>
  <w:num w:numId="316">
    <w:abstractNumId w:val="62"/>
    <w:lvlOverride w:ilvl="0">
      <w:lvl w:ilvl="0" w:tplc="F6D877A8">
        <w:start w:val="1"/>
        <w:numFmt w:val="lowerLetter"/>
        <w:lvlText w:val="%1)"/>
        <w:lvlJc w:val="left"/>
        <w:pPr>
          <w:tabs>
            <w:tab w:val="left" w:pos="2410"/>
          </w:tabs>
          <w:ind w:left="2127" w:hanging="567"/>
        </w:pPr>
        <w:rPr>
          <w:rFonts w:asciiTheme="minorHAnsi" w:eastAsia="Calibri Light" w:hAnsiTheme="minorHAnsi" w:cs="Calibri Light" w:hint="defaul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17">
    <w:abstractNumId w:val="213"/>
    <w:lvlOverride w:ilvl="0">
      <w:startOverride w:val="16"/>
      <w:lvl w:ilvl="0" w:tplc="25965C12">
        <w:start w:val="16"/>
        <w:numFmt w:val="decimal"/>
        <w:lvlText w:val="%1)"/>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E841820">
        <w:start w:val="1"/>
        <w:numFmt w:val="lowerLetter"/>
        <w:lvlText w:val="%2."/>
        <w:lvlJc w:val="left"/>
        <w:pPr>
          <w:tabs>
            <w:tab w:val="left" w:pos="1276"/>
          </w:tabs>
          <w:ind w:left="199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FA8362">
        <w:start w:val="1"/>
        <w:numFmt w:val="lowerRoman"/>
        <w:lvlText w:val="%3."/>
        <w:lvlJc w:val="left"/>
        <w:pPr>
          <w:tabs>
            <w:tab w:val="left" w:pos="1276"/>
          </w:tabs>
          <w:ind w:left="2716"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D2E47C">
        <w:start w:val="1"/>
        <w:numFmt w:val="decimal"/>
        <w:lvlText w:val="%4."/>
        <w:lvlJc w:val="left"/>
        <w:pPr>
          <w:tabs>
            <w:tab w:val="left" w:pos="1276"/>
          </w:tabs>
          <w:ind w:left="34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C8FD7A">
        <w:start w:val="1"/>
        <w:numFmt w:val="lowerLetter"/>
        <w:lvlText w:val="%5."/>
        <w:lvlJc w:val="left"/>
        <w:pPr>
          <w:tabs>
            <w:tab w:val="left" w:pos="1276"/>
          </w:tabs>
          <w:ind w:left="415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B46308">
        <w:start w:val="1"/>
        <w:numFmt w:val="lowerRoman"/>
        <w:lvlText w:val="%6."/>
        <w:lvlJc w:val="left"/>
        <w:pPr>
          <w:tabs>
            <w:tab w:val="left" w:pos="1276"/>
          </w:tabs>
          <w:ind w:left="4876"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8872F2">
        <w:start w:val="1"/>
        <w:numFmt w:val="decimal"/>
        <w:lvlText w:val="%7."/>
        <w:lvlJc w:val="left"/>
        <w:pPr>
          <w:tabs>
            <w:tab w:val="left" w:pos="1276"/>
          </w:tabs>
          <w:ind w:left="559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B85F68">
        <w:start w:val="1"/>
        <w:numFmt w:val="lowerLetter"/>
        <w:lvlText w:val="%8."/>
        <w:lvlJc w:val="left"/>
        <w:pPr>
          <w:tabs>
            <w:tab w:val="left" w:pos="1276"/>
          </w:tabs>
          <w:ind w:left="631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280538">
        <w:start w:val="1"/>
        <w:numFmt w:val="lowerRoman"/>
        <w:lvlText w:val="%9."/>
        <w:lvlJc w:val="left"/>
        <w:pPr>
          <w:tabs>
            <w:tab w:val="left" w:pos="1276"/>
          </w:tabs>
          <w:ind w:left="7036"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8">
    <w:abstractNumId w:val="215"/>
  </w:num>
  <w:num w:numId="319">
    <w:abstractNumId w:val="149"/>
  </w:num>
  <w:num w:numId="320">
    <w:abstractNumId w:val="185"/>
  </w:num>
  <w:num w:numId="321">
    <w:abstractNumId w:val="80"/>
  </w:num>
  <w:num w:numId="322">
    <w:abstractNumId w:val="69"/>
  </w:num>
  <w:num w:numId="323">
    <w:abstractNumId w:val="175"/>
  </w:num>
  <w:num w:numId="324">
    <w:abstractNumId w:val="207"/>
  </w:num>
  <w:num w:numId="325">
    <w:abstractNumId w:val="21"/>
  </w:num>
  <w:num w:numId="326">
    <w:abstractNumId w:val="143"/>
  </w:num>
  <w:num w:numId="327">
    <w:abstractNumId w:val="122"/>
  </w:num>
  <w:num w:numId="328">
    <w:abstractNumId w:val="216"/>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1"/>
    <w:rsid w:val="00074D09"/>
    <w:rsid w:val="000C7941"/>
    <w:rsid w:val="000D3095"/>
    <w:rsid w:val="000E5210"/>
    <w:rsid w:val="0011427C"/>
    <w:rsid w:val="00154F8E"/>
    <w:rsid w:val="00163D3B"/>
    <w:rsid w:val="00165AAC"/>
    <w:rsid w:val="001C6165"/>
    <w:rsid w:val="001F7C25"/>
    <w:rsid w:val="00240BB3"/>
    <w:rsid w:val="002D4453"/>
    <w:rsid w:val="002E3BAA"/>
    <w:rsid w:val="002E7676"/>
    <w:rsid w:val="002F5E65"/>
    <w:rsid w:val="00335AAE"/>
    <w:rsid w:val="003A48E0"/>
    <w:rsid w:val="003F6085"/>
    <w:rsid w:val="004272BA"/>
    <w:rsid w:val="0044535F"/>
    <w:rsid w:val="00445608"/>
    <w:rsid w:val="00457A82"/>
    <w:rsid w:val="0046638C"/>
    <w:rsid w:val="00480595"/>
    <w:rsid w:val="00485B59"/>
    <w:rsid w:val="0048618F"/>
    <w:rsid w:val="004C4097"/>
    <w:rsid w:val="004D55D1"/>
    <w:rsid w:val="004E141A"/>
    <w:rsid w:val="004E7717"/>
    <w:rsid w:val="004F6ABC"/>
    <w:rsid w:val="0050340B"/>
    <w:rsid w:val="00533F76"/>
    <w:rsid w:val="00557C6C"/>
    <w:rsid w:val="0057180C"/>
    <w:rsid w:val="005C0344"/>
    <w:rsid w:val="00620812"/>
    <w:rsid w:val="0064329B"/>
    <w:rsid w:val="007121E8"/>
    <w:rsid w:val="00736F99"/>
    <w:rsid w:val="00754429"/>
    <w:rsid w:val="00782A01"/>
    <w:rsid w:val="00794D7E"/>
    <w:rsid w:val="00797A35"/>
    <w:rsid w:val="007D764F"/>
    <w:rsid w:val="007E293D"/>
    <w:rsid w:val="007F28EF"/>
    <w:rsid w:val="00862ECC"/>
    <w:rsid w:val="008659A5"/>
    <w:rsid w:val="008B032B"/>
    <w:rsid w:val="008D351B"/>
    <w:rsid w:val="008E1EFD"/>
    <w:rsid w:val="00912F91"/>
    <w:rsid w:val="009977E9"/>
    <w:rsid w:val="009D1869"/>
    <w:rsid w:val="009D6844"/>
    <w:rsid w:val="009F52AF"/>
    <w:rsid w:val="00A12581"/>
    <w:rsid w:val="00A72D9D"/>
    <w:rsid w:val="00A8409F"/>
    <w:rsid w:val="00A928AC"/>
    <w:rsid w:val="00AA21A1"/>
    <w:rsid w:val="00AB334B"/>
    <w:rsid w:val="00B101EA"/>
    <w:rsid w:val="00B4655B"/>
    <w:rsid w:val="00B749B7"/>
    <w:rsid w:val="00BB3DFD"/>
    <w:rsid w:val="00BF4142"/>
    <w:rsid w:val="00C1694B"/>
    <w:rsid w:val="00C21EEF"/>
    <w:rsid w:val="00C358E3"/>
    <w:rsid w:val="00C675D8"/>
    <w:rsid w:val="00C90DCB"/>
    <w:rsid w:val="00D17DA2"/>
    <w:rsid w:val="00D86AF8"/>
    <w:rsid w:val="00DB4E67"/>
    <w:rsid w:val="00E07ABE"/>
    <w:rsid w:val="00E07F01"/>
    <w:rsid w:val="00E41BA7"/>
    <w:rsid w:val="00E51A38"/>
    <w:rsid w:val="00E77915"/>
    <w:rsid w:val="00E779A0"/>
    <w:rsid w:val="00F16282"/>
    <w:rsid w:val="00F42862"/>
    <w:rsid w:val="00F53330"/>
    <w:rsid w:val="00F75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Akapitzlist">
    <w:name w:val="List Paragraph"/>
    <w:pPr>
      <w:ind w:left="720"/>
    </w:pPr>
    <w:rPr>
      <w:rFonts w:cs="Arial Unicode MS"/>
      <w:color w:val="000000"/>
      <w:sz w:val="24"/>
      <w:szCs w:val="24"/>
      <w:u w:color="000000"/>
    </w:rPr>
  </w:style>
  <w:style w:type="numbering" w:customStyle="1" w:styleId="Zaimportowanystyl1">
    <w:name w:val="Zaimportowany styl 1"/>
    <w:pPr>
      <w:numPr>
        <w:numId w:val="1"/>
      </w:numPr>
    </w:pPr>
  </w:style>
  <w:style w:type="paragraph" w:customStyle="1" w:styleId="Tre">
    <w:name w:val="Treść"/>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color w:val="000000"/>
      <w:u w:val="single" w:color="0000FF"/>
      <w14:textOutline w14:w="0" w14:cap="rnd" w14:cmpd="sng" w14:algn="ctr">
        <w14:noFill/>
        <w14:prstDash w14:val="solid"/>
        <w14:bevel/>
      </w14:textOutline>
    </w:rPr>
  </w:style>
  <w:style w:type="paragraph" w:customStyle="1" w:styleId="glowny">
    <w:name w:val="glowny"/>
    <w:next w:val="Stopka"/>
    <w:pPr>
      <w:suppressAutoHyphens/>
      <w:spacing w:line="258" w:lineRule="atLeast"/>
      <w:jc w:val="both"/>
    </w:pPr>
    <w:rPr>
      <w:rFonts w:cs="Arial Unicode MS"/>
      <w:color w:val="000000"/>
      <w:sz w:val="19"/>
      <w:szCs w:val="19"/>
      <w:u w:color="000000"/>
    </w:rPr>
  </w:style>
  <w:style w:type="character" w:customStyle="1" w:styleId="Brak">
    <w:name w:val="Brak"/>
  </w:style>
  <w:style w:type="character" w:customStyle="1" w:styleId="Hyperlink1">
    <w:name w:val="Hyperlink.1"/>
    <w:basedOn w:val="Brak"/>
    <w:rPr>
      <w:u w:val="single" w:color="0000FF"/>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6">
    <w:name w:val="Zaimportowany styl 6"/>
    <w:pPr>
      <w:numPr>
        <w:numId w:val="12"/>
      </w:numPr>
    </w:p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20"/>
      </w:numPr>
    </w:pPr>
  </w:style>
  <w:style w:type="numbering" w:customStyle="1" w:styleId="Zaimportowanystyl10">
    <w:name w:val="Zaimportowany styl 10"/>
    <w:pPr>
      <w:numPr>
        <w:numId w:val="22"/>
      </w:numPr>
    </w:pPr>
  </w:style>
  <w:style w:type="numbering" w:customStyle="1" w:styleId="Zaimportowanystyl11">
    <w:name w:val="Zaimportowany styl 11"/>
    <w:pPr>
      <w:numPr>
        <w:numId w:val="24"/>
      </w:numPr>
    </w:pPr>
  </w:style>
  <w:style w:type="paragraph" w:styleId="Tekstpodstawowywcity">
    <w:name w:val="Body Text Indent"/>
    <w:pPr>
      <w:spacing w:after="120" w:line="276" w:lineRule="auto"/>
      <w:ind w:left="283"/>
    </w:pPr>
    <w:rPr>
      <w:rFonts w:ascii="Calibri" w:hAnsi="Calibri" w:cs="Arial Unicode MS"/>
      <w:color w:val="000000"/>
      <w:sz w:val="22"/>
      <w:szCs w:val="22"/>
      <w:u w:color="000000"/>
    </w:rPr>
  </w:style>
  <w:style w:type="numbering" w:customStyle="1" w:styleId="Zaimportowanystyl12">
    <w:name w:val="Zaimportowany styl 12"/>
    <w:pPr>
      <w:numPr>
        <w:numId w:val="26"/>
      </w:numPr>
    </w:pPr>
  </w:style>
  <w:style w:type="numbering" w:customStyle="1" w:styleId="Zaimportowanystyl13">
    <w:name w:val="Zaimportowany styl 13"/>
    <w:pPr>
      <w:numPr>
        <w:numId w:val="28"/>
      </w:numPr>
    </w:pPr>
  </w:style>
  <w:style w:type="numbering" w:customStyle="1" w:styleId="Zaimportowanystyl14">
    <w:name w:val="Zaimportowany styl 14"/>
    <w:pPr>
      <w:numPr>
        <w:numId w:val="31"/>
      </w:numPr>
    </w:pPr>
  </w:style>
  <w:style w:type="numbering" w:customStyle="1" w:styleId="Zaimportowanystyl15">
    <w:name w:val="Zaimportowany styl 15"/>
    <w:pPr>
      <w:numPr>
        <w:numId w:val="34"/>
      </w:numPr>
    </w:pPr>
  </w:style>
  <w:style w:type="numbering" w:customStyle="1" w:styleId="Zaimportowanystyl16">
    <w:name w:val="Zaimportowany styl 16"/>
    <w:pPr>
      <w:numPr>
        <w:numId w:val="37"/>
      </w:numPr>
    </w:pPr>
  </w:style>
  <w:style w:type="numbering" w:customStyle="1" w:styleId="Zaimportowanystyl17">
    <w:name w:val="Zaimportowany styl 17"/>
    <w:pPr>
      <w:numPr>
        <w:numId w:val="40"/>
      </w:numPr>
    </w:pPr>
  </w:style>
  <w:style w:type="numbering" w:customStyle="1" w:styleId="Zaimportowanystyl18">
    <w:name w:val="Zaimportowany styl 18"/>
    <w:pPr>
      <w:numPr>
        <w:numId w:val="43"/>
      </w:numPr>
    </w:pPr>
  </w:style>
  <w:style w:type="numbering" w:customStyle="1" w:styleId="Zaimportowanystyl19">
    <w:name w:val="Zaimportowany styl 19"/>
    <w:pPr>
      <w:numPr>
        <w:numId w:val="46"/>
      </w:numPr>
    </w:pPr>
  </w:style>
  <w:style w:type="numbering" w:customStyle="1" w:styleId="Zaimportowanystyl20">
    <w:name w:val="Zaimportowany styl 20"/>
    <w:pPr>
      <w:numPr>
        <w:numId w:val="49"/>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4"/>
      </w:numPr>
    </w:pPr>
  </w:style>
  <w:style w:type="numbering" w:customStyle="1" w:styleId="Zaimportowanystyl23">
    <w:name w:val="Zaimportowany styl 23"/>
    <w:pPr>
      <w:numPr>
        <w:numId w:val="56"/>
      </w:numPr>
    </w:pPr>
  </w:style>
  <w:style w:type="character" w:customStyle="1" w:styleId="Hyperlink2">
    <w:name w:val="Hyperlink.2"/>
    <w:basedOn w:val="Brak"/>
    <w:rPr>
      <w:u w:color="212529"/>
    </w:rPr>
  </w:style>
  <w:style w:type="numbering" w:customStyle="1" w:styleId="Zaimportowanystyl24">
    <w:name w:val="Zaimportowany styl 24"/>
    <w:pPr>
      <w:numPr>
        <w:numId w:val="60"/>
      </w:numPr>
    </w:pPr>
  </w:style>
  <w:style w:type="numbering" w:customStyle="1" w:styleId="Zaimportowanystyl25">
    <w:name w:val="Zaimportowany styl 25"/>
    <w:pPr>
      <w:numPr>
        <w:numId w:val="62"/>
      </w:numPr>
    </w:pPr>
  </w:style>
  <w:style w:type="numbering" w:customStyle="1" w:styleId="Zaimportowanystyl26">
    <w:name w:val="Zaimportowany styl 26"/>
    <w:pPr>
      <w:numPr>
        <w:numId w:val="64"/>
      </w:numPr>
    </w:pPr>
  </w:style>
  <w:style w:type="numbering" w:customStyle="1" w:styleId="Zaimportowanystyl27">
    <w:name w:val="Zaimportowany styl 27"/>
    <w:pPr>
      <w:numPr>
        <w:numId w:val="67"/>
      </w:numPr>
    </w:pPr>
  </w:style>
  <w:style w:type="numbering" w:customStyle="1" w:styleId="Zaimportowanystyl28">
    <w:name w:val="Zaimportowany styl 28"/>
    <w:pPr>
      <w:numPr>
        <w:numId w:val="69"/>
      </w:numPr>
    </w:pPr>
  </w:style>
  <w:style w:type="numbering" w:customStyle="1" w:styleId="Zaimportowanystyl29">
    <w:name w:val="Zaimportowany styl 29"/>
    <w:pPr>
      <w:numPr>
        <w:numId w:val="72"/>
      </w:numPr>
    </w:pPr>
  </w:style>
  <w:style w:type="numbering" w:customStyle="1" w:styleId="Zaimportowanystyl30">
    <w:name w:val="Zaimportowany styl 30"/>
    <w:pPr>
      <w:numPr>
        <w:numId w:val="74"/>
      </w:numPr>
    </w:pPr>
  </w:style>
  <w:style w:type="numbering" w:customStyle="1" w:styleId="Zaimportowanystyl31">
    <w:name w:val="Zaimportowany styl 31"/>
    <w:pPr>
      <w:numPr>
        <w:numId w:val="77"/>
      </w:numPr>
    </w:pPr>
  </w:style>
  <w:style w:type="numbering" w:customStyle="1" w:styleId="Zaimportowanystyl32">
    <w:name w:val="Zaimportowany styl 32"/>
    <w:pPr>
      <w:numPr>
        <w:numId w:val="80"/>
      </w:numPr>
    </w:pPr>
  </w:style>
  <w:style w:type="numbering" w:customStyle="1" w:styleId="Zaimportowanystyl33">
    <w:name w:val="Zaimportowany styl 33"/>
    <w:pPr>
      <w:numPr>
        <w:numId w:val="82"/>
      </w:numPr>
    </w:pPr>
  </w:style>
  <w:style w:type="character" w:customStyle="1" w:styleId="Hyperlink3">
    <w:name w:val="Hyperlink.3"/>
    <w:basedOn w:val="Brak"/>
    <w:rPr>
      <w:u w:val="single"/>
    </w:rPr>
  </w:style>
  <w:style w:type="numbering" w:customStyle="1" w:styleId="Zaimportowanystyl34">
    <w:name w:val="Zaimportowany styl 34"/>
    <w:pPr>
      <w:numPr>
        <w:numId w:val="84"/>
      </w:numPr>
    </w:pPr>
  </w:style>
  <w:style w:type="paragraph" w:styleId="NormalnyWeb">
    <w:name w:val="Normal (Web)"/>
    <w:pPr>
      <w:spacing w:before="100" w:after="100"/>
    </w:pPr>
    <w:rPr>
      <w:rFonts w:cs="Arial Unicode MS"/>
      <w:color w:val="000000"/>
      <w:sz w:val="24"/>
      <w:szCs w:val="24"/>
      <w:u w:color="000000"/>
    </w:rPr>
  </w:style>
  <w:style w:type="numbering" w:customStyle="1" w:styleId="Zaimportowanystyl35">
    <w:name w:val="Zaimportowany styl 35"/>
    <w:pPr>
      <w:numPr>
        <w:numId w:val="86"/>
      </w:numPr>
    </w:pPr>
  </w:style>
  <w:style w:type="numbering" w:customStyle="1" w:styleId="Zaimportowanystyl36">
    <w:name w:val="Zaimportowany styl 36"/>
    <w:pPr>
      <w:numPr>
        <w:numId w:val="88"/>
      </w:numPr>
    </w:pPr>
  </w:style>
  <w:style w:type="numbering" w:customStyle="1" w:styleId="Zaimportowanystyl37">
    <w:name w:val="Zaimportowany styl 37"/>
    <w:pPr>
      <w:numPr>
        <w:numId w:val="89"/>
      </w:numPr>
    </w:pPr>
  </w:style>
  <w:style w:type="numbering" w:customStyle="1" w:styleId="Zaimportowanystyl38">
    <w:name w:val="Zaimportowany styl 38"/>
    <w:pPr>
      <w:numPr>
        <w:numId w:val="91"/>
      </w:numPr>
    </w:pPr>
  </w:style>
  <w:style w:type="numbering" w:customStyle="1" w:styleId="Zaimportowanystyl39">
    <w:name w:val="Zaimportowany styl 39"/>
    <w:pPr>
      <w:numPr>
        <w:numId w:val="93"/>
      </w:numPr>
    </w:pPr>
  </w:style>
  <w:style w:type="numbering" w:customStyle="1" w:styleId="Zaimportowanystyl40">
    <w:name w:val="Zaimportowany styl 40"/>
    <w:pPr>
      <w:numPr>
        <w:numId w:val="98"/>
      </w:numPr>
    </w:pPr>
  </w:style>
  <w:style w:type="numbering" w:customStyle="1" w:styleId="Zaimportowanystyl41">
    <w:name w:val="Zaimportowany styl 41"/>
    <w:pPr>
      <w:numPr>
        <w:numId w:val="100"/>
      </w:numPr>
    </w:pPr>
  </w:style>
  <w:style w:type="numbering" w:customStyle="1" w:styleId="Zaimportowanystyl42">
    <w:name w:val="Zaimportowany styl 42"/>
    <w:pPr>
      <w:numPr>
        <w:numId w:val="102"/>
      </w:numPr>
    </w:pPr>
  </w:style>
  <w:style w:type="numbering" w:customStyle="1" w:styleId="Zaimportowanystyl43">
    <w:name w:val="Zaimportowany styl 43"/>
    <w:pPr>
      <w:numPr>
        <w:numId w:val="104"/>
      </w:numPr>
    </w:pPr>
  </w:style>
  <w:style w:type="numbering" w:customStyle="1" w:styleId="Zaimportowanystyl44">
    <w:name w:val="Zaimportowany styl 44"/>
    <w:pPr>
      <w:numPr>
        <w:numId w:val="107"/>
      </w:numPr>
    </w:pPr>
  </w:style>
  <w:style w:type="numbering" w:customStyle="1" w:styleId="Zaimportowanystyl45">
    <w:name w:val="Zaimportowany styl 45"/>
    <w:pPr>
      <w:numPr>
        <w:numId w:val="109"/>
      </w:numPr>
    </w:pPr>
  </w:style>
  <w:style w:type="paragraph" w:styleId="Bezodstpw">
    <w:name w:val="No Spacing"/>
    <w:pPr>
      <w:spacing w:after="200" w:line="276" w:lineRule="auto"/>
    </w:pPr>
    <w:rPr>
      <w:rFonts w:ascii="Calibri" w:hAnsi="Calibri" w:cs="Arial Unicode MS"/>
      <w:color w:val="000000"/>
      <w:sz w:val="22"/>
      <w:szCs w:val="22"/>
      <w:u w:color="000000"/>
    </w:rPr>
  </w:style>
  <w:style w:type="numbering" w:customStyle="1" w:styleId="Zaimportowanystyl46">
    <w:name w:val="Zaimportowany styl 46"/>
    <w:pPr>
      <w:numPr>
        <w:numId w:val="111"/>
      </w:numPr>
    </w:pPr>
  </w:style>
  <w:style w:type="numbering" w:customStyle="1" w:styleId="Zaimportowanystyl47">
    <w:name w:val="Zaimportowany styl 47"/>
    <w:pPr>
      <w:numPr>
        <w:numId w:val="115"/>
      </w:numPr>
    </w:pPr>
  </w:style>
  <w:style w:type="numbering" w:customStyle="1" w:styleId="Zaimportowanystyl48">
    <w:name w:val="Zaimportowany styl 48"/>
    <w:pPr>
      <w:numPr>
        <w:numId w:val="117"/>
      </w:numPr>
    </w:pPr>
  </w:style>
  <w:style w:type="numbering" w:customStyle="1" w:styleId="Zaimportowanystyl49">
    <w:name w:val="Zaimportowany styl 49"/>
    <w:pPr>
      <w:numPr>
        <w:numId w:val="119"/>
      </w:numPr>
    </w:pPr>
  </w:style>
  <w:style w:type="numbering" w:customStyle="1" w:styleId="Zaimportowanystyl50">
    <w:name w:val="Zaimportowany styl 50"/>
    <w:pPr>
      <w:numPr>
        <w:numId w:val="121"/>
      </w:numPr>
    </w:pPr>
  </w:style>
  <w:style w:type="numbering" w:customStyle="1" w:styleId="Zaimportowanystyl51">
    <w:name w:val="Zaimportowany styl 51"/>
    <w:pPr>
      <w:numPr>
        <w:numId w:val="124"/>
      </w:numPr>
    </w:pPr>
  </w:style>
  <w:style w:type="numbering" w:customStyle="1" w:styleId="Zaimportowanystyl52">
    <w:name w:val="Zaimportowany styl 52"/>
    <w:pPr>
      <w:numPr>
        <w:numId w:val="127"/>
      </w:numPr>
    </w:pPr>
  </w:style>
  <w:style w:type="numbering" w:customStyle="1" w:styleId="Zaimportowanystyl53">
    <w:name w:val="Zaimportowany styl 53"/>
    <w:pPr>
      <w:numPr>
        <w:numId w:val="129"/>
      </w:numPr>
    </w:pPr>
  </w:style>
  <w:style w:type="paragraph" w:customStyle="1" w:styleId="Akapitzlist1">
    <w:name w:val="Akapit z listą1"/>
    <w:pPr>
      <w:ind w:left="720"/>
    </w:pPr>
    <w:rPr>
      <w:rFonts w:eastAsia="Times New Roman"/>
      <w:color w:val="000000"/>
      <w:sz w:val="24"/>
      <w:szCs w:val="24"/>
      <w:u w:color="000000"/>
    </w:rPr>
  </w:style>
  <w:style w:type="numbering" w:customStyle="1" w:styleId="Zaimportowanystyl54">
    <w:name w:val="Zaimportowany styl 54"/>
    <w:pPr>
      <w:numPr>
        <w:numId w:val="131"/>
      </w:numPr>
    </w:pPr>
  </w:style>
  <w:style w:type="numbering" w:customStyle="1" w:styleId="Zaimportowanystyl55">
    <w:name w:val="Zaimportowany styl 55"/>
    <w:pPr>
      <w:numPr>
        <w:numId w:val="134"/>
      </w:numPr>
    </w:pPr>
  </w:style>
  <w:style w:type="numbering" w:customStyle="1" w:styleId="Zaimportowanystyl56">
    <w:name w:val="Zaimportowany styl 56"/>
    <w:pPr>
      <w:numPr>
        <w:numId w:val="137"/>
      </w:numPr>
    </w:pPr>
  </w:style>
  <w:style w:type="numbering" w:customStyle="1" w:styleId="Zaimportowanystyl57">
    <w:name w:val="Zaimportowany styl 57"/>
    <w:pPr>
      <w:numPr>
        <w:numId w:val="141"/>
      </w:numPr>
    </w:pPr>
  </w:style>
  <w:style w:type="numbering" w:customStyle="1" w:styleId="Zaimportowanystyl58">
    <w:name w:val="Zaimportowany styl 58"/>
    <w:pPr>
      <w:numPr>
        <w:numId w:val="144"/>
      </w:numPr>
    </w:pPr>
  </w:style>
  <w:style w:type="numbering" w:customStyle="1" w:styleId="Zaimportowanystyl59">
    <w:name w:val="Zaimportowany styl 59"/>
    <w:pPr>
      <w:numPr>
        <w:numId w:val="146"/>
      </w:numPr>
    </w:pPr>
  </w:style>
  <w:style w:type="numbering" w:customStyle="1" w:styleId="Zaimportowanystyl60">
    <w:name w:val="Zaimportowany styl 60"/>
    <w:pPr>
      <w:numPr>
        <w:numId w:val="151"/>
      </w:numPr>
    </w:pPr>
  </w:style>
  <w:style w:type="paragraph" w:customStyle="1" w:styleId="Standard">
    <w:name w:val="Standard"/>
    <w:pPr>
      <w:suppressAutoHyphens/>
      <w:spacing w:after="200" w:line="276" w:lineRule="auto"/>
    </w:pPr>
    <w:rPr>
      <w:rFonts w:cs="Arial Unicode MS"/>
      <w:color w:val="000000"/>
      <w:kern w:val="3"/>
      <w:sz w:val="24"/>
      <w:szCs w:val="24"/>
      <w:u w:color="000000"/>
    </w:rPr>
  </w:style>
  <w:style w:type="numbering" w:customStyle="1" w:styleId="Zaimportowanystyl61">
    <w:name w:val="Zaimportowany styl 61"/>
    <w:pPr>
      <w:numPr>
        <w:numId w:val="154"/>
      </w:numPr>
    </w:pPr>
  </w:style>
  <w:style w:type="numbering" w:customStyle="1" w:styleId="Zaimportowanystyl62">
    <w:name w:val="Zaimportowany styl 62"/>
    <w:pPr>
      <w:numPr>
        <w:numId w:val="156"/>
      </w:numPr>
    </w:pPr>
  </w:style>
  <w:style w:type="numbering" w:customStyle="1" w:styleId="Zaimportowanystyl63">
    <w:name w:val="Zaimportowany styl 63"/>
    <w:pPr>
      <w:numPr>
        <w:numId w:val="159"/>
      </w:numPr>
    </w:pPr>
  </w:style>
  <w:style w:type="numbering" w:customStyle="1" w:styleId="Zaimportowanystyl64">
    <w:name w:val="Zaimportowany styl 64"/>
    <w:pPr>
      <w:numPr>
        <w:numId w:val="161"/>
      </w:numPr>
    </w:pPr>
  </w:style>
  <w:style w:type="paragraph" w:styleId="Tekstprzypisudolnego">
    <w:name w:val="footnote text"/>
    <w:pPr>
      <w:suppressAutoHyphens/>
    </w:pPr>
    <w:rPr>
      <w:rFonts w:eastAsia="Times New Roman"/>
      <w:color w:val="000000"/>
      <w:u w:color="000000"/>
    </w:rPr>
  </w:style>
  <w:style w:type="numbering" w:customStyle="1" w:styleId="Zaimportowanystyl65">
    <w:name w:val="Zaimportowany styl 65"/>
    <w:pPr>
      <w:numPr>
        <w:numId w:val="165"/>
      </w:numPr>
    </w:pPr>
  </w:style>
  <w:style w:type="numbering" w:customStyle="1" w:styleId="Zaimportowanystyl66">
    <w:name w:val="Zaimportowany styl 66"/>
    <w:pPr>
      <w:numPr>
        <w:numId w:val="167"/>
      </w:numPr>
    </w:pPr>
  </w:style>
  <w:style w:type="numbering" w:customStyle="1" w:styleId="Zaimportowanystyl67">
    <w:name w:val="Zaimportowany styl 67"/>
    <w:pPr>
      <w:numPr>
        <w:numId w:val="170"/>
      </w:numPr>
    </w:pPr>
  </w:style>
  <w:style w:type="numbering" w:customStyle="1" w:styleId="Zaimportowanystyl68">
    <w:name w:val="Zaimportowany styl 68"/>
    <w:pPr>
      <w:numPr>
        <w:numId w:val="172"/>
      </w:numPr>
    </w:pPr>
  </w:style>
  <w:style w:type="numbering" w:customStyle="1" w:styleId="Zaimportowanystyl69">
    <w:name w:val="Zaimportowany styl 69"/>
    <w:pPr>
      <w:numPr>
        <w:numId w:val="175"/>
      </w:numPr>
    </w:pPr>
  </w:style>
  <w:style w:type="numbering" w:customStyle="1" w:styleId="Zaimportowanystyl70">
    <w:name w:val="Zaimportowany styl 70"/>
    <w:pPr>
      <w:numPr>
        <w:numId w:val="181"/>
      </w:numPr>
    </w:pPr>
  </w:style>
  <w:style w:type="numbering" w:customStyle="1" w:styleId="Zaimportowanystyl71">
    <w:name w:val="Zaimportowany styl 71"/>
    <w:pPr>
      <w:numPr>
        <w:numId w:val="183"/>
      </w:numPr>
    </w:pPr>
  </w:style>
  <w:style w:type="numbering" w:customStyle="1" w:styleId="Zaimportowanystyl72">
    <w:name w:val="Zaimportowany styl 72"/>
    <w:pPr>
      <w:numPr>
        <w:numId w:val="186"/>
      </w:numPr>
    </w:pPr>
  </w:style>
  <w:style w:type="numbering" w:customStyle="1" w:styleId="Zaimportowanystyl73">
    <w:name w:val="Zaimportowany styl 73"/>
    <w:pPr>
      <w:numPr>
        <w:numId w:val="189"/>
      </w:numPr>
    </w:pPr>
  </w:style>
  <w:style w:type="numbering" w:customStyle="1" w:styleId="Zaimportowanystyl74">
    <w:name w:val="Zaimportowany styl 74"/>
    <w:pPr>
      <w:numPr>
        <w:numId w:val="192"/>
      </w:numPr>
    </w:pPr>
  </w:style>
  <w:style w:type="numbering" w:customStyle="1" w:styleId="Zaimportowanystyl75">
    <w:name w:val="Zaimportowany styl 75"/>
    <w:pPr>
      <w:numPr>
        <w:numId w:val="195"/>
      </w:numPr>
    </w:pPr>
  </w:style>
  <w:style w:type="numbering" w:customStyle="1" w:styleId="Zaimportowanystyl76">
    <w:name w:val="Zaimportowany styl 76"/>
    <w:pPr>
      <w:numPr>
        <w:numId w:val="198"/>
      </w:numPr>
    </w:pPr>
  </w:style>
  <w:style w:type="numbering" w:customStyle="1" w:styleId="Zaimportowanystyl77">
    <w:name w:val="Zaimportowany styl 77"/>
    <w:pPr>
      <w:numPr>
        <w:numId w:val="200"/>
      </w:numPr>
    </w:pPr>
  </w:style>
  <w:style w:type="numbering" w:customStyle="1" w:styleId="Zaimportowanystyl78">
    <w:name w:val="Zaimportowany styl 78"/>
    <w:pPr>
      <w:numPr>
        <w:numId w:val="202"/>
      </w:numPr>
    </w:pPr>
  </w:style>
  <w:style w:type="numbering" w:customStyle="1" w:styleId="Zaimportowanystyl79">
    <w:name w:val="Zaimportowany styl 79"/>
    <w:pPr>
      <w:numPr>
        <w:numId w:val="206"/>
      </w:numPr>
    </w:pPr>
  </w:style>
  <w:style w:type="numbering" w:customStyle="1" w:styleId="Zaimportowanystyl80">
    <w:name w:val="Zaimportowany styl 80"/>
    <w:pPr>
      <w:numPr>
        <w:numId w:val="210"/>
      </w:numPr>
    </w:pPr>
  </w:style>
  <w:style w:type="numbering" w:customStyle="1" w:styleId="Zaimportowanystyl81">
    <w:name w:val="Zaimportowany styl 81"/>
    <w:pPr>
      <w:numPr>
        <w:numId w:val="214"/>
      </w:numPr>
    </w:pPr>
  </w:style>
  <w:style w:type="numbering" w:customStyle="1" w:styleId="Zaimportowanystyl82">
    <w:name w:val="Zaimportowany styl 82"/>
    <w:pPr>
      <w:numPr>
        <w:numId w:val="216"/>
      </w:numPr>
    </w:pPr>
  </w:style>
  <w:style w:type="numbering" w:customStyle="1" w:styleId="Zaimportowanystyl83">
    <w:name w:val="Zaimportowany styl 83"/>
    <w:pPr>
      <w:numPr>
        <w:numId w:val="218"/>
      </w:numPr>
    </w:pPr>
  </w:style>
  <w:style w:type="numbering" w:customStyle="1" w:styleId="Zaimportowanystyl84">
    <w:name w:val="Zaimportowany styl 84"/>
    <w:pPr>
      <w:numPr>
        <w:numId w:val="221"/>
      </w:numPr>
    </w:pPr>
  </w:style>
  <w:style w:type="numbering" w:customStyle="1" w:styleId="Zaimportowanystyl85">
    <w:name w:val="Zaimportowany styl 85"/>
    <w:pPr>
      <w:numPr>
        <w:numId w:val="224"/>
      </w:numPr>
    </w:pPr>
  </w:style>
  <w:style w:type="numbering" w:customStyle="1" w:styleId="Zaimportowanystyl86">
    <w:name w:val="Zaimportowany styl 86"/>
    <w:pPr>
      <w:numPr>
        <w:numId w:val="227"/>
      </w:numPr>
    </w:pPr>
  </w:style>
  <w:style w:type="numbering" w:customStyle="1" w:styleId="Zaimportowanystyl87">
    <w:name w:val="Zaimportowany styl 87"/>
    <w:pPr>
      <w:numPr>
        <w:numId w:val="232"/>
      </w:numPr>
    </w:pPr>
  </w:style>
  <w:style w:type="numbering" w:customStyle="1" w:styleId="Zaimportowanystyl88">
    <w:name w:val="Zaimportowany styl 88"/>
    <w:pPr>
      <w:numPr>
        <w:numId w:val="234"/>
      </w:numPr>
    </w:pPr>
  </w:style>
  <w:style w:type="numbering" w:customStyle="1" w:styleId="Zaimportowanystyl89">
    <w:name w:val="Zaimportowany styl 89"/>
    <w:pPr>
      <w:numPr>
        <w:numId w:val="237"/>
      </w:numPr>
    </w:pPr>
  </w:style>
  <w:style w:type="paragraph" w:styleId="Tekstpodstawowywcity2">
    <w:name w:val="Body Text Indent 2"/>
    <w:pPr>
      <w:suppressAutoHyphens/>
      <w:spacing w:after="120" w:line="480" w:lineRule="auto"/>
      <w:ind w:left="283"/>
    </w:pPr>
    <w:rPr>
      <w:rFonts w:ascii="Arial" w:hAnsi="Arial" w:cs="Arial Unicode MS"/>
      <w:color w:val="000000"/>
      <w:u w:color="000000"/>
    </w:rPr>
  </w:style>
  <w:style w:type="paragraph" w:styleId="Tekstpodstawowy">
    <w:name w:val="Body Text"/>
    <w:pPr>
      <w:suppressAutoHyphens/>
      <w:jc w:val="both"/>
    </w:pPr>
    <w:rPr>
      <w:rFonts w:ascii="Arial" w:hAnsi="Arial" w:cs="Arial Unicode MS"/>
      <w:color w:val="000000"/>
      <w:sz w:val="28"/>
      <w:szCs w:val="28"/>
      <w:u w:color="000000"/>
    </w:rPr>
  </w:style>
  <w:style w:type="numbering" w:customStyle="1" w:styleId="Zaimportowanystyl90">
    <w:name w:val="Zaimportowany styl 90"/>
    <w:pPr>
      <w:numPr>
        <w:numId w:val="239"/>
      </w:numPr>
    </w:pPr>
  </w:style>
  <w:style w:type="numbering" w:customStyle="1" w:styleId="Zaimportowanystyl91">
    <w:name w:val="Zaimportowany styl 91"/>
    <w:pPr>
      <w:numPr>
        <w:numId w:val="242"/>
      </w:numPr>
    </w:pPr>
  </w:style>
  <w:style w:type="numbering" w:customStyle="1" w:styleId="Zaimportowanystyl92">
    <w:name w:val="Zaimportowany styl 92"/>
    <w:pPr>
      <w:numPr>
        <w:numId w:val="245"/>
      </w:numPr>
    </w:pPr>
  </w:style>
  <w:style w:type="numbering" w:customStyle="1" w:styleId="Zaimportowanystyl93">
    <w:name w:val="Zaimportowany styl 93"/>
    <w:pPr>
      <w:numPr>
        <w:numId w:val="249"/>
      </w:numPr>
    </w:pPr>
  </w:style>
  <w:style w:type="numbering" w:customStyle="1" w:styleId="Zaimportowanystyl94">
    <w:name w:val="Zaimportowany styl 94"/>
    <w:pPr>
      <w:numPr>
        <w:numId w:val="252"/>
      </w:numPr>
    </w:pPr>
  </w:style>
  <w:style w:type="numbering" w:customStyle="1" w:styleId="Zaimportowanystyl95">
    <w:name w:val="Zaimportowany styl 95"/>
    <w:pPr>
      <w:numPr>
        <w:numId w:val="254"/>
      </w:numPr>
    </w:pPr>
  </w:style>
  <w:style w:type="numbering" w:customStyle="1" w:styleId="Zaimportowanystyl96">
    <w:name w:val="Zaimportowany styl 96"/>
    <w:pPr>
      <w:numPr>
        <w:numId w:val="260"/>
      </w:numPr>
    </w:pPr>
  </w:style>
  <w:style w:type="numbering" w:customStyle="1" w:styleId="Zaimportowanystyl97">
    <w:name w:val="Zaimportowany styl 97"/>
    <w:pPr>
      <w:numPr>
        <w:numId w:val="263"/>
      </w:numPr>
    </w:pPr>
  </w:style>
  <w:style w:type="numbering" w:customStyle="1" w:styleId="Zaimportowanystyl98">
    <w:name w:val="Zaimportowany styl 98"/>
    <w:pPr>
      <w:numPr>
        <w:numId w:val="266"/>
      </w:numPr>
    </w:pPr>
  </w:style>
  <w:style w:type="numbering" w:customStyle="1" w:styleId="Zaimportowanystyl99">
    <w:name w:val="Zaimportowany styl 99"/>
    <w:pPr>
      <w:numPr>
        <w:numId w:val="268"/>
      </w:numPr>
    </w:pPr>
  </w:style>
  <w:style w:type="numbering" w:customStyle="1" w:styleId="Zaimportowanystyl100">
    <w:name w:val="Zaimportowany styl 100"/>
    <w:pPr>
      <w:numPr>
        <w:numId w:val="271"/>
      </w:numPr>
    </w:pPr>
  </w:style>
  <w:style w:type="numbering" w:customStyle="1" w:styleId="Zaimportowanystyl101">
    <w:name w:val="Zaimportowany styl 101"/>
    <w:pPr>
      <w:numPr>
        <w:numId w:val="273"/>
      </w:numPr>
    </w:pPr>
  </w:style>
  <w:style w:type="numbering" w:customStyle="1" w:styleId="Zaimportowanystyl102">
    <w:name w:val="Zaimportowany styl 102"/>
    <w:pPr>
      <w:numPr>
        <w:numId w:val="276"/>
      </w:numPr>
    </w:pPr>
  </w:style>
  <w:style w:type="numbering" w:customStyle="1" w:styleId="Zaimportowanystyl103">
    <w:name w:val="Zaimportowany styl 103"/>
    <w:pPr>
      <w:numPr>
        <w:numId w:val="278"/>
      </w:numPr>
    </w:pPr>
  </w:style>
  <w:style w:type="numbering" w:customStyle="1" w:styleId="Zaimportowanystyl104">
    <w:name w:val="Zaimportowany styl 104"/>
    <w:pPr>
      <w:numPr>
        <w:numId w:val="280"/>
      </w:numPr>
    </w:pPr>
  </w:style>
  <w:style w:type="numbering" w:customStyle="1" w:styleId="Zaimportowanystyl105">
    <w:name w:val="Zaimportowany styl 105"/>
    <w:pPr>
      <w:numPr>
        <w:numId w:val="283"/>
      </w:numPr>
    </w:pPr>
  </w:style>
  <w:style w:type="numbering" w:customStyle="1" w:styleId="Zaimportowanystyl106">
    <w:name w:val="Zaimportowany styl 106"/>
    <w:pPr>
      <w:numPr>
        <w:numId w:val="286"/>
      </w:numPr>
    </w:pPr>
  </w:style>
  <w:style w:type="numbering" w:customStyle="1" w:styleId="Zaimportowanystyl107">
    <w:name w:val="Zaimportowany styl 107"/>
    <w:pPr>
      <w:numPr>
        <w:numId w:val="289"/>
      </w:numPr>
    </w:pPr>
  </w:style>
  <w:style w:type="numbering" w:customStyle="1" w:styleId="Zaimportowanystyl108">
    <w:name w:val="Zaimportowany styl 108"/>
    <w:pPr>
      <w:numPr>
        <w:numId w:val="291"/>
      </w:numPr>
    </w:pPr>
  </w:style>
  <w:style w:type="numbering" w:customStyle="1" w:styleId="Zaimportowanystyl109">
    <w:name w:val="Zaimportowany styl 109"/>
    <w:pPr>
      <w:numPr>
        <w:numId w:val="294"/>
      </w:numPr>
    </w:pPr>
  </w:style>
  <w:style w:type="numbering" w:customStyle="1" w:styleId="Zaimportowanystyl110">
    <w:name w:val="Zaimportowany styl 110"/>
    <w:pPr>
      <w:numPr>
        <w:numId w:val="297"/>
      </w:numPr>
    </w:pPr>
  </w:style>
  <w:style w:type="numbering" w:customStyle="1" w:styleId="Zaimportowanystyl111">
    <w:name w:val="Zaimportowany styl 111"/>
    <w:pPr>
      <w:numPr>
        <w:numId w:val="300"/>
      </w:numPr>
    </w:pPr>
  </w:style>
  <w:style w:type="numbering" w:customStyle="1" w:styleId="Zaimportowanystyl112">
    <w:name w:val="Zaimportowany styl 112"/>
    <w:pPr>
      <w:numPr>
        <w:numId w:val="303"/>
      </w:numPr>
    </w:pPr>
  </w:style>
  <w:style w:type="numbering" w:customStyle="1" w:styleId="Zaimportowanystyl113">
    <w:name w:val="Zaimportowany styl 113"/>
    <w:pPr>
      <w:numPr>
        <w:numId w:val="306"/>
      </w:numPr>
    </w:pPr>
  </w:style>
  <w:style w:type="numbering" w:customStyle="1" w:styleId="Zaimportowanystyl114">
    <w:name w:val="Zaimportowany styl 114"/>
    <w:pPr>
      <w:numPr>
        <w:numId w:val="308"/>
      </w:numPr>
    </w:pPr>
  </w:style>
  <w:style w:type="paragraph" w:styleId="Poprawka">
    <w:name w:val="Revision"/>
    <w:hidden/>
    <w:uiPriority w:val="99"/>
    <w:semiHidden/>
    <w:rsid w:val="00736F9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styleId="Odwoaniedokomentarza">
    <w:name w:val="annotation reference"/>
    <w:basedOn w:val="Domylnaczcionkaakapitu"/>
    <w:uiPriority w:val="99"/>
    <w:semiHidden/>
    <w:unhideWhenUsed/>
    <w:rsid w:val="00736F99"/>
    <w:rPr>
      <w:sz w:val="16"/>
      <w:szCs w:val="16"/>
    </w:rPr>
  </w:style>
  <w:style w:type="paragraph" w:styleId="Tekstkomentarza">
    <w:name w:val="annotation text"/>
    <w:basedOn w:val="Normalny"/>
    <w:link w:val="TekstkomentarzaZnak"/>
    <w:uiPriority w:val="99"/>
    <w:semiHidden/>
    <w:unhideWhenUsed/>
    <w:rsid w:val="00736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6F99"/>
    <w:rPr>
      <w:rFonts w:ascii="Calibri" w:hAnsi="Calibri"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736F99"/>
    <w:rPr>
      <w:b/>
      <w:bCs/>
    </w:rPr>
  </w:style>
  <w:style w:type="character" w:customStyle="1" w:styleId="TematkomentarzaZnak">
    <w:name w:val="Temat komentarza Znak"/>
    <w:basedOn w:val="TekstkomentarzaZnak"/>
    <w:link w:val="Tematkomentarza"/>
    <w:uiPriority w:val="99"/>
    <w:semiHidden/>
    <w:rsid w:val="00736F99"/>
    <w:rPr>
      <w:rFonts w:ascii="Calibri" w:hAnsi="Calibri" w:cs="Arial Unicode MS"/>
      <w:b/>
      <w:bCs/>
      <w:color w:val="000000"/>
      <w:u w:color="000000"/>
    </w:rPr>
  </w:style>
  <w:style w:type="paragraph" w:styleId="Tekstdymka">
    <w:name w:val="Balloon Text"/>
    <w:basedOn w:val="Normalny"/>
    <w:link w:val="TekstdymkaZnak"/>
    <w:uiPriority w:val="99"/>
    <w:semiHidden/>
    <w:unhideWhenUsed/>
    <w:rsid w:val="00154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F8E"/>
    <w:rPr>
      <w:rFonts w:ascii="Tahoma" w:hAnsi="Tahoma" w:cs="Tahoma"/>
      <w:color w:val="000000"/>
      <w:sz w:val="16"/>
      <w:szCs w:val="16"/>
      <w:u w:color="000000"/>
    </w:rPr>
  </w:style>
  <w:style w:type="character" w:styleId="Odwoanieprzypisudolnego">
    <w:name w:val="footnote reference"/>
    <w:basedOn w:val="Domylnaczcionkaakapitu"/>
    <w:uiPriority w:val="99"/>
    <w:semiHidden/>
    <w:unhideWhenUsed/>
    <w:rsid w:val="0048618F"/>
    <w:rPr>
      <w:vertAlign w:val="superscript"/>
    </w:rPr>
  </w:style>
  <w:style w:type="paragraph" w:styleId="Nagwek">
    <w:name w:val="header"/>
    <w:basedOn w:val="Normalny"/>
    <w:link w:val="NagwekZnak"/>
    <w:uiPriority w:val="99"/>
    <w:unhideWhenUsed/>
    <w:rsid w:val="009D68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6844"/>
    <w:rPr>
      <w:rFonts w:ascii="Calibri" w:hAnsi="Calibri" w:cs="Arial Unicode MS"/>
      <w:color w:val="000000"/>
      <w:sz w:val="22"/>
      <w:szCs w:val="22"/>
      <w:u w:color="000000"/>
    </w:rPr>
  </w:style>
  <w:style w:type="character" w:customStyle="1" w:styleId="Teksttreci">
    <w:name w:val="Tekst treści_"/>
    <w:rsid w:val="002F5E65"/>
    <w:rPr>
      <w:rFonts w:ascii="Times New Roman" w:hAnsi="Times New Roman"/>
      <w:lang w:val="fr-FR"/>
    </w:rPr>
  </w:style>
  <w:style w:type="paragraph" w:customStyle="1" w:styleId="Teksttreci0">
    <w:name w:val="Tekst treści"/>
    <w:rsid w:val="002F5E65"/>
    <w:pPr>
      <w:widowControl w:val="0"/>
    </w:pPr>
    <w:rPr>
      <w:rFonts w:cs="Arial Unicode MS"/>
      <w:color w:val="000000"/>
      <w:sz w:val="22"/>
      <w:szCs w:val="22"/>
      <w:u w:color="000000"/>
    </w:rPr>
  </w:style>
  <w:style w:type="numbering" w:customStyle="1" w:styleId="Zaimportowanystyl5">
    <w:name w:val="Zaimportowany styl 5"/>
    <w:rsid w:val="002F5E65"/>
    <w:pPr>
      <w:numPr>
        <w:numId w:val="3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Akapitzlist">
    <w:name w:val="List Paragraph"/>
    <w:pPr>
      <w:ind w:left="720"/>
    </w:pPr>
    <w:rPr>
      <w:rFonts w:cs="Arial Unicode MS"/>
      <w:color w:val="000000"/>
      <w:sz w:val="24"/>
      <w:szCs w:val="24"/>
      <w:u w:color="000000"/>
    </w:rPr>
  </w:style>
  <w:style w:type="numbering" w:customStyle="1" w:styleId="Zaimportowanystyl1">
    <w:name w:val="Zaimportowany styl 1"/>
    <w:pPr>
      <w:numPr>
        <w:numId w:val="1"/>
      </w:numPr>
    </w:pPr>
  </w:style>
  <w:style w:type="paragraph" w:customStyle="1" w:styleId="Tre">
    <w:name w:val="Treść"/>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cze">
    <w:name w:val="Łącze"/>
    <w:rPr>
      <w:color w:val="0000FF"/>
      <w:u w:val="single" w:color="0000FF"/>
      <w14:textOutline w14:w="0" w14:cap="rnd" w14:cmpd="sng" w14:algn="ctr">
        <w14:noFill/>
        <w14:prstDash w14:val="solid"/>
        <w14:bevel/>
      </w14:textOutline>
    </w:rPr>
  </w:style>
  <w:style w:type="character" w:customStyle="1" w:styleId="Hyperlink0">
    <w:name w:val="Hyperlink.0"/>
    <w:basedOn w:val="cze"/>
    <w:rPr>
      <w:color w:val="000000"/>
      <w:u w:val="single" w:color="0000FF"/>
      <w14:textOutline w14:w="0" w14:cap="rnd" w14:cmpd="sng" w14:algn="ctr">
        <w14:noFill/>
        <w14:prstDash w14:val="solid"/>
        <w14:bevel/>
      </w14:textOutline>
    </w:rPr>
  </w:style>
  <w:style w:type="paragraph" w:customStyle="1" w:styleId="glowny">
    <w:name w:val="glowny"/>
    <w:next w:val="Stopka"/>
    <w:pPr>
      <w:suppressAutoHyphens/>
      <w:spacing w:line="258" w:lineRule="atLeast"/>
      <w:jc w:val="both"/>
    </w:pPr>
    <w:rPr>
      <w:rFonts w:cs="Arial Unicode MS"/>
      <w:color w:val="000000"/>
      <w:sz w:val="19"/>
      <w:szCs w:val="19"/>
      <w:u w:color="000000"/>
    </w:rPr>
  </w:style>
  <w:style w:type="character" w:customStyle="1" w:styleId="Brak">
    <w:name w:val="Brak"/>
  </w:style>
  <w:style w:type="character" w:customStyle="1" w:styleId="Hyperlink1">
    <w:name w:val="Hyperlink.1"/>
    <w:basedOn w:val="Brak"/>
    <w:rPr>
      <w:u w:val="single" w:color="0000FF"/>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6">
    <w:name w:val="Zaimportowany styl 6"/>
    <w:pPr>
      <w:numPr>
        <w:numId w:val="12"/>
      </w:numPr>
    </w:p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20"/>
      </w:numPr>
    </w:pPr>
  </w:style>
  <w:style w:type="numbering" w:customStyle="1" w:styleId="Zaimportowanystyl10">
    <w:name w:val="Zaimportowany styl 10"/>
    <w:pPr>
      <w:numPr>
        <w:numId w:val="22"/>
      </w:numPr>
    </w:pPr>
  </w:style>
  <w:style w:type="numbering" w:customStyle="1" w:styleId="Zaimportowanystyl11">
    <w:name w:val="Zaimportowany styl 11"/>
    <w:pPr>
      <w:numPr>
        <w:numId w:val="24"/>
      </w:numPr>
    </w:pPr>
  </w:style>
  <w:style w:type="paragraph" w:styleId="Tekstpodstawowywcity">
    <w:name w:val="Body Text Indent"/>
    <w:pPr>
      <w:spacing w:after="120" w:line="276" w:lineRule="auto"/>
      <w:ind w:left="283"/>
    </w:pPr>
    <w:rPr>
      <w:rFonts w:ascii="Calibri" w:hAnsi="Calibri" w:cs="Arial Unicode MS"/>
      <w:color w:val="000000"/>
      <w:sz w:val="22"/>
      <w:szCs w:val="22"/>
      <w:u w:color="000000"/>
    </w:rPr>
  </w:style>
  <w:style w:type="numbering" w:customStyle="1" w:styleId="Zaimportowanystyl12">
    <w:name w:val="Zaimportowany styl 12"/>
    <w:pPr>
      <w:numPr>
        <w:numId w:val="26"/>
      </w:numPr>
    </w:pPr>
  </w:style>
  <w:style w:type="numbering" w:customStyle="1" w:styleId="Zaimportowanystyl13">
    <w:name w:val="Zaimportowany styl 13"/>
    <w:pPr>
      <w:numPr>
        <w:numId w:val="28"/>
      </w:numPr>
    </w:pPr>
  </w:style>
  <w:style w:type="numbering" w:customStyle="1" w:styleId="Zaimportowanystyl14">
    <w:name w:val="Zaimportowany styl 14"/>
    <w:pPr>
      <w:numPr>
        <w:numId w:val="31"/>
      </w:numPr>
    </w:pPr>
  </w:style>
  <w:style w:type="numbering" w:customStyle="1" w:styleId="Zaimportowanystyl15">
    <w:name w:val="Zaimportowany styl 15"/>
    <w:pPr>
      <w:numPr>
        <w:numId w:val="34"/>
      </w:numPr>
    </w:pPr>
  </w:style>
  <w:style w:type="numbering" w:customStyle="1" w:styleId="Zaimportowanystyl16">
    <w:name w:val="Zaimportowany styl 16"/>
    <w:pPr>
      <w:numPr>
        <w:numId w:val="37"/>
      </w:numPr>
    </w:pPr>
  </w:style>
  <w:style w:type="numbering" w:customStyle="1" w:styleId="Zaimportowanystyl17">
    <w:name w:val="Zaimportowany styl 17"/>
    <w:pPr>
      <w:numPr>
        <w:numId w:val="40"/>
      </w:numPr>
    </w:pPr>
  </w:style>
  <w:style w:type="numbering" w:customStyle="1" w:styleId="Zaimportowanystyl18">
    <w:name w:val="Zaimportowany styl 18"/>
    <w:pPr>
      <w:numPr>
        <w:numId w:val="43"/>
      </w:numPr>
    </w:pPr>
  </w:style>
  <w:style w:type="numbering" w:customStyle="1" w:styleId="Zaimportowanystyl19">
    <w:name w:val="Zaimportowany styl 19"/>
    <w:pPr>
      <w:numPr>
        <w:numId w:val="46"/>
      </w:numPr>
    </w:pPr>
  </w:style>
  <w:style w:type="numbering" w:customStyle="1" w:styleId="Zaimportowanystyl20">
    <w:name w:val="Zaimportowany styl 20"/>
    <w:pPr>
      <w:numPr>
        <w:numId w:val="49"/>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4"/>
      </w:numPr>
    </w:pPr>
  </w:style>
  <w:style w:type="numbering" w:customStyle="1" w:styleId="Zaimportowanystyl23">
    <w:name w:val="Zaimportowany styl 23"/>
    <w:pPr>
      <w:numPr>
        <w:numId w:val="56"/>
      </w:numPr>
    </w:pPr>
  </w:style>
  <w:style w:type="character" w:customStyle="1" w:styleId="Hyperlink2">
    <w:name w:val="Hyperlink.2"/>
    <w:basedOn w:val="Brak"/>
    <w:rPr>
      <w:u w:color="212529"/>
    </w:rPr>
  </w:style>
  <w:style w:type="numbering" w:customStyle="1" w:styleId="Zaimportowanystyl24">
    <w:name w:val="Zaimportowany styl 24"/>
    <w:pPr>
      <w:numPr>
        <w:numId w:val="60"/>
      </w:numPr>
    </w:pPr>
  </w:style>
  <w:style w:type="numbering" w:customStyle="1" w:styleId="Zaimportowanystyl25">
    <w:name w:val="Zaimportowany styl 25"/>
    <w:pPr>
      <w:numPr>
        <w:numId w:val="62"/>
      </w:numPr>
    </w:pPr>
  </w:style>
  <w:style w:type="numbering" w:customStyle="1" w:styleId="Zaimportowanystyl26">
    <w:name w:val="Zaimportowany styl 26"/>
    <w:pPr>
      <w:numPr>
        <w:numId w:val="64"/>
      </w:numPr>
    </w:pPr>
  </w:style>
  <w:style w:type="numbering" w:customStyle="1" w:styleId="Zaimportowanystyl27">
    <w:name w:val="Zaimportowany styl 27"/>
    <w:pPr>
      <w:numPr>
        <w:numId w:val="67"/>
      </w:numPr>
    </w:pPr>
  </w:style>
  <w:style w:type="numbering" w:customStyle="1" w:styleId="Zaimportowanystyl28">
    <w:name w:val="Zaimportowany styl 28"/>
    <w:pPr>
      <w:numPr>
        <w:numId w:val="69"/>
      </w:numPr>
    </w:pPr>
  </w:style>
  <w:style w:type="numbering" w:customStyle="1" w:styleId="Zaimportowanystyl29">
    <w:name w:val="Zaimportowany styl 29"/>
    <w:pPr>
      <w:numPr>
        <w:numId w:val="72"/>
      </w:numPr>
    </w:pPr>
  </w:style>
  <w:style w:type="numbering" w:customStyle="1" w:styleId="Zaimportowanystyl30">
    <w:name w:val="Zaimportowany styl 30"/>
    <w:pPr>
      <w:numPr>
        <w:numId w:val="74"/>
      </w:numPr>
    </w:pPr>
  </w:style>
  <w:style w:type="numbering" w:customStyle="1" w:styleId="Zaimportowanystyl31">
    <w:name w:val="Zaimportowany styl 31"/>
    <w:pPr>
      <w:numPr>
        <w:numId w:val="77"/>
      </w:numPr>
    </w:pPr>
  </w:style>
  <w:style w:type="numbering" w:customStyle="1" w:styleId="Zaimportowanystyl32">
    <w:name w:val="Zaimportowany styl 32"/>
    <w:pPr>
      <w:numPr>
        <w:numId w:val="80"/>
      </w:numPr>
    </w:pPr>
  </w:style>
  <w:style w:type="numbering" w:customStyle="1" w:styleId="Zaimportowanystyl33">
    <w:name w:val="Zaimportowany styl 33"/>
    <w:pPr>
      <w:numPr>
        <w:numId w:val="82"/>
      </w:numPr>
    </w:pPr>
  </w:style>
  <w:style w:type="character" w:customStyle="1" w:styleId="Hyperlink3">
    <w:name w:val="Hyperlink.3"/>
    <w:basedOn w:val="Brak"/>
    <w:rPr>
      <w:u w:val="single"/>
    </w:rPr>
  </w:style>
  <w:style w:type="numbering" w:customStyle="1" w:styleId="Zaimportowanystyl34">
    <w:name w:val="Zaimportowany styl 34"/>
    <w:pPr>
      <w:numPr>
        <w:numId w:val="84"/>
      </w:numPr>
    </w:pPr>
  </w:style>
  <w:style w:type="paragraph" w:styleId="NormalnyWeb">
    <w:name w:val="Normal (Web)"/>
    <w:pPr>
      <w:spacing w:before="100" w:after="100"/>
    </w:pPr>
    <w:rPr>
      <w:rFonts w:cs="Arial Unicode MS"/>
      <w:color w:val="000000"/>
      <w:sz w:val="24"/>
      <w:szCs w:val="24"/>
      <w:u w:color="000000"/>
    </w:rPr>
  </w:style>
  <w:style w:type="numbering" w:customStyle="1" w:styleId="Zaimportowanystyl35">
    <w:name w:val="Zaimportowany styl 35"/>
    <w:pPr>
      <w:numPr>
        <w:numId w:val="86"/>
      </w:numPr>
    </w:pPr>
  </w:style>
  <w:style w:type="numbering" w:customStyle="1" w:styleId="Zaimportowanystyl36">
    <w:name w:val="Zaimportowany styl 36"/>
    <w:pPr>
      <w:numPr>
        <w:numId w:val="88"/>
      </w:numPr>
    </w:pPr>
  </w:style>
  <w:style w:type="numbering" w:customStyle="1" w:styleId="Zaimportowanystyl37">
    <w:name w:val="Zaimportowany styl 37"/>
    <w:pPr>
      <w:numPr>
        <w:numId w:val="89"/>
      </w:numPr>
    </w:pPr>
  </w:style>
  <w:style w:type="numbering" w:customStyle="1" w:styleId="Zaimportowanystyl38">
    <w:name w:val="Zaimportowany styl 38"/>
    <w:pPr>
      <w:numPr>
        <w:numId w:val="91"/>
      </w:numPr>
    </w:pPr>
  </w:style>
  <w:style w:type="numbering" w:customStyle="1" w:styleId="Zaimportowanystyl39">
    <w:name w:val="Zaimportowany styl 39"/>
    <w:pPr>
      <w:numPr>
        <w:numId w:val="93"/>
      </w:numPr>
    </w:pPr>
  </w:style>
  <w:style w:type="numbering" w:customStyle="1" w:styleId="Zaimportowanystyl40">
    <w:name w:val="Zaimportowany styl 40"/>
    <w:pPr>
      <w:numPr>
        <w:numId w:val="98"/>
      </w:numPr>
    </w:pPr>
  </w:style>
  <w:style w:type="numbering" w:customStyle="1" w:styleId="Zaimportowanystyl41">
    <w:name w:val="Zaimportowany styl 41"/>
    <w:pPr>
      <w:numPr>
        <w:numId w:val="100"/>
      </w:numPr>
    </w:pPr>
  </w:style>
  <w:style w:type="numbering" w:customStyle="1" w:styleId="Zaimportowanystyl42">
    <w:name w:val="Zaimportowany styl 42"/>
    <w:pPr>
      <w:numPr>
        <w:numId w:val="102"/>
      </w:numPr>
    </w:pPr>
  </w:style>
  <w:style w:type="numbering" w:customStyle="1" w:styleId="Zaimportowanystyl43">
    <w:name w:val="Zaimportowany styl 43"/>
    <w:pPr>
      <w:numPr>
        <w:numId w:val="104"/>
      </w:numPr>
    </w:pPr>
  </w:style>
  <w:style w:type="numbering" w:customStyle="1" w:styleId="Zaimportowanystyl44">
    <w:name w:val="Zaimportowany styl 44"/>
    <w:pPr>
      <w:numPr>
        <w:numId w:val="107"/>
      </w:numPr>
    </w:pPr>
  </w:style>
  <w:style w:type="numbering" w:customStyle="1" w:styleId="Zaimportowanystyl45">
    <w:name w:val="Zaimportowany styl 45"/>
    <w:pPr>
      <w:numPr>
        <w:numId w:val="109"/>
      </w:numPr>
    </w:pPr>
  </w:style>
  <w:style w:type="paragraph" w:styleId="Bezodstpw">
    <w:name w:val="No Spacing"/>
    <w:pPr>
      <w:spacing w:after="200" w:line="276" w:lineRule="auto"/>
    </w:pPr>
    <w:rPr>
      <w:rFonts w:ascii="Calibri" w:hAnsi="Calibri" w:cs="Arial Unicode MS"/>
      <w:color w:val="000000"/>
      <w:sz w:val="22"/>
      <w:szCs w:val="22"/>
      <w:u w:color="000000"/>
    </w:rPr>
  </w:style>
  <w:style w:type="numbering" w:customStyle="1" w:styleId="Zaimportowanystyl46">
    <w:name w:val="Zaimportowany styl 46"/>
    <w:pPr>
      <w:numPr>
        <w:numId w:val="111"/>
      </w:numPr>
    </w:pPr>
  </w:style>
  <w:style w:type="numbering" w:customStyle="1" w:styleId="Zaimportowanystyl47">
    <w:name w:val="Zaimportowany styl 47"/>
    <w:pPr>
      <w:numPr>
        <w:numId w:val="115"/>
      </w:numPr>
    </w:pPr>
  </w:style>
  <w:style w:type="numbering" w:customStyle="1" w:styleId="Zaimportowanystyl48">
    <w:name w:val="Zaimportowany styl 48"/>
    <w:pPr>
      <w:numPr>
        <w:numId w:val="117"/>
      </w:numPr>
    </w:pPr>
  </w:style>
  <w:style w:type="numbering" w:customStyle="1" w:styleId="Zaimportowanystyl49">
    <w:name w:val="Zaimportowany styl 49"/>
    <w:pPr>
      <w:numPr>
        <w:numId w:val="119"/>
      </w:numPr>
    </w:pPr>
  </w:style>
  <w:style w:type="numbering" w:customStyle="1" w:styleId="Zaimportowanystyl50">
    <w:name w:val="Zaimportowany styl 50"/>
    <w:pPr>
      <w:numPr>
        <w:numId w:val="121"/>
      </w:numPr>
    </w:pPr>
  </w:style>
  <w:style w:type="numbering" w:customStyle="1" w:styleId="Zaimportowanystyl51">
    <w:name w:val="Zaimportowany styl 51"/>
    <w:pPr>
      <w:numPr>
        <w:numId w:val="124"/>
      </w:numPr>
    </w:pPr>
  </w:style>
  <w:style w:type="numbering" w:customStyle="1" w:styleId="Zaimportowanystyl52">
    <w:name w:val="Zaimportowany styl 52"/>
    <w:pPr>
      <w:numPr>
        <w:numId w:val="127"/>
      </w:numPr>
    </w:pPr>
  </w:style>
  <w:style w:type="numbering" w:customStyle="1" w:styleId="Zaimportowanystyl53">
    <w:name w:val="Zaimportowany styl 53"/>
    <w:pPr>
      <w:numPr>
        <w:numId w:val="129"/>
      </w:numPr>
    </w:pPr>
  </w:style>
  <w:style w:type="paragraph" w:customStyle="1" w:styleId="Akapitzlist1">
    <w:name w:val="Akapit z listą1"/>
    <w:pPr>
      <w:ind w:left="720"/>
    </w:pPr>
    <w:rPr>
      <w:rFonts w:eastAsia="Times New Roman"/>
      <w:color w:val="000000"/>
      <w:sz w:val="24"/>
      <w:szCs w:val="24"/>
      <w:u w:color="000000"/>
    </w:rPr>
  </w:style>
  <w:style w:type="numbering" w:customStyle="1" w:styleId="Zaimportowanystyl54">
    <w:name w:val="Zaimportowany styl 54"/>
    <w:pPr>
      <w:numPr>
        <w:numId w:val="131"/>
      </w:numPr>
    </w:pPr>
  </w:style>
  <w:style w:type="numbering" w:customStyle="1" w:styleId="Zaimportowanystyl55">
    <w:name w:val="Zaimportowany styl 55"/>
    <w:pPr>
      <w:numPr>
        <w:numId w:val="134"/>
      </w:numPr>
    </w:pPr>
  </w:style>
  <w:style w:type="numbering" w:customStyle="1" w:styleId="Zaimportowanystyl56">
    <w:name w:val="Zaimportowany styl 56"/>
    <w:pPr>
      <w:numPr>
        <w:numId w:val="137"/>
      </w:numPr>
    </w:pPr>
  </w:style>
  <w:style w:type="numbering" w:customStyle="1" w:styleId="Zaimportowanystyl57">
    <w:name w:val="Zaimportowany styl 57"/>
    <w:pPr>
      <w:numPr>
        <w:numId w:val="141"/>
      </w:numPr>
    </w:pPr>
  </w:style>
  <w:style w:type="numbering" w:customStyle="1" w:styleId="Zaimportowanystyl58">
    <w:name w:val="Zaimportowany styl 58"/>
    <w:pPr>
      <w:numPr>
        <w:numId w:val="144"/>
      </w:numPr>
    </w:pPr>
  </w:style>
  <w:style w:type="numbering" w:customStyle="1" w:styleId="Zaimportowanystyl59">
    <w:name w:val="Zaimportowany styl 59"/>
    <w:pPr>
      <w:numPr>
        <w:numId w:val="146"/>
      </w:numPr>
    </w:pPr>
  </w:style>
  <w:style w:type="numbering" w:customStyle="1" w:styleId="Zaimportowanystyl60">
    <w:name w:val="Zaimportowany styl 60"/>
    <w:pPr>
      <w:numPr>
        <w:numId w:val="151"/>
      </w:numPr>
    </w:pPr>
  </w:style>
  <w:style w:type="paragraph" w:customStyle="1" w:styleId="Standard">
    <w:name w:val="Standard"/>
    <w:pPr>
      <w:suppressAutoHyphens/>
      <w:spacing w:after="200" w:line="276" w:lineRule="auto"/>
    </w:pPr>
    <w:rPr>
      <w:rFonts w:cs="Arial Unicode MS"/>
      <w:color w:val="000000"/>
      <w:kern w:val="3"/>
      <w:sz w:val="24"/>
      <w:szCs w:val="24"/>
      <w:u w:color="000000"/>
    </w:rPr>
  </w:style>
  <w:style w:type="numbering" w:customStyle="1" w:styleId="Zaimportowanystyl61">
    <w:name w:val="Zaimportowany styl 61"/>
    <w:pPr>
      <w:numPr>
        <w:numId w:val="154"/>
      </w:numPr>
    </w:pPr>
  </w:style>
  <w:style w:type="numbering" w:customStyle="1" w:styleId="Zaimportowanystyl62">
    <w:name w:val="Zaimportowany styl 62"/>
    <w:pPr>
      <w:numPr>
        <w:numId w:val="156"/>
      </w:numPr>
    </w:pPr>
  </w:style>
  <w:style w:type="numbering" w:customStyle="1" w:styleId="Zaimportowanystyl63">
    <w:name w:val="Zaimportowany styl 63"/>
    <w:pPr>
      <w:numPr>
        <w:numId w:val="159"/>
      </w:numPr>
    </w:pPr>
  </w:style>
  <w:style w:type="numbering" w:customStyle="1" w:styleId="Zaimportowanystyl64">
    <w:name w:val="Zaimportowany styl 64"/>
    <w:pPr>
      <w:numPr>
        <w:numId w:val="161"/>
      </w:numPr>
    </w:pPr>
  </w:style>
  <w:style w:type="paragraph" w:styleId="Tekstprzypisudolnego">
    <w:name w:val="footnote text"/>
    <w:pPr>
      <w:suppressAutoHyphens/>
    </w:pPr>
    <w:rPr>
      <w:rFonts w:eastAsia="Times New Roman"/>
      <w:color w:val="000000"/>
      <w:u w:color="000000"/>
    </w:rPr>
  </w:style>
  <w:style w:type="numbering" w:customStyle="1" w:styleId="Zaimportowanystyl65">
    <w:name w:val="Zaimportowany styl 65"/>
    <w:pPr>
      <w:numPr>
        <w:numId w:val="165"/>
      </w:numPr>
    </w:pPr>
  </w:style>
  <w:style w:type="numbering" w:customStyle="1" w:styleId="Zaimportowanystyl66">
    <w:name w:val="Zaimportowany styl 66"/>
    <w:pPr>
      <w:numPr>
        <w:numId w:val="167"/>
      </w:numPr>
    </w:pPr>
  </w:style>
  <w:style w:type="numbering" w:customStyle="1" w:styleId="Zaimportowanystyl67">
    <w:name w:val="Zaimportowany styl 67"/>
    <w:pPr>
      <w:numPr>
        <w:numId w:val="170"/>
      </w:numPr>
    </w:pPr>
  </w:style>
  <w:style w:type="numbering" w:customStyle="1" w:styleId="Zaimportowanystyl68">
    <w:name w:val="Zaimportowany styl 68"/>
    <w:pPr>
      <w:numPr>
        <w:numId w:val="172"/>
      </w:numPr>
    </w:pPr>
  </w:style>
  <w:style w:type="numbering" w:customStyle="1" w:styleId="Zaimportowanystyl69">
    <w:name w:val="Zaimportowany styl 69"/>
    <w:pPr>
      <w:numPr>
        <w:numId w:val="175"/>
      </w:numPr>
    </w:pPr>
  </w:style>
  <w:style w:type="numbering" w:customStyle="1" w:styleId="Zaimportowanystyl70">
    <w:name w:val="Zaimportowany styl 70"/>
    <w:pPr>
      <w:numPr>
        <w:numId w:val="181"/>
      </w:numPr>
    </w:pPr>
  </w:style>
  <w:style w:type="numbering" w:customStyle="1" w:styleId="Zaimportowanystyl71">
    <w:name w:val="Zaimportowany styl 71"/>
    <w:pPr>
      <w:numPr>
        <w:numId w:val="183"/>
      </w:numPr>
    </w:pPr>
  </w:style>
  <w:style w:type="numbering" w:customStyle="1" w:styleId="Zaimportowanystyl72">
    <w:name w:val="Zaimportowany styl 72"/>
    <w:pPr>
      <w:numPr>
        <w:numId w:val="186"/>
      </w:numPr>
    </w:pPr>
  </w:style>
  <w:style w:type="numbering" w:customStyle="1" w:styleId="Zaimportowanystyl73">
    <w:name w:val="Zaimportowany styl 73"/>
    <w:pPr>
      <w:numPr>
        <w:numId w:val="189"/>
      </w:numPr>
    </w:pPr>
  </w:style>
  <w:style w:type="numbering" w:customStyle="1" w:styleId="Zaimportowanystyl74">
    <w:name w:val="Zaimportowany styl 74"/>
    <w:pPr>
      <w:numPr>
        <w:numId w:val="192"/>
      </w:numPr>
    </w:pPr>
  </w:style>
  <w:style w:type="numbering" w:customStyle="1" w:styleId="Zaimportowanystyl75">
    <w:name w:val="Zaimportowany styl 75"/>
    <w:pPr>
      <w:numPr>
        <w:numId w:val="195"/>
      </w:numPr>
    </w:pPr>
  </w:style>
  <w:style w:type="numbering" w:customStyle="1" w:styleId="Zaimportowanystyl76">
    <w:name w:val="Zaimportowany styl 76"/>
    <w:pPr>
      <w:numPr>
        <w:numId w:val="198"/>
      </w:numPr>
    </w:pPr>
  </w:style>
  <w:style w:type="numbering" w:customStyle="1" w:styleId="Zaimportowanystyl77">
    <w:name w:val="Zaimportowany styl 77"/>
    <w:pPr>
      <w:numPr>
        <w:numId w:val="200"/>
      </w:numPr>
    </w:pPr>
  </w:style>
  <w:style w:type="numbering" w:customStyle="1" w:styleId="Zaimportowanystyl78">
    <w:name w:val="Zaimportowany styl 78"/>
    <w:pPr>
      <w:numPr>
        <w:numId w:val="202"/>
      </w:numPr>
    </w:pPr>
  </w:style>
  <w:style w:type="numbering" w:customStyle="1" w:styleId="Zaimportowanystyl79">
    <w:name w:val="Zaimportowany styl 79"/>
    <w:pPr>
      <w:numPr>
        <w:numId w:val="206"/>
      </w:numPr>
    </w:pPr>
  </w:style>
  <w:style w:type="numbering" w:customStyle="1" w:styleId="Zaimportowanystyl80">
    <w:name w:val="Zaimportowany styl 80"/>
    <w:pPr>
      <w:numPr>
        <w:numId w:val="210"/>
      </w:numPr>
    </w:pPr>
  </w:style>
  <w:style w:type="numbering" w:customStyle="1" w:styleId="Zaimportowanystyl81">
    <w:name w:val="Zaimportowany styl 81"/>
    <w:pPr>
      <w:numPr>
        <w:numId w:val="214"/>
      </w:numPr>
    </w:pPr>
  </w:style>
  <w:style w:type="numbering" w:customStyle="1" w:styleId="Zaimportowanystyl82">
    <w:name w:val="Zaimportowany styl 82"/>
    <w:pPr>
      <w:numPr>
        <w:numId w:val="216"/>
      </w:numPr>
    </w:pPr>
  </w:style>
  <w:style w:type="numbering" w:customStyle="1" w:styleId="Zaimportowanystyl83">
    <w:name w:val="Zaimportowany styl 83"/>
    <w:pPr>
      <w:numPr>
        <w:numId w:val="218"/>
      </w:numPr>
    </w:pPr>
  </w:style>
  <w:style w:type="numbering" w:customStyle="1" w:styleId="Zaimportowanystyl84">
    <w:name w:val="Zaimportowany styl 84"/>
    <w:pPr>
      <w:numPr>
        <w:numId w:val="221"/>
      </w:numPr>
    </w:pPr>
  </w:style>
  <w:style w:type="numbering" w:customStyle="1" w:styleId="Zaimportowanystyl85">
    <w:name w:val="Zaimportowany styl 85"/>
    <w:pPr>
      <w:numPr>
        <w:numId w:val="224"/>
      </w:numPr>
    </w:pPr>
  </w:style>
  <w:style w:type="numbering" w:customStyle="1" w:styleId="Zaimportowanystyl86">
    <w:name w:val="Zaimportowany styl 86"/>
    <w:pPr>
      <w:numPr>
        <w:numId w:val="227"/>
      </w:numPr>
    </w:pPr>
  </w:style>
  <w:style w:type="numbering" w:customStyle="1" w:styleId="Zaimportowanystyl87">
    <w:name w:val="Zaimportowany styl 87"/>
    <w:pPr>
      <w:numPr>
        <w:numId w:val="232"/>
      </w:numPr>
    </w:pPr>
  </w:style>
  <w:style w:type="numbering" w:customStyle="1" w:styleId="Zaimportowanystyl88">
    <w:name w:val="Zaimportowany styl 88"/>
    <w:pPr>
      <w:numPr>
        <w:numId w:val="234"/>
      </w:numPr>
    </w:pPr>
  </w:style>
  <w:style w:type="numbering" w:customStyle="1" w:styleId="Zaimportowanystyl89">
    <w:name w:val="Zaimportowany styl 89"/>
    <w:pPr>
      <w:numPr>
        <w:numId w:val="237"/>
      </w:numPr>
    </w:pPr>
  </w:style>
  <w:style w:type="paragraph" w:styleId="Tekstpodstawowywcity2">
    <w:name w:val="Body Text Indent 2"/>
    <w:pPr>
      <w:suppressAutoHyphens/>
      <w:spacing w:after="120" w:line="480" w:lineRule="auto"/>
      <w:ind w:left="283"/>
    </w:pPr>
    <w:rPr>
      <w:rFonts w:ascii="Arial" w:hAnsi="Arial" w:cs="Arial Unicode MS"/>
      <w:color w:val="000000"/>
      <w:u w:color="000000"/>
    </w:rPr>
  </w:style>
  <w:style w:type="paragraph" w:styleId="Tekstpodstawowy">
    <w:name w:val="Body Text"/>
    <w:pPr>
      <w:suppressAutoHyphens/>
      <w:jc w:val="both"/>
    </w:pPr>
    <w:rPr>
      <w:rFonts w:ascii="Arial" w:hAnsi="Arial" w:cs="Arial Unicode MS"/>
      <w:color w:val="000000"/>
      <w:sz w:val="28"/>
      <w:szCs w:val="28"/>
      <w:u w:color="000000"/>
    </w:rPr>
  </w:style>
  <w:style w:type="numbering" w:customStyle="1" w:styleId="Zaimportowanystyl90">
    <w:name w:val="Zaimportowany styl 90"/>
    <w:pPr>
      <w:numPr>
        <w:numId w:val="239"/>
      </w:numPr>
    </w:pPr>
  </w:style>
  <w:style w:type="numbering" w:customStyle="1" w:styleId="Zaimportowanystyl91">
    <w:name w:val="Zaimportowany styl 91"/>
    <w:pPr>
      <w:numPr>
        <w:numId w:val="242"/>
      </w:numPr>
    </w:pPr>
  </w:style>
  <w:style w:type="numbering" w:customStyle="1" w:styleId="Zaimportowanystyl92">
    <w:name w:val="Zaimportowany styl 92"/>
    <w:pPr>
      <w:numPr>
        <w:numId w:val="245"/>
      </w:numPr>
    </w:pPr>
  </w:style>
  <w:style w:type="numbering" w:customStyle="1" w:styleId="Zaimportowanystyl93">
    <w:name w:val="Zaimportowany styl 93"/>
    <w:pPr>
      <w:numPr>
        <w:numId w:val="249"/>
      </w:numPr>
    </w:pPr>
  </w:style>
  <w:style w:type="numbering" w:customStyle="1" w:styleId="Zaimportowanystyl94">
    <w:name w:val="Zaimportowany styl 94"/>
    <w:pPr>
      <w:numPr>
        <w:numId w:val="252"/>
      </w:numPr>
    </w:pPr>
  </w:style>
  <w:style w:type="numbering" w:customStyle="1" w:styleId="Zaimportowanystyl95">
    <w:name w:val="Zaimportowany styl 95"/>
    <w:pPr>
      <w:numPr>
        <w:numId w:val="254"/>
      </w:numPr>
    </w:pPr>
  </w:style>
  <w:style w:type="numbering" w:customStyle="1" w:styleId="Zaimportowanystyl96">
    <w:name w:val="Zaimportowany styl 96"/>
    <w:pPr>
      <w:numPr>
        <w:numId w:val="260"/>
      </w:numPr>
    </w:pPr>
  </w:style>
  <w:style w:type="numbering" w:customStyle="1" w:styleId="Zaimportowanystyl97">
    <w:name w:val="Zaimportowany styl 97"/>
    <w:pPr>
      <w:numPr>
        <w:numId w:val="263"/>
      </w:numPr>
    </w:pPr>
  </w:style>
  <w:style w:type="numbering" w:customStyle="1" w:styleId="Zaimportowanystyl98">
    <w:name w:val="Zaimportowany styl 98"/>
    <w:pPr>
      <w:numPr>
        <w:numId w:val="266"/>
      </w:numPr>
    </w:pPr>
  </w:style>
  <w:style w:type="numbering" w:customStyle="1" w:styleId="Zaimportowanystyl99">
    <w:name w:val="Zaimportowany styl 99"/>
    <w:pPr>
      <w:numPr>
        <w:numId w:val="268"/>
      </w:numPr>
    </w:pPr>
  </w:style>
  <w:style w:type="numbering" w:customStyle="1" w:styleId="Zaimportowanystyl100">
    <w:name w:val="Zaimportowany styl 100"/>
    <w:pPr>
      <w:numPr>
        <w:numId w:val="271"/>
      </w:numPr>
    </w:pPr>
  </w:style>
  <w:style w:type="numbering" w:customStyle="1" w:styleId="Zaimportowanystyl101">
    <w:name w:val="Zaimportowany styl 101"/>
    <w:pPr>
      <w:numPr>
        <w:numId w:val="273"/>
      </w:numPr>
    </w:pPr>
  </w:style>
  <w:style w:type="numbering" w:customStyle="1" w:styleId="Zaimportowanystyl102">
    <w:name w:val="Zaimportowany styl 102"/>
    <w:pPr>
      <w:numPr>
        <w:numId w:val="276"/>
      </w:numPr>
    </w:pPr>
  </w:style>
  <w:style w:type="numbering" w:customStyle="1" w:styleId="Zaimportowanystyl103">
    <w:name w:val="Zaimportowany styl 103"/>
    <w:pPr>
      <w:numPr>
        <w:numId w:val="278"/>
      </w:numPr>
    </w:pPr>
  </w:style>
  <w:style w:type="numbering" w:customStyle="1" w:styleId="Zaimportowanystyl104">
    <w:name w:val="Zaimportowany styl 104"/>
    <w:pPr>
      <w:numPr>
        <w:numId w:val="280"/>
      </w:numPr>
    </w:pPr>
  </w:style>
  <w:style w:type="numbering" w:customStyle="1" w:styleId="Zaimportowanystyl105">
    <w:name w:val="Zaimportowany styl 105"/>
    <w:pPr>
      <w:numPr>
        <w:numId w:val="283"/>
      </w:numPr>
    </w:pPr>
  </w:style>
  <w:style w:type="numbering" w:customStyle="1" w:styleId="Zaimportowanystyl106">
    <w:name w:val="Zaimportowany styl 106"/>
    <w:pPr>
      <w:numPr>
        <w:numId w:val="286"/>
      </w:numPr>
    </w:pPr>
  </w:style>
  <w:style w:type="numbering" w:customStyle="1" w:styleId="Zaimportowanystyl107">
    <w:name w:val="Zaimportowany styl 107"/>
    <w:pPr>
      <w:numPr>
        <w:numId w:val="289"/>
      </w:numPr>
    </w:pPr>
  </w:style>
  <w:style w:type="numbering" w:customStyle="1" w:styleId="Zaimportowanystyl108">
    <w:name w:val="Zaimportowany styl 108"/>
    <w:pPr>
      <w:numPr>
        <w:numId w:val="291"/>
      </w:numPr>
    </w:pPr>
  </w:style>
  <w:style w:type="numbering" w:customStyle="1" w:styleId="Zaimportowanystyl109">
    <w:name w:val="Zaimportowany styl 109"/>
    <w:pPr>
      <w:numPr>
        <w:numId w:val="294"/>
      </w:numPr>
    </w:pPr>
  </w:style>
  <w:style w:type="numbering" w:customStyle="1" w:styleId="Zaimportowanystyl110">
    <w:name w:val="Zaimportowany styl 110"/>
    <w:pPr>
      <w:numPr>
        <w:numId w:val="297"/>
      </w:numPr>
    </w:pPr>
  </w:style>
  <w:style w:type="numbering" w:customStyle="1" w:styleId="Zaimportowanystyl111">
    <w:name w:val="Zaimportowany styl 111"/>
    <w:pPr>
      <w:numPr>
        <w:numId w:val="300"/>
      </w:numPr>
    </w:pPr>
  </w:style>
  <w:style w:type="numbering" w:customStyle="1" w:styleId="Zaimportowanystyl112">
    <w:name w:val="Zaimportowany styl 112"/>
    <w:pPr>
      <w:numPr>
        <w:numId w:val="303"/>
      </w:numPr>
    </w:pPr>
  </w:style>
  <w:style w:type="numbering" w:customStyle="1" w:styleId="Zaimportowanystyl113">
    <w:name w:val="Zaimportowany styl 113"/>
    <w:pPr>
      <w:numPr>
        <w:numId w:val="306"/>
      </w:numPr>
    </w:pPr>
  </w:style>
  <w:style w:type="numbering" w:customStyle="1" w:styleId="Zaimportowanystyl114">
    <w:name w:val="Zaimportowany styl 114"/>
    <w:pPr>
      <w:numPr>
        <w:numId w:val="308"/>
      </w:numPr>
    </w:pPr>
  </w:style>
  <w:style w:type="paragraph" w:styleId="Poprawka">
    <w:name w:val="Revision"/>
    <w:hidden/>
    <w:uiPriority w:val="99"/>
    <w:semiHidden/>
    <w:rsid w:val="00736F9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styleId="Odwoaniedokomentarza">
    <w:name w:val="annotation reference"/>
    <w:basedOn w:val="Domylnaczcionkaakapitu"/>
    <w:uiPriority w:val="99"/>
    <w:semiHidden/>
    <w:unhideWhenUsed/>
    <w:rsid w:val="00736F99"/>
    <w:rPr>
      <w:sz w:val="16"/>
      <w:szCs w:val="16"/>
    </w:rPr>
  </w:style>
  <w:style w:type="paragraph" w:styleId="Tekstkomentarza">
    <w:name w:val="annotation text"/>
    <w:basedOn w:val="Normalny"/>
    <w:link w:val="TekstkomentarzaZnak"/>
    <w:uiPriority w:val="99"/>
    <w:semiHidden/>
    <w:unhideWhenUsed/>
    <w:rsid w:val="00736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6F99"/>
    <w:rPr>
      <w:rFonts w:ascii="Calibri" w:hAnsi="Calibri"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736F99"/>
    <w:rPr>
      <w:b/>
      <w:bCs/>
    </w:rPr>
  </w:style>
  <w:style w:type="character" w:customStyle="1" w:styleId="TematkomentarzaZnak">
    <w:name w:val="Temat komentarza Znak"/>
    <w:basedOn w:val="TekstkomentarzaZnak"/>
    <w:link w:val="Tematkomentarza"/>
    <w:uiPriority w:val="99"/>
    <w:semiHidden/>
    <w:rsid w:val="00736F99"/>
    <w:rPr>
      <w:rFonts w:ascii="Calibri" w:hAnsi="Calibri" w:cs="Arial Unicode MS"/>
      <w:b/>
      <w:bCs/>
      <w:color w:val="000000"/>
      <w:u w:color="000000"/>
    </w:rPr>
  </w:style>
  <w:style w:type="paragraph" w:styleId="Tekstdymka">
    <w:name w:val="Balloon Text"/>
    <w:basedOn w:val="Normalny"/>
    <w:link w:val="TekstdymkaZnak"/>
    <w:uiPriority w:val="99"/>
    <w:semiHidden/>
    <w:unhideWhenUsed/>
    <w:rsid w:val="00154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F8E"/>
    <w:rPr>
      <w:rFonts w:ascii="Tahoma" w:hAnsi="Tahoma" w:cs="Tahoma"/>
      <w:color w:val="000000"/>
      <w:sz w:val="16"/>
      <w:szCs w:val="16"/>
      <w:u w:color="000000"/>
    </w:rPr>
  </w:style>
  <w:style w:type="character" w:styleId="Odwoanieprzypisudolnego">
    <w:name w:val="footnote reference"/>
    <w:basedOn w:val="Domylnaczcionkaakapitu"/>
    <w:uiPriority w:val="99"/>
    <w:semiHidden/>
    <w:unhideWhenUsed/>
    <w:rsid w:val="0048618F"/>
    <w:rPr>
      <w:vertAlign w:val="superscript"/>
    </w:rPr>
  </w:style>
  <w:style w:type="paragraph" w:styleId="Nagwek">
    <w:name w:val="header"/>
    <w:basedOn w:val="Normalny"/>
    <w:link w:val="NagwekZnak"/>
    <w:uiPriority w:val="99"/>
    <w:unhideWhenUsed/>
    <w:rsid w:val="009D68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6844"/>
    <w:rPr>
      <w:rFonts w:ascii="Calibri" w:hAnsi="Calibri" w:cs="Arial Unicode MS"/>
      <w:color w:val="000000"/>
      <w:sz w:val="22"/>
      <w:szCs w:val="22"/>
      <w:u w:color="000000"/>
    </w:rPr>
  </w:style>
  <w:style w:type="character" w:customStyle="1" w:styleId="Teksttreci">
    <w:name w:val="Tekst treści_"/>
    <w:rsid w:val="002F5E65"/>
    <w:rPr>
      <w:rFonts w:ascii="Times New Roman" w:hAnsi="Times New Roman"/>
      <w:lang w:val="fr-FR"/>
    </w:rPr>
  </w:style>
  <w:style w:type="paragraph" w:customStyle="1" w:styleId="Teksttreci0">
    <w:name w:val="Tekst treści"/>
    <w:rsid w:val="002F5E65"/>
    <w:pPr>
      <w:widowControl w:val="0"/>
    </w:pPr>
    <w:rPr>
      <w:rFonts w:cs="Arial Unicode MS"/>
      <w:color w:val="000000"/>
      <w:sz w:val="22"/>
      <w:szCs w:val="22"/>
      <w:u w:color="000000"/>
    </w:rPr>
  </w:style>
  <w:style w:type="numbering" w:customStyle="1" w:styleId="Zaimportowanystyl5">
    <w:name w:val="Zaimportowany styl 5"/>
    <w:rsid w:val="002F5E65"/>
    <w:pPr>
      <w:numPr>
        <w:numId w:val="3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38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zamowienia@pukpiaseczno.pl" TargetMode="External"/><Relationship Id="rId10" Type="http://schemas.openxmlformats.org/officeDocument/2006/relationships/hyperlink" Target="http://www.pukpiaseczn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pukpiaseczno.pl" TargetMode="External"/><Relationship Id="rId14" Type="http://schemas.openxmlformats.org/officeDocument/2006/relationships/hyperlink" Target="https://sip.legalis.pl/document-view.seam?documentId=mfrxilrtg4ytimjzhe4tiltqmfyc4njrga4danrt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838B-FC66-424D-A3EE-37E6265B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93</Pages>
  <Words>30555</Words>
  <Characters>183334</Characters>
  <Application>Microsoft Office Word</Application>
  <DocSecurity>0</DocSecurity>
  <Lines>1527</Lines>
  <Paragraphs>426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GT</cp:lastModifiedBy>
  <cp:revision>7</cp:revision>
  <cp:lastPrinted>2022-07-20T15:27:00Z</cp:lastPrinted>
  <dcterms:created xsi:type="dcterms:W3CDTF">2022-07-20T13:28:00Z</dcterms:created>
  <dcterms:modified xsi:type="dcterms:W3CDTF">2022-07-20T15:28:00Z</dcterms:modified>
</cp:coreProperties>
</file>