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333" w:rsidRPr="00A95333" w:rsidRDefault="00A95333" w:rsidP="00A95333">
      <w:pPr>
        <w:pStyle w:val="Standard"/>
        <w:jc w:val="center"/>
        <w:rPr>
          <w:lang w:val="pl-PL"/>
        </w:rPr>
      </w:pPr>
      <w:r w:rsidRPr="00A95333">
        <w:rPr>
          <w:rStyle w:val="StrongEmphasis"/>
          <w:lang w:val="pl-PL"/>
        </w:rPr>
        <w:t>Klauzula informacyjna dla uczestników postępowań o zamówienia publiczne</w:t>
      </w:r>
    </w:p>
    <w:p w:rsidR="00A95333" w:rsidRPr="00A95333" w:rsidRDefault="00A95333" w:rsidP="00A95333">
      <w:pPr>
        <w:pStyle w:val="Textbody"/>
        <w:jc w:val="both"/>
        <w:rPr>
          <w:lang w:val="pl-PL"/>
        </w:rPr>
      </w:pPr>
      <w:r>
        <w:t> </w:t>
      </w:r>
    </w:p>
    <w:p w:rsidR="00A95333" w:rsidRPr="00A95333" w:rsidRDefault="00A95333" w:rsidP="00A95333">
      <w:pPr>
        <w:pStyle w:val="Textbody"/>
        <w:numPr>
          <w:ilvl w:val="0"/>
          <w:numId w:val="2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 xml:space="preserve">Administratorem Państwa danych osobowych przetwarzanych w związku z prowadzeniem postępowania o udzielenie zamówienia publicznego będzie </w:t>
      </w:r>
      <w:r>
        <w:rPr>
          <w:lang w:val="pl-PL"/>
        </w:rPr>
        <w:t>Przedszkole nr 9</w:t>
      </w:r>
      <w:r w:rsidRPr="00A95333">
        <w:rPr>
          <w:lang w:val="pl-PL"/>
        </w:rPr>
        <w:t xml:space="preserve"> w Żywcu. Adres do korespondencji: ul. </w:t>
      </w:r>
      <w:r>
        <w:rPr>
          <w:lang w:val="pl-PL"/>
        </w:rPr>
        <w:t>Poniatowskiego 12</w:t>
      </w:r>
      <w:r w:rsidRPr="00A95333">
        <w:rPr>
          <w:lang w:val="pl-PL"/>
        </w:rPr>
        <w:t xml:space="preserve">, 34-300 Żywiec; tel. 33 861 43 38; e-mail: </w:t>
      </w:r>
      <w:hyperlink r:id="rId6" w:history="1">
        <w:r w:rsidRPr="00A95333">
          <w:rPr>
            <w:rStyle w:val="Hipercze"/>
            <w:lang w:val="pl-PL"/>
          </w:rPr>
          <w:t>przedszkolenr9@poczta.fm</w:t>
        </w:r>
      </w:hyperlink>
      <w:r w:rsidRPr="00A95333">
        <w:rPr>
          <w:lang w:val="pl-PL"/>
        </w:rPr>
        <w:t xml:space="preserve"> </w:t>
      </w:r>
    </w:p>
    <w:p w:rsidR="00A95333" w:rsidRPr="00A95333" w:rsidRDefault="00A95333" w:rsidP="00A95333">
      <w:pPr>
        <w:pStyle w:val="Akapitzlist"/>
        <w:widowControl w:val="0"/>
        <w:numPr>
          <w:ilvl w:val="0"/>
          <w:numId w:val="3"/>
        </w:numPr>
        <w:tabs>
          <w:tab w:val="left" w:pos="426"/>
        </w:tabs>
        <w:suppressAutoHyphens/>
        <w:autoSpaceDN w:val="0"/>
        <w:spacing w:after="120" w:line="240" w:lineRule="auto"/>
        <w:contextualSpacing w:val="0"/>
        <w:jc w:val="both"/>
        <w:rPr>
          <w:rFonts w:ascii="Times New Roman" w:eastAsia="Andale Sans UI" w:hAnsi="Times New Roman" w:cs="Tahoma"/>
          <w:vanish/>
          <w:kern w:val="3"/>
          <w:sz w:val="24"/>
          <w:szCs w:val="24"/>
          <w:lang w:eastAsia="ja-JP" w:bidi="fa-IR"/>
        </w:rPr>
      </w:pPr>
    </w:p>
    <w:p w:rsidR="00A95333" w:rsidRPr="00A95333" w:rsidRDefault="00A95333" w:rsidP="00A95333">
      <w:pPr>
        <w:pStyle w:val="Textbody"/>
        <w:numPr>
          <w:ilvl w:val="0"/>
          <w:numId w:val="3"/>
        </w:numPr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>Państwa dane osobowe będą przetwarzane w celu związanym z postępowaniem o udzielenie zamówienia publicznego. Podstawą prawną ich przetwarzania jest Państwa zgoda wyrażona poprzez akt uczestnictwa w postępowaniu oraz następujące przepisy prawa:</w:t>
      </w:r>
    </w:p>
    <w:p w:rsidR="00A95333" w:rsidRPr="00A95333" w:rsidRDefault="00A95333" w:rsidP="00A95333">
      <w:pPr>
        <w:pStyle w:val="Textbody"/>
        <w:numPr>
          <w:ilvl w:val="0"/>
          <w:numId w:val="5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ustawa z dnia 29 stycznia 2004 roku Prawo zamówień  publicznych (t.j. Dz. U. z 2019 r. poz. 2019ze zm.),</w:t>
      </w:r>
    </w:p>
    <w:p w:rsidR="00A95333" w:rsidRPr="00A95333" w:rsidRDefault="00A95333" w:rsidP="00A95333">
      <w:pPr>
        <w:pStyle w:val="Textbody"/>
        <w:numPr>
          <w:ilvl w:val="0"/>
          <w:numId w:val="6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rozporządzenia Ministra Rozwoju z dnia 26 lipca 2016 r. w sprawie rodzajów dokumentów, jakie może żądać zamawiający od wykonawcy w postępowaniu o udzielenie zamówienia (Dz. U 2016 r. poz. 1126)</w:t>
      </w:r>
    </w:p>
    <w:p w:rsidR="00A95333" w:rsidRPr="00A95333" w:rsidRDefault="00A95333" w:rsidP="00A95333">
      <w:pPr>
        <w:pStyle w:val="Textbody"/>
        <w:numPr>
          <w:ilvl w:val="0"/>
          <w:numId w:val="6"/>
        </w:numPr>
        <w:tabs>
          <w:tab w:val="left" w:pos="567"/>
        </w:tabs>
        <w:ind w:left="567" w:hanging="283"/>
        <w:jc w:val="both"/>
        <w:rPr>
          <w:lang w:val="pl-PL"/>
        </w:rPr>
      </w:pPr>
      <w:r w:rsidRPr="00A95333">
        <w:rPr>
          <w:lang w:val="pl-PL"/>
        </w:rPr>
        <w:t>ustawa o narodowym zasobie archiwalnym i archiwach (tj. Dz. U. 2018 r. poz. 217 ze zm.).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>Państwa dane pozyskane w związku z postępowaniem o udzielenie zamówienia publicznego przechowywane będą przez okres 5 lat: od dnia zakończenia postępowania o udzielenie zamówienia.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>Odbiorcami Państwa danych osobowych będą osoby lub podmioty, którym zostanie udostępniona dokumentacja postępowania w oparciu o art. 8 ustawy z dnia 29 stycznia 2004 r. –</w:t>
      </w:r>
      <w:r w:rsidR="00340F51">
        <w:rPr>
          <w:lang w:val="pl-PL"/>
        </w:rPr>
        <w:t xml:space="preserve"> </w:t>
      </w:r>
      <w:r w:rsidRPr="00A95333">
        <w:rPr>
          <w:lang w:val="pl-PL"/>
        </w:rPr>
        <w:t>Prawo zamówień publicznych.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>W odniesieniu do danych pozyskanych w związku z prowadzonym postępowaniem o udzielenie zamówienia publicznego przysługują Państwu następujące uprawnienia:</w:t>
      </w:r>
    </w:p>
    <w:p w:rsidR="00A95333" w:rsidRPr="00A95333" w:rsidRDefault="00A95333" w:rsidP="00A95333">
      <w:pPr>
        <w:pStyle w:val="Textbody"/>
        <w:numPr>
          <w:ilvl w:val="0"/>
          <w:numId w:val="11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dostępu do treści swoich danych oraz otrzymania ich kopii,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sprostowania danych,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ograniczenia przetwarzania danych, przy czym przepisy odrębne mogą wyłączyć możliwość skorzystania z tego prawa,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usunięcia danych osobowych w sytuacji, gdy przetwarzanie danych nie następuje w celu wywiązania się z obowiązku wynikającego z przepisu prawa lub w ramach sprawowania władzy publicznej,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wniesienia skargi do Prezesa Urzędu Ochrony Danych Osobowych.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>Państwa dane osobowe nie będą przetwarzane w sposób zautomatyzowany, w tym również profilowane.</w:t>
      </w:r>
    </w:p>
    <w:p w:rsidR="00A95333" w:rsidRPr="00A95333" w:rsidRDefault="00A95333" w:rsidP="00A95333">
      <w:pPr>
        <w:pStyle w:val="Standard"/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>Podanie danych osobowych w związku z udziałem w postępowaniu o zamówienia publiczne nie jest obowiązkowe, ale może być warunkiem niezbędnym do wzięcia w nim udziału. Wynika to stąd, że w zależności od przedmiotu zamówienia, zamawiający może żądać ich podania na podstawie przepisów ustawy z dnia 29 stycznia 2004 r.</w:t>
      </w:r>
      <w:r w:rsidR="0059400D">
        <w:rPr>
          <w:lang w:val="pl-PL"/>
        </w:rPr>
        <w:t xml:space="preserve"> </w:t>
      </w:r>
      <w:bookmarkStart w:id="0" w:name="_GoBack"/>
      <w:bookmarkEnd w:id="0"/>
      <w:r w:rsidRPr="00A95333">
        <w:rPr>
          <w:lang w:val="pl-PL"/>
        </w:rPr>
        <w:t xml:space="preserve">- Prawo zamówień publicznych oraz wydanych do niej przepisów wykonawczych, w szczególności na podstawie Rozporządzenia Ministra Rozwoju z dnia 26 lipca 2016 r., w sprawie rodzajów dokumentów, jakie może żądać zamawiający od wykonawcy w postępowaniu o udzielenie zamówienia.                                 </w:t>
      </w:r>
    </w:p>
    <w:p w:rsidR="0030378E" w:rsidRPr="00A95333" w:rsidRDefault="0030378E">
      <w:pPr>
        <w:rPr>
          <w:lang w:val="de-DE"/>
        </w:rPr>
      </w:pPr>
    </w:p>
    <w:sectPr w:rsidR="0030378E" w:rsidRPr="00A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E1739"/>
    <w:multiLevelType w:val="multilevel"/>
    <w:tmpl w:val="1460FD6C"/>
    <w:styleLink w:val="WW8Num13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1">
    <w:nsid w:val="21C96215"/>
    <w:multiLevelType w:val="multilevel"/>
    <w:tmpl w:val="1396E8CE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31D906F9"/>
    <w:multiLevelType w:val="multilevel"/>
    <w:tmpl w:val="721C2A2C"/>
    <w:styleLink w:val="WW8Num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D5E048A"/>
    <w:multiLevelType w:val="multilevel"/>
    <w:tmpl w:val="9740F304"/>
    <w:styleLink w:val="WW8Num14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>
    <w:nsid w:val="6EF61DFA"/>
    <w:multiLevelType w:val="multilevel"/>
    <w:tmpl w:val="8F26099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</w:num>
  <w:num w:numId="6">
    <w:abstractNumId w:val="4"/>
  </w:num>
  <w:num w:numId="7">
    <w:abstractNumId w:val="2"/>
  </w:num>
  <w:num w:numId="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 w:cs="OpenSymbol, 'Arial Unicode MS'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</w:num>
  <w:num w:numId="12">
    <w:abstractNumId w:val="0"/>
  </w:num>
  <w:num w:numId="13">
    <w:abstractNumId w:val="3"/>
  </w:num>
  <w:num w:numId="14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33"/>
    <w:rsid w:val="0030378E"/>
    <w:rsid w:val="00340F51"/>
    <w:rsid w:val="0059400D"/>
    <w:rsid w:val="00642DCF"/>
    <w:rsid w:val="0068256D"/>
    <w:rsid w:val="00A9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9533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95333"/>
    <w:pPr>
      <w:spacing w:after="120"/>
    </w:pPr>
  </w:style>
  <w:style w:type="character" w:customStyle="1" w:styleId="StrongEmphasis">
    <w:name w:val="Strong Emphasis"/>
    <w:rsid w:val="00A95333"/>
    <w:rPr>
      <w:b/>
      <w:bCs/>
    </w:rPr>
  </w:style>
  <w:style w:type="numbering" w:customStyle="1" w:styleId="WW8Num10">
    <w:name w:val="WW8Num10"/>
    <w:rsid w:val="00A95333"/>
    <w:pPr>
      <w:numPr>
        <w:numId w:val="1"/>
      </w:numPr>
    </w:pPr>
  </w:style>
  <w:style w:type="numbering" w:customStyle="1" w:styleId="WW8Num11">
    <w:name w:val="WW8Num11"/>
    <w:rsid w:val="00A95333"/>
    <w:pPr>
      <w:numPr>
        <w:numId w:val="4"/>
      </w:numPr>
    </w:pPr>
  </w:style>
  <w:style w:type="numbering" w:customStyle="1" w:styleId="WW8Num12">
    <w:name w:val="WW8Num12"/>
    <w:rsid w:val="00A95333"/>
    <w:pPr>
      <w:numPr>
        <w:numId w:val="7"/>
      </w:numPr>
    </w:pPr>
  </w:style>
  <w:style w:type="numbering" w:customStyle="1" w:styleId="WW8Num13">
    <w:name w:val="WW8Num13"/>
    <w:rsid w:val="00A95333"/>
    <w:pPr>
      <w:numPr>
        <w:numId w:val="10"/>
      </w:numPr>
    </w:pPr>
  </w:style>
  <w:style w:type="numbering" w:customStyle="1" w:styleId="WW8Num14">
    <w:name w:val="WW8Num14"/>
    <w:rsid w:val="00A95333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953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953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9533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95333"/>
    <w:pPr>
      <w:spacing w:after="120"/>
    </w:pPr>
  </w:style>
  <w:style w:type="character" w:customStyle="1" w:styleId="StrongEmphasis">
    <w:name w:val="Strong Emphasis"/>
    <w:rsid w:val="00A95333"/>
    <w:rPr>
      <w:b/>
      <w:bCs/>
    </w:rPr>
  </w:style>
  <w:style w:type="numbering" w:customStyle="1" w:styleId="WW8Num10">
    <w:name w:val="WW8Num10"/>
    <w:rsid w:val="00A95333"/>
    <w:pPr>
      <w:numPr>
        <w:numId w:val="1"/>
      </w:numPr>
    </w:pPr>
  </w:style>
  <w:style w:type="numbering" w:customStyle="1" w:styleId="WW8Num11">
    <w:name w:val="WW8Num11"/>
    <w:rsid w:val="00A95333"/>
    <w:pPr>
      <w:numPr>
        <w:numId w:val="4"/>
      </w:numPr>
    </w:pPr>
  </w:style>
  <w:style w:type="numbering" w:customStyle="1" w:styleId="WW8Num12">
    <w:name w:val="WW8Num12"/>
    <w:rsid w:val="00A95333"/>
    <w:pPr>
      <w:numPr>
        <w:numId w:val="7"/>
      </w:numPr>
    </w:pPr>
  </w:style>
  <w:style w:type="numbering" w:customStyle="1" w:styleId="WW8Num13">
    <w:name w:val="WW8Num13"/>
    <w:rsid w:val="00A95333"/>
    <w:pPr>
      <w:numPr>
        <w:numId w:val="10"/>
      </w:numPr>
    </w:pPr>
  </w:style>
  <w:style w:type="numbering" w:customStyle="1" w:styleId="WW8Num14">
    <w:name w:val="WW8Num14"/>
    <w:rsid w:val="00A95333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953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95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7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dszkolenr9@poczta.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5</cp:revision>
  <dcterms:created xsi:type="dcterms:W3CDTF">2023-11-22T09:14:00Z</dcterms:created>
  <dcterms:modified xsi:type="dcterms:W3CDTF">2023-11-22T09:22:00Z</dcterms:modified>
</cp:coreProperties>
</file>