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4CE" w:rsidRPr="001150D4" w:rsidRDefault="003474CE" w:rsidP="003474CE">
      <w:pPr>
        <w:rPr>
          <w:rFonts w:ascii="Cambria" w:hAnsi="Cambria" w:cs="Arial"/>
          <w:b/>
        </w:rPr>
      </w:pPr>
      <w:bookmarkStart w:id="0" w:name="_GoBack"/>
      <w:bookmarkEnd w:id="0"/>
      <w:r w:rsidRPr="001150D4">
        <w:rPr>
          <w:rFonts w:ascii="Cambria" w:hAnsi="Cambria" w:cs="Arial"/>
          <w:b/>
        </w:rPr>
        <w:t>UCHWAŁA N</w:t>
      </w:r>
      <w:r>
        <w:rPr>
          <w:rFonts w:ascii="Cambria" w:hAnsi="Cambria" w:cs="Arial"/>
          <w:b/>
        </w:rPr>
        <w:t>r</w:t>
      </w:r>
      <w:r w:rsidRPr="001150D4">
        <w:rPr>
          <w:rFonts w:ascii="Cambria" w:hAnsi="Cambria" w:cs="Arial"/>
          <w:b/>
        </w:rPr>
        <w:t xml:space="preserve"> </w:t>
      </w:r>
      <w:r>
        <w:rPr>
          <w:rFonts w:ascii="Cambria" w:hAnsi="Cambria" w:cs="Arial"/>
          <w:b/>
        </w:rPr>
        <w:t>6/08/</w:t>
      </w:r>
      <w:r w:rsidRPr="001150D4">
        <w:rPr>
          <w:rFonts w:ascii="Cambria" w:hAnsi="Cambria" w:cs="Arial"/>
          <w:b/>
        </w:rPr>
        <w:t>202</w:t>
      </w:r>
      <w:r>
        <w:rPr>
          <w:rFonts w:ascii="Cambria" w:hAnsi="Cambria" w:cs="Arial"/>
          <w:b/>
        </w:rPr>
        <w:t>1</w:t>
      </w:r>
      <w:r w:rsidRPr="001150D4">
        <w:rPr>
          <w:rFonts w:ascii="Cambria" w:hAnsi="Cambria" w:cs="Arial"/>
          <w:b/>
        </w:rPr>
        <w:t>/202</w:t>
      </w:r>
      <w:r>
        <w:rPr>
          <w:rFonts w:ascii="Cambria" w:hAnsi="Cambria" w:cs="Arial"/>
          <w:b/>
        </w:rPr>
        <w:t>2</w:t>
      </w:r>
    </w:p>
    <w:p w:rsidR="003474CE" w:rsidRPr="001150D4" w:rsidRDefault="003474CE" w:rsidP="003474CE">
      <w:pPr>
        <w:rPr>
          <w:rFonts w:ascii="Cambria" w:hAnsi="Cambria" w:cs="Arial"/>
          <w:b/>
        </w:rPr>
      </w:pPr>
      <w:r w:rsidRPr="001150D4">
        <w:rPr>
          <w:rFonts w:ascii="Cambria" w:hAnsi="Cambria" w:cs="Arial"/>
          <w:b/>
        </w:rPr>
        <w:t xml:space="preserve">RADY PEDAGOGICZNEJ SZKOŁY PODSTAWOWEJ </w:t>
      </w:r>
      <w:r>
        <w:rPr>
          <w:rFonts w:ascii="Cambria" w:hAnsi="Cambria" w:cs="Arial"/>
          <w:b/>
        </w:rPr>
        <w:t>im. Mikołaja Kopernika w Pszennie</w:t>
      </w:r>
    </w:p>
    <w:p w:rsidR="003474CE" w:rsidRPr="001150D4" w:rsidRDefault="003474CE" w:rsidP="003474CE">
      <w:pPr>
        <w:rPr>
          <w:rFonts w:ascii="Cambria" w:hAnsi="Cambria" w:cs="Arial"/>
        </w:rPr>
      </w:pPr>
      <w:r w:rsidRPr="001150D4">
        <w:rPr>
          <w:rFonts w:ascii="Cambria" w:hAnsi="Cambria" w:cs="Arial"/>
        </w:rPr>
        <w:t xml:space="preserve">z dnia </w:t>
      </w:r>
      <w:r w:rsidRPr="003474CE">
        <w:t xml:space="preserve">14 </w:t>
      </w:r>
      <w:r>
        <w:rPr>
          <w:rFonts w:ascii="Cambria" w:hAnsi="Cambria" w:cs="Arial"/>
        </w:rPr>
        <w:t xml:space="preserve">września </w:t>
      </w:r>
      <w:r w:rsidRPr="001150D4">
        <w:rPr>
          <w:rFonts w:ascii="Cambria" w:hAnsi="Cambria" w:cs="Arial"/>
        </w:rPr>
        <w:t>20</w:t>
      </w:r>
      <w:r>
        <w:rPr>
          <w:rFonts w:ascii="Cambria" w:hAnsi="Cambria" w:cs="Arial"/>
        </w:rPr>
        <w:t>21</w:t>
      </w:r>
      <w:r w:rsidRPr="001150D4">
        <w:rPr>
          <w:rFonts w:ascii="Cambria" w:hAnsi="Cambria" w:cs="Arial"/>
        </w:rPr>
        <w:t xml:space="preserve"> r.</w:t>
      </w:r>
    </w:p>
    <w:p w:rsidR="003474CE" w:rsidRPr="001150D4" w:rsidRDefault="003474CE" w:rsidP="003474CE">
      <w:pPr>
        <w:rPr>
          <w:rFonts w:ascii="Cambria" w:hAnsi="Cambria" w:cs="Arial"/>
        </w:rPr>
      </w:pPr>
      <w:r w:rsidRPr="001150D4">
        <w:rPr>
          <w:rFonts w:ascii="Cambria" w:hAnsi="Cambria" w:cs="Arial"/>
        </w:rPr>
        <w:t xml:space="preserve">w sprawie ustalenia </w:t>
      </w:r>
      <w:r w:rsidRPr="001150D4">
        <w:rPr>
          <w:rFonts w:ascii="Cambria" w:eastAsia="Times New Roman" w:hAnsi="Cambria" w:cs="Arial"/>
          <w:bCs/>
          <w:noProof w:val="0"/>
          <w:lang w:eastAsia="pl-PL"/>
        </w:rPr>
        <w:t>sposobów wykorzystania wyników nadzoru pedagogicznego</w:t>
      </w:r>
      <w:r w:rsidRPr="001150D4">
        <w:rPr>
          <w:rFonts w:ascii="Cambria" w:eastAsia="Times New Roman" w:hAnsi="Cambria"/>
          <w:b/>
          <w:bCs/>
          <w:noProof w:val="0"/>
          <w:sz w:val="24"/>
          <w:szCs w:val="24"/>
          <w:lang w:eastAsia="pl-PL"/>
        </w:rPr>
        <w:t xml:space="preserve"> </w:t>
      </w:r>
    </w:p>
    <w:p w:rsidR="003474CE" w:rsidRPr="00F01485" w:rsidRDefault="003474CE" w:rsidP="003474CE">
      <w:pPr>
        <w:jc w:val="both"/>
        <w:rPr>
          <w:rFonts w:ascii="Arial" w:hAnsi="Arial" w:cs="Arial"/>
        </w:rPr>
      </w:pPr>
    </w:p>
    <w:p w:rsidR="003474CE" w:rsidRPr="0045040C" w:rsidRDefault="003474CE" w:rsidP="003474CE">
      <w:pPr>
        <w:jc w:val="both"/>
        <w:rPr>
          <w:rFonts w:ascii="Cambria" w:hAnsi="Cambria" w:cs="Arial"/>
          <w:i/>
          <w:color w:val="000000"/>
        </w:rPr>
      </w:pPr>
      <w:r w:rsidRPr="0045040C">
        <w:rPr>
          <w:rFonts w:ascii="Cambria" w:hAnsi="Cambria" w:cs="Arial"/>
          <w:i/>
        </w:rPr>
        <w:t>Na podstawie art. 70 ust. 1 pkt  6 ustawy z dnia 14 grudnia 2016 r. r.- Prawo oświatowe  (t.j. Dz .U. z 202</w:t>
      </w:r>
      <w:r>
        <w:rPr>
          <w:rFonts w:ascii="Cambria" w:hAnsi="Cambria" w:cs="Arial"/>
          <w:i/>
        </w:rPr>
        <w:t>1</w:t>
      </w:r>
      <w:r w:rsidRPr="0045040C">
        <w:rPr>
          <w:rFonts w:ascii="Cambria" w:hAnsi="Cambria" w:cs="Arial"/>
          <w:i/>
        </w:rPr>
        <w:t xml:space="preserve"> r.  poz.</w:t>
      </w:r>
      <w:r>
        <w:rPr>
          <w:rFonts w:ascii="Cambria" w:hAnsi="Cambria" w:cs="Arial"/>
          <w:i/>
        </w:rPr>
        <w:t xml:space="preserve"> 1082</w:t>
      </w:r>
      <w:r w:rsidRPr="0045040C">
        <w:rPr>
          <w:rFonts w:ascii="Cambria" w:hAnsi="Cambria" w:cs="Arial"/>
          <w:i/>
        </w:rPr>
        <w:t xml:space="preserve">) </w:t>
      </w:r>
      <w:r w:rsidRPr="0045040C">
        <w:rPr>
          <w:rFonts w:ascii="Cambria" w:hAnsi="Cambria" w:cs="Arial"/>
          <w:i/>
          <w:color w:val="000000"/>
        </w:rPr>
        <w:t xml:space="preserve">uchwala się , co następuje: </w:t>
      </w:r>
    </w:p>
    <w:p w:rsidR="003474CE" w:rsidRPr="00F1316D" w:rsidRDefault="003474CE" w:rsidP="003474CE">
      <w:pPr>
        <w:rPr>
          <w:rFonts w:ascii="Arial" w:hAnsi="Arial" w:cs="Arial"/>
          <w:i/>
          <w:color w:val="000000"/>
        </w:rPr>
      </w:pPr>
    </w:p>
    <w:p w:rsidR="003474CE" w:rsidRPr="000C1ABB" w:rsidRDefault="003474CE" w:rsidP="003474CE">
      <w:pPr>
        <w:rPr>
          <w:rFonts w:ascii="Cambria" w:hAnsi="Cambria" w:cs="Arial"/>
          <w:b/>
          <w:bCs/>
          <w:color w:val="000000"/>
        </w:rPr>
      </w:pPr>
      <w:r w:rsidRPr="000C1ABB">
        <w:rPr>
          <w:rFonts w:ascii="Cambria" w:hAnsi="Cambria" w:cs="Arial"/>
          <w:b/>
          <w:bCs/>
          <w:color w:val="000000"/>
        </w:rPr>
        <w:t>§ 1.</w:t>
      </w:r>
    </w:p>
    <w:p w:rsidR="003474CE" w:rsidRPr="00215495" w:rsidRDefault="003474CE" w:rsidP="003474CE">
      <w:pPr>
        <w:spacing w:before="100" w:beforeAutospacing="1" w:after="100" w:afterAutospacing="1"/>
        <w:jc w:val="both"/>
        <w:rPr>
          <w:rFonts w:ascii="Cambria" w:eastAsia="Times New Roman" w:hAnsi="Cambria" w:cs="Arial"/>
          <w:noProof w:val="0"/>
          <w:lang w:eastAsia="pl-PL"/>
        </w:rPr>
      </w:pPr>
      <w:r w:rsidRPr="00215495">
        <w:rPr>
          <w:rFonts w:ascii="Cambria" w:eastAsia="Times New Roman" w:hAnsi="Cambria" w:cs="Arial"/>
          <w:noProof w:val="0"/>
          <w:lang w:eastAsia="pl-PL"/>
        </w:rPr>
        <w:t xml:space="preserve">    W celu doskonalenia pracy Szkoły ustala się, jak w załączniku nr 1, sposób wykorzystania przedstawionych przez Dyrektora Szkoły w dniu</w:t>
      </w:r>
      <w:r>
        <w:rPr>
          <w:rFonts w:ascii="Cambria" w:eastAsia="Times New Roman" w:hAnsi="Cambria" w:cs="Arial"/>
          <w:noProof w:val="0"/>
          <w:lang w:eastAsia="pl-PL"/>
        </w:rPr>
        <w:t xml:space="preserve"> </w:t>
      </w:r>
      <w:r w:rsidRPr="003474CE">
        <w:t>30.08.2021</w:t>
      </w:r>
      <w:r w:rsidRPr="00215495">
        <w:rPr>
          <w:rFonts w:ascii="Cambria" w:eastAsia="Times New Roman" w:hAnsi="Cambria" w:cs="Arial"/>
          <w:noProof w:val="0"/>
          <w:lang w:eastAsia="pl-PL"/>
        </w:rPr>
        <w:t xml:space="preserve"> sierpnia 202</w:t>
      </w:r>
      <w:r>
        <w:rPr>
          <w:rFonts w:ascii="Cambria" w:eastAsia="Times New Roman" w:hAnsi="Cambria" w:cs="Arial"/>
          <w:noProof w:val="0"/>
          <w:lang w:eastAsia="pl-PL"/>
        </w:rPr>
        <w:t>1</w:t>
      </w:r>
      <w:r w:rsidRPr="00215495">
        <w:rPr>
          <w:rFonts w:ascii="Cambria" w:eastAsia="Times New Roman" w:hAnsi="Cambria" w:cs="Arial"/>
          <w:noProof w:val="0"/>
          <w:lang w:eastAsia="pl-PL"/>
        </w:rPr>
        <w:t xml:space="preserve"> roku wniosków z nadzoru pedagogicznego sprawowanego przez </w:t>
      </w:r>
      <w:r>
        <w:rPr>
          <w:rFonts w:ascii="Cambria" w:eastAsia="Times New Roman" w:hAnsi="Cambria" w:cs="Arial"/>
          <w:noProof w:val="0"/>
          <w:lang w:eastAsia="pl-PL"/>
        </w:rPr>
        <w:t>D</w:t>
      </w:r>
      <w:r w:rsidRPr="00215495">
        <w:rPr>
          <w:rFonts w:ascii="Cambria" w:eastAsia="Times New Roman" w:hAnsi="Cambria" w:cs="Arial"/>
          <w:noProof w:val="0"/>
          <w:lang w:eastAsia="pl-PL"/>
        </w:rPr>
        <w:t>yrektora Szkoły i wicedyrektora.</w:t>
      </w:r>
    </w:p>
    <w:p w:rsidR="003474CE" w:rsidRPr="000C1ABB" w:rsidRDefault="003474CE" w:rsidP="003474CE">
      <w:pPr>
        <w:rPr>
          <w:rFonts w:ascii="Cambria" w:hAnsi="Cambria" w:cs="Arial"/>
          <w:b/>
          <w:bCs/>
          <w:color w:val="000000"/>
        </w:rPr>
      </w:pPr>
      <w:r w:rsidRPr="000C1ABB">
        <w:rPr>
          <w:rFonts w:ascii="Cambria" w:hAnsi="Cambria" w:cs="Arial"/>
          <w:b/>
          <w:bCs/>
          <w:color w:val="000000"/>
        </w:rPr>
        <w:t>§ 2.</w:t>
      </w:r>
    </w:p>
    <w:p w:rsidR="003474CE" w:rsidRPr="00215495" w:rsidRDefault="003474CE" w:rsidP="003474CE">
      <w:pPr>
        <w:rPr>
          <w:rFonts w:ascii="Cambria" w:hAnsi="Cambria" w:cs="Arial"/>
          <w:color w:val="000000"/>
        </w:rPr>
      </w:pPr>
    </w:p>
    <w:p w:rsidR="003474CE" w:rsidRPr="00215495" w:rsidRDefault="003474CE" w:rsidP="003474CE">
      <w:pPr>
        <w:jc w:val="both"/>
        <w:rPr>
          <w:rFonts w:ascii="Cambria" w:hAnsi="Cambria" w:cs="Arial"/>
          <w:color w:val="000000"/>
        </w:rPr>
      </w:pPr>
      <w:r w:rsidRPr="00215495">
        <w:rPr>
          <w:rFonts w:ascii="Cambria" w:hAnsi="Cambria" w:cs="Arial"/>
          <w:color w:val="000000"/>
        </w:rPr>
        <w:t xml:space="preserve">     Ustala się, że po zakończeniu każdego okresu szkolnego Przewodniczący Zespołów przedmiotowych przedstawiają na Radzie Pedagogicznej sprawozdania o stopniu realizacji wniosków.</w:t>
      </w:r>
    </w:p>
    <w:p w:rsidR="003474CE" w:rsidRPr="00215495" w:rsidRDefault="003474CE" w:rsidP="003474CE">
      <w:pPr>
        <w:jc w:val="both"/>
        <w:rPr>
          <w:rFonts w:ascii="Cambria" w:hAnsi="Cambria" w:cs="Arial"/>
          <w:color w:val="000000"/>
        </w:rPr>
      </w:pPr>
    </w:p>
    <w:p w:rsidR="003474CE" w:rsidRPr="000C1ABB" w:rsidRDefault="003474CE" w:rsidP="003474CE">
      <w:pPr>
        <w:rPr>
          <w:rFonts w:ascii="Cambria" w:hAnsi="Cambria" w:cs="Arial"/>
          <w:b/>
          <w:bCs/>
          <w:color w:val="000000"/>
        </w:rPr>
      </w:pPr>
      <w:r w:rsidRPr="000C1ABB">
        <w:rPr>
          <w:rFonts w:ascii="Cambria" w:hAnsi="Cambria" w:cs="Arial"/>
          <w:b/>
          <w:bCs/>
          <w:color w:val="000000"/>
        </w:rPr>
        <w:t>§ 3.</w:t>
      </w:r>
    </w:p>
    <w:p w:rsidR="003474CE" w:rsidRPr="00215495" w:rsidRDefault="003474CE" w:rsidP="003474CE">
      <w:pPr>
        <w:spacing w:before="100" w:beforeAutospacing="1" w:after="100" w:afterAutospacing="1"/>
        <w:jc w:val="left"/>
        <w:rPr>
          <w:rFonts w:ascii="Cambria" w:eastAsia="Times New Roman" w:hAnsi="Cambria" w:cs="Arial"/>
          <w:noProof w:val="0"/>
          <w:lang w:eastAsia="pl-PL"/>
        </w:rPr>
      </w:pPr>
      <w:r w:rsidRPr="00215495">
        <w:rPr>
          <w:rFonts w:ascii="Cambria" w:eastAsia="Times New Roman" w:hAnsi="Cambria" w:cs="Arial"/>
          <w:noProof w:val="0"/>
          <w:lang w:eastAsia="pl-PL"/>
        </w:rPr>
        <w:t xml:space="preserve">   Uchwała wchodzi w życie z dniem podjęcia.</w:t>
      </w:r>
    </w:p>
    <w:p w:rsidR="003474CE" w:rsidRDefault="003474CE" w:rsidP="003474CE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...............................................</w:t>
      </w:r>
    </w:p>
    <w:p w:rsidR="003474CE" w:rsidRDefault="003474CE" w:rsidP="003474CE">
      <w:pPr>
        <w:jc w:val="right"/>
        <w:rPr>
          <w:rFonts w:ascii="Arial" w:hAnsi="Arial" w:cs="Arial"/>
          <w:color w:val="000000"/>
          <w:sz w:val="16"/>
          <w:szCs w:val="16"/>
        </w:rPr>
      </w:pPr>
      <w:r w:rsidRPr="00A2263D">
        <w:rPr>
          <w:rFonts w:ascii="Arial" w:hAnsi="Arial" w:cs="Arial"/>
          <w:color w:val="000000"/>
          <w:sz w:val="16"/>
          <w:szCs w:val="16"/>
        </w:rPr>
        <w:t xml:space="preserve">Przewodniczący Rady Pedagogicznej </w:t>
      </w:r>
    </w:p>
    <w:p w:rsidR="003474CE" w:rsidRDefault="003474CE" w:rsidP="003474CE">
      <w:pPr>
        <w:jc w:val="right"/>
        <w:rPr>
          <w:rFonts w:ascii="Arial" w:hAnsi="Arial" w:cs="Arial"/>
          <w:color w:val="000000"/>
          <w:sz w:val="16"/>
          <w:szCs w:val="16"/>
        </w:rPr>
      </w:pPr>
    </w:p>
    <w:p w:rsidR="003474CE" w:rsidRPr="00A2263D" w:rsidRDefault="003474CE" w:rsidP="003474CE">
      <w:pPr>
        <w:jc w:val="right"/>
        <w:rPr>
          <w:rFonts w:ascii="Arial" w:hAnsi="Arial" w:cs="Arial"/>
          <w:color w:val="000000"/>
          <w:sz w:val="16"/>
          <w:szCs w:val="16"/>
        </w:rPr>
      </w:pPr>
    </w:p>
    <w:p w:rsidR="00E05461" w:rsidRDefault="00E05461" w:rsidP="003474CE">
      <w:pPr>
        <w:spacing w:before="100" w:beforeAutospacing="1" w:after="100" w:afterAutospacing="1"/>
        <w:jc w:val="right"/>
        <w:rPr>
          <w:rFonts w:ascii="Arial Narrow" w:eastAsia="Times New Roman" w:hAnsi="Arial Narrow"/>
          <w:i/>
          <w:noProof w:val="0"/>
          <w:sz w:val="24"/>
          <w:szCs w:val="24"/>
          <w:lang w:eastAsia="pl-PL"/>
        </w:rPr>
      </w:pPr>
    </w:p>
    <w:p w:rsidR="00E05461" w:rsidRDefault="00E05461" w:rsidP="003474CE">
      <w:pPr>
        <w:spacing w:before="100" w:beforeAutospacing="1" w:after="100" w:afterAutospacing="1"/>
        <w:jc w:val="right"/>
        <w:rPr>
          <w:rFonts w:ascii="Arial Narrow" w:eastAsia="Times New Roman" w:hAnsi="Arial Narrow"/>
          <w:i/>
          <w:noProof w:val="0"/>
          <w:sz w:val="24"/>
          <w:szCs w:val="24"/>
          <w:lang w:eastAsia="pl-PL"/>
        </w:rPr>
      </w:pPr>
    </w:p>
    <w:p w:rsidR="00E05461" w:rsidRDefault="00E05461" w:rsidP="003474CE">
      <w:pPr>
        <w:spacing w:before="100" w:beforeAutospacing="1" w:after="100" w:afterAutospacing="1"/>
        <w:jc w:val="right"/>
        <w:rPr>
          <w:rFonts w:ascii="Arial Narrow" w:eastAsia="Times New Roman" w:hAnsi="Arial Narrow"/>
          <w:i/>
          <w:noProof w:val="0"/>
          <w:sz w:val="24"/>
          <w:szCs w:val="24"/>
          <w:lang w:eastAsia="pl-PL"/>
        </w:rPr>
      </w:pPr>
    </w:p>
    <w:p w:rsidR="00E05461" w:rsidRDefault="00E05461" w:rsidP="003474CE">
      <w:pPr>
        <w:spacing w:before="100" w:beforeAutospacing="1" w:after="100" w:afterAutospacing="1"/>
        <w:jc w:val="right"/>
        <w:rPr>
          <w:rFonts w:ascii="Arial Narrow" w:eastAsia="Times New Roman" w:hAnsi="Arial Narrow"/>
          <w:i/>
          <w:noProof w:val="0"/>
          <w:sz w:val="24"/>
          <w:szCs w:val="24"/>
          <w:lang w:eastAsia="pl-PL"/>
        </w:rPr>
      </w:pPr>
    </w:p>
    <w:p w:rsidR="00E05461" w:rsidRDefault="00E05461" w:rsidP="003474CE">
      <w:pPr>
        <w:spacing w:before="100" w:beforeAutospacing="1" w:after="100" w:afterAutospacing="1"/>
        <w:jc w:val="right"/>
        <w:rPr>
          <w:rFonts w:ascii="Arial Narrow" w:eastAsia="Times New Roman" w:hAnsi="Arial Narrow"/>
          <w:i/>
          <w:noProof w:val="0"/>
          <w:sz w:val="24"/>
          <w:szCs w:val="24"/>
          <w:lang w:eastAsia="pl-PL"/>
        </w:rPr>
      </w:pPr>
    </w:p>
    <w:p w:rsidR="00E05461" w:rsidRDefault="00E05461" w:rsidP="003474CE">
      <w:pPr>
        <w:spacing w:before="100" w:beforeAutospacing="1" w:after="100" w:afterAutospacing="1"/>
        <w:jc w:val="right"/>
        <w:rPr>
          <w:rFonts w:ascii="Arial Narrow" w:eastAsia="Times New Roman" w:hAnsi="Arial Narrow"/>
          <w:i/>
          <w:noProof w:val="0"/>
          <w:sz w:val="24"/>
          <w:szCs w:val="24"/>
          <w:lang w:eastAsia="pl-PL"/>
        </w:rPr>
      </w:pPr>
    </w:p>
    <w:p w:rsidR="00E05461" w:rsidRDefault="00E05461" w:rsidP="003474CE">
      <w:pPr>
        <w:spacing w:before="100" w:beforeAutospacing="1" w:after="100" w:afterAutospacing="1"/>
        <w:jc w:val="right"/>
        <w:rPr>
          <w:rFonts w:ascii="Arial Narrow" w:eastAsia="Times New Roman" w:hAnsi="Arial Narrow"/>
          <w:i/>
          <w:noProof w:val="0"/>
          <w:sz w:val="24"/>
          <w:szCs w:val="24"/>
          <w:lang w:eastAsia="pl-PL"/>
        </w:rPr>
      </w:pPr>
    </w:p>
    <w:p w:rsidR="00E05461" w:rsidRDefault="00E05461" w:rsidP="003474CE">
      <w:pPr>
        <w:spacing w:before="100" w:beforeAutospacing="1" w:after="100" w:afterAutospacing="1"/>
        <w:jc w:val="right"/>
        <w:rPr>
          <w:rFonts w:ascii="Arial Narrow" w:eastAsia="Times New Roman" w:hAnsi="Arial Narrow"/>
          <w:i/>
          <w:noProof w:val="0"/>
          <w:sz w:val="24"/>
          <w:szCs w:val="24"/>
          <w:lang w:eastAsia="pl-PL"/>
        </w:rPr>
      </w:pPr>
    </w:p>
    <w:p w:rsidR="00E05461" w:rsidRDefault="00E05461" w:rsidP="003474CE">
      <w:pPr>
        <w:spacing w:before="100" w:beforeAutospacing="1" w:after="100" w:afterAutospacing="1"/>
        <w:jc w:val="right"/>
        <w:rPr>
          <w:rFonts w:ascii="Arial Narrow" w:eastAsia="Times New Roman" w:hAnsi="Arial Narrow"/>
          <w:i/>
          <w:noProof w:val="0"/>
          <w:sz w:val="24"/>
          <w:szCs w:val="24"/>
          <w:lang w:eastAsia="pl-PL"/>
        </w:rPr>
      </w:pPr>
    </w:p>
    <w:p w:rsidR="00E05461" w:rsidRDefault="00E05461" w:rsidP="003474CE">
      <w:pPr>
        <w:spacing w:before="100" w:beforeAutospacing="1" w:after="100" w:afterAutospacing="1"/>
        <w:jc w:val="right"/>
        <w:rPr>
          <w:rFonts w:ascii="Arial Narrow" w:eastAsia="Times New Roman" w:hAnsi="Arial Narrow"/>
          <w:i/>
          <w:noProof w:val="0"/>
          <w:sz w:val="24"/>
          <w:szCs w:val="24"/>
          <w:lang w:eastAsia="pl-PL"/>
        </w:rPr>
      </w:pPr>
    </w:p>
    <w:p w:rsidR="0045604C" w:rsidRDefault="0045604C" w:rsidP="00E05461">
      <w:pPr>
        <w:jc w:val="left"/>
        <w:rPr>
          <w:rFonts w:ascii="Arial Narrow" w:eastAsia="Times New Roman" w:hAnsi="Arial Narrow"/>
          <w:i/>
          <w:noProof w:val="0"/>
          <w:sz w:val="24"/>
          <w:szCs w:val="24"/>
          <w:lang w:eastAsia="pl-PL"/>
        </w:rPr>
      </w:pPr>
    </w:p>
    <w:p w:rsidR="0045604C" w:rsidRDefault="0045604C" w:rsidP="00E05461">
      <w:pPr>
        <w:jc w:val="left"/>
        <w:rPr>
          <w:rFonts w:ascii="Arial Narrow" w:eastAsia="Times New Roman" w:hAnsi="Arial Narrow"/>
          <w:i/>
          <w:noProof w:val="0"/>
          <w:sz w:val="24"/>
          <w:szCs w:val="24"/>
          <w:lang w:eastAsia="pl-PL"/>
        </w:rPr>
      </w:pPr>
    </w:p>
    <w:p w:rsidR="0045604C" w:rsidRDefault="0045604C" w:rsidP="00E05461">
      <w:pPr>
        <w:jc w:val="left"/>
        <w:rPr>
          <w:rFonts w:ascii="Arial Narrow" w:eastAsia="Times New Roman" w:hAnsi="Arial Narrow"/>
          <w:i/>
          <w:noProof w:val="0"/>
          <w:sz w:val="24"/>
          <w:szCs w:val="24"/>
          <w:lang w:eastAsia="pl-PL"/>
        </w:rPr>
      </w:pPr>
    </w:p>
    <w:p w:rsidR="00E05461" w:rsidRPr="006159B2" w:rsidRDefault="00E05461" w:rsidP="00E05461">
      <w:pPr>
        <w:jc w:val="left"/>
        <w:rPr>
          <w:rFonts w:cs="Arial"/>
          <w:b/>
        </w:rPr>
      </w:pPr>
      <w:r w:rsidRPr="006159B2">
        <w:rPr>
          <w:rFonts w:eastAsia="Times New Roman"/>
          <w:i/>
          <w:noProof w:val="0"/>
          <w:lang w:eastAsia="pl-PL"/>
        </w:rPr>
        <w:lastRenderedPageBreak/>
        <w:t> </w:t>
      </w:r>
      <w:r w:rsidRPr="006159B2">
        <w:rPr>
          <w:rFonts w:eastAsia="Times New Roman"/>
          <w:b/>
          <w:i/>
          <w:noProof w:val="0"/>
          <w:lang w:eastAsia="pl-PL"/>
        </w:rPr>
        <w:t xml:space="preserve">Załącznik 1 </w:t>
      </w:r>
      <w:r>
        <w:rPr>
          <w:rFonts w:eastAsia="Times New Roman"/>
          <w:b/>
          <w:i/>
          <w:noProof w:val="0"/>
          <w:lang w:eastAsia="pl-PL"/>
        </w:rPr>
        <w:t xml:space="preserve">do </w:t>
      </w:r>
      <w:r>
        <w:rPr>
          <w:rFonts w:cs="Arial"/>
          <w:b/>
        </w:rPr>
        <w:t>UCHWAŁY NR  6/08/2021/2022</w:t>
      </w:r>
    </w:p>
    <w:p w:rsidR="00E05461" w:rsidRPr="006159B2" w:rsidRDefault="00E05461" w:rsidP="00E05461">
      <w:pPr>
        <w:jc w:val="left"/>
        <w:rPr>
          <w:rFonts w:cs="Arial"/>
          <w:b/>
        </w:rPr>
      </w:pPr>
      <w:r w:rsidRPr="006159B2">
        <w:rPr>
          <w:rFonts w:cs="Arial"/>
          <w:b/>
        </w:rPr>
        <w:t>RADY PEDAGOGICZNEJ SZKOŁY PODSTAWOWEJ IM. MIKOŁAJA KOPERNIKA</w:t>
      </w:r>
    </w:p>
    <w:p w:rsidR="00E05461" w:rsidRPr="006159B2" w:rsidRDefault="00E05461" w:rsidP="00E05461">
      <w:pPr>
        <w:jc w:val="left"/>
        <w:rPr>
          <w:rFonts w:cs="Arial"/>
          <w:b/>
        </w:rPr>
      </w:pPr>
      <w:r w:rsidRPr="006159B2">
        <w:rPr>
          <w:rFonts w:cs="Arial"/>
          <w:b/>
        </w:rPr>
        <w:t>W PSZENNIE</w:t>
      </w:r>
    </w:p>
    <w:p w:rsidR="00E05461" w:rsidRPr="006159B2" w:rsidRDefault="00E05461" w:rsidP="00E05461">
      <w:pPr>
        <w:jc w:val="left"/>
        <w:rPr>
          <w:rFonts w:cs="Arial"/>
        </w:rPr>
      </w:pPr>
      <w:r w:rsidRPr="006159B2">
        <w:rPr>
          <w:rFonts w:cs="Arial"/>
        </w:rPr>
        <w:t xml:space="preserve">z dnia </w:t>
      </w:r>
      <w:r>
        <w:rPr>
          <w:rFonts w:cs="Arial"/>
        </w:rPr>
        <w:t>14.09.2021</w:t>
      </w:r>
    </w:p>
    <w:p w:rsidR="00E05461" w:rsidRPr="006159B2" w:rsidRDefault="00E05461" w:rsidP="00E05461">
      <w:pPr>
        <w:jc w:val="left"/>
        <w:rPr>
          <w:rFonts w:cs="Arial"/>
        </w:rPr>
      </w:pPr>
      <w:r w:rsidRPr="006159B2">
        <w:rPr>
          <w:rFonts w:cs="Arial"/>
        </w:rPr>
        <w:t xml:space="preserve">w sprawie ustalenia </w:t>
      </w:r>
      <w:r w:rsidRPr="006159B2">
        <w:rPr>
          <w:rFonts w:eastAsia="Times New Roman" w:cs="Arial"/>
          <w:bCs/>
          <w:noProof w:val="0"/>
          <w:lang w:eastAsia="pl-PL"/>
        </w:rPr>
        <w:t>sposobów wykorzystania wyników nadzoru pedagogicznego</w:t>
      </w:r>
      <w:r w:rsidRPr="006159B2">
        <w:rPr>
          <w:rFonts w:eastAsia="Times New Roman"/>
          <w:b/>
          <w:bCs/>
          <w:noProof w:val="0"/>
          <w:lang w:eastAsia="pl-PL"/>
        </w:rPr>
        <w:t xml:space="preserve"> </w:t>
      </w:r>
    </w:p>
    <w:p w:rsidR="00E05461" w:rsidRPr="00F96B3E" w:rsidRDefault="00E05461" w:rsidP="00E05461">
      <w:pPr>
        <w:spacing w:before="100" w:beforeAutospacing="1" w:after="100" w:afterAutospacing="1"/>
        <w:jc w:val="left"/>
        <w:rPr>
          <w:rFonts w:ascii="Arial Narrow" w:eastAsia="Times New Roman" w:hAnsi="Arial Narrow"/>
          <w:b/>
          <w:i/>
          <w:noProof w:val="0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1"/>
        <w:gridCol w:w="308"/>
        <w:gridCol w:w="2510"/>
        <w:gridCol w:w="430"/>
        <w:gridCol w:w="3471"/>
        <w:gridCol w:w="1504"/>
      </w:tblGrid>
      <w:tr w:rsidR="00E05461" w:rsidTr="008E4AD6">
        <w:trPr>
          <w:trHeight w:val="443"/>
        </w:trPr>
        <w:tc>
          <w:tcPr>
            <w:tcW w:w="731" w:type="dxa"/>
            <w:shd w:val="clear" w:color="auto" w:fill="F2F2F2"/>
          </w:tcPr>
          <w:p w:rsidR="00E05461" w:rsidRPr="00B45D2A" w:rsidRDefault="00E05461" w:rsidP="008E4AD6">
            <w:pPr>
              <w:spacing w:before="100" w:beforeAutospacing="1" w:after="100" w:afterAutospacing="1"/>
              <w:ind w:left="-38"/>
              <w:rPr>
                <w:rFonts w:eastAsia="Times New Roman"/>
                <w:b/>
                <w:noProof w:val="0"/>
                <w:lang w:eastAsia="pl-PL"/>
              </w:rPr>
            </w:pPr>
            <w:r w:rsidRPr="00B45D2A">
              <w:rPr>
                <w:rFonts w:eastAsia="Times New Roman"/>
                <w:b/>
                <w:noProof w:val="0"/>
                <w:lang w:eastAsia="pl-PL"/>
              </w:rPr>
              <w:t>Obszar</w:t>
            </w:r>
          </w:p>
        </w:tc>
        <w:tc>
          <w:tcPr>
            <w:tcW w:w="2845" w:type="dxa"/>
            <w:gridSpan w:val="2"/>
            <w:shd w:val="clear" w:color="auto" w:fill="F2F2F2"/>
          </w:tcPr>
          <w:p w:rsidR="00E05461" w:rsidRPr="00B45D2A" w:rsidRDefault="00E05461" w:rsidP="008E4AD6">
            <w:pPr>
              <w:spacing w:before="100" w:beforeAutospacing="1" w:after="100" w:afterAutospacing="1"/>
              <w:ind w:left="-38"/>
              <w:rPr>
                <w:rFonts w:eastAsia="Times New Roman"/>
                <w:b/>
                <w:noProof w:val="0"/>
                <w:lang w:eastAsia="pl-PL"/>
              </w:rPr>
            </w:pPr>
            <w:r w:rsidRPr="00B45D2A">
              <w:rPr>
                <w:rFonts w:eastAsia="Times New Roman"/>
                <w:b/>
                <w:noProof w:val="0"/>
                <w:lang w:eastAsia="pl-PL"/>
              </w:rPr>
              <w:t>Wnioski</w:t>
            </w:r>
          </w:p>
        </w:tc>
        <w:tc>
          <w:tcPr>
            <w:tcW w:w="3959" w:type="dxa"/>
            <w:gridSpan w:val="2"/>
            <w:shd w:val="clear" w:color="auto" w:fill="F2F2F2"/>
          </w:tcPr>
          <w:p w:rsidR="00E05461" w:rsidRPr="00B45D2A" w:rsidRDefault="00E05461" w:rsidP="008E4AD6">
            <w:pPr>
              <w:spacing w:before="100" w:beforeAutospacing="1" w:after="100" w:afterAutospacing="1"/>
              <w:ind w:left="-38"/>
              <w:rPr>
                <w:rFonts w:eastAsia="Times New Roman"/>
                <w:b/>
                <w:noProof w:val="0"/>
                <w:lang w:eastAsia="pl-PL"/>
              </w:rPr>
            </w:pPr>
            <w:r w:rsidRPr="00B45D2A">
              <w:rPr>
                <w:rFonts w:eastAsia="Times New Roman"/>
                <w:b/>
                <w:noProof w:val="0"/>
                <w:lang w:eastAsia="pl-PL"/>
              </w:rPr>
              <w:t>Sposoby realizacji</w:t>
            </w:r>
          </w:p>
        </w:tc>
        <w:tc>
          <w:tcPr>
            <w:tcW w:w="1419" w:type="dxa"/>
            <w:shd w:val="clear" w:color="auto" w:fill="F2F2F2"/>
          </w:tcPr>
          <w:p w:rsidR="00E05461" w:rsidRPr="00B45D2A" w:rsidRDefault="00E05461" w:rsidP="008E4AD6">
            <w:pPr>
              <w:spacing w:before="100" w:beforeAutospacing="1" w:after="100" w:afterAutospacing="1"/>
              <w:ind w:left="-38"/>
              <w:rPr>
                <w:rFonts w:eastAsia="Times New Roman"/>
                <w:b/>
                <w:noProof w:val="0"/>
                <w:lang w:eastAsia="pl-PL"/>
              </w:rPr>
            </w:pPr>
            <w:r w:rsidRPr="00B45D2A">
              <w:rPr>
                <w:rFonts w:eastAsia="Times New Roman"/>
                <w:b/>
                <w:noProof w:val="0"/>
                <w:lang w:eastAsia="pl-PL"/>
              </w:rPr>
              <w:t>Dotyczy:</w:t>
            </w:r>
          </w:p>
        </w:tc>
      </w:tr>
      <w:tr w:rsidR="00E05461" w:rsidTr="008E4AD6">
        <w:trPr>
          <w:trHeight w:val="5235"/>
        </w:trPr>
        <w:tc>
          <w:tcPr>
            <w:tcW w:w="731" w:type="dxa"/>
            <w:vMerge w:val="restart"/>
            <w:shd w:val="clear" w:color="auto" w:fill="auto"/>
            <w:textDirection w:val="btLr"/>
          </w:tcPr>
          <w:p w:rsidR="00E05461" w:rsidRPr="0030018A" w:rsidRDefault="00E05461" w:rsidP="008E4AD6">
            <w:pPr>
              <w:ind w:left="-38" w:right="113"/>
              <w:rPr>
                <w:rFonts w:ascii="Arial" w:eastAsia="Times New Roman" w:hAnsi="Arial" w:cs="Arial"/>
                <w:b/>
                <w:noProof w:val="0"/>
                <w:lang w:eastAsia="pl-PL"/>
              </w:rPr>
            </w:pPr>
            <w:r w:rsidRPr="0030018A">
              <w:rPr>
                <w:rFonts w:ascii="Arial" w:eastAsia="Times New Roman" w:hAnsi="Arial" w:cs="Arial"/>
                <w:b/>
                <w:noProof w:val="0"/>
                <w:lang w:eastAsia="pl-PL"/>
              </w:rPr>
              <w:t>Proces wychowania i opieki</w:t>
            </w:r>
          </w:p>
        </w:tc>
        <w:tc>
          <w:tcPr>
            <w:tcW w:w="308" w:type="dxa"/>
            <w:vMerge w:val="restart"/>
          </w:tcPr>
          <w:p w:rsidR="00E05461" w:rsidRDefault="00E05461" w:rsidP="008E4AD6">
            <w:pPr>
              <w:jc w:val="left"/>
              <w:rPr>
                <w:rFonts w:eastAsia="Times New Roman"/>
                <w:noProof w:val="0"/>
                <w:lang w:eastAsia="pl-PL"/>
              </w:rPr>
            </w:pPr>
          </w:p>
          <w:p w:rsidR="00E05461" w:rsidRPr="00B45D2A" w:rsidRDefault="00E05461" w:rsidP="008E4AD6">
            <w:pPr>
              <w:jc w:val="left"/>
              <w:rPr>
                <w:rFonts w:eastAsia="Times New Roman"/>
                <w:noProof w:val="0"/>
                <w:lang w:eastAsia="pl-PL"/>
              </w:rPr>
            </w:pPr>
            <w:r>
              <w:rPr>
                <w:rFonts w:eastAsia="Times New Roman"/>
                <w:noProof w:val="0"/>
                <w:lang w:eastAsia="pl-PL"/>
              </w:rPr>
              <w:t>1.</w:t>
            </w:r>
          </w:p>
        </w:tc>
        <w:tc>
          <w:tcPr>
            <w:tcW w:w="2537" w:type="dxa"/>
            <w:vMerge w:val="restart"/>
          </w:tcPr>
          <w:p w:rsidR="00E05461" w:rsidRDefault="00E05461" w:rsidP="008E4AD6">
            <w:pPr>
              <w:jc w:val="left"/>
              <w:rPr>
                <w:rFonts w:ascii="Cambria" w:eastAsia="Times New Roman" w:hAnsi="Cambria"/>
                <w:noProof w:val="0"/>
                <w:lang w:eastAsia="pl-PL"/>
              </w:rPr>
            </w:pPr>
          </w:p>
          <w:p w:rsidR="00E05461" w:rsidRPr="00C54AB9" w:rsidRDefault="00E05461" w:rsidP="008E4AD6">
            <w:pPr>
              <w:jc w:val="left"/>
              <w:rPr>
                <w:rFonts w:ascii="Cambria" w:eastAsia="Times New Roman" w:hAnsi="Cambria"/>
                <w:noProof w:val="0"/>
                <w:lang w:eastAsia="pl-PL"/>
              </w:rPr>
            </w:pPr>
            <w:r>
              <w:rPr>
                <w:rFonts w:ascii="Cambria" w:eastAsia="Times New Roman" w:hAnsi="Cambria"/>
                <w:noProof w:val="0"/>
                <w:lang w:eastAsia="pl-PL"/>
              </w:rPr>
              <w:t>Aktualizacja Programu Wychowawczo-profilaktycznego o treści wymagane w celu obniżenia czynników ryzyka ze szczególnym uwzględnieniem zagrożeń związanych z cyberprzemocą, używaniem substancji psychoaktywnych,  wykluczaniem z zespołu rówieśniczego oraz profilaktyki i zagrożeń związanych z pandemią.</w:t>
            </w:r>
          </w:p>
          <w:p w:rsidR="00E05461" w:rsidRPr="00C54AB9" w:rsidRDefault="00E05461" w:rsidP="008E4AD6">
            <w:pPr>
              <w:jc w:val="left"/>
              <w:rPr>
                <w:rFonts w:ascii="Cambria" w:eastAsia="Times New Roman" w:hAnsi="Cambria"/>
                <w:noProof w:val="0"/>
                <w:lang w:eastAsia="pl-PL"/>
              </w:rPr>
            </w:pPr>
          </w:p>
        </w:tc>
        <w:tc>
          <w:tcPr>
            <w:tcW w:w="435" w:type="dxa"/>
          </w:tcPr>
          <w:p w:rsidR="00E05461" w:rsidRDefault="00E05461" w:rsidP="008E4AD6">
            <w:pPr>
              <w:jc w:val="left"/>
              <w:rPr>
                <w:rFonts w:ascii="Cambria" w:eastAsia="Times New Roman" w:hAnsi="Cambria"/>
                <w:noProof w:val="0"/>
                <w:lang w:eastAsia="pl-PL"/>
              </w:rPr>
            </w:pPr>
          </w:p>
          <w:p w:rsidR="00E05461" w:rsidRPr="00ED3C1E" w:rsidRDefault="00E05461" w:rsidP="008E4AD6">
            <w:pPr>
              <w:jc w:val="left"/>
              <w:rPr>
                <w:rFonts w:ascii="Cambria" w:eastAsia="Times New Roman" w:hAnsi="Cambria"/>
                <w:noProof w:val="0"/>
                <w:lang w:eastAsia="pl-PL"/>
              </w:rPr>
            </w:pPr>
            <w:r w:rsidRPr="00ED3C1E">
              <w:rPr>
                <w:rFonts w:ascii="Cambria" w:eastAsia="Times New Roman" w:hAnsi="Cambria"/>
                <w:noProof w:val="0"/>
                <w:lang w:eastAsia="pl-PL"/>
              </w:rPr>
              <w:t>1.</w:t>
            </w:r>
          </w:p>
        </w:tc>
        <w:tc>
          <w:tcPr>
            <w:tcW w:w="3524" w:type="dxa"/>
          </w:tcPr>
          <w:p w:rsidR="00E05461" w:rsidRDefault="00E05461" w:rsidP="008E4AD6">
            <w:pPr>
              <w:jc w:val="left"/>
              <w:rPr>
                <w:rFonts w:ascii="Cambria" w:eastAsia="Times New Roman" w:hAnsi="Cambria"/>
                <w:noProof w:val="0"/>
                <w:lang w:eastAsia="pl-PL"/>
              </w:rPr>
            </w:pPr>
          </w:p>
          <w:p w:rsidR="00E05461" w:rsidRDefault="00E05461" w:rsidP="008E4AD6">
            <w:pPr>
              <w:jc w:val="left"/>
              <w:rPr>
                <w:rFonts w:ascii="Cambria" w:eastAsia="Times New Roman" w:hAnsi="Cambria"/>
                <w:noProof w:val="0"/>
                <w:lang w:eastAsia="pl-PL"/>
              </w:rPr>
            </w:pPr>
            <w:r>
              <w:rPr>
                <w:rFonts w:ascii="Cambria" w:eastAsia="Times New Roman" w:hAnsi="Cambria"/>
                <w:noProof w:val="0"/>
                <w:lang w:eastAsia="pl-PL"/>
              </w:rPr>
              <w:t>Powołanie Komisji ds. opracowania programu wraz z przedstawicielami rodziców i uczniów –</w:t>
            </w:r>
            <w:r w:rsidRPr="00ED3C1E">
              <w:rPr>
                <w:rFonts w:ascii="Cambria" w:eastAsia="Times New Roman" w:hAnsi="Cambria"/>
                <w:noProof w:val="0"/>
                <w:lang w:eastAsia="pl-PL"/>
              </w:rPr>
              <w:t xml:space="preserve"> w</w:t>
            </w:r>
            <w:r>
              <w:rPr>
                <w:rFonts w:ascii="Cambria" w:eastAsia="Times New Roman" w:hAnsi="Cambria"/>
                <w:noProof w:val="0"/>
                <w:lang w:eastAsia="pl-PL"/>
              </w:rPr>
              <w:t>rzesień 2021.</w:t>
            </w:r>
          </w:p>
          <w:p w:rsidR="00E05461" w:rsidRDefault="00E05461" w:rsidP="008E4AD6">
            <w:pPr>
              <w:jc w:val="left"/>
              <w:rPr>
                <w:rFonts w:ascii="Cambria" w:eastAsia="Times New Roman" w:hAnsi="Cambria"/>
                <w:noProof w:val="0"/>
                <w:lang w:eastAsia="pl-PL"/>
              </w:rPr>
            </w:pPr>
            <w:r>
              <w:rPr>
                <w:rFonts w:ascii="Cambria" w:eastAsia="Times New Roman" w:hAnsi="Cambria"/>
                <w:noProof w:val="0"/>
                <w:lang w:eastAsia="pl-PL"/>
              </w:rPr>
              <w:t>Uchwalenie Programu przez Radę Rodziców.</w:t>
            </w:r>
            <w:r w:rsidRPr="00ED3C1E">
              <w:rPr>
                <w:rFonts w:ascii="Cambria" w:eastAsia="Times New Roman" w:hAnsi="Cambria"/>
                <w:noProof w:val="0"/>
                <w:lang w:eastAsia="pl-PL"/>
              </w:rPr>
              <w:t xml:space="preserve"> </w:t>
            </w:r>
          </w:p>
          <w:p w:rsidR="00E05461" w:rsidRPr="00ED3C1E" w:rsidRDefault="00E05461" w:rsidP="008E4AD6">
            <w:pPr>
              <w:jc w:val="left"/>
              <w:rPr>
                <w:rFonts w:ascii="Cambria" w:eastAsia="Times New Roman" w:hAnsi="Cambria"/>
                <w:noProof w:val="0"/>
                <w:lang w:eastAsia="pl-PL"/>
              </w:rPr>
            </w:pPr>
          </w:p>
        </w:tc>
        <w:tc>
          <w:tcPr>
            <w:tcW w:w="1419" w:type="dxa"/>
            <w:vMerge w:val="restart"/>
          </w:tcPr>
          <w:p w:rsidR="00E05461" w:rsidRDefault="00E05461" w:rsidP="008E4AD6">
            <w:pPr>
              <w:jc w:val="left"/>
              <w:rPr>
                <w:rFonts w:eastAsia="Times New Roman"/>
                <w:noProof w:val="0"/>
                <w:lang w:eastAsia="pl-PL"/>
              </w:rPr>
            </w:pPr>
          </w:p>
          <w:p w:rsidR="00E05461" w:rsidRDefault="00E05461" w:rsidP="008E4AD6">
            <w:pPr>
              <w:jc w:val="left"/>
              <w:rPr>
                <w:rFonts w:eastAsia="Times New Roman"/>
                <w:noProof w:val="0"/>
                <w:lang w:eastAsia="pl-PL"/>
              </w:rPr>
            </w:pPr>
            <w:r>
              <w:rPr>
                <w:rFonts w:eastAsia="Times New Roman"/>
                <w:noProof w:val="0"/>
                <w:lang w:eastAsia="pl-PL"/>
              </w:rPr>
              <w:t>Wychowawcy</w:t>
            </w:r>
          </w:p>
          <w:p w:rsidR="00E05461" w:rsidRPr="00B45D2A" w:rsidRDefault="00E05461" w:rsidP="008E4AD6">
            <w:pPr>
              <w:jc w:val="left"/>
              <w:rPr>
                <w:rFonts w:eastAsia="Times New Roman"/>
                <w:noProof w:val="0"/>
                <w:lang w:eastAsia="pl-PL"/>
              </w:rPr>
            </w:pPr>
            <w:r>
              <w:rPr>
                <w:rFonts w:eastAsia="Times New Roman"/>
                <w:noProof w:val="0"/>
                <w:lang w:eastAsia="pl-PL"/>
              </w:rPr>
              <w:t>Rada Rodziców</w:t>
            </w:r>
          </w:p>
        </w:tc>
      </w:tr>
      <w:tr w:rsidR="00E05461" w:rsidTr="008E4AD6">
        <w:trPr>
          <w:trHeight w:val="435"/>
        </w:trPr>
        <w:tc>
          <w:tcPr>
            <w:tcW w:w="731" w:type="dxa"/>
            <w:vMerge/>
            <w:shd w:val="clear" w:color="auto" w:fill="auto"/>
            <w:textDirection w:val="btLr"/>
          </w:tcPr>
          <w:p w:rsidR="00E05461" w:rsidRPr="00F80A7E" w:rsidRDefault="00E05461" w:rsidP="008E4AD6">
            <w:pPr>
              <w:ind w:left="-38" w:right="113"/>
              <w:rPr>
                <w:rFonts w:ascii="Arial" w:eastAsia="Times New Roman" w:hAnsi="Arial" w:cs="Arial"/>
                <w:b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08" w:type="dxa"/>
            <w:vMerge/>
          </w:tcPr>
          <w:p w:rsidR="00E05461" w:rsidRDefault="00E05461" w:rsidP="008E4AD6">
            <w:pPr>
              <w:jc w:val="left"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2537" w:type="dxa"/>
            <w:vMerge/>
          </w:tcPr>
          <w:p w:rsidR="00E05461" w:rsidRDefault="00E05461" w:rsidP="008E4AD6">
            <w:pPr>
              <w:jc w:val="left"/>
              <w:rPr>
                <w:rFonts w:ascii="Cambria" w:eastAsia="Times New Roman" w:hAnsi="Cambria"/>
                <w:noProof w:val="0"/>
                <w:lang w:eastAsia="pl-PL"/>
              </w:rPr>
            </w:pPr>
          </w:p>
        </w:tc>
        <w:tc>
          <w:tcPr>
            <w:tcW w:w="435" w:type="dxa"/>
            <w:vAlign w:val="center"/>
          </w:tcPr>
          <w:p w:rsidR="00E05461" w:rsidRDefault="00E05461" w:rsidP="008E4AD6">
            <w:pPr>
              <w:jc w:val="left"/>
              <w:rPr>
                <w:rFonts w:ascii="Cambria" w:eastAsia="Times New Roman" w:hAnsi="Cambria"/>
                <w:noProof w:val="0"/>
                <w:lang w:eastAsia="pl-PL"/>
              </w:rPr>
            </w:pPr>
          </w:p>
          <w:p w:rsidR="00E05461" w:rsidRDefault="00E05461" w:rsidP="008E4AD6">
            <w:pPr>
              <w:jc w:val="left"/>
              <w:rPr>
                <w:rFonts w:ascii="Cambria" w:eastAsia="Times New Roman" w:hAnsi="Cambria"/>
                <w:noProof w:val="0"/>
                <w:lang w:eastAsia="pl-PL"/>
              </w:rPr>
            </w:pPr>
            <w:r>
              <w:rPr>
                <w:rFonts w:ascii="Cambria" w:eastAsia="Times New Roman" w:hAnsi="Cambria"/>
                <w:noProof w:val="0"/>
                <w:lang w:eastAsia="pl-PL"/>
              </w:rPr>
              <w:t>2.</w:t>
            </w:r>
          </w:p>
        </w:tc>
        <w:tc>
          <w:tcPr>
            <w:tcW w:w="3524" w:type="dxa"/>
            <w:vAlign w:val="center"/>
          </w:tcPr>
          <w:p w:rsidR="00E05461" w:rsidRDefault="00E05461" w:rsidP="008E4AD6">
            <w:pPr>
              <w:jc w:val="left"/>
              <w:rPr>
                <w:rFonts w:ascii="Cambria" w:eastAsia="Times New Roman" w:hAnsi="Cambria"/>
                <w:noProof w:val="0"/>
                <w:lang w:eastAsia="pl-PL"/>
              </w:rPr>
            </w:pPr>
          </w:p>
          <w:p w:rsidR="00E05461" w:rsidRDefault="00E05461" w:rsidP="008E4AD6">
            <w:pPr>
              <w:jc w:val="left"/>
              <w:rPr>
                <w:rFonts w:ascii="Cambria" w:eastAsia="Times New Roman" w:hAnsi="Cambria"/>
                <w:noProof w:val="0"/>
                <w:lang w:eastAsia="pl-PL"/>
              </w:rPr>
            </w:pPr>
            <w:r w:rsidRPr="00ED3C1E">
              <w:rPr>
                <w:rFonts w:ascii="Cambria" w:eastAsia="Times New Roman" w:hAnsi="Cambria"/>
                <w:noProof w:val="0"/>
                <w:lang w:eastAsia="pl-PL"/>
              </w:rPr>
              <w:t xml:space="preserve">W terminie do </w:t>
            </w:r>
            <w:r>
              <w:rPr>
                <w:rFonts w:ascii="Cambria" w:eastAsia="Times New Roman" w:hAnsi="Cambria"/>
                <w:noProof w:val="0"/>
                <w:lang w:eastAsia="pl-PL"/>
              </w:rPr>
              <w:t>30 września 2020</w:t>
            </w:r>
            <w:r w:rsidRPr="00ED3C1E">
              <w:rPr>
                <w:rFonts w:ascii="Cambria" w:eastAsia="Times New Roman" w:hAnsi="Cambria"/>
                <w:noProof w:val="0"/>
                <w:lang w:eastAsia="pl-PL"/>
              </w:rPr>
              <w:t xml:space="preserve">r. </w:t>
            </w:r>
            <w:r>
              <w:rPr>
                <w:rFonts w:ascii="Cambria" w:eastAsia="Times New Roman" w:hAnsi="Cambria"/>
                <w:noProof w:val="0"/>
                <w:lang w:eastAsia="pl-PL"/>
              </w:rPr>
              <w:t>uzyskać uzgodnienie w sprawie programu pomiędzy Radą Rodziców     i RP.</w:t>
            </w:r>
          </w:p>
          <w:p w:rsidR="00E05461" w:rsidRDefault="00E05461" w:rsidP="008E4AD6">
            <w:pPr>
              <w:jc w:val="left"/>
              <w:rPr>
                <w:rFonts w:ascii="Cambria" w:eastAsia="Times New Roman" w:hAnsi="Cambria"/>
                <w:noProof w:val="0"/>
                <w:lang w:eastAsia="pl-PL"/>
              </w:rPr>
            </w:pPr>
          </w:p>
        </w:tc>
        <w:tc>
          <w:tcPr>
            <w:tcW w:w="1419" w:type="dxa"/>
            <w:vMerge/>
          </w:tcPr>
          <w:p w:rsidR="00E05461" w:rsidRDefault="00E05461" w:rsidP="008E4AD6">
            <w:pPr>
              <w:jc w:val="left"/>
              <w:rPr>
                <w:rFonts w:eastAsia="Times New Roman"/>
                <w:noProof w:val="0"/>
                <w:lang w:eastAsia="pl-PL"/>
              </w:rPr>
            </w:pPr>
          </w:p>
        </w:tc>
      </w:tr>
      <w:tr w:rsidR="00E05461" w:rsidTr="008E4AD6">
        <w:trPr>
          <w:trHeight w:val="435"/>
        </w:trPr>
        <w:tc>
          <w:tcPr>
            <w:tcW w:w="731" w:type="dxa"/>
            <w:vMerge/>
            <w:shd w:val="clear" w:color="auto" w:fill="auto"/>
            <w:textDirection w:val="btLr"/>
          </w:tcPr>
          <w:p w:rsidR="00E05461" w:rsidRPr="00F80A7E" w:rsidRDefault="00E05461" w:rsidP="008E4AD6">
            <w:pPr>
              <w:ind w:left="-38" w:right="113"/>
              <w:rPr>
                <w:rFonts w:ascii="Arial" w:eastAsia="Times New Roman" w:hAnsi="Arial" w:cs="Arial"/>
                <w:b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08" w:type="dxa"/>
            <w:vMerge/>
          </w:tcPr>
          <w:p w:rsidR="00E05461" w:rsidRDefault="00E05461" w:rsidP="008E4AD6">
            <w:pPr>
              <w:jc w:val="left"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2537" w:type="dxa"/>
            <w:vMerge/>
          </w:tcPr>
          <w:p w:rsidR="00E05461" w:rsidRDefault="00E05461" w:rsidP="008E4AD6">
            <w:pPr>
              <w:jc w:val="left"/>
              <w:rPr>
                <w:rFonts w:ascii="Cambria" w:eastAsia="Times New Roman" w:hAnsi="Cambria"/>
                <w:noProof w:val="0"/>
                <w:lang w:eastAsia="pl-PL"/>
              </w:rPr>
            </w:pPr>
          </w:p>
        </w:tc>
        <w:tc>
          <w:tcPr>
            <w:tcW w:w="435" w:type="dxa"/>
            <w:vAlign w:val="center"/>
          </w:tcPr>
          <w:p w:rsidR="00E05461" w:rsidRDefault="00E05461" w:rsidP="008E4AD6">
            <w:pPr>
              <w:jc w:val="left"/>
              <w:rPr>
                <w:rFonts w:ascii="Cambria" w:eastAsia="Times New Roman" w:hAnsi="Cambria"/>
                <w:noProof w:val="0"/>
                <w:lang w:eastAsia="pl-PL"/>
              </w:rPr>
            </w:pPr>
            <w:r>
              <w:rPr>
                <w:rFonts w:ascii="Cambria" w:eastAsia="Times New Roman" w:hAnsi="Cambria"/>
                <w:noProof w:val="0"/>
                <w:lang w:eastAsia="pl-PL"/>
              </w:rPr>
              <w:t>3.</w:t>
            </w:r>
          </w:p>
        </w:tc>
        <w:tc>
          <w:tcPr>
            <w:tcW w:w="3524" w:type="dxa"/>
            <w:vAlign w:val="center"/>
          </w:tcPr>
          <w:p w:rsidR="00E05461" w:rsidRDefault="00E05461" w:rsidP="008E4AD6">
            <w:pPr>
              <w:jc w:val="left"/>
              <w:rPr>
                <w:rFonts w:ascii="Cambria" w:eastAsia="Times New Roman" w:hAnsi="Cambria"/>
                <w:noProof w:val="0"/>
                <w:lang w:eastAsia="pl-PL"/>
              </w:rPr>
            </w:pPr>
          </w:p>
          <w:p w:rsidR="00E05461" w:rsidRPr="00387192" w:rsidRDefault="00E05461" w:rsidP="008E4AD6">
            <w:pPr>
              <w:jc w:val="left"/>
              <w:rPr>
                <w:rFonts w:ascii="Cambria" w:eastAsia="Times New Roman" w:hAnsi="Cambria"/>
                <w:noProof w:val="0"/>
                <w:lang w:eastAsia="pl-PL"/>
              </w:rPr>
            </w:pPr>
            <w:r>
              <w:rPr>
                <w:rFonts w:ascii="Cambria" w:eastAsia="Times New Roman" w:hAnsi="Cambria"/>
                <w:noProof w:val="0"/>
                <w:lang w:eastAsia="pl-PL"/>
              </w:rPr>
              <w:t>Opracować na podstawie programu wykaz tematów lekcji wychowawczych stosownie do poziomu edukacyjnego, potrzeb                           i sytuacji wychowawczej</w:t>
            </w:r>
          </w:p>
          <w:p w:rsidR="00E05461" w:rsidRPr="00387192" w:rsidRDefault="00E05461" w:rsidP="008E4AD6">
            <w:pPr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419" w:type="dxa"/>
            <w:vMerge/>
          </w:tcPr>
          <w:p w:rsidR="00E05461" w:rsidRDefault="00E05461" w:rsidP="008E4AD6">
            <w:pPr>
              <w:jc w:val="left"/>
              <w:rPr>
                <w:rFonts w:eastAsia="Times New Roman"/>
                <w:noProof w:val="0"/>
                <w:lang w:eastAsia="pl-PL"/>
              </w:rPr>
            </w:pPr>
          </w:p>
        </w:tc>
      </w:tr>
      <w:tr w:rsidR="00E05461" w:rsidTr="008E4AD6">
        <w:trPr>
          <w:trHeight w:val="1311"/>
        </w:trPr>
        <w:tc>
          <w:tcPr>
            <w:tcW w:w="731" w:type="dxa"/>
            <w:vMerge/>
            <w:shd w:val="clear" w:color="auto" w:fill="auto"/>
          </w:tcPr>
          <w:p w:rsidR="00E05461" w:rsidRPr="00B45D2A" w:rsidRDefault="00E05461" w:rsidP="008E4AD6">
            <w:pPr>
              <w:ind w:left="-38"/>
              <w:jc w:val="left"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08" w:type="dxa"/>
          </w:tcPr>
          <w:p w:rsidR="00E05461" w:rsidRDefault="00E05461" w:rsidP="008E4AD6">
            <w:pPr>
              <w:spacing w:before="100" w:beforeAutospacing="1" w:after="100" w:afterAutospacing="1"/>
              <w:jc w:val="left"/>
              <w:rPr>
                <w:rFonts w:eastAsia="Times New Roman"/>
                <w:noProof w:val="0"/>
                <w:lang w:eastAsia="pl-PL"/>
              </w:rPr>
            </w:pPr>
          </w:p>
          <w:p w:rsidR="00E05461" w:rsidRPr="00395A69" w:rsidRDefault="00E05461" w:rsidP="008E4AD6">
            <w:pPr>
              <w:spacing w:before="100" w:beforeAutospacing="1" w:after="100" w:afterAutospacing="1"/>
              <w:jc w:val="left"/>
              <w:rPr>
                <w:rFonts w:ascii="Cambria" w:eastAsia="Times New Roman" w:hAnsi="Cambria"/>
                <w:noProof w:val="0"/>
                <w:lang w:eastAsia="pl-PL"/>
              </w:rPr>
            </w:pPr>
            <w:r w:rsidRPr="00395A69">
              <w:rPr>
                <w:rFonts w:ascii="Cambria" w:eastAsia="Times New Roman" w:hAnsi="Cambria"/>
                <w:noProof w:val="0"/>
                <w:lang w:eastAsia="pl-PL"/>
              </w:rPr>
              <w:t xml:space="preserve">2. </w:t>
            </w:r>
          </w:p>
        </w:tc>
        <w:tc>
          <w:tcPr>
            <w:tcW w:w="2537" w:type="dxa"/>
          </w:tcPr>
          <w:p w:rsidR="00E05461" w:rsidRDefault="00E05461" w:rsidP="008E4AD6">
            <w:pPr>
              <w:spacing w:before="100" w:beforeAutospacing="1" w:after="100" w:afterAutospacing="1"/>
              <w:jc w:val="left"/>
              <w:rPr>
                <w:rFonts w:ascii="Cambria" w:eastAsia="Times New Roman" w:hAnsi="Cambria"/>
                <w:noProof w:val="0"/>
                <w:lang w:eastAsia="pl-PL"/>
              </w:rPr>
            </w:pPr>
          </w:p>
          <w:p w:rsidR="00E05461" w:rsidRDefault="00E05461" w:rsidP="008E4AD6">
            <w:pPr>
              <w:spacing w:before="100" w:beforeAutospacing="1" w:after="100" w:afterAutospacing="1"/>
              <w:jc w:val="left"/>
              <w:rPr>
                <w:rFonts w:ascii="Cambria" w:eastAsia="Times New Roman" w:hAnsi="Cambria"/>
                <w:noProof w:val="0"/>
                <w:lang w:eastAsia="pl-PL"/>
              </w:rPr>
            </w:pPr>
            <w:r>
              <w:rPr>
                <w:rFonts w:ascii="Cambria" w:eastAsia="Times New Roman" w:hAnsi="Cambria"/>
                <w:noProof w:val="0"/>
                <w:lang w:eastAsia="pl-PL"/>
              </w:rPr>
              <w:t>Rozwijanie kompetencji społecznych uczniów</w:t>
            </w:r>
          </w:p>
          <w:p w:rsidR="00E05461" w:rsidRDefault="00E05461" w:rsidP="008E4AD6">
            <w:pPr>
              <w:spacing w:before="100" w:beforeAutospacing="1" w:after="100" w:afterAutospacing="1"/>
              <w:jc w:val="left"/>
              <w:rPr>
                <w:rFonts w:ascii="Cambria" w:eastAsia="Times New Roman" w:hAnsi="Cambria"/>
                <w:noProof w:val="0"/>
                <w:lang w:eastAsia="pl-PL"/>
              </w:rPr>
            </w:pPr>
          </w:p>
          <w:p w:rsidR="00E05461" w:rsidRPr="00885EF4" w:rsidRDefault="00E05461" w:rsidP="008E4AD6">
            <w:pPr>
              <w:spacing w:before="100" w:beforeAutospacing="1" w:after="100" w:afterAutospacing="1"/>
              <w:jc w:val="left"/>
              <w:rPr>
                <w:rFonts w:ascii="Cambria" w:eastAsia="Times New Roman" w:hAnsi="Cambria"/>
                <w:noProof w:val="0"/>
                <w:lang w:eastAsia="pl-PL"/>
              </w:rPr>
            </w:pPr>
          </w:p>
        </w:tc>
        <w:tc>
          <w:tcPr>
            <w:tcW w:w="435" w:type="dxa"/>
          </w:tcPr>
          <w:p w:rsidR="00E05461" w:rsidRPr="00ED3C1E" w:rsidRDefault="00E05461" w:rsidP="00E05461">
            <w:pPr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rFonts w:ascii="Cambria" w:eastAsia="Times New Roman" w:hAnsi="Cambria"/>
                <w:noProof w:val="0"/>
                <w:lang w:eastAsia="pl-PL"/>
              </w:rPr>
            </w:pPr>
          </w:p>
        </w:tc>
        <w:tc>
          <w:tcPr>
            <w:tcW w:w="3524" w:type="dxa"/>
          </w:tcPr>
          <w:p w:rsidR="00E05461" w:rsidRPr="00ED3C1E" w:rsidRDefault="00E05461" w:rsidP="008E4AD6">
            <w:pPr>
              <w:spacing w:before="240"/>
              <w:jc w:val="left"/>
              <w:rPr>
                <w:rFonts w:ascii="Cambria" w:eastAsia="Times New Roman" w:hAnsi="Cambria"/>
                <w:noProof w:val="0"/>
                <w:lang w:eastAsia="pl-PL"/>
              </w:rPr>
            </w:pPr>
            <w:r>
              <w:rPr>
                <w:rFonts w:ascii="Cambria" w:eastAsia="Times New Roman" w:hAnsi="Cambria"/>
                <w:noProof w:val="0"/>
                <w:lang w:eastAsia="pl-PL"/>
              </w:rPr>
              <w:t xml:space="preserve">Upowszechnianie i promowanie samorządności szkolnej </w:t>
            </w:r>
          </w:p>
        </w:tc>
        <w:tc>
          <w:tcPr>
            <w:tcW w:w="1419" w:type="dxa"/>
          </w:tcPr>
          <w:p w:rsidR="00E05461" w:rsidRDefault="00E05461" w:rsidP="008E4AD6">
            <w:pPr>
              <w:spacing w:before="100" w:beforeAutospacing="1" w:after="100" w:afterAutospacing="1"/>
              <w:jc w:val="left"/>
              <w:rPr>
                <w:rFonts w:eastAsia="Times New Roman"/>
                <w:noProof w:val="0"/>
                <w:lang w:eastAsia="pl-PL"/>
              </w:rPr>
            </w:pPr>
            <w:r>
              <w:rPr>
                <w:rFonts w:eastAsia="Times New Roman"/>
                <w:noProof w:val="0"/>
                <w:lang w:eastAsia="pl-PL"/>
              </w:rPr>
              <w:t>Nauczyciele</w:t>
            </w:r>
          </w:p>
          <w:p w:rsidR="00E05461" w:rsidRDefault="00E05461" w:rsidP="008E4AD6">
            <w:pPr>
              <w:spacing w:before="100" w:beforeAutospacing="1" w:after="100" w:afterAutospacing="1"/>
              <w:jc w:val="left"/>
              <w:rPr>
                <w:rFonts w:eastAsia="Times New Roman"/>
                <w:noProof w:val="0"/>
                <w:lang w:eastAsia="pl-PL"/>
              </w:rPr>
            </w:pPr>
            <w:r>
              <w:rPr>
                <w:rFonts w:eastAsia="Times New Roman"/>
                <w:noProof w:val="0"/>
                <w:lang w:eastAsia="pl-PL"/>
              </w:rPr>
              <w:t>/wychowawcy/</w:t>
            </w:r>
          </w:p>
          <w:p w:rsidR="00E05461" w:rsidRPr="00B45D2A" w:rsidRDefault="00E05461" w:rsidP="008E4AD6">
            <w:pPr>
              <w:spacing w:before="100" w:beforeAutospacing="1" w:after="100" w:afterAutospacing="1"/>
              <w:jc w:val="left"/>
              <w:rPr>
                <w:rFonts w:eastAsia="Times New Roman"/>
                <w:noProof w:val="0"/>
                <w:lang w:eastAsia="pl-PL"/>
              </w:rPr>
            </w:pPr>
            <w:r>
              <w:rPr>
                <w:rFonts w:eastAsia="Times New Roman"/>
                <w:noProof w:val="0"/>
                <w:lang w:eastAsia="pl-PL"/>
              </w:rPr>
              <w:t xml:space="preserve">Szkolny opiekun </w:t>
            </w:r>
            <w:proofErr w:type="spellStart"/>
            <w:r>
              <w:rPr>
                <w:rFonts w:eastAsia="Times New Roman"/>
                <w:noProof w:val="0"/>
                <w:lang w:eastAsia="pl-PL"/>
              </w:rPr>
              <w:t>SU</w:t>
            </w:r>
            <w:proofErr w:type="spellEnd"/>
          </w:p>
        </w:tc>
      </w:tr>
      <w:tr w:rsidR="00E05461" w:rsidTr="008E4AD6">
        <w:trPr>
          <w:trHeight w:val="330"/>
        </w:trPr>
        <w:tc>
          <w:tcPr>
            <w:tcW w:w="731" w:type="dxa"/>
            <w:vMerge w:val="restart"/>
            <w:tcBorders>
              <w:top w:val="single" w:sz="12" w:space="0" w:color="auto"/>
            </w:tcBorders>
            <w:shd w:val="clear" w:color="auto" w:fill="FFFFEF"/>
            <w:textDirection w:val="btLr"/>
          </w:tcPr>
          <w:p w:rsidR="00E05461" w:rsidRPr="00AE1B70" w:rsidRDefault="00E05461" w:rsidP="008E4AD6">
            <w:pPr>
              <w:spacing w:before="100" w:beforeAutospacing="1" w:after="100" w:afterAutospacing="1"/>
              <w:ind w:left="-38" w:right="113"/>
              <w:rPr>
                <w:rFonts w:ascii="Arial" w:eastAsia="Times New Roman" w:hAnsi="Arial" w:cs="Arial"/>
                <w:b/>
                <w:noProof w:val="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 w:val="0"/>
                <w:sz w:val="24"/>
                <w:szCs w:val="24"/>
                <w:lang w:eastAsia="pl-PL"/>
              </w:rPr>
              <w:lastRenderedPageBreak/>
              <w:t>Kształcenie</w:t>
            </w:r>
          </w:p>
        </w:tc>
        <w:tc>
          <w:tcPr>
            <w:tcW w:w="308" w:type="dxa"/>
            <w:vMerge w:val="restart"/>
            <w:tcBorders>
              <w:top w:val="single" w:sz="12" w:space="0" w:color="auto"/>
            </w:tcBorders>
          </w:tcPr>
          <w:p w:rsidR="00E05461" w:rsidRDefault="00E05461" w:rsidP="008E4AD6">
            <w:pPr>
              <w:spacing w:before="100" w:beforeAutospacing="1" w:after="100" w:afterAutospacing="1"/>
              <w:jc w:val="left"/>
              <w:rPr>
                <w:rFonts w:eastAsia="Times New Roman"/>
                <w:noProof w:val="0"/>
                <w:lang w:eastAsia="pl-PL"/>
              </w:rPr>
            </w:pPr>
          </w:p>
          <w:p w:rsidR="00E05461" w:rsidRPr="00B45D2A" w:rsidRDefault="00E05461" w:rsidP="008E4AD6">
            <w:pPr>
              <w:spacing w:before="100" w:beforeAutospacing="1" w:after="100" w:afterAutospacing="1"/>
              <w:jc w:val="left"/>
              <w:rPr>
                <w:rFonts w:eastAsia="Times New Roman"/>
                <w:noProof w:val="0"/>
                <w:lang w:eastAsia="pl-PL"/>
              </w:rPr>
            </w:pPr>
            <w:r>
              <w:rPr>
                <w:rFonts w:eastAsia="Times New Roman"/>
                <w:noProof w:val="0"/>
                <w:lang w:eastAsia="pl-PL"/>
              </w:rPr>
              <w:t>1.</w:t>
            </w:r>
          </w:p>
        </w:tc>
        <w:tc>
          <w:tcPr>
            <w:tcW w:w="2537" w:type="dxa"/>
            <w:vMerge w:val="restart"/>
            <w:tcBorders>
              <w:top w:val="single" w:sz="12" w:space="0" w:color="auto"/>
            </w:tcBorders>
          </w:tcPr>
          <w:p w:rsidR="00E05461" w:rsidRDefault="00E05461" w:rsidP="008E4AD6">
            <w:pPr>
              <w:spacing w:before="100" w:beforeAutospacing="1" w:after="100" w:afterAutospacing="1"/>
              <w:jc w:val="left"/>
              <w:rPr>
                <w:rFonts w:ascii="Cambria" w:eastAsia="Times New Roman" w:hAnsi="Cambria"/>
                <w:noProof w:val="0"/>
                <w:lang w:eastAsia="pl-PL"/>
              </w:rPr>
            </w:pPr>
          </w:p>
          <w:p w:rsidR="00E05461" w:rsidRDefault="00E05461" w:rsidP="008E4AD6">
            <w:pPr>
              <w:spacing w:before="100" w:beforeAutospacing="1" w:after="100" w:afterAutospacing="1"/>
              <w:jc w:val="left"/>
              <w:rPr>
                <w:rFonts w:ascii="Cambria" w:eastAsia="Times New Roman" w:hAnsi="Cambria"/>
                <w:noProof w:val="0"/>
                <w:lang w:eastAsia="pl-PL"/>
              </w:rPr>
            </w:pPr>
            <w:r>
              <w:rPr>
                <w:rFonts w:ascii="Cambria" w:eastAsia="Times New Roman" w:hAnsi="Cambria"/>
                <w:noProof w:val="0"/>
                <w:lang w:eastAsia="pl-PL"/>
              </w:rPr>
              <w:t>Podniesienie efektywności kształcenia uczniów z trudnościami w nauce oraz uczniów ze specjalnymi potrzebami edukacyjnymi oraz uczniów o nieadekwatnych osiągnięciach w stosunku do swoich możliwości.</w:t>
            </w:r>
          </w:p>
          <w:p w:rsidR="00E05461" w:rsidRDefault="00E05461" w:rsidP="008E4AD6">
            <w:pPr>
              <w:spacing w:before="100" w:beforeAutospacing="1" w:after="100" w:afterAutospacing="1"/>
              <w:jc w:val="left"/>
              <w:rPr>
                <w:rFonts w:ascii="Cambria" w:eastAsia="Times New Roman" w:hAnsi="Cambria"/>
                <w:noProof w:val="0"/>
                <w:lang w:eastAsia="pl-PL"/>
              </w:rPr>
            </w:pPr>
            <w:r w:rsidRPr="00C54AB9">
              <w:rPr>
                <w:rFonts w:ascii="Cambria" w:eastAsia="Times New Roman" w:hAnsi="Cambria"/>
                <w:noProof w:val="0"/>
                <w:lang w:eastAsia="pl-PL"/>
              </w:rPr>
              <w:t>Zaleca się, by nauczyciele systematycznie prowadzili ocenę efektywności kształcenia z wykorzystaniem techniki pomiaru dydaktycznego i wykorzystywali w bieżącej pracy wnioski, w szczególności poprzez zmianę planów pracy</w:t>
            </w:r>
          </w:p>
          <w:p w:rsidR="00E05461" w:rsidRPr="000D69F2" w:rsidRDefault="00E05461" w:rsidP="008E4AD6">
            <w:pPr>
              <w:spacing w:before="100" w:beforeAutospacing="1" w:after="100" w:afterAutospacing="1"/>
              <w:jc w:val="left"/>
              <w:rPr>
                <w:rFonts w:ascii="Cambria" w:eastAsia="Times New Roman" w:hAnsi="Cambria"/>
                <w:noProof w:val="0"/>
                <w:lang w:eastAsia="pl-PL"/>
              </w:rPr>
            </w:pPr>
          </w:p>
        </w:tc>
        <w:tc>
          <w:tcPr>
            <w:tcW w:w="435" w:type="dxa"/>
            <w:tcBorders>
              <w:top w:val="single" w:sz="12" w:space="0" w:color="auto"/>
              <w:bottom w:val="single" w:sz="8" w:space="0" w:color="auto"/>
            </w:tcBorders>
          </w:tcPr>
          <w:p w:rsidR="00E05461" w:rsidRDefault="00E05461" w:rsidP="008E4AD6">
            <w:pPr>
              <w:spacing w:before="100" w:beforeAutospacing="1" w:after="100" w:afterAutospacing="1"/>
              <w:jc w:val="left"/>
              <w:rPr>
                <w:rFonts w:ascii="Cambria" w:eastAsia="Times New Roman" w:hAnsi="Cambria"/>
                <w:noProof w:val="0"/>
                <w:lang w:eastAsia="pl-PL"/>
              </w:rPr>
            </w:pPr>
          </w:p>
          <w:p w:rsidR="00E05461" w:rsidRPr="000D69F2" w:rsidRDefault="00E05461" w:rsidP="008E4AD6">
            <w:pPr>
              <w:spacing w:before="100" w:beforeAutospacing="1" w:after="100" w:afterAutospacing="1"/>
              <w:jc w:val="left"/>
              <w:rPr>
                <w:rFonts w:ascii="Cambria" w:eastAsia="Times New Roman" w:hAnsi="Cambria"/>
                <w:noProof w:val="0"/>
                <w:lang w:eastAsia="pl-PL"/>
              </w:rPr>
            </w:pPr>
            <w:r>
              <w:rPr>
                <w:rFonts w:ascii="Cambria" w:eastAsia="Times New Roman" w:hAnsi="Cambria"/>
                <w:noProof w:val="0"/>
                <w:lang w:eastAsia="pl-PL"/>
              </w:rPr>
              <w:t xml:space="preserve">1. </w:t>
            </w:r>
          </w:p>
        </w:tc>
        <w:tc>
          <w:tcPr>
            <w:tcW w:w="3524" w:type="dxa"/>
            <w:tcBorders>
              <w:top w:val="single" w:sz="12" w:space="0" w:color="auto"/>
              <w:bottom w:val="single" w:sz="8" w:space="0" w:color="auto"/>
            </w:tcBorders>
          </w:tcPr>
          <w:p w:rsidR="00E05461" w:rsidRDefault="00E05461" w:rsidP="008E4AD6">
            <w:pPr>
              <w:spacing w:before="240"/>
              <w:jc w:val="left"/>
              <w:rPr>
                <w:rFonts w:ascii="Cambria" w:eastAsia="Times New Roman" w:hAnsi="Cambria"/>
                <w:noProof w:val="0"/>
                <w:lang w:eastAsia="pl-PL"/>
              </w:rPr>
            </w:pPr>
            <w:r>
              <w:rPr>
                <w:rFonts w:ascii="Cambria" w:eastAsia="Times New Roman" w:hAnsi="Cambria"/>
                <w:noProof w:val="0"/>
                <w:lang w:eastAsia="pl-PL"/>
              </w:rPr>
              <w:t xml:space="preserve">W terminie do 30 września opracować </w:t>
            </w:r>
            <w:proofErr w:type="spellStart"/>
            <w:r>
              <w:rPr>
                <w:rFonts w:ascii="Cambria" w:eastAsia="Times New Roman" w:hAnsi="Cambria"/>
                <w:noProof w:val="0"/>
                <w:lang w:eastAsia="pl-PL"/>
              </w:rPr>
              <w:t>IPET</w:t>
            </w:r>
            <w:proofErr w:type="spellEnd"/>
            <w:r>
              <w:rPr>
                <w:rFonts w:ascii="Cambria" w:eastAsia="Times New Roman" w:hAnsi="Cambria"/>
                <w:noProof w:val="0"/>
                <w:lang w:eastAsia="pl-PL"/>
              </w:rPr>
              <w:t>-y dla uczniów posiadających orzeczenie PPP</w:t>
            </w:r>
          </w:p>
          <w:p w:rsidR="00E05461" w:rsidRPr="000D69F2" w:rsidRDefault="00E05461" w:rsidP="008E4AD6">
            <w:pPr>
              <w:jc w:val="left"/>
              <w:rPr>
                <w:rFonts w:ascii="Cambria" w:eastAsia="Times New Roman" w:hAnsi="Cambria"/>
                <w:noProof w:val="0"/>
                <w:lang w:eastAsia="pl-PL"/>
              </w:rPr>
            </w:pPr>
          </w:p>
        </w:tc>
        <w:tc>
          <w:tcPr>
            <w:tcW w:w="1419" w:type="dxa"/>
            <w:vMerge w:val="restart"/>
            <w:tcBorders>
              <w:top w:val="single" w:sz="12" w:space="0" w:color="auto"/>
            </w:tcBorders>
          </w:tcPr>
          <w:p w:rsidR="00E05461" w:rsidRPr="00B45D2A" w:rsidRDefault="00E05461" w:rsidP="008E4AD6">
            <w:pPr>
              <w:spacing w:before="100" w:beforeAutospacing="1" w:after="100" w:afterAutospacing="1"/>
              <w:jc w:val="left"/>
              <w:rPr>
                <w:rFonts w:eastAsia="Times New Roman"/>
                <w:noProof w:val="0"/>
                <w:lang w:eastAsia="pl-PL"/>
              </w:rPr>
            </w:pPr>
          </w:p>
        </w:tc>
      </w:tr>
      <w:tr w:rsidR="00E05461" w:rsidTr="008E4AD6">
        <w:trPr>
          <w:trHeight w:val="330"/>
        </w:trPr>
        <w:tc>
          <w:tcPr>
            <w:tcW w:w="731" w:type="dxa"/>
            <w:vMerge/>
            <w:tcBorders>
              <w:top w:val="single" w:sz="12" w:space="0" w:color="auto"/>
            </w:tcBorders>
            <w:shd w:val="clear" w:color="auto" w:fill="FFFFEF"/>
            <w:textDirection w:val="btLr"/>
          </w:tcPr>
          <w:p w:rsidR="00E05461" w:rsidRDefault="00E05461" w:rsidP="008E4AD6">
            <w:pPr>
              <w:spacing w:before="100" w:beforeAutospacing="1" w:after="100" w:afterAutospacing="1"/>
              <w:ind w:left="-38" w:right="113"/>
              <w:rPr>
                <w:rFonts w:ascii="Arial" w:eastAsia="Times New Roman" w:hAnsi="Arial" w:cs="Arial"/>
                <w:b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08" w:type="dxa"/>
            <w:vMerge/>
            <w:tcBorders>
              <w:top w:val="single" w:sz="12" w:space="0" w:color="auto"/>
            </w:tcBorders>
          </w:tcPr>
          <w:p w:rsidR="00E05461" w:rsidRDefault="00E05461" w:rsidP="008E4AD6">
            <w:pPr>
              <w:spacing w:before="100" w:beforeAutospacing="1" w:after="100" w:afterAutospacing="1"/>
              <w:jc w:val="left"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2537" w:type="dxa"/>
            <w:vMerge/>
            <w:tcBorders>
              <w:top w:val="single" w:sz="12" w:space="0" w:color="auto"/>
            </w:tcBorders>
          </w:tcPr>
          <w:p w:rsidR="00E05461" w:rsidRDefault="00E05461" w:rsidP="008E4AD6">
            <w:pPr>
              <w:spacing w:before="100" w:beforeAutospacing="1" w:after="100" w:afterAutospacing="1"/>
              <w:jc w:val="left"/>
              <w:rPr>
                <w:rFonts w:ascii="Cambria" w:eastAsia="Times New Roman" w:hAnsi="Cambria"/>
                <w:noProof w:val="0"/>
                <w:lang w:eastAsia="pl-PL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05461" w:rsidRDefault="00E05461" w:rsidP="008E4AD6">
            <w:pPr>
              <w:spacing w:before="100" w:beforeAutospacing="1" w:after="100" w:afterAutospacing="1"/>
              <w:rPr>
                <w:rFonts w:ascii="Cambria" w:eastAsia="Times New Roman" w:hAnsi="Cambria"/>
                <w:noProof w:val="0"/>
                <w:lang w:eastAsia="pl-PL"/>
              </w:rPr>
            </w:pPr>
            <w:r>
              <w:rPr>
                <w:rFonts w:ascii="Cambria" w:eastAsia="Times New Roman" w:hAnsi="Cambria"/>
                <w:noProof w:val="0"/>
                <w:lang w:eastAsia="pl-PL"/>
              </w:rPr>
              <w:t>2.</w:t>
            </w:r>
          </w:p>
        </w:tc>
        <w:tc>
          <w:tcPr>
            <w:tcW w:w="3524" w:type="dxa"/>
            <w:tcBorders>
              <w:top w:val="single" w:sz="8" w:space="0" w:color="auto"/>
              <w:bottom w:val="single" w:sz="8" w:space="0" w:color="auto"/>
            </w:tcBorders>
          </w:tcPr>
          <w:p w:rsidR="00E05461" w:rsidRDefault="00E05461" w:rsidP="008E4AD6">
            <w:pPr>
              <w:jc w:val="left"/>
              <w:rPr>
                <w:rFonts w:ascii="Cambria" w:eastAsia="Times New Roman" w:hAnsi="Cambria"/>
                <w:noProof w:val="0"/>
                <w:lang w:eastAsia="pl-PL"/>
              </w:rPr>
            </w:pPr>
          </w:p>
          <w:p w:rsidR="00E05461" w:rsidRDefault="00E05461" w:rsidP="00E05461">
            <w:pPr>
              <w:jc w:val="left"/>
              <w:rPr>
                <w:rFonts w:ascii="Cambria" w:eastAsia="Times New Roman" w:hAnsi="Cambria"/>
                <w:noProof w:val="0"/>
                <w:lang w:eastAsia="pl-PL"/>
              </w:rPr>
            </w:pPr>
            <w:r>
              <w:rPr>
                <w:rFonts w:ascii="Cambria" w:eastAsia="Times New Roman" w:hAnsi="Cambria"/>
                <w:noProof w:val="0"/>
                <w:lang w:eastAsia="pl-PL"/>
              </w:rPr>
              <w:t xml:space="preserve">Dokonać modyfikacji dydaktycznych planów nauczania w kontekście ewentualnych zaległości związanych z kształceniem na odległość </w:t>
            </w:r>
          </w:p>
        </w:tc>
        <w:tc>
          <w:tcPr>
            <w:tcW w:w="1419" w:type="dxa"/>
            <w:vMerge/>
            <w:tcBorders>
              <w:top w:val="single" w:sz="12" w:space="0" w:color="auto"/>
            </w:tcBorders>
          </w:tcPr>
          <w:p w:rsidR="00E05461" w:rsidRPr="00B45D2A" w:rsidRDefault="00E05461" w:rsidP="008E4AD6">
            <w:pPr>
              <w:spacing w:before="100" w:beforeAutospacing="1" w:after="100" w:afterAutospacing="1"/>
              <w:jc w:val="left"/>
              <w:rPr>
                <w:rFonts w:eastAsia="Times New Roman"/>
                <w:noProof w:val="0"/>
                <w:lang w:eastAsia="pl-PL"/>
              </w:rPr>
            </w:pPr>
          </w:p>
        </w:tc>
      </w:tr>
      <w:tr w:rsidR="00E05461" w:rsidTr="008E4AD6">
        <w:trPr>
          <w:trHeight w:val="330"/>
        </w:trPr>
        <w:tc>
          <w:tcPr>
            <w:tcW w:w="731" w:type="dxa"/>
            <w:vMerge/>
            <w:tcBorders>
              <w:top w:val="single" w:sz="12" w:space="0" w:color="auto"/>
            </w:tcBorders>
            <w:shd w:val="clear" w:color="auto" w:fill="FFFFEF"/>
            <w:textDirection w:val="btLr"/>
          </w:tcPr>
          <w:p w:rsidR="00E05461" w:rsidRDefault="00E05461" w:rsidP="008E4AD6">
            <w:pPr>
              <w:spacing w:before="100" w:beforeAutospacing="1" w:after="100" w:afterAutospacing="1"/>
              <w:ind w:left="-38" w:right="113"/>
              <w:rPr>
                <w:rFonts w:ascii="Arial" w:eastAsia="Times New Roman" w:hAnsi="Arial" w:cs="Arial"/>
                <w:b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08" w:type="dxa"/>
            <w:vMerge/>
            <w:tcBorders>
              <w:top w:val="single" w:sz="12" w:space="0" w:color="auto"/>
            </w:tcBorders>
          </w:tcPr>
          <w:p w:rsidR="00E05461" w:rsidRDefault="00E05461" w:rsidP="008E4AD6">
            <w:pPr>
              <w:spacing w:before="100" w:beforeAutospacing="1" w:after="100" w:afterAutospacing="1"/>
              <w:jc w:val="left"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2537" w:type="dxa"/>
            <w:vMerge/>
            <w:tcBorders>
              <w:top w:val="single" w:sz="12" w:space="0" w:color="auto"/>
            </w:tcBorders>
          </w:tcPr>
          <w:p w:rsidR="00E05461" w:rsidRDefault="00E05461" w:rsidP="008E4AD6">
            <w:pPr>
              <w:spacing w:before="100" w:beforeAutospacing="1" w:after="100" w:afterAutospacing="1"/>
              <w:jc w:val="left"/>
              <w:rPr>
                <w:rFonts w:ascii="Cambria" w:eastAsia="Times New Roman" w:hAnsi="Cambria"/>
                <w:noProof w:val="0"/>
                <w:lang w:eastAsia="pl-PL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05461" w:rsidRDefault="00E05461" w:rsidP="008E4AD6">
            <w:pPr>
              <w:spacing w:before="100" w:beforeAutospacing="1" w:after="100" w:afterAutospacing="1"/>
              <w:rPr>
                <w:rFonts w:ascii="Cambria" w:eastAsia="Times New Roman" w:hAnsi="Cambria"/>
                <w:noProof w:val="0"/>
                <w:lang w:eastAsia="pl-PL"/>
              </w:rPr>
            </w:pPr>
            <w:r>
              <w:rPr>
                <w:rFonts w:ascii="Cambria" w:eastAsia="Times New Roman" w:hAnsi="Cambria"/>
                <w:noProof w:val="0"/>
                <w:lang w:eastAsia="pl-PL"/>
              </w:rPr>
              <w:t>3.</w:t>
            </w:r>
          </w:p>
        </w:tc>
        <w:tc>
          <w:tcPr>
            <w:tcW w:w="3524" w:type="dxa"/>
            <w:tcBorders>
              <w:top w:val="single" w:sz="8" w:space="0" w:color="auto"/>
              <w:bottom w:val="single" w:sz="8" w:space="0" w:color="auto"/>
            </w:tcBorders>
          </w:tcPr>
          <w:p w:rsidR="00E05461" w:rsidRDefault="00E05461" w:rsidP="008E4AD6">
            <w:pPr>
              <w:jc w:val="left"/>
              <w:rPr>
                <w:rFonts w:ascii="Cambria" w:eastAsia="Times New Roman" w:hAnsi="Cambria"/>
                <w:noProof w:val="0"/>
                <w:lang w:eastAsia="pl-PL"/>
              </w:rPr>
            </w:pPr>
            <w:r>
              <w:rPr>
                <w:rFonts w:ascii="Cambria" w:eastAsia="Times New Roman" w:hAnsi="Cambria"/>
                <w:noProof w:val="0"/>
                <w:lang w:eastAsia="pl-PL"/>
              </w:rPr>
              <w:t>Opracować harmonogram diagnoz edukacyjnych  z poszczególnych przedmiotów- do 30.09.2021</w:t>
            </w:r>
          </w:p>
        </w:tc>
        <w:tc>
          <w:tcPr>
            <w:tcW w:w="1419" w:type="dxa"/>
            <w:vMerge/>
            <w:tcBorders>
              <w:top w:val="single" w:sz="12" w:space="0" w:color="auto"/>
            </w:tcBorders>
          </w:tcPr>
          <w:p w:rsidR="00E05461" w:rsidRPr="00B45D2A" w:rsidRDefault="00E05461" w:rsidP="008E4AD6">
            <w:pPr>
              <w:spacing w:before="100" w:beforeAutospacing="1" w:after="100" w:afterAutospacing="1"/>
              <w:jc w:val="left"/>
              <w:rPr>
                <w:rFonts w:eastAsia="Times New Roman"/>
                <w:noProof w:val="0"/>
                <w:lang w:eastAsia="pl-PL"/>
              </w:rPr>
            </w:pPr>
          </w:p>
        </w:tc>
      </w:tr>
      <w:tr w:rsidR="00E05461" w:rsidTr="008E4AD6">
        <w:trPr>
          <w:trHeight w:val="315"/>
        </w:trPr>
        <w:tc>
          <w:tcPr>
            <w:tcW w:w="731" w:type="dxa"/>
            <w:vMerge/>
            <w:shd w:val="clear" w:color="auto" w:fill="FFFFEF"/>
            <w:textDirection w:val="btLr"/>
          </w:tcPr>
          <w:p w:rsidR="00E05461" w:rsidRPr="008E722B" w:rsidRDefault="00E05461" w:rsidP="008E4AD6">
            <w:pPr>
              <w:spacing w:before="100" w:beforeAutospacing="1" w:after="100" w:afterAutospacing="1"/>
              <w:ind w:left="-38" w:right="113"/>
              <w:rPr>
                <w:rFonts w:ascii="Arial" w:eastAsia="Times New Roman" w:hAnsi="Arial" w:cs="Arial"/>
                <w:noProof w:val="0"/>
                <w:sz w:val="28"/>
                <w:szCs w:val="28"/>
                <w:lang w:eastAsia="pl-PL"/>
              </w:rPr>
            </w:pPr>
          </w:p>
        </w:tc>
        <w:tc>
          <w:tcPr>
            <w:tcW w:w="308" w:type="dxa"/>
            <w:vMerge/>
          </w:tcPr>
          <w:p w:rsidR="00E05461" w:rsidRDefault="00E05461" w:rsidP="008E4AD6">
            <w:pPr>
              <w:spacing w:before="100" w:beforeAutospacing="1" w:after="100" w:afterAutospacing="1"/>
              <w:jc w:val="left"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2537" w:type="dxa"/>
            <w:vMerge/>
          </w:tcPr>
          <w:p w:rsidR="00E05461" w:rsidRDefault="00E05461" w:rsidP="008E4AD6">
            <w:pPr>
              <w:spacing w:before="100" w:beforeAutospacing="1" w:after="100" w:afterAutospacing="1"/>
              <w:jc w:val="left"/>
              <w:rPr>
                <w:rFonts w:ascii="Cambria" w:eastAsia="Times New Roman" w:hAnsi="Cambria"/>
                <w:noProof w:val="0"/>
                <w:lang w:eastAsia="pl-PL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</w:tcPr>
          <w:p w:rsidR="00E05461" w:rsidRDefault="00E05461" w:rsidP="008E4AD6">
            <w:pPr>
              <w:spacing w:before="100" w:beforeAutospacing="1" w:after="100" w:afterAutospacing="1"/>
              <w:jc w:val="left"/>
              <w:rPr>
                <w:rFonts w:ascii="Cambria" w:eastAsia="Times New Roman" w:hAnsi="Cambria"/>
                <w:noProof w:val="0"/>
                <w:lang w:eastAsia="pl-PL"/>
              </w:rPr>
            </w:pPr>
          </w:p>
          <w:p w:rsidR="00E05461" w:rsidRPr="000D69F2" w:rsidRDefault="00E05461" w:rsidP="008E4AD6">
            <w:pPr>
              <w:spacing w:before="100" w:beforeAutospacing="1" w:after="100" w:afterAutospacing="1"/>
              <w:jc w:val="left"/>
              <w:rPr>
                <w:rFonts w:ascii="Cambria" w:eastAsia="Times New Roman" w:hAnsi="Cambria"/>
                <w:noProof w:val="0"/>
                <w:lang w:eastAsia="pl-PL"/>
              </w:rPr>
            </w:pPr>
            <w:r>
              <w:rPr>
                <w:rFonts w:ascii="Cambria" w:eastAsia="Times New Roman" w:hAnsi="Cambria"/>
                <w:noProof w:val="0"/>
                <w:lang w:eastAsia="pl-PL"/>
              </w:rPr>
              <w:t xml:space="preserve">4. </w:t>
            </w:r>
          </w:p>
        </w:tc>
        <w:tc>
          <w:tcPr>
            <w:tcW w:w="3524" w:type="dxa"/>
            <w:tcBorders>
              <w:top w:val="single" w:sz="8" w:space="0" w:color="auto"/>
              <w:bottom w:val="single" w:sz="8" w:space="0" w:color="auto"/>
            </w:tcBorders>
          </w:tcPr>
          <w:p w:rsidR="00E05461" w:rsidRPr="000D69F2" w:rsidRDefault="00E05461" w:rsidP="008E4AD6">
            <w:pPr>
              <w:jc w:val="left"/>
              <w:rPr>
                <w:rFonts w:ascii="Cambria" w:eastAsia="Times New Roman" w:hAnsi="Cambria"/>
                <w:noProof w:val="0"/>
                <w:lang w:eastAsia="pl-PL"/>
              </w:rPr>
            </w:pPr>
            <w:r>
              <w:rPr>
                <w:rFonts w:ascii="Cambria" w:eastAsia="Times New Roman" w:hAnsi="Cambria"/>
                <w:noProof w:val="0"/>
                <w:lang w:eastAsia="pl-PL"/>
              </w:rPr>
              <w:t>Przed pisemnymi pracami kontrolnymi przekazywać uczniom               w formie pisemnej informacji                            „</w:t>
            </w:r>
            <w:proofErr w:type="spellStart"/>
            <w:r>
              <w:rPr>
                <w:rFonts w:ascii="Cambria" w:eastAsia="Times New Roman" w:hAnsi="Cambria"/>
                <w:noProof w:val="0"/>
                <w:lang w:eastAsia="pl-PL"/>
              </w:rPr>
              <w:t>nacobezu</w:t>
            </w:r>
            <w:proofErr w:type="spellEnd"/>
            <w:r>
              <w:rPr>
                <w:rFonts w:ascii="Cambria" w:eastAsia="Times New Roman" w:hAnsi="Cambria"/>
                <w:noProof w:val="0"/>
                <w:lang w:eastAsia="pl-PL"/>
              </w:rPr>
              <w:t>”.</w:t>
            </w:r>
          </w:p>
        </w:tc>
        <w:tc>
          <w:tcPr>
            <w:tcW w:w="1419" w:type="dxa"/>
            <w:vMerge/>
          </w:tcPr>
          <w:p w:rsidR="00E05461" w:rsidRPr="00B45D2A" w:rsidRDefault="00E05461" w:rsidP="008E4AD6">
            <w:pPr>
              <w:spacing w:before="100" w:beforeAutospacing="1" w:after="100" w:afterAutospacing="1"/>
              <w:jc w:val="left"/>
              <w:rPr>
                <w:rFonts w:eastAsia="Times New Roman"/>
                <w:noProof w:val="0"/>
                <w:lang w:eastAsia="pl-PL"/>
              </w:rPr>
            </w:pPr>
          </w:p>
        </w:tc>
      </w:tr>
      <w:tr w:rsidR="00E05461" w:rsidTr="008E4AD6">
        <w:trPr>
          <w:trHeight w:val="315"/>
        </w:trPr>
        <w:tc>
          <w:tcPr>
            <w:tcW w:w="731" w:type="dxa"/>
            <w:vMerge/>
            <w:shd w:val="clear" w:color="auto" w:fill="FFFFEF"/>
            <w:textDirection w:val="btLr"/>
          </w:tcPr>
          <w:p w:rsidR="00E05461" w:rsidRPr="008E722B" w:rsidRDefault="00E05461" w:rsidP="008E4AD6">
            <w:pPr>
              <w:spacing w:before="100" w:beforeAutospacing="1" w:after="100" w:afterAutospacing="1"/>
              <w:ind w:left="-38" w:right="113"/>
              <w:rPr>
                <w:rFonts w:ascii="Arial" w:eastAsia="Times New Roman" w:hAnsi="Arial" w:cs="Arial"/>
                <w:noProof w:val="0"/>
                <w:sz w:val="28"/>
                <w:szCs w:val="28"/>
                <w:lang w:eastAsia="pl-PL"/>
              </w:rPr>
            </w:pPr>
          </w:p>
        </w:tc>
        <w:tc>
          <w:tcPr>
            <w:tcW w:w="308" w:type="dxa"/>
            <w:vMerge/>
          </w:tcPr>
          <w:p w:rsidR="00E05461" w:rsidRDefault="00E05461" w:rsidP="008E4AD6">
            <w:pPr>
              <w:spacing w:before="100" w:beforeAutospacing="1" w:after="100" w:afterAutospacing="1"/>
              <w:jc w:val="left"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2537" w:type="dxa"/>
            <w:vMerge/>
          </w:tcPr>
          <w:p w:rsidR="00E05461" w:rsidRDefault="00E05461" w:rsidP="008E4AD6">
            <w:pPr>
              <w:spacing w:before="100" w:beforeAutospacing="1" w:after="100" w:afterAutospacing="1"/>
              <w:jc w:val="left"/>
              <w:rPr>
                <w:rFonts w:ascii="Cambria" w:eastAsia="Times New Roman" w:hAnsi="Cambria"/>
                <w:noProof w:val="0"/>
                <w:lang w:eastAsia="pl-PL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05461" w:rsidRDefault="00E05461" w:rsidP="008E4AD6">
            <w:pPr>
              <w:spacing w:before="100" w:beforeAutospacing="1" w:after="100" w:afterAutospacing="1"/>
              <w:rPr>
                <w:rFonts w:ascii="Cambria" w:eastAsia="Times New Roman" w:hAnsi="Cambria"/>
                <w:noProof w:val="0"/>
                <w:lang w:eastAsia="pl-PL"/>
              </w:rPr>
            </w:pPr>
            <w:r>
              <w:rPr>
                <w:rFonts w:ascii="Cambria" w:eastAsia="Times New Roman" w:hAnsi="Cambria"/>
                <w:noProof w:val="0"/>
                <w:lang w:eastAsia="pl-PL"/>
              </w:rPr>
              <w:t>5.</w:t>
            </w:r>
          </w:p>
        </w:tc>
        <w:tc>
          <w:tcPr>
            <w:tcW w:w="3524" w:type="dxa"/>
            <w:tcBorders>
              <w:top w:val="single" w:sz="8" w:space="0" w:color="auto"/>
              <w:bottom w:val="single" w:sz="8" w:space="0" w:color="auto"/>
            </w:tcBorders>
          </w:tcPr>
          <w:p w:rsidR="00E05461" w:rsidRDefault="00E05461" w:rsidP="008E4AD6">
            <w:pPr>
              <w:jc w:val="left"/>
              <w:rPr>
                <w:rFonts w:ascii="Cambria" w:eastAsia="Times New Roman" w:hAnsi="Cambria"/>
                <w:noProof w:val="0"/>
                <w:lang w:eastAsia="pl-PL"/>
              </w:rPr>
            </w:pPr>
            <w:r>
              <w:rPr>
                <w:rFonts w:ascii="Cambria" w:eastAsia="Times New Roman" w:hAnsi="Cambria"/>
                <w:noProof w:val="0"/>
                <w:lang w:eastAsia="pl-PL"/>
              </w:rPr>
              <w:t>Powszechniej wspomagać proces kształcenia technikami IT oraz wdrażać nowatorskie metody nauczania.</w:t>
            </w:r>
          </w:p>
        </w:tc>
        <w:tc>
          <w:tcPr>
            <w:tcW w:w="1419" w:type="dxa"/>
            <w:vMerge/>
          </w:tcPr>
          <w:p w:rsidR="00E05461" w:rsidRPr="00B45D2A" w:rsidRDefault="00E05461" w:rsidP="008E4AD6">
            <w:pPr>
              <w:spacing w:before="100" w:beforeAutospacing="1" w:after="100" w:afterAutospacing="1"/>
              <w:jc w:val="left"/>
              <w:rPr>
                <w:rFonts w:eastAsia="Times New Roman"/>
                <w:noProof w:val="0"/>
                <w:lang w:eastAsia="pl-PL"/>
              </w:rPr>
            </w:pPr>
          </w:p>
        </w:tc>
      </w:tr>
      <w:tr w:rsidR="00E05461" w:rsidTr="008E4AD6">
        <w:trPr>
          <w:trHeight w:val="1020"/>
        </w:trPr>
        <w:tc>
          <w:tcPr>
            <w:tcW w:w="731" w:type="dxa"/>
            <w:vMerge/>
            <w:shd w:val="clear" w:color="auto" w:fill="FFFFEF"/>
            <w:textDirection w:val="btLr"/>
          </w:tcPr>
          <w:p w:rsidR="00E05461" w:rsidRPr="008E722B" w:rsidRDefault="00E05461" w:rsidP="008E4AD6">
            <w:pPr>
              <w:spacing w:before="100" w:beforeAutospacing="1" w:after="100" w:afterAutospacing="1"/>
              <w:ind w:left="-38" w:right="113"/>
              <w:rPr>
                <w:rFonts w:ascii="Arial" w:eastAsia="Times New Roman" w:hAnsi="Arial" w:cs="Arial"/>
                <w:noProof w:val="0"/>
                <w:sz w:val="28"/>
                <w:szCs w:val="28"/>
                <w:lang w:eastAsia="pl-PL"/>
              </w:rPr>
            </w:pPr>
          </w:p>
        </w:tc>
        <w:tc>
          <w:tcPr>
            <w:tcW w:w="308" w:type="dxa"/>
            <w:vMerge/>
          </w:tcPr>
          <w:p w:rsidR="00E05461" w:rsidRDefault="00E05461" w:rsidP="008E4AD6">
            <w:pPr>
              <w:spacing w:before="100" w:beforeAutospacing="1" w:after="100" w:afterAutospacing="1"/>
              <w:jc w:val="left"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2537" w:type="dxa"/>
            <w:vMerge/>
          </w:tcPr>
          <w:p w:rsidR="00E05461" w:rsidRDefault="00E05461" w:rsidP="008E4AD6">
            <w:pPr>
              <w:spacing w:before="100" w:beforeAutospacing="1" w:after="100" w:afterAutospacing="1"/>
              <w:jc w:val="left"/>
              <w:rPr>
                <w:rFonts w:ascii="Cambria" w:eastAsia="Times New Roman" w:hAnsi="Cambria"/>
                <w:noProof w:val="0"/>
                <w:lang w:eastAsia="pl-PL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</w:tcPr>
          <w:p w:rsidR="00E05461" w:rsidRDefault="00E05461" w:rsidP="008E4AD6">
            <w:pPr>
              <w:spacing w:before="100" w:beforeAutospacing="1" w:after="100" w:afterAutospacing="1"/>
              <w:jc w:val="left"/>
              <w:rPr>
                <w:rFonts w:ascii="Cambria" w:eastAsia="Times New Roman" w:hAnsi="Cambria"/>
                <w:noProof w:val="0"/>
                <w:lang w:eastAsia="pl-PL"/>
              </w:rPr>
            </w:pPr>
          </w:p>
          <w:p w:rsidR="00E05461" w:rsidRPr="000D69F2" w:rsidRDefault="00E05461" w:rsidP="008E4AD6">
            <w:pPr>
              <w:spacing w:before="100" w:beforeAutospacing="1" w:after="100" w:afterAutospacing="1"/>
              <w:jc w:val="left"/>
              <w:rPr>
                <w:rFonts w:ascii="Cambria" w:eastAsia="Times New Roman" w:hAnsi="Cambria"/>
                <w:noProof w:val="0"/>
                <w:lang w:eastAsia="pl-PL"/>
              </w:rPr>
            </w:pPr>
            <w:r>
              <w:rPr>
                <w:rFonts w:ascii="Cambria" w:eastAsia="Times New Roman" w:hAnsi="Cambria"/>
                <w:noProof w:val="0"/>
                <w:lang w:eastAsia="pl-PL"/>
              </w:rPr>
              <w:t>6.</w:t>
            </w:r>
          </w:p>
        </w:tc>
        <w:tc>
          <w:tcPr>
            <w:tcW w:w="3524" w:type="dxa"/>
            <w:tcBorders>
              <w:top w:val="single" w:sz="8" w:space="0" w:color="auto"/>
              <w:bottom w:val="single" w:sz="8" w:space="0" w:color="auto"/>
            </w:tcBorders>
          </w:tcPr>
          <w:p w:rsidR="00E05461" w:rsidRPr="000D69F2" w:rsidRDefault="00E05461" w:rsidP="008E4AD6">
            <w:pPr>
              <w:jc w:val="left"/>
              <w:rPr>
                <w:rFonts w:ascii="Cambria" w:eastAsia="Times New Roman" w:hAnsi="Cambria"/>
                <w:noProof w:val="0"/>
                <w:lang w:eastAsia="pl-PL"/>
              </w:rPr>
            </w:pPr>
            <w:r>
              <w:rPr>
                <w:rFonts w:ascii="Cambria" w:eastAsia="Times New Roman" w:hAnsi="Cambria"/>
                <w:noProof w:val="0"/>
                <w:lang w:eastAsia="pl-PL"/>
              </w:rPr>
              <w:t>Poszerzyć Przedmiotowe systemy oceniania o wszystkie zasady dostosowania wymagań edukacyjnych uczniom, zgodnie z rozporządzeniem o ocenianiu.</w:t>
            </w:r>
          </w:p>
        </w:tc>
        <w:tc>
          <w:tcPr>
            <w:tcW w:w="1419" w:type="dxa"/>
            <w:vMerge/>
          </w:tcPr>
          <w:p w:rsidR="00E05461" w:rsidRPr="00B45D2A" w:rsidRDefault="00E05461" w:rsidP="008E4AD6">
            <w:pPr>
              <w:spacing w:before="100" w:beforeAutospacing="1" w:after="100" w:afterAutospacing="1"/>
              <w:jc w:val="left"/>
              <w:rPr>
                <w:rFonts w:eastAsia="Times New Roman"/>
                <w:noProof w:val="0"/>
                <w:lang w:eastAsia="pl-PL"/>
              </w:rPr>
            </w:pPr>
          </w:p>
        </w:tc>
      </w:tr>
      <w:tr w:rsidR="00E05461" w:rsidTr="008E4AD6">
        <w:trPr>
          <w:trHeight w:val="285"/>
        </w:trPr>
        <w:tc>
          <w:tcPr>
            <w:tcW w:w="731" w:type="dxa"/>
            <w:vMerge w:val="restart"/>
            <w:tcBorders>
              <w:top w:val="single" w:sz="12" w:space="0" w:color="auto"/>
            </w:tcBorders>
            <w:shd w:val="clear" w:color="auto" w:fill="F0FFEB"/>
            <w:textDirection w:val="btLr"/>
          </w:tcPr>
          <w:p w:rsidR="00E05461" w:rsidRPr="005F4B90" w:rsidRDefault="00E05461" w:rsidP="008E4AD6">
            <w:pPr>
              <w:ind w:left="-38" w:right="113"/>
              <w:rPr>
                <w:rFonts w:ascii="Arial" w:eastAsia="Times New Roman" w:hAnsi="Arial" w:cs="Arial"/>
                <w:b/>
                <w:noProof w:val="0"/>
                <w:lang w:eastAsia="pl-PL"/>
              </w:rPr>
            </w:pPr>
            <w:r w:rsidRPr="005F4B90">
              <w:rPr>
                <w:rFonts w:ascii="Arial" w:eastAsia="Times New Roman" w:hAnsi="Arial" w:cs="Arial"/>
                <w:b/>
                <w:noProof w:val="0"/>
                <w:lang w:eastAsia="pl-PL"/>
              </w:rPr>
              <w:t>Pomoc psychologiczno-pedagogiczna</w:t>
            </w:r>
          </w:p>
        </w:tc>
        <w:tc>
          <w:tcPr>
            <w:tcW w:w="308" w:type="dxa"/>
            <w:vMerge w:val="restart"/>
            <w:tcBorders>
              <w:top w:val="single" w:sz="12" w:space="0" w:color="auto"/>
            </w:tcBorders>
          </w:tcPr>
          <w:p w:rsidR="00E05461" w:rsidRDefault="00E05461" w:rsidP="008E4AD6">
            <w:pPr>
              <w:spacing w:before="100" w:beforeAutospacing="1" w:after="100" w:afterAutospacing="1"/>
              <w:jc w:val="left"/>
              <w:rPr>
                <w:rFonts w:eastAsia="Times New Roman"/>
                <w:noProof w:val="0"/>
                <w:lang w:eastAsia="pl-PL"/>
              </w:rPr>
            </w:pPr>
          </w:p>
          <w:p w:rsidR="00E05461" w:rsidRPr="00B45D2A" w:rsidRDefault="00E05461" w:rsidP="008E4AD6">
            <w:pPr>
              <w:spacing w:before="100" w:beforeAutospacing="1" w:after="100" w:afterAutospacing="1"/>
              <w:jc w:val="left"/>
              <w:rPr>
                <w:rFonts w:eastAsia="Times New Roman"/>
                <w:noProof w:val="0"/>
                <w:lang w:eastAsia="pl-PL"/>
              </w:rPr>
            </w:pPr>
            <w:r>
              <w:rPr>
                <w:rFonts w:eastAsia="Times New Roman"/>
                <w:noProof w:val="0"/>
                <w:lang w:eastAsia="pl-PL"/>
              </w:rPr>
              <w:t>1.</w:t>
            </w:r>
          </w:p>
        </w:tc>
        <w:tc>
          <w:tcPr>
            <w:tcW w:w="2537" w:type="dxa"/>
            <w:vMerge w:val="restart"/>
            <w:tcBorders>
              <w:top w:val="single" w:sz="12" w:space="0" w:color="auto"/>
            </w:tcBorders>
          </w:tcPr>
          <w:p w:rsidR="00E05461" w:rsidRDefault="00E05461" w:rsidP="008E4AD6">
            <w:pPr>
              <w:spacing w:before="100" w:beforeAutospacing="1" w:after="100" w:afterAutospacing="1"/>
              <w:jc w:val="left"/>
              <w:rPr>
                <w:rFonts w:ascii="Cambria" w:eastAsia="Times New Roman" w:hAnsi="Cambria"/>
                <w:noProof w:val="0"/>
                <w:lang w:eastAsia="pl-PL"/>
              </w:rPr>
            </w:pPr>
            <w:r>
              <w:rPr>
                <w:rFonts w:ascii="Cambria" w:eastAsia="Times New Roman" w:hAnsi="Cambria"/>
                <w:noProof w:val="0"/>
                <w:lang w:eastAsia="pl-PL"/>
              </w:rPr>
              <w:t xml:space="preserve">Podniesienie efektywności udzielania pomocy </w:t>
            </w:r>
            <w:proofErr w:type="spellStart"/>
            <w:r>
              <w:rPr>
                <w:rFonts w:ascii="Cambria" w:eastAsia="Times New Roman" w:hAnsi="Cambria"/>
                <w:noProof w:val="0"/>
                <w:lang w:eastAsia="pl-PL"/>
              </w:rPr>
              <w:t>psychologiczno</w:t>
            </w:r>
            <w:proofErr w:type="spellEnd"/>
            <w:r>
              <w:rPr>
                <w:rFonts w:ascii="Cambria" w:eastAsia="Times New Roman" w:hAnsi="Cambria"/>
                <w:noProof w:val="0"/>
                <w:lang w:eastAsia="pl-PL"/>
              </w:rPr>
              <w:t xml:space="preserve"> – pedagogicznej uczniom.</w:t>
            </w:r>
          </w:p>
          <w:p w:rsidR="00E05461" w:rsidRDefault="00E05461" w:rsidP="008E4AD6">
            <w:pPr>
              <w:spacing w:before="100" w:beforeAutospacing="1" w:after="100" w:afterAutospacing="1"/>
              <w:jc w:val="left"/>
              <w:rPr>
                <w:rFonts w:ascii="Cambria" w:eastAsia="Times New Roman" w:hAnsi="Cambria"/>
                <w:noProof w:val="0"/>
                <w:lang w:eastAsia="pl-PL"/>
              </w:rPr>
            </w:pPr>
          </w:p>
          <w:p w:rsidR="00E05461" w:rsidRPr="000D69F2" w:rsidRDefault="00E05461" w:rsidP="008E4AD6">
            <w:pPr>
              <w:spacing w:before="100" w:beforeAutospacing="1" w:after="100" w:afterAutospacing="1"/>
              <w:jc w:val="left"/>
              <w:rPr>
                <w:rFonts w:ascii="Cambria" w:eastAsia="Times New Roman" w:hAnsi="Cambria"/>
                <w:noProof w:val="0"/>
                <w:lang w:eastAsia="pl-PL"/>
              </w:rPr>
            </w:pPr>
          </w:p>
        </w:tc>
        <w:tc>
          <w:tcPr>
            <w:tcW w:w="435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05461" w:rsidRPr="000D69F2" w:rsidRDefault="00E05461" w:rsidP="008E4AD6">
            <w:pPr>
              <w:spacing w:before="100" w:beforeAutospacing="1" w:after="100" w:afterAutospacing="1"/>
              <w:jc w:val="left"/>
              <w:rPr>
                <w:rFonts w:ascii="Cambria" w:eastAsia="Times New Roman" w:hAnsi="Cambria"/>
                <w:noProof w:val="0"/>
                <w:lang w:eastAsia="pl-PL"/>
              </w:rPr>
            </w:pPr>
            <w:r>
              <w:rPr>
                <w:rFonts w:ascii="Cambria" w:eastAsia="Times New Roman" w:hAnsi="Cambria"/>
                <w:noProof w:val="0"/>
                <w:lang w:eastAsia="pl-PL"/>
              </w:rPr>
              <w:t>1.</w:t>
            </w:r>
          </w:p>
        </w:tc>
        <w:tc>
          <w:tcPr>
            <w:tcW w:w="35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E05461" w:rsidRPr="000D69F2" w:rsidRDefault="00E05461" w:rsidP="008E4AD6">
            <w:pPr>
              <w:spacing w:before="100" w:beforeAutospacing="1" w:after="100" w:afterAutospacing="1"/>
              <w:jc w:val="left"/>
              <w:rPr>
                <w:rFonts w:ascii="Cambria" w:eastAsia="Times New Roman" w:hAnsi="Cambria"/>
                <w:noProof w:val="0"/>
                <w:lang w:eastAsia="pl-PL"/>
              </w:rPr>
            </w:pPr>
            <w:r>
              <w:rPr>
                <w:rFonts w:cs="Arial"/>
              </w:rPr>
              <w:t>Dokonywanie</w:t>
            </w:r>
            <w:r w:rsidRPr="00292BEB">
              <w:rPr>
                <w:rFonts w:cs="Arial"/>
              </w:rPr>
              <w:t xml:space="preserve"> diagnozy sytuacji szkolnej dziecka w odniesieniu do</w:t>
            </w:r>
            <w:r>
              <w:rPr>
                <w:rFonts w:cs="Arial"/>
              </w:rPr>
              <w:t xml:space="preserve"> różnych uwarunkowań- psychofizycznych, środowiskowych.</w:t>
            </w:r>
          </w:p>
        </w:tc>
        <w:tc>
          <w:tcPr>
            <w:tcW w:w="1419" w:type="dxa"/>
            <w:vMerge w:val="restart"/>
            <w:tcBorders>
              <w:top w:val="single" w:sz="12" w:space="0" w:color="auto"/>
            </w:tcBorders>
          </w:tcPr>
          <w:p w:rsidR="00E05461" w:rsidRDefault="00E05461" w:rsidP="008E4AD6">
            <w:pPr>
              <w:spacing w:before="100" w:beforeAutospacing="1" w:after="100" w:afterAutospacing="1"/>
              <w:jc w:val="left"/>
              <w:rPr>
                <w:rFonts w:eastAsia="Times New Roman"/>
                <w:noProof w:val="0"/>
                <w:lang w:eastAsia="pl-PL"/>
              </w:rPr>
            </w:pPr>
            <w:r>
              <w:rPr>
                <w:rFonts w:eastAsia="Times New Roman"/>
                <w:noProof w:val="0"/>
                <w:lang w:eastAsia="pl-PL"/>
              </w:rPr>
              <w:t>Nauczyciele/</w:t>
            </w:r>
          </w:p>
          <w:p w:rsidR="00E05461" w:rsidRPr="00B45D2A" w:rsidRDefault="00E05461" w:rsidP="008E4AD6">
            <w:pPr>
              <w:spacing w:before="100" w:beforeAutospacing="1" w:after="100" w:afterAutospacing="1"/>
              <w:jc w:val="left"/>
              <w:rPr>
                <w:rFonts w:eastAsia="Times New Roman"/>
                <w:noProof w:val="0"/>
                <w:lang w:eastAsia="pl-PL"/>
              </w:rPr>
            </w:pPr>
            <w:r>
              <w:rPr>
                <w:rFonts w:eastAsia="Times New Roman"/>
                <w:noProof w:val="0"/>
                <w:lang w:eastAsia="pl-PL"/>
              </w:rPr>
              <w:t>wychowawcy</w:t>
            </w:r>
          </w:p>
        </w:tc>
      </w:tr>
      <w:tr w:rsidR="00E05461" w:rsidTr="008E4AD6">
        <w:trPr>
          <w:trHeight w:val="300"/>
        </w:trPr>
        <w:tc>
          <w:tcPr>
            <w:tcW w:w="731" w:type="dxa"/>
            <w:vMerge/>
            <w:tcBorders>
              <w:top w:val="single" w:sz="12" w:space="0" w:color="auto"/>
            </w:tcBorders>
            <w:shd w:val="clear" w:color="auto" w:fill="F0FFEB"/>
            <w:textDirection w:val="btLr"/>
          </w:tcPr>
          <w:p w:rsidR="00E05461" w:rsidRPr="003828C5" w:rsidRDefault="00E05461" w:rsidP="008E4AD6">
            <w:pPr>
              <w:ind w:left="-38" w:right="113"/>
              <w:jc w:val="right"/>
              <w:rPr>
                <w:rFonts w:ascii="Arial" w:eastAsia="Times New Roman" w:hAnsi="Arial" w:cs="Arial"/>
                <w:b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08" w:type="dxa"/>
            <w:vMerge/>
          </w:tcPr>
          <w:p w:rsidR="00E05461" w:rsidRDefault="00E05461" w:rsidP="008E4AD6">
            <w:pPr>
              <w:spacing w:before="100" w:beforeAutospacing="1" w:after="100" w:afterAutospacing="1"/>
              <w:jc w:val="left"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2537" w:type="dxa"/>
            <w:vMerge/>
          </w:tcPr>
          <w:p w:rsidR="00E05461" w:rsidRDefault="00E05461" w:rsidP="008E4AD6">
            <w:pPr>
              <w:spacing w:before="100" w:beforeAutospacing="1" w:after="100" w:afterAutospacing="1"/>
              <w:jc w:val="left"/>
              <w:rPr>
                <w:rFonts w:ascii="Cambria" w:eastAsia="Times New Roman" w:hAnsi="Cambria"/>
                <w:noProof w:val="0"/>
                <w:lang w:eastAsia="pl-PL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461" w:rsidRPr="000D69F2" w:rsidRDefault="00E05461" w:rsidP="008E4AD6">
            <w:pPr>
              <w:spacing w:before="100" w:beforeAutospacing="1" w:after="100" w:afterAutospacing="1"/>
              <w:jc w:val="left"/>
              <w:rPr>
                <w:rFonts w:ascii="Cambria" w:eastAsia="Times New Roman" w:hAnsi="Cambria"/>
                <w:noProof w:val="0"/>
                <w:lang w:eastAsia="pl-PL"/>
              </w:rPr>
            </w:pPr>
            <w:r>
              <w:rPr>
                <w:rFonts w:ascii="Cambria" w:eastAsia="Times New Roman" w:hAnsi="Cambria"/>
                <w:noProof w:val="0"/>
                <w:lang w:eastAsia="pl-PL"/>
              </w:rPr>
              <w:t>2.</w:t>
            </w:r>
          </w:p>
        </w:tc>
        <w:tc>
          <w:tcPr>
            <w:tcW w:w="3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05461" w:rsidRPr="000D69F2" w:rsidRDefault="00E05461" w:rsidP="008E4AD6">
            <w:pPr>
              <w:spacing w:before="100" w:beforeAutospacing="1" w:after="100" w:afterAutospacing="1"/>
              <w:jc w:val="left"/>
              <w:rPr>
                <w:rFonts w:ascii="Cambria" w:eastAsia="Times New Roman" w:hAnsi="Cambria"/>
                <w:noProof w:val="0"/>
                <w:lang w:eastAsia="pl-PL"/>
              </w:rPr>
            </w:pPr>
            <w:r>
              <w:rPr>
                <w:rFonts w:cs="Arial"/>
              </w:rPr>
              <w:t xml:space="preserve">Modyfikowanie </w:t>
            </w:r>
            <w:r w:rsidRPr="00292BEB">
              <w:rPr>
                <w:rFonts w:cs="Arial"/>
              </w:rPr>
              <w:t>programów terapii</w:t>
            </w:r>
            <w:r>
              <w:rPr>
                <w:rFonts w:cs="Arial"/>
              </w:rPr>
              <w:t xml:space="preserve"> indywidualnej uczniów z </w:t>
            </w:r>
            <w:r w:rsidRPr="00E97C5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uwzględnieniem faktu</w:t>
            </w:r>
            <w:r w:rsidRPr="00292BEB">
              <w:rPr>
                <w:rFonts w:cs="Arial"/>
              </w:rPr>
              <w:t>, że diagnoza nie kończy się w momencie jej postawienia, lecz jest weryfikowana w trakcie trwania terapii.</w:t>
            </w:r>
          </w:p>
        </w:tc>
        <w:tc>
          <w:tcPr>
            <w:tcW w:w="1419" w:type="dxa"/>
            <w:vMerge/>
          </w:tcPr>
          <w:p w:rsidR="00E05461" w:rsidRPr="00B45D2A" w:rsidRDefault="00E05461" w:rsidP="008E4AD6">
            <w:pPr>
              <w:spacing w:before="100" w:beforeAutospacing="1" w:after="100" w:afterAutospacing="1"/>
              <w:jc w:val="left"/>
              <w:rPr>
                <w:rFonts w:eastAsia="Times New Roman"/>
                <w:noProof w:val="0"/>
                <w:lang w:eastAsia="pl-PL"/>
              </w:rPr>
            </w:pPr>
          </w:p>
        </w:tc>
      </w:tr>
      <w:tr w:rsidR="00E05461" w:rsidTr="008E4AD6">
        <w:trPr>
          <w:trHeight w:val="270"/>
        </w:trPr>
        <w:tc>
          <w:tcPr>
            <w:tcW w:w="731" w:type="dxa"/>
            <w:vMerge/>
            <w:tcBorders>
              <w:top w:val="single" w:sz="12" w:space="0" w:color="auto"/>
            </w:tcBorders>
            <w:shd w:val="clear" w:color="auto" w:fill="F0FFEB"/>
            <w:textDirection w:val="btLr"/>
          </w:tcPr>
          <w:p w:rsidR="00E05461" w:rsidRPr="003828C5" w:rsidRDefault="00E05461" w:rsidP="008E4AD6">
            <w:pPr>
              <w:ind w:left="-38" w:right="113"/>
              <w:jc w:val="right"/>
              <w:rPr>
                <w:rFonts w:ascii="Arial" w:eastAsia="Times New Roman" w:hAnsi="Arial" w:cs="Arial"/>
                <w:b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08" w:type="dxa"/>
            <w:vMerge/>
          </w:tcPr>
          <w:p w:rsidR="00E05461" w:rsidRDefault="00E05461" w:rsidP="008E4AD6">
            <w:pPr>
              <w:spacing w:before="100" w:beforeAutospacing="1" w:after="100" w:afterAutospacing="1"/>
              <w:jc w:val="left"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2537" w:type="dxa"/>
            <w:vMerge/>
          </w:tcPr>
          <w:p w:rsidR="00E05461" w:rsidRDefault="00E05461" w:rsidP="008E4AD6">
            <w:pPr>
              <w:spacing w:before="100" w:beforeAutospacing="1" w:after="100" w:afterAutospacing="1"/>
              <w:jc w:val="left"/>
              <w:rPr>
                <w:rFonts w:ascii="Cambria" w:eastAsia="Times New Roman" w:hAnsi="Cambria"/>
                <w:noProof w:val="0"/>
                <w:lang w:eastAsia="pl-PL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461" w:rsidRPr="000D69F2" w:rsidRDefault="00E05461" w:rsidP="008E4AD6">
            <w:pPr>
              <w:spacing w:before="100" w:beforeAutospacing="1" w:after="100" w:afterAutospacing="1"/>
              <w:jc w:val="left"/>
              <w:rPr>
                <w:rFonts w:ascii="Cambria" w:eastAsia="Times New Roman" w:hAnsi="Cambria"/>
                <w:noProof w:val="0"/>
                <w:lang w:eastAsia="pl-PL"/>
              </w:rPr>
            </w:pPr>
            <w:r>
              <w:rPr>
                <w:rFonts w:ascii="Cambria" w:eastAsia="Times New Roman" w:hAnsi="Cambria"/>
                <w:noProof w:val="0"/>
                <w:lang w:eastAsia="pl-PL"/>
              </w:rPr>
              <w:t>3.</w:t>
            </w:r>
          </w:p>
        </w:tc>
        <w:tc>
          <w:tcPr>
            <w:tcW w:w="3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05461" w:rsidRPr="000D69F2" w:rsidRDefault="00E05461" w:rsidP="008E4AD6">
            <w:pPr>
              <w:spacing w:before="100" w:beforeAutospacing="1" w:after="100" w:afterAutospacing="1"/>
              <w:jc w:val="left"/>
              <w:rPr>
                <w:rFonts w:ascii="Cambria" w:eastAsia="Times New Roman" w:hAnsi="Cambria"/>
                <w:noProof w:val="0"/>
                <w:lang w:eastAsia="pl-PL"/>
              </w:rPr>
            </w:pPr>
            <w:r>
              <w:rPr>
                <w:rFonts w:cs="Arial"/>
              </w:rPr>
              <w:t>Monitorowanie</w:t>
            </w:r>
            <w:r w:rsidRPr="00292BEB">
              <w:rPr>
                <w:rFonts w:cs="Arial"/>
                <w:b/>
              </w:rPr>
              <w:t xml:space="preserve"> </w:t>
            </w:r>
            <w:r w:rsidRPr="00292BEB">
              <w:rPr>
                <w:rFonts w:cs="Arial"/>
              </w:rPr>
              <w:t>i</w:t>
            </w:r>
            <w:r w:rsidRPr="00292BEB"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odnotowywanie postępów</w:t>
            </w:r>
            <w:r w:rsidRPr="00292BEB">
              <w:rPr>
                <w:rFonts w:cs="Arial"/>
              </w:rPr>
              <w:t xml:space="preserve"> w rozwoju ucznia- szczególnie tych, które są ujęte w celach pracy z uczniem</w:t>
            </w:r>
          </w:p>
        </w:tc>
        <w:tc>
          <w:tcPr>
            <w:tcW w:w="1419" w:type="dxa"/>
            <w:vMerge/>
          </w:tcPr>
          <w:p w:rsidR="00E05461" w:rsidRPr="00B45D2A" w:rsidRDefault="00E05461" w:rsidP="008E4AD6">
            <w:pPr>
              <w:spacing w:before="100" w:beforeAutospacing="1" w:after="100" w:afterAutospacing="1"/>
              <w:jc w:val="left"/>
              <w:rPr>
                <w:rFonts w:eastAsia="Times New Roman"/>
                <w:noProof w:val="0"/>
                <w:lang w:eastAsia="pl-PL"/>
              </w:rPr>
            </w:pPr>
          </w:p>
        </w:tc>
      </w:tr>
      <w:tr w:rsidR="00E05461" w:rsidTr="008E4AD6">
        <w:trPr>
          <w:trHeight w:val="180"/>
        </w:trPr>
        <w:tc>
          <w:tcPr>
            <w:tcW w:w="731" w:type="dxa"/>
            <w:vMerge/>
            <w:tcBorders>
              <w:top w:val="single" w:sz="12" w:space="0" w:color="auto"/>
            </w:tcBorders>
            <w:shd w:val="clear" w:color="auto" w:fill="F0FFEB"/>
            <w:textDirection w:val="btLr"/>
          </w:tcPr>
          <w:p w:rsidR="00E05461" w:rsidRPr="003828C5" w:rsidRDefault="00E05461" w:rsidP="008E4AD6">
            <w:pPr>
              <w:ind w:left="-38" w:right="113"/>
              <w:jc w:val="right"/>
              <w:rPr>
                <w:rFonts w:ascii="Arial" w:eastAsia="Times New Roman" w:hAnsi="Arial" w:cs="Arial"/>
                <w:b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08" w:type="dxa"/>
            <w:vMerge/>
          </w:tcPr>
          <w:p w:rsidR="00E05461" w:rsidRDefault="00E05461" w:rsidP="008E4AD6">
            <w:pPr>
              <w:spacing w:before="100" w:beforeAutospacing="1" w:after="100" w:afterAutospacing="1"/>
              <w:jc w:val="left"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2537" w:type="dxa"/>
            <w:vMerge/>
          </w:tcPr>
          <w:p w:rsidR="00E05461" w:rsidRDefault="00E05461" w:rsidP="008E4AD6">
            <w:pPr>
              <w:spacing w:before="100" w:beforeAutospacing="1" w:after="100" w:afterAutospacing="1"/>
              <w:jc w:val="left"/>
              <w:rPr>
                <w:rFonts w:ascii="Cambria" w:eastAsia="Times New Roman" w:hAnsi="Cambria"/>
                <w:noProof w:val="0"/>
                <w:lang w:eastAsia="pl-PL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461" w:rsidRPr="000D69F2" w:rsidRDefault="00E05461" w:rsidP="008E4AD6">
            <w:pPr>
              <w:spacing w:before="100" w:beforeAutospacing="1" w:after="100" w:afterAutospacing="1"/>
              <w:jc w:val="left"/>
              <w:rPr>
                <w:rFonts w:ascii="Cambria" w:eastAsia="Times New Roman" w:hAnsi="Cambria"/>
                <w:noProof w:val="0"/>
                <w:lang w:eastAsia="pl-PL"/>
              </w:rPr>
            </w:pPr>
            <w:r>
              <w:rPr>
                <w:rFonts w:ascii="Cambria" w:eastAsia="Times New Roman" w:hAnsi="Cambria"/>
                <w:noProof w:val="0"/>
                <w:lang w:eastAsia="pl-PL"/>
              </w:rPr>
              <w:t>4.</w:t>
            </w:r>
          </w:p>
        </w:tc>
        <w:tc>
          <w:tcPr>
            <w:tcW w:w="3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05461" w:rsidRPr="00292BEB" w:rsidRDefault="00E05461" w:rsidP="008E4AD6">
            <w:pPr>
              <w:jc w:val="both"/>
              <w:rPr>
                <w:rFonts w:cs="Arial"/>
              </w:rPr>
            </w:pPr>
            <w:r>
              <w:rPr>
                <w:rFonts w:cs="Arial"/>
                <w:kern w:val="1"/>
                <w:lang w:eastAsia="ar-SA"/>
              </w:rPr>
              <w:t>Dokładna analiza</w:t>
            </w:r>
            <w:r w:rsidRPr="00292BEB">
              <w:rPr>
                <w:rFonts w:cs="Arial"/>
                <w:kern w:val="1"/>
                <w:lang w:eastAsia="ar-SA"/>
              </w:rPr>
              <w:t xml:space="preserve"> </w:t>
            </w:r>
            <w:r>
              <w:rPr>
                <w:rFonts w:cs="Arial"/>
                <w:kern w:val="1"/>
                <w:lang w:eastAsia="ar-SA"/>
              </w:rPr>
              <w:t>i zapoznanie</w:t>
            </w:r>
            <w:r w:rsidRPr="00292BEB">
              <w:rPr>
                <w:rFonts w:cs="Arial"/>
                <w:kern w:val="1"/>
                <w:lang w:eastAsia="ar-SA"/>
              </w:rPr>
              <w:t xml:space="preserve"> się ze wstępną oceną poziomu funkcjonowania ucznia,                                 a w bi</w:t>
            </w:r>
            <w:r>
              <w:rPr>
                <w:rFonts w:cs="Arial"/>
                <w:kern w:val="1"/>
                <w:lang w:eastAsia="ar-SA"/>
              </w:rPr>
              <w:t>eżącej pracy uwzględnianie wskazówek do pracy zapisanych w tym dokumencie przez nauczycieli uczących</w:t>
            </w:r>
          </w:p>
        </w:tc>
        <w:tc>
          <w:tcPr>
            <w:tcW w:w="1419" w:type="dxa"/>
            <w:vMerge/>
          </w:tcPr>
          <w:p w:rsidR="00E05461" w:rsidRPr="00B45D2A" w:rsidRDefault="00E05461" w:rsidP="008E4AD6">
            <w:pPr>
              <w:spacing w:before="100" w:beforeAutospacing="1" w:after="100" w:afterAutospacing="1"/>
              <w:jc w:val="left"/>
              <w:rPr>
                <w:rFonts w:eastAsia="Times New Roman"/>
                <w:noProof w:val="0"/>
                <w:lang w:eastAsia="pl-PL"/>
              </w:rPr>
            </w:pPr>
          </w:p>
        </w:tc>
      </w:tr>
      <w:tr w:rsidR="00E05461" w:rsidTr="008E4AD6">
        <w:trPr>
          <w:trHeight w:val="300"/>
        </w:trPr>
        <w:tc>
          <w:tcPr>
            <w:tcW w:w="731" w:type="dxa"/>
            <w:vMerge/>
            <w:shd w:val="clear" w:color="auto" w:fill="F0FFEB"/>
          </w:tcPr>
          <w:p w:rsidR="00E05461" w:rsidRPr="003828C5" w:rsidRDefault="00E05461" w:rsidP="008E4AD6">
            <w:pPr>
              <w:spacing w:before="100" w:beforeAutospacing="1" w:after="100" w:afterAutospacing="1"/>
              <w:ind w:left="-38"/>
              <w:jc w:val="right"/>
              <w:rPr>
                <w:rFonts w:eastAsia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08" w:type="dxa"/>
            <w:vMerge/>
          </w:tcPr>
          <w:p w:rsidR="00E05461" w:rsidRDefault="00E05461" w:rsidP="008E4AD6">
            <w:pPr>
              <w:spacing w:before="100" w:beforeAutospacing="1" w:after="100" w:afterAutospacing="1"/>
              <w:jc w:val="left"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2537" w:type="dxa"/>
            <w:vMerge/>
          </w:tcPr>
          <w:p w:rsidR="00E05461" w:rsidRDefault="00E05461" w:rsidP="008E4AD6">
            <w:pPr>
              <w:spacing w:before="100" w:beforeAutospacing="1" w:after="100" w:afterAutospacing="1"/>
              <w:jc w:val="left"/>
              <w:rPr>
                <w:rFonts w:ascii="Cambria" w:eastAsia="Times New Roman" w:hAnsi="Cambria"/>
                <w:noProof w:val="0"/>
                <w:lang w:eastAsia="pl-PL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461" w:rsidRPr="000D69F2" w:rsidRDefault="00E05461" w:rsidP="008E4AD6">
            <w:pPr>
              <w:spacing w:before="100" w:beforeAutospacing="1" w:after="100" w:afterAutospacing="1"/>
              <w:jc w:val="left"/>
              <w:rPr>
                <w:rFonts w:ascii="Cambria" w:eastAsia="Times New Roman" w:hAnsi="Cambria"/>
                <w:noProof w:val="0"/>
                <w:lang w:eastAsia="pl-PL"/>
              </w:rPr>
            </w:pPr>
            <w:r>
              <w:rPr>
                <w:rFonts w:ascii="Cambria" w:eastAsia="Times New Roman" w:hAnsi="Cambria"/>
                <w:noProof w:val="0"/>
                <w:lang w:eastAsia="pl-PL"/>
              </w:rPr>
              <w:t>5.</w:t>
            </w:r>
          </w:p>
        </w:tc>
        <w:tc>
          <w:tcPr>
            <w:tcW w:w="3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05461" w:rsidRPr="00A415E9" w:rsidRDefault="00E05461" w:rsidP="008E4AD6">
            <w:pPr>
              <w:tabs>
                <w:tab w:val="left" w:pos="709"/>
              </w:tabs>
              <w:jc w:val="both"/>
              <w:rPr>
                <w:rFonts w:eastAsia="+mn-ea" w:cs="Arial"/>
                <w:kern w:val="24"/>
              </w:rPr>
            </w:pPr>
            <w:r>
              <w:rPr>
                <w:rFonts w:cs="Arial"/>
              </w:rPr>
              <w:t>Wdrożyć platformę „Indywidualni”, jako wspracie dla nauczycieli w organizacji przebiegu nauczania.</w:t>
            </w:r>
          </w:p>
        </w:tc>
        <w:tc>
          <w:tcPr>
            <w:tcW w:w="1419" w:type="dxa"/>
            <w:vMerge/>
          </w:tcPr>
          <w:p w:rsidR="00E05461" w:rsidRPr="00B45D2A" w:rsidRDefault="00E05461" w:rsidP="008E4AD6">
            <w:pPr>
              <w:spacing w:before="100" w:beforeAutospacing="1" w:after="100" w:afterAutospacing="1"/>
              <w:jc w:val="left"/>
              <w:rPr>
                <w:rFonts w:eastAsia="Times New Roman"/>
                <w:noProof w:val="0"/>
                <w:lang w:eastAsia="pl-PL"/>
              </w:rPr>
            </w:pPr>
          </w:p>
        </w:tc>
      </w:tr>
      <w:tr w:rsidR="00E05461" w:rsidTr="008E4AD6">
        <w:trPr>
          <w:trHeight w:val="240"/>
        </w:trPr>
        <w:tc>
          <w:tcPr>
            <w:tcW w:w="731" w:type="dxa"/>
            <w:vMerge w:val="restart"/>
            <w:tcBorders>
              <w:top w:val="single" w:sz="12" w:space="0" w:color="auto"/>
            </w:tcBorders>
            <w:shd w:val="clear" w:color="auto" w:fill="FFFFEF"/>
            <w:textDirection w:val="btLr"/>
          </w:tcPr>
          <w:p w:rsidR="00E05461" w:rsidRPr="005F4B90" w:rsidRDefault="00E05461" w:rsidP="008E4AD6">
            <w:pPr>
              <w:ind w:right="113"/>
              <w:rPr>
                <w:rFonts w:ascii="Arial" w:eastAsia="Times New Roman" w:hAnsi="Arial" w:cs="Arial"/>
                <w:b/>
                <w:noProof w:val="0"/>
                <w:lang w:eastAsia="pl-PL"/>
              </w:rPr>
            </w:pPr>
            <w:r w:rsidRPr="005F4B90">
              <w:rPr>
                <w:rFonts w:ascii="Arial" w:eastAsia="Times New Roman" w:hAnsi="Arial" w:cs="Arial"/>
                <w:b/>
                <w:noProof w:val="0"/>
                <w:lang w:eastAsia="pl-PL"/>
              </w:rPr>
              <w:lastRenderedPageBreak/>
              <w:t>Bezpieczeństwo</w:t>
            </w:r>
          </w:p>
        </w:tc>
        <w:tc>
          <w:tcPr>
            <w:tcW w:w="308" w:type="dxa"/>
            <w:vMerge w:val="restart"/>
            <w:tcBorders>
              <w:top w:val="single" w:sz="12" w:space="0" w:color="auto"/>
            </w:tcBorders>
          </w:tcPr>
          <w:p w:rsidR="00E05461" w:rsidRDefault="00E05461" w:rsidP="008E4AD6">
            <w:pPr>
              <w:spacing w:before="100" w:beforeAutospacing="1" w:after="100" w:afterAutospacing="1"/>
              <w:jc w:val="left"/>
              <w:rPr>
                <w:rFonts w:eastAsia="Times New Roman"/>
                <w:noProof w:val="0"/>
                <w:lang w:eastAsia="pl-PL"/>
              </w:rPr>
            </w:pPr>
            <w:r>
              <w:rPr>
                <w:rFonts w:eastAsia="Times New Roman"/>
                <w:noProof w:val="0"/>
                <w:lang w:eastAsia="pl-PL"/>
              </w:rPr>
              <w:t>1.</w:t>
            </w:r>
          </w:p>
        </w:tc>
        <w:tc>
          <w:tcPr>
            <w:tcW w:w="2537" w:type="dxa"/>
            <w:vMerge w:val="restart"/>
            <w:tcBorders>
              <w:top w:val="single" w:sz="12" w:space="0" w:color="auto"/>
            </w:tcBorders>
          </w:tcPr>
          <w:p w:rsidR="00E05461" w:rsidRDefault="00E05461" w:rsidP="008E4AD6">
            <w:pPr>
              <w:spacing w:before="100" w:beforeAutospacing="1" w:after="100" w:afterAutospacing="1"/>
              <w:jc w:val="left"/>
              <w:rPr>
                <w:rFonts w:eastAsia="Times New Roman"/>
                <w:noProof w:val="0"/>
                <w:lang w:eastAsia="pl-PL"/>
              </w:rPr>
            </w:pPr>
            <w:r>
              <w:rPr>
                <w:rFonts w:eastAsia="Times New Roman"/>
                <w:noProof w:val="0"/>
                <w:lang w:eastAsia="pl-PL"/>
              </w:rPr>
              <w:t>Dbałość o bezpieczne i higieniczne warunki pracy i nauki oraz niwelowanie czynników zagrożeń, w tym związanych z COVID-19.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05461" w:rsidRPr="00B45D2A" w:rsidRDefault="00E05461" w:rsidP="008E4AD6">
            <w:pPr>
              <w:spacing w:before="100" w:beforeAutospacing="1" w:after="100" w:afterAutospacing="1"/>
              <w:jc w:val="left"/>
              <w:rPr>
                <w:rFonts w:eastAsia="Times New Roman"/>
                <w:noProof w:val="0"/>
                <w:lang w:eastAsia="pl-PL"/>
              </w:rPr>
            </w:pPr>
            <w:r>
              <w:rPr>
                <w:rFonts w:eastAsia="Times New Roman"/>
                <w:noProof w:val="0"/>
                <w:lang w:eastAsia="pl-PL"/>
              </w:rPr>
              <w:t>1.</w:t>
            </w:r>
          </w:p>
        </w:tc>
        <w:tc>
          <w:tcPr>
            <w:tcW w:w="35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E05461" w:rsidRPr="00B45D2A" w:rsidRDefault="00E05461" w:rsidP="008E4AD6">
            <w:pPr>
              <w:spacing w:before="100" w:beforeAutospacing="1" w:after="100" w:afterAutospacing="1"/>
              <w:jc w:val="left"/>
              <w:rPr>
                <w:rFonts w:eastAsia="Times New Roman"/>
                <w:noProof w:val="0"/>
                <w:lang w:eastAsia="pl-PL"/>
              </w:rPr>
            </w:pPr>
            <w:r>
              <w:rPr>
                <w:rFonts w:cs="Arial"/>
              </w:rPr>
              <w:t>Stałe poodejmowanie</w:t>
            </w:r>
            <w:r w:rsidRPr="00A415E9">
              <w:rPr>
                <w:rFonts w:cs="Arial"/>
              </w:rPr>
              <w:t xml:space="preserve"> działań profilaktycznych związanych z ryzykiem wyst</w:t>
            </w:r>
            <w:r>
              <w:rPr>
                <w:rFonts w:cs="Arial"/>
              </w:rPr>
              <w:t>ąpienia zagrożeń bezpieczeństwa oraz związanych z COVID-19.</w:t>
            </w:r>
          </w:p>
        </w:tc>
        <w:tc>
          <w:tcPr>
            <w:tcW w:w="1419" w:type="dxa"/>
            <w:vMerge w:val="restart"/>
            <w:tcBorders>
              <w:top w:val="single" w:sz="12" w:space="0" w:color="auto"/>
            </w:tcBorders>
          </w:tcPr>
          <w:p w:rsidR="00E05461" w:rsidRDefault="00E05461" w:rsidP="008E4AD6">
            <w:pPr>
              <w:spacing w:before="100" w:beforeAutospacing="1" w:after="100" w:afterAutospacing="1"/>
              <w:jc w:val="left"/>
              <w:rPr>
                <w:rFonts w:eastAsia="Times New Roman"/>
                <w:noProof w:val="0"/>
                <w:lang w:eastAsia="pl-PL"/>
              </w:rPr>
            </w:pPr>
            <w:r>
              <w:rPr>
                <w:rFonts w:eastAsia="Times New Roman"/>
                <w:noProof w:val="0"/>
                <w:lang w:eastAsia="pl-PL"/>
              </w:rPr>
              <w:t>Dyrektor</w:t>
            </w:r>
          </w:p>
          <w:p w:rsidR="00E05461" w:rsidRDefault="00E05461" w:rsidP="008E4AD6">
            <w:pPr>
              <w:spacing w:before="100" w:beforeAutospacing="1" w:after="100" w:afterAutospacing="1"/>
              <w:jc w:val="left"/>
              <w:rPr>
                <w:rFonts w:eastAsia="Times New Roman"/>
                <w:noProof w:val="0"/>
                <w:lang w:eastAsia="pl-PL"/>
              </w:rPr>
            </w:pPr>
          </w:p>
          <w:p w:rsidR="00E05461" w:rsidRPr="00B45D2A" w:rsidRDefault="00E05461" w:rsidP="008E4AD6">
            <w:pPr>
              <w:spacing w:before="100" w:beforeAutospacing="1" w:after="100" w:afterAutospacing="1"/>
              <w:jc w:val="left"/>
              <w:rPr>
                <w:rFonts w:eastAsia="Times New Roman"/>
                <w:noProof w:val="0"/>
                <w:lang w:eastAsia="pl-PL"/>
              </w:rPr>
            </w:pPr>
            <w:r>
              <w:rPr>
                <w:rFonts w:eastAsia="Times New Roman"/>
                <w:noProof w:val="0"/>
                <w:lang w:eastAsia="pl-PL"/>
              </w:rPr>
              <w:t>wychowawcy</w:t>
            </w:r>
          </w:p>
        </w:tc>
      </w:tr>
      <w:tr w:rsidR="00E05461" w:rsidTr="008E4AD6">
        <w:trPr>
          <w:trHeight w:val="340"/>
        </w:trPr>
        <w:tc>
          <w:tcPr>
            <w:tcW w:w="731" w:type="dxa"/>
            <w:vMerge/>
            <w:shd w:val="clear" w:color="auto" w:fill="FFFFEF"/>
          </w:tcPr>
          <w:p w:rsidR="00E05461" w:rsidRPr="00135DEC" w:rsidRDefault="00E05461" w:rsidP="008E4AD6">
            <w:pPr>
              <w:jc w:val="left"/>
              <w:rPr>
                <w:rFonts w:eastAsia="Times New Roman"/>
                <w:noProof w:val="0"/>
                <w:sz w:val="28"/>
                <w:szCs w:val="28"/>
                <w:lang w:eastAsia="pl-PL"/>
              </w:rPr>
            </w:pPr>
          </w:p>
        </w:tc>
        <w:tc>
          <w:tcPr>
            <w:tcW w:w="308" w:type="dxa"/>
            <w:vMerge/>
          </w:tcPr>
          <w:p w:rsidR="00E05461" w:rsidRDefault="00E05461" w:rsidP="008E4AD6">
            <w:pPr>
              <w:spacing w:before="100" w:beforeAutospacing="1" w:after="100" w:afterAutospacing="1"/>
              <w:jc w:val="left"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2537" w:type="dxa"/>
            <w:vMerge/>
          </w:tcPr>
          <w:p w:rsidR="00E05461" w:rsidRDefault="00E05461" w:rsidP="008E4AD6">
            <w:pPr>
              <w:spacing w:before="100" w:beforeAutospacing="1" w:after="100" w:afterAutospacing="1"/>
              <w:jc w:val="left"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461" w:rsidRPr="00B45D2A" w:rsidRDefault="00E05461" w:rsidP="008E4AD6">
            <w:pPr>
              <w:spacing w:before="100" w:beforeAutospacing="1" w:after="100" w:afterAutospacing="1"/>
              <w:jc w:val="left"/>
              <w:rPr>
                <w:rFonts w:eastAsia="Times New Roman"/>
                <w:noProof w:val="0"/>
                <w:lang w:eastAsia="pl-PL"/>
              </w:rPr>
            </w:pPr>
            <w:r>
              <w:rPr>
                <w:rFonts w:eastAsia="Times New Roman"/>
                <w:noProof w:val="0"/>
                <w:lang w:eastAsia="pl-PL"/>
              </w:rPr>
              <w:t>2.</w:t>
            </w:r>
          </w:p>
        </w:tc>
        <w:tc>
          <w:tcPr>
            <w:tcW w:w="3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05461" w:rsidRPr="00B45D2A" w:rsidRDefault="00E05461" w:rsidP="008E4AD6">
            <w:pPr>
              <w:spacing w:before="100" w:beforeAutospacing="1" w:after="100" w:afterAutospacing="1"/>
              <w:jc w:val="left"/>
              <w:rPr>
                <w:rFonts w:eastAsia="Times New Roman"/>
                <w:noProof w:val="0"/>
                <w:lang w:eastAsia="pl-PL"/>
              </w:rPr>
            </w:pPr>
            <w:r>
              <w:rPr>
                <w:rFonts w:cs="Arial"/>
              </w:rPr>
              <w:t>U</w:t>
            </w:r>
            <w:r w:rsidRPr="005D11E9">
              <w:rPr>
                <w:rFonts w:cs="Arial"/>
              </w:rPr>
              <w:t>świadamianie uczniom i rodzicom zagrożeń dla zdrowia w związku z nadmiernym korzystaniem z Internetu</w:t>
            </w:r>
          </w:p>
        </w:tc>
        <w:tc>
          <w:tcPr>
            <w:tcW w:w="1419" w:type="dxa"/>
            <w:vMerge/>
            <w:tcBorders>
              <w:bottom w:val="single" w:sz="8" w:space="0" w:color="auto"/>
            </w:tcBorders>
          </w:tcPr>
          <w:p w:rsidR="00E05461" w:rsidRPr="00B45D2A" w:rsidRDefault="00E05461" w:rsidP="008E4AD6">
            <w:pPr>
              <w:spacing w:before="100" w:beforeAutospacing="1" w:after="100" w:afterAutospacing="1"/>
              <w:jc w:val="left"/>
              <w:rPr>
                <w:rFonts w:eastAsia="Times New Roman"/>
                <w:noProof w:val="0"/>
                <w:lang w:eastAsia="pl-PL"/>
              </w:rPr>
            </w:pPr>
          </w:p>
        </w:tc>
      </w:tr>
      <w:tr w:rsidR="00E05461" w:rsidTr="008E4AD6">
        <w:trPr>
          <w:trHeight w:val="228"/>
        </w:trPr>
        <w:tc>
          <w:tcPr>
            <w:tcW w:w="731" w:type="dxa"/>
            <w:vMerge/>
            <w:shd w:val="clear" w:color="auto" w:fill="FFFFEF"/>
          </w:tcPr>
          <w:p w:rsidR="00E05461" w:rsidRPr="00135DEC" w:rsidRDefault="00E05461" w:rsidP="008E4AD6">
            <w:pPr>
              <w:jc w:val="left"/>
              <w:rPr>
                <w:rFonts w:eastAsia="Times New Roman"/>
                <w:noProof w:val="0"/>
                <w:sz w:val="28"/>
                <w:szCs w:val="28"/>
                <w:lang w:eastAsia="pl-PL"/>
              </w:rPr>
            </w:pPr>
          </w:p>
        </w:tc>
        <w:tc>
          <w:tcPr>
            <w:tcW w:w="308" w:type="dxa"/>
            <w:vMerge/>
          </w:tcPr>
          <w:p w:rsidR="00E05461" w:rsidRDefault="00E05461" w:rsidP="008E4AD6">
            <w:pPr>
              <w:spacing w:before="100" w:beforeAutospacing="1" w:after="100" w:afterAutospacing="1"/>
              <w:jc w:val="left"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2537" w:type="dxa"/>
            <w:vMerge/>
          </w:tcPr>
          <w:p w:rsidR="00E05461" w:rsidRDefault="00E05461" w:rsidP="008E4AD6">
            <w:pPr>
              <w:spacing w:before="100" w:beforeAutospacing="1" w:after="100" w:afterAutospacing="1"/>
              <w:jc w:val="left"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461" w:rsidRPr="00B45D2A" w:rsidRDefault="00E05461" w:rsidP="008E4AD6">
            <w:pPr>
              <w:spacing w:before="100" w:beforeAutospacing="1" w:after="100" w:afterAutospacing="1"/>
              <w:jc w:val="left"/>
              <w:rPr>
                <w:rFonts w:eastAsia="Times New Roman"/>
                <w:noProof w:val="0"/>
                <w:lang w:eastAsia="pl-PL"/>
              </w:rPr>
            </w:pPr>
            <w:r>
              <w:rPr>
                <w:rFonts w:eastAsia="Times New Roman"/>
                <w:noProof w:val="0"/>
                <w:lang w:eastAsia="pl-PL"/>
              </w:rPr>
              <w:t>3.</w:t>
            </w:r>
          </w:p>
        </w:tc>
        <w:tc>
          <w:tcPr>
            <w:tcW w:w="3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05461" w:rsidRDefault="00E05461" w:rsidP="008E4AD6">
            <w:pPr>
              <w:spacing w:before="100" w:beforeAutospacing="1" w:after="100" w:afterAutospacing="1"/>
              <w:jc w:val="left"/>
              <w:rPr>
                <w:rFonts w:eastAsia="Times New Roman"/>
                <w:noProof w:val="0"/>
                <w:lang w:eastAsia="pl-PL"/>
              </w:rPr>
            </w:pPr>
            <w:r>
              <w:rPr>
                <w:rFonts w:cs="Arial"/>
              </w:rPr>
              <w:t>W</w:t>
            </w:r>
            <w:r w:rsidRPr="005D11E9">
              <w:rPr>
                <w:rFonts w:cs="Arial"/>
              </w:rPr>
              <w:t>prowadzenie do każdej edukacji przedmiotowej kształcenie umiejętności odróżniania treści prawdziwych od nieprawdziwych, szkodliwości reklam, krytycznej analizy</w:t>
            </w:r>
          </w:p>
        </w:tc>
        <w:tc>
          <w:tcPr>
            <w:tcW w:w="1419" w:type="dxa"/>
            <w:tcBorders>
              <w:top w:val="single" w:sz="8" w:space="0" w:color="auto"/>
            </w:tcBorders>
          </w:tcPr>
          <w:p w:rsidR="00E05461" w:rsidRPr="00B45D2A" w:rsidRDefault="00E05461" w:rsidP="008E4AD6">
            <w:pPr>
              <w:spacing w:before="100" w:beforeAutospacing="1" w:after="100" w:afterAutospacing="1"/>
              <w:jc w:val="left"/>
              <w:rPr>
                <w:rFonts w:eastAsia="Times New Roman"/>
                <w:noProof w:val="0"/>
                <w:lang w:eastAsia="pl-PL"/>
              </w:rPr>
            </w:pPr>
            <w:r>
              <w:rPr>
                <w:rFonts w:eastAsia="Times New Roman"/>
                <w:noProof w:val="0"/>
                <w:lang w:eastAsia="pl-PL"/>
              </w:rPr>
              <w:t>nauczyciele</w:t>
            </w:r>
          </w:p>
        </w:tc>
      </w:tr>
      <w:tr w:rsidR="00E05461" w:rsidTr="008E4AD6">
        <w:trPr>
          <w:trHeight w:val="378"/>
        </w:trPr>
        <w:tc>
          <w:tcPr>
            <w:tcW w:w="731" w:type="dxa"/>
            <w:vMerge w:val="restart"/>
            <w:tcBorders>
              <w:top w:val="single" w:sz="12" w:space="0" w:color="auto"/>
            </w:tcBorders>
            <w:shd w:val="clear" w:color="auto" w:fill="F2DBDB"/>
            <w:textDirection w:val="btLr"/>
          </w:tcPr>
          <w:p w:rsidR="00E05461" w:rsidRPr="003828C5" w:rsidRDefault="00E05461" w:rsidP="008E4AD6">
            <w:pPr>
              <w:ind w:left="113" w:right="113"/>
              <w:rPr>
                <w:rFonts w:ascii="Arial" w:eastAsia="Times New Roman" w:hAnsi="Arial" w:cs="Arial"/>
                <w:b/>
                <w:noProof w:val="0"/>
                <w:sz w:val="24"/>
                <w:szCs w:val="24"/>
                <w:lang w:eastAsia="pl-PL"/>
              </w:rPr>
            </w:pPr>
            <w:r w:rsidRPr="003828C5">
              <w:rPr>
                <w:rFonts w:ascii="Arial" w:eastAsia="Times New Roman" w:hAnsi="Arial" w:cs="Arial"/>
                <w:b/>
                <w:noProof w:val="0"/>
                <w:sz w:val="24"/>
                <w:szCs w:val="24"/>
                <w:lang w:eastAsia="pl-PL"/>
              </w:rPr>
              <w:t>Nauczanie holistyczne</w:t>
            </w:r>
          </w:p>
        </w:tc>
        <w:tc>
          <w:tcPr>
            <w:tcW w:w="308" w:type="dxa"/>
            <w:vMerge w:val="restart"/>
            <w:tcBorders>
              <w:top w:val="single" w:sz="12" w:space="0" w:color="auto"/>
            </w:tcBorders>
          </w:tcPr>
          <w:p w:rsidR="00E05461" w:rsidRDefault="00E05461" w:rsidP="008E4AD6">
            <w:pPr>
              <w:spacing w:before="100" w:beforeAutospacing="1" w:after="100" w:afterAutospacing="1"/>
              <w:jc w:val="left"/>
              <w:rPr>
                <w:rFonts w:eastAsia="Times New Roman"/>
                <w:noProof w:val="0"/>
                <w:lang w:eastAsia="pl-PL"/>
              </w:rPr>
            </w:pPr>
            <w:r>
              <w:rPr>
                <w:rFonts w:eastAsia="Times New Roman"/>
                <w:noProof w:val="0"/>
                <w:lang w:eastAsia="pl-PL"/>
              </w:rPr>
              <w:t>1.</w:t>
            </w:r>
          </w:p>
        </w:tc>
        <w:tc>
          <w:tcPr>
            <w:tcW w:w="2537" w:type="dxa"/>
            <w:vMerge w:val="restart"/>
            <w:tcBorders>
              <w:top w:val="single" w:sz="12" w:space="0" w:color="auto"/>
            </w:tcBorders>
          </w:tcPr>
          <w:p w:rsidR="00E05461" w:rsidRDefault="00E05461" w:rsidP="008E4AD6">
            <w:pPr>
              <w:spacing w:before="100" w:beforeAutospacing="1" w:after="100" w:afterAutospacing="1"/>
              <w:jc w:val="left"/>
              <w:rPr>
                <w:rFonts w:eastAsia="Times New Roman"/>
                <w:noProof w:val="0"/>
                <w:lang w:eastAsia="pl-PL"/>
              </w:rPr>
            </w:pPr>
            <w:r>
              <w:rPr>
                <w:rFonts w:cs="Arial"/>
              </w:rPr>
              <w:t>P</w:t>
            </w:r>
            <w:r w:rsidRPr="00A415E9">
              <w:rPr>
                <w:rFonts w:cs="Arial"/>
              </w:rPr>
              <w:t>odniesienie motywacji wśród uczniów, rozwijanie kreatywności i innowacyjności poprzez stosowanie najnowszych technik i metod nauczania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05461" w:rsidRPr="00B45D2A" w:rsidRDefault="00E05461" w:rsidP="008E4AD6">
            <w:pPr>
              <w:spacing w:before="100" w:beforeAutospacing="1" w:after="100" w:afterAutospacing="1"/>
              <w:jc w:val="left"/>
              <w:rPr>
                <w:rFonts w:eastAsia="Times New Roman"/>
                <w:noProof w:val="0"/>
                <w:lang w:eastAsia="pl-PL"/>
              </w:rPr>
            </w:pPr>
            <w:r>
              <w:rPr>
                <w:rFonts w:eastAsia="Times New Roman"/>
                <w:noProof w:val="0"/>
                <w:lang w:eastAsia="pl-PL"/>
              </w:rPr>
              <w:t>1.</w:t>
            </w:r>
          </w:p>
        </w:tc>
        <w:tc>
          <w:tcPr>
            <w:tcW w:w="35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E05461" w:rsidRPr="00C61944" w:rsidRDefault="00E05461" w:rsidP="008E4AD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Pr="005D11E9">
              <w:rPr>
                <w:rFonts w:cs="Arial"/>
              </w:rPr>
              <w:t xml:space="preserve">tosowanie środków ICT w nauczaniu m.in. pokazujące wykorzystywanie </w:t>
            </w:r>
            <w:r>
              <w:rPr>
                <w:rFonts w:cs="Arial"/>
              </w:rPr>
              <w:t>otwartych zasobów w internecie, możliwość komunikacji i kształcenia na odległość.</w:t>
            </w:r>
          </w:p>
        </w:tc>
        <w:tc>
          <w:tcPr>
            <w:tcW w:w="1419" w:type="dxa"/>
            <w:vMerge w:val="restart"/>
            <w:tcBorders>
              <w:top w:val="single" w:sz="12" w:space="0" w:color="auto"/>
            </w:tcBorders>
          </w:tcPr>
          <w:p w:rsidR="00E05461" w:rsidRPr="00B45D2A" w:rsidRDefault="00E05461" w:rsidP="008E4AD6">
            <w:pPr>
              <w:spacing w:before="100" w:beforeAutospacing="1" w:after="100" w:afterAutospacing="1"/>
              <w:jc w:val="left"/>
              <w:rPr>
                <w:rFonts w:eastAsia="Times New Roman"/>
                <w:noProof w:val="0"/>
                <w:lang w:eastAsia="pl-PL"/>
              </w:rPr>
            </w:pPr>
            <w:r>
              <w:rPr>
                <w:rFonts w:eastAsia="Times New Roman"/>
                <w:noProof w:val="0"/>
                <w:lang w:eastAsia="pl-PL"/>
              </w:rPr>
              <w:t>nauczyciele</w:t>
            </w:r>
          </w:p>
        </w:tc>
      </w:tr>
      <w:tr w:rsidR="00E05461" w:rsidTr="008E4AD6">
        <w:trPr>
          <w:trHeight w:val="380"/>
        </w:trPr>
        <w:tc>
          <w:tcPr>
            <w:tcW w:w="731" w:type="dxa"/>
            <w:vMerge/>
            <w:shd w:val="clear" w:color="auto" w:fill="F2DBDB"/>
          </w:tcPr>
          <w:p w:rsidR="00E05461" w:rsidRPr="00135DEC" w:rsidRDefault="00E05461" w:rsidP="008E4AD6">
            <w:pPr>
              <w:jc w:val="left"/>
              <w:rPr>
                <w:rFonts w:eastAsia="Times New Roman"/>
                <w:noProof w:val="0"/>
                <w:sz w:val="28"/>
                <w:szCs w:val="28"/>
                <w:lang w:eastAsia="pl-PL"/>
              </w:rPr>
            </w:pPr>
          </w:p>
        </w:tc>
        <w:tc>
          <w:tcPr>
            <w:tcW w:w="308" w:type="dxa"/>
            <w:vMerge/>
          </w:tcPr>
          <w:p w:rsidR="00E05461" w:rsidRDefault="00E05461" w:rsidP="008E4AD6">
            <w:pPr>
              <w:spacing w:before="100" w:beforeAutospacing="1" w:after="100" w:afterAutospacing="1"/>
              <w:jc w:val="left"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2537" w:type="dxa"/>
            <w:vMerge/>
          </w:tcPr>
          <w:p w:rsidR="00E05461" w:rsidRDefault="00E05461" w:rsidP="008E4AD6">
            <w:pPr>
              <w:spacing w:before="100" w:beforeAutospacing="1" w:after="100" w:afterAutospacing="1"/>
              <w:jc w:val="left"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461" w:rsidRPr="00B45D2A" w:rsidRDefault="00E05461" w:rsidP="008E4AD6">
            <w:pPr>
              <w:spacing w:before="100" w:beforeAutospacing="1" w:after="100" w:afterAutospacing="1"/>
              <w:jc w:val="left"/>
              <w:rPr>
                <w:rFonts w:eastAsia="Times New Roman"/>
                <w:noProof w:val="0"/>
                <w:lang w:eastAsia="pl-PL"/>
              </w:rPr>
            </w:pPr>
            <w:r>
              <w:rPr>
                <w:rFonts w:eastAsia="Times New Roman"/>
                <w:noProof w:val="0"/>
                <w:lang w:eastAsia="pl-PL"/>
              </w:rPr>
              <w:t>2.</w:t>
            </w:r>
          </w:p>
        </w:tc>
        <w:tc>
          <w:tcPr>
            <w:tcW w:w="3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05461" w:rsidRPr="002C5DDC" w:rsidRDefault="00E05461" w:rsidP="008E4AD6">
            <w:pPr>
              <w:pStyle w:val="Akapitzlist"/>
              <w:tabs>
                <w:tab w:val="left" w:pos="1537"/>
              </w:tabs>
              <w:ind w:left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Wprowadzanie zadań wymagających od</w:t>
            </w:r>
            <w:r w:rsidRPr="002C5DDC">
              <w:rPr>
                <w:rFonts w:ascii="Calibri" w:hAnsi="Calibri" w:cs="Arial"/>
              </w:rPr>
              <w:t xml:space="preserve"> uczniów umiejętności roz</w:t>
            </w:r>
            <w:r>
              <w:rPr>
                <w:rFonts w:ascii="Calibri" w:hAnsi="Calibri" w:cs="Arial"/>
              </w:rPr>
              <w:t>wiązywania sytuacji nietypowych, pozwalających</w:t>
            </w:r>
            <w:r w:rsidRPr="002C5DDC">
              <w:rPr>
                <w:rFonts w:ascii="Calibri" w:hAnsi="Calibri" w:cs="Arial"/>
              </w:rPr>
              <w:t xml:space="preserve"> doskonalić kompetencje w zakresie planowania, logicznego i abstr</w:t>
            </w:r>
            <w:r>
              <w:rPr>
                <w:rFonts w:ascii="Calibri" w:hAnsi="Calibri" w:cs="Arial"/>
              </w:rPr>
              <w:t>akcyjnego myślenia, korzystanie</w:t>
            </w:r>
            <w:r w:rsidRPr="002C5DDC">
              <w:rPr>
                <w:rFonts w:ascii="Calibri" w:hAnsi="Calibri" w:cs="Arial"/>
              </w:rPr>
              <w:t xml:space="preserve"> z wiedzy </w:t>
            </w:r>
            <w:r w:rsidRPr="002C5DDC">
              <w:rPr>
                <w:rFonts w:ascii="Calibri" w:hAnsi="Calibri" w:cs="Arial"/>
              </w:rPr>
              <w:br/>
              <w:t>i um</w:t>
            </w:r>
            <w:r>
              <w:rPr>
                <w:rFonts w:ascii="Calibri" w:hAnsi="Calibri" w:cs="Arial"/>
              </w:rPr>
              <w:t>iejętności interdyscyplinarnych, kreatywności, współpracy.</w:t>
            </w:r>
          </w:p>
        </w:tc>
        <w:tc>
          <w:tcPr>
            <w:tcW w:w="1419" w:type="dxa"/>
            <w:vMerge/>
          </w:tcPr>
          <w:p w:rsidR="00E05461" w:rsidRPr="00B45D2A" w:rsidRDefault="00E05461" w:rsidP="008E4AD6">
            <w:pPr>
              <w:spacing w:before="100" w:beforeAutospacing="1" w:after="100" w:afterAutospacing="1"/>
              <w:jc w:val="left"/>
              <w:rPr>
                <w:rFonts w:eastAsia="Times New Roman"/>
                <w:noProof w:val="0"/>
                <w:lang w:eastAsia="pl-PL"/>
              </w:rPr>
            </w:pPr>
          </w:p>
        </w:tc>
      </w:tr>
      <w:tr w:rsidR="00E05461" w:rsidTr="008E4AD6">
        <w:trPr>
          <w:trHeight w:val="380"/>
        </w:trPr>
        <w:tc>
          <w:tcPr>
            <w:tcW w:w="731" w:type="dxa"/>
            <w:vMerge/>
            <w:shd w:val="clear" w:color="auto" w:fill="F2DBDB"/>
          </w:tcPr>
          <w:p w:rsidR="00E05461" w:rsidRPr="00135DEC" w:rsidRDefault="00E05461" w:rsidP="008E4AD6">
            <w:pPr>
              <w:jc w:val="left"/>
              <w:rPr>
                <w:rFonts w:eastAsia="Times New Roman"/>
                <w:noProof w:val="0"/>
                <w:sz w:val="28"/>
                <w:szCs w:val="28"/>
                <w:lang w:eastAsia="pl-PL"/>
              </w:rPr>
            </w:pPr>
          </w:p>
        </w:tc>
        <w:tc>
          <w:tcPr>
            <w:tcW w:w="308" w:type="dxa"/>
            <w:vMerge/>
          </w:tcPr>
          <w:p w:rsidR="00E05461" w:rsidRDefault="00E05461" w:rsidP="008E4AD6">
            <w:pPr>
              <w:spacing w:before="100" w:beforeAutospacing="1" w:after="100" w:afterAutospacing="1"/>
              <w:jc w:val="left"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2537" w:type="dxa"/>
            <w:vMerge/>
          </w:tcPr>
          <w:p w:rsidR="00E05461" w:rsidRDefault="00E05461" w:rsidP="008E4AD6">
            <w:pPr>
              <w:spacing w:before="100" w:beforeAutospacing="1" w:after="100" w:afterAutospacing="1"/>
              <w:jc w:val="left"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461" w:rsidRDefault="00E05461" w:rsidP="008E4AD6">
            <w:pPr>
              <w:spacing w:before="100" w:beforeAutospacing="1" w:after="100" w:afterAutospacing="1"/>
              <w:jc w:val="left"/>
              <w:rPr>
                <w:rFonts w:eastAsia="Times New Roman"/>
                <w:noProof w:val="0"/>
                <w:lang w:eastAsia="pl-PL"/>
              </w:rPr>
            </w:pPr>
            <w:r>
              <w:rPr>
                <w:rFonts w:eastAsia="Times New Roman"/>
                <w:noProof w:val="0"/>
                <w:lang w:eastAsia="pl-PL"/>
              </w:rPr>
              <w:t>3.</w:t>
            </w:r>
          </w:p>
        </w:tc>
        <w:tc>
          <w:tcPr>
            <w:tcW w:w="3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05461" w:rsidRDefault="00E05461" w:rsidP="008E4AD6">
            <w:pPr>
              <w:pStyle w:val="Akapitzlist"/>
              <w:tabs>
                <w:tab w:val="left" w:pos="1537"/>
              </w:tabs>
              <w:ind w:left="0"/>
              <w:jc w:val="both"/>
              <w:rPr>
                <w:rFonts w:ascii="Calibri" w:hAnsi="Calibri" w:cs="Arial"/>
              </w:rPr>
            </w:pPr>
            <w:r w:rsidRPr="00C61944">
              <w:rPr>
                <w:rFonts w:ascii="Calibri" w:hAnsi="Calibri" w:cs="Arial"/>
              </w:rPr>
              <w:t>Stosowanie przez nauczycieli metod i form oceniania sprzyjających kształceniu umiejętności kluczowych</w:t>
            </w:r>
            <w:r>
              <w:rPr>
                <w:rFonts w:ascii="Calibri" w:hAnsi="Calibri" w:cs="Arial"/>
              </w:rPr>
              <w:t>.</w:t>
            </w:r>
          </w:p>
        </w:tc>
        <w:tc>
          <w:tcPr>
            <w:tcW w:w="1419" w:type="dxa"/>
            <w:vMerge/>
          </w:tcPr>
          <w:p w:rsidR="00E05461" w:rsidRPr="00B45D2A" w:rsidRDefault="00E05461" w:rsidP="008E4AD6">
            <w:pPr>
              <w:spacing w:before="100" w:beforeAutospacing="1" w:after="100" w:afterAutospacing="1"/>
              <w:jc w:val="left"/>
              <w:rPr>
                <w:rFonts w:eastAsia="Times New Roman"/>
                <w:noProof w:val="0"/>
                <w:lang w:eastAsia="pl-PL"/>
              </w:rPr>
            </w:pPr>
          </w:p>
        </w:tc>
      </w:tr>
      <w:tr w:rsidR="00E05461" w:rsidTr="008E4AD6">
        <w:trPr>
          <w:cantSplit/>
          <w:trHeight w:val="1205"/>
        </w:trPr>
        <w:tc>
          <w:tcPr>
            <w:tcW w:w="731" w:type="dxa"/>
            <w:vMerge w:val="restart"/>
            <w:shd w:val="clear" w:color="auto" w:fill="F2DBDB"/>
            <w:textDirection w:val="btLr"/>
          </w:tcPr>
          <w:p w:rsidR="00E05461" w:rsidRPr="00135DEC" w:rsidRDefault="00E05461" w:rsidP="008E4AD6">
            <w:pPr>
              <w:ind w:left="113" w:right="113"/>
              <w:rPr>
                <w:rFonts w:eastAsia="Times New Roman"/>
                <w:noProof w:val="0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noProof w:val="0"/>
                <w:sz w:val="28"/>
                <w:szCs w:val="28"/>
                <w:lang w:eastAsia="pl-PL"/>
              </w:rPr>
              <w:t>Dyscyplina pracy</w:t>
            </w:r>
          </w:p>
        </w:tc>
        <w:tc>
          <w:tcPr>
            <w:tcW w:w="308" w:type="dxa"/>
            <w:vMerge w:val="restart"/>
          </w:tcPr>
          <w:p w:rsidR="00E05461" w:rsidRDefault="00E05461" w:rsidP="008E4AD6">
            <w:pPr>
              <w:spacing w:before="100" w:beforeAutospacing="1" w:after="100" w:afterAutospacing="1"/>
              <w:jc w:val="left"/>
              <w:rPr>
                <w:rFonts w:eastAsia="Times New Roman"/>
                <w:noProof w:val="0"/>
                <w:lang w:eastAsia="pl-PL"/>
              </w:rPr>
            </w:pPr>
            <w:r>
              <w:rPr>
                <w:rFonts w:eastAsia="Times New Roman"/>
                <w:noProof w:val="0"/>
                <w:lang w:eastAsia="pl-PL"/>
              </w:rPr>
              <w:t>1.</w:t>
            </w:r>
          </w:p>
          <w:p w:rsidR="00E05461" w:rsidRDefault="00E05461" w:rsidP="008E4AD6">
            <w:pPr>
              <w:spacing w:before="100" w:beforeAutospacing="1" w:after="100" w:afterAutospacing="1"/>
              <w:jc w:val="left"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2537" w:type="dxa"/>
            <w:vMerge w:val="restart"/>
          </w:tcPr>
          <w:p w:rsidR="00E05461" w:rsidRDefault="00E05461" w:rsidP="008E4AD6">
            <w:pPr>
              <w:spacing w:before="100" w:beforeAutospacing="1" w:after="100" w:afterAutospacing="1"/>
              <w:jc w:val="left"/>
              <w:rPr>
                <w:rFonts w:eastAsia="Times New Roman"/>
                <w:noProof w:val="0"/>
                <w:lang w:eastAsia="pl-PL"/>
              </w:rPr>
            </w:pPr>
            <w:r w:rsidRPr="00F3764D">
              <w:rPr>
                <w:rFonts w:cs="Arial"/>
                <w:b/>
                <w:sz w:val="24"/>
                <w:szCs w:val="24"/>
              </w:rPr>
              <w:t>Systematyczność i poprawność oceniania i klasyfikowania uczniów</w:t>
            </w:r>
          </w:p>
          <w:p w:rsidR="00E05461" w:rsidRDefault="00E05461" w:rsidP="008E4AD6">
            <w:pPr>
              <w:spacing w:before="100" w:beforeAutospacing="1" w:after="100" w:afterAutospacing="1"/>
              <w:jc w:val="left"/>
              <w:rPr>
                <w:rFonts w:eastAsia="Times New Roman"/>
                <w:noProof w:val="0"/>
                <w:lang w:eastAsia="pl-PL"/>
              </w:rPr>
            </w:pPr>
          </w:p>
          <w:p w:rsidR="00E05461" w:rsidRDefault="00E05461" w:rsidP="008E4AD6">
            <w:pPr>
              <w:spacing w:before="100" w:beforeAutospacing="1" w:after="100" w:afterAutospacing="1"/>
              <w:jc w:val="left"/>
              <w:rPr>
                <w:rFonts w:eastAsia="Times New Roman"/>
                <w:noProof w:val="0"/>
                <w:lang w:eastAsia="pl-PL"/>
              </w:rPr>
            </w:pPr>
          </w:p>
          <w:p w:rsidR="00E05461" w:rsidRDefault="00E05461" w:rsidP="008E4AD6">
            <w:pPr>
              <w:spacing w:before="100" w:beforeAutospacing="1" w:after="100" w:afterAutospacing="1"/>
              <w:jc w:val="left"/>
              <w:rPr>
                <w:rFonts w:eastAsia="Times New Roman"/>
                <w:noProof w:val="0"/>
                <w:lang w:eastAsia="pl-PL"/>
              </w:rPr>
            </w:pPr>
          </w:p>
          <w:p w:rsidR="00E05461" w:rsidRDefault="00E05461" w:rsidP="008E4AD6">
            <w:pPr>
              <w:spacing w:before="100" w:beforeAutospacing="1" w:after="100" w:afterAutospacing="1"/>
              <w:jc w:val="left"/>
              <w:rPr>
                <w:rFonts w:eastAsia="Times New Roman"/>
                <w:noProof w:val="0"/>
                <w:lang w:eastAsia="pl-PL"/>
              </w:rPr>
            </w:pPr>
          </w:p>
          <w:p w:rsidR="00E05461" w:rsidRDefault="00E05461" w:rsidP="008E4AD6">
            <w:pPr>
              <w:spacing w:before="100" w:beforeAutospacing="1" w:after="100" w:afterAutospacing="1"/>
              <w:jc w:val="left"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435" w:type="dxa"/>
            <w:tcBorders>
              <w:top w:val="single" w:sz="8" w:space="0" w:color="auto"/>
              <w:right w:val="single" w:sz="8" w:space="0" w:color="auto"/>
            </w:tcBorders>
          </w:tcPr>
          <w:p w:rsidR="00E05461" w:rsidRDefault="00E05461" w:rsidP="008E4AD6">
            <w:pPr>
              <w:spacing w:before="100" w:beforeAutospacing="1" w:after="100" w:afterAutospacing="1"/>
              <w:jc w:val="left"/>
              <w:rPr>
                <w:rFonts w:eastAsia="Times New Roman"/>
                <w:noProof w:val="0"/>
                <w:lang w:eastAsia="pl-PL"/>
              </w:rPr>
            </w:pPr>
            <w:r>
              <w:rPr>
                <w:rFonts w:eastAsia="Times New Roman"/>
                <w:noProof w:val="0"/>
                <w:lang w:eastAsia="pl-PL"/>
              </w:rPr>
              <w:lastRenderedPageBreak/>
              <w:t>1.</w:t>
            </w:r>
          </w:p>
          <w:p w:rsidR="00E05461" w:rsidRDefault="00E05461" w:rsidP="008E4AD6">
            <w:pPr>
              <w:spacing w:before="100" w:beforeAutospacing="1" w:after="100" w:afterAutospacing="1"/>
              <w:jc w:val="left"/>
              <w:rPr>
                <w:rFonts w:eastAsia="Times New Roman"/>
                <w:noProof w:val="0"/>
                <w:lang w:eastAsia="pl-PL"/>
              </w:rPr>
            </w:pPr>
          </w:p>
          <w:p w:rsidR="00E05461" w:rsidRDefault="00E05461" w:rsidP="008E4AD6">
            <w:pPr>
              <w:spacing w:before="100" w:beforeAutospacing="1" w:after="100" w:afterAutospacing="1"/>
              <w:jc w:val="left"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524" w:type="dxa"/>
            <w:tcBorders>
              <w:top w:val="single" w:sz="8" w:space="0" w:color="auto"/>
              <w:left w:val="single" w:sz="8" w:space="0" w:color="auto"/>
            </w:tcBorders>
          </w:tcPr>
          <w:p w:rsidR="00E05461" w:rsidRDefault="00E05461" w:rsidP="008E4AD6">
            <w:pPr>
              <w:pStyle w:val="Akapitzlist"/>
              <w:tabs>
                <w:tab w:val="left" w:pos="1537"/>
              </w:tabs>
              <w:ind w:left="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Zapoznawanie</w:t>
            </w:r>
            <w:r w:rsidRPr="009C7E6C">
              <w:rPr>
                <w:rFonts w:ascii="Calibri" w:hAnsi="Calibri" w:cs="Arial"/>
              </w:rPr>
              <w:t xml:space="preserve"> uczniów i rodziców ze szczegółowymi zasadami oceniania z poszczególnych zajęć edukacyjnych</w:t>
            </w:r>
            <w:r>
              <w:rPr>
                <w:rFonts w:ascii="Calibri" w:hAnsi="Calibri" w:cs="Arial"/>
              </w:rPr>
              <w:t>.</w:t>
            </w:r>
          </w:p>
          <w:p w:rsidR="00E05461" w:rsidRDefault="00E05461" w:rsidP="008E4AD6">
            <w:pPr>
              <w:pStyle w:val="Akapitzlist"/>
              <w:tabs>
                <w:tab w:val="left" w:pos="1537"/>
              </w:tabs>
              <w:ind w:left="0"/>
              <w:jc w:val="both"/>
              <w:rPr>
                <w:rFonts w:ascii="Calibri" w:hAnsi="Calibri" w:cs="Arial"/>
              </w:rPr>
            </w:pPr>
          </w:p>
          <w:p w:rsidR="00E05461" w:rsidRPr="00C61944" w:rsidRDefault="00E05461" w:rsidP="008E4AD6">
            <w:pPr>
              <w:pStyle w:val="Akapitzlist"/>
              <w:tabs>
                <w:tab w:val="left" w:pos="1537"/>
              </w:tabs>
              <w:ind w:left="0"/>
              <w:jc w:val="both"/>
              <w:rPr>
                <w:rFonts w:ascii="Calibri" w:hAnsi="Calibri" w:cs="Arial"/>
              </w:rPr>
            </w:pPr>
          </w:p>
        </w:tc>
        <w:tc>
          <w:tcPr>
            <w:tcW w:w="1419" w:type="dxa"/>
            <w:vMerge w:val="restart"/>
          </w:tcPr>
          <w:p w:rsidR="00E05461" w:rsidRDefault="00E05461" w:rsidP="008E4AD6">
            <w:pPr>
              <w:spacing w:before="100" w:beforeAutospacing="1" w:after="100" w:afterAutospacing="1"/>
              <w:jc w:val="left"/>
              <w:rPr>
                <w:rFonts w:eastAsia="Times New Roman"/>
                <w:noProof w:val="0"/>
                <w:lang w:eastAsia="pl-PL"/>
              </w:rPr>
            </w:pPr>
            <w:r>
              <w:rPr>
                <w:rFonts w:eastAsia="Times New Roman"/>
                <w:noProof w:val="0"/>
                <w:lang w:eastAsia="pl-PL"/>
              </w:rPr>
              <w:t>Nauczyciele/</w:t>
            </w:r>
          </w:p>
          <w:p w:rsidR="00E05461" w:rsidRDefault="00E05461" w:rsidP="008E4AD6">
            <w:pPr>
              <w:spacing w:before="100" w:beforeAutospacing="1" w:after="100" w:afterAutospacing="1"/>
              <w:jc w:val="left"/>
              <w:rPr>
                <w:rFonts w:eastAsia="Times New Roman"/>
                <w:noProof w:val="0"/>
                <w:lang w:eastAsia="pl-PL"/>
              </w:rPr>
            </w:pPr>
            <w:r>
              <w:rPr>
                <w:rFonts w:eastAsia="Times New Roman"/>
                <w:noProof w:val="0"/>
                <w:lang w:eastAsia="pl-PL"/>
              </w:rPr>
              <w:t>Wychowawcy</w:t>
            </w:r>
          </w:p>
          <w:p w:rsidR="00E05461" w:rsidRDefault="00E05461" w:rsidP="008E4AD6">
            <w:pPr>
              <w:spacing w:before="100" w:beforeAutospacing="1" w:after="100" w:afterAutospacing="1"/>
              <w:jc w:val="left"/>
              <w:rPr>
                <w:rFonts w:eastAsia="Times New Roman"/>
                <w:noProof w:val="0"/>
                <w:lang w:eastAsia="pl-PL"/>
              </w:rPr>
            </w:pPr>
          </w:p>
          <w:p w:rsidR="00E05461" w:rsidRDefault="00E05461" w:rsidP="008E4AD6">
            <w:pPr>
              <w:spacing w:before="100" w:beforeAutospacing="1" w:after="100" w:afterAutospacing="1"/>
              <w:jc w:val="left"/>
              <w:rPr>
                <w:rFonts w:eastAsia="Times New Roman"/>
                <w:noProof w:val="0"/>
                <w:lang w:eastAsia="pl-PL"/>
              </w:rPr>
            </w:pPr>
          </w:p>
          <w:p w:rsidR="00E05461" w:rsidRDefault="00E05461" w:rsidP="008E4AD6">
            <w:pPr>
              <w:spacing w:before="100" w:beforeAutospacing="1" w:after="100" w:afterAutospacing="1"/>
              <w:jc w:val="left"/>
              <w:rPr>
                <w:rFonts w:eastAsia="Times New Roman"/>
                <w:noProof w:val="0"/>
                <w:lang w:eastAsia="pl-PL"/>
              </w:rPr>
            </w:pPr>
          </w:p>
          <w:p w:rsidR="00E05461" w:rsidRDefault="00E05461" w:rsidP="008E4AD6">
            <w:pPr>
              <w:spacing w:before="100" w:beforeAutospacing="1" w:after="100" w:afterAutospacing="1"/>
              <w:jc w:val="left"/>
              <w:rPr>
                <w:rFonts w:eastAsia="Times New Roman"/>
                <w:noProof w:val="0"/>
                <w:lang w:eastAsia="pl-PL"/>
              </w:rPr>
            </w:pPr>
          </w:p>
          <w:p w:rsidR="00E05461" w:rsidRDefault="00E05461" w:rsidP="008E4AD6">
            <w:pPr>
              <w:spacing w:before="100" w:beforeAutospacing="1" w:after="100" w:afterAutospacing="1"/>
              <w:jc w:val="left"/>
              <w:rPr>
                <w:rFonts w:eastAsia="Times New Roman"/>
                <w:noProof w:val="0"/>
                <w:lang w:eastAsia="pl-PL"/>
              </w:rPr>
            </w:pPr>
          </w:p>
          <w:p w:rsidR="00E05461" w:rsidRDefault="00E05461" w:rsidP="008E4AD6">
            <w:pPr>
              <w:spacing w:before="100" w:beforeAutospacing="1" w:after="100" w:afterAutospacing="1"/>
              <w:jc w:val="left"/>
              <w:rPr>
                <w:rFonts w:eastAsia="Times New Roman"/>
                <w:noProof w:val="0"/>
                <w:lang w:eastAsia="pl-PL"/>
              </w:rPr>
            </w:pPr>
          </w:p>
          <w:p w:rsidR="00E05461" w:rsidRDefault="00E05461" w:rsidP="008E4AD6">
            <w:pPr>
              <w:spacing w:before="100" w:beforeAutospacing="1" w:after="100" w:afterAutospacing="1"/>
              <w:jc w:val="left"/>
              <w:rPr>
                <w:rFonts w:eastAsia="Times New Roman"/>
                <w:noProof w:val="0"/>
                <w:lang w:eastAsia="pl-PL"/>
              </w:rPr>
            </w:pPr>
          </w:p>
          <w:p w:rsidR="00E05461" w:rsidRDefault="00E05461" w:rsidP="008E4AD6">
            <w:pPr>
              <w:spacing w:before="100" w:beforeAutospacing="1" w:after="100" w:afterAutospacing="1"/>
              <w:jc w:val="left"/>
              <w:rPr>
                <w:rFonts w:eastAsia="Times New Roman"/>
                <w:noProof w:val="0"/>
                <w:lang w:eastAsia="pl-PL"/>
              </w:rPr>
            </w:pPr>
            <w:r>
              <w:rPr>
                <w:rFonts w:eastAsia="Times New Roman"/>
                <w:noProof w:val="0"/>
                <w:lang w:eastAsia="pl-PL"/>
              </w:rPr>
              <w:t>Nauczyciele/</w:t>
            </w:r>
          </w:p>
          <w:p w:rsidR="00E05461" w:rsidRPr="00B45D2A" w:rsidRDefault="00E05461" w:rsidP="008E4AD6">
            <w:pPr>
              <w:spacing w:before="100" w:beforeAutospacing="1" w:after="100" w:afterAutospacing="1"/>
              <w:jc w:val="left"/>
              <w:rPr>
                <w:rFonts w:eastAsia="Times New Roman"/>
                <w:noProof w:val="0"/>
                <w:lang w:eastAsia="pl-PL"/>
              </w:rPr>
            </w:pPr>
            <w:r>
              <w:rPr>
                <w:rFonts w:eastAsia="Times New Roman"/>
                <w:noProof w:val="0"/>
                <w:lang w:eastAsia="pl-PL"/>
              </w:rPr>
              <w:t>wychowawcy</w:t>
            </w:r>
          </w:p>
        </w:tc>
      </w:tr>
      <w:tr w:rsidR="00E05461" w:rsidTr="008E4AD6">
        <w:trPr>
          <w:cantSplit/>
          <w:trHeight w:val="1205"/>
        </w:trPr>
        <w:tc>
          <w:tcPr>
            <w:tcW w:w="731" w:type="dxa"/>
            <w:vMerge/>
            <w:shd w:val="clear" w:color="auto" w:fill="F2DBDB"/>
            <w:textDirection w:val="btLr"/>
          </w:tcPr>
          <w:p w:rsidR="00E05461" w:rsidRDefault="00E05461" w:rsidP="008E4AD6">
            <w:pPr>
              <w:ind w:left="113" w:right="113"/>
              <w:jc w:val="left"/>
              <w:rPr>
                <w:rFonts w:eastAsia="Times New Roman"/>
                <w:noProof w:val="0"/>
                <w:sz w:val="28"/>
                <w:szCs w:val="28"/>
                <w:lang w:eastAsia="pl-PL"/>
              </w:rPr>
            </w:pPr>
          </w:p>
        </w:tc>
        <w:tc>
          <w:tcPr>
            <w:tcW w:w="308" w:type="dxa"/>
            <w:vMerge/>
          </w:tcPr>
          <w:p w:rsidR="00E05461" w:rsidRDefault="00E05461" w:rsidP="008E4AD6">
            <w:pPr>
              <w:spacing w:before="100" w:beforeAutospacing="1" w:after="100" w:afterAutospacing="1"/>
              <w:jc w:val="left"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2537" w:type="dxa"/>
            <w:vMerge/>
          </w:tcPr>
          <w:p w:rsidR="00E05461" w:rsidRPr="00F3764D" w:rsidRDefault="00E05461" w:rsidP="008E4AD6">
            <w:pPr>
              <w:spacing w:before="100" w:beforeAutospacing="1" w:after="100" w:afterAutospacing="1"/>
              <w:jc w:val="lef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8" w:space="0" w:color="auto"/>
              <w:right w:val="single" w:sz="8" w:space="0" w:color="auto"/>
            </w:tcBorders>
          </w:tcPr>
          <w:p w:rsidR="00E05461" w:rsidRDefault="00E05461" w:rsidP="008E4AD6">
            <w:pPr>
              <w:spacing w:before="100" w:beforeAutospacing="1" w:after="100" w:afterAutospacing="1"/>
              <w:jc w:val="left"/>
              <w:rPr>
                <w:rFonts w:eastAsia="Times New Roman"/>
                <w:noProof w:val="0"/>
                <w:lang w:eastAsia="pl-PL"/>
              </w:rPr>
            </w:pPr>
            <w:r>
              <w:rPr>
                <w:rFonts w:eastAsia="Times New Roman"/>
                <w:noProof w:val="0"/>
                <w:lang w:eastAsia="pl-PL"/>
              </w:rPr>
              <w:t>2.</w:t>
            </w:r>
          </w:p>
        </w:tc>
        <w:tc>
          <w:tcPr>
            <w:tcW w:w="3524" w:type="dxa"/>
            <w:tcBorders>
              <w:left w:val="single" w:sz="8" w:space="0" w:color="auto"/>
            </w:tcBorders>
          </w:tcPr>
          <w:p w:rsidR="00E05461" w:rsidRDefault="00E05461" w:rsidP="008E4AD6">
            <w:pPr>
              <w:pStyle w:val="Akapitzlist"/>
              <w:tabs>
                <w:tab w:val="left" w:pos="1537"/>
              </w:tabs>
              <w:ind w:left="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</w:t>
            </w:r>
            <w:r w:rsidRPr="002C5A9C">
              <w:rPr>
                <w:rFonts w:ascii="Calibri" w:hAnsi="Calibri" w:cs="Arial"/>
              </w:rPr>
              <w:t>okonywanie uzasadniania oceny</w:t>
            </w:r>
            <w:r w:rsidRPr="002C5A9C">
              <w:rPr>
                <w:rFonts w:ascii="Calibri" w:hAnsi="Calibri" w:cs="Arial"/>
                <w:b/>
              </w:rPr>
              <w:t>,</w:t>
            </w:r>
            <w:r w:rsidRPr="002C5A9C">
              <w:rPr>
                <w:rFonts w:ascii="Calibri" w:hAnsi="Calibri" w:cs="Arial"/>
              </w:rPr>
              <w:t xml:space="preserve"> które ma dostarczyć informacji uczniowi o brakach w wiedzy czy umiejętnościach</w:t>
            </w:r>
            <w:r>
              <w:rPr>
                <w:rFonts w:ascii="Calibri" w:hAnsi="Calibri" w:cs="Arial"/>
              </w:rPr>
              <w:t>.</w:t>
            </w:r>
          </w:p>
        </w:tc>
        <w:tc>
          <w:tcPr>
            <w:tcW w:w="1419" w:type="dxa"/>
            <w:vMerge/>
          </w:tcPr>
          <w:p w:rsidR="00E05461" w:rsidRPr="00B45D2A" w:rsidRDefault="00E05461" w:rsidP="008E4AD6">
            <w:pPr>
              <w:spacing w:before="100" w:beforeAutospacing="1" w:after="100" w:afterAutospacing="1"/>
              <w:jc w:val="left"/>
              <w:rPr>
                <w:rFonts w:eastAsia="Times New Roman"/>
                <w:noProof w:val="0"/>
                <w:lang w:eastAsia="pl-PL"/>
              </w:rPr>
            </w:pPr>
          </w:p>
        </w:tc>
      </w:tr>
      <w:tr w:rsidR="00E05461" w:rsidTr="008E4AD6">
        <w:trPr>
          <w:cantSplit/>
          <w:trHeight w:val="1205"/>
        </w:trPr>
        <w:tc>
          <w:tcPr>
            <w:tcW w:w="731" w:type="dxa"/>
            <w:vMerge/>
            <w:shd w:val="clear" w:color="auto" w:fill="F2DBDB"/>
            <w:textDirection w:val="btLr"/>
          </w:tcPr>
          <w:p w:rsidR="00E05461" w:rsidRDefault="00E05461" w:rsidP="008E4AD6">
            <w:pPr>
              <w:ind w:left="113" w:right="113"/>
              <w:jc w:val="left"/>
              <w:rPr>
                <w:rFonts w:eastAsia="Times New Roman"/>
                <w:noProof w:val="0"/>
                <w:sz w:val="28"/>
                <w:szCs w:val="28"/>
                <w:lang w:eastAsia="pl-PL"/>
              </w:rPr>
            </w:pPr>
          </w:p>
        </w:tc>
        <w:tc>
          <w:tcPr>
            <w:tcW w:w="308" w:type="dxa"/>
            <w:vMerge/>
          </w:tcPr>
          <w:p w:rsidR="00E05461" w:rsidRDefault="00E05461" w:rsidP="008E4AD6">
            <w:pPr>
              <w:spacing w:before="100" w:beforeAutospacing="1" w:after="100" w:afterAutospacing="1"/>
              <w:jc w:val="left"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2537" w:type="dxa"/>
            <w:vMerge/>
          </w:tcPr>
          <w:p w:rsidR="00E05461" w:rsidRPr="00F3764D" w:rsidRDefault="00E05461" w:rsidP="008E4AD6">
            <w:pPr>
              <w:spacing w:before="100" w:beforeAutospacing="1" w:after="100" w:afterAutospacing="1"/>
              <w:jc w:val="lef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8" w:space="0" w:color="auto"/>
              <w:right w:val="single" w:sz="8" w:space="0" w:color="auto"/>
            </w:tcBorders>
          </w:tcPr>
          <w:p w:rsidR="00E05461" w:rsidRDefault="00E05461" w:rsidP="008E4AD6">
            <w:pPr>
              <w:spacing w:before="100" w:beforeAutospacing="1" w:after="100" w:afterAutospacing="1"/>
              <w:jc w:val="left"/>
              <w:rPr>
                <w:rFonts w:eastAsia="Times New Roman"/>
                <w:noProof w:val="0"/>
                <w:lang w:eastAsia="pl-PL"/>
              </w:rPr>
            </w:pPr>
            <w:r>
              <w:rPr>
                <w:rFonts w:eastAsia="Times New Roman"/>
                <w:noProof w:val="0"/>
                <w:lang w:eastAsia="pl-PL"/>
              </w:rPr>
              <w:t>3.</w:t>
            </w:r>
          </w:p>
        </w:tc>
        <w:tc>
          <w:tcPr>
            <w:tcW w:w="3524" w:type="dxa"/>
            <w:tcBorders>
              <w:left w:val="single" w:sz="8" w:space="0" w:color="auto"/>
            </w:tcBorders>
          </w:tcPr>
          <w:p w:rsidR="00E05461" w:rsidRDefault="00E05461" w:rsidP="008E4AD6">
            <w:pPr>
              <w:pStyle w:val="Akapitzlist"/>
              <w:tabs>
                <w:tab w:val="left" w:pos="1537"/>
              </w:tabs>
              <w:ind w:left="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Precyzyjne określanie</w:t>
            </w:r>
            <w:r w:rsidRPr="002C5A9C">
              <w:rPr>
                <w:rFonts w:ascii="Calibri" w:hAnsi="Calibri" w:cs="Arial"/>
              </w:rPr>
              <w:t xml:space="preserve"> przez nauczycieli wymagań wynikających z podstaw programowych</w:t>
            </w:r>
            <w:r>
              <w:rPr>
                <w:rFonts w:ascii="Calibri" w:hAnsi="Calibri" w:cs="Arial"/>
              </w:rPr>
              <w:t>.</w:t>
            </w:r>
          </w:p>
        </w:tc>
        <w:tc>
          <w:tcPr>
            <w:tcW w:w="1419" w:type="dxa"/>
            <w:vMerge/>
          </w:tcPr>
          <w:p w:rsidR="00E05461" w:rsidRPr="00B45D2A" w:rsidRDefault="00E05461" w:rsidP="008E4AD6">
            <w:pPr>
              <w:spacing w:before="100" w:beforeAutospacing="1" w:after="100" w:afterAutospacing="1"/>
              <w:jc w:val="left"/>
              <w:rPr>
                <w:rFonts w:eastAsia="Times New Roman"/>
                <w:noProof w:val="0"/>
                <w:lang w:eastAsia="pl-PL"/>
              </w:rPr>
            </w:pPr>
          </w:p>
        </w:tc>
      </w:tr>
      <w:tr w:rsidR="00E05461" w:rsidTr="008E4AD6">
        <w:trPr>
          <w:cantSplit/>
          <w:trHeight w:val="1290"/>
        </w:trPr>
        <w:tc>
          <w:tcPr>
            <w:tcW w:w="731" w:type="dxa"/>
            <w:vMerge/>
            <w:shd w:val="clear" w:color="auto" w:fill="F2DBDB"/>
            <w:textDirection w:val="btLr"/>
          </w:tcPr>
          <w:p w:rsidR="00E05461" w:rsidRDefault="00E05461" w:rsidP="008E4AD6">
            <w:pPr>
              <w:ind w:left="113" w:right="113"/>
              <w:jc w:val="left"/>
              <w:rPr>
                <w:rFonts w:eastAsia="Times New Roman"/>
                <w:noProof w:val="0"/>
                <w:sz w:val="28"/>
                <w:szCs w:val="28"/>
                <w:lang w:eastAsia="pl-PL"/>
              </w:rPr>
            </w:pPr>
          </w:p>
        </w:tc>
        <w:tc>
          <w:tcPr>
            <w:tcW w:w="308" w:type="dxa"/>
            <w:vMerge w:val="restart"/>
          </w:tcPr>
          <w:p w:rsidR="00E05461" w:rsidRDefault="00E05461" w:rsidP="008E4AD6">
            <w:pPr>
              <w:spacing w:before="100" w:beforeAutospacing="1" w:after="100" w:afterAutospacing="1"/>
              <w:jc w:val="left"/>
              <w:rPr>
                <w:rFonts w:eastAsia="Times New Roman"/>
                <w:noProof w:val="0"/>
                <w:lang w:eastAsia="pl-PL"/>
              </w:rPr>
            </w:pPr>
            <w:r>
              <w:rPr>
                <w:rFonts w:eastAsia="Times New Roman"/>
                <w:noProof w:val="0"/>
                <w:lang w:eastAsia="pl-PL"/>
              </w:rPr>
              <w:t>2.</w:t>
            </w:r>
          </w:p>
        </w:tc>
        <w:tc>
          <w:tcPr>
            <w:tcW w:w="2537" w:type="dxa"/>
            <w:vMerge w:val="restart"/>
          </w:tcPr>
          <w:p w:rsidR="00E05461" w:rsidRPr="00F3764D" w:rsidRDefault="00E05461" w:rsidP="008E4AD6">
            <w:pPr>
              <w:spacing w:before="100" w:beforeAutospacing="1" w:after="100" w:afterAutospacing="1"/>
              <w:jc w:val="lef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Prawidłowość prowadzenia dokumentacji przebiegu nauczania.</w:t>
            </w:r>
          </w:p>
        </w:tc>
        <w:tc>
          <w:tcPr>
            <w:tcW w:w="435" w:type="dxa"/>
            <w:tcBorders>
              <w:top w:val="single" w:sz="8" w:space="0" w:color="auto"/>
              <w:right w:val="single" w:sz="8" w:space="0" w:color="auto"/>
            </w:tcBorders>
          </w:tcPr>
          <w:p w:rsidR="00E05461" w:rsidRDefault="00E05461" w:rsidP="008E4AD6">
            <w:pPr>
              <w:spacing w:before="100" w:beforeAutospacing="1" w:after="100" w:afterAutospacing="1"/>
              <w:jc w:val="left"/>
              <w:rPr>
                <w:rFonts w:eastAsia="Times New Roman"/>
                <w:noProof w:val="0"/>
                <w:lang w:eastAsia="pl-PL"/>
              </w:rPr>
            </w:pPr>
            <w:r>
              <w:rPr>
                <w:rFonts w:eastAsia="Times New Roman"/>
                <w:noProof w:val="0"/>
                <w:lang w:eastAsia="pl-PL"/>
              </w:rPr>
              <w:t>1.</w:t>
            </w:r>
          </w:p>
        </w:tc>
        <w:tc>
          <w:tcPr>
            <w:tcW w:w="3524" w:type="dxa"/>
            <w:tcBorders>
              <w:left w:val="single" w:sz="8" w:space="0" w:color="auto"/>
            </w:tcBorders>
          </w:tcPr>
          <w:p w:rsidR="00E05461" w:rsidRPr="002C5A9C" w:rsidRDefault="00E05461" w:rsidP="008E4AD6">
            <w:pPr>
              <w:jc w:val="both"/>
              <w:rPr>
                <w:rFonts w:cs="Arial"/>
              </w:rPr>
            </w:pPr>
            <w:r w:rsidRPr="002C5A9C">
              <w:rPr>
                <w:rFonts w:cs="Arial"/>
              </w:rPr>
              <w:t>Tematy zajęć muszą zawierać rozszerzenia, tak aby można było je odnieść do celów kształcenia zawartych w podstawie programowej</w:t>
            </w:r>
          </w:p>
          <w:p w:rsidR="00E05461" w:rsidRDefault="00E05461" w:rsidP="008E4AD6">
            <w:pPr>
              <w:pStyle w:val="Akapitzlist"/>
              <w:tabs>
                <w:tab w:val="left" w:pos="1537"/>
              </w:tabs>
              <w:ind w:left="0"/>
              <w:jc w:val="both"/>
              <w:rPr>
                <w:rFonts w:ascii="Calibri" w:hAnsi="Calibri" w:cs="Arial"/>
              </w:rPr>
            </w:pPr>
          </w:p>
        </w:tc>
        <w:tc>
          <w:tcPr>
            <w:tcW w:w="1419" w:type="dxa"/>
            <w:vMerge/>
          </w:tcPr>
          <w:p w:rsidR="00E05461" w:rsidRPr="00B45D2A" w:rsidRDefault="00E05461" w:rsidP="008E4AD6">
            <w:pPr>
              <w:spacing w:before="100" w:beforeAutospacing="1" w:after="100" w:afterAutospacing="1"/>
              <w:jc w:val="left"/>
              <w:rPr>
                <w:rFonts w:eastAsia="Times New Roman"/>
                <w:noProof w:val="0"/>
                <w:lang w:eastAsia="pl-PL"/>
              </w:rPr>
            </w:pPr>
          </w:p>
        </w:tc>
      </w:tr>
      <w:tr w:rsidR="00E05461" w:rsidTr="008E4AD6">
        <w:trPr>
          <w:cantSplit/>
          <w:trHeight w:val="70"/>
        </w:trPr>
        <w:tc>
          <w:tcPr>
            <w:tcW w:w="731" w:type="dxa"/>
            <w:vMerge/>
            <w:shd w:val="clear" w:color="auto" w:fill="F2DBDB"/>
            <w:textDirection w:val="btLr"/>
          </w:tcPr>
          <w:p w:rsidR="00E05461" w:rsidRDefault="00E05461" w:rsidP="008E4AD6">
            <w:pPr>
              <w:ind w:left="113" w:right="113"/>
              <w:jc w:val="left"/>
              <w:rPr>
                <w:rFonts w:eastAsia="Times New Roman"/>
                <w:noProof w:val="0"/>
                <w:sz w:val="28"/>
                <w:szCs w:val="28"/>
                <w:lang w:eastAsia="pl-PL"/>
              </w:rPr>
            </w:pPr>
          </w:p>
        </w:tc>
        <w:tc>
          <w:tcPr>
            <w:tcW w:w="308" w:type="dxa"/>
            <w:vMerge/>
          </w:tcPr>
          <w:p w:rsidR="00E05461" w:rsidRDefault="00E05461" w:rsidP="008E4AD6">
            <w:pPr>
              <w:spacing w:before="100" w:beforeAutospacing="1" w:after="100" w:afterAutospacing="1"/>
              <w:jc w:val="left"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2537" w:type="dxa"/>
            <w:vMerge/>
          </w:tcPr>
          <w:p w:rsidR="00E05461" w:rsidRPr="00F3764D" w:rsidRDefault="00E05461" w:rsidP="008E4AD6">
            <w:pPr>
              <w:spacing w:before="100" w:beforeAutospacing="1" w:after="100" w:afterAutospacing="1"/>
              <w:jc w:val="lef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35" w:type="dxa"/>
            <w:tcBorders>
              <w:right w:val="single" w:sz="8" w:space="0" w:color="auto"/>
            </w:tcBorders>
          </w:tcPr>
          <w:p w:rsidR="00E05461" w:rsidRDefault="00E05461" w:rsidP="008E4AD6">
            <w:pPr>
              <w:spacing w:before="100" w:beforeAutospacing="1" w:after="100" w:afterAutospacing="1"/>
              <w:jc w:val="left"/>
              <w:rPr>
                <w:rFonts w:eastAsia="Times New Roman"/>
                <w:noProof w:val="0"/>
                <w:lang w:eastAsia="pl-PL"/>
              </w:rPr>
            </w:pPr>
            <w:r>
              <w:rPr>
                <w:rFonts w:eastAsia="Times New Roman"/>
                <w:noProof w:val="0"/>
                <w:lang w:eastAsia="pl-PL"/>
              </w:rPr>
              <w:t>2.</w:t>
            </w:r>
          </w:p>
        </w:tc>
        <w:tc>
          <w:tcPr>
            <w:tcW w:w="3524" w:type="dxa"/>
            <w:tcBorders>
              <w:left w:val="single" w:sz="8" w:space="0" w:color="auto"/>
            </w:tcBorders>
          </w:tcPr>
          <w:p w:rsidR="00E05461" w:rsidRDefault="00E05461" w:rsidP="008E4AD6">
            <w:pPr>
              <w:pStyle w:val="Akapitzlist"/>
              <w:tabs>
                <w:tab w:val="left" w:pos="1537"/>
              </w:tabs>
              <w:ind w:left="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Prowadzenie e-dziennika zgodnie z instrukcją określoną w statucie szkoły.</w:t>
            </w:r>
          </w:p>
        </w:tc>
        <w:tc>
          <w:tcPr>
            <w:tcW w:w="1419" w:type="dxa"/>
            <w:vMerge/>
          </w:tcPr>
          <w:p w:rsidR="00E05461" w:rsidRPr="00B45D2A" w:rsidRDefault="00E05461" w:rsidP="008E4AD6">
            <w:pPr>
              <w:spacing w:before="100" w:beforeAutospacing="1" w:after="100" w:afterAutospacing="1"/>
              <w:jc w:val="left"/>
              <w:rPr>
                <w:rFonts w:eastAsia="Times New Roman"/>
                <w:noProof w:val="0"/>
                <w:lang w:eastAsia="pl-PL"/>
              </w:rPr>
            </w:pPr>
          </w:p>
        </w:tc>
      </w:tr>
      <w:tr w:rsidR="00E05461" w:rsidTr="008E4AD6">
        <w:trPr>
          <w:cantSplit/>
          <w:trHeight w:val="989"/>
        </w:trPr>
        <w:tc>
          <w:tcPr>
            <w:tcW w:w="731" w:type="dxa"/>
            <w:vMerge/>
            <w:shd w:val="clear" w:color="auto" w:fill="F2DBDB"/>
            <w:textDirection w:val="btLr"/>
          </w:tcPr>
          <w:p w:rsidR="00E05461" w:rsidRDefault="00E05461" w:rsidP="008E4AD6">
            <w:pPr>
              <w:ind w:left="113" w:right="113"/>
              <w:jc w:val="left"/>
              <w:rPr>
                <w:rFonts w:eastAsia="Times New Roman"/>
                <w:noProof w:val="0"/>
                <w:sz w:val="28"/>
                <w:szCs w:val="28"/>
                <w:lang w:eastAsia="pl-PL"/>
              </w:rPr>
            </w:pPr>
          </w:p>
        </w:tc>
        <w:tc>
          <w:tcPr>
            <w:tcW w:w="308" w:type="dxa"/>
            <w:vMerge/>
          </w:tcPr>
          <w:p w:rsidR="00E05461" w:rsidRDefault="00E05461" w:rsidP="008E4AD6">
            <w:pPr>
              <w:spacing w:before="100" w:beforeAutospacing="1" w:after="100" w:afterAutospacing="1"/>
              <w:jc w:val="left"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2537" w:type="dxa"/>
            <w:vMerge/>
          </w:tcPr>
          <w:p w:rsidR="00E05461" w:rsidRPr="00F3764D" w:rsidRDefault="00E05461" w:rsidP="008E4AD6">
            <w:pPr>
              <w:spacing w:before="100" w:beforeAutospacing="1" w:after="100" w:afterAutospacing="1"/>
              <w:jc w:val="lef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35" w:type="dxa"/>
            <w:tcBorders>
              <w:bottom w:val="single" w:sz="8" w:space="0" w:color="auto"/>
              <w:right w:val="single" w:sz="8" w:space="0" w:color="auto"/>
            </w:tcBorders>
          </w:tcPr>
          <w:p w:rsidR="00E05461" w:rsidRDefault="00E05461" w:rsidP="008E4AD6">
            <w:pPr>
              <w:spacing w:before="100" w:beforeAutospacing="1" w:after="100" w:afterAutospacing="1"/>
              <w:jc w:val="left"/>
              <w:rPr>
                <w:rFonts w:eastAsia="Times New Roman"/>
                <w:noProof w:val="0"/>
                <w:lang w:eastAsia="pl-PL"/>
              </w:rPr>
            </w:pPr>
            <w:r>
              <w:rPr>
                <w:rFonts w:eastAsia="Times New Roman"/>
                <w:noProof w:val="0"/>
                <w:lang w:eastAsia="pl-PL"/>
              </w:rPr>
              <w:t>3.</w:t>
            </w:r>
          </w:p>
        </w:tc>
        <w:tc>
          <w:tcPr>
            <w:tcW w:w="3524" w:type="dxa"/>
            <w:tcBorders>
              <w:left w:val="single" w:sz="8" w:space="0" w:color="auto"/>
              <w:bottom w:val="single" w:sz="8" w:space="0" w:color="auto"/>
            </w:tcBorders>
          </w:tcPr>
          <w:p w:rsidR="00E05461" w:rsidRPr="00C61944" w:rsidRDefault="00E05461" w:rsidP="008E4AD6">
            <w:pPr>
              <w:pStyle w:val="Akapitzlist"/>
              <w:tabs>
                <w:tab w:val="left" w:pos="1537"/>
              </w:tabs>
              <w:ind w:left="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Precyzyjność zapisów w dziennikach specjalistycznych z rozmów z rodzicami i uczniami.</w:t>
            </w:r>
          </w:p>
        </w:tc>
        <w:tc>
          <w:tcPr>
            <w:tcW w:w="1419" w:type="dxa"/>
            <w:vMerge/>
          </w:tcPr>
          <w:p w:rsidR="00E05461" w:rsidRPr="00B45D2A" w:rsidRDefault="00E05461" w:rsidP="008E4AD6">
            <w:pPr>
              <w:spacing w:before="100" w:beforeAutospacing="1" w:after="100" w:afterAutospacing="1"/>
              <w:jc w:val="left"/>
              <w:rPr>
                <w:rFonts w:eastAsia="Times New Roman"/>
                <w:noProof w:val="0"/>
                <w:lang w:eastAsia="pl-PL"/>
              </w:rPr>
            </w:pPr>
          </w:p>
        </w:tc>
      </w:tr>
    </w:tbl>
    <w:p w:rsidR="00E05461" w:rsidRDefault="00E05461" w:rsidP="00E05461">
      <w:pPr>
        <w:spacing w:line="276" w:lineRule="auto"/>
        <w:jc w:val="both"/>
        <w:rPr>
          <w:rFonts w:ascii="Arial" w:hAnsi="Arial" w:cs="Arial"/>
        </w:rPr>
      </w:pPr>
    </w:p>
    <w:p w:rsidR="00E05461" w:rsidRDefault="00E05461" w:rsidP="00E05461">
      <w:pPr>
        <w:spacing w:line="276" w:lineRule="auto"/>
        <w:ind w:left="720"/>
        <w:jc w:val="both"/>
        <w:rPr>
          <w:rFonts w:ascii="Arial" w:hAnsi="Arial" w:cs="Arial"/>
        </w:rPr>
      </w:pPr>
    </w:p>
    <w:p w:rsidR="00E05461" w:rsidRPr="006B1466" w:rsidRDefault="00E05461" w:rsidP="00E05461">
      <w:pPr>
        <w:shd w:val="clear" w:color="auto" w:fill="FFFFFF"/>
        <w:jc w:val="both"/>
        <w:rPr>
          <w:rFonts w:ascii="Arial" w:hAnsi="Arial" w:cs="Arial"/>
          <w:b/>
        </w:rPr>
      </w:pPr>
    </w:p>
    <w:p w:rsidR="00E05461" w:rsidRDefault="00E05461" w:rsidP="003474CE">
      <w:pPr>
        <w:spacing w:before="100" w:beforeAutospacing="1" w:after="100" w:afterAutospacing="1"/>
        <w:jc w:val="right"/>
        <w:rPr>
          <w:rFonts w:ascii="Arial Narrow" w:eastAsia="Times New Roman" w:hAnsi="Arial Narrow"/>
          <w:i/>
          <w:noProof w:val="0"/>
          <w:sz w:val="24"/>
          <w:szCs w:val="24"/>
          <w:lang w:eastAsia="pl-PL"/>
        </w:rPr>
      </w:pPr>
    </w:p>
    <w:p w:rsidR="003474CE" w:rsidRDefault="003474CE" w:rsidP="003474CE">
      <w:pPr>
        <w:spacing w:before="100" w:beforeAutospacing="1" w:after="100" w:afterAutospacing="1"/>
        <w:jc w:val="right"/>
        <w:rPr>
          <w:rFonts w:ascii="Arial Narrow" w:eastAsia="Times New Roman" w:hAnsi="Arial Narrow"/>
          <w:i/>
          <w:noProof w:val="0"/>
          <w:sz w:val="24"/>
          <w:szCs w:val="24"/>
          <w:lang w:eastAsia="pl-PL"/>
        </w:rPr>
      </w:pPr>
    </w:p>
    <w:p w:rsidR="00EE2DA3" w:rsidRDefault="00EE2DA3"/>
    <w:sectPr w:rsidR="00EE2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5B26DF"/>
    <w:multiLevelType w:val="hybridMultilevel"/>
    <w:tmpl w:val="6DAA7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4CE"/>
    <w:rsid w:val="003474CE"/>
    <w:rsid w:val="0045604C"/>
    <w:rsid w:val="00723FAD"/>
    <w:rsid w:val="00E05461"/>
    <w:rsid w:val="00EE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31F60-DEAF-45E9-BB0F-AB3926D75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4CE"/>
    <w:pPr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461"/>
    <w:pPr>
      <w:ind w:left="720"/>
      <w:contextualSpacing/>
      <w:jc w:val="left"/>
    </w:pPr>
    <w:rPr>
      <w:rFonts w:ascii="Times New Roman" w:eastAsia="Times New Roman" w:hAnsi="Times New Roman"/>
      <w:noProof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917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Szarwaryn Tadeusz</dc:creator>
  <cp:keywords/>
  <dc:description/>
  <cp:lastModifiedBy>Szarwaryn Tadeusz</cp:lastModifiedBy>
  <cp:revision>2</cp:revision>
  <dcterms:created xsi:type="dcterms:W3CDTF">2021-10-06T09:47:00Z</dcterms:created>
  <dcterms:modified xsi:type="dcterms:W3CDTF">2021-10-06T09:47:00Z</dcterms:modified>
</cp:coreProperties>
</file>