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C0CB" w14:textId="77777777" w:rsidR="00150B0B" w:rsidRPr="00785375" w:rsidRDefault="00785375">
      <w:pPr>
        <w:pStyle w:val="c1"/>
        <w:spacing w:line="240" w:lineRule="auto"/>
        <w:rPr>
          <w:bCs/>
          <w:sz w:val="20"/>
          <w:szCs w:val="20"/>
          <w:lang w:val="pl-PL"/>
        </w:rPr>
      </w:pPr>
      <w:r>
        <w:rPr>
          <w:b/>
          <w:bCs/>
          <w:sz w:val="28"/>
          <w:szCs w:val="28"/>
          <w:lang w:val="pl-PL"/>
        </w:rPr>
        <w:t>Umowa</w:t>
      </w:r>
      <w:r w:rsidR="003A4318">
        <w:rPr>
          <w:b/>
          <w:bCs/>
          <w:sz w:val="28"/>
          <w:szCs w:val="28"/>
          <w:lang w:val="pl-PL"/>
        </w:rPr>
        <w:t>/rury ocieplane spalinowa i wentylacyjna, Okulickiego 26 m</w:t>
      </w:r>
      <w:r w:rsidR="00932756">
        <w:rPr>
          <w:b/>
          <w:bCs/>
          <w:sz w:val="28"/>
          <w:szCs w:val="28"/>
          <w:lang w:val="pl-PL"/>
        </w:rPr>
        <w:t xml:space="preserve"> </w:t>
      </w:r>
      <w:r w:rsidR="003A4318">
        <w:rPr>
          <w:b/>
          <w:bCs/>
          <w:sz w:val="28"/>
          <w:szCs w:val="28"/>
          <w:lang w:val="pl-PL"/>
        </w:rPr>
        <w:t>1 /2021</w:t>
      </w:r>
    </w:p>
    <w:p w14:paraId="02F4FBB3" w14:textId="77777777" w:rsidR="005032C5" w:rsidRPr="00D84F29" w:rsidRDefault="005032C5">
      <w:pPr>
        <w:pStyle w:val="c1"/>
        <w:spacing w:line="240" w:lineRule="auto"/>
        <w:rPr>
          <w:b/>
          <w:bCs/>
          <w:lang w:val="pl-PL"/>
        </w:rPr>
      </w:pPr>
    </w:p>
    <w:p w14:paraId="0B68AE3D" w14:textId="77777777" w:rsidR="00E470A0" w:rsidRPr="00D84F29" w:rsidRDefault="004378F1" w:rsidP="00D973C4">
      <w:pPr>
        <w:pStyle w:val="p2"/>
        <w:spacing w:line="240" w:lineRule="auto"/>
        <w:ind w:firstLine="0"/>
        <w:jc w:val="both"/>
        <w:rPr>
          <w:lang w:val="pl-PL"/>
        </w:rPr>
      </w:pPr>
      <w:r w:rsidRPr="00D84F29">
        <w:rPr>
          <w:lang w:val="pl-PL"/>
        </w:rPr>
        <w:t>z</w:t>
      </w:r>
      <w:r w:rsidR="006D547F" w:rsidRPr="00D84F29">
        <w:rPr>
          <w:lang w:val="pl-PL"/>
        </w:rPr>
        <w:t xml:space="preserve">awarta w dniu </w:t>
      </w:r>
      <w:r w:rsidR="003A4318">
        <w:rPr>
          <w:lang w:val="pl-PL"/>
        </w:rPr>
        <w:t>.06.2021</w:t>
      </w:r>
      <w:r w:rsidR="008F38E0" w:rsidRPr="00D84F29">
        <w:rPr>
          <w:lang w:val="pl-PL"/>
        </w:rPr>
        <w:t xml:space="preserve"> </w:t>
      </w:r>
      <w:r w:rsidR="00C56EA2" w:rsidRPr="00D84F29">
        <w:rPr>
          <w:lang w:val="pl-PL"/>
        </w:rPr>
        <w:t xml:space="preserve">r. </w:t>
      </w:r>
      <w:r w:rsidR="00150B0B" w:rsidRPr="00D84F29">
        <w:rPr>
          <w:lang w:val="pl-PL"/>
        </w:rPr>
        <w:t xml:space="preserve">w Wałczu pomiędzy: </w:t>
      </w:r>
    </w:p>
    <w:p w14:paraId="49F11415" w14:textId="77777777" w:rsidR="00EE09EE" w:rsidRPr="00D84F29" w:rsidRDefault="00EE09EE" w:rsidP="00EE09EE">
      <w:pPr>
        <w:pStyle w:val="p2"/>
        <w:spacing w:line="240" w:lineRule="auto"/>
        <w:ind w:firstLine="0"/>
        <w:jc w:val="both"/>
        <w:rPr>
          <w:lang w:val="pl-PL"/>
        </w:rPr>
      </w:pPr>
      <w:r w:rsidRPr="00D84F29">
        <w:rPr>
          <w:lang w:val="pl-PL"/>
        </w:rPr>
        <w:t xml:space="preserve">Gminą Miejską Wałcz, Plac Wolności 1, 78-600 Wałcz NIP 765-160-28-96 reprezentowaną przez </w:t>
      </w:r>
      <w:r w:rsidR="00275B25" w:rsidRPr="00D84F29">
        <w:rPr>
          <w:lang w:val="pl-PL"/>
        </w:rPr>
        <w:t>Towarzystwo</w:t>
      </w:r>
      <w:r w:rsidRPr="00D84F29">
        <w:rPr>
          <w:lang w:val="pl-PL"/>
        </w:rPr>
        <w:t xml:space="preserve"> Budownictwa Społecznego sp. z</w:t>
      </w:r>
      <w:r w:rsidR="00D84F29">
        <w:rPr>
          <w:lang w:val="pl-PL"/>
        </w:rPr>
        <w:t xml:space="preserve"> o.o. w Wałczu</w:t>
      </w:r>
      <w:r w:rsidRPr="00D84F29">
        <w:rPr>
          <w:lang w:val="pl-PL"/>
        </w:rPr>
        <w:t xml:space="preserve">, w imieniu którego działa Prezes Zarządu – Marek Pawłowski, zwanym dalej </w:t>
      </w:r>
      <w:r w:rsidRPr="00D84F29">
        <w:rPr>
          <w:b/>
          <w:bCs/>
          <w:lang w:val="pl-PL"/>
        </w:rPr>
        <w:t>Zamawiającym,</w:t>
      </w:r>
      <w:r w:rsidRPr="00D84F29">
        <w:rPr>
          <w:lang w:val="pl-PL"/>
        </w:rPr>
        <w:t xml:space="preserve"> </w:t>
      </w:r>
    </w:p>
    <w:p w14:paraId="409C43C2" w14:textId="77777777" w:rsidR="00EE09EE" w:rsidRPr="00D84F29" w:rsidRDefault="00EE09EE" w:rsidP="00D973C4">
      <w:pPr>
        <w:pStyle w:val="p3"/>
        <w:spacing w:line="240" w:lineRule="auto"/>
        <w:jc w:val="both"/>
        <w:rPr>
          <w:lang w:val="pl-PL"/>
        </w:rPr>
      </w:pPr>
    </w:p>
    <w:p w14:paraId="45E047BC" w14:textId="77777777" w:rsidR="00D84F29" w:rsidRPr="00D84F29" w:rsidRDefault="00D84F29" w:rsidP="00D973C4">
      <w:pPr>
        <w:pStyle w:val="p3"/>
        <w:spacing w:line="240" w:lineRule="auto"/>
        <w:jc w:val="both"/>
        <w:rPr>
          <w:lang w:val="pl-PL"/>
        </w:rPr>
      </w:pPr>
      <w:r>
        <w:rPr>
          <w:lang w:val="pl-PL"/>
        </w:rPr>
        <w:t>a</w:t>
      </w:r>
    </w:p>
    <w:p w14:paraId="482CE478" w14:textId="77777777" w:rsidR="001F5F0A" w:rsidRPr="00D84F29" w:rsidRDefault="003A4318" w:rsidP="00D973C4">
      <w:pPr>
        <w:pStyle w:val="p3"/>
        <w:spacing w:line="240" w:lineRule="auto"/>
        <w:jc w:val="both"/>
      </w:pPr>
      <w:r>
        <w:t>P …………….prowadzącym działalność gospodarczą pod nazwą ……………., NIP ………………, Regon ………………., telefon ………………….., e-mail ……………………</w:t>
      </w:r>
      <w:r w:rsidR="00172E58">
        <w:t>,</w:t>
      </w:r>
      <w:r w:rsidR="00D84F29" w:rsidRPr="00D84F29">
        <w:t xml:space="preserve"> </w:t>
      </w:r>
      <w:r w:rsidR="00172E58">
        <w:t>reprez</w:t>
      </w:r>
      <w:r>
        <w:t>entowane przez …………………….</w:t>
      </w:r>
      <w:r w:rsidR="00D53A31" w:rsidRPr="00D84F29">
        <w:rPr>
          <w:lang w:val="pl-PL"/>
        </w:rPr>
        <w:t xml:space="preserve"> </w:t>
      </w:r>
      <w:r w:rsidR="00172E58">
        <w:rPr>
          <w:lang w:val="pl-PL"/>
        </w:rPr>
        <w:t>zwanym dalsze</w:t>
      </w:r>
      <w:r w:rsidR="00850E86" w:rsidRPr="00D84F29">
        <w:rPr>
          <w:lang w:val="pl-PL"/>
        </w:rPr>
        <w:t xml:space="preserve">j </w:t>
      </w:r>
      <w:r w:rsidR="00D84F29" w:rsidRPr="00D84F29">
        <w:rPr>
          <w:lang w:val="pl-PL"/>
        </w:rPr>
        <w:t xml:space="preserve">części umowy </w:t>
      </w:r>
      <w:r w:rsidR="00850E86" w:rsidRPr="00D84F29">
        <w:rPr>
          <w:b/>
          <w:bCs/>
          <w:lang w:val="pl-PL"/>
        </w:rPr>
        <w:t>Wykonawcą</w:t>
      </w:r>
      <w:r w:rsidR="00774993" w:rsidRPr="00D84F29">
        <w:rPr>
          <w:b/>
          <w:bCs/>
          <w:lang w:val="pl-PL"/>
        </w:rPr>
        <w:t>.</w:t>
      </w:r>
    </w:p>
    <w:p w14:paraId="7D459C04" w14:textId="77777777" w:rsidR="00B80A81" w:rsidRPr="00D84F29" w:rsidRDefault="00B80A81" w:rsidP="00D973C4">
      <w:pPr>
        <w:pStyle w:val="p3"/>
        <w:spacing w:line="240" w:lineRule="auto"/>
        <w:jc w:val="both"/>
        <w:rPr>
          <w:b/>
          <w:bCs/>
          <w:lang w:val="pl-PL"/>
        </w:rPr>
      </w:pPr>
    </w:p>
    <w:p w14:paraId="727F5025" w14:textId="77777777" w:rsidR="00774993" w:rsidRPr="00D84F29" w:rsidRDefault="0094557A" w:rsidP="00D973C4">
      <w:pPr>
        <w:pStyle w:val="p3"/>
        <w:spacing w:line="240" w:lineRule="auto"/>
        <w:jc w:val="both"/>
        <w:rPr>
          <w:lang w:val="pl-PL"/>
        </w:rPr>
      </w:pPr>
      <w:r w:rsidRPr="00D84F29">
        <w:rPr>
          <w:lang w:val="pl-PL"/>
        </w:rPr>
        <w:t xml:space="preserve">Wykonawca wyłoniony </w:t>
      </w:r>
      <w:r w:rsidR="00D84F29" w:rsidRPr="00D84F29">
        <w:rPr>
          <w:lang w:val="pl-PL"/>
        </w:rPr>
        <w:t>w</w:t>
      </w:r>
      <w:r w:rsidR="00D84F29">
        <w:rPr>
          <w:lang w:val="pl-PL"/>
        </w:rPr>
        <w:t xml:space="preserve"> drodze Z</w:t>
      </w:r>
      <w:r w:rsidR="00D84F29" w:rsidRPr="00D84F29">
        <w:rPr>
          <w:lang w:val="pl-PL"/>
        </w:rPr>
        <w:t xml:space="preserve">aproszenia </w:t>
      </w:r>
      <w:r w:rsidR="00172E58">
        <w:rPr>
          <w:lang w:val="pl-PL"/>
        </w:rPr>
        <w:t>zamieszczonego na stronie internetowej TBS-u W</w:t>
      </w:r>
      <w:r w:rsidR="003A4318">
        <w:rPr>
          <w:lang w:val="pl-PL"/>
        </w:rPr>
        <w:t>ałcz, Notatka służbowa NR ……/2021 z dnia ……..06.2021</w:t>
      </w:r>
      <w:r w:rsidR="00172E58">
        <w:rPr>
          <w:lang w:val="pl-PL"/>
        </w:rPr>
        <w:t xml:space="preserve"> r..</w:t>
      </w:r>
    </w:p>
    <w:p w14:paraId="19327DAD" w14:textId="77777777" w:rsidR="00774993" w:rsidRPr="00D84F29" w:rsidRDefault="00774993" w:rsidP="00D973C4">
      <w:pPr>
        <w:pStyle w:val="p3"/>
        <w:spacing w:line="240" w:lineRule="auto"/>
        <w:jc w:val="both"/>
        <w:rPr>
          <w:lang w:val="pl-PL"/>
        </w:rPr>
      </w:pPr>
    </w:p>
    <w:p w14:paraId="410C0E6B" w14:textId="77777777" w:rsidR="00150B0B" w:rsidRPr="00D84F29" w:rsidRDefault="004378F1" w:rsidP="00D973C4">
      <w:pPr>
        <w:pStyle w:val="p3"/>
        <w:spacing w:line="240" w:lineRule="auto"/>
        <w:ind w:left="4820"/>
        <w:jc w:val="both"/>
        <w:rPr>
          <w:lang w:val="pl-PL"/>
        </w:rPr>
      </w:pPr>
      <w:r w:rsidRPr="00D84F29">
        <w:rPr>
          <w:b/>
          <w:bCs/>
          <w:lang w:val="pl-PL"/>
        </w:rPr>
        <w:t>§</w:t>
      </w:r>
      <w:r w:rsidR="001B54B8" w:rsidRPr="00D84F29">
        <w:rPr>
          <w:b/>
          <w:bCs/>
          <w:lang w:val="pl-PL"/>
        </w:rPr>
        <w:t xml:space="preserve"> </w:t>
      </w:r>
      <w:r w:rsidR="00150B0B" w:rsidRPr="00D84F29">
        <w:rPr>
          <w:b/>
          <w:bCs/>
          <w:lang w:val="pl-PL"/>
        </w:rPr>
        <w:t>1</w:t>
      </w:r>
    </w:p>
    <w:p w14:paraId="0691FE09" w14:textId="77777777" w:rsidR="009D1784" w:rsidRDefault="001F5F0A" w:rsidP="009D1784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318">
        <w:rPr>
          <w:rFonts w:ascii="Times New Roman" w:hAnsi="Times New Roman" w:cs="Times New Roman"/>
          <w:b/>
          <w:sz w:val="24"/>
          <w:szCs w:val="24"/>
        </w:rPr>
        <w:t>Zamawiający</w:t>
      </w:r>
      <w:r w:rsidRPr="003A4318">
        <w:rPr>
          <w:rFonts w:ascii="Times New Roman" w:hAnsi="Times New Roman" w:cs="Times New Roman"/>
          <w:sz w:val="24"/>
          <w:szCs w:val="24"/>
        </w:rPr>
        <w:t xml:space="preserve"> zleca</w:t>
      </w:r>
      <w:r w:rsidR="00150B0B" w:rsidRPr="003A4318">
        <w:rPr>
          <w:rFonts w:ascii="Times New Roman" w:hAnsi="Times New Roman" w:cs="Times New Roman"/>
          <w:sz w:val="24"/>
          <w:szCs w:val="24"/>
        </w:rPr>
        <w:t xml:space="preserve"> a </w:t>
      </w:r>
      <w:r w:rsidR="00150B0B" w:rsidRPr="003A4318">
        <w:rPr>
          <w:rFonts w:ascii="Times New Roman" w:hAnsi="Times New Roman" w:cs="Times New Roman"/>
          <w:b/>
          <w:sz w:val="24"/>
          <w:szCs w:val="24"/>
        </w:rPr>
        <w:t>Wykonawca</w:t>
      </w:r>
      <w:r w:rsidR="00150B0B" w:rsidRPr="003A4318">
        <w:rPr>
          <w:rFonts w:ascii="Times New Roman" w:hAnsi="Times New Roman" w:cs="Times New Roman"/>
          <w:sz w:val="24"/>
          <w:szCs w:val="24"/>
        </w:rPr>
        <w:t xml:space="preserve"> </w:t>
      </w:r>
      <w:r w:rsidR="00354B33" w:rsidRPr="003A4318">
        <w:rPr>
          <w:rFonts w:ascii="Times New Roman" w:hAnsi="Times New Roman" w:cs="Times New Roman"/>
          <w:sz w:val="24"/>
          <w:szCs w:val="24"/>
        </w:rPr>
        <w:t>przyjmuje do wykonania</w:t>
      </w:r>
      <w:r w:rsidR="003A4318" w:rsidRPr="003A4318">
        <w:rPr>
          <w:rFonts w:ascii="Times New Roman" w:hAnsi="Times New Roman" w:cs="Times New Roman"/>
          <w:sz w:val="24"/>
          <w:szCs w:val="24"/>
        </w:rPr>
        <w:t xml:space="preserve"> </w:t>
      </w:r>
      <w:r w:rsidR="00D66B88">
        <w:rPr>
          <w:rFonts w:ascii="Times New Roman" w:hAnsi="Times New Roman" w:cs="Times New Roman"/>
          <w:sz w:val="24"/>
          <w:szCs w:val="24"/>
        </w:rPr>
        <w:t xml:space="preserve">: </w:t>
      </w:r>
      <w:r w:rsidR="003A4318" w:rsidRPr="003A4318">
        <w:rPr>
          <w:rFonts w:ascii="Times New Roman" w:hAnsi="Times New Roman" w:cs="Times New Roman"/>
          <w:sz w:val="24"/>
          <w:szCs w:val="24"/>
        </w:rPr>
        <w:t>rozebranie starych rur nie spełniających wymagań technicznych i montaż jednej</w:t>
      </w:r>
      <w:r w:rsidR="003A4318" w:rsidRPr="003A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18" w:rsidRPr="003A4318">
        <w:rPr>
          <w:rFonts w:ascii="Times New Roman" w:hAnsi="Times New Roman" w:cs="Times New Roman"/>
          <w:sz w:val="24"/>
          <w:szCs w:val="24"/>
        </w:rPr>
        <w:t>rury ocieplanej kwasoodpornej do gazowego podgrzewacza wody i jednej rury ocieplanej do wentylacji pomieszczenia łazienki</w:t>
      </w:r>
      <w:r w:rsidR="00D84F29" w:rsidRPr="003A4318">
        <w:rPr>
          <w:rFonts w:ascii="Times New Roman" w:hAnsi="Times New Roman" w:cs="Times New Roman"/>
          <w:sz w:val="24"/>
          <w:szCs w:val="24"/>
        </w:rPr>
        <w:t>.</w:t>
      </w:r>
    </w:p>
    <w:p w14:paraId="29CB469C" w14:textId="77777777" w:rsidR="003A4318" w:rsidRPr="003A4318" w:rsidRDefault="003A4318" w:rsidP="003A4318">
      <w:pPr>
        <w:ind w:firstLine="357"/>
        <w:jc w:val="both"/>
      </w:pPr>
      <w:r w:rsidRPr="003A4318">
        <w:t>Rurę należy zamontować z pomieszczenia łazienki na parterze przez ścianę na klatkę schodową i wyprowadzić ponad pokrycie dachu przy ul. Gen. L. Okulickiego 26 dla mieszkania nr 1 w Wałczu. Długość rur 2 x 5,00 mb. Montaż rury należy wykonać w oparciu o opinię kominiarską z dnia 04.05.2021 r.</w:t>
      </w:r>
    </w:p>
    <w:p w14:paraId="76609002" w14:textId="77777777" w:rsidR="00CA5280" w:rsidRPr="00D84F29" w:rsidRDefault="00CA5280" w:rsidP="00D973C4">
      <w:pPr>
        <w:jc w:val="both"/>
        <w:rPr>
          <w:lang w:val="pl-PL"/>
        </w:rPr>
      </w:pPr>
    </w:p>
    <w:p w14:paraId="7181858C" w14:textId="77777777" w:rsidR="00FC3394" w:rsidRPr="00D84F29" w:rsidRDefault="00354B33" w:rsidP="00D973C4">
      <w:pPr>
        <w:pStyle w:val="c4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</w:t>
      </w:r>
      <w:r w:rsidR="001B54B8" w:rsidRPr="00D84F29">
        <w:rPr>
          <w:b/>
          <w:bCs/>
          <w:lang w:val="pl-PL"/>
        </w:rPr>
        <w:t xml:space="preserve"> </w:t>
      </w:r>
      <w:r w:rsidR="00150B0B" w:rsidRPr="00D84F29">
        <w:rPr>
          <w:b/>
          <w:bCs/>
          <w:lang w:val="pl-PL"/>
        </w:rPr>
        <w:t>2</w:t>
      </w:r>
    </w:p>
    <w:p w14:paraId="10ED5090" w14:textId="77777777" w:rsidR="000939E5" w:rsidRPr="00D84F29" w:rsidRDefault="00150B0B" w:rsidP="00D973C4">
      <w:pPr>
        <w:pStyle w:val="p5"/>
        <w:spacing w:line="187" w:lineRule="exact"/>
        <w:ind w:left="0" w:firstLine="0"/>
        <w:jc w:val="both"/>
        <w:rPr>
          <w:b/>
          <w:bCs/>
          <w:u w:val="single"/>
          <w:lang w:val="pl-PL"/>
        </w:rPr>
      </w:pPr>
      <w:r w:rsidRPr="00D84F29">
        <w:rPr>
          <w:lang w:val="pl-PL"/>
        </w:rPr>
        <w:t xml:space="preserve">Termin zakończenia </w:t>
      </w:r>
      <w:r w:rsidR="00172E58">
        <w:rPr>
          <w:lang w:val="pl-PL"/>
        </w:rPr>
        <w:t xml:space="preserve">wszystkich </w:t>
      </w:r>
      <w:r w:rsidRPr="00D84F29">
        <w:rPr>
          <w:lang w:val="pl-PL"/>
        </w:rPr>
        <w:t xml:space="preserve">robót </w:t>
      </w:r>
      <w:r w:rsidR="003F7A15" w:rsidRPr="00D84F29">
        <w:rPr>
          <w:b/>
          <w:bCs/>
          <w:lang w:val="pl-PL"/>
        </w:rPr>
        <w:t xml:space="preserve">do </w:t>
      </w:r>
      <w:r w:rsidR="0047730C">
        <w:rPr>
          <w:b/>
          <w:bCs/>
          <w:lang w:val="pl-PL"/>
        </w:rPr>
        <w:t>15.</w:t>
      </w:r>
      <w:r w:rsidR="003A4318">
        <w:rPr>
          <w:b/>
          <w:bCs/>
          <w:lang w:val="pl-PL"/>
        </w:rPr>
        <w:t>06.2021</w:t>
      </w:r>
      <w:r w:rsidRPr="00D84F29">
        <w:rPr>
          <w:b/>
          <w:bCs/>
          <w:lang w:val="pl-PL"/>
        </w:rPr>
        <w:t xml:space="preserve"> r.</w:t>
      </w:r>
    </w:p>
    <w:p w14:paraId="7B384BCC" w14:textId="77777777" w:rsidR="00676129" w:rsidRPr="00D84F29" w:rsidRDefault="00676129" w:rsidP="00D973C4">
      <w:pPr>
        <w:pStyle w:val="c1"/>
        <w:tabs>
          <w:tab w:val="left" w:pos="413"/>
          <w:tab w:val="left" w:pos="771"/>
        </w:tabs>
        <w:spacing w:line="240" w:lineRule="auto"/>
        <w:jc w:val="both"/>
        <w:rPr>
          <w:b/>
          <w:bCs/>
          <w:lang w:val="pl-PL"/>
        </w:rPr>
      </w:pPr>
    </w:p>
    <w:p w14:paraId="39C0C6BF" w14:textId="77777777" w:rsidR="00FC3394" w:rsidRPr="00D84F29" w:rsidRDefault="00FC3394" w:rsidP="00D973C4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 3</w:t>
      </w:r>
    </w:p>
    <w:p w14:paraId="33956E1F" w14:textId="77777777" w:rsidR="00FC3394" w:rsidRPr="00D84F29" w:rsidRDefault="00FC3394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  <w:r w:rsidRPr="00D84F29">
        <w:rPr>
          <w:lang w:val="pl-PL"/>
        </w:rPr>
        <w:t>Za wykonanie przedmiotu umowy strony ustalają wyn</w:t>
      </w:r>
      <w:r w:rsidR="002B5F7E" w:rsidRPr="00D84F29">
        <w:rPr>
          <w:lang w:val="pl-PL"/>
        </w:rPr>
        <w:t>agrodzenie w formie ceny umownej</w:t>
      </w:r>
      <w:r w:rsidR="000957F4" w:rsidRPr="00D84F29">
        <w:rPr>
          <w:lang w:val="pl-PL"/>
        </w:rPr>
        <w:t xml:space="preserve"> za</w:t>
      </w:r>
      <w:r w:rsidR="00D973C4" w:rsidRPr="00D84F29">
        <w:rPr>
          <w:lang w:val="pl-PL"/>
        </w:rPr>
        <w:t xml:space="preserve"> kwotę</w:t>
      </w:r>
      <w:r w:rsidR="00C10B54" w:rsidRPr="00D84F29">
        <w:rPr>
          <w:lang w:val="pl-PL"/>
        </w:rPr>
        <w:t xml:space="preserve"> </w:t>
      </w:r>
      <w:r w:rsidR="003A4318">
        <w:rPr>
          <w:b/>
          <w:lang w:val="pl-PL"/>
        </w:rPr>
        <w:t>……………………..</w:t>
      </w:r>
      <w:r w:rsidRPr="00D84F29">
        <w:rPr>
          <w:b/>
          <w:bCs/>
          <w:lang w:val="pl-PL"/>
        </w:rPr>
        <w:t xml:space="preserve"> zł brutto</w:t>
      </w:r>
      <w:r w:rsidR="009A7BB0" w:rsidRPr="00D84F29">
        <w:rPr>
          <w:lang w:val="pl-PL"/>
        </w:rPr>
        <w:t xml:space="preserve"> (</w:t>
      </w:r>
      <w:r w:rsidRPr="00D84F29">
        <w:rPr>
          <w:lang w:val="pl-PL"/>
        </w:rPr>
        <w:t xml:space="preserve">słownie: </w:t>
      </w:r>
      <w:r w:rsidR="003A4318">
        <w:rPr>
          <w:lang w:val="pl-PL"/>
        </w:rPr>
        <w:t>……………………………</w:t>
      </w:r>
      <w:r w:rsidR="00C10B54" w:rsidRPr="00D84F29">
        <w:rPr>
          <w:lang w:val="pl-PL"/>
        </w:rPr>
        <w:t>/100</w:t>
      </w:r>
      <w:r w:rsidR="00D973C4" w:rsidRPr="00D84F29">
        <w:rPr>
          <w:lang w:val="pl-PL"/>
        </w:rPr>
        <w:t xml:space="preserve"> zł. brutto</w:t>
      </w:r>
      <w:r w:rsidR="009A7BB0" w:rsidRPr="00D84F29">
        <w:rPr>
          <w:lang w:val="pl-PL"/>
        </w:rPr>
        <w:t>)</w:t>
      </w:r>
      <w:r w:rsidR="00D973C4" w:rsidRPr="00D84F29">
        <w:rPr>
          <w:lang w:val="pl-PL"/>
        </w:rPr>
        <w:t>.</w:t>
      </w:r>
    </w:p>
    <w:p w14:paraId="06AE61D9" w14:textId="77777777" w:rsidR="004853E5" w:rsidRPr="00D84F29" w:rsidRDefault="004853E5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</w:p>
    <w:p w14:paraId="6AEC795A" w14:textId="77777777" w:rsidR="004853E5" w:rsidRPr="00D84F29" w:rsidRDefault="004853E5" w:rsidP="00D973C4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 4</w:t>
      </w:r>
    </w:p>
    <w:p w14:paraId="0CF86264" w14:textId="77777777" w:rsidR="004853E5" w:rsidRPr="00D84F29" w:rsidRDefault="004853E5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  <w:r w:rsidRPr="00D84F29">
        <w:rPr>
          <w:lang w:val="pl-PL"/>
        </w:rPr>
        <w:t xml:space="preserve">1. Wykonawca wystawi </w:t>
      </w:r>
      <w:r w:rsidR="00FC7F39" w:rsidRPr="00D84F29">
        <w:rPr>
          <w:lang w:val="pl-PL"/>
        </w:rPr>
        <w:t xml:space="preserve">fakturę </w:t>
      </w:r>
      <w:r w:rsidRPr="00D84F29">
        <w:rPr>
          <w:lang w:val="pl-PL"/>
        </w:rPr>
        <w:t xml:space="preserve">po zakończeniu robót </w:t>
      </w:r>
      <w:r w:rsidR="00C04E1D" w:rsidRPr="00D84F29">
        <w:rPr>
          <w:lang w:val="pl-PL"/>
        </w:rPr>
        <w:t>i</w:t>
      </w:r>
      <w:r w:rsidR="00C04E1D" w:rsidRPr="00D84F29">
        <w:rPr>
          <w:b/>
          <w:bCs/>
          <w:lang w:val="pl-PL"/>
        </w:rPr>
        <w:t xml:space="preserve"> </w:t>
      </w:r>
      <w:r w:rsidR="00C04E1D" w:rsidRPr="00D84F29">
        <w:rPr>
          <w:lang w:val="pl-PL"/>
        </w:rPr>
        <w:t>spisaniu bezusterkowego protokołu odbioru.</w:t>
      </w:r>
    </w:p>
    <w:p w14:paraId="2FE35100" w14:textId="77777777" w:rsidR="00C04E1D" w:rsidRPr="00D84F29" w:rsidRDefault="00C04E1D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  <w:r w:rsidRPr="00D84F29">
        <w:rPr>
          <w:lang w:val="pl-PL"/>
        </w:rPr>
        <w:t>2. Termin pł</w:t>
      </w:r>
      <w:r w:rsidR="003A0F4A">
        <w:rPr>
          <w:lang w:val="pl-PL"/>
        </w:rPr>
        <w:t>atności do 30 dni roboczych</w:t>
      </w:r>
      <w:r w:rsidRPr="00D84F29">
        <w:rPr>
          <w:lang w:val="pl-PL"/>
        </w:rPr>
        <w:t xml:space="preserve"> od daty otrzymania </w:t>
      </w:r>
      <w:r w:rsidR="00F075F0" w:rsidRPr="00D84F29">
        <w:rPr>
          <w:lang w:val="pl-PL"/>
        </w:rPr>
        <w:t xml:space="preserve">prawidłowo wystawionej </w:t>
      </w:r>
      <w:r w:rsidRPr="00D84F29">
        <w:rPr>
          <w:lang w:val="pl-PL"/>
        </w:rPr>
        <w:t>faktury</w:t>
      </w:r>
      <w:r w:rsidR="00F075F0" w:rsidRPr="00D84F29">
        <w:rPr>
          <w:lang w:val="pl-PL"/>
        </w:rPr>
        <w:t xml:space="preserve"> VAT</w:t>
      </w:r>
      <w:r w:rsidRPr="00D84F29">
        <w:rPr>
          <w:lang w:val="pl-PL"/>
        </w:rPr>
        <w:t>.</w:t>
      </w:r>
    </w:p>
    <w:p w14:paraId="3EA72918" w14:textId="77777777" w:rsidR="00F075F0" w:rsidRPr="00D84F29" w:rsidRDefault="00F075F0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  <w:r w:rsidRPr="00D84F29">
        <w:rPr>
          <w:lang w:val="pl-PL"/>
        </w:rPr>
        <w:t>3. Należność za wykonane roboty b</w:t>
      </w:r>
      <w:r w:rsidR="000957F4" w:rsidRPr="00D84F29">
        <w:rPr>
          <w:lang w:val="pl-PL"/>
        </w:rPr>
        <w:t xml:space="preserve">ędzie uregulowana przelewem na konto </w:t>
      </w:r>
      <w:r w:rsidR="007277DE" w:rsidRPr="00D84F29">
        <w:rPr>
          <w:lang w:val="pl-PL"/>
        </w:rPr>
        <w:t>nr</w:t>
      </w:r>
      <w:r w:rsidR="003A4318">
        <w:rPr>
          <w:lang w:val="pl-PL"/>
        </w:rPr>
        <w:t xml:space="preserve"> ………………………………..</w:t>
      </w:r>
    </w:p>
    <w:p w14:paraId="2DE04B1F" w14:textId="77777777" w:rsidR="007277DE" w:rsidRPr="00D84F29" w:rsidRDefault="007277DE" w:rsidP="00D973C4">
      <w:pPr>
        <w:pStyle w:val="p5"/>
        <w:tabs>
          <w:tab w:val="clear" w:pos="413"/>
          <w:tab w:val="clear" w:pos="771"/>
          <w:tab w:val="left" w:pos="0"/>
        </w:tabs>
        <w:spacing w:line="240" w:lineRule="auto"/>
        <w:ind w:left="0" w:firstLine="0"/>
        <w:jc w:val="both"/>
        <w:rPr>
          <w:lang w:val="pl-PL"/>
        </w:rPr>
      </w:pPr>
    </w:p>
    <w:p w14:paraId="10AEB018" w14:textId="77777777" w:rsidR="00C04E1D" w:rsidRPr="00D84F29" w:rsidRDefault="00C04E1D" w:rsidP="00D973C4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 5</w:t>
      </w:r>
    </w:p>
    <w:p w14:paraId="18A6354E" w14:textId="77777777" w:rsidR="00C04E1D" w:rsidRPr="00D84F29" w:rsidRDefault="00C04E1D" w:rsidP="00D973C4">
      <w:pPr>
        <w:pStyle w:val="c1"/>
        <w:tabs>
          <w:tab w:val="left" w:pos="413"/>
          <w:tab w:val="left" w:pos="771"/>
        </w:tabs>
        <w:spacing w:line="240" w:lineRule="auto"/>
        <w:jc w:val="both"/>
        <w:rPr>
          <w:lang w:val="pl-PL"/>
        </w:rPr>
      </w:pPr>
      <w:r w:rsidRPr="00D84F29">
        <w:rPr>
          <w:lang w:val="pl-PL"/>
        </w:rPr>
        <w:t xml:space="preserve">Podpisanie niniejszej umowy jest jednoznaczne </w:t>
      </w:r>
      <w:r w:rsidR="004D24EE" w:rsidRPr="00D84F29">
        <w:rPr>
          <w:lang w:val="pl-PL"/>
        </w:rPr>
        <w:t xml:space="preserve">z </w:t>
      </w:r>
      <w:r w:rsidR="000957F4" w:rsidRPr="00D84F29">
        <w:rPr>
          <w:lang w:val="pl-PL"/>
        </w:rPr>
        <w:t>przekazaniem przez Zamawiającego</w:t>
      </w:r>
      <w:r w:rsidR="00D973C4" w:rsidRPr="00D84F29">
        <w:rPr>
          <w:lang w:val="pl-PL"/>
        </w:rPr>
        <w:t xml:space="preserve"> i przejęciem przez Wykonawcę</w:t>
      </w:r>
      <w:r w:rsidRPr="00D84F29">
        <w:rPr>
          <w:lang w:val="pl-PL"/>
        </w:rPr>
        <w:t xml:space="preserve"> placu budowy.</w:t>
      </w:r>
    </w:p>
    <w:p w14:paraId="3B57A7BC" w14:textId="77777777" w:rsidR="00676129" w:rsidRPr="00D84F29" w:rsidRDefault="00676129" w:rsidP="00C04E1D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</w:p>
    <w:p w14:paraId="2CCAAC31" w14:textId="77777777" w:rsidR="00C04E1D" w:rsidRPr="00D84F29" w:rsidRDefault="00C04E1D" w:rsidP="00C04E1D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 6</w:t>
      </w:r>
    </w:p>
    <w:p w14:paraId="763CA5EB" w14:textId="77777777" w:rsidR="00C04E1D" w:rsidRPr="00D84F29" w:rsidRDefault="00C04E1D" w:rsidP="009C7ED7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 w:rsidRPr="00D84F29">
        <w:rPr>
          <w:lang w:val="pl-PL"/>
        </w:rPr>
        <w:t>Wykona</w:t>
      </w:r>
      <w:r w:rsidR="00676129" w:rsidRPr="00D84F29">
        <w:rPr>
          <w:lang w:val="pl-PL"/>
        </w:rPr>
        <w:t>w</w:t>
      </w:r>
      <w:r w:rsidR="00D973C4" w:rsidRPr="00D84F29">
        <w:rPr>
          <w:lang w:val="pl-PL"/>
        </w:rPr>
        <w:t>ca zgłosi zakończenie robót</w:t>
      </w:r>
      <w:r w:rsidRPr="00D84F29">
        <w:rPr>
          <w:lang w:val="pl-PL"/>
        </w:rPr>
        <w:t xml:space="preserve"> Zamawiającemu </w:t>
      </w:r>
      <w:r w:rsidR="002629BA" w:rsidRPr="00D84F29">
        <w:rPr>
          <w:lang w:val="pl-PL"/>
        </w:rPr>
        <w:t>na piś</w:t>
      </w:r>
      <w:r w:rsidR="00F70A1B" w:rsidRPr="00D84F29">
        <w:rPr>
          <w:lang w:val="pl-PL"/>
        </w:rPr>
        <w:t>mie. Zamawiają</w:t>
      </w:r>
      <w:r w:rsidRPr="00D84F29">
        <w:rPr>
          <w:lang w:val="pl-PL"/>
        </w:rPr>
        <w:t xml:space="preserve">cy </w:t>
      </w:r>
      <w:r w:rsidR="00F70A1B" w:rsidRPr="00D84F29">
        <w:rPr>
          <w:lang w:val="pl-PL"/>
        </w:rPr>
        <w:t>wyznaczy termin odbioru w ciągu siedmiu dni od zgłoszenia.</w:t>
      </w:r>
    </w:p>
    <w:p w14:paraId="0FB62B93" w14:textId="77777777" w:rsidR="00C04E1D" w:rsidRPr="00D84F29" w:rsidRDefault="002629BA" w:rsidP="009C7ED7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 w:rsidRPr="00D84F29">
        <w:rPr>
          <w:lang w:val="pl-PL"/>
        </w:rPr>
        <w:t>Wykonawca zobowią</w:t>
      </w:r>
      <w:r w:rsidR="00F70A1B" w:rsidRPr="00D84F29">
        <w:rPr>
          <w:lang w:val="pl-PL"/>
        </w:rPr>
        <w:t>zuję się wykonać zlecone roboty zgodnie z zasadami sztuki budowlanej, przepisami Prawa budowlanego</w:t>
      </w:r>
      <w:r w:rsidRPr="00D84F29">
        <w:rPr>
          <w:lang w:val="pl-PL"/>
        </w:rPr>
        <w:t>, obowiązującymi normami oraz dostarczy dla Zamawiającego atesty i certyfikaty na wbudowane materiały równocześnie z zawiadomieniem o zakończeniu robót.</w:t>
      </w:r>
    </w:p>
    <w:p w14:paraId="5AB25BFA" w14:textId="77777777" w:rsidR="00150B0B" w:rsidRPr="00D84F29" w:rsidRDefault="00D973C4" w:rsidP="009C7ED7">
      <w:pPr>
        <w:pStyle w:val="p5"/>
        <w:numPr>
          <w:ilvl w:val="0"/>
          <w:numId w:val="3"/>
        </w:numPr>
        <w:tabs>
          <w:tab w:val="clear" w:pos="413"/>
          <w:tab w:val="clear" w:pos="771"/>
          <w:tab w:val="left" w:pos="0"/>
        </w:tabs>
        <w:spacing w:line="240" w:lineRule="auto"/>
        <w:ind w:left="357" w:hanging="357"/>
        <w:jc w:val="both"/>
        <w:rPr>
          <w:lang w:val="pl-PL"/>
        </w:rPr>
      </w:pPr>
      <w:r w:rsidRPr="00D84F29">
        <w:rPr>
          <w:lang w:val="pl-PL"/>
        </w:rPr>
        <w:t>Zamawiającego na budowie</w:t>
      </w:r>
      <w:r w:rsidR="004B4385" w:rsidRPr="00D84F29">
        <w:rPr>
          <w:lang w:val="pl-PL"/>
        </w:rPr>
        <w:t xml:space="preserve"> </w:t>
      </w:r>
      <w:r w:rsidR="00A87233" w:rsidRPr="00D84F29">
        <w:rPr>
          <w:lang w:val="pl-PL"/>
        </w:rPr>
        <w:t>w zakresie prawa budowl</w:t>
      </w:r>
      <w:r w:rsidR="001A4E57">
        <w:rPr>
          <w:lang w:val="pl-PL"/>
        </w:rPr>
        <w:t>anego</w:t>
      </w:r>
      <w:r w:rsidR="00D53A31" w:rsidRPr="00D84F29">
        <w:rPr>
          <w:lang w:val="pl-PL"/>
        </w:rPr>
        <w:t xml:space="preserve"> reprezentuje</w:t>
      </w:r>
      <w:r w:rsidR="001A4E57">
        <w:rPr>
          <w:lang w:val="pl-PL"/>
        </w:rPr>
        <w:t xml:space="preserve"> p. Jan Gacki</w:t>
      </w:r>
      <w:r w:rsidR="00F41853" w:rsidRPr="00D84F29">
        <w:rPr>
          <w:lang w:val="pl-PL"/>
        </w:rPr>
        <w:t xml:space="preserve"> </w:t>
      </w:r>
      <w:r w:rsidR="00FC3394" w:rsidRPr="00D84F29">
        <w:rPr>
          <w:lang w:val="pl-PL"/>
        </w:rPr>
        <w:t xml:space="preserve">któremu należy </w:t>
      </w:r>
      <w:r w:rsidR="00A87233" w:rsidRPr="00D84F29">
        <w:rPr>
          <w:lang w:val="pl-PL"/>
        </w:rPr>
        <w:t xml:space="preserve">zgłosić przystąpienie do robót  </w:t>
      </w:r>
      <w:r w:rsidR="00FC3394" w:rsidRPr="00D84F29">
        <w:rPr>
          <w:lang w:val="pl-PL"/>
        </w:rPr>
        <w:t>najpóźniej w dniu rozpoczęcia prac.</w:t>
      </w:r>
    </w:p>
    <w:p w14:paraId="077F5ACB" w14:textId="77777777" w:rsidR="002629BA" w:rsidRDefault="002629BA" w:rsidP="009C7ED7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 w:rsidRPr="00D84F29">
        <w:rPr>
          <w:lang w:val="pl-PL"/>
        </w:rPr>
        <w:t>Wykonawca udziela Zamawiając</w:t>
      </w:r>
      <w:r w:rsidR="004D24EE" w:rsidRPr="00D84F29">
        <w:rPr>
          <w:lang w:val="pl-PL"/>
        </w:rPr>
        <w:t xml:space="preserve">emu gwarancji na </w:t>
      </w:r>
      <w:r w:rsidR="000957F4" w:rsidRPr="00D84F29">
        <w:rPr>
          <w:lang w:val="pl-PL"/>
        </w:rPr>
        <w:t>montaż wkładu z blachy żaroodpornej z robotami towarzyszącymi</w:t>
      </w:r>
      <w:r w:rsidR="00D53A31" w:rsidRPr="00D84F29">
        <w:rPr>
          <w:lang w:val="pl-PL"/>
        </w:rPr>
        <w:t xml:space="preserve"> </w:t>
      </w:r>
      <w:r w:rsidR="00D973C4" w:rsidRPr="00D84F29">
        <w:rPr>
          <w:lang w:val="pl-PL"/>
        </w:rPr>
        <w:t>na</w:t>
      </w:r>
      <w:r w:rsidR="003C196A" w:rsidRPr="00D84F29">
        <w:rPr>
          <w:lang w:val="pl-PL"/>
        </w:rPr>
        <w:t xml:space="preserve"> okres </w:t>
      </w:r>
      <w:r w:rsidR="003A0F4A">
        <w:rPr>
          <w:b/>
          <w:bCs/>
          <w:lang w:val="pl-PL"/>
        </w:rPr>
        <w:t>48</w:t>
      </w:r>
      <w:r w:rsidR="003A0954" w:rsidRPr="00D84F29">
        <w:rPr>
          <w:b/>
          <w:bCs/>
          <w:lang w:val="pl-PL"/>
        </w:rPr>
        <w:t xml:space="preserve"> miesięcy</w:t>
      </w:r>
      <w:r w:rsidR="0006656E" w:rsidRPr="00D84F29">
        <w:rPr>
          <w:b/>
          <w:bCs/>
          <w:lang w:val="pl-PL"/>
        </w:rPr>
        <w:t xml:space="preserve">, </w:t>
      </w:r>
      <w:r w:rsidR="003C196A" w:rsidRPr="00D84F29">
        <w:rPr>
          <w:lang w:val="pl-PL"/>
        </w:rPr>
        <w:t xml:space="preserve">licząc </w:t>
      </w:r>
      <w:r w:rsidRPr="00D84F29">
        <w:rPr>
          <w:lang w:val="pl-PL"/>
        </w:rPr>
        <w:t>od daty odbioru koń</w:t>
      </w:r>
      <w:r w:rsidR="005C07F0" w:rsidRPr="00D84F29">
        <w:rPr>
          <w:lang w:val="pl-PL"/>
        </w:rPr>
        <w:t>cowego</w:t>
      </w:r>
      <w:r w:rsidRPr="00D84F29">
        <w:rPr>
          <w:lang w:val="pl-PL"/>
        </w:rPr>
        <w:t>.</w:t>
      </w:r>
    </w:p>
    <w:p w14:paraId="3BCAD079" w14:textId="77777777" w:rsidR="009C7ED7" w:rsidRDefault="009C7ED7" w:rsidP="009C7ED7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>
        <w:rPr>
          <w:lang w:val="pl-PL"/>
        </w:rPr>
        <w:t>Wykonawca oświadcza, że posiada aktualne ubezpieczenie od odpowiedzialności cywilnej w zakresie wykonywanych robót.</w:t>
      </w:r>
    </w:p>
    <w:p w14:paraId="6EAC8AAB" w14:textId="77777777" w:rsidR="00932756" w:rsidRPr="00932756" w:rsidRDefault="009C7ED7" w:rsidP="00932756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>
        <w:rPr>
          <w:lang w:val="pl-PL"/>
        </w:rPr>
        <w:t xml:space="preserve">Od chwili rozpoczęcia robót, aż do terminu ustalonego w ostatecznym protokule odbioru, </w:t>
      </w:r>
      <w:r>
        <w:rPr>
          <w:lang w:val="pl-PL"/>
        </w:rPr>
        <w:lastRenderedPageBreak/>
        <w:t>Wykonawca ponosi całkowitą odpowiedzialność za roboty</w:t>
      </w:r>
      <w:r w:rsidR="00932756">
        <w:rPr>
          <w:lang w:val="pl-PL"/>
        </w:rPr>
        <w:t xml:space="preserve"> i wyrządzone szkody w mieszkaniu oraz na klatce schodowej.</w:t>
      </w:r>
    </w:p>
    <w:p w14:paraId="6C50C4B8" w14:textId="77777777" w:rsidR="005C07F0" w:rsidRDefault="009C7ED7" w:rsidP="009C7ED7">
      <w:pPr>
        <w:pStyle w:val="c1"/>
        <w:numPr>
          <w:ilvl w:val="0"/>
          <w:numId w:val="3"/>
        </w:numPr>
        <w:tabs>
          <w:tab w:val="left" w:pos="0"/>
          <w:tab w:val="left" w:pos="771"/>
        </w:tabs>
        <w:spacing w:line="240" w:lineRule="auto"/>
        <w:ind w:left="357" w:hanging="357"/>
        <w:jc w:val="both"/>
        <w:rPr>
          <w:lang w:val="pl-PL"/>
        </w:rPr>
      </w:pPr>
      <w:r>
        <w:rPr>
          <w:lang w:val="pl-PL"/>
        </w:rPr>
        <w:t>Wykonawca oświadcza, że znajduje się w sytuacji finansowej zapewniającej należyte wykonanie zamówienia oraz, że posiada niezbędną wiedzę i doświadczenie, potencjał ekonomiczny, techniczny do wykonania zakresu robót.</w:t>
      </w:r>
    </w:p>
    <w:p w14:paraId="7197B7C2" w14:textId="77777777" w:rsidR="00B7032B" w:rsidRPr="009C7ED7" w:rsidRDefault="00B7032B" w:rsidP="00B7032B">
      <w:pPr>
        <w:pStyle w:val="c1"/>
        <w:tabs>
          <w:tab w:val="left" w:pos="0"/>
          <w:tab w:val="left" w:pos="771"/>
        </w:tabs>
        <w:spacing w:line="240" w:lineRule="auto"/>
        <w:ind w:left="357"/>
        <w:jc w:val="both"/>
        <w:rPr>
          <w:lang w:val="pl-PL"/>
        </w:rPr>
      </w:pPr>
    </w:p>
    <w:p w14:paraId="6471837D" w14:textId="77777777" w:rsidR="005C07F0" w:rsidRPr="00D84F29" w:rsidRDefault="005C07F0" w:rsidP="005C07F0">
      <w:pPr>
        <w:jc w:val="center"/>
        <w:rPr>
          <w:lang w:val="pl-PL"/>
        </w:rPr>
      </w:pPr>
      <w:r w:rsidRPr="00D84F29">
        <w:t>§7</w:t>
      </w:r>
    </w:p>
    <w:p w14:paraId="71CE2F8B" w14:textId="77777777" w:rsidR="005C07F0" w:rsidRPr="00D84F29" w:rsidRDefault="005C07F0" w:rsidP="00F92C38">
      <w:pPr>
        <w:widowControl/>
        <w:numPr>
          <w:ilvl w:val="3"/>
          <w:numId w:val="5"/>
        </w:numPr>
        <w:ind w:left="0" w:hanging="284"/>
        <w:jc w:val="both"/>
      </w:pPr>
      <w:r w:rsidRPr="00D84F29">
        <w:t>Strony niniejszej umowy ustanawiają odpowiedzialność za niewykonanie lub nienależyte wykonanie zobowiązań umownych na zasadach ogólnych określonych w przepisach Kodeksu cywilnego oraz przez zapłatę kar umownych z następujących tytułów i w następujących okolicznościach (ust 2).</w:t>
      </w:r>
    </w:p>
    <w:p w14:paraId="0E02DF3C" w14:textId="77777777" w:rsidR="005C07F0" w:rsidRPr="00D84F29" w:rsidRDefault="005C07F0" w:rsidP="00F92C38">
      <w:pPr>
        <w:widowControl/>
        <w:numPr>
          <w:ilvl w:val="3"/>
          <w:numId w:val="5"/>
        </w:numPr>
        <w:ind w:left="0" w:hanging="284"/>
        <w:jc w:val="both"/>
      </w:pPr>
      <w:r w:rsidRPr="00D84F29">
        <w:t>Zamawiający może naliczyć Wyk</w:t>
      </w:r>
      <w:r w:rsidR="00775775" w:rsidRPr="00D84F29">
        <w:t>onawcy następujące kary umowne :</w:t>
      </w:r>
    </w:p>
    <w:p w14:paraId="1F3ABE77" w14:textId="77777777" w:rsidR="005C07F0" w:rsidRPr="00D84F29" w:rsidRDefault="005C07F0" w:rsidP="00F92C38">
      <w:pPr>
        <w:widowControl/>
        <w:numPr>
          <w:ilvl w:val="0"/>
          <w:numId w:val="6"/>
        </w:numPr>
        <w:jc w:val="both"/>
      </w:pPr>
      <w:r w:rsidRPr="00D84F29">
        <w:t>za zwłokę w wykonaniu przedmiotu niniejszej umowy w wysokości</w:t>
      </w:r>
      <w:r w:rsidR="00775775" w:rsidRPr="00D84F29">
        <w:t xml:space="preserve"> 1,0 </w:t>
      </w:r>
      <w:r w:rsidRPr="00D84F29">
        <w:t xml:space="preserve">% wartości wynagrodzenia umownego brutto Wykonawcy wynikającego z umowy, za każdy rozpoczęty dzień zwłoki; </w:t>
      </w:r>
    </w:p>
    <w:p w14:paraId="2BA9A184" w14:textId="77777777" w:rsidR="00775775" w:rsidRPr="00D84F29" w:rsidRDefault="00775775" w:rsidP="00F92C38">
      <w:pPr>
        <w:widowControl/>
        <w:numPr>
          <w:ilvl w:val="0"/>
          <w:numId w:val="6"/>
        </w:numPr>
        <w:jc w:val="both"/>
      </w:pPr>
      <w:r w:rsidRPr="00D84F29">
        <w:t>za zwłokę w terminie usunięcia usterek od daty wyznaczonej przez zamawiajacych w wysokości 1,0 % wartości wynagrodzenia umownego brutto Wykonawcy wynikającego z umowy, za</w:t>
      </w:r>
      <w:r w:rsidR="003A0954" w:rsidRPr="00D84F29">
        <w:t xml:space="preserve"> każdy rozpoczęty dzień zwłoki,</w:t>
      </w:r>
    </w:p>
    <w:p w14:paraId="25A606F8" w14:textId="77777777" w:rsidR="003A0954" w:rsidRPr="00D84F29" w:rsidRDefault="0087134C" w:rsidP="00F92C38">
      <w:pPr>
        <w:widowControl/>
        <w:numPr>
          <w:ilvl w:val="0"/>
          <w:numId w:val="6"/>
        </w:numPr>
        <w:jc w:val="both"/>
      </w:pPr>
      <w:r w:rsidRPr="00D84F29">
        <w:t>za odstą</w:t>
      </w:r>
      <w:r w:rsidR="003A0954" w:rsidRPr="00D84F29">
        <w:t>pienie od umowy</w:t>
      </w:r>
      <w:r w:rsidRPr="00D84F29">
        <w:t xml:space="preserve"> z przyczyn leżących po stronie Wykonawcy w wysokości 50 % wartości wynagrodzenia umownego brutto.</w:t>
      </w:r>
    </w:p>
    <w:p w14:paraId="6D660C8B" w14:textId="77777777" w:rsidR="005C07F0" w:rsidRPr="00D84F29" w:rsidRDefault="005C07F0" w:rsidP="00F92C38">
      <w:pPr>
        <w:widowControl/>
        <w:numPr>
          <w:ilvl w:val="3"/>
          <w:numId w:val="5"/>
        </w:numPr>
        <w:ind w:left="0" w:hanging="284"/>
        <w:jc w:val="both"/>
      </w:pPr>
      <w:r w:rsidRPr="00D84F29">
        <w:t xml:space="preserve">Wykonawca wyraża zgodę na potrącenie kar umownych z przysługującego mu od Zamawiającego wynagrodzenia. </w:t>
      </w:r>
    </w:p>
    <w:p w14:paraId="7EFC1007" w14:textId="77777777" w:rsidR="005C07F0" w:rsidRPr="00D84F29" w:rsidRDefault="005C07F0" w:rsidP="00F92C38">
      <w:pPr>
        <w:widowControl/>
        <w:numPr>
          <w:ilvl w:val="3"/>
          <w:numId w:val="5"/>
        </w:numPr>
        <w:ind w:left="0" w:hanging="284"/>
        <w:jc w:val="both"/>
      </w:pPr>
      <w:r w:rsidRPr="00D84F29">
        <w:t>Zastrzeżone zgodnie z postanowieniami niniejszego kary umowne nie wyłączają możliwości dochodzenia odszkodowania przewyższającego wysokość zastrzeżonych kar umownych.</w:t>
      </w:r>
    </w:p>
    <w:p w14:paraId="26FFCD29" w14:textId="77777777" w:rsidR="00211C73" w:rsidRPr="00D84F29" w:rsidRDefault="00211C73" w:rsidP="004D0993">
      <w:pPr>
        <w:pStyle w:val="p6"/>
        <w:tabs>
          <w:tab w:val="clear" w:pos="1105"/>
          <w:tab w:val="left" w:pos="284"/>
          <w:tab w:val="left" w:pos="709"/>
        </w:tabs>
        <w:spacing w:line="240" w:lineRule="auto"/>
        <w:ind w:left="720" w:firstLine="0"/>
        <w:rPr>
          <w:lang w:val="pl-PL"/>
        </w:rPr>
      </w:pPr>
    </w:p>
    <w:p w14:paraId="3E6E7809" w14:textId="77777777" w:rsidR="00DF6F9A" w:rsidRPr="00D84F29" w:rsidRDefault="00DE42F0" w:rsidP="0006656E">
      <w:pPr>
        <w:pStyle w:val="c12"/>
        <w:tabs>
          <w:tab w:val="left" w:pos="284"/>
          <w:tab w:val="left" w:pos="1632"/>
        </w:tabs>
        <w:spacing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§ 8</w:t>
      </w:r>
    </w:p>
    <w:p w14:paraId="2EFFB874" w14:textId="77777777" w:rsidR="0047730C" w:rsidRPr="008B530A" w:rsidRDefault="0047730C" w:rsidP="0047730C">
      <w:pPr>
        <w:jc w:val="both"/>
      </w:pPr>
      <w:r w:rsidRPr="008B530A">
        <w:t>Wykonawca zobowiązuje się do zachowania w tajemnicy danych osobowych, do których będzie miał dostęp w związku z wykonywaniem umowy zawartej ze Gminą Miejska Wałcz reprezentowaną przez Towarzystwo Budownictwa Społecznego Sp. z o.o. w Wałczu, 78-600 Wałcz, ul. Budowlanych 9/2.Wykonawca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Wałczu..</w:t>
      </w:r>
    </w:p>
    <w:p w14:paraId="2354030C" w14:textId="77777777" w:rsidR="0047730C" w:rsidRPr="008B530A" w:rsidRDefault="0047730C" w:rsidP="0047730C">
      <w:pPr>
        <w:jc w:val="both"/>
      </w:pPr>
      <w:r w:rsidRPr="008B530A">
        <w:t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6905B315" w14:textId="77777777" w:rsidR="0047730C" w:rsidRPr="008B530A" w:rsidRDefault="0047730C" w:rsidP="0047730C">
      <w:pPr>
        <w:jc w:val="both"/>
      </w:pPr>
      <w:r w:rsidRPr="008B530A">
        <w:t xml:space="preserve">Wykonawca oświadcza, że zapoznał się z przepisami dotyczącymi ochrony danych osobowych. </w:t>
      </w:r>
    </w:p>
    <w:p w14:paraId="1AB410A9" w14:textId="77777777" w:rsidR="005C3EF2" w:rsidRPr="00FB239D" w:rsidRDefault="005C3EF2" w:rsidP="005C3EF2">
      <w:pPr>
        <w:pStyle w:val="c1"/>
        <w:tabs>
          <w:tab w:val="left" w:pos="413"/>
          <w:tab w:val="left" w:pos="771"/>
        </w:tabs>
        <w:spacing w:line="240" w:lineRule="auto"/>
        <w:rPr>
          <w:b/>
          <w:bCs/>
          <w:lang w:val="pl-PL"/>
        </w:rPr>
      </w:pPr>
    </w:p>
    <w:p w14:paraId="08EFE9AE" w14:textId="77777777" w:rsidR="005C3EF2" w:rsidRDefault="00DE42F0" w:rsidP="005C3EF2">
      <w:pPr>
        <w:pStyle w:val="c12"/>
        <w:tabs>
          <w:tab w:val="left" w:pos="284"/>
          <w:tab w:val="left" w:pos="1632"/>
        </w:tabs>
        <w:spacing w:line="240" w:lineRule="auto"/>
        <w:rPr>
          <w:b/>
          <w:lang w:val="pl-PL"/>
        </w:rPr>
      </w:pPr>
      <w:r>
        <w:rPr>
          <w:b/>
          <w:lang w:val="pl-PL"/>
        </w:rPr>
        <w:t>§ 9</w:t>
      </w:r>
    </w:p>
    <w:p w14:paraId="76E47A38" w14:textId="77777777" w:rsidR="0047730C" w:rsidRPr="00942433" w:rsidRDefault="0047730C" w:rsidP="0047730C">
      <w:pPr>
        <w:jc w:val="both"/>
      </w:pPr>
      <w:r w:rsidRPr="00942433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631B785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942433">
        <w:rPr>
          <w:rFonts w:ascii="Times New Roman" w:hAnsi="Times New Roman"/>
        </w:rPr>
        <w:t xml:space="preserve">Administratorem Pana danych osobowych jest </w:t>
      </w:r>
      <w:r w:rsidRPr="00942433">
        <w:rPr>
          <w:rFonts w:ascii="Times New Roman" w:hAnsi="Times New Roman"/>
          <w:color w:val="FF0000"/>
        </w:rPr>
        <w:t xml:space="preserve">Towarzystwo Budownictwa Społecznego Spółka  z o.o. w Wałczu </w:t>
      </w:r>
      <w:r w:rsidRPr="00942433">
        <w:rPr>
          <w:rFonts w:ascii="Times New Roman" w:hAnsi="Times New Roman"/>
        </w:rPr>
        <w:t xml:space="preserve">– siedziba: 78-600 Wałcz, ul. Budowlanych 9/2, numery telefonów: (67) 258 50 53/54, (67) 258 35 54, 517 275 703, adres e-mail: </w:t>
      </w:r>
      <w:hyperlink r:id="rId5" w:history="1">
        <w:r w:rsidRPr="00942433">
          <w:rPr>
            <w:rStyle w:val="Hipercze"/>
            <w:rFonts w:ascii="Times New Roman" w:hAnsi="Times New Roman"/>
          </w:rPr>
          <w:t>tbswalcz@tbswalcz.pl</w:t>
        </w:r>
      </w:hyperlink>
      <w:r w:rsidRPr="00942433">
        <w:rPr>
          <w:rFonts w:ascii="Times New Roman" w:hAnsi="Times New Roman"/>
        </w:rPr>
        <w:t>.</w:t>
      </w:r>
    </w:p>
    <w:p w14:paraId="2C5A48DA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B0F0"/>
        </w:rPr>
      </w:pPr>
      <w:r w:rsidRPr="00942433">
        <w:rPr>
          <w:rFonts w:ascii="Times New Roman" w:hAnsi="Times New Roman"/>
        </w:rPr>
        <w:lastRenderedPageBreak/>
        <w:t xml:space="preserve">Pana dane osobowe przetwarzane będą na podstawie art. 6 ust. 1 lit. c RODO w celu związanym z postępowaniem o udzielenie zamówienia publicznego na wykonaniu usług : </w:t>
      </w:r>
      <w:r w:rsidRPr="00942433">
        <w:rPr>
          <w:rFonts w:ascii="Times New Roman" w:hAnsi="Times New Roman"/>
          <w:color w:val="FF0000"/>
        </w:rPr>
        <w:t>polega</w:t>
      </w:r>
      <w:r>
        <w:rPr>
          <w:rFonts w:ascii="Times New Roman" w:hAnsi="Times New Roman"/>
          <w:color w:val="FF0000"/>
        </w:rPr>
        <w:t>jącej na montażu rur spalinowej i wentylacyjnej</w:t>
      </w:r>
      <w:r w:rsidRPr="00942433">
        <w:rPr>
          <w:rFonts w:ascii="Times New Roman" w:hAnsi="Times New Roman"/>
        </w:rPr>
        <w:t>,</w:t>
      </w:r>
    </w:p>
    <w:p w14:paraId="1EA99D60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33">
        <w:rPr>
          <w:rFonts w:ascii="Times New Roman" w:hAnsi="Times New Roman"/>
        </w:rPr>
        <w:t xml:space="preserve">Odbiorcami Pana danych osobowych będą osoby lub podmioty, którym zgodnie z przepisami udostępniona zostanie dokumentacja postępowania o zamówienie publiczne , uprawnionym instytucjom określonym przez przepisy prawa oraz podmiotom przetwarzającym, które świadczą usługi na rzecz Administratora i którym te dane są powierzane oraz innym podmiotom, z którymi współpracuje Administrator, w szczególności: przedsiębiorstwom świadczącym usługi  prawne, podwykonawcom, dokonującym napraw lub remontów nieruchomości, usuwającym awarie, będącym dostawcami mediów do nieruchomości oraz usług IT.  </w:t>
      </w:r>
    </w:p>
    <w:p w14:paraId="6C073EF8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33">
        <w:rPr>
          <w:rFonts w:ascii="Times New Roman" w:hAnsi="Times New Roman"/>
        </w:rPr>
        <w:t>Pana dane osobowe będą przechowywane, przez okres wynikający z przepisów prawa podatkowego jak też przez okres niezbędny do dochodzenia roszczeń wynikających z umowy  i ochrony przed roszczeniami,</w:t>
      </w:r>
    </w:p>
    <w:p w14:paraId="6D079ACA" w14:textId="77777777" w:rsidR="0047730C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659F">
        <w:rPr>
          <w:rFonts w:ascii="Times New Roman" w:hAnsi="Times New Roman"/>
        </w:rPr>
        <w:t>Obowiązek podania przez Pana danych osobowych bezpośrednio Pana dotyczących jest wymogiem związanym z udziałem w postępowaniu o udz</w:t>
      </w:r>
      <w:r>
        <w:rPr>
          <w:rFonts w:ascii="Times New Roman" w:hAnsi="Times New Roman"/>
        </w:rPr>
        <w:t>ielenie zamówienia publicznego,</w:t>
      </w:r>
    </w:p>
    <w:p w14:paraId="57CA2A66" w14:textId="77777777" w:rsidR="0047730C" w:rsidRPr="003A659F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659F">
        <w:rPr>
          <w:rFonts w:ascii="Times New Roman" w:hAnsi="Times New Roman"/>
        </w:rPr>
        <w:t>W odniesieniu do Pana danych osobowych decyzje nie będą podejmowane w sposób zautomatyzowany, stosowanie do art. 22 RODO;</w:t>
      </w:r>
    </w:p>
    <w:p w14:paraId="01C95E01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B0F0"/>
        </w:rPr>
      </w:pPr>
      <w:r w:rsidRPr="00942433">
        <w:rPr>
          <w:rFonts w:ascii="Times New Roman" w:hAnsi="Times New Roman"/>
        </w:rPr>
        <w:t>posiada Pan:</w:t>
      </w:r>
    </w:p>
    <w:p w14:paraId="252802C3" w14:textId="77777777" w:rsidR="0047730C" w:rsidRPr="00942433" w:rsidRDefault="0047730C" w:rsidP="0047730C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B0F0"/>
        </w:rPr>
      </w:pPr>
      <w:r w:rsidRPr="00942433">
        <w:rPr>
          <w:rFonts w:ascii="Times New Roman" w:hAnsi="Times New Roman"/>
        </w:rPr>
        <w:t>na podstawie art. 15 RODO prawo dostępu do danych osobowych Pana dotyczących;</w:t>
      </w:r>
    </w:p>
    <w:p w14:paraId="0AFEC7BD" w14:textId="77777777" w:rsidR="0047730C" w:rsidRPr="00942433" w:rsidRDefault="0047730C" w:rsidP="0047730C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33">
        <w:rPr>
          <w:rFonts w:ascii="Times New Roman" w:hAnsi="Times New Roman"/>
        </w:rPr>
        <w:t xml:space="preserve">na podstawie art. 16 RODO prawo do sprostowania Pana danych osobowych </w:t>
      </w:r>
      <w:r w:rsidRPr="00942433">
        <w:rPr>
          <w:rFonts w:ascii="Times New Roman" w:hAnsi="Times New Roman"/>
          <w:vertAlign w:val="superscript"/>
        </w:rPr>
        <w:t>**</w:t>
      </w:r>
      <w:r w:rsidRPr="00942433">
        <w:rPr>
          <w:rFonts w:ascii="Times New Roman" w:hAnsi="Times New Roman"/>
        </w:rPr>
        <w:t>;</w:t>
      </w:r>
    </w:p>
    <w:p w14:paraId="6B41606B" w14:textId="77777777" w:rsidR="0047730C" w:rsidRPr="00942433" w:rsidRDefault="0047730C" w:rsidP="0047730C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42433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61CE301" w14:textId="77777777" w:rsidR="0047730C" w:rsidRPr="00942433" w:rsidRDefault="0047730C" w:rsidP="0047730C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B0F0"/>
        </w:rPr>
      </w:pPr>
      <w:r w:rsidRPr="00942433">
        <w:rPr>
          <w:rFonts w:ascii="Times New Roman" w:hAnsi="Times New Roman"/>
        </w:rPr>
        <w:t>prawo do wniesienia skargi do Prezesa Urzędu Ochrony Danych Osobowych, gdy uzna Pan, że przetwarzanie danych osobowych Pana dotyczących narusza przepisy RODO;</w:t>
      </w:r>
    </w:p>
    <w:p w14:paraId="5D3D7A33" w14:textId="77777777" w:rsidR="0047730C" w:rsidRPr="00942433" w:rsidRDefault="0047730C" w:rsidP="0047730C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B0F0"/>
        </w:rPr>
      </w:pPr>
      <w:r w:rsidRPr="00942433">
        <w:rPr>
          <w:rFonts w:ascii="Times New Roman" w:hAnsi="Times New Roman"/>
        </w:rPr>
        <w:t>nie przysługuje Panu:</w:t>
      </w:r>
    </w:p>
    <w:p w14:paraId="1A85D264" w14:textId="77777777" w:rsidR="0047730C" w:rsidRPr="00942433" w:rsidRDefault="0047730C" w:rsidP="0047730C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B0F0"/>
        </w:rPr>
      </w:pPr>
      <w:r w:rsidRPr="00942433">
        <w:rPr>
          <w:rFonts w:ascii="Times New Roman" w:hAnsi="Times New Roman"/>
        </w:rPr>
        <w:t>w związku z art. 17 ust. 3 lit. b, d lub e RODO prawo do usunięcia danych osobowych;</w:t>
      </w:r>
    </w:p>
    <w:p w14:paraId="1AE51455" w14:textId="77777777" w:rsidR="0047730C" w:rsidRPr="00942433" w:rsidRDefault="0047730C" w:rsidP="0047730C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r w:rsidRPr="00942433">
        <w:rPr>
          <w:rFonts w:ascii="Times New Roman" w:hAnsi="Times New Roman"/>
        </w:rPr>
        <w:t>prawo do przenoszenia danych osobowych, o którym mowa w art. 20 RODO;</w:t>
      </w:r>
    </w:p>
    <w:p w14:paraId="6149B7BA" w14:textId="77777777" w:rsidR="0047730C" w:rsidRPr="00942433" w:rsidRDefault="0047730C" w:rsidP="0047730C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942433">
        <w:rPr>
          <w:rFonts w:ascii="Times New Roman" w:hAnsi="Times New Roman"/>
        </w:rPr>
        <w:t xml:space="preserve">na podstawie art. 21 RODO prawo sprzeciwu, wobec przetwarzania danych osobowych, gdyż podstawą prawną przetwarzania Pana danych osobowych jest art. 6 ust. 1 lit. c RODO. </w:t>
      </w:r>
    </w:p>
    <w:p w14:paraId="641A32E9" w14:textId="77777777" w:rsidR="0047730C" w:rsidRPr="00942433" w:rsidRDefault="0047730C" w:rsidP="0047730C">
      <w:r w:rsidRPr="00942433">
        <w:t>9.</w:t>
      </w:r>
      <w:r w:rsidRPr="00942433">
        <w:tab/>
        <w:t xml:space="preserve">z Inspektorem Ochrony Danych można się skontaktować: </w:t>
      </w:r>
    </w:p>
    <w:p w14:paraId="5C1FF467" w14:textId="77777777" w:rsidR="0047730C" w:rsidRPr="00942433" w:rsidRDefault="0047730C" w:rsidP="0047730C">
      <w:pPr>
        <w:jc w:val="both"/>
      </w:pPr>
      <w:r w:rsidRPr="00942433">
        <w:t>- telefonicznie:  67 258 50 53</w:t>
      </w:r>
    </w:p>
    <w:p w14:paraId="50EFF280" w14:textId="77777777" w:rsidR="0047730C" w:rsidRPr="00942433" w:rsidRDefault="0047730C" w:rsidP="0047730C">
      <w:pPr>
        <w:jc w:val="both"/>
      </w:pPr>
      <w:r w:rsidRPr="00942433">
        <w:t xml:space="preserve">- drogą elektroniczną:  </w:t>
      </w:r>
      <w:hyperlink r:id="rId6" w:history="1">
        <w:r w:rsidRPr="00942433">
          <w:rPr>
            <w:rStyle w:val="Hipercze"/>
          </w:rPr>
          <w:t>tbswalcz@tbswalcz.pl</w:t>
        </w:r>
      </w:hyperlink>
      <w:r w:rsidRPr="00942433">
        <w:t xml:space="preserve"> </w:t>
      </w:r>
    </w:p>
    <w:p w14:paraId="20370599" w14:textId="77777777" w:rsidR="0047730C" w:rsidRPr="00942433" w:rsidRDefault="0047730C" w:rsidP="0047730C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942433">
        <w:rPr>
          <w:rFonts w:ascii="Times New Roman" w:hAnsi="Times New Roman"/>
        </w:rPr>
        <w:t>- osobiście w siedzibie Zamawiającego w Wałczu przy ulicy Budowlanych 9/2.</w:t>
      </w:r>
    </w:p>
    <w:p w14:paraId="79DE840A" w14:textId="77777777" w:rsidR="00275B25" w:rsidRPr="00D84F29" w:rsidRDefault="00275B25" w:rsidP="00275B25">
      <w:pPr>
        <w:widowControl/>
        <w:autoSpaceDE/>
        <w:autoSpaceDN/>
        <w:adjustRightInd/>
      </w:pPr>
    </w:p>
    <w:p w14:paraId="687C5C15" w14:textId="77777777" w:rsidR="00BC5593" w:rsidRPr="00D84F29" w:rsidRDefault="00DE42F0" w:rsidP="001F44EC">
      <w:pPr>
        <w:pStyle w:val="c12"/>
        <w:tabs>
          <w:tab w:val="left" w:pos="284"/>
          <w:tab w:val="left" w:pos="1632"/>
        </w:tabs>
        <w:spacing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§ 10</w:t>
      </w:r>
    </w:p>
    <w:p w14:paraId="05E57390" w14:textId="77777777" w:rsidR="00B23555" w:rsidRPr="00D84F29" w:rsidRDefault="00B23555" w:rsidP="00F42CA4">
      <w:pPr>
        <w:pStyle w:val="c12"/>
        <w:tabs>
          <w:tab w:val="left" w:pos="284"/>
          <w:tab w:val="left" w:pos="1632"/>
        </w:tabs>
        <w:spacing w:line="240" w:lineRule="auto"/>
        <w:jc w:val="both"/>
        <w:rPr>
          <w:lang w:val="pl-PL"/>
        </w:rPr>
      </w:pPr>
      <w:r w:rsidRPr="00D84F29">
        <w:rPr>
          <w:lang w:val="pl-PL"/>
        </w:rPr>
        <w:t>W sprawach nieur</w:t>
      </w:r>
      <w:r w:rsidR="00F41853" w:rsidRPr="00D84F29">
        <w:rPr>
          <w:lang w:val="pl-PL"/>
        </w:rPr>
        <w:t>egulowanych niniejszą umową mają</w:t>
      </w:r>
      <w:r w:rsidRPr="00D84F29">
        <w:rPr>
          <w:lang w:val="pl-PL"/>
        </w:rPr>
        <w:t xml:space="preserve"> zastosowanie odpowiednie przepisy kodeksu cywilnego.</w:t>
      </w:r>
    </w:p>
    <w:p w14:paraId="4E8F1E4C" w14:textId="77777777" w:rsidR="00C0660F" w:rsidRPr="00D84F29" w:rsidRDefault="00C0660F" w:rsidP="00B23555">
      <w:pPr>
        <w:pStyle w:val="c12"/>
        <w:tabs>
          <w:tab w:val="left" w:pos="284"/>
          <w:tab w:val="left" w:pos="1632"/>
        </w:tabs>
        <w:spacing w:line="240" w:lineRule="auto"/>
        <w:jc w:val="left"/>
        <w:rPr>
          <w:lang w:val="pl-PL"/>
        </w:rPr>
      </w:pPr>
    </w:p>
    <w:p w14:paraId="638A3248" w14:textId="77777777" w:rsidR="00B23555" w:rsidRPr="00D84F29" w:rsidRDefault="00DE42F0" w:rsidP="00D973C4">
      <w:pPr>
        <w:pStyle w:val="c12"/>
        <w:tabs>
          <w:tab w:val="left" w:pos="284"/>
          <w:tab w:val="left" w:pos="1632"/>
        </w:tabs>
        <w:spacing w:line="240" w:lineRule="auto"/>
        <w:rPr>
          <w:b/>
          <w:bCs/>
          <w:lang w:val="pl-PL"/>
        </w:rPr>
      </w:pPr>
      <w:r>
        <w:rPr>
          <w:b/>
          <w:bCs/>
          <w:lang w:val="pl-PL"/>
        </w:rPr>
        <w:t>§ 11</w:t>
      </w:r>
    </w:p>
    <w:p w14:paraId="47B7EAD8" w14:textId="77777777" w:rsidR="00B23555" w:rsidRPr="00D84F29" w:rsidRDefault="002F1D77" w:rsidP="00B23555">
      <w:pPr>
        <w:pStyle w:val="p6"/>
        <w:tabs>
          <w:tab w:val="clear" w:pos="1105"/>
          <w:tab w:val="clear" w:pos="1332"/>
          <w:tab w:val="left" w:pos="284"/>
          <w:tab w:val="left" w:pos="426"/>
        </w:tabs>
        <w:spacing w:line="187" w:lineRule="exact"/>
        <w:ind w:left="0" w:firstLine="0"/>
        <w:jc w:val="both"/>
        <w:rPr>
          <w:lang w:val="pl-PL"/>
        </w:rPr>
      </w:pPr>
      <w:r w:rsidRPr="00D84F29">
        <w:rPr>
          <w:lang w:val="pl-PL"/>
        </w:rPr>
        <w:t>Wszelkie zmiany umowy mogą być dokonane jedynie za zgodą obu stron</w:t>
      </w:r>
      <w:r w:rsidR="004B7EE9" w:rsidRPr="00D84F29">
        <w:rPr>
          <w:lang w:val="pl-PL"/>
        </w:rPr>
        <w:t>,</w:t>
      </w:r>
      <w:r w:rsidRPr="00D84F29">
        <w:rPr>
          <w:lang w:val="pl-PL"/>
        </w:rPr>
        <w:t xml:space="preserve"> w formie pisemnej pod rygorem nieważności</w:t>
      </w:r>
      <w:r w:rsidR="00B23555" w:rsidRPr="00D84F29">
        <w:rPr>
          <w:lang w:val="pl-PL"/>
        </w:rPr>
        <w:t xml:space="preserve"> takiej zmiany</w:t>
      </w:r>
      <w:r w:rsidR="00D973C4" w:rsidRPr="00D84F29">
        <w:rPr>
          <w:lang w:val="pl-PL"/>
        </w:rPr>
        <w:t>.</w:t>
      </w:r>
    </w:p>
    <w:p w14:paraId="75B92F84" w14:textId="77777777" w:rsidR="00D973C4" w:rsidRPr="00D84F29" w:rsidRDefault="00D973C4" w:rsidP="00B23555">
      <w:pPr>
        <w:pStyle w:val="p6"/>
        <w:tabs>
          <w:tab w:val="clear" w:pos="1105"/>
          <w:tab w:val="clear" w:pos="1332"/>
          <w:tab w:val="left" w:pos="284"/>
          <w:tab w:val="left" w:pos="426"/>
        </w:tabs>
        <w:spacing w:line="187" w:lineRule="exact"/>
        <w:ind w:left="0" w:firstLine="0"/>
        <w:jc w:val="both"/>
        <w:rPr>
          <w:lang w:val="pl-PL"/>
        </w:rPr>
      </w:pPr>
    </w:p>
    <w:p w14:paraId="5C60CCFE" w14:textId="77777777" w:rsidR="002F1D77" w:rsidRPr="00D84F29" w:rsidRDefault="00030234" w:rsidP="008A6D48">
      <w:pPr>
        <w:pStyle w:val="c18"/>
        <w:tabs>
          <w:tab w:val="left" w:pos="284"/>
          <w:tab w:val="left" w:pos="1632"/>
        </w:tabs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>§</w:t>
      </w:r>
      <w:r w:rsidR="001B54B8" w:rsidRPr="00D84F29">
        <w:rPr>
          <w:b/>
          <w:bCs/>
          <w:lang w:val="pl-PL"/>
        </w:rPr>
        <w:t xml:space="preserve"> </w:t>
      </w:r>
      <w:r w:rsidR="00DE42F0">
        <w:rPr>
          <w:b/>
          <w:bCs/>
          <w:lang w:val="pl-PL"/>
        </w:rPr>
        <w:t>12</w:t>
      </w:r>
    </w:p>
    <w:p w14:paraId="08A517CD" w14:textId="77777777" w:rsidR="002F1D77" w:rsidRPr="00D84F29" w:rsidRDefault="0087134C" w:rsidP="00F42CA4">
      <w:pPr>
        <w:pStyle w:val="p11"/>
        <w:tabs>
          <w:tab w:val="left" w:pos="284"/>
        </w:tabs>
        <w:spacing w:line="187" w:lineRule="exact"/>
        <w:ind w:left="0"/>
        <w:jc w:val="both"/>
        <w:rPr>
          <w:lang w:val="pl-PL"/>
        </w:rPr>
      </w:pPr>
      <w:r w:rsidRPr="00D84F29">
        <w:rPr>
          <w:lang w:val="pl-PL"/>
        </w:rPr>
        <w:t>Umowę sporządzono w 2</w:t>
      </w:r>
      <w:r w:rsidR="002F1D77" w:rsidRPr="00D84F29">
        <w:rPr>
          <w:lang w:val="pl-PL"/>
        </w:rPr>
        <w:t xml:space="preserve"> jednobrzmiących egzemp</w:t>
      </w:r>
      <w:r w:rsidR="005E2618" w:rsidRPr="00D84F29">
        <w:rPr>
          <w:lang w:val="pl-PL"/>
        </w:rPr>
        <w:t>larzach, I egz. dla Wykonawcy, 1 dla Zamawiającego</w:t>
      </w:r>
      <w:r w:rsidR="002F1D77" w:rsidRPr="00D84F29">
        <w:rPr>
          <w:lang w:val="pl-PL"/>
        </w:rPr>
        <w:t>.</w:t>
      </w:r>
    </w:p>
    <w:p w14:paraId="408EB9B0" w14:textId="77777777" w:rsidR="0058227B" w:rsidRPr="00D84F29" w:rsidRDefault="0058227B" w:rsidP="001B54B8">
      <w:pPr>
        <w:pStyle w:val="p11"/>
        <w:tabs>
          <w:tab w:val="left" w:pos="284"/>
        </w:tabs>
        <w:spacing w:line="187" w:lineRule="exact"/>
        <w:ind w:left="0"/>
        <w:rPr>
          <w:lang w:val="pl-PL"/>
        </w:rPr>
      </w:pPr>
    </w:p>
    <w:p w14:paraId="3E7660D7" w14:textId="77777777" w:rsidR="00D973C4" w:rsidRPr="00D84F29" w:rsidRDefault="00D973C4" w:rsidP="001B54B8">
      <w:pPr>
        <w:pStyle w:val="p11"/>
        <w:tabs>
          <w:tab w:val="left" w:pos="284"/>
        </w:tabs>
        <w:spacing w:line="187" w:lineRule="exact"/>
        <w:ind w:left="0"/>
        <w:rPr>
          <w:b/>
          <w:bCs/>
          <w:lang w:val="pl-PL"/>
        </w:rPr>
      </w:pPr>
    </w:p>
    <w:p w14:paraId="5E6DF205" w14:textId="77777777" w:rsidR="00D973C4" w:rsidRPr="00D84F29" w:rsidRDefault="00D973C4" w:rsidP="001B54B8">
      <w:pPr>
        <w:pStyle w:val="p11"/>
        <w:tabs>
          <w:tab w:val="left" w:pos="284"/>
        </w:tabs>
        <w:spacing w:line="187" w:lineRule="exact"/>
        <w:ind w:left="0"/>
        <w:rPr>
          <w:b/>
          <w:bCs/>
          <w:lang w:val="pl-PL"/>
        </w:rPr>
      </w:pPr>
    </w:p>
    <w:p w14:paraId="3AEA8275" w14:textId="77777777" w:rsidR="00D973C4" w:rsidRPr="00D84F29" w:rsidRDefault="00835BD2" w:rsidP="00835BD2">
      <w:pPr>
        <w:pStyle w:val="t3"/>
        <w:spacing w:line="240" w:lineRule="auto"/>
        <w:rPr>
          <w:b/>
          <w:bCs/>
          <w:lang w:val="pl-PL"/>
        </w:rPr>
      </w:pPr>
      <w:r w:rsidRPr="00D84F29">
        <w:rPr>
          <w:b/>
          <w:bCs/>
          <w:lang w:val="pl-PL"/>
        </w:rPr>
        <w:tab/>
      </w:r>
      <w:r w:rsidR="00D81F23" w:rsidRPr="00D84F29">
        <w:rPr>
          <w:b/>
          <w:bCs/>
          <w:lang w:val="pl-PL"/>
        </w:rPr>
        <w:tab/>
        <w:t>Zamawiający :</w:t>
      </w:r>
      <w:r w:rsidR="00D81F23" w:rsidRPr="00D84F29">
        <w:rPr>
          <w:b/>
          <w:bCs/>
          <w:lang w:val="pl-PL"/>
        </w:rPr>
        <w:tab/>
      </w:r>
      <w:r w:rsidR="00D81F23" w:rsidRPr="00D84F29">
        <w:rPr>
          <w:b/>
          <w:bCs/>
          <w:lang w:val="pl-PL"/>
        </w:rPr>
        <w:tab/>
      </w:r>
      <w:r w:rsidR="00D81F23" w:rsidRPr="00D84F29">
        <w:rPr>
          <w:b/>
          <w:bCs/>
          <w:lang w:val="pl-PL"/>
        </w:rPr>
        <w:tab/>
      </w:r>
      <w:r w:rsidR="00D81F23" w:rsidRPr="00D84F29">
        <w:rPr>
          <w:b/>
          <w:bCs/>
          <w:lang w:val="pl-PL"/>
        </w:rPr>
        <w:tab/>
      </w:r>
      <w:r w:rsidR="00D81F23" w:rsidRPr="00D84F29">
        <w:rPr>
          <w:b/>
          <w:bCs/>
          <w:lang w:val="pl-PL"/>
        </w:rPr>
        <w:tab/>
      </w:r>
      <w:r w:rsidR="00774993" w:rsidRPr="00D84F29">
        <w:rPr>
          <w:b/>
          <w:bCs/>
          <w:lang w:val="pl-PL"/>
        </w:rPr>
        <w:tab/>
      </w:r>
      <w:r w:rsidR="00D973C4" w:rsidRPr="00D84F29">
        <w:rPr>
          <w:b/>
          <w:bCs/>
          <w:lang w:val="pl-PL"/>
        </w:rPr>
        <w:tab/>
        <w:t>Wykonawca</w:t>
      </w:r>
      <w:r w:rsidRPr="00D84F29">
        <w:rPr>
          <w:b/>
          <w:bCs/>
          <w:lang w:val="pl-PL"/>
        </w:rPr>
        <w:t xml:space="preserve"> :</w:t>
      </w:r>
    </w:p>
    <w:p w14:paraId="519B97C6" w14:textId="77777777" w:rsidR="00C81E1C" w:rsidRPr="00D84F29" w:rsidRDefault="00C81E1C" w:rsidP="00835BD2">
      <w:pPr>
        <w:pStyle w:val="t3"/>
        <w:spacing w:line="240" w:lineRule="auto"/>
        <w:rPr>
          <w:bCs/>
          <w:lang w:val="pl-PL"/>
        </w:rPr>
      </w:pPr>
    </w:p>
    <w:p w14:paraId="591A5587" w14:textId="77777777" w:rsidR="00C81E1C" w:rsidRPr="00D84F29" w:rsidRDefault="00C81E1C" w:rsidP="00835BD2">
      <w:pPr>
        <w:pStyle w:val="t3"/>
        <w:spacing w:line="240" w:lineRule="auto"/>
        <w:rPr>
          <w:bCs/>
          <w:lang w:val="pl-PL"/>
        </w:rPr>
      </w:pPr>
    </w:p>
    <w:p w14:paraId="62500AA3" w14:textId="77777777" w:rsidR="00C81E1C" w:rsidRPr="00D84F29" w:rsidRDefault="00C81E1C" w:rsidP="00835BD2">
      <w:pPr>
        <w:pStyle w:val="t3"/>
        <w:spacing w:line="240" w:lineRule="auto"/>
        <w:rPr>
          <w:bCs/>
          <w:lang w:val="pl-PL"/>
        </w:rPr>
      </w:pPr>
    </w:p>
    <w:p w14:paraId="33B4ECF4" w14:textId="77777777" w:rsidR="00C81E1C" w:rsidRPr="00D84F29" w:rsidRDefault="00D81F23" w:rsidP="000957F4">
      <w:pPr>
        <w:pStyle w:val="t3"/>
        <w:numPr>
          <w:ilvl w:val="0"/>
          <w:numId w:val="4"/>
        </w:numPr>
        <w:spacing w:line="240" w:lineRule="auto"/>
        <w:rPr>
          <w:bCs/>
          <w:lang w:val="pl-PL"/>
        </w:rPr>
      </w:pPr>
      <w:r w:rsidRPr="00D84F29">
        <w:rPr>
          <w:bCs/>
          <w:lang w:val="pl-PL"/>
        </w:rPr>
        <w:t>……………………………………..</w:t>
      </w:r>
      <w:r w:rsidRPr="00D84F29">
        <w:rPr>
          <w:bCs/>
          <w:lang w:val="pl-PL"/>
        </w:rPr>
        <w:tab/>
      </w:r>
      <w:r w:rsidRPr="00D84F29">
        <w:rPr>
          <w:bCs/>
          <w:lang w:val="pl-PL"/>
        </w:rPr>
        <w:tab/>
      </w:r>
      <w:r w:rsidRPr="00D84F29">
        <w:rPr>
          <w:bCs/>
          <w:lang w:val="pl-PL"/>
        </w:rPr>
        <w:tab/>
      </w:r>
      <w:r w:rsidRPr="00D84F29">
        <w:rPr>
          <w:bCs/>
          <w:lang w:val="pl-PL"/>
        </w:rPr>
        <w:tab/>
      </w:r>
      <w:r w:rsidR="00C81E1C" w:rsidRPr="00D84F29">
        <w:rPr>
          <w:bCs/>
          <w:lang w:val="pl-PL"/>
        </w:rPr>
        <w:tab/>
        <w:t>…………..………………</w:t>
      </w:r>
    </w:p>
    <w:sectPr w:rsidR="00C81E1C" w:rsidRPr="00D84F29" w:rsidSect="00E519B0">
      <w:type w:val="continuous"/>
      <w:pgSz w:w="12240" w:h="15840"/>
      <w:pgMar w:top="488" w:right="1134" w:bottom="369" w:left="1134" w:header="482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D82"/>
    <w:multiLevelType w:val="hybridMultilevel"/>
    <w:tmpl w:val="E3BC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437D0"/>
    <w:multiLevelType w:val="hybridMultilevel"/>
    <w:tmpl w:val="DC705D6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390"/>
    <w:multiLevelType w:val="hybridMultilevel"/>
    <w:tmpl w:val="B6346712"/>
    <w:lvl w:ilvl="0" w:tplc="D8D88E80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303F40">
      <w:start w:val="1"/>
      <w:numFmt w:val="decimal"/>
      <w:lvlText w:val="%4."/>
      <w:lvlJc w:val="left"/>
      <w:pPr>
        <w:ind w:left="2880" w:hanging="360"/>
      </w:pPr>
      <w:rPr>
        <w:rFonts w:ascii="Garamond" w:eastAsia="Times New Roman" w:hAnsi="Garamond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4E6F16"/>
    <w:multiLevelType w:val="hybridMultilevel"/>
    <w:tmpl w:val="CA1C2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5B2410"/>
    <w:multiLevelType w:val="multilevel"/>
    <w:tmpl w:val="57D2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174925"/>
    <w:multiLevelType w:val="hybridMultilevel"/>
    <w:tmpl w:val="C0841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5E5CA6"/>
    <w:multiLevelType w:val="hybridMultilevel"/>
    <w:tmpl w:val="1382E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63207F"/>
    <w:multiLevelType w:val="hybridMultilevel"/>
    <w:tmpl w:val="C394BB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F5E"/>
    <w:multiLevelType w:val="hybridMultilevel"/>
    <w:tmpl w:val="78444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3F432C"/>
    <w:multiLevelType w:val="hybridMultilevel"/>
    <w:tmpl w:val="4E70A7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0B"/>
    <w:rsid w:val="00010504"/>
    <w:rsid w:val="00011F27"/>
    <w:rsid w:val="00030234"/>
    <w:rsid w:val="0005032E"/>
    <w:rsid w:val="00051032"/>
    <w:rsid w:val="0006656E"/>
    <w:rsid w:val="00071294"/>
    <w:rsid w:val="0007331B"/>
    <w:rsid w:val="000835A2"/>
    <w:rsid w:val="000865CC"/>
    <w:rsid w:val="000939E5"/>
    <w:rsid w:val="000957F4"/>
    <w:rsid w:val="000A26B1"/>
    <w:rsid w:val="00110691"/>
    <w:rsid w:val="00150B0B"/>
    <w:rsid w:val="00172E58"/>
    <w:rsid w:val="001912CC"/>
    <w:rsid w:val="001A4E57"/>
    <w:rsid w:val="001B54B8"/>
    <w:rsid w:val="001F44EC"/>
    <w:rsid w:val="001F5F0A"/>
    <w:rsid w:val="00203455"/>
    <w:rsid w:val="00211C73"/>
    <w:rsid w:val="00214998"/>
    <w:rsid w:val="002521C4"/>
    <w:rsid w:val="002629BA"/>
    <w:rsid w:val="00275B25"/>
    <w:rsid w:val="002B5F7E"/>
    <w:rsid w:val="002C64AA"/>
    <w:rsid w:val="002F1D77"/>
    <w:rsid w:val="0031543C"/>
    <w:rsid w:val="00346051"/>
    <w:rsid w:val="00354B33"/>
    <w:rsid w:val="00364F30"/>
    <w:rsid w:val="003743B6"/>
    <w:rsid w:val="003A0954"/>
    <w:rsid w:val="003A0F4A"/>
    <w:rsid w:val="003A4318"/>
    <w:rsid w:val="003A4BFA"/>
    <w:rsid w:val="003A659F"/>
    <w:rsid w:val="003C196A"/>
    <w:rsid w:val="003D5911"/>
    <w:rsid w:val="003F7A15"/>
    <w:rsid w:val="004378F1"/>
    <w:rsid w:val="00450076"/>
    <w:rsid w:val="00450B5E"/>
    <w:rsid w:val="00475FBE"/>
    <w:rsid w:val="0047730C"/>
    <w:rsid w:val="004853E5"/>
    <w:rsid w:val="004A0528"/>
    <w:rsid w:val="004A563D"/>
    <w:rsid w:val="004B4385"/>
    <w:rsid w:val="004B7EE9"/>
    <w:rsid w:val="004D0993"/>
    <w:rsid w:val="004D24EE"/>
    <w:rsid w:val="004F26A4"/>
    <w:rsid w:val="005032C5"/>
    <w:rsid w:val="005649BA"/>
    <w:rsid w:val="005700F5"/>
    <w:rsid w:val="0058227B"/>
    <w:rsid w:val="00583E11"/>
    <w:rsid w:val="005A473D"/>
    <w:rsid w:val="005C07F0"/>
    <w:rsid w:val="005C3EF2"/>
    <w:rsid w:val="005E2618"/>
    <w:rsid w:val="006126BD"/>
    <w:rsid w:val="00614C9E"/>
    <w:rsid w:val="00632D1F"/>
    <w:rsid w:val="006525CC"/>
    <w:rsid w:val="00674ECB"/>
    <w:rsid w:val="00676129"/>
    <w:rsid w:val="00690123"/>
    <w:rsid w:val="006960A0"/>
    <w:rsid w:val="006D547F"/>
    <w:rsid w:val="00704ED8"/>
    <w:rsid w:val="0071456F"/>
    <w:rsid w:val="007277DE"/>
    <w:rsid w:val="00733FC2"/>
    <w:rsid w:val="00741181"/>
    <w:rsid w:val="00774993"/>
    <w:rsid w:val="00775775"/>
    <w:rsid w:val="00785375"/>
    <w:rsid w:val="007B515C"/>
    <w:rsid w:val="007F0B62"/>
    <w:rsid w:val="00835BD2"/>
    <w:rsid w:val="00850E86"/>
    <w:rsid w:val="00865583"/>
    <w:rsid w:val="0087134C"/>
    <w:rsid w:val="008A6D48"/>
    <w:rsid w:val="008B530A"/>
    <w:rsid w:val="008F38E0"/>
    <w:rsid w:val="00932756"/>
    <w:rsid w:val="00942433"/>
    <w:rsid w:val="0094557A"/>
    <w:rsid w:val="00953695"/>
    <w:rsid w:val="009A7BB0"/>
    <w:rsid w:val="009C7ED7"/>
    <w:rsid w:val="009D1744"/>
    <w:rsid w:val="009D1784"/>
    <w:rsid w:val="00A87233"/>
    <w:rsid w:val="00AB0D8E"/>
    <w:rsid w:val="00AF5EBF"/>
    <w:rsid w:val="00B02850"/>
    <w:rsid w:val="00B11680"/>
    <w:rsid w:val="00B12791"/>
    <w:rsid w:val="00B23555"/>
    <w:rsid w:val="00B30448"/>
    <w:rsid w:val="00B45799"/>
    <w:rsid w:val="00B62196"/>
    <w:rsid w:val="00B7032B"/>
    <w:rsid w:val="00B760D4"/>
    <w:rsid w:val="00B80A81"/>
    <w:rsid w:val="00B8306D"/>
    <w:rsid w:val="00BA112E"/>
    <w:rsid w:val="00BC37A0"/>
    <w:rsid w:val="00BC5593"/>
    <w:rsid w:val="00BE3474"/>
    <w:rsid w:val="00BF6557"/>
    <w:rsid w:val="00C04E1D"/>
    <w:rsid w:val="00C0660F"/>
    <w:rsid w:val="00C10B54"/>
    <w:rsid w:val="00C34AFB"/>
    <w:rsid w:val="00C56EA2"/>
    <w:rsid w:val="00C81E1C"/>
    <w:rsid w:val="00C87C52"/>
    <w:rsid w:val="00CA5280"/>
    <w:rsid w:val="00CD10EC"/>
    <w:rsid w:val="00D27EB2"/>
    <w:rsid w:val="00D53A31"/>
    <w:rsid w:val="00D6222E"/>
    <w:rsid w:val="00D66B88"/>
    <w:rsid w:val="00D726AC"/>
    <w:rsid w:val="00D81F23"/>
    <w:rsid w:val="00D84F29"/>
    <w:rsid w:val="00D973C4"/>
    <w:rsid w:val="00DD270A"/>
    <w:rsid w:val="00DE42F0"/>
    <w:rsid w:val="00DF6F9A"/>
    <w:rsid w:val="00E3242B"/>
    <w:rsid w:val="00E470A0"/>
    <w:rsid w:val="00E519B0"/>
    <w:rsid w:val="00E54D05"/>
    <w:rsid w:val="00EE09EE"/>
    <w:rsid w:val="00F063C7"/>
    <w:rsid w:val="00F07102"/>
    <w:rsid w:val="00F07287"/>
    <w:rsid w:val="00F075F0"/>
    <w:rsid w:val="00F41853"/>
    <w:rsid w:val="00F42CA4"/>
    <w:rsid w:val="00F70A1B"/>
    <w:rsid w:val="00F8676B"/>
    <w:rsid w:val="00F92C38"/>
    <w:rsid w:val="00FB239D"/>
    <w:rsid w:val="00FC3394"/>
    <w:rsid w:val="00FC7F39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E612F"/>
  <w14:defaultImageDpi w14:val="0"/>
  <w15:docId w15:val="{9916AB56-DF5C-4E5F-BA94-3D14BD99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034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0345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customStyle="1" w:styleId="c1">
    <w:name w:val="c1"/>
    <w:basedOn w:val="Normalny"/>
    <w:uiPriority w:val="99"/>
    <w:pPr>
      <w:spacing w:line="240" w:lineRule="atLeast"/>
      <w:jc w:val="center"/>
    </w:pPr>
  </w:style>
  <w:style w:type="paragraph" w:customStyle="1" w:styleId="p2">
    <w:name w:val="p2"/>
    <w:basedOn w:val="Normalny"/>
    <w:uiPriority w:val="99"/>
    <w:pPr>
      <w:tabs>
        <w:tab w:val="left" w:pos="771"/>
      </w:tabs>
      <w:spacing w:line="187" w:lineRule="atLeast"/>
      <w:ind w:firstLine="771"/>
    </w:pPr>
  </w:style>
  <w:style w:type="paragraph" w:customStyle="1" w:styleId="p3">
    <w:name w:val="p3"/>
    <w:basedOn w:val="Normalny"/>
    <w:uiPriority w:val="99"/>
    <w:pPr>
      <w:tabs>
        <w:tab w:val="left" w:pos="204"/>
      </w:tabs>
      <w:spacing w:line="187" w:lineRule="atLeast"/>
    </w:pPr>
  </w:style>
  <w:style w:type="paragraph" w:customStyle="1" w:styleId="c4">
    <w:name w:val="c4"/>
    <w:basedOn w:val="Normalny"/>
    <w:uiPriority w:val="99"/>
    <w:pPr>
      <w:spacing w:line="240" w:lineRule="atLeast"/>
      <w:jc w:val="center"/>
    </w:pPr>
  </w:style>
  <w:style w:type="paragraph" w:customStyle="1" w:styleId="p5">
    <w:name w:val="p5"/>
    <w:basedOn w:val="Normalny"/>
    <w:uiPriority w:val="99"/>
    <w:pPr>
      <w:tabs>
        <w:tab w:val="left" w:pos="413"/>
        <w:tab w:val="left" w:pos="771"/>
      </w:tabs>
      <w:spacing w:line="187" w:lineRule="atLeast"/>
      <w:ind w:left="771" w:hanging="357"/>
    </w:pPr>
  </w:style>
  <w:style w:type="paragraph" w:customStyle="1" w:styleId="p6">
    <w:name w:val="p6"/>
    <w:basedOn w:val="Normalny"/>
    <w:uiPriority w:val="99"/>
    <w:pPr>
      <w:tabs>
        <w:tab w:val="left" w:pos="1105"/>
        <w:tab w:val="left" w:pos="1332"/>
      </w:tabs>
      <w:spacing w:line="240" w:lineRule="atLeast"/>
      <w:ind w:left="1332" w:hanging="226"/>
    </w:pPr>
  </w:style>
  <w:style w:type="paragraph" w:customStyle="1" w:styleId="p7">
    <w:name w:val="p7"/>
    <w:basedOn w:val="Normalny"/>
    <w:uiPriority w:val="99"/>
    <w:pPr>
      <w:tabs>
        <w:tab w:val="left" w:pos="771"/>
        <w:tab w:val="left" w:pos="1105"/>
      </w:tabs>
      <w:spacing w:line="187" w:lineRule="atLeast"/>
      <w:ind w:left="1106" w:hanging="335"/>
    </w:pPr>
  </w:style>
  <w:style w:type="paragraph" w:customStyle="1" w:styleId="p8">
    <w:name w:val="p8"/>
    <w:basedOn w:val="Normalny"/>
    <w:uiPriority w:val="99"/>
    <w:pPr>
      <w:tabs>
        <w:tab w:val="left" w:pos="1105"/>
        <w:tab w:val="left" w:pos="1525"/>
      </w:tabs>
      <w:spacing w:line="187" w:lineRule="atLeast"/>
      <w:ind w:left="1525" w:hanging="419"/>
    </w:pPr>
  </w:style>
  <w:style w:type="paragraph" w:customStyle="1" w:styleId="t3">
    <w:name w:val="t3"/>
    <w:basedOn w:val="Normalny"/>
    <w:uiPriority w:val="99"/>
    <w:rsid w:val="002F1D77"/>
    <w:pPr>
      <w:spacing w:line="240" w:lineRule="atLeast"/>
    </w:pPr>
  </w:style>
  <w:style w:type="paragraph" w:customStyle="1" w:styleId="p10">
    <w:name w:val="p10"/>
    <w:basedOn w:val="Normalny"/>
    <w:uiPriority w:val="99"/>
    <w:rsid w:val="002F1D77"/>
    <w:pPr>
      <w:tabs>
        <w:tab w:val="left" w:pos="2885"/>
        <w:tab w:val="left" w:pos="3067"/>
      </w:tabs>
      <w:spacing w:line="187" w:lineRule="atLeast"/>
      <w:ind w:left="3169" w:hanging="283"/>
    </w:pPr>
  </w:style>
  <w:style w:type="paragraph" w:customStyle="1" w:styleId="p11">
    <w:name w:val="p11"/>
    <w:basedOn w:val="Normalny"/>
    <w:uiPriority w:val="99"/>
    <w:rsid w:val="002F1D77"/>
    <w:pPr>
      <w:tabs>
        <w:tab w:val="left" w:pos="1632"/>
      </w:tabs>
      <w:spacing w:line="187" w:lineRule="atLeast"/>
      <w:ind w:left="192"/>
    </w:pPr>
  </w:style>
  <w:style w:type="paragraph" w:customStyle="1" w:styleId="c12">
    <w:name w:val="c12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7">
    <w:name w:val="c17"/>
    <w:basedOn w:val="Normalny"/>
    <w:uiPriority w:val="99"/>
    <w:rsid w:val="002F1D77"/>
    <w:pPr>
      <w:spacing w:line="240" w:lineRule="atLeast"/>
      <w:jc w:val="center"/>
    </w:pPr>
  </w:style>
  <w:style w:type="paragraph" w:customStyle="1" w:styleId="c18">
    <w:name w:val="c18"/>
    <w:basedOn w:val="Normalny"/>
    <w:uiPriority w:val="99"/>
    <w:rsid w:val="002F1D77"/>
    <w:pPr>
      <w:spacing w:line="240" w:lineRule="atLeas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1F23"/>
    <w:rPr>
      <w:rFonts w:ascii="Segoe UI" w:hAnsi="Segoe UI" w:cs="Segoe UI"/>
      <w:sz w:val="18"/>
      <w:szCs w:val="18"/>
      <w:lang w:val="en-US" w:eastAsia="x-none"/>
    </w:rPr>
  </w:style>
  <w:style w:type="paragraph" w:styleId="Lista">
    <w:name w:val="List"/>
    <w:basedOn w:val="Normalny"/>
    <w:uiPriority w:val="99"/>
    <w:rsid w:val="009D1784"/>
    <w:pPr>
      <w:suppressAutoHyphens/>
      <w:autoSpaceDN/>
      <w:adjustRightInd/>
      <w:ind w:left="283" w:hanging="283"/>
    </w:pPr>
    <w:rPr>
      <w:rFonts w:ascii="Arial" w:hAnsi="Arial" w:cs="Arial"/>
      <w:sz w:val="20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5C3EF2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3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walcz@tbswalcz.pl" TargetMode="External"/><Relationship Id="rId5" Type="http://schemas.openxmlformats.org/officeDocument/2006/relationships/hyperlink" Target="mailto:tbswalcz@tbs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8024</Characters>
  <Application>Microsoft Office Word</Application>
  <DocSecurity>0</DocSecurity>
  <Lines>66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1/O-B/2012</dc:title>
  <dc:subject/>
  <dc:creator>Komputer</dc:creator>
  <cp:keywords/>
  <dc:description/>
  <cp:lastModifiedBy>sekretariat</cp:lastModifiedBy>
  <cp:revision>2</cp:revision>
  <cp:lastPrinted>2019-01-30T11:11:00Z</cp:lastPrinted>
  <dcterms:created xsi:type="dcterms:W3CDTF">2021-05-05T12:16:00Z</dcterms:created>
  <dcterms:modified xsi:type="dcterms:W3CDTF">2021-05-05T12:16:00Z</dcterms:modified>
</cp:coreProperties>
</file>