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F24" w:rsidRPr="00554F24" w:rsidRDefault="00554F24" w:rsidP="00554F24">
      <w:pPr>
        <w:spacing w:after="93"/>
        <w:ind w:left="10" w:right="267" w:hanging="10"/>
        <w:jc w:val="right"/>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b/>
          <w:color w:val="000000"/>
          <w:sz w:val="24"/>
          <w:lang w:eastAsia="pl-PL"/>
        </w:rPr>
        <w:t>Załącznik nr 3</w:t>
      </w:r>
      <w:r w:rsidR="00AB11E9">
        <w:rPr>
          <w:rFonts w:ascii="Times New Roman" w:eastAsia="Times New Roman" w:hAnsi="Times New Roman" w:cs="Times New Roman"/>
          <w:b/>
          <w:color w:val="000000"/>
          <w:sz w:val="24"/>
          <w:lang w:eastAsia="pl-PL"/>
        </w:rPr>
        <w:t>b</w:t>
      </w:r>
      <w:r>
        <w:rPr>
          <w:rFonts w:ascii="Times New Roman" w:eastAsia="Times New Roman" w:hAnsi="Times New Roman" w:cs="Times New Roman"/>
          <w:b/>
          <w:color w:val="000000"/>
          <w:sz w:val="24"/>
          <w:lang w:eastAsia="pl-PL"/>
        </w:rPr>
        <w:t xml:space="preserve"> </w:t>
      </w:r>
      <w:r w:rsidRPr="00554F24">
        <w:rPr>
          <w:rFonts w:ascii="Times New Roman" w:eastAsia="Times New Roman" w:hAnsi="Times New Roman" w:cs="Times New Roman"/>
          <w:b/>
          <w:color w:val="000000"/>
          <w:sz w:val="24"/>
          <w:lang w:eastAsia="pl-PL"/>
        </w:rPr>
        <w:t xml:space="preserve"> do</w:t>
      </w:r>
      <w:r w:rsidR="00496827">
        <w:rPr>
          <w:rFonts w:ascii="Times New Roman" w:eastAsia="Times New Roman" w:hAnsi="Times New Roman" w:cs="Times New Roman"/>
          <w:b/>
          <w:color w:val="000000"/>
          <w:sz w:val="24"/>
          <w:lang w:eastAsia="pl-PL"/>
        </w:rPr>
        <w:t xml:space="preserve"> zmiany</w:t>
      </w:r>
      <w:bookmarkStart w:id="0" w:name="_GoBack"/>
      <w:bookmarkEnd w:id="0"/>
      <w:r w:rsidRPr="00554F24">
        <w:rPr>
          <w:rFonts w:ascii="Times New Roman" w:eastAsia="Times New Roman" w:hAnsi="Times New Roman" w:cs="Times New Roman"/>
          <w:b/>
          <w:color w:val="000000"/>
          <w:sz w:val="24"/>
          <w:lang w:eastAsia="pl-PL"/>
        </w:rPr>
        <w:t xml:space="preserve"> SWZ </w:t>
      </w:r>
    </w:p>
    <w:p w:rsidR="00554F24" w:rsidRPr="00554F24" w:rsidRDefault="00554F24" w:rsidP="00554F24">
      <w:pPr>
        <w:spacing w:after="0"/>
        <w:ind w:right="218"/>
        <w:jc w:val="center"/>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 </w:t>
      </w:r>
    </w:p>
    <w:p w:rsidR="00554F24" w:rsidRPr="00554F24" w:rsidRDefault="00554F24" w:rsidP="00554F24">
      <w:pPr>
        <w:spacing w:after="12" w:line="248" w:lineRule="auto"/>
        <w:ind w:left="65" w:right="325" w:hanging="10"/>
        <w:jc w:val="center"/>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UMOWA /WZÓR/ nr ………………….. </w:t>
      </w:r>
    </w:p>
    <w:p w:rsidR="00554F24" w:rsidRPr="00554F24" w:rsidRDefault="00554F24" w:rsidP="00554F24">
      <w:pPr>
        <w:spacing w:after="0"/>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zawarta w Wałczu w dniu …….. 2021 r. pomiędzy:  </w:t>
      </w:r>
    </w:p>
    <w:p w:rsidR="00554F24" w:rsidRPr="00554F24" w:rsidRDefault="00554F24" w:rsidP="00AB11E9">
      <w:pPr>
        <w:spacing w:after="0"/>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b/>
          <w:color w:val="000000"/>
          <w:sz w:val="24"/>
          <w:lang w:eastAsia="pl-PL"/>
        </w:rPr>
        <w:t xml:space="preserve"> </w:t>
      </w:r>
    </w:p>
    <w:p w:rsidR="00554F24" w:rsidRPr="00554F24" w:rsidRDefault="00554F24" w:rsidP="00554F24">
      <w:pPr>
        <w:spacing w:after="4" w:line="248" w:lineRule="auto"/>
        <w:ind w:left="-5" w:right="259"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b/>
          <w:color w:val="000000"/>
          <w:sz w:val="24"/>
          <w:lang w:eastAsia="pl-PL"/>
        </w:rPr>
        <w:t xml:space="preserve">Towarzystwo Budownictwa Społecznego sp. z o.o. w Wałczu z siedzibą przy ulicy Budowlanych 9/2, 78-600 Wałcz, NIP: 765-15-10-295, REGON: 330977966 </w:t>
      </w:r>
      <w:r w:rsidRPr="00554F24">
        <w:rPr>
          <w:rFonts w:ascii="Times New Roman" w:eastAsia="Times New Roman" w:hAnsi="Times New Roman" w:cs="Times New Roman"/>
          <w:color w:val="000000"/>
          <w:sz w:val="24"/>
          <w:lang w:eastAsia="pl-PL"/>
        </w:rPr>
        <w:t xml:space="preserve">reprezentowane przez </w:t>
      </w:r>
      <w:r w:rsidR="005D51E4">
        <w:rPr>
          <w:rFonts w:ascii="Times New Roman" w:eastAsia="Times New Roman" w:hAnsi="Times New Roman" w:cs="Times New Roman"/>
          <w:b/>
          <w:color w:val="000000"/>
          <w:sz w:val="24"/>
          <w:lang w:eastAsia="pl-PL"/>
        </w:rPr>
        <w:t>Pana Mariusza Eysymontt</w:t>
      </w:r>
      <w:r w:rsidRPr="00554F24">
        <w:rPr>
          <w:rFonts w:ascii="Times New Roman" w:eastAsia="Times New Roman" w:hAnsi="Times New Roman" w:cs="Times New Roman"/>
          <w:b/>
          <w:color w:val="000000"/>
          <w:sz w:val="24"/>
          <w:lang w:eastAsia="pl-PL"/>
        </w:rPr>
        <w:t xml:space="preserve"> – Prezesa Zarządu </w:t>
      </w:r>
      <w:r w:rsidRPr="00554F24">
        <w:rPr>
          <w:rFonts w:ascii="Times New Roman" w:eastAsia="Times New Roman" w:hAnsi="Times New Roman" w:cs="Times New Roman"/>
          <w:color w:val="000000"/>
          <w:sz w:val="24"/>
          <w:lang w:eastAsia="pl-PL"/>
        </w:rPr>
        <w:t xml:space="preserve"> zwanym w dalszej części umowy „Zamawiającym”</w:t>
      </w:r>
      <w:r w:rsidRPr="00554F24">
        <w:rPr>
          <w:rFonts w:ascii="Times New Roman" w:eastAsia="Times New Roman" w:hAnsi="Times New Roman" w:cs="Times New Roman"/>
          <w:b/>
          <w:color w:val="000000"/>
          <w:sz w:val="24"/>
          <w:lang w:eastAsia="pl-PL"/>
        </w:rPr>
        <w:t xml:space="preserve"> </w:t>
      </w:r>
      <w:r w:rsidRPr="00554F24">
        <w:rPr>
          <w:rFonts w:ascii="Times New Roman" w:eastAsia="Times New Roman" w:hAnsi="Times New Roman" w:cs="Times New Roman"/>
          <w:color w:val="000000"/>
          <w:sz w:val="24"/>
          <w:lang w:eastAsia="pl-PL"/>
        </w:rPr>
        <w:t xml:space="preserve"> a  </w:t>
      </w:r>
    </w:p>
    <w:p w:rsidR="00554F24" w:rsidRPr="00554F24" w:rsidRDefault="00554F24" w:rsidP="00554F24">
      <w:pPr>
        <w:spacing w:after="3" w:line="241" w:lineRule="auto"/>
        <w:ind w:left="-15" w:right="240"/>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 reprezentowaną/</w:t>
      </w:r>
      <w:proofErr w:type="spellStart"/>
      <w:r w:rsidRPr="00554F24">
        <w:rPr>
          <w:rFonts w:ascii="Times New Roman" w:eastAsia="Times New Roman" w:hAnsi="Times New Roman" w:cs="Times New Roman"/>
          <w:color w:val="000000"/>
          <w:sz w:val="24"/>
          <w:lang w:eastAsia="pl-PL"/>
        </w:rPr>
        <w:t>ym</w:t>
      </w:r>
      <w:proofErr w:type="spellEnd"/>
      <w:r w:rsidRPr="00554F24">
        <w:rPr>
          <w:rFonts w:ascii="Times New Roman" w:eastAsia="Times New Roman" w:hAnsi="Times New Roman" w:cs="Times New Roman"/>
          <w:color w:val="000000"/>
          <w:sz w:val="24"/>
          <w:lang w:eastAsia="pl-PL"/>
        </w:rPr>
        <w:t xml:space="preserve"> przez ……………………………..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zwaną/</w:t>
      </w:r>
      <w:proofErr w:type="spellStart"/>
      <w:r w:rsidRPr="00554F24">
        <w:rPr>
          <w:rFonts w:ascii="Times New Roman" w:eastAsia="Times New Roman" w:hAnsi="Times New Roman" w:cs="Times New Roman"/>
          <w:color w:val="000000"/>
          <w:sz w:val="24"/>
          <w:lang w:eastAsia="pl-PL"/>
        </w:rPr>
        <w:t>ym</w:t>
      </w:r>
      <w:proofErr w:type="spellEnd"/>
      <w:r w:rsidRPr="00554F24">
        <w:rPr>
          <w:rFonts w:ascii="Times New Roman" w:eastAsia="Times New Roman" w:hAnsi="Times New Roman" w:cs="Times New Roman"/>
          <w:color w:val="000000"/>
          <w:sz w:val="24"/>
          <w:lang w:eastAsia="pl-PL"/>
        </w:rPr>
        <w:t xml:space="preserve"> w dalszej części umowy „Wykonawcą” </w:t>
      </w:r>
    </w:p>
    <w:p w:rsidR="00554F24" w:rsidRPr="00554F24" w:rsidRDefault="00554F24" w:rsidP="00554F24">
      <w:pPr>
        <w:spacing w:after="0"/>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Umowa zawarta w wyniku postępowania w trybie przetargu publicznego do </w:t>
      </w:r>
      <w:r w:rsidR="00221055">
        <w:rPr>
          <w:rFonts w:ascii="Times New Roman" w:eastAsia="Times New Roman" w:hAnsi="Times New Roman" w:cs="Times New Roman"/>
          <w:color w:val="000000"/>
          <w:sz w:val="24"/>
          <w:lang w:eastAsia="pl-PL"/>
        </w:rPr>
        <w:t>1</w:t>
      </w:r>
      <w:r w:rsidRPr="00554F24">
        <w:rPr>
          <w:rFonts w:ascii="Times New Roman" w:eastAsia="Times New Roman" w:hAnsi="Times New Roman" w:cs="Times New Roman"/>
          <w:color w:val="000000"/>
          <w:sz w:val="24"/>
          <w:lang w:eastAsia="pl-PL"/>
        </w:rPr>
        <w:t>30.000</w:t>
      </w:r>
      <w:r w:rsidR="00221055">
        <w:rPr>
          <w:rFonts w:ascii="Times New Roman" w:eastAsia="Times New Roman" w:hAnsi="Times New Roman" w:cs="Times New Roman"/>
          <w:color w:val="000000"/>
          <w:sz w:val="24"/>
          <w:lang w:eastAsia="pl-PL"/>
        </w:rPr>
        <w:t>,00 zł na podstawie ustawy z dnia 11 września 2019</w:t>
      </w:r>
      <w:r w:rsidRPr="00554F24">
        <w:rPr>
          <w:rFonts w:ascii="Times New Roman" w:eastAsia="Times New Roman" w:hAnsi="Times New Roman" w:cs="Times New Roman"/>
          <w:color w:val="000000"/>
          <w:sz w:val="24"/>
          <w:lang w:eastAsia="pl-PL"/>
        </w:rPr>
        <w:t xml:space="preserve"> r. Prawo Za</w:t>
      </w:r>
      <w:r w:rsidR="00221055">
        <w:rPr>
          <w:rFonts w:ascii="Times New Roman" w:eastAsia="Times New Roman" w:hAnsi="Times New Roman" w:cs="Times New Roman"/>
          <w:color w:val="000000"/>
          <w:sz w:val="24"/>
          <w:lang w:eastAsia="pl-PL"/>
        </w:rPr>
        <w:t xml:space="preserve">mówień Publicznych (Dz.U. z 2021 r. poz. 1129 </w:t>
      </w:r>
      <w:r w:rsidR="005515A5">
        <w:rPr>
          <w:rFonts w:ascii="Times New Roman" w:eastAsia="Times New Roman" w:hAnsi="Times New Roman" w:cs="Times New Roman"/>
          <w:color w:val="000000"/>
          <w:sz w:val="24"/>
          <w:lang w:eastAsia="pl-PL"/>
        </w:rPr>
        <w:t xml:space="preserve"> </w:t>
      </w:r>
      <w:r w:rsidRPr="00554F24">
        <w:rPr>
          <w:rFonts w:ascii="Times New Roman" w:eastAsia="Times New Roman" w:hAnsi="Times New Roman" w:cs="Times New Roman"/>
          <w:color w:val="000000"/>
          <w:sz w:val="24"/>
          <w:lang w:eastAsia="pl-PL"/>
        </w:rPr>
        <w:t xml:space="preserve">  z </w:t>
      </w:r>
      <w:proofErr w:type="spellStart"/>
      <w:r w:rsidRPr="00554F24">
        <w:rPr>
          <w:rFonts w:ascii="Times New Roman" w:eastAsia="Times New Roman" w:hAnsi="Times New Roman" w:cs="Times New Roman"/>
          <w:color w:val="000000"/>
          <w:sz w:val="24"/>
          <w:lang w:eastAsia="pl-PL"/>
        </w:rPr>
        <w:t>późn</w:t>
      </w:r>
      <w:proofErr w:type="spellEnd"/>
      <w:r w:rsidRPr="00554F24">
        <w:rPr>
          <w:rFonts w:ascii="Times New Roman" w:eastAsia="Times New Roman" w:hAnsi="Times New Roman" w:cs="Times New Roman"/>
          <w:color w:val="000000"/>
          <w:sz w:val="24"/>
          <w:lang w:eastAsia="pl-PL"/>
        </w:rPr>
        <w:t xml:space="preserve">. zm.) zgodnie z SWZ na prowadzenie całodobowego pogotowia lokatorskiego (zabezpieczenie i usuwanie awarii) </w:t>
      </w:r>
    </w:p>
    <w:p w:rsidR="00554F24" w:rsidRPr="00554F24" w:rsidRDefault="00554F24" w:rsidP="00554F24">
      <w:pPr>
        <w:spacing w:after="0"/>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 </w:t>
      </w:r>
    </w:p>
    <w:p w:rsidR="00554F24" w:rsidRPr="00AB4A1D" w:rsidRDefault="00554F24" w:rsidP="00554F24">
      <w:pPr>
        <w:spacing w:after="113" w:line="248" w:lineRule="auto"/>
        <w:ind w:left="65" w:right="329" w:hanging="10"/>
        <w:jc w:val="center"/>
        <w:rPr>
          <w:rFonts w:ascii="Times New Roman" w:eastAsia="Times New Roman" w:hAnsi="Times New Roman" w:cs="Times New Roman"/>
          <w:b/>
          <w:color w:val="000000"/>
          <w:sz w:val="24"/>
          <w:lang w:eastAsia="pl-PL"/>
        </w:rPr>
      </w:pPr>
      <w:r w:rsidRPr="00AB4A1D">
        <w:rPr>
          <w:rFonts w:ascii="Times New Roman" w:eastAsia="Times New Roman" w:hAnsi="Times New Roman" w:cs="Times New Roman"/>
          <w:b/>
          <w:color w:val="000000"/>
          <w:sz w:val="24"/>
          <w:lang w:eastAsia="pl-PL"/>
        </w:rPr>
        <w:t xml:space="preserve">§ 1 </w:t>
      </w:r>
    </w:p>
    <w:p w:rsidR="00554F24" w:rsidRPr="00554F24" w:rsidRDefault="00554F24" w:rsidP="00554F24">
      <w:pPr>
        <w:spacing w:after="106"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Zamawiający zleca a Wykonawca przyjmuje do wykonania zakres prac branży: </w:t>
      </w:r>
    </w:p>
    <w:p w:rsidR="00554F24" w:rsidRPr="00554F24" w:rsidRDefault="00554F24" w:rsidP="00554F24">
      <w:pPr>
        <w:spacing w:after="134" w:line="248" w:lineRule="auto"/>
        <w:ind w:left="370"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a. Sanitarnej – instalacji c.o., </w:t>
      </w:r>
      <w:proofErr w:type="spellStart"/>
      <w:r w:rsidRPr="00554F24">
        <w:rPr>
          <w:rFonts w:ascii="Times New Roman" w:eastAsia="Times New Roman" w:hAnsi="Times New Roman" w:cs="Times New Roman"/>
          <w:color w:val="000000"/>
          <w:sz w:val="24"/>
          <w:lang w:eastAsia="pl-PL"/>
        </w:rPr>
        <w:t>c.w</w:t>
      </w:r>
      <w:proofErr w:type="spellEnd"/>
      <w:r w:rsidRPr="00554F24">
        <w:rPr>
          <w:rFonts w:ascii="Times New Roman" w:eastAsia="Times New Roman" w:hAnsi="Times New Roman" w:cs="Times New Roman"/>
          <w:color w:val="000000"/>
          <w:sz w:val="24"/>
          <w:lang w:eastAsia="pl-PL"/>
        </w:rPr>
        <w:t xml:space="preserve">, gazowej, </w:t>
      </w:r>
      <w:proofErr w:type="spellStart"/>
      <w:r w:rsidRPr="00554F24">
        <w:rPr>
          <w:rFonts w:ascii="Times New Roman" w:eastAsia="Times New Roman" w:hAnsi="Times New Roman" w:cs="Times New Roman"/>
          <w:color w:val="000000"/>
          <w:sz w:val="24"/>
          <w:lang w:eastAsia="pl-PL"/>
        </w:rPr>
        <w:t>wod</w:t>
      </w:r>
      <w:proofErr w:type="spellEnd"/>
      <w:r w:rsidRPr="00554F24">
        <w:rPr>
          <w:rFonts w:ascii="Times New Roman" w:eastAsia="Times New Roman" w:hAnsi="Times New Roman" w:cs="Times New Roman"/>
          <w:color w:val="000000"/>
          <w:sz w:val="24"/>
          <w:lang w:eastAsia="pl-PL"/>
        </w:rPr>
        <w:t xml:space="preserve">. –  kan. - </w:t>
      </w:r>
      <w:r w:rsidRPr="00554F24">
        <w:rPr>
          <w:rFonts w:ascii="Times New Roman" w:eastAsia="Times New Roman" w:hAnsi="Times New Roman" w:cs="Times New Roman"/>
          <w:b/>
          <w:sz w:val="24"/>
          <w:lang w:eastAsia="pl-PL"/>
        </w:rPr>
        <w:t xml:space="preserve">część </w:t>
      </w:r>
      <w:proofErr w:type="spellStart"/>
      <w:r w:rsidRPr="00554F24">
        <w:rPr>
          <w:rFonts w:ascii="Times New Roman" w:eastAsia="Times New Roman" w:hAnsi="Times New Roman" w:cs="Times New Roman"/>
          <w:b/>
          <w:sz w:val="24"/>
          <w:lang w:eastAsia="pl-PL"/>
        </w:rPr>
        <w:t>V</w:t>
      </w:r>
      <w:r w:rsidR="00E661D9">
        <w:rPr>
          <w:rFonts w:ascii="Times New Roman" w:eastAsia="Times New Roman" w:hAnsi="Times New Roman" w:cs="Times New Roman"/>
          <w:b/>
          <w:sz w:val="24"/>
          <w:lang w:eastAsia="pl-PL"/>
        </w:rPr>
        <w:t>b</w:t>
      </w:r>
      <w:proofErr w:type="spellEnd"/>
      <w:r w:rsidRPr="00554F24">
        <w:rPr>
          <w:rFonts w:ascii="Times New Roman" w:eastAsia="Times New Roman" w:hAnsi="Times New Roman" w:cs="Times New Roman"/>
          <w:b/>
          <w:sz w:val="24"/>
          <w:lang w:eastAsia="pl-PL"/>
        </w:rPr>
        <w:t xml:space="preserve"> - awarie,</w:t>
      </w:r>
      <w:r w:rsidRPr="00554F24">
        <w:rPr>
          <w:rFonts w:ascii="Times New Roman" w:eastAsia="Times New Roman" w:hAnsi="Times New Roman" w:cs="Times New Roman"/>
          <w:sz w:val="24"/>
          <w:lang w:eastAsia="pl-PL"/>
        </w:rPr>
        <w:t xml:space="preserve"> </w:t>
      </w:r>
    </w:p>
    <w:p w:rsidR="00554F24" w:rsidRPr="00554F24" w:rsidRDefault="00554F24" w:rsidP="00554F24">
      <w:pPr>
        <w:spacing w:after="129" w:line="248" w:lineRule="auto"/>
        <w:ind w:left="370"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b .</w:t>
      </w:r>
      <w:r w:rsidRPr="00554F24">
        <w:rPr>
          <w:rFonts w:ascii="Arial" w:eastAsia="Arial" w:hAnsi="Arial" w:cs="Arial"/>
          <w:color w:val="000000"/>
          <w:sz w:val="24"/>
          <w:lang w:eastAsia="pl-PL"/>
        </w:rPr>
        <w:t xml:space="preserve"> </w:t>
      </w:r>
      <w:r w:rsidRPr="00554F24">
        <w:rPr>
          <w:rFonts w:ascii="Times New Roman" w:eastAsia="Times New Roman" w:hAnsi="Times New Roman" w:cs="Times New Roman"/>
          <w:color w:val="000000"/>
          <w:sz w:val="24"/>
          <w:lang w:eastAsia="pl-PL"/>
        </w:rPr>
        <w:t xml:space="preserve">Elektrycznej i domofonowej - </w:t>
      </w:r>
      <w:r w:rsidRPr="00554F24">
        <w:rPr>
          <w:rFonts w:ascii="Times New Roman" w:eastAsia="Times New Roman" w:hAnsi="Times New Roman" w:cs="Times New Roman"/>
          <w:b/>
          <w:sz w:val="24"/>
          <w:lang w:eastAsia="pl-PL"/>
        </w:rPr>
        <w:t xml:space="preserve">część </w:t>
      </w:r>
      <w:proofErr w:type="spellStart"/>
      <w:r w:rsidRPr="00554F24">
        <w:rPr>
          <w:rFonts w:ascii="Times New Roman" w:eastAsia="Times New Roman" w:hAnsi="Times New Roman" w:cs="Times New Roman"/>
          <w:b/>
          <w:sz w:val="24"/>
          <w:lang w:eastAsia="pl-PL"/>
        </w:rPr>
        <w:t>VI</w:t>
      </w:r>
      <w:r w:rsidR="00E661D9">
        <w:rPr>
          <w:rFonts w:ascii="Times New Roman" w:eastAsia="Times New Roman" w:hAnsi="Times New Roman" w:cs="Times New Roman"/>
          <w:b/>
          <w:sz w:val="24"/>
          <w:lang w:eastAsia="pl-PL"/>
        </w:rPr>
        <w:t>b</w:t>
      </w:r>
      <w:proofErr w:type="spellEnd"/>
      <w:r w:rsidRPr="00554F24">
        <w:rPr>
          <w:rFonts w:ascii="Times New Roman" w:eastAsia="Times New Roman" w:hAnsi="Times New Roman" w:cs="Times New Roman"/>
          <w:b/>
          <w:sz w:val="24"/>
          <w:lang w:eastAsia="pl-PL"/>
        </w:rPr>
        <w:t xml:space="preserve"> – awarie.</w:t>
      </w:r>
      <w:r w:rsidRPr="00554F24">
        <w:rPr>
          <w:rFonts w:ascii="Times New Roman" w:eastAsia="Times New Roman" w:hAnsi="Times New Roman" w:cs="Times New Roman"/>
          <w:color w:val="FF0000"/>
          <w:sz w:val="24"/>
          <w:lang w:eastAsia="pl-PL"/>
        </w:rPr>
        <w:t xml:space="preserve"> </w:t>
      </w:r>
    </w:p>
    <w:p w:rsidR="00554F24" w:rsidRPr="00554F24" w:rsidRDefault="00554F24" w:rsidP="00554F24">
      <w:pPr>
        <w:spacing w:after="132"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 zasobach : </w:t>
      </w:r>
    </w:p>
    <w:p w:rsidR="00554F24" w:rsidRPr="006F0572" w:rsidRDefault="00AB11E9" w:rsidP="00AB11E9">
      <w:pPr>
        <w:numPr>
          <w:ilvl w:val="0"/>
          <w:numId w:val="1"/>
        </w:numPr>
        <w:spacing w:after="89" w:line="248" w:lineRule="auto"/>
        <w:ind w:right="263" w:hanging="206"/>
        <w:jc w:val="both"/>
      </w:pPr>
      <w:r>
        <w:t xml:space="preserve">TBS Sp. z o.o. w Wałczu </w:t>
      </w:r>
      <w:r w:rsidR="00554F24" w:rsidRPr="00554F24">
        <w:rPr>
          <w:rFonts w:ascii="Times New Roman" w:eastAsia="Times New Roman" w:hAnsi="Times New Roman" w:cs="Times New Roman"/>
          <w:color w:val="000000"/>
          <w:sz w:val="24"/>
          <w:lang w:eastAsia="pl-PL"/>
        </w:rPr>
        <w:t xml:space="preserve"> </w:t>
      </w:r>
    </w:p>
    <w:p w:rsidR="006F0572" w:rsidRPr="00554F24" w:rsidRDefault="006F0572" w:rsidP="00AB11E9">
      <w:pPr>
        <w:numPr>
          <w:ilvl w:val="0"/>
          <w:numId w:val="1"/>
        </w:numPr>
        <w:spacing w:after="89" w:line="248" w:lineRule="auto"/>
        <w:ind w:right="263" w:hanging="206"/>
        <w:jc w:val="both"/>
      </w:pPr>
      <w:r w:rsidRPr="00852434">
        <w:rPr>
          <w:rFonts w:ascii="Times New Roman" w:eastAsia="Times New Roman" w:hAnsi="Times New Roman" w:cs="Times New Roman"/>
          <w:color w:val="000000"/>
          <w:sz w:val="24"/>
          <w:lang w:eastAsia="pl-PL"/>
        </w:rPr>
        <w:t>Wspólnot Mieszkaniowych</w:t>
      </w:r>
      <w:r w:rsidR="00AB4A1D">
        <w:rPr>
          <w:rFonts w:ascii="Times New Roman" w:eastAsia="Times New Roman" w:hAnsi="Times New Roman" w:cs="Times New Roman"/>
          <w:color w:val="000000"/>
          <w:sz w:val="24"/>
          <w:lang w:eastAsia="pl-PL"/>
        </w:rPr>
        <w:t xml:space="preserve"> Nieruchomości</w:t>
      </w:r>
    </w:p>
    <w:p w:rsidR="00554F24" w:rsidRPr="00554F24" w:rsidRDefault="00554F24" w:rsidP="00554F24">
      <w:pPr>
        <w:spacing w:after="0"/>
        <w:rPr>
          <w:rFonts w:ascii="Times New Roman" w:eastAsia="Times New Roman" w:hAnsi="Times New Roman" w:cs="Times New Roman"/>
          <w:color w:val="000000"/>
          <w:sz w:val="24"/>
          <w:lang w:eastAsia="pl-PL"/>
        </w:rPr>
      </w:pPr>
    </w:p>
    <w:p w:rsidR="00554F24" w:rsidRPr="00554F24"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 xml:space="preserve">§ 2 </w:t>
      </w:r>
    </w:p>
    <w:p w:rsidR="00554F24" w:rsidRPr="00554F24" w:rsidRDefault="00554F24" w:rsidP="00554F24">
      <w:pPr>
        <w:numPr>
          <w:ilvl w:val="0"/>
          <w:numId w:val="2"/>
        </w:numPr>
        <w:spacing w:after="5" w:line="248" w:lineRule="auto"/>
        <w:contextualSpacing/>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Wykonawca będzie pełnił dyżury pod telefonem i niezwłocznie będzie przystępował do usunięcia zgłoszonej awarii we wszystkich budynkach należących do Zamawiającego oraz przez niego zarządzanych.</w:t>
      </w:r>
    </w:p>
    <w:p w:rsidR="00554F24" w:rsidRPr="00554F24" w:rsidRDefault="00554F24" w:rsidP="00554F24">
      <w:pPr>
        <w:spacing w:after="5" w:line="248" w:lineRule="auto"/>
        <w:ind w:left="427"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 dniach: </w:t>
      </w:r>
    </w:p>
    <w:p w:rsidR="00554F24" w:rsidRPr="00554F24" w:rsidRDefault="00554F24" w:rsidP="00554F24">
      <w:pPr>
        <w:spacing w:after="5" w:line="248" w:lineRule="auto"/>
        <w:ind w:left="437"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a. Poniedziałek od godz. 16.30 </w:t>
      </w:r>
    </w:p>
    <w:p w:rsidR="00554F24" w:rsidRPr="00554F24" w:rsidRDefault="00554F24" w:rsidP="00554F24">
      <w:pPr>
        <w:spacing w:after="5" w:line="248" w:lineRule="auto"/>
        <w:ind w:left="437"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b. Wtorek – Czwartek od godz. 15.00 </w:t>
      </w:r>
    </w:p>
    <w:p w:rsidR="00554F24" w:rsidRPr="00554F24" w:rsidRDefault="00554F24" w:rsidP="00554F24">
      <w:pPr>
        <w:spacing w:after="5" w:line="248" w:lineRule="auto"/>
        <w:ind w:left="437"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c. Piątek od godz. 13.30  </w:t>
      </w:r>
    </w:p>
    <w:p w:rsidR="00554F24" w:rsidRPr="00554F24" w:rsidRDefault="00554F24" w:rsidP="00554F24">
      <w:pPr>
        <w:spacing w:after="5" w:line="248" w:lineRule="auto"/>
        <w:ind w:left="710" w:right="263" w:hanging="28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d. lub od innego dnia przypadającego przed dniem ustawowo wolnym od pracy od godz. 16.30 lub 15.00 lub 13.30 do poniedziałku do godz. 7.00 (lub do innego dnia przypadającego po dniu ustawowo wolnym od pracy do godz. 7.00) </w:t>
      </w:r>
    </w:p>
    <w:p w:rsidR="00554F24" w:rsidRPr="00554F24" w:rsidRDefault="00554F24" w:rsidP="00554F24">
      <w:pPr>
        <w:spacing w:after="5" w:line="248" w:lineRule="auto"/>
        <w:ind w:left="710" w:right="263" w:hanging="28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Z chwilą zakończenia dyżuru Wykonawca przekaże wykaz awarii i ich opis. </w:t>
      </w:r>
    </w:p>
    <w:p w:rsidR="00554F24" w:rsidRPr="00554F24" w:rsidRDefault="00554F24" w:rsidP="00554F24">
      <w:pPr>
        <w:numPr>
          <w:ilvl w:val="0"/>
          <w:numId w:val="2"/>
        </w:numPr>
        <w:spacing w:after="3" w:line="241" w:lineRule="auto"/>
        <w:ind w:left="284"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Wykonawca branży sanitarnej, którego oferta zostanie wybrana jako najkorzystniejsza zobowiązany </w:t>
      </w:r>
      <w:r w:rsidRPr="00554F24">
        <w:rPr>
          <w:rFonts w:ascii="Times New Roman" w:eastAsia="Times New Roman" w:hAnsi="Times New Roman" w:cs="Times New Roman"/>
          <w:color w:val="000000"/>
          <w:sz w:val="24"/>
          <w:lang w:eastAsia="pl-PL"/>
        </w:rPr>
        <w:tab/>
        <w:t xml:space="preserve">będzie </w:t>
      </w:r>
      <w:r w:rsidRPr="00554F24">
        <w:rPr>
          <w:rFonts w:ascii="Times New Roman" w:eastAsia="Times New Roman" w:hAnsi="Times New Roman" w:cs="Times New Roman"/>
          <w:color w:val="000000"/>
          <w:sz w:val="24"/>
          <w:lang w:eastAsia="pl-PL"/>
        </w:rPr>
        <w:tab/>
        <w:t xml:space="preserve">do </w:t>
      </w:r>
      <w:r w:rsidRPr="00554F24">
        <w:rPr>
          <w:rFonts w:ascii="Times New Roman" w:eastAsia="Times New Roman" w:hAnsi="Times New Roman" w:cs="Times New Roman"/>
          <w:color w:val="000000"/>
          <w:sz w:val="24"/>
          <w:lang w:eastAsia="pl-PL"/>
        </w:rPr>
        <w:tab/>
        <w:t xml:space="preserve">każdorazowego </w:t>
      </w:r>
      <w:r w:rsidRPr="00554F24">
        <w:rPr>
          <w:rFonts w:ascii="Times New Roman" w:eastAsia="Times New Roman" w:hAnsi="Times New Roman" w:cs="Times New Roman"/>
          <w:color w:val="000000"/>
          <w:sz w:val="24"/>
          <w:lang w:eastAsia="pl-PL"/>
        </w:rPr>
        <w:tab/>
        <w:t xml:space="preserve">informowania </w:t>
      </w:r>
      <w:r w:rsidRPr="00554F24">
        <w:rPr>
          <w:rFonts w:ascii="Times New Roman" w:eastAsia="Times New Roman" w:hAnsi="Times New Roman" w:cs="Times New Roman"/>
          <w:color w:val="000000"/>
          <w:sz w:val="24"/>
          <w:lang w:eastAsia="pl-PL"/>
        </w:rPr>
        <w:tab/>
        <w:t xml:space="preserve">Wykonawcę branży eklektycznej i domofonowej, którego oferta zostanie wybrana jako najkorzystniejsza o awariach elektrycznych i domofonowych. Wykonawca branży elektrycznej i domofonowej przekaże Zamawiającemu wykaz awarii i ich opis, w kolejnym dniu urzędowania TBS. </w:t>
      </w:r>
    </w:p>
    <w:p w:rsidR="00554F24" w:rsidRPr="00554F24" w:rsidRDefault="00554F24" w:rsidP="00554F24">
      <w:pPr>
        <w:numPr>
          <w:ilvl w:val="0"/>
          <w:numId w:val="2"/>
        </w:numPr>
        <w:spacing w:after="3" w:line="241"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lastRenderedPageBreak/>
        <w:t xml:space="preserve">Wykonawca zobowiązany będzie do pisemnego zgłoszenia Zamawiającemu usuniętych w czasie pełnienia dyżuru awarii, każdorazowo po jego zakończeniu oraz sposób ich wykonania. </w:t>
      </w:r>
    </w:p>
    <w:p w:rsidR="00554F24" w:rsidRPr="00554F24" w:rsidRDefault="00554F24" w:rsidP="00554F24">
      <w:pPr>
        <w:numPr>
          <w:ilvl w:val="0"/>
          <w:numId w:val="2"/>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Zlecanie robót oraz termin wykonania następować będzie na podstawie pisemnych lub ustnych zleceń telefonicznych wydawanych przez Zamawiającego.  </w:t>
      </w:r>
    </w:p>
    <w:p w:rsidR="00554F24" w:rsidRPr="00554F24" w:rsidRDefault="00554F24" w:rsidP="00554F24">
      <w:pPr>
        <w:numPr>
          <w:ilvl w:val="0"/>
          <w:numId w:val="2"/>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Wykonawca zobowiązany będzie do zgłoszenia Zamawiającemu każdorazowo po zakończeniu rozliczanych ryczałtowo. </w:t>
      </w:r>
    </w:p>
    <w:p w:rsidR="00554F24" w:rsidRPr="00554F24"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 xml:space="preserve">§ 3 </w:t>
      </w:r>
    </w:p>
    <w:p w:rsidR="00554F24" w:rsidRPr="00554F24" w:rsidRDefault="00554F24" w:rsidP="00554F24">
      <w:pPr>
        <w:numPr>
          <w:ilvl w:val="1"/>
          <w:numId w:val="3"/>
        </w:numPr>
        <w:spacing w:after="140" w:line="248" w:lineRule="auto"/>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b/>
          <w:color w:val="000000"/>
          <w:sz w:val="24"/>
          <w:u w:val="single" w:color="000000"/>
          <w:lang w:eastAsia="pl-PL"/>
        </w:rPr>
        <w:t>Dla części V</w:t>
      </w:r>
      <w:r w:rsidR="00AB4A1D">
        <w:rPr>
          <w:rFonts w:ascii="Times New Roman" w:eastAsia="Times New Roman" w:hAnsi="Times New Roman" w:cs="Times New Roman"/>
          <w:b/>
          <w:color w:val="000000"/>
          <w:sz w:val="24"/>
          <w:u w:val="single" w:color="000000"/>
          <w:lang w:eastAsia="pl-PL"/>
        </w:rPr>
        <w:t xml:space="preserve"> b</w:t>
      </w:r>
      <w:r w:rsidRPr="00554F24">
        <w:rPr>
          <w:rFonts w:ascii="Times New Roman" w:eastAsia="Times New Roman" w:hAnsi="Times New Roman" w:cs="Times New Roman"/>
          <w:b/>
          <w:color w:val="000000"/>
          <w:sz w:val="24"/>
          <w:lang w:eastAsia="pl-PL"/>
        </w:rPr>
        <w:t xml:space="preserve"> </w:t>
      </w:r>
    </w:p>
    <w:p w:rsidR="00554F24" w:rsidRPr="00554F24" w:rsidRDefault="00554F24" w:rsidP="00554F24">
      <w:pPr>
        <w:tabs>
          <w:tab w:val="center" w:pos="341"/>
          <w:tab w:val="center" w:pos="3035"/>
        </w:tabs>
        <w:spacing w:after="168" w:line="248" w:lineRule="auto"/>
        <w:rPr>
          <w:rFonts w:ascii="Times New Roman" w:eastAsia="Times New Roman" w:hAnsi="Times New Roman" w:cs="Times New Roman"/>
          <w:color w:val="000000"/>
          <w:sz w:val="24"/>
          <w:lang w:eastAsia="pl-PL"/>
        </w:rPr>
      </w:pPr>
      <w:r w:rsidRPr="00554F24">
        <w:rPr>
          <w:rFonts w:ascii="Calibri" w:eastAsia="Calibri" w:hAnsi="Calibri" w:cs="Calibri"/>
          <w:color w:val="000000"/>
          <w:lang w:eastAsia="pl-PL"/>
        </w:rPr>
        <w:tab/>
      </w:r>
      <w:r w:rsidRPr="00554F24">
        <w:rPr>
          <w:rFonts w:ascii="Times New Roman" w:eastAsia="Times New Roman" w:hAnsi="Times New Roman" w:cs="Times New Roman"/>
          <w:color w:val="000000"/>
          <w:sz w:val="24"/>
          <w:lang w:eastAsia="pl-PL"/>
        </w:rPr>
        <w:t xml:space="preserve"> </w:t>
      </w:r>
      <w:r w:rsidRPr="00554F24">
        <w:rPr>
          <w:rFonts w:ascii="Times New Roman" w:eastAsia="Times New Roman" w:hAnsi="Times New Roman" w:cs="Times New Roman"/>
          <w:color w:val="000000"/>
          <w:sz w:val="24"/>
          <w:lang w:eastAsia="pl-PL"/>
        </w:rPr>
        <w:tab/>
        <w:t xml:space="preserve">Ryczałt …………zł jednorazowej usługi brutto, </w:t>
      </w:r>
    </w:p>
    <w:p w:rsidR="00554F24" w:rsidRPr="00554F24" w:rsidRDefault="00554F24" w:rsidP="00554F24">
      <w:pPr>
        <w:numPr>
          <w:ilvl w:val="1"/>
          <w:numId w:val="3"/>
        </w:numPr>
        <w:spacing w:after="140" w:line="248" w:lineRule="auto"/>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b/>
          <w:color w:val="000000"/>
          <w:sz w:val="24"/>
          <w:u w:val="single" w:color="000000"/>
          <w:lang w:eastAsia="pl-PL"/>
        </w:rPr>
        <w:t>Dla części VI</w:t>
      </w:r>
      <w:r w:rsidR="00AB4A1D">
        <w:rPr>
          <w:rFonts w:ascii="Times New Roman" w:eastAsia="Times New Roman" w:hAnsi="Times New Roman" w:cs="Times New Roman"/>
          <w:b/>
          <w:color w:val="000000"/>
          <w:sz w:val="24"/>
          <w:u w:val="single" w:color="000000"/>
          <w:lang w:eastAsia="pl-PL"/>
        </w:rPr>
        <w:t xml:space="preserve"> b</w:t>
      </w:r>
      <w:r w:rsidRPr="00554F24">
        <w:rPr>
          <w:rFonts w:ascii="Times New Roman" w:eastAsia="Times New Roman" w:hAnsi="Times New Roman" w:cs="Times New Roman"/>
          <w:b/>
          <w:color w:val="000000"/>
          <w:sz w:val="24"/>
          <w:lang w:eastAsia="pl-PL"/>
        </w:rPr>
        <w:t xml:space="preserve"> </w:t>
      </w:r>
    </w:p>
    <w:p w:rsidR="00554F24" w:rsidRPr="00554F24" w:rsidRDefault="00554F24" w:rsidP="00554F24">
      <w:pPr>
        <w:tabs>
          <w:tab w:val="center" w:pos="341"/>
          <w:tab w:val="center" w:pos="3036"/>
        </w:tabs>
        <w:spacing w:after="136" w:line="248" w:lineRule="auto"/>
        <w:rPr>
          <w:rFonts w:ascii="Times New Roman" w:eastAsia="Times New Roman" w:hAnsi="Times New Roman" w:cs="Times New Roman"/>
          <w:color w:val="000000"/>
          <w:sz w:val="24"/>
          <w:lang w:eastAsia="pl-PL"/>
        </w:rPr>
      </w:pPr>
      <w:r w:rsidRPr="00554F24">
        <w:rPr>
          <w:rFonts w:ascii="Calibri" w:eastAsia="Calibri" w:hAnsi="Calibri" w:cs="Calibri"/>
          <w:color w:val="000000"/>
          <w:lang w:eastAsia="pl-PL"/>
        </w:rPr>
        <w:tab/>
      </w:r>
      <w:r w:rsidRPr="00554F24">
        <w:rPr>
          <w:rFonts w:ascii="Times New Roman" w:eastAsia="Times New Roman" w:hAnsi="Times New Roman" w:cs="Times New Roman"/>
          <w:color w:val="000000"/>
          <w:sz w:val="24"/>
          <w:lang w:eastAsia="pl-PL"/>
        </w:rPr>
        <w:t xml:space="preserve"> </w:t>
      </w:r>
      <w:r w:rsidRPr="00554F24">
        <w:rPr>
          <w:rFonts w:ascii="Times New Roman" w:eastAsia="Times New Roman" w:hAnsi="Times New Roman" w:cs="Times New Roman"/>
          <w:color w:val="000000"/>
          <w:sz w:val="24"/>
          <w:lang w:eastAsia="pl-PL"/>
        </w:rPr>
        <w:tab/>
        <w:t xml:space="preserve">Ryczałt …………zł jednorazowej usługi brutto. </w:t>
      </w:r>
    </w:p>
    <w:p w:rsidR="00554F24" w:rsidRPr="00554F24" w:rsidRDefault="00554F24" w:rsidP="00554F24">
      <w:pPr>
        <w:numPr>
          <w:ilvl w:val="0"/>
          <w:numId w:val="3"/>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Wycena </w:t>
      </w:r>
      <w:r w:rsidRPr="00554F24">
        <w:rPr>
          <w:rFonts w:ascii="Times New Roman" w:eastAsia="Times New Roman" w:hAnsi="Times New Roman" w:cs="Times New Roman"/>
          <w:b/>
          <w:color w:val="000000"/>
          <w:sz w:val="24"/>
          <w:lang w:eastAsia="pl-PL"/>
        </w:rPr>
        <w:t>materiałów</w:t>
      </w:r>
      <w:r w:rsidRPr="00554F24">
        <w:rPr>
          <w:rFonts w:ascii="Times New Roman" w:eastAsia="Times New Roman" w:hAnsi="Times New Roman" w:cs="Times New Roman"/>
          <w:color w:val="000000"/>
          <w:sz w:val="24"/>
          <w:lang w:eastAsia="pl-PL"/>
        </w:rPr>
        <w:t xml:space="preserve"> następować będzie łącznie (jako suma) z kosztami zaopatrzenia wg cen nie wyższych niż średnie ceny publikowane w kwartalniku SEKOCENBUD za okres wykonania usługi.  </w:t>
      </w:r>
    </w:p>
    <w:p w:rsidR="00554F24" w:rsidRPr="00554F24" w:rsidRDefault="00554F24" w:rsidP="00554F24">
      <w:pPr>
        <w:numPr>
          <w:ilvl w:val="0"/>
          <w:numId w:val="3"/>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Wycena </w:t>
      </w:r>
      <w:r w:rsidRPr="00554F24">
        <w:rPr>
          <w:rFonts w:ascii="Times New Roman" w:eastAsia="Times New Roman" w:hAnsi="Times New Roman" w:cs="Times New Roman"/>
          <w:b/>
          <w:color w:val="000000"/>
          <w:sz w:val="24"/>
          <w:lang w:eastAsia="pl-PL"/>
        </w:rPr>
        <w:t>sprzętu</w:t>
      </w:r>
      <w:r w:rsidRPr="00554F24">
        <w:rPr>
          <w:rFonts w:ascii="Times New Roman" w:eastAsia="Times New Roman" w:hAnsi="Times New Roman" w:cs="Times New Roman"/>
          <w:color w:val="000000"/>
          <w:sz w:val="24"/>
          <w:lang w:eastAsia="pl-PL"/>
        </w:rPr>
        <w:t xml:space="preserve"> następować będzie wg cen nie wyższych niż średnie ceny publikowane w kwartalniku SEKOCENBUD za okres wykonania usługi bez narzutów. </w:t>
      </w:r>
    </w:p>
    <w:p w:rsidR="00554F24" w:rsidRPr="00554F24" w:rsidRDefault="00554F24" w:rsidP="00554F24">
      <w:pPr>
        <w:numPr>
          <w:ilvl w:val="0"/>
          <w:numId w:val="3"/>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Wykonawca oświadcza, że ww. składniki wyceny pozostają niezmienne przez cały okres trwania niniejszej umowy i mają zastosowanie do wszystkich budynków należących do Zamawiającego oraz przez niego zarządzanych. </w:t>
      </w:r>
    </w:p>
    <w:p w:rsidR="00554F24" w:rsidRPr="00554F24" w:rsidRDefault="00554F24" w:rsidP="00554F24">
      <w:pPr>
        <w:numPr>
          <w:ilvl w:val="0"/>
          <w:numId w:val="3"/>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Czas przystąpienia do usunięcia awarii</w:t>
      </w:r>
      <w:r w:rsidRPr="00554F24">
        <w:rPr>
          <w:rFonts w:ascii="Times New Roman" w:eastAsia="Times New Roman" w:hAnsi="Times New Roman" w:cs="Times New Roman"/>
          <w:b/>
          <w:color w:val="000000"/>
          <w:sz w:val="24"/>
          <w:lang w:eastAsia="pl-PL"/>
        </w:rPr>
        <w:t xml:space="preserve"> - niezwłocznie gdy stwarza ona zagrożenie dla zdrowia i życia ludzi</w:t>
      </w:r>
      <w:r w:rsidRPr="00554F24">
        <w:rPr>
          <w:rFonts w:ascii="Times New Roman" w:eastAsia="Times New Roman" w:hAnsi="Times New Roman" w:cs="Times New Roman"/>
          <w:color w:val="000000"/>
          <w:sz w:val="24"/>
          <w:lang w:eastAsia="pl-PL"/>
        </w:rPr>
        <w:t xml:space="preserve">, pozostałe do 12 godzin licząc od otrzymania zgłoszenia. </w:t>
      </w:r>
    </w:p>
    <w:p w:rsidR="00554F24" w:rsidRPr="00554F24" w:rsidRDefault="00554F24" w:rsidP="00554F24">
      <w:pPr>
        <w:spacing w:after="0"/>
        <w:ind w:left="427"/>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 </w:t>
      </w:r>
    </w:p>
    <w:p w:rsidR="00554F24" w:rsidRPr="00554F24"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 xml:space="preserve">§ 4 </w:t>
      </w:r>
    </w:p>
    <w:p w:rsidR="00554F24" w:rsidRPr="00554F24"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Nadzór nad robotami objętymi umową ze strony Zamawiającego pełnić będzie: </w:t>
      </w:r>
    </w:p>
    <w:p w:rsidR="00554F24" w:rsidRPr="00554F24" w:rsidRDefault="00554F24" w:rsidP="00554F24">
      <w:pPr>
        <w:spacing w:after="5" w:line="248" w:lineRule="auto"/>
        <w:ind w:left="437"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a. w zakresie prac branży budowlanej Pan  ……………………………. </w:t>
      </w:r>
    </w:p>
    <w:p w:rsidR="00554F24" w:rsidRPr="00554F24" w:rsidRDefault="00554F24" w:rsidP="00554F24">
      <w:pPr>
        <w:spacing w:after="5" w:line="248" w:lineRule="auto"/>
        <w:ind w:left="437"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b. w zakresie prac branży sanitarnej Pan    …………………………….  </w:t>
      </w:r>
    </w:p>
    <w:p w:rsidR="00554F24" w:rsidRPr="00554F24" w:rsidRDefault="00554F24" w:rsidP="00554F24">
      <w:pPr>
        <w:spacing w:after="5" w:line="248" w:lineRule="auto"/>
        <w:ind w:left="437"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c. w zakresie prac branży elektrycznej Pan …………………………… </w:t>
      </w:r>
    </w:p>
    <w:p w:rsidR="00554F24" w:rsidRPr="00554F24"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Inspektor nadzoru musi mieć zapewniony w każdym czasie dostęp do robót oraz wszystkich  miejsc, gdzie roboty są przygotowane lub skąd są pobierane materiały. </w:t>
      </w:r>
    </w:p>
    <w:p w:rsidR="00554F24" w:rsidRPr="00554F24"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Inspektor nadzoru jest przedstawicielem Zamawiającego na placu budowy i jest upoważniony do wydawania decyzji niezbędnych do zgodnej z umową realizacji robót. </w:t>
      </w:r>
    </w:p>
    <w:p w:rsidR="00554F24" w:rsidRPr="00554F24"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Sprawdzającym i odbierającym wykonane roboty i usunięte awarie (rozliczane ryczałtowo) o małym stopniu skomplikowania będzie osoba zlecająca. </w:t>
      </w:r>
    </w:p>
    <w:p w:rsidR="00554F24" w:rsidRPr="00554F24"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Od chwili rozpoczęcia robót, aż do terminu ustalonego w ostatecznym protokole odbioru, Wykonawca ponosi całkowitą odpowiedzialność za roboty. </w:t>
      </w:r>
    </w:p>
    <w:p w:rsidR="00554F24" w:rsidRPr="00554F24"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Po zakończeniu robót Wykonawca uprzątnie miejsce wykonywania robót. </w:t>
      </w:r>
    </w:p>
    <w:p w:rsidR="00554F24" w:rsidRPr="00554F24" w:rsidRDefault="00554F24" w:rsidP="00554F24">
      <w:pPr>
        <w:spacing w:after="0"/>
        <w:ind w:left="427"/>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 </w:t>
      </w:r>
    </w:p>
    <w:p w:rsidR="00554F24" w:rsidRPr="00554F24"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 xml:space="preserve">§ 5 </w:t>
      </w:r>
    </w:p>
    <w:p w:rsidR="00554F24" w:rsidRPr="00554F24" w:rsidRDefault="00554F24" w:rsidP="00554F24">
      <w:pPr>
        <w:numPr>
          <w:ilvl w:val="0"/>
          <w:numId w:val="5"/>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Zamawiający dokona odbioru robót w terminie 7 dni roboczych od dnia zgłoszenia. </w:t>
      </w:r>
    </w:p>
    <w:p w:rsidR="00554F24" w:rsidRPr="00554F24" w:rsidRDefault="00554F24" w:rsidP="00554F24">
      <w:pPr>
        <w:numPr>
          <w:ilvl w:val="0"/>
          <w:numId w:val="5"/>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Zamawiający może odmówić przyjęcia robót, gdy występują  wady w ich  wykonaniu utrudniające lub uniemożliwiające  użytkowanie obiektu, urządzeń lub sprzętu. </w:t>
      </w:r>
    </w:p>
    <w:p w:rsidR="00554F24" w:rsidRDefault="00554F24" w:rsidP="00554F24">
      <w:pPr>
        <w:numPr>
          <w:ilvl w:val="0"/>
          <w:numId w:val="5"/>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Wykonawca nie może odmówić usunięcia wad stwierdzonych podczas odbioru lub ujawnionych  w czasie gwarancji, bez względu na wysokość związanych z tym kosztów. </w:t>
      </w:r>
    </w:p>
    <w:p w:rsidR="00554F24" w:rsidRPr="00554F24" w:rsidRDefault="00554F24" w:rsidP="00554F24">
      <w:pPr>
        <w:spacing w:after="5" w:line="248" w:lineRule="auto"/>
        <w:ind w:left="427" w:right="263"/>
        <w:jc w:val="both"/>
        <w:rPr>
          <w:rFonts w:ascii="Times New Roman" w:eastAsia="Times New Roman" w:hAnsi="Times New Roman" w:cs="Times New Roman"/>
          <w:color w:val="000000"/>
          <w:sz w:val="24"/>
          <w:lang w:eastAsia="pl-PL"/>
        </w:rPr>
      </w:pPr>
    </w:p>
    <w:p w:rsidR="00554F24" w:rsidRPr="00554F24"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 xml:space="preserve">§6 </w:t>
      </w:r>
    </w:p>
    <w:p w:rsidR="00554F24" w:rsidRPr="00554F24" w:rsidRDefault="00554F24" w:rsidP="00554F24">
      <w:pPr>
        <w:numPr>
          <w:ilvl w:val="0"/>
          <w:numId w:val="6"/>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Wykonawca oświadcza, że znajduje się w sytuacji finansowej zapewniającej należyte wykonanie  zamówienia oraz, że posiada niezbędną wiedzę i doświadczenie, potencjał ekonomiczny, techniczny, a także pracowników do wykonania zakresu usług. </w:t>
      </w:r>
    </w:p>
    <w:p w:rsidR="00554F24" w:rsidRPr="00554F24" w:rsidRDefault="00554F24" w:rsidP="00554F24">
      <w:pPr>
        <w:numPr>
          <w:ilvl w:val="0"/>
          <w:numId w:val="6"/>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lastRenderedPageBreak/>
        <w:t xml:space="preserve">Wykonawca oświadcza, ze posiada ubezpieczenie od odpowiedzialności cywilnej w zakresie wykonywanych robót. </w:t>
      </w:r>
    </w:p>
    <w:p w:rsidR="00554F24" w:rsidRPr="00554F24"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 xml:space="preserve">§7 </w:t>
      </w:r>
    </w:p>
    <w:p w:rsidR="00554F24" w:rsidRPr="00554F24" w:rsidRDefault="00554F24" w:rsidP="00554F24">
      <w:pPr>
        <w:numPr>
          <w:ilvl w:val="0"/>
          <w:numId w:val="7"/>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Faktury za usługi pogotowia lokatorskiego Wykonawca wystawi na koniec każdego miesiąca. </w:t>
      </w:r>
    </w:p>
    <w:p w:rsidR="00554F24" w:rsidRPr="00554F24" w:rsidRDefault="00554F24" w:rsidP="00554F24">
      <w:pPr>
        <w:numPr>
          <w:ilvl w:val="0"/>
          <w:numId w:val="7"/>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Zamawiający zobowiązuje się płacić Wykonawcy należności z tytułu wykonanych usług w terminie do 30 dni od daty złożenia  faktury. </w:t>
      </w:r>
    </w:p>
    <w:p w:rsidR="00554F24" w:rsidRPr="00554F24" w:rsidRDefault="00554F24" w:rsidP="00554F24">
      <w:pPr>
        <w:spacing w:after="5" w:line="248" w:lineRule="auto"/>
        <w:ind w:left="283" w:right="263"/>
        <w:jc w:val="both"/>
        <w:rPr>
          <w:rFonts w:ascii="Times New Roman" w:eastAsia="Times New Roman" w:hAnsi="Times New Roman" w:cs="Times New Roman"/>
          <w:color w:val="000000"/>
          <w:sz w:val="24"/>
          <w:lang w:eastAsia="pl-PL"/>
        </w:rPr>
      </w:pPr>
    </w:p>
    <w:p w:rsidR="00554F24" w:rsidRPr="00554F24"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 xml:space="preserve">§8 </w:t>
      </w:r>
    </w:p>
    <w:p w:rsidR="00554F24" w:rsidRPr="00554F24"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 przypadku zwłoki w regulowaniu należności za wykonanie usługi przez Zamawiającego Wykonawca  ma prawo do naliczania ustawowych odsetek, a Zamawiający  zobowiązany jest do ich zapłacenia. </w:t>
      </w:r>
    </w:p>
    <w:p w:rsidR="00554F24" w:rsidRPr="00554F24"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 przypadku nienależytego wykonania, tj. niezgodnie z procesem technologicznym określonym przez Zamawiającego lub niewykonania zobowiązań wynikających   </w:t>
      </w:r>
    </w:p>
    <w:p w:rsidR="00554F24" w:rsidRPr="00554F24" w:rsidRDefault="00554F24" w:rsidP="00554F24">
      <w:pPr>
        <w:spacing w:after="5" w:line="248" w:lineRule="auto"/>
        <w:ind w:left="370"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z niniejszej umowy strony mogą dochodzić roszczeń z tytułu szkód powstałych z nienależytego wykonania bądź nie wykonania umowy. </w:t>
      </w:r>
    </w:p>
    <w:p w:rsidR="00554F24" w:rsidRPr="00554F24"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Zamawiającemu przysługuje prawo odstąpienia od umowy w przypadku gdy wykonawca: </w:t>
      </w:r>
    </w:p>
    <w:p w:rsidR="00554F24" w:rsidRPr="00554F24" w:rsidRDefault="00554F24" w:rsidP="00554F24">
      <w:pPr>
        <w:numPr>
          <w:ilvl w:val="1"/>
          <w:numId w:val="8"/>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nie rozpoczął realizacji robót w terminie 12 godzin bez uzasadnionych przyczyn oraz nie  kontynuuje ich pomimo wezwania przez Zamawiającego złożonego na piśmie  </w:t>
      </w:r>
    </w:p>
    <w:p w:rsidR="00554F24" w:rsidRPr="00554F24" w:rsidRDefault="00554F24" w:rsidP="00554F24">
      <w:pPr>
        <w:numPr>
          <w:ilvl w:val="1"/>
          <w:numId w:val="8"/>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 sposób rażący nie respektuje uwag i poleceń inspektora nadzoru </w:t>
      </w:r>
    </w:p>
    <w:p w:rsidR="00554F24" w:rsidRPr="00554F24" w:rsidRDefault="00554F24" w:rsidP="00554F24">
      <w:pPr>
        <w:numPr>
          <w:ilvl w:val="1"/>
          <w:numId w:val="8"/>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wykonuje roboty złej jakości i pomimo wezwania nie nastąpiła poprawa. </w:t>
      </w:r>
    </w:p>
    <w:p w:rsidR="00554F24" w:rsidRPr="00554F24"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 w/w przypadkach odstąpienie nastąpi ze skutkiem natychmiastowym z winy leżącej po stronie Wykonawcy. </w:t>
      </w:r>
    </w:p>
    <w:p w:rsidR="00554F24" w:rsidRPr="00554F24"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Odstąpienie od umowy nastąpi w formie pisemnej i będzie zawierać uzasadnienie. W przypadku odstąpienia od umowy o którym mowa w ust. 3 Zamawiający zleci wykonanie robót innemu wykonawcy zastępczemu. </w:t>
      </w:r>
    </w:p>
    <w:p w:rsidR="00554F24" w:rsidRPr="00554F24"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Zamawiający zastrzega sobie prawo naliczenia Wykonawcy kar umownych w następujących wypadkach i wysokości : </w:t>
      </w:r>
    </w:p>
    <w:p w:rsidR="00554F24" w:rsidRPr="00554F24" w:rsidRDefault="00554F24" w:rsidP="00554F24">
      <w:pPr>
        <w:numPr>
          <w:ilvl w:val="1"/>
          <w:numId w:val="8"/>
        </w:numPr>
        <w:spacing w:after="3" w:line="241"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z tytułu nie rozpoczęcia przez Wykonawcę robót w terminie wyznaczonym w § 3 pkt 6</w:t>
      </w:r>
      <w:r w:rsidRPr="00554F24">
        <w:rPr>
          <w:rFonts w:ascii="Times New Roman" w:eastAsia="Times New Roman" w:hAnsi="Times New Roman" w:cs="Times New Roman"/>
          <w:b/>
          <w:color w:val="000000"/>
          <w:sz w:val="24"/>
          <w:lang w:eastAsia="pl-PL"/>
        </w:rPr>
        <w:t xml:space="preserve"> </w:t>
      </w:r>
      <w:r w:rsidRPr="00554F24">
        <w:rPr>
          <w:rFonts w:ascii="Times New Roman" w:eastAsia="Times New Roman" w:hAnsi="Times New Roman" w:cs="Times New Roman"/>
          <w:color w:val="000000"/>
          <w:sz w:val="24"/>
          <w:lang w:eastAsia="pl-PL"/>
        </w:rPr>
        <w:t xml:space="preserve">umowy – dotyczy usuwania awarii kary będą wynosiły: </w:t>
      </w:r>
    </w:p>
    <w:p w:rsidR="00554F24" w:rsidRPr="00554F24" w:rsidRDefault="00554F24" w:rsidP="00554F24">
      <w:pPr>
        <w:numPr>
          <w:ilvl w:val="1"/>
          <w:numId w:val="8"/>
        </w:numPr>
        <w:spacing w:after="5" w:line="248" w:lineRule="auto"/>
        <w:ind w:right="263"/>
        <w:contextualSpacing/>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 przypadku wynagrodzenia ryczałtowego za usunięcie awarii – 10% wynagrodzenia ryczałtowego za każdy dzień zwłoki, </w:t>
      </w:r>
    </w:p>
    <w:p w:rsidR="00554F24" w:rsidRPr="00554F24" w:rsidRDefault="00554F24" w:rsidP="00554F24">
      <w:pPr>
        <w:numPr>
          <w:ilvl w:val="1"/>
          <w:numId w:val="8"/>
        </w:numPr>
        <w:spacing w:after="5" w:line="248" w:lineRule="auto"/>
        <w:ind w:right="263"/>
        <w:contextualSpacing/>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zamawiający zastrzega sobie prawo do potrącania kar umownych z należnego wykonawcy wynagrodzenia ( za inne roboty), na co wykonawca wyraża zgodę. </w:t>
      </w:r>
    </w:p>
    <w:p w:rsidR="00554F24" w:rsidRPr="00554F24"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lang w:eastAsia="pl-PL"/>
        </w:rPr>
      </w:pPr>
    </w:p>
    <w:p w:rsidR="00554F24" w:rsidRPr="00554F24"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 xml:space="preserve">§9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Umowa została  zawarta  na okres </w:t>
      </w:r>
      <w:r w:rsidRPr="00554F24">
        <w:rPr>
          <w:rFonts w:ascii="Times New Roman" w:eastAsia="Times New Roman" w:hAnsi="Times New Roman" w:cs="Times New Roman"/>
          <w:b/>
          <w:color w:val="000000"/>
          <w:sz w:val="24"/>
          <w:lang w:eastAsia="pl-PL"/>
        </w:rPr>
        <w:t>od dnia 16.02.2022 r. do 31.12.2022 r.</w:t>
      </w:r>
      <w:r w:rsidRPr="00554F24">
        <w:rPr>
          <w:rFonts w:ascii="Times New Roman" w:eastAsia="Times New Roman" w:hAnsi="Times New Roman" w:cs="Times New Roman"/>
          <w:color w:val="000000"/>
          <w:sz w:val="24"/>
          <w:lang w:eastAsia="pl-PL"/>
        </w:rPr>
        <w:t xml:space="preserve"> z możliwością  jej rozwiązania przez każdą ze stron, przy zachowaniu okresu wypowiedzenia, który ustala się  na 30 dni, a także w trybie natychmiastowym w przypadku rażącego zaniedbania jednej ze stron przy wykonaniu zobowiązań wynikających z umowy. </w:t>
      </w:r>
    </w:p>
    <w:p w:rsidR="00554F24" w:rsidRPr="00554F24" w:rsidRDefault="00554F24" w:rsidP="00554F24">
      <w:pPr>
        <w:spacing w:after="0"/>
        <w:ind w:right="218"/>
        <w:jc w:val="center"/>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b/>
          <w:color w:val="000000"/>
          <w:sz w:val="24"/>
          <w:lang w:eastAsia="pl-PL"/>
        </w:rPr>
        <w:t xml:space="preserve"> </w:t>
      </w:r>
    </w:p>
    <w:p w:rsidR="00554F24" w:rsidRPr="00554F24"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 xml:space="preserve">§10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Wykonawca odpowiada za przestrzeganie obowiązujących przepisów BHP oraz przeciwpożarowych, a także za wykonanie prac zgodnie z obowiązującymi przepisami w budownictwie. W razie ich nie przestrzegania umowa może zostać rozwiązana ze skutkiem natychmiastowym</w:t>
      </w:r>
      <w:r w:rsidRPr="00554F24">
        <w:rPr>
          <w:rFonts w:ascii="Times New Roman" w:eastAsia="Times New Roman" w:hAnsi="Times New Roman" w:cs="Times New Roman"/>
          <w:b/>
          <w:color w:val="000000"/>
          <w:sz w:val="24"/>
          <w:lang w:eastAsia="pl-PL"/>
        </w:rPr>
        <w:t xml:space="preserve">. </w:t>
      </w:r>
    </w:p>
    <w:p w:rsidR="00554F24" w:rsidRPr="00554F24"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lastRenderedPageBreak/>
        <w:t xml:space="preserve">§11 </w:t>
      </w:r>
    </w:p>
    <w:p w:rsidR="00554F24" w:rsidRPr="00554F24" w:rsidRDefault="00554F24" w:rsidP="00554F24">
      <w:pPr>
        <w:numPr>
          <w:ilvl w:val="0"/>
          <w:numId w:val="9"/>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Wykonawca zobowiązuje się wykonać roboty z materiałów własnych posiadających dopuszczenie do obrotu i stosowania w budownictwie określonych w art. 10 ustawy – Prawo budowlane. </w:t>
      </w:r>
    </w:p>
    <w:p w:rsidR="00554F24" w:rsidRPr="00554F24" w:rsidRDefault="00554F24" w:rsidP="00554F24">
      <w:pPr>
        <w:numPr>
          <w:ilvl w:val="0"/>
          <w:numId w:val="9"/>
        </w:numPr>
        <w:spacing w:after="5" w:line="248" w:lineRule="auto"/>
        <w:ind w:right="263"/>
        <w:jc w:val="center"/>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Na każde żądanie Zamawiającego Wykonawca obowiązany jest okazać w stosunku do wskazanych materiałów dokument potwierdzający zgodność z odpowiednimi normami. </w:t>
      </w:r>
    </w:p>
    <w:p w:rsidR="00554F24" w:rsidRPr="00554F24" w:rsidRDefault="00554F24" w:rsidP="00554F24">
      <w:pPr>
        <w:spacing w:after="5" w:line="248" w:lineRule="auto"/>
        <w:ind w:left="283" w:right="263"/>
        <w:jc w:val="both"/>
        <w:rPr>
          <w:rFonts w:ascii="Times New Roman" w:eastAsia="Times New Roman" w:hAnsi="Times New Roman" w:cs="Times New Roman"/>
          <w:color w:val="000000"/>
          <w:sz w:val="24"/>
          <w:lang w:eastAsia="pl-PL"/>
        </w:rPr>
      </w:pPr>
    </w:p>
    <w:p w:rsidR="00554F24" w:rsidRPr="00554F24" w:rsidRDefault="00554F24" w:rsidP="00554F24">
      <w:pPr>
        <w:spacing w:after="5" w:line="248" w:lineRule="auto"/>
        <w:ind w:left="283" w:right="263"/>
        <w:jc w:val="center"/>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b/>
          <w:color w:val="000000"/>
          <w:sz w:val="24"/>
          <w:lang w:eastAsia="pl-PL"/>
        </w:rPr>
        <w:t>§12</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Wszelkie zmiany do niniejszej umowy mogą być wprowadzone przez strony jedynie w formie pisemnej. </w:t>
      </w:r>
    </w:p>
    <w:p w:rsidR="00554F24" w:rsidRPr="00554F24" w:rsidRDefault="00554F24" w:rsidP="00554F24">
      <w:pPr>
        <w:spacing w:after="0"/>
        <w:ind w:right="218"/>
        <w:jc w:val="center"/>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b/>
          <w:color w:val="000000"/>
          <w:sz w:val="24"/>
          <w:lang w:eastAsia="pl-PL"/>
        </w:rPr>
        <w:t xml:space="preserve">  </w:t>
      </w:r>
    </w:p>
    <w:p w:rsidR="00554F24" w:rsidRPr="00554F24" w:rsidRDefault="00554F24" w:rsidP="00554F24">
      <w:pPr>
        <w:keepNext/>
        <w:keepLines/>
        <w:spacing w:after="13" w:line="249" w:lineRule="auto"/>
        <w:ind w:left="10" w:right="269"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 xml:space="preserve">§ 13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Wykonawca przyjmuje do wiadomości n/w informacje: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RODO) Zamawiający informuje, że:  </w:t>
      </w:r>
    </w:p>
    <w:p w:rsidR="00554F24" w:rsidRPr="00554F24" w:rsidRDefault="00554F24" w:rsidP="00554F24">
      <w:pPr>
        <w:numPr>
          <w:ilvl w:val="0"/>
          <w:numId w:val="10"/>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Administratorem Pana danych osobowych  jest </w:t>
      </w:r>
      <w:r w:rsidRPr="00554F24">
        <w:rPr>
          <w:rFonts w:ascii="Times New Roman" w:eastAsia="Times New Roman" w:hAnsi="Times New Roman" w:cs="Times New Roman"/>
          <w:sz w:val="24"/>
          <w:lang w:eastAsia="pl-PL"/>
        </w:rPr>
        <w:t xml:space="preserve">Towarzystwo Budownictwa Społecznego Spółka  z o.o. w Wałczu </w:t>
      </w:r>
      <w:r w:rsidRPr="00554F24">
        <w:rPr>
          <w:rFonts w:ascii="Times New Roman" w:eastAsia="Times New Roman" w:hAnsi="Times New Roman" w:cs="Times New Roman"/>
          <w:color w:val="000000"/>
          <w:sz w:val="24"/>
          <w:lang w:eastAsia="pl-PL"/>
        </w:rPr>
        <w:t xml:space="preserve">– siedziba: 78-600 Wałcz, ul. Budowlanych 9/2, numery telefonów: (67) 258 50 53/54, (67) 258 35 54, 517 275 703, adres e-mail: </w:t>
      </w:r>
      <w:r w:rsidRPr="00554F24">
        <w:rPr>
          <w:rFonts w:ascii="Times New Roman" w:eastAsia="Times New Roman" w:hAnsi="Times New Roman" w:cs="Times New Roman"/>
          <w:color w:val="0000FF"/>
          <w:sz w:val="24"/>
          <w:u w:val="single" w:color="0000FF"/>
          <w:lang w:eastAsia="pl-PL"/>
        </w:rPr>
        <w:t>tbswalcz@tbswalcz.pl</w:t>
      </w:r>
      <w:r w:rsidRPr="00554F24">
        <w:rPr>
          <w:rFonts w:ascii="Times New Roman" w:eastAsia="Times New Roman" w:hAnsi="Times New Roman" w:cs="Times New Roman"/>
          <w:color w:val="000000"/>
          <w:sz w:val="24"/>
          <w:lang w:eastAsia="pl-PL"/>
        </w:rPr>
        <w:t xml:space="preserve">. </w:t>
      </w:r>
    </w:p>
    <w:p w:rsidR="00554F24" w:rsidRPr="00554F24" w:rsidRDefault="00554F24" w:rsidP="00554F24">
      <w:pPr>
        <w:numPr>
          <w:ilvl w:val="0"/>
          <w:numId w:val="10"/>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Dane osobowe przetwarzane będą:  </w:t>
      </w:r>
    </w:p>
    <w:p w:rsidR="00554F24" w:rsidRPr="00554F24" w:rsidRDefault="00554F24" w:rsidP="00554F24">
      <w:pPr>
        <w:numPr>
          <w:ilvl w:val="0"/>
          <w:numId w:val="11"/>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 celach związanych z zawarciem i wykonaniem niniejszej umowy (podstawa prawna: art. 6 ust. 1 lit. b RODO),  </w:t>
      </w:r>
    </w:p>
    <w:p w:rsidR="00554F24" w:rsidRPr="00554F24" w:rsidRDefault="00554F24" w:rsidP="00554F24">
      <w:pPr>
        <w:numPr>
          <w:ilvl w:val="0"/>
          <w:numId w:val="11"/>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 celach na które wyrażona została zgoda (podstawa prawna: art. 6 ust. 1 lit. a RODO), 3) Pana/Pani dane osobowe  nie podlegają zautomatyzowanemu podejmowaniu decyzji, w tym profilowaniu.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4) Przysługują Panu/</w:t>
      </w:r>
      <w:r w:rsidRPr="00554F24">
        <w:rPr>
          <w:rFonts w:ascii="Times New Roman" w:eastAsia="Times New Roman" w:hAnsi="Times New Roman" w:cs="Times New Roman"/>
          <w:strike/>
          <w:color w:val="000000"/>
          <w:sz w:val="24"/>
          <w:lang w:eastAsia="pl-PL"/>
        </w:rPr>
        <w:t>Pani</w:t>
      </w:r>
      <w:r w:rsidRPr="00554F24">
        <w:rPr>
          <w:rFonts w:ascii="Times New Roman" w:eastAsia="Times New Roman" w:hAnsi="Times New Roman" w:cs="Times New Roman"/>
          <w:color w:val="000000"/>
          <w:sz w:val="24"/>
          <w:lang w:eastAsia="pl-PL"/>
        </w:rPr>
        <w:t xml:space="preserve"> następujące prawa: </w:t>
      </w:r>
    </w:p>
    <w:p w:rsidR="00554F24" w:rsidRPr="00554F24"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dostępu do dotyczących Pana/</w:t>
      </w:r>
      <w:r w:rsidRPr="00554F24">
        <w:rPr>
          <w:rFonts w:ascii="Times New Roman" w:eastAsia="Times New Roman" w:hAnsi="Times New Roman" w:cs="Times New Roman"/>
          <w:strike/>
          <w:color w:val="000000"/>
          <w:sz w:val="24"/>
          <w:lang w:eastAsia="pl-PL"/>
        </w:rPr>
        <w:t>Pani</w:t>
      </w:r>
      <w:r w:rsidRPr="00554F24">
        <w:rPr>
          <w:rFonts w:ascii="Times New Roman" w:eastAsia="Times New Roman" w:hAnsi="Times New Roman" w:cs="Times New Roman"/>
          <w:color w:val="000000"/>
          <w:sz w:val="24"/>
          <w:lang w:eastAsia="pl-PL"/>
        </w:rPr>
        <w:t xml:space="preserve"> danych oraz otrzymania ich kopii, </w:t>
      </w:r>
    </w:p>
    <w:p w:rsidR="00554F24" w:rsidRPr="00554F24"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sprostowania (poprawiania) danych, </w:t>
      </w:r>
    </w:p>
    <w:p w:rsidR="00554F24" w:rsidRPr="00554F24"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usunięcia danych (zgodnie z uwarunkowaniami określonymi w art. 17 RODO), </w:t>
      </w:r>
    </w:p>
    <w:p w:rsidR="00554F24" w:rsidRPr="00554F24"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do ograniczenia przetwarzania danych, </w:t>
      </w:r>
    </w:p>
    <w:p w:rsidR="00554F24" w:rsidRPr="00554F24"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do przenoszenia danych zgodnie z uwarunkowaniami określonymi w art. 20 RODO), </w:t>
      </w:r>
    </w:p>
    <w:p w:rsidR="00554F24" w:rsidRPr="00554F24"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wniesienia sprzeciwu wobec przetwarzania danych, </w:t>
      </w:r>
    </w:p>
    <w:p w:rsidR="00554F24" w:rsidRPr="00554F24"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wniesienia skargi do organu nadzorczego, o którym mowa w art. 4 pkt  21 RODO. 5) Zamawiający, jako administrator danych osobowych, zgodnie z przepisami prawa gospodarczego, przepisami właściwymi w sprawach postępowania na wypadek zaistnienia określonych prawem roszczeń, jak też przepisami ustawy z dnia 26 października 1995 r. o niektórych formach popierania budownictwa mieszkaniowego  (Dz. U. z 2021  poz. 2224, ze zm. ) przechowywało będzie dotyczące Pana/Pani  dane osobowe związane z zawarciem i wykonaniem umowy przez okres jej obowiązywania, a po tym czasie przez okres oraz w zakresie wymaganym przez przepisy prawa lub dla zabezpieczenia ewentualnych roszczeń.  6) Dotyczące Pana/</w:t>
      </w:r>
      <w:r w:rsidRPr="00554F24">
        <w:rPr>
          <w:rFonts w:ascii="Times New Roman" w:eastAsia="Times New Roman" w:hAnsi="Times New Roman" w:cs="Times New Roman"/>
          <w:strike/>
          <w:color w:val="000000"/>
          <w:sz w:val="24"/>
          <w:lang w:eastAsia="pl-PL"/>
        </w:rPr>
        <w:t>Pani</w:t>
      </w:r>
      <w:r w:rsidRPr="00554F24">
        <w:rPr>
          <w:rFonts w:ascii="Times New Roman" w:eastAsia="Times New Roman" w:hAnsi="Times New Roman" w:cs="Times New Roman"/>
          <w:color w:val="000000"/>
          <w:sz w:val="24"/>
          <w:lang w:eastAsia="pl-PL"/>
        </w:rPr>
        <w:t xml:space="preserve">  dane osobowe mogą zostać udostępnione podwykonawcom związanym z Zamawiającym,  78-600 Wałcz, ulica Budowlanych 9/2, umowami powierzenia przetwarzania danych osobowych, np. kancelarie radców prawnych, firmy informatyczne.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Wykaz podmiotów tej kategorii dostępny jest od dnia 25 maja 2018 r. na stronie internetowej, dostępnej pod adresem </w:t>
      </w:r>
      <w:r w:rsidRPr="00554F24">
        <w:rPr>
          <w:rFonts w:ascii="Times New Roman" w:eastAsia="Times New Roman" w:hAnsi="Times New Roman" w:cs="Times New Roman"/>
          <w:color w:val="0000FF"/>
          <w:sz w:val="24"/>
          <w:u w:val="single" w:color="0000FF"/>
          <w:lang w:eastAsia="pl-PL"/>
        </w:rPr>
        <w:t>http://www.tbswalcz.pl</w:t>
      </w:r>
      <w:r w:rsidRPr="00554F24">
        <w:rPr>
          <w:rFonts w:ascii="Times New Roman" w:eastAsia="Times New Roman" w:hAnsi="Times New Roman" w:cs="Times New Roman"/>
          <w:color w:val="000000"/>
          <w:sz w:val="24"/>
          <w:lang w:eastAsia="pl-PL"/>
        </w:rPr>
        <w:t xml:space="preserve">  w zakładce „ZASADY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OCHRONY DANYCH OSOBOWYCH”.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lastRenderedPageBreak/>
        <w:t xml:space="preserve">7) Z Inspektorem Ochrony Danych można się skontaktować: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 telefonicznie:  67 258 50 53 </w:t>
      </w:r>
    </w:p>
    <w:p w:rsidR="00554F24" w:rsidRPr="00554F24" w:rsidRDefault="00554F24" w:rsidP="00554F24">
      <w:pPr>
        <w:spacing w:after="0"/>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b/>
          <w:color w:val="000000"/>
          <w:sz w:val="24"/>
          <w:lang w:eastAsia="pl-PL"/>
        </w:rPr>
        <w:t xml:space="preserve"> </w:t>
      </w:r>
    </w:p>
    <w:p w:rsidR="00554F24" w:rsidRPr="00554F24" w:rsidRDefault="00554F24" w:rsidP="00554F24">
      <w:pPr>
        <w:keepNext/>
        <w:keepLines/>
        <w:spacing w:after="13" w:line="249" w:lineRule="auto"/>
        <w:ind w:left="10" w:right="269"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 xml:space="preserve">§ 14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Wykonawca zobowiązuje się do zachowania w tajemnicy danych osobowych, do których będzie miał dostęp w związku z wykonywaniem umowy zawartej z Gminą Miejską Wałcz, Plac Wolności 1, 78-600 Wałcz, reprezentowaną przez TBS sp. z</w:t>
      </w:r>
      <w:r w:rsidRPr="00554F24">
        <w:rPr>
          <w:rFonts w:ascii="Times New Roman" w:eastAsia="Times New Roman" w:hAnsi="Times New Roman" w:cs="Times New Roman"/>
          <w:b/>
          <w:color w:val="000000"/>
          <w:sz w:val="24"/>
          <w:lang w:eastAsia="pl-PL"/>
        </w:rPr>
        <w:t xml:space="preserve"> </w:t>
      </w:r>
      <w:r w:rsidRPr="00554F24">
        <w:rPr>
          <w:rFonts w:ascii="Times New Roman" w:eastAsia="Times New Roman" w:hAnsi="Times New Roman" w:cs="Times New Roman"/>
          <w:color w:val="000000"/>
          <w:sz w:val="24"/>
          <w:lang w:eastAsia="pl-PL"/>
        </w:rPr>
        <w:t>o.o</w:t>
      </w:r>
      <w:r w:rsidRPr="00554F24">
        <w:rPr>
          <w:rFonts w:ascii="Times New Roman" w:eastAsia="Times New Roman" w:hAnsi="Times New Roman" w:cs="Times New Roman"/>
          <w:b/>
          <w:color w:val="000000"/>
          <w:sz w:val="24"/>
          <w:lang w:eastAsia="pl-PL"/>
        </w:rPr>
        <w:t xml:space="preserve">., </w:t>
      </w:r>
      <w:r w:rsidRPr="00554F24">
        <w:rPr>
          <w:rFonts w:ascii="Times New Roman" w:eastAsia="Times New Roman" w:hAnsi="Times New Roman" w:cs="Times New Roman"/>
          <w:color w:val="000000"/>
          <w:sz w:val="24"/>
          <w:lang w:eastAsia="pl-PL"/>
        </w:rPr>
        <w:t>ul.</w:t>
      </w:r>
      <w:r w:rsidRPr="00554F24">
        <w:rPr>
          <w:rFonts w:ascii="Times New Roman" w:eastAsia="Times New Roman" w:hAnsi="Times New Roman" w:cs="Times New Roman"/>
          <w:b/>
          <w:color w:val="000000"/>
          <w:sz w:val="24"/>
          <w:lang w:eastAsia="pl-PL"/>
        </w:rPr>
        <w:t xml:space="preserve"> </w:t>
      </w:r>
      <w:r w:rsidRPr="00554F24">
        <w:rPr>
          <w:rFonts w:ascii="Times New Roman" w:eastAsia="Times New Roman" w:hAnsi="Times New Roman" w:cs="Times New Roman"/>
          <w:color w:val="000000"/>
          <w:sz w:val="24"/>
          <w:lang w:eastAsia="pl-PL"/>
        </w:rPr>
        <w:t>Budowlanych 9/2, 78-600 Wałcz, TBS sp. z</w:t>
      </w:r>
      <w:r w:rsidRPr="00554F24">
        <w:rPr>
          <w:rFonts w:ascii="Times New Roman" w:eastAsia="Times New Roman" w:hAnsi="Times New Roman" w:cs="Times New Roman"/>
          <w:b/>
          <w:color w:val="000000"/>
          <w:sz w:val="24"/>
          <w:lang w:eastAsia="pl-PL"/>
        </w:rPr>
        <w:t xml:space="preserve"> </w:t>
      </w:r>
      <w:r w:rsidRPr="00554F24">
        <w:rPr>
          <w:rFonts w:ascii="Times New Roman" w:eastAsia="Times New Roman" w:hAnsi="Times New Roman" w:cs="Times New Roman"/>
          <w:color w:val="000000"/>
          <w:sz w:val="24"/>
          <w:lang w:eastAsia="pl-PL"/>
        </w:rPr>
        <w:t>o.o</w:t>
      </w:r>
      <w:r w:rsidRPr="00554F24">
        <w:rPr>
          <w:rFonts w:ascii="Times New Roman" w:eastAsia="Times New Roman" w:hAnsi="Times New Roman" w:cs="Times New Roman"/>
          <w:b/>
          <w:color w:val="000000"/>
          <w:sz w:val="24"/>
          <w:lang w:eastAsia="pl-PL"/>
        </w:rPr>
        <w:t xml:space="preserve">., </w:t>
      </w:r>
      <w:r w:rsidRPr="00554F24">
        <w:rPr>
          <w:rFonts w:ascii="Times New Roman" w:eastAsia="Times New Roman" w:hAnsi="Times New Roman" w:cs="Times New Roman"/>
          <w:color w:val="000000"/>
          <w:sz w:val="24"/>
          <w:lang w:eastAsia="pl-PL"/>
        </w:rPr>
        <w:t>ul.</w:t>
      </w:r>
      <w:r w:rsidRPr="00554F24">
        <w:rPr>
          <w:rFonts w:ascii="Times New Roman" w:eastAsia="Times New Roman" w:hAnsi="Times New Roman" w:cs="Times New Roman"/>
          <w:b/>
          <w:color w:val="000000"/>
          <w:sz w:val="24"/>
          <w:lang w:eastAsia="pl-PL"/>
        </w:rPr>
        <w:t xml:space="preserve"> </w:t>
      </w:r>
      <w:r w:rsidRPr="00554F24">
        <w:rPr>
          <w:rFonts w:ascii="Times New Roman" w:eastAsia="Times New Roman" w:hAnsi="Times New Roman" w:cs="Times New Roman"/>
          <w:color w:val="000000"/>
          <w:sz w:val="24"/>
          <w:lang w:eastAsia="pl-PL"/>
        </w:rPr>
        <w:t xml:space="preserve">Budowlanych 9/2, 78-600 Wałcz, poszczególnymi Wspólnotami Mieszkaniowymi Nieruchomości.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Wykonawca zobowiązuje się do przestrzegania regulaminów, instrukcji i procedur wiążących się z ochroną danych osobowych i obowiązujących w TBS Sp. z o.o. w Wałczu, a w szczególności nie będzie bez upoważnienia służbowego wykorzystywał danych osobowych przetwarzanych przez Towarzystwo Budownictwa Społecznego Sp. z o.o. w Wałczu.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Wykonawca oświadcza, że znana mu jest definicja danych osobowych w rozumieniu art. 4 pkt 1 Rozporządzenia Parlamentu Europejskiego i Rady (UE) 2016/679 z dnia 27 kwietnia 2016 r. w sprawie ochrony osób fizycznych w związku z przetwarzaniem danych osobowych i w sprawie swobodnego przepływu takich danych oraz uchylenia dyrektywy 95/46/WE, zgodnie z którą dane osobowe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Wykonawca oświadcza, że zapoznał się z przepisami dotyczącymi ochrony danych osobowych. </w:t>
      </w:r>
    </w:p>
    <w:p w:rsidR="00554F24" w:rsidRPr="00554F24"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§15</w:t>
      </w:r>
      <w:r w:rsidRPr="00554F24">
        <w:rPr>
          <w:rFonts w:ascii="Times New Roman" w:eastAsia="Times New Roman" w:hAnsi="Times New Roman" w:cs="Times New Roman"/>
          <w:color w:val="000000"/>
          <w:sz w:val="24"/>
          <w:lang w:eastAsia="pl-PL"/>
        </w:rPr>
        <w:t xml:space="preserve">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 kwestiach  nieuregulowanych  niniejszą umową mają  zastosowanie odpowiednie przepisy Kodeksu  Cywilnego. </w:t>
      </w:r>
    </w:p>
    <w:p w:rsidR="00554F24" w:rsidRPr="00554F24"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§16</w:t>
      </w:r>
      <w:r w:rsidRPr="00554F24">
        <w:rPr>
          <w:rFonts w:ascii="Times New Roman" w:eastAsia="Times New Roman" w:hAnsi="Times New Roman" w:cs="Times New Roman"/>
          <w:color w:val="000000"/>
          <w:sz w:val="24"/>
          <w:lang w:eastAsia="pl-PL"/>
        </w:rPr>
        <w:t xml:space="preserve">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Umowę sporządzono w dwóch jednobrzmiących egzemplarzach, po jednej dla każdej stron. </w:t>
      </w:r>
    </w:p>
    <w:p w:rsidR="00554F24" w:rsidRPr="00554F24" w:rsidRDefault="00554F24" w:rsidP="00554F24">
      <w:pPr>
        <w:spacing w:after="0"/>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 </w:t>
      </w:r>
    </w:p>
    <w:p w:rsidR="00554F24" w:rsidRPr="00554F24" w:rsidRDefault="00554F24" w:rsidP="00554F24">
      <w:pPr>
        <w:spacing w:after="0"/>
        <w:ind w:right="218"/>
        <w:jc w:val="center"/>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b/>
          <w:color w:val="000000"/>
          <w:sz w:val="24"/>
          <w:lang w:eastAsia="pl-PL"/>
        </w:rPr>
        <w:t xml:space="preserve"> </w:t>
      </w:r>
    </w:p>
    <w:p w:rsidR="00554F24" w:rsidRPr="00554F24" w:rsidRDefault="00554F24" w:rsidP="00554F24">
      <w:pPr>
        <w:spacing w:after="4" w:line="248" w:lineRule="auto"/>
        <w:ind w:left="-5" w:right="259"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b/>
          <w:color w:val="000000"/>
          <w:sz w:val="24"/>
          <w:lang w:eastAsia="pl-PL"/>
        </w:rPr>
        <w:t xml:space="preserve">Zamawiający:                                                                                                  Wykonawca: </w:t>
      </w:r>
    </w:p>
    <w:p w:rsidR="009768BA" w:rsidRDefault="009768BA"/>
    <w:sectPr w:rsidR="009768BA">
      <w:footerReference w:type="even" r:id="rId7"/>
      <w:footerReference w:type="default" r:id="rId8"/>
      <w:footerReference w:type="first" r:id="rId9"/>
      <w:footnotePr>
        <w:numRestart w:val="eachPage"/>
      </w:footnotePr>
      <w:pgSz w:w="11900" w:h="16840"/>
      <w:pgMar w:top="899" w:right="1138" w:bottom="1177" w:left="1699"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080" w:rsidRDefault="00AE2080">
      <w:pPr>
        <w:spacing w:after="0" w:line="240" w:lineRule="auto"/>
      </w:pPr>
      <w:r>
        <w:separator/>
      </w:r>
    </w:p>
  </w:endnote>
  <w:endnote w:type="continuationSeparator" w:id="0">
    <w:p w:rsidR="00AE2080" w:rsidRDefault="00AE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D5" w:rsidRDefault="00AB11E9">
    <w:pPr>
      <w:tabs>
        <w:tab w:val="center" w:pos="8734"/>
      </w:tabs>
      <w:spacing w:after="0"/>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D5" w:rsidRDefault="00AB11E9">
    <w:pPr>
      <w:tabs>
        <w:tab w:val="center" w:pos="8734"/>
      </w:tabs>
      <w:spacing w:after="0"/>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496827">
      <w:rPr>
        <w:rFonts w:ascii="Calibri" w:eastAsia="Calibri" w:hAnsi="Calibri" w:cs="Calibri"/>
        <w:noProof/>
      </w:rPr>
      <w:t>5</w:t>
    </w:r>
    <w:r>
      <w:rPr>
        <w:rFonts w:ascii="Calibri" w:eastAsia="Calibri" w:hAnsi="Calibri"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D5" w:rsidRDefault="00AB11E9">
    <w:pPr>
      <w:tabs>
        <w:tab w:val="center" w:pos="8734"/>
      </w:tabs>
      <w:spacing w:after="0"/>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080" w:rsidRDefault="00AE2080">
      <w:pPr>
        <w:spacing w:after="0" w:line="240" w:lineRule="auto"/>
      </w:pPr>
      <w:r>
        <w:separator/>
      </w:r>
    </w:p>
  </w:footnote>
  <w:footnote w:type="continuationSeparator" w:id="0">
    <w:p w:rsidR="00AE2080" w:rsidRDefault="00AE2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E2907"/>
    <w:multiLevelType w:val="hybridMultilevel"/>
    <w:tmpl w:val="4E0A3320"/>
    <w:lvl w:ilvl="0" w:tplc="C1C0814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E07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7088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A5C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E286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054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7E42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B2FB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8C2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6D3A60"/>
    <w:multiLevelType w:val="hybridMultilevel"/>
    <w:tmpl w:val="5D7E4368"/>
    <w:lvl w:ilvl="0" w:tplc="72EAF8CC">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E4C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F012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D2B4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B0A7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C4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4FE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2C04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12FE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A27BA2"/>
    <w:multiLevelType w:val="hybridMultilevel"/>
    <w:tmpl w:val="AC52672C"/>
    <w:lvl w:ilvl="0" w:tplc="8048D7FA">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A6E3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02B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45E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E5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E41E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C79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290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D42C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8F7740"/>
    <w:multiLevelType w:val="hybridMultilevel"/>
    <w:tmpl w:val="37BEC0F0"/>
    <w:lvl w:ilvl="0" w:tplc="5962762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2B5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4DD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106A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026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293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89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F045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27C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4F3D1F"/>
    <w:multiLevelType w:val="hybridMultilevel"/>
    <w:tmpl w:val="0424241E"/>
    <w:lvl w:ilvl="0" w:tplc="0EB228E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B226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DA15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6CD2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B659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0667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281C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44BF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D02D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6C7CDC"/>
    <w:multiLevelType w:val="hybridMultilevel"/>
    <w:tmpl w:val="C51A310E"/>
    <w:lvl w:ilvl="0" w:tplc="3BE63320">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1A8D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2C52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42E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058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A0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2F9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2DD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041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78166A"/>
    <w:multiLevelType w:val="hybridMultilevel"/>
    <w:tmpl w:val="21EA8B9A"/>
    <w:lvl w:ilvl="0" w:tplc="291C865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4642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C63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4DE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C28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64CA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C55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A4A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C2D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7F76C1"/>
    <w:multiLevelType w:val="hybridMultilevel"/>
    <w:tmpl w:val="346EDEF4"/>
    <w:lvl w:ilvl="0" w:tplc="E7EABCA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4E5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223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0FB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62DC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CA3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002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EAA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8C9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143745"/>
    <w:multiLevelType w:val="hybridMultilevel"/>
    <w:tmpl w:val="46CA48CE"/>
    <w:lvl w:ilvl="0" w:tplc="778489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3A13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00B9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6E2C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84F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F028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C53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6AB0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02B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4B537A"/>
    <w:multiLevelType w:val="hybridMultilevel"/>
    <w:tmpl w:val="76947370"/>
    <w:lvl w:ilvl="0" w:tplc="EADED03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7233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EA25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56C1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F89C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1291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AC5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4E0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430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1CC658D"/>
    <w:multiLevelType w:val="hybridMultilevel"/>
    <w:tmpl w:val="56CC3346"/>
    <w:lvl w:ilvl="0" w:tplc="56E2A37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6CEEA8">
      <w:start w:val="1"/>
      <w:numFmt w:val="lowerLetter"/>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04DF2">
      <w:start w:val="1"/>
      <w:numFmt w:val="lowerRoman"/>
      <w:lvlText w:val="%3"/>
      <w:lvlJc w:val="left"/>
      <w:pPr>
        <w:ind w:left="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7C7CEE">
      <w:start w:val="1"/>
      <w:numFmt w:val="decimal"/>
      <w:lvlText w:val="%4"/>
      <w:lvlJc w:val="left"/>
      <w:pPr>
        <w:ind w:left="2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429B98">
      <w:start w:val="1"/>
      <w:numFmt w:val="lowerLetter"/>
      <w:lvlText w:val="%5"/>
      <w:lvlJc w:val="left"/>
      <w:pPr>
        <w:ind w:left="2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A378C">
      <w:start w:val="1"/>
      <w:numFmt w:val="lowerRoman"/>
      <w:lvlText w:val="%6"/>
      <w:lvlJc w:val="left"/>
      <w:pPr>
        <w:ind w:left="3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B40E0E">
      <w:start w:val="1"/>
      <w:numFmt w:val="decimal"/>
      <w:lvlText w:val="%7"/>
      <w:lvlJc w:val="left"/>
      <w:pPr>
        <w:ind w:left="4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4AAB4">
      <w:start w:val="1"/>
      <w:numFmt w:val="lowerLetter"/>
      <w:lvlText w:val="%8"/>
      <w:lvlJc w:val="left"/>
      <w:pPr>
        <w:ind w:left="4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92E0EE">
      <w:start w:val="1"/>
      <w:numFmt w:val="lowerRoman"/>
      <w:lvlText w:val="%9"/>
      <w:lvlJc w:val="left"/>
      <w:pPr>
        <w:ind w:left="5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E5E23EB"/>
    <w:multiLevelType w:val="hybridMultilevel"/>
    <w:tmpl w:val="6352B8BC"/>
    <w:lvl w:ilvl="0" w:tplc="A61860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8856B6">
      <w:start w:val="1"/>
      <w:numFmt w:val="lowerLetter"/>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2CEDF8">
      <w:start w:val="1"/>
      <w:numFmt w:val="lowerLetter"/>
      <w:lvlText w:val="%3."/>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36774E">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8836FE">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0393A">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EE714C">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160042">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3876CA">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6"/>
  </w:num>
  <w:num w:numId="3">
    <w:abstractNumId w:val="10"/>
  </w:num>
  <w:num w:numId="4">
    <w:abstractNumId w:val="9"/>
  </w:num>
  <w:num w:numId="5">
    <w:abstractNumId w:val="7"/>
  </w:num>
  <w:num w:numId="6">
    <w:abstractNumId w:val="5"/>
  </w:num>
  <w:num w:numId="7">
    <w:abstractNumId w:val="0"/>
  </w:num>
  <w:num w:numId="8">
    <w:abstractNumId w:val="11"/>
  </w:num>
  <w:num w:numId="9">
    <w:abstractNumId w:val="8"/>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drawingGridHorizontalSpacing w:val="110"/>
  <w:displayHorizontalDrawingGridEvery w:val="0"/>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24"/>
    <w:rsid w:val="00162B6D"/>
    <w:rsid w:val="001A21E4"/>
    <w:rsid w:val="00221055"/>
    <w:rsid w:val="00496827"/>
    <w:rsid w:val="005515A5"/>
    <w:rsid w:val="00554F24"/>
    <w:rsid w:val="005D51E4"/>
    <w:rsid w:val="006F0572"/>
    <w:rsid w:val="009768BA"/>
    <w:rsid w:val="00AB11E9"/>
    <w:rsid w:val="00AB4A1D"/>
    <w:rsid w:val="00AE2080"/>
    <w:rsid w:val="00BF79F6"/>
    <w:rsid w:val="00C540DC"/>
    <w:rsid w:val="00D20D56"/>
    <w:rsid w:val="00E661D9"/>
    <w:rsid w:val="00E8640A"/>
    <w:rsid w:val="00EF7FBF"/>
    <w:rsid w:val="00F549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E723F-EFC0-4838-8226-28E61CAC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1811</Words>
  <Characters>10871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tbsuser01</dc:creator>
  <cp:keywords/>
  <dc:description/>
  <cp:lastModifiedBy>tbsuser01</cp:lastModifiedBy>
  <cp:revision>7</cp:revision>
  <dcterms:created xsi:type="dcterms:W3CDTF">2022-02-01T07:37:00Z</dcterms:created>
  <dcterms:modified xsi:type="dcterms:W3CDTF">2022-02-03T06:23:00Z</dcterms:modified>
</cp:coreProperties>
</file>