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A3" w:rsidRPr="00A335D5" w:rsidRDefault="008A19A3" w:rsidP="00F80D09">
      <w:pPr>
        <w:ind w:left="3540" w:firstLine="708"/>
        <w:rPr>
          <w:rFonts w:ascii="Calibri Light" w:hAnsi="Calibri Light" w:cs="Calibri Light"/>
          <w:sz w:val="24"/>
          <w:szCs w:val="24"/>
        </w:rPr>
      </w:pPr>
      <w:r w:rsidRPr="00A335D5">
        <w:rPr>
          <w:rFonts w:ascii="Calibri Light" w:hAnsi="Calibri Light" w:cs="Calibri Light"/>
          <w:sz w:val="24"/>
          <w:szCs w:val="24"/>
        </w:rPr>
        <w:t xml:space="preserve">Pruszków, dnia </w:t>
      </w:r>
      <w:r w:rsidR="00A335D5" w:rsidRPr="00A335D5">
        <w:rPr>
          <w:rFonts w:ascii="Calibri Light" w:hAnsi="Calibri Light" w:cs="Calibri Light"/>
          <w:sz w:val="24"/>
          <w:szCs w:val="24"/>
        </w:rPr>
        <w:t>21 września</w:t>
      </w:r>
      <w:r w:rsidR="00F80D09" w:rsidRPr="00A335D5">
        <w:rPr>
          <w:rFonts w:ascii="Calibri Light" w:hAnsi="Calibri Light" w:cs="Calibri Light"/>
          <w:sz w:val="24"/>
          <w:szCs w:val="24"/>
        </w:rPr>
        <w:t xml:space="preserve"> 20</w:t>
      </w:r>
      <w:r w:rsidR="00A068C9" w:rsidRPr="00A335D5">
        <w:rPr>
          <w:rFonts w:ascii="Calibri Light" w:hAnsi="Calibri Light" w:cs="Calibri Light"/>
          <w:sz w:val="24"/>
          <w:szCs w:val="24"/>
        </w:rPr>
        <w:t>22</w:t>
      </w:r>
      <w:r w:rsidRPr="00A335D5">
        <w:rPr>
          <w:rFonts w:ascii="Calibri Light" w:hAnsi="Calibri Light" w:cs="Calibri Light"/>
          <w:sz w:val="24"/>
          <w:szCs w:val="24"/>
        </w:rPr>
        <w:t xml:space="preserve"> roku</w:t>
      </w:r>
    </w:p>
    <w:p w:rsidR="00E83176" w:rsidRPr="00A335D5" w:rsidRDefault="00E83176" w:rsidP="008A19A3">
      <w:pPr>
        <w:ind w:left="4248"/>
        <w:jc w:val="center"/>
        <w:rPr>
          <w:rFonts w:ascii="Calibri Light" w:hAnsi="Calibri Light" w:cs="Calibri Light"/>
          <w:sz w:val="24"/>
          <w:szCs w:val="24"/>
        </w:rPr>
      </w:pPr>
    </w:p>
    <w:p w:rsidR="00D04D0F" w:rsidRPr="00A335D5" w:rsidRDefault="003A70B7" w:rsidP="00F92FAC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335D5">
        <w:rPr>
          <w:rFonts w:ascii="Calibri Light" w:hAnsi="Calibri Light" w:cs="Calibri Light"/>
          <w:b/>
          <w:sz w:val="24"/>
          <w:szCs w:val="24"/>
        </w:rPr>
        <w:t xml:space="preserve">Dyrektor </w:t>
      </w:r>
      <w:r w:rsidR="00EB12D6" w:rsidRPr="00A335D5">
        <w:rPr>
          <w:rFonts w:ascii="Calibri Light" w:hAnsi="Calibri Light" w:cs="Calibri Light"/>
          <w:b/>
          <w:sz w:val="24"/>
          <w:szCs w:val="24"/>
        </w:rPr>
        <w:t>Samodzielnego Publicznego Zespołu</w:t>
      </w:r>
    </w:p>
    <w:p w:rsidR="00D04D0F" w:rsidRPr="00A335D5" w:rsidRDefault="00EB12D6" w:rsidP="00F92FAC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335D5">
        <w:rPr>
          <w:rFonts w:ascii="Calibri Light" w:hAnsi="Calibri Light" w:cs="Calibri Light"/>
          <w:b/>
          <w:sz w:val="24"/>
          <w:szCs w:val="24"/>
        </w:rPr>
        <w:t>Zakładów Opieki Zdrowotnej w Pruszkowie</w:t>
      </w:r>
    </w:p>
    <w:p w:rsidR="00AF35E8" w:rsidRPr="00A335D5" w:rsidRDefault="00B64FE3" w:rsidP="00F92FAC">
      <w:p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A335D5">
        <w:rPr>
          <w:rFonts w:ascii="Calibri Light" w:hAnsi="Calibri Light" w:cs="Calibri Light"/>
          <w:b/>
          <w:sz w:val="24"/>
          <w:szCs w:val="24"/>
        </w:rPr>
        <w:t>zatrudni</w:t>
      </w:r>
      <w:r w:rsidR="00EB12D6" w:rsidRPr="00A335D5">
        <w:rPr>
          <w:rFonts w:ascii="Calibri Light" w:hAnsi="Calibri Light" w:cs="Calibri Light"/>
          <w:sz w:val="24"/>
          <w:szCs w:val="24"/>
        </w:rPr>
        <w:t>:</w:t>
      </w:r>
    </w:p>
    <w:p w:rsidR="00E83176" w:rsidRPr="00A335D5" w:rsidRDefault="00E83176" w:rsidP="00E83176">
      <w:pPr>
        <w:rPr>
          <w:rFonts w:ascii="Calibri Light" w:hAnsi="Calibri Light" w:cs="Calibri Light"/>
          <w:sz w:val="24"/>
          <w:szCs w:val="24"/>
        </w:rPr>
      </w:pPr>
      <w:r w:rsidRPr="00A335D5">
        <w:rPr>
          <w:rFonts w:ascii="Calibri Light" w:hAnsi="Calibri Light" w:cs="Calibri Light"/>
          <w:sz w:val="24"/>
          <w:szCs w:val="24"/>
        </w:rPr>
        <w:tab/>
      </w:r>
      <w:r w:rsidRPr="00A335D5">
        <w:rPr>
          <w:rFonts w:ascii="Calibri Light" w:hAnsi="Calibri Light" w:cs="Calibri Light"/>
          <w:sz w:val="24"/>
          <w:szCs w:val="24"/>
        </w:rPr>
        <w:tab/>
      </w:r>
    </w:p>
    <w:p w:rsidR="00A335D5" w:rsidRDefault="00A335D5" w:rsidP="00A335D5">
      <w:pPr>
        <w:pStyle w:val="gwpe02b8fdcp2"/>
        <w:spacing w:before="0" w:beforeAutospacing="0" w:after="0" w:afterAutospacing="0"/>
        <w:rPr>
          <w:rFonts w:ascii="Calibri Light" w:hAnsi="Calibri Light" w:cs="Calibri Light"/>
          <w:b/>
        </w:rPr>
      </w:pPr>
      <w:r w:rsidRPr="00A335D5">
        <w:rPr>
          <w:rFonts w:ascii="Calibri Light" w:hAnsi="Calibri Light" w:cs="Calibri Light"/>
          <w:b/>
        </w:rPr>
        <w:t xml:space="preserve">Elektryk, Tleniarz, Konserwator mienia Szpitala </w:t>
      </w:r>
    </w:p>
    <w:p w:rsidR="00A335D5" w:rsidRPr="00A335D5" w:rsidRDefault="00A335D5" w:rsidP="00A335D5">
      <w:pPr>
        <w:pStyle w:val="gwpe02b8fdcp2"/>
        <w:spacing w:before="0" w:beforeAutospacing="0" w:after="0" w:afterAutospacing="0"/>
        <w:rPr>
          <w:rFonts w:ascii="Calibri Light" w:hAnsi="Calibri Light" w:cs="Calibri Light"/>
          <w:b/>
        </w:rPr>
      </w:pPr>
      <w:r w:rsidRPr="00A335D5">
        <w:rPr>
          <w:rFonts w:ascii="Calibri Light" w:hAnsi="Calibri Light" w:cs="Calibri Light"/>
          <w:b/>
        </w:rPr>
        <w:t>w tym urządzeń technicznych i wodno-kanalizacyjnych</w:t>
      </w:r>
    </w:p>
    <w:p w:rsidR="00A335D5" w:rsidRPr="00A335D5" w:rsidRDefault="00A335D5" w:rsidP="00A335D5">
      <w:pPr>
        <w:pStyle w:val="gwpe02b8fdcp2"/>
        <w:spacing w:before="0" w:beforeAutospacing="0" w:after="0" w:afterAutospacing="0"/>
        <w:rPr>
          <w:rFonts w:ascii="Calibri Light" w:hAnsi="Calibri Light" w:cs="Calibri Light"/>
        </w:rPr>
      </w:pP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  <w:u w:val="single"/>
        </w:rPr>
        <w:t>Zakres podstawowych czynności</w:t>
      </w:r>
      <w:r w:rsidRPr="00A335D5">
        <w:rPr>
          <w:rStyle w:val="gwpe02b8fdcs1"/>
          <w:rFonts w:ascii="Calibri Light" w:hAnsi="Calibri Light" w:cs="Calibri Light"/>
        </w:rPr>
        <w:t>: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>- kontrola i nadzór nad pracą urządzeń elektrycznych, w tym instalacji niskoprądowych, instalacji silnoprądowych zewnętrznych i wewnętrznych, w tym:</w:t>
      </w:r>
    </w:p>
    <w:p w:rsidR="00A335D5" w:rsidRPr="00A335D5" w:rsidRDefault="00A335D5" w:rsidP="00A335D5">
      <w:pPr>
        <w:pStyle w:val="gwpe02b8fdcp1"/>
        <w:numPr>
          <w:ilvl w:val="0"/>
          <w:numId w:val="48"/>
        </w:numPr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>obsługa i nadzór nad agregatami prądotwórczymi,</w:t>
      </w:r>
    </w:p>
    <w:p w:rsidR="00A335D5" w:rsidRPr="00A335D5" w:rsidRDefault="00A335D5" w:rsidP="00A335D5">
      <w:pPr>
        <w:pStyle w:val="gwpe02b8fdcp1"/>
        <w:numPr>
          <w:ilvl w:val="0"/>
          <w:numId w:val="48"/>
        </w:numPr>
        <w:spacing w:before="0" w:beforeAutospacing="0" w:after="0" w:afterAutospacing="0"/>
        <w:rPr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>obsługa i konserwacja rozdzielni elektrycznych SN i NN,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>- diagnozowanie oraz usuwanie awarii i uszkodzeń w nadzorowanym sprzęcie, wyposażeniu Szpitala i instalacjach,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 xml:space="preserve">- wykonywanie drobnych prac instalacyjno-montażowych, naprawczych w pomieszczeniach użytkowników, 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>- analiza przyczyn awarii oraz podejmowanie działań prewencyjnych w celu zagwarantowania ciągłości pracy,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>- konserwacja sprzętu, wyposażenia Szpitala, instalacji i urządzeń elektrycznych, wykonywanie okresowych przeglądów w tym kontrola stanu oświetlenia całego szpitala i bieżąca wymiana źródeł światła,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>- monitorowanie stanów zapasów w tym części zamiennych i materiałów eksploatacyjnych, zgłaszanie potrzeby zakupu materiałów i części - przygotowywanie listy zapotrzebowania na niezbędne materiały i części,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>- montaż urządzeń, wyposażenia Szpitala i instalacji elektrycznych,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>- raportowanie zdarzeń wynikłych z utrzymania ruchu/ ciągłości pracy oraz wykonanych prac,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>- wdrażanie usprawnień i innowacji,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>- ścisła współpraca z innymi działami, jak też współpraca z serwisami zewnętrznymi w celu wyjaśnienia / ustalenia wymaganych informacji pod względem technicznym,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 xml:space="preserve">- utrzymanie wysokiego poziomu wiedzy fachowej umożliwiającego każdorazowe zdanie egzaminu kwalifikacyjnego SEP, 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 xml:space="preserve">- utrzymanie porządku w pomieszczeniach gospodarczych i technicznych Szpitala jak też ruchu elektrycznego, 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>- przestrzeganie wymogów jakościowych i zasad BHP.</w:t>
      </w:r>
    </w:p>
    <w:p w:rsidR="00A335D5" w:rsidRPr="00A335D5" w:rsidRDefault="00A335D5" w:rsidP="00A335D5">
      <w:pPr>
        <w:pStyle w:val="gwpe02b8fdcp2"/>
        <w:spacing w:before="0" w:beforeAutospacing="0" w:after="0" w:afterAutospacing="0"/>
        <w:rPr>
          <w:rFonts w:ascii="Calibri Light" w:hAnsi="Calibri Light" w:cs="Calibri Light"/>
        </w:rPr>
      </w:pP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  <w:u w:val="single"/>
        </w:rPr>
        <w:t>Wymagane kryteria i oczekiwania w stosunku do kandydata</w:t>
      </w:r>
      <w:r w:rsidRPr="00A335D5">
        <w:rPr>
          <w:rStyle w:val="gwpe02b8fdcs1"/>
          <w:rFonts w:ascii="Calibri Light" w:hAnsi="Calibri Light" w:cs="Calibri Light"/>
        </w:rPr>
        <w:t>: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 xml:space="preserve"> - wykształcenie o profilu kierunkowym (min. zawodowe/średnie elektryk), - uprawnienia SEP do zajmowania się eksploatacją urządzeń, instalacji i sieci,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lastRenderedPageBreak/>
        <w:t>- minimum 5-letnie doświadczenie w zawodzie elektryka, konserwatora urządzeń technicznych i tleniarza w Szpitalu,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 xml:space="preserve">- znajomość stanu prawnego dotyczącego gazów medycznych, 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>- praktyka w zakresie obsługi konserwacji i naprawy urządzeń instalacji gazów medycznych, w tym przechowywania i transportu butli z gazami medycznymi,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 xml:space="preserve">- stan zdrowia pozwalający na zatrudnienie na proponowanym stanowisku, 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  <w:u w:val="single"/>
        </w:rPr>
        <w:t>Dodatkowym ważnym atutem kandydatów będzie</w:t>
      </w:r>
      <w:r w:rsidRPr="00A335D5">
        <w:rPr>
          <w:rStyle w:val="gwpe02b8fdcs1"/>
          <w:rFonts w:ascii="Calibri Light" w:hAnsi="Calibri Light" w:cs="Calibri Light"/>
        </w:rPr>
        <w:t xml:space="preserve">: 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>- umiejętność czytania dokumentacji i schematów elektrycznych,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 xml:space="preserve">- samodzielność, umiejętność organizacji pracy, 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 xml:space="preserve">- komunikatywność, odpowiedzialność, rzetelność, systematyczność, dokładność, terminowość, sumienność zaangażowanie, inicjatywa, 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 xml:space="preserve">- wysoka kultura osobista, 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>- umiejętność pracy w zespole,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Style w:val="gwpe02b8fdcs1"/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>- doświadczenie w pracy na podobnym stanowisku,</w:t>
      </w:r>
    </w:p>
    <w:p w:rsidR="00A335D5" w:rsidRPr="00A335D5" w:rsidRDefault="00A335D5" w:rsidP="00A335D5">
      <w:pPr>
        <w:pStyle w:val="gwpe02b8fdcp1"/>
        <w:spacing w:before="0" w:beforeAutospacing="0" w:after="0" w:afterAutospacing="0"/>
        <w:rPr>
          <w:rFonts w:ascii="Calibri Light" w:hAnsi="Calibri Light" w:cs="Calibri Light"/>
        </w:rPr>
      </w:pPr>
      <w:r w:rsidRPr="00A335D5">
        <w:rPr>
          <w:rStyle w:val="gwpe02b8fdcs1"/>
          <w:rFonts w:ascii="Calibri Light" w:hAnsi="Calibri Light" w:cs="Calibri Light"/>
        </w:rPr>
        <w:t>- dyspozycyjność.</w:t>
      </w:r>
    </w:p>
    <w:p w:rsidR="00370FC8" w:rsidRPr="00A335D5" w:rsidRDefault="00370FC8" w:rsidP="00370FC8">
      <w:pPr>
        <w:rPr>
          <w:rFonts w:ascii="Calibri Light" w:hAnsi="Calibri Light" w:cs="Calibri Light"/>
          <w:sz w:val="24"/>
          <w:szCs w:val="24"/>
        </w:rPr>
      </w:pPr>
    </w:p>
    <w:p w:rsidR="00370FC8" w:rsidRPr="00A335D5" w:rsidRDefault="00370FC8" w:rsidP="00370FC8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370FC8" w:rsidRPr="00A335D5" w:rsidRDefault="00370FC8" w:rsidP="00370FC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A335D5">
        <w:rPr>
          <w:rFonts w:ascii="Calibri Light" w:hAnsi="Calibri Light" w:cs="Calibri Light"/>
          <w:b/>
          <w:sz w:val="24"/>
          <w:szCs w:val="24"/>
        </w:rPr>
        <w:t>Miejsce składania dokumentów</w:t>
      </w:r>
    </w:p>
    <w:p w:rsidR="00370FC8" w:rsidRPr="00A335D5" w:rsidRDefault="00370FC8" w:rsidP="00370FC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A335D5">
        <w:rPr>
          <w:rFonts w:ascii="Calibri Light" w:hAnsi="Calibri Light" w:cs="Calibri Light"/>
          <w:b/>
          <w:sz w:val="24"/>
          <w:szCs w:val="24"/>
        </w:rPr>
        <w:t>Sekretariat SZZ ZOZ w Pruszkowie</w:t>
      </w:r>
      <w:r w:rsidRPr="00A335D5">
        <w:rPr>
          <w:rFonts w:ascii="Calibri Light" w:hAnsi="Calibri Light" w:cs="Calibri Light"/>
          <w:b/>
          <w:bCs/>
          <w:sz w:val="24"/>
          <w:szCs w:val="24"/>
        </w:rPr>
        <w:t xml:space="preserve"> w budynku Dyrekcji - piętro I</w:t>
      </w:r>
    </w:p>
    <w:p w:rsidR="00370FC8" w:rsidRPr="00A335D5" w:rsidRDefault="00370FC8" w:rsidP="00370FC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A335D5">
        <w:rPr>
          <w:rFonts w:ascii="Calibri Light" w:hAnsi="Calibri Light" w:cs="Calibri Light"/>
          <w:b/>
          <w:sz w:val="24"/>
          <w:szCs w:val="24"/>
        </w:rPr>
        <w:t>05 – 800 Pruszków, ul. Armii Krajowej 2/4</w:t>
      </w:r>
    </w:p>
    <w:p w:rsidR="00370FC8" w:rsidRPr="00A335D5" w:rsidRDefault="00370FC8" w:rsidP="00370FC8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370FC8" w:rsidRPr="00A335D5" w:rsidRDefault="00370FC8" w:rsidP="00370FC8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370FC8" w:rsidRPr="00A335D5" w:rsidRDefault="00370FC8" w:rsidP="00370FC8">
      <w:pPr>
        <w:rPr>
          <w:rFonts w:ascii="Calibri Light" w:hAnsi="Calibri Light" w:cs="Calibri Light"/>
          <w:b/>
          <w:sz w:val="24"/>
          <w:szCs w:val="24"/>
        </w:rPr>
      </w:pPr>
      <w:r w:rsidRPr="00A335D5">
        <w:rPr>
          <w:rFonts w:ascii="Calibri Light" w:hAnsi="Calibri Light" w:cs="Calibri Light"/>
          <w:b/>
          <w:sz w:val="24"/>
          <w:szCs w:val="24"/>
        </w:rPr>
        <w:t>Po spełnieniu wymogów formalnych z wybranymi kandydatami skontaktujemy się telefonicznie.</w:t>
      </w:r>
    </w:p>
    <w:p w:rsidR="00370FC8" w:rsidRPr="00A335D5" w:rsidRDefault="00370FC8" w:rsidP="00370FC8">
      <w:pPr>
        <w:rPr>
          <w:rFonts w:ascii="Calibri Light" w:hAnsi="Calibri Light" w:cs="Calibri Light"/>
          <w:b/>
          <w:sz w:val="24"/>
          <w:szCs w:val="24"/>
        </w:rPr>
      </w:pPr>
      <w:r w:rsidRPr="00A335D5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370FC8" w:rsidRPr="00A335D5" w:rsidRDefault="00370FC8" w:rsidP="00370FC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A335D5">
        <w:rPr>
          <w:rFonts w:ascii="Calibri Light" w:hAnsi="Calibri Light" w:cs="Calibri Light"/>
          <w:sz w:val="24"/>
          <w:szCs w:val="24"/>
        </w:rPr>
        <w:t xml:space="preserve">Dodatkowych informacji można uzyskać w Dziale Służb Pracowniczych pod numerem telefonu: (22) 758-60-55 wew. 263 </w:t>
      </w:r>
    </w:p>
    <w:p w:rsidR="00370FC8" w:rsidRPr="00A335D5" w:rsidRDefault="00370FC8" w:rsidP="00370FC8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:rsidR="00370FC8" w:rsidRPr="00A335D5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 w:rsidRPr="00A335D5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Administratorem Pana/Pani danych osobowych jest Samodzielny Publiczny Zespół Zakładów Opieki Zdrowotnej w Pruszkowie, ul. Armii Krajowej 2/4, </w:t>
      </w:r>
      <w:r w:rsidRPr="00A335D5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br/>
        <w:t>05-800 Pruszków, który reprezentuje Dyrektor.</w:t>
      </w:r>
    </w:p>
    <w:p w:rsidR="00370FC8" w:rsidRPr="00A335D5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  <w:r w:rsidRPr="00A335D5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Zbierane dane osobowe są przetwarzane zgodnie z ustawą  </w:t>
      </w:r>
      <w:r w:rsidRPr="00A335D5">
        <w:rPr>
          <w:rFonts w:ascii="Calibri Light" w:hAnsi="Calibri Light" w:cs="Calibri Light"/>
          <w:sz w:val="24"/>
          <w:szCs w:val="24"/>
        </w:rPr>
        <w:t>z dnia 10 maja 2018 roku  (</w:t>
      </w:r>
      <w:r w:rsidRPr="00A335D5">
        <w:rPr>
          <w:rFonts w:ascii="Calibri Light" w:hAnsi="Calibri Light" w:cs="Calibri Light"/>
          <w:bCs/>
          <w:kern w:val="36"/>
          <w:sz w:val="24"/>
          <w:szCs w:val="24"/>
        </w:rPr>
        <w:t>Dz.U.2018</w:t>
      </w:r>
      <w:r w:rsidRPr="00A335D5">
        <w:rPr>
          <w:rFonts w:ascii="Calibri Light" w:hAnsi="Calibri Light" w:cs="Calibri Light"/>
          <w:b/>
          <w:bCs/>
          <w:kern w:val="36"/>
          <w:sz w:val="24"/>
          <w:szCs w:val="24"/>
        </w:rPr>
        <w:t xml:space="preserve"> </w:t>
      </w:r>
      <w:r w:rsidRPr="00A335D5">
        <w:rPr>
          <w:rFonts w:ascii="Calibri Light" w:hAnsi="Calibri Light" w:cs="Calibri Light"/>
          <w:bCs/>
          <w:kern w:val="36"/>
          <w:sz w:val="24"/>
          <w:szCs w:val="24"/>
        </w:rPr>
        <w:t>poz. 1000</w:t>
      </w:r>
      <w:r w:rsidRPr="00A335D5">
        <w:rPr>
          <w:rFonts w:ascii="Calibri Light" w:hAnsi="Calibri Light" w:cs="Calibri Light"/>
          <w:sz w:val="24"/>
          <w:szCs w:val="24"/>
        </w:rPr>
        <w:t xml:space="preserve">.) oraz Rozporządzeniem Ogólnym RODO w celu przeprowadzenia procesu rekrutacji. </w:t>
      </w:r>
      <w:r w:rsidRPr="00A335D5">
        <w:rPr>
          <w:rFonts w:ascii="Calibri Light" w:hAnsi="Calibri Light" w:cs="Calibri Light"/>
          <w:bCs/>
          <w:sz w:val="24"/>
          <w:szCs w:val="24"/>
        </w:rPr>
        <w:t>Przysługuje Pani/Panu prawo dostępu do treści swoich danych osobowych oraz ich poprawienia.</w:t>
      </w:r>
    </w:p>
    <w:p w:rsidR="00370FC8" w:rsidRPr="00A335D5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  <w:r w:rsidRPr="00A335D5">
        <w:rPr>
          <w:rFonts w:ascii="Calibri Light" w:hAnsi="Calibri Light" w:cs="Calibri Light"/>
          <w:bCs/>
          <w:sz w:val="24"/>
          <w:szCs w:val="24"/>
        </w:rPr>
        <w:t>Zgromadzone dane osobowe nie będą przekazywane innym odbiorc</w:t>
      </w:r>
      <w:r w:rsidR="009528D3" w:rsidRPr="00A335D5">
        <w:rPr>
          <w:rFonts w:ascii="Calibri Light" w:hAnsi="Calibri Light" w:cs="Calibri Light"/>
          <w:bCs/>
          <w:sz w:val="24"/>
          <w:szCs w:val="24"/>
        </w:rPr>
        <w:t>om</w:t>
      </w:r>
      <w:r w:rsidRPr="00A335D5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2A0E16" w:rsidRPr="00A335D5">
        <w:rPr>
          <w:rFonts w:ascii="Calibri Light" w:hAnsi="Calibri Light" w:cs="Calibri Light"/>
          <w:bCs/>
          <w:sz w:val="24"/>
          <w:szCs w:val="24"/>
        </w:rPr>
        <w:br/>
      </w:r>
      <w:r w:rsidRPr="00A335D5">
        <w:rPr>
          <w:rFonts w:ascii="Calibri Light" w:hAnsi="Calibri Light" w:cs="Calibri Light"/>
          <w:bCs/>
          <w:sz w:val="24"/>
          <w:szCs w:val="24"/>
        </w:rPr>
        <w:t>i wykorzystane wyłącznie  w celu niniejszej rekrutacji .</w:t>
      </w:r>
    </w:p>
    <w:p w:rsidR="00370FC8" w:rsidRPr="00A335D5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335D5">
        <w:rPr>
          <w:rFonts w:ascii="Calibri Light" w:hAnsi="Calibri Light" w:cs="Calibri Light"/>
          <w:bCs/>
          <w:sz w:val="24"/>
          <w:szCs w:val="24"/>
        </w:rPr>
        <w:t xml:space="preserve">Samodzielny Publiczny Zespół Zakładów Opieki Zdrowotnej w Pruszkowie </w:t>
      </w:r>
      <w:r w:rsidRPr="00A335D5">
        <w:rPr>
          <w:rFonts w:ascii="Calibri Light" w:hAnsi="Calibri Light" w:cs="Calibri Light"/>
          <w:bCs/>
          <w:sz w:val="24"/>
          <w:szCs w:val="24"/>
        </w:rPr>
        <w:br/>
        <w:t>w wyjątkowych sytuacjach i bez podania przyczyny zastrzega sobie prawo do odwołania konkursu w każdym czasie lub wydłużenia terminu składania ofert oraz zmiany terminu ogłoszenia wyników o rozstrzygnięciu konkursu.</w:t>
      </w:r>
    </w:p>
    <w:p w:rsidR="00370FC8" w:rsidRPr="00A335D5" w:rsidRDefault="00370FC8" w:rsidP="00370FC8">
      <w:pPr>
        <w:tabs>
          <w:tab w:val="left" w:pos="1968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sectPr w:rsidR="00370FC8" w:rsidRPr="00A335D5" w:rsidSect="006A7119">
      <w:headerReference w:type="default" r:id="rId8"/>
      <w:footerReference w:type="default" r:id="rId9"/>
      <w:pgSz w:w="11906" w:h="16838"/>
      <w:pgMar w:top="1994" w:right="1416" w:bottom="1417" w:left="1701" w:header="624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F3A" w:rsidRDefault="000D2F3A" w:rsidP="00B7078D">
      <w:r>
        <w:separator/>
      </w:r>
    </w:p>
  </w:endnote>
  <w:endnote w:type="continuationSeparator" w:id="0">
    <w:p w:rsidR="000D2F3A" w:rsidRDefault="000D2F3A" w:rsidP="00B7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59" w:rsidRDefault="00506468" w:rsidP="00D12B59">
    <w:pPr>
      <w:pStyle w:val="Akapitzlist"/>
      <w:ind w:left="0" w:hanging="720"/>
      <w:jc w:val="right"/>
      <w:rPr>
        <w:rFonts w:ascii="Open Sans" w:hAnsi="Open Sans" w:cs="Open Sans"/>
        <w:sz w:val="18"/>
        <w:szCs w:val="20"/>
      </w:rPr>
    </w:pPr>
    <w:r>
      <w:rPr>
        <w:rFonts w:ascii="Open Sans" w:hAnsi="Open Sans" w:cs="Open Sans"/>
        <w:b/>
        <w:sz w:val="18"/>
        <w:szCs w:val="20"/>
      </w:rPr>
      <w:br/>
    </w:r>
    <w:r w:rsidR="00D12B59">
      <w:rPr>
        <w:rFonts w:ascii="Open Sans" w:hAnsi="Open Sans" w:cs="Open Sans"/>
        <w:b/>
        <w:sz w:val="18"/>
        <w:szCs w:val="20"/>
      </w:rPr>
      <w:t>Samodzielny Publiczny Zespół Zakładów Opieki Zdrowotnej w Pruszkowie</w:t>
    </w:r>
    <w:r w:rsidR="00D12B59">
      <w:rPr>
        <w:rFonts w:ascii="Open Sans" w:hAnsi="Open Sans" w:cs="Open Sans"/>
        <w:b/>
        <w:sz w:val="18"/>
        <w:szCs w:val="20"/>
      </w:rPr>
      <w:br/>
    </w:r>
    <w:r w:rsidR="00D12B59">
      <w:rPr>
        <w:rFonts w:ascii="Open Sans" w:hAnsi="Open Sans" w:cs="Open Sans"/>
        <w:sz w:val="18"/>
        <w:szCs w:val="20"/>
      </w:rPr>
      <w:t>ul. Armii Krajowej 2/4 | 05-800 Pruszków | tel. 22 758 80 02 | fax: 22 728 71 38</w:t>
    </w:r>
    <w:r w:rsidR="00D12B59">
      <w:rPr>
        <w:rFonts w:ascii="Open Sans" w:hAnsi="Open Sans" w:cs="Open Sans"/>
        <w:sz w:val="18"/>
        <w:szCs w:val="20"/>
      </w:rPr>
      <w:br/>
    </w:r>
    <w:hyperlink r:id="rId1" w:history="1">
      <w:r w:rsidR="00D12B59" w:rsidRPr="000A06B1">
        <w:rPr>
          <w:rStyle w:val="Hipercze"/>
          <w:rFonts w:ascii="Open Sans" w:hAnsi="Open Sans" w:cs="Open Sans"/>
          <w:sz w:val="18"/>
          <w:szCs w:val="20"/>
        </w:rPr>
        <w:t>www.szpitalnawrzesinie.pl</w:t>
      </w:r>
    </w:hyperlink>
  </w:p>
  <w:p w:rsidR="00506468" w:rsidRDefault="00D12B59" w:rsidP="00D12B59">
    <w:pPr>
      <w:pStyle w:val="Akapitzlist"/>
      <w:ind w:left="0" w:hanging="720"/>
      <w:jc w:val="right"/>
    </w:pPr>
    <w:r>
      <w:rPr>
        <w:rFonts w:ascii="Open Sans" w:hAnsi="Open Sans" w:cs="Open Sans"/>
        <w:sz w:val="18"/>
        <w:szCs w:val="20"/>
      </w:rPr>
      <w:t xml:space="preserve">Wykonał: </w:t>
    </w:r>
    <w:proofErr w:type="spellStart"/>
    <w:r>
      <w:rPr>
        <w:rFonts w:ascii="Open Sans" w:hAnsi="Open Sans" w:cs="Open Sans"/>
        <w:sz w:val="18"/>
        <w:szCs w:val="20"/>
      </w:rPr>
      <w:t>J.Malczak</w:t>
    </w:r>
    <w:proofErr w:type="spellEnd"/>
  </w:p>
  <w:p w:rsidR="00506468" w:rsidRDefault="00506468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F3A" w:rsidRDefault="000D2F3A" w:rsidP="00B7078D">
      <w:r w:rsidRPr="00B7078D">
        <w:rPr>
          <w:color w:val="000000"/>
        </w:rPr>
        <w:separator/>
      </w:r>
    </w:p>
  </w:footnote>
  <w:footnote w:type="continuationSeparator" w:id="0">
    <w:p w:rsidR="000D2F3A" w:rsidRDefault="000D2F3A" w:rsidP="00B7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68" w:rsidRDefault="00506468">
    <w:pPr>
      <w:pStyle w:val="Nagwek1"/>
      <w:tabs>
        <w:tab w:val="clear" w:pos="4536"/>
        <w:tab w:val="clear" w:pos="9072"/>
        <w:tab w:val="left" w:pos="50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3935095</wp:posOffset>
          </wp:positionH>
          <wp:positionV relativeFrom="paragraph">
            <wp:posOffset>-196850</wp:posOffset>
          </wp:positionV>
          <wp:extent cx="1669415" cy="479425"/>
          <wp:effectExtent l="19050" t="0" r="6985" b="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79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8BA"/>
    <w:multiLevelType w:val="hybridMultilevel"/>
    <w:tmpl w:val="D63A1D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A86EFE"/>
    <w:multiLevelType w:val="multilevel"/>
    <w:tmpl w:val="A014C9BC"/>
    <w:styleLink w:val="WWNum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C5D101D"/>
    <w:multiLevelType w:val="hybridMultilevel"/>
    <w:tmpl w:val="C734B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8E9"/>
    <w:multiLevelType w:val="hybridMultilevel"/>
    <w:tmpl w:val="3E1C489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12289F"/>
    <w:multiLevelType w:val="multilevel"/>
    <w:tmpl w:val="19B6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547CA"/>
    <w:multiLevelType w:val="multilevel"/>
    <w:tmpl w:val="8578D90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18A8122C"/>
    <w:multiLevelType w:val="multilevel"/>
    <w:tmpl w:val="ADB4416A"/>
    <w:styleLink w:val="WWNum11"/>
    <w:lvl w:ilvl="0">
      <w:start w:val="1"/>
      <w:numFmt w:val="decimal"/>
      <w:lvlText w:val="%1."/>
      <w:lvlJc w:val="left"/>
      <w:rPr>
        <w:rFonts w:cs="Calibri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9766AA3"/>
    <w:multiLevelType w:val="multilevel"/>
    <w:tmpl w:val="9BC6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A765B"/>
    <w:multiLevelType w:val="multilevel"/>
    <w:tmpl w:val="932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70111"/>
    <w:multiLevelType w:val="hybridMultilevel"/>
    <w:tmpl w:val="29561E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1A25973"/>
    <w:multiLevelType w:val="multilevel"/>
    <w:tmpl w:val="CE5E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113E2"/>
    <w:multiLevelType w:val="hybridMultilevel"/>
    <w:tmpl w:val="F61AE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B238E"/>
    <w:multiLevelType w:val="multilevel"/>
    <w:tmpl w:val="723E18B8"/>
    <w:styleLink w:val="WWNum13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8D21120"/>
    <w:multiLevelType w:val="multilevel"/>
    <w:tmpl w:val="645A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494735"/>
    <w:multiLevelType w:val="multilevel"/>
    <w:tmpl w:val="FB30F6E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F527B2C"/>
    <w:multiLevelType w:val="multilevel"/>
    <w:tmpl w:val="32F8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2207C2"/>
    <w:multiLevelType w:val="hybridMultilevel"/>
    <w:tmpl w:val="5A025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95D85"/>
    <w:multiLevelType w:val="multilevel"/>
    <w:tmpl w:val="E18E9E0C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425F8D"/>
    <w:multiLevelType w:val="multilevel"/>
    <w:tmpl w:val="F412F4F4"/>
    <w:styleLink w:val="WWNum4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C077AEE"/>
    <w:multiLevelType w:val="hybridMultilevel"/>
    <w:tmpl w:val="9DBC9F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5624A"/>
    <w:multiLevelType w:val="multilevel"/>
    <w:tmpl w:val="ED3E1C0E"/>
    <w:styleLink w:val="WWNum3"/>
    <w:lvl w:ilvl="0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1">
      <w:numFmt w:val="bullet"/>
      <w:lvlText w:val="◦"/>
      <w:lvlJc w:val="left"/>
      <w:rPr>
        <w:rFonts w:ascii="Times New Roman" w:hAnsi="Times New Roman" w:cs="OpenSymbol"/>
      </w:rPr>
    </w:lvl>
    <w:lvl w:ilvl="2">
      <w:numFmt w:val="bullet"/>
      <w:lvlText w:val="▪"/>
      <w:lvlJc w:val="left"/>
      <w:rPr>
        <w:rFonts w:ascii="Times New Roman" w:hAnsi="Times New Roman" w:cs="OpenSymbol"/>
      </w:rPr>
    </w:lvl>
    <w:lvl w:ilvl="3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4">
      <w:numFmt w:val="bullet"/>
      <w:lvlText w:val="◦"/>
      <w:lvlJc w:val="left"/>
      <w:rPr>
        <w:rFonts w:ascii="Times New Roman" w:hAnsi="Times New Roman" w:cs="OpenSymbol"/>
      </w:rPr>
    </w:lvl>
    <w:lvl w:ilvl="5">
      <w:numFmt w:val="bullet"/>
      <w:lvlText w:val="▪"/>
      <w:lvlJc w:val="left"/>
      <w:rPr>
        <w:rFonts w:ascii="Times New Roman" w:hAnsi="Times New Roman" w:cs="OpenSymbol"/>
      </w:rPr>
    </w:lvl>
    <w:lvl w:ilvl="6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7">
      <w:numFmt w:val="bullet"/>
      <w:lvlText w:val="◦"/>
      <w:lvlJc w:val="left"/>
      <w:rPr>
        <w:rFonts w:ascii="Times New Roman" w:hAnsi="Times New Roman" w:cs="OpenSymbol"/>
      </w:rPr>
    </w:lvl>
    <w:lvl w:ilvl="8">
      <w:numFmt w:val="bullet"/>
      <w:lvlText w:val="▪"/>
      <w:lvlJc w:val="left"/>
      <w:rPr>
        <w:rFonts w:ascii="Times New Roman" w:hAnsi="Times New Roman" w:cs="OpenSymbol"/>
      </w:rPr>
    </w:lvl>
  </w:abstractNum>
  <w:abstractNum w:abstractNumId="21" w15:restartNumberingAfterBreak="0">
    <w:nsid w:val="549C2622"/>
    <w:multiLevelType w:val="multilevel"/>
    <w:tmpl w:val="42FE6D04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55B40EF"/>
    <w:multiLevelType w:val="multilevel"/>
    <w:tmpl w:val="C9E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4903DD"/>
    <w:multiLevelType w:val="hybridMultilevel"/>
    <w:tmpl w:val="DD4417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DB38EE"/>
    <w:multiLevelType w:val="multilevel"/>
    <w:tmpl w:val="978E9B0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B0777A1"/>
    <w:multiLevelType w:val="multilevel"/>
    <w:tmpl w:val="6F0A5C9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Calibri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DBE0E5D"/>
    <w:multiLevelType w:val="multilevel"/>
    <w:tmpl w:val="8AEE4DD0"/>
    <w:styleLink w:val="WW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EE67A76"/>
    <w:multiLevelType w:val="multilevel"/>
    <w:tmpl w:val="CCB4A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684722"/>
    <w:multiLevelType w:val="multilevel"/>
    <w:tmpl w:val="623E5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1862528"/>
    <w:multiLevelType w:val="multilevel"/>
    <w:tmpl w:val="512EAEF6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0" w15:restartNumberingAfterBreak="0">
    <w:nsid w:val="6417203C"/>
    <w:multiLevelType w:val="multilevel"/>
    <w:tmpl w:val="ADFADA28"/>
    <w:styleLink w:val="WWNum14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5AE0BF7"/>
    <w:multiLevelType w:val="multilevel"/>
    <w:tmpl w:val="5F965AE0"/>
    <w:styleLink w:val="WWNum15"/>
    <w:lvl w:ilvl="0">
      <w:start w:val="1"/>
      <w:numFmt w:val="decimal"/>
      <w:lvlText w:val="%1."/>
      <w:lvlJc w:val="left"/>
      <w:rPr>
        <w:rFonts w:cs="Calibri"/>
        <w:b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0B7572"/>
    <w:multiLevelType w:val="multilevel"/>
    <w:tmpl w:val="B6B02C74"/>
    <w:styleLink w:val="WWNum6"/>
    <w:lvl w:ilvl="0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3" w15:restartNumberingAfterBreak="0">
    <w:nsid w:val="66190E06"/>
    <w:multiLevelType w:val="multilevel"/>
    <w:tmpl w:val="7E6204B8"/>
    <w:styleLink w:val="WWNum18"/>
    <w:lvl w:ilvl="0">
      <w:start w:val="1"/>
      <w:numFmt w:val="decimal"/>
      <w:lvlText w:val="%1."/>
      <w:lvlJc w:val="left"/>
      <w:rPr>
        <w:rFonts w:cs="Calibri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6BA4BF9"/>
    <w:multiLevelType w:val="multilevel"/>
    <w:tmpl w:val="A34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C92F54"/>
    <w:multiLevelType w:val="hybridMultilevel"/>
    <w:tmpl w:val="0D1E83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5200E"/>
    <w:multiLevelType w:val="hybridMultilevel"/>
    <w:tmpl w:val="F3C0C5B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EC48CD"/>
    <w:multiLevelType w:val="multilevel"/>
    <w:tmpl w:val="636CC662"/>
    <w:styleLink w:val="WWNum10"/>
    <w:lvl w:ilvl="0">
      <w:numFmt w:val="bullet"/>
      <w:lvlText w:val=""/>
      <w:lvlJc w:val="left"/>
      <w:rPr>
        <w:rFonts w:ascii="Symbol" w:hAnsi="Symbol" w:cs="Calibri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03B6153"/>
    <w:multiLevelType w:val="hybridMultilevel"/>
    <w:tmpl w:val="14C8B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E5455"/>
    <w:multiLevelType w:val="multilevel"/>
    <w:tmpl w:val="F4F61D00"/>
    <w:styleLink w:val="WWNum7"/>
    <w:lvl w:ilvl="0">
      <w:start w:val="1"/>
      <w:numFmt w:val="decimal"/>
      <w:lvlText w:val="%1."/>
      <w:lvlJc w:val="left"/>
      <w:rPr>
        <w:rFonts w:cs="Calibri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56450C4"/>
    <w:multiLevelType w:val="multilevel"/>
    <w:tmpl w:val="63FE73B0"/>
    <w:styleLink w:val="WWNum8"/>
    <w:lvl w:ilvl="0">
      <w:start w:val="1"/>
      <w:numFmt w:val="lowerLetter"/>
      <w:lvlText w:val="%1)"/>
      <w:lvlJc w:val="left"/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5D40883"/>
    <w:multiLevelType w:val="hybridMultilevel"/>
    <w:tmpl w:val="5AD2A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66CFF"/>
    <w:multiLevelType w:val="multilevel"/>
    <w:tmpl w:val="8E283A56"/>
    <w:styleLink w:val="WWNum12"/>
    <w:lvl w:ilvl="0">
      <w:start w:val="1"/>
      <w:numFmt w:val="decimal"/>
      <w:lvlText w:val="%1."/>
      <w:lvlJc w:val="left"/>
      <w:rPr>
        <w:rFonts w:cs="Calibri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78202BAB"/>
    <w:multiLevelType w:val="multilevel"/>
    <w:tmpl w:val="0F9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43905"/>
    <w:multiLevelType w:val="hybridMultilevel"/>
    <w:tmpl w:val="7CCE91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A0B460F"/>
    <w:multiLevelType w:val="hybridMultilevel"/>
    <w:tmpl w:val="D5F84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C0143"/>
    <w:multiLevelType w:val="multilevel"/>
    <w:tmpl w:val="34E6A38C"/>
    <w:styleLink w:val="WWNum5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7E4C7CE4"/>
    <w:multiLevelType w:val="multilevel"/>
    <w:tmpl w:val="3AE8205C"/>
    <w:styleLink w:val="WWNum17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</w:num>
  <w:num w:numId="2">
    <w:abstractNumId w:val="26"/>
  </w:num>
  <w:num w:numId="3">
    <w:abstractNumId w:val="20"/>
  </w:num>
  <w:num w:numId="4">
    <w:abstractNumId w:val="18"/>
  </w:num>
  <w:num w:numId="5">
    <w:abstractNumId w:val="46"/>
  </w:num>
  <w:num w:numId="6">
    <w:abstractNumId w:val="32"/>
  </w:num>
  <w:num w:numId="7">
    <w:abstractNumId w:val="39"/>
  </w:num>
  <w:num w:numId="8">
    <w:abstractNumId w:val="40"/>
  </w:num>
  <w:num w:numId="9">
    <w:abstractNumId w:val="17"/>
  </w:num>
  <w:num w:numId="10">
    <w:abstractNumId w:val="37"/>
  </w:num>
  <w:num w:numId="11">
    <w:abstractNumId w:val="6"/>
  </w:num>
  <w:num w:numId="12">
    <w:abstractNumId w:val="42"/>
  </w:num>
  <w:num w:numId="13">
    <w:abstractNumId w:val="12"/>
  </w:num>
  <w:num w:numId="14">
    <w:abstractNumId w:val="30"/>
  </w:num>
  <w:num w:numId="15">
    <w:abstractNumId w:val="31"/>
  </w:num>
  <w:num w:numId="16">
    <w:abstractNumId w:val="25"/>
  </w:num>
  <w:num w:numId="17">
    <w:abstractNumId w:val="47"/>
  </w:num>
  <w:num w:numId="18">
    <w:abstractNumId w:val="33"/>
  </w:num>
  <w:num w:numId="19">
    <w:abstractNumId w:val="14"/>
  </w:num>
  <w:num w:numId="20">
    <w:abstractNumId w:val="1"/>
  </w:num>
  <w:num w:numId="21">
    <w:abstractNumId w:val="24"/>
  </w:num>
  <w:num w:numId="22">
    <w:abstractNumId w:val="29"/>
  </w:num>
  <w:num w:numId="23">
    <w:abstractNumId w:val="28"/>
  </w:num>
  <w:num w:numId="24">
    <w:abstractNumId w:val="3"/>
  </w:num>
  <w:num w:numId="25">
    <w:abstractNumId w:val="38"/>
  </w:num>
  <w:num w:numId="26">
    <w:abstractNumId w:val="11"/>
  </w:num>
  <w:num w:numId="27">
    <w:abstractNumId w:val="41"/>
  </w:num>
  <w:num w:numId="28">
    <w:abstractNumId w:val="19"/>
  </w:num>
  <w:num w:numId="29">
    <w:abstractNumId w:val="5"/>
  </w:num>
  <w:num w:numId="30">
    <w:abstractNumId w:val="16"/>
  </w:num>
  <w:num w:numId="31">
    <w:abstractNumId w:val="9"/>
  </w:num>
  <w:num w:numId="32">
    <w:abstractNumId w:val="36"/>
  </w:num>
  <w:num w:numId="33">
    <w:abstractNumId w:val="35"/>
  </w:num>
  <w:num w:numId="34">
    <w:abstractNumId w:val="22"/>
  </w:num>
  <w:num w:numId="35">
    <w:abstractNumId w:val="4"/>
  </w:num>
  <w:num w:numId="36">
    <w:abstractNumId w:val="0"/>
  </w:num>
  <w:num w:numId="37">
    <w:abstractNumId w:val="45"/>
  </w:num>
  <w:num w:numId="38">
    <w:abstractNumId w:val="44"/>
  </w:num>
  <w:num w:numId="39">
    <w:abstractNumId w:val="23"/>
  </w:num>
  <w:num w:numId="40">
    <w:abstractNumId w:val="8"/>
  </w:num>
  <w:num w:numId="41">
    <w:abstractNumId w:val="27"/>
  </w:num>
  <w:num w:numId="42">
    <w:abstractNumId w:val="15"/>
  </w:num>
  <w:num w:numId="43">
    <w:abstractNumId w:val="13"/>
  </w:num>
  <w:num w:numId="44">
    <w:abstractNumId w:val="43"/>
  </w:num>
  <w:num w:numId="45">
    <w:abstractNumId w:val="34"/>
  </w:num>
  <w:num w:numId="46">
    <w:abstractNumId w:val="7"/>
  </w:num>
  <w:num w:numId="47">
    <w:abstractNumId w:val="10"/>
  </w:num>
  <w:num w:numId="4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8D"/>
    <w:rsid w:val="00033BC1"/>
    <w:rsid w:val="00090754"/>
    <w:rsid w:val="000B38FC"/>
    <w:rsid w:val="000D2F3A"/>
    <w:rsid w:val="000E068B"/>
    <w:rsid w:val="00102EE4"/>
    <w:rsid w:val="001217C9"/>
    <w:rsid w:val="00126C50"/>
    <w:rsid w:val="001334EB"/>
    <w:rsid w:val="0015505C"/>
    <w:rsid w:val="00166B9B"/>
    <w:rsid w:val="0017056F"/>
    <w:rsid w:val="001720B3"/>
    <w:rsid w:val="00173E50"/>
    <w:rsid w:val="001B64F4"/>
    <w:rsid w:val="001E11D0"/>
    <w:rsid w:val="002712B3"/>
    <w:rsid w:val="00297B2B"/>
    <w:rsid w:val="002A0E16"/>
    <w:rsid w:val="002C27B7"/>
    <w:rsid w:val="002E2199"/>
    <w:rsid w:val="002F4094"/>
    <w:rsid w:val="00333EE4"/>
    <w:rsid w:val="00370FC8"/>
    <w:rsid w:val="003A4B16"/>
    <w:rsid w:val="003A70B7"/>
    <w:rsid w:val="003E4F6A"/>
    <w:rsid w:val="0043401F"/>
    <w:rsid w:val="00465A18"/>
    <w:rsid w:val="004A2606"/>
    <w:rsid w:val="004A53F7"/>
    <w:rsid w:val="004E757A"/>
    <w:rsid w:val="00506468"/>
    <w:rsid w:val="005316AB"/>
    <w:rsid w:val="00577766"/>
    <w:rsid w:val="005A0B93"/>
    <w:rsid w:val="005B704F"/>
    <w:rsid w:val="005E588D"/>
    <w:rsid w:val="0060530F"/>
    <w:rsid w:val="00607935"/>
    <w:rsid w:val="006208FB"/>
    <w:rsid w:val="00686826"/>
    <w:rsid w:val="006A7119"/>
    <w:rsid w:val="006B0757"/>
    <w:rsid w:val="006D6DD0"/>
    <w:rsid w:val="007043BD"/>
    <w:rsid w:val="007318FE"/>
    <w:rsid w:val="007613A4"/>
    <w:rsid w:val="00764B80"/>
    <w:rsid w:val="007C425A"/>
    <w:rsid w:val="0081095D"/>
    <w:rsid w:val="00813D34"/>
    <w:rsid w:val="008817C8"/>
    <w:rsid w:val="008A19A3"/>
    <w:rsid w:val="00927EF0"/>
    <w:rsid w:val="009528D3"/>
    <w:rsid w:val="00986BCC"/>
    <w:rsid w:val="00987868"/>
    <w:rsid w:val="00996042"/>
    <w:rsid w:val="009C423D"/>
    <w:rsid w:val="009D4C07"/>
    <w:rsid w:val="009E0BC6"/>
    <w:rsid w:val="009F0A12"/>
    <w:rsid w:val="009F3961"/>
    <w:rsid w:val="00A00DCA"/>
    <w:rsid w:val="00A04089"/>
    <w:rsid w:val="00A068C9"/>
    <w:rsid w:val="00A335D5"/>
    <w:rsid w:val="00A3674F"/>
    <w:rsid w:val="00AA08C8"/>
    <w:rsid w:val="00AD0E84"/>
    <w:rsid w:val="00AD4917"/>
    <w:rsid w:val="00AF35E8"/>
    <w:rsid w:val="00B01CD0"/>
    <w:rsid w:val="00B3329D"/>
    <w:rsid w:val="00B34F88"/>
    <w:rsid w:val="00B61878"/>
    <w:rsid w:val="00B63DD4"/>
    <w:rsid w:val="00B64FE3"/>
    <w:rsid w:val="00B7078D"/>
    <w:rsid w:val="00B7554D"/>
    <w:rsid w:val="00BB17C6"/>
    <w:rsid w:val="00BE77FE"/>
    <w:rsid w:val="00C00B29"/>
    <w:rsid w:val="00C1681D"/>
    <w:rsid w:val="00C169A9"/>
    <w:rsid w:val="00C235FE"/>
    <w:rsid w:val="00C41D7D"/>
    <w:rsid w:val="00C629DD"/>
    <w:rsid w:val="00CA06DA"/>
    <w:rsid w:val="00CA0727"/>
    <w:rsid w:val="00D02762"/>
    <w:rsid w:val="00D04D0F"/>
    <w:rsid w:val="00D12B59"/>
    <w:rsid w:val="00D342DD"/>
    <w:rsid w:val="00D70114"/>
    <w:rsid w:val="00D816A2"/>
    <w:rsid w:val="00D84AC6"/>
    <w:rsid w:val="00D86A7C"/>
    <w:rsid w:val="00D96DBB"/>
    <w:rsid w:val="00DC251A"/>
    <w:rsid w:val="00DE3CB1"/>
    <w:rsid w:val="00DE5DCE"/>
    <w:rsid w:val="00E3105A"/>
    <w:rsid w:val="00E4416B"/>
    <w:rsid w:val="00E44FCB"/>
    <w:rsid w:val="00E83176"/>
    <w:rsid w:val="00E9774B"/>
    <w:rsid w:val="00EB00BB"/>
    <w:rsid w:val="00EB12D6"/>
    <w:rsid w:val="00EC0E60"/>
    <w:rsid w:val="00ED7906"/>
    <w:rsid w:val="00F228ED"/>
    <w:rsid w:val="00F318D6"/>
    <w:rsid w:val="00F75B7B"/>
    <w:rsid w:val="00F80D09"/>
    <w:rsid w:val="00F837C0"/>
    <w:rsid w:val="00F92FAC"/>
    <w:rsid w:val="00FC60CB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E6CC"/>
  <w15:docId w15:val="{BC9CAC8D-404C-41F3-952E-0760D168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7078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078D"/>
    <w:pPr>
      <w:widowControl/>
      <w:suppressAutoHyphens/>
      <w:spacing w:after="160" w:line="247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"/>
    <w:rsid w:val="00B7078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B7078D"/>
    <w:pPr>
      <w:spacing w:after="140" w:line="288" w:lineRule="auto"/>
    </w:pPr>
    <w:rPr>
      <w:rFonts w:eastAsia="Times New Roman"/>
    </w:rPr>
  </w:style>
  <w:style w:type="paragraph" w:styleId="Lista">
    <w:name w:val="List"/>
    <w:basedOn w:val="Textbody"/>
    <w:rsid w:val="00B7078D"/>
    <w:rPr>
      <w:rFonts w:cs="Mangal"/>
    </w:rPr>
  </w:style>
  <w:style w:type="paragraph" w:customStyle="1" w:styleId="Legenda1">
    <w:name w:val="Legenda1"/>
    <w:basedOn w:val="Standard"/>
    <w:rsid w:val="00B70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7078D"/>
    <w:pPr>
      <w:suppressLineNumbers/>
    </w:pPr>
    <w:rPr>
      <w:rFonts w:cs="Mangal"/>
    </w:rPr>
  </w:style>
  <w:style w:type="paragraph" w:customStyle="1" w:styleId="Nagwek10">
    <w:name w:val="Nagłówek1"/>
    <w:basedOn w:val="Standard"/>
    <w:rsid w:val="00B707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rsid w:val="00B70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B7078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B7078D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Standard"/>
    <w:rsid w:val="00B707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uiPriority w:val="99"/>
    <w:rsid w:val="00B7078D"/>
    <w:pPr>
      <w:spacing w:before="280" w:after="119"/>
    </w:pPr>
    <w:rPr>
      <w:color w:val="000000"/>
    </w:rPr>
  </w:style>
  <w:style w:type="paragraph" w:customStyle="1" w:styleId="zyczenia">
    <w:name w:val="zyczenia"/>
    <w:basedOn w:val="Normalny"/>
    <w:rsid w:val="00B7078D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customStyle="1" w:styleId="Heading">
    <w:name w:val="Heading"/>
    <w:basedOn w:val="Normalny"/>
    <w:rsid w:val="00B7078D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B7078D"/>
    <w:rPr>
      <w:rFonts w:ascii="Symbol" w:hAnsi="Symbol" w:cs="Symbol"/>
    </w:rPr>
  </w:style>
  <w:style w:type="character" w:customStyle="1" w:styleId="WW8Num1z1">
    <w:name w:val="WW8Num1z1"/>
    <w:rsid w:val="00B7078D"/>
    <w:rPr>
      <w:rFonts w:ascii="Courier New" w:hAnsi="Courier New" w:cs="Courier New"/>
    </w:rPr>
  </w:style>
  <w:style w:type="character" w:customStyle="1" w:styleId="WW8Num1z2">
    <w:name w:val="WW8Num1z2"/>
    <w:rsid w:val="00B7078D"/>
    <w:rPr>
      <w:rFonts w:ascii="Wingdings" w:hAnsi="Wingdings" w:cs="Wingdings"/>
    </w:rPr>
  </w:style>
  <w:style w:type="character" w:customStyle="1" w:styleId="Domylnaczcionkaakapitu1">
    <w:name w:val="Domyślna czcionka akapitu1"/>
    <w:rsid w:val="00B7078D"/>
  </w:style>
  <w:style w:type="character" w:customStyle="1" w:styleId="NagwekZnak">
    <w:name w:val="Nagłówek Znak"/>
    <w:basedOn w:val="Domylnaczcionkaakapitu1"/>
    <w:rsid w:val="00B7078D"/>
  </w:style>
  <w:style w:type="character" w:customStyle="1" w:styleId="StopkaZnak">
    <w:name w:val="Stopka Znak"/>
    <w:basedOn w:val="Domylnaczcionkaakapitu1"/>
    <w:rsid w:val="00B7078D"/>
  </w:style>
  <w:style w:type="character" w:customStyle="1" w:styleId="TekstdymkaZnak">
    <w:name w:val="Tekst dymka Znak"/>
    <w:rsid w:val="00B7078D"/>
    <w:rPr>
      <w:rFonts w:ascii="Segoe UI" w:hAnsi="Segoe UI" w:cs="Segoe UI"/>
      <w:sz w:val="18"/>
      <w:szCs w:val="18"/>
    </w:rPr>
  </w:style>
  <w:style w:type="character" w:customStyle="1" w:styleId="WW8Num17z0">
    <w:name w:val="WW8Num17z0"/>
    <w:rsid w:val="00B7078D"/>
    <w:rPr>
      <w:rFonts w:cs="Calibri"/>
    </w:rPr>
  </w:style>
  <w:style w:type="character" w:customStyle="1" w:styleId="WW8Num18z0">
    <w:name w:val="WW8Num18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8z1">
    <w:name w:val="WW8Num18z1"/>
    <w:rsid w:val="00B7078D"/>
    <w:rPr>
      <w:rFonts w:ascii="OpenSymbol" w:hAnsi="OpenSymbol" w:cs="OpenSymbol"/>
    </w:rPr>
  </w:style>
  <w:style w:type="character" w:customStyle="1" w:styleId="WW8Num13z0">
    <w:name w:val="WW8Num13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20z0">
    <w:name w:val="WW8Num20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20z1">
    <w:name w:val="WW8Num20z1"/>
    <w:rsid w:val="00B7078D"/>
  </w:style>
  <w:style w:type="character" w:customStyle="1" w:styleId="WW8Num20z2">
    <w:name w:val="WW8Num20z2"/>
    <w:rsid w:val="00B7078D"/>
  </w:style>
  <w:style w:type="character" w:customStyle="1" w:styleId="WW8Num20z3">
    <w:name w:val="WW8Num20z3"/>
    <w:rsid w:val="00B7078D"/>
  </w:style>
  <w:style w:type="character" w:customStyle="1" w:styleId="WW8Num20z4">
    <w:name w:val="WW8Num20z4"/>
    <w:rsid w:val="00B7078D"/>
  </w:style>
  <w:style w:type="character" w:customStyle="1" w:styleId="WW8Num20z5">
    <w:name w:val="WW8Num20z5"/>
    <w:rsid w:val="00B7078D"/>
  </w:style>
  <w:style w:type="character" w:customStyle="1" w:styleId="WW8Num20z6">
    <w:name w:val="WW8Num20z6"/>
    <w:rsid w:val="00B7078D"/>
  </w:style>
  <w:style w:type="character" w:customStyle="1" w:styleId="WW8Num20z7">
    <w:name w:val="WW8Num20z7"/>
    <w:rsid w:val="00B7078D"/>
  </w:style>
  <w:style w:type="character" w:customStyle="1" w:styleId="WW8Num20z8">
    <w:name w:val="WW8Num20z8"/>
    <w:rsid w:val="00B7078D"/>
  </w:style>
  <w:style w:type="character" w:customStyle="1" w:styleId="WW8Num21z0">
    <w:name w:val="WW8Num21z0"/>
    <w:rsid w:val="00B7078D"/>
    <w:rPr>
      <w:rFonts w:ascii="Calibri" w:hAnsi="Calibri" w:cs="Calibri"/>
      <w:sz w:val="22"/>
      <w:szCs w:val="22"/>
    </w:rPr>
  </w:style>
  <w:style w:type="character" w:customStyle="1" w:styleId="WW8Num21z1">
    <w:name w:val="WW8Num21z1"/>
    <w:rsid w:val="00B7078D"/>
  </w:style>
  <w:style w:type="character" w:customStyle="1" w:styleId="WW8Num22z0">
    <w:name w:val="WW8Num22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4z0">
    <w:name w:val="WW8Num4z0"/>
    <w:rsid w:val="00B7078D"/>
    <w:rPr>
      <w:rFonts w:cs="Calibri"/>
      <w:b w:val="0"/>
    </w:rPr>
  </w:style>
  <w:style w:type="character" w:customStyle="1" w:styleId="WW8Num14z0">
    <w:name w:val="WW8Num14z0"/>
    <w:rsid w:val="00B7078D"/>
    <w:rPr>
      <w:rFonts w:ascii="Calibri" w:hAnsi="Calibri" w:cs="Calibri"/>
      <w:sz w:val="22"/>
      <w:szCs w:val="22"/>
    </w:rPr>
  </w:style>
  <w:style w:type="character" w:customStyle="1" w:styleId="WW8Num2z0">
    <w:name w:val="WW8Num2z0"/>
    <w:rsid w:val="00B7078D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078D"/>
    <w:rPr>
      <w:rFonts w:ascii="Calibri" w:hAnsi="Calibri" w:cs="Calibri"/>
      <w:sz w:val="22"/>
    </w:rPr>
  </w:style>
  <w:style w:type="character" w:customStyle="1" w:styleId="WW8Num16z0">
    <w:name w:val="WW8Num16z0"/>
    <w:rsid w:val="00B7078D"/>
    <w:rPr>
      <w:rFonts w:ascii="Calibri" w:hAnsi="Calibri" w:cs="Calibri"/>
      <w:b w:val="0"/>
      <w:bCs/>
      <w:color w:val="00000A"/>
      <w:sz w:val="22"/>
      <w:szCs w:val="22"/>
    </w:rPr>
  </w:style>
  <w:style w:type="character" w:customStyle="1" w:styleId="WW8Num6z0">
    <w:name w:val="WW8Num6z0"/>
    <w:rsid w:val="00B7078D"/>
    <w:rPr>
      <w:rFonts w:ascii="Calibri" w:hAnsi="Calibri" w:cs="Calibri"/>
      <w:b w:val="0"/>
      <w:bCs/>
      <w:color w:val="00000A"/>
      <w:sz w:val="22"/>
      <w:szCs w:val="22"/>
    </w:rPr>
  </w:style>
  <w:style w:type="character" w:customStyle="1" w:styleId="WW8Num7z0">
    <w:name w:val="WW8Num7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19z0">
    <w:name w:val="WW8Num19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9z1">
    <w:name w:val="WW8Num19z1"/>
    <w:rsid w:val="00B7078D"/>
    <w:rPr>
      <w:rFonts w:ascii="OpenSymbol" w:hAnsi="OpenSymbol" w:cs="OpenSymbol"/>
    </w:rPr>
  </w:style>
  <w:style w:type="character" w:customStyle="1" w:styleId="WW8Num9z0">
    <w:name w:val="WW8Num9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8z0">
    <w:name w:val="WW8Num8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5z0">
    <w:name w:val="WW8Num15z0"/>
    <w:rsid w:val="00B7078D"/>
  </w:style>
  <w:style w:type="character" w:customStyle="1" w:styleId="WW8Num15z1">
    <w:name w:val="WW8Num15z1"/>
    <w:rsid w:val="00B7078D"/>
    <w:rPr>
      <w:rFonts w:ascii="Calibri" w:eastAsia="Times New Roman" w:hAnsi="Calibri" w:cs="Calibri"/>
      <w:color w:val="00000A"/>
    </w:rPr>
  </w:style>
  <w:style w:type="character" w:customStyle="1" w:styleId="WW8Num15z2">
    <w:name w:val="WW8Num15z2"/>
    <w:rsid w:val="00B7078D"/>
  </w:style>
  <w:style w:type="character" w:customStyle="1" w:styleId="WW8Num15z3">
    <w:name w:val="WW8Num15z3"/>
    <w:rsid w:val="00B7078D"/>
  </w:style>
  <w:style w:type="character" w:customStyle="1" w:styleId="WW8Num15z4">
    <w:name w:val="WW8Num15z4"/>
    <w:rsid w:val="00B7078D"/>
  </w:style>
  <w:style w:type="character" w:customStyle="1" w:styleId="WW8Num15z5">
    <w:name w:val="WW8Num15z5"/>
    <w:rsid w:val="00B7078D"/>
  </w:style>
  <w:style w:type="character" w:customStyle="1" w:styleId="WW8Num15z6">
    <w:name w:val="WW8Num15z6"/>
    <w:rsid w:val="00B7078D"/>
  </w:style>
  <w:style w:type="character" w:customStyle="1" w:styleId="WW8Num15z7">
    <w:name w:val="WW8Num15z7"/>
    <w:rsid w:val="00B7078D"/>
  </w:style>
  <w:style w:type="character" w:customStyle="1" w:styleId="WW8Num15z8">
    <w:name w:val="WW8Num15z8"/>
    <w:rsid w:val="00B7078D"/>
  </w:style>
  <w:style w:type="character" w:customStyle="1" w:styleId="WW8Num3z0">
    <w:name w:val="WW8Num3z0"/>
    <w:rsid w:val="00B7078D"/>
    <w:rPr>
      <w:rFonts w:cs="Calibri"/>
    </w:rPr>
  </w:style>
  <w:style w:type="character" w:customStyle="1" w:styleId="WW8Num3z1">
    <w:name w:val="WW8Num3z1"/>
    <w:rsid w:val="00B7078D"/>
  </w:style>
  <w:style w:type="character" w:customStyle="1" w:styleId="WW8Num3z2">
    <w:name w:val="WW8Num3z2"/>
    <w:rsid w:val="00B7078D"/>
  </w:style>
  <w:style w:type="character" w:customStyle="1" w:styleId="WW8Num3z3">
    <w:name w:val="WW8Num3z3"/>
    <w:rsid w:val="00B7078D"/>
  </w:style>
  <w:style w:type="character" w:customStyle="1" w:styleId="WW8Num3z4">
    <w:name w:val="WW8Num3z4"/>
    <w:rsid w:val="00B7078D"/>
  </w:style>
  <w:style w:type="character" w:customStyle="1" w:styleId="WW8Num3z5">
    <w:name w:val="WW8Num3z5"/>
    <w:rsid w:val="00B7078D"/>
  </w:style>
  <w:style w:type="character" w:customStyle="1" w:styleId="WW8Num3z6">
    <w:name w:val="WW8Num3z6"/>
    <w:rsid w:val="00B7078D"/>
  </w:style>
  <w:style w:type="character" w:customStyle="1" w:styleId="WW8Num3z7">
    <w:name w:val="WW8Num3z7"/>
    <w:rsid w:val="00B7078D"/>
  </w:style>
  <w:style w:type="character" w:customStyle="1" w:styleId="WW8Num3z8">
    <w:name w:val="WW8Num3z8"/>
    <w:rsid w:val="00B7078D"/>
  </w:style>
  <w:style w:type="character" w:customStyle="1" w:styleId="WW8Num11z0">
    <w:name w:val="WW8Num11z0"/>
    <w:rsid w:val="00B7078D"/>
    <w:rPr>
      <w:rFonts w:ascii="Calibri" w:hAnsi="Calibri" w:cs="Calibri"/>
      <w:sz w:val="22"/>
    </w:rPr>
  </w:style>
  <w:style w:type="character" w:customStyle="1" w:styleId="WW8Num10z0">
    <w:name w:val="WW8Num10z0"/>
    <w:rsid w:val="00B7078D"/>
    <w:rPr>
      <w:rFonts w:ascii="Calibri" w:hAnsi="Calibri" w:cs="Calibri"/>
      <w:sz w:val="22"/>
    </w:rPr>
  </w:style>
  <w:style w:type="character" w:customStyle="1" w:styleId="WW8Num10z1">
    <w:name w:val="WW8Num10z1"/>
    <w:rsid w:val="00B7078D"/>
  </w:style>
  <w:style w:type="character" w:customStyle="1" w:styleId="WW8Num10z2">
    <w:name w:val="WW8Num10z2"/>
    <w:rsid w:val="00B7078D"/>
  </w:style>
  <w:style w:type="character" w:customStyle="1" w:styleId="WW8Num10z3">
    <w:name w:val="WW8Num10z3"/>
    <w:rsid w:val="00B7078D"/>
  </w:style>
  <w:style w:type="character" w:customStyle="1" w:styleId="WW8Num10z4">
    <w:name w:val="WW8Num10z4"/>
    <w:rsid w:val="00B7078D"/>
  </w:style>
  <w:style w:type="character" w:customStyle="1" w:styleId="WW8Num10z5">
    <w:name w:val="WW8Num10z5"/>
    <w:rsid w:val="00B7078D"/>
  </w:style>
  <w:style w:type="character" w:customStyle="1" w:styleId="WW8Num10z6">
    <w:name w:val="WW8Num10z6"/>
    <w:rsid w:val="00B7078D"/>
  </w:style>
  <w:style w:type="character" w:customStyle="1" w:styleId="WW8Num10z7">
    <w:name w:val="WW8Num10z7"/>
    <w:rsid w:val="00B7078D"/>
  </w:style>
  <w:style w:type="character" w:customStyle="1" w:styleId="WW8Num10z8">
    <w:name w:val="WW8Num10z8"/>
    <w:rsid w:val="00B7078D"/>
  </w:style>
  <w:style w:type="character" w:customStyle="1" w:styleId="WW8Num5z0">
    <w:name w:val="WW8Num5z0"/>
    <w:rsid w:val="00B7078D"/>
  </w:style>
  <w:style w:type="character" w:customStyle="1" w:styleId="WW8Num5z1">
    <w:name w:val="WW8Num5z1"/>
    <w:rsid w:val="00B7078D"/>
  </w:style>
  <w:style w:type="character" w:customStyle="1" w:styleId="WW8Num5z2">
    <w:name w:val="WW8Num5z2"/>
    <w:rsid w:val="00B7078D"/>
  </w:style>
  <w:style w:type="character" w:customStyle="1" w:styleId="WW8Num5z3">
    <w:name w:val="WW8Num5z3"/>
    <w:rsid w:val="00B7078D"/>
  </w:style>
  <w:style w:type="character" w:customStyle="1" w:styleId="WW8Num5z4">
    <w:name w:val="WW8Num5z4"/>
    <w:rsid w:val="00B7078D"/>
  </w:style>
  <w:style w:type="character" w:customStyle="1" w:styleId="WW8Num5z5">
    <w:name w:val="WW8Num5z5"/>
    <w:rsid w:val="00B7078D"/>
  </w:style>
  <w:style w:type="character" w:customStyle="1" w:styleId="WW8Num5z6">
    <w:name w:val="WW8Num5z6"/>
    <w:rsid w:val="00B7078D"/>
  </w:style>
  <w:style w:type="character" w:customStyle="1" w:styleId="WW8Num5z7">
    <w:name w:val="WW8Num5z7"/>
    <w:rsid w:val="00B7078D"/>
  </w:style>
  <w:style w:type="character" w:customStyle="1" w:styleId="WW8Num5z8">
    <w:name w:val="WW8Num5z8"/>
    <w:rsid w:val="00B7078D"/>
  </w:style>
  <w:style w:type="character" w:customStyle="1" w:styleId="ListLabel1">
    <w:name w:val="ListLabel 1"/>
    <w:rsid w:val="00B7078D"/>
    <w:rPr>
      <w:rFonts w:cs="Symbol"/>
    </w:rPr>
  </w:style>
  <w:style w:type="character" w:customStyle="1" w:styleId="ListLabel2">
    <w:name w:val="ListLabel 2"/>
    <w:rsid w:val="00B7078D"/>
    <w:rPr>
      <w:rFonts w:cs="Calibri"/>
    </w:rPr>
  </w:style>
  <w:style w:type="character" w:customStyle="1" w:styleId="ListLabel3">
    <w:name w:val="ListLabel 3"/>
    <w:rsid w:val="00B7078D"/>
    <w:rPr>
      <w:rFonts w:cs="Calibri"/>
      <w:b/>
      <w:bCs/>
      <w:color w:val="00000A"/>
      <w:sz w:val="22"/>
      <w:szCs w:val="22"/>
    </w:rPr>
  </w:style>
  <w:style w:type="character" w:customStyle="1" w:styleId="ListLabel4">
    <w:name w:val="ListLabel 4"/>
    <w:rsid w:val="00B7078D"/>
    <w:rPr>
      <w:rFonts w:cs="OpenSymbol"/>
    </w:rPr>
  </w:style>
  <w:style w:type="character" w:customStyle="1" w:styleId="ListLabel5">
    <w:name w:val="ListLabel 5"/>
    <w:rsid w:val="00B7078D"/>
    <w:rPr>
      <w:rFonts w:cs="Calibri"/>
      <w:color w:val="00000A"/>
      <w:sz w:val="22"/>
      <w:szCs w:val="22"/>
    </w:rPr>
  </w:style>
  <w:style w:type="character" w:customStyle="1" w:styleId="ListLabel6">
    <w:name w:val="ListLabel 6"/>
    <w:rsid w:val="00B7078D"/>
    <w:rPr>
      <w:rFonts w:cs="Calibri"/>
      <w:sz w:val="22"/>
      <w:szCs w:val="22"/>
    </w:rPr>
  </w:style>
  <w:style w:type="character" w:customStyle="1" w:styleId="ListLabel7">
    <w:name w:val="ListLabel 7"/>
    <w:rsid w:val="00B7078D"/>
    <w:rPr>
      <w:rFonts w:cs="Calibri"/>
      <w:b w:val="0"/>
    </w:rPr>
  </w:style>
  <w:style w:type="character" w:customStyle="1" w:styleId="ListLabel8">
    <w:name w:val="ListLabel 8"/>
    <w:rsid w:val="00B7078D"/>
    <w:rPr>
      <w:rFonts w:eastAsia="Times New Roman" w:cs="Times New Roman"/>
    </w:rPr>
  </w:style>
  <w:style w:type="character" w:customStyle="1" w:styleId="ListLabel9">
    <w:name w:val="ListLabel 9"/>
    <w:rsid w:val="00B7078D"/>
    <w:rPr>
      <w:rFonts w:cs="Calibri"/>
      <w:sz w:val="22"/>
    </w:rPr>
  </w:style>
  <w:style w:type="character" w:customStyle="1" w:styleId="ListLabel10">
    <w:name w:val="ListLabel 10"/>
    <w:rsid w:val="00B7078D"/>
    <w:rPr>
      <w:rFonts w:cs="Calibri"/>
      <w:b w:val="0"/>
      <w:bCs/>
      <w:color w:val="00000A"/>
      <w:sz w:val="22"/>
      <w:szCs w:val="22"/>
    </w:rPr>
  </w:style>
  <w:style w:type="character" w:customStyle="1" w:styleId="ListLabel11">
    <w:name w:val="ListLabel 11"/>
    <w:rsid w:val="00B7078D"/>
    <w:rPr>
      <w:rFonts w:eastAsia="Times New Roman" w:cs="Calibri"/>
      <w:color w:val="00000A"/>
    </w:rPr>
  </w:style>
  <w:style w:type="character" w:customStyle="1" w:styleId="ListLabel12">
    <w:name w:val="ListLabel 12"/>
    <w:rsid w:val="00B7078D"/>
    <w:rPr>
      <w:rFonts w:cs="Courier New"/>
    </w:rPr>
  </w:style>
  <w:style w:type="character" w:customStyle="1" w:styleId="ListLabel13">
    <w:name w:val="ListLabel 13"/>
    <w:rsid w:val="00B7078D"/>
    <w:rPr>
      <w:sz w:val="20"/>
    </w:rPr>
  </w:style>
  <w:style w:type="character" w:customStyle="1" w:styleId="zyczenia1">
    <w:name w:val="zyczenia1"/>
    <w:basedOn w:val="Domylnaczcionkaakapitu"/>
    <w:rsid w:val="00B7078D"/>
  </w:style>
  <w:style w:type="character" w:customStyle="1" w:styleId="NagwekZnak1">
    <w:name w:val="Nagłówek Znak1"/>
    <w:basedOn w:val="Domylnaczcionkaakapitu"/>
    <w:rsid w:val="00B7078D"/>
  </w:style>
  <w:style w:type="character" w:customStyle="1" w:styleId="StopkaZnak1">
    <w:name w:val="Stopka Znak1"/>
    <w:basedOn w:val="Domylnaczcionkaakapitu"/>
    <w:rsid w:val="00B7078D"/>
  </w:style>
  <w:style w:type="character" w:customStyle="1" w:styleId="NagwekZnak2">
    <w:name w:val="Nagłówek Znak2"/>
    <w:basedOn w:val="Domylnaczcionkaakapitu"/>
    <w:rsid w:val="00B7078D"/>
  </w:style>
  <w:style w:type="character" w:customStyle="1" w:styleId="StopkaZnak2">
    <w:name w:val="Stopka Znak2"/>
    <w:basedOn w:val="Domylnaczcionkaakapitu"/>
    <w:rsid w:val="00B7078D"/>
  </w:style>
  <w:style w:type="numbering" w:customStyle="1" w:styleId="WWNum1">
    <w:name w:val="WWNum1"/>
    <w:basedOn w:val="Bezlisty"/>
    <w:rsid w:val="00B7078D"/>
    <w:pPr>
      <w:numPr>
        <w:numId w:val="1"/>
      </w:numPr>
    </w:pPr>
  </w:style>
  <w:style w:type="numbering" w:customStyle="1" w:styleId="WWNum2">
    <w:name w:val="WWNum2"/>
    <w:basedOn w:val="Bezlisty"/>
    <w:rsid w:val="00B7078D"/>
    <w:pPr>
      <w:numPr>
        <w:numId w:val="2"/>
      </w:numPr>
    </w:pPr>
  </w:style>
  <w:style w:type="numbering" w:customStyle="1" w:styleId="WWNum3">
    <w:name w:val="WWNum3"/>
    <w:basedOn w:val="Bezlisty"/>
    <w:rsid w:val="00B7078D"/>
    <w:pPr>
      <w:numPr>
        <w:numId w:val="3"/>
      </w:numPr>
    </w:pPr>
  </w:style>
  <w:style w:type="numbering" w:customStyle="1" w:styleId="WWNum4">
    <w:name w:val="WWNum4"/>
    <w:basedOn w:val="Bezlisty"/>
    <w:rsid w:val="00B7078D"/>
    <w:pPr>
      <w:numPr>
        <w:numId w:val="4"/>
      </w:numPr>
    </w:pPr>
  </w:style>
  <w:style w:type="numbering" w:customStyle="1" w:styleId="WWNum5">
    <w:name w:val="WWNum5"/>
    <w:basedOn w:val="Bezlisty"/>
    <w:rsid w:val="00B7078D"/>
    <w:pPr>
      <w:numPr>
        <w:numId w:val="5"/>
      </w:numPr>
    </w:pPr>
  </w:style>
  <w:style w:type="numbering" w:customStyle="1" w:styleId="WWNum6">
    <w:name w:val="WWNum6"/>
    <w:basedOn w:val="Bezlisty"/>
    <w:rsid w:val="00B7078D"/>
    <w:pPr>
      <w:numPr>
        <w:numId w:val="6"/>
      </w:numPr>
    </w:pPr>
  </w:style>
  <w:style w:type="numbering" w:customStyle="1" w:styleId="WWNum7">
    <w:name w:val="WWNum7"/>
    <w:basedOn w:val="Bezlisty"/>
    <w:rsid w:val="00B7078D"/>
    <w:pPr>
      <w:numPr>
        <w:numId w:val="7"/>
      </w:numPr>
    </w:pPr>
  </w:style>
  <w:style w:type="numbering" w:customStyle="1" w:styleId="WWNum8">
    <w:name w:val="WWNum8"/>
    <w:basedOn w:val="Bezlisty"/>
    <w:rsid w:val="00B7078D"/>
    <w:pPr>
      <w:numPr>
        <w:numId w:val="8"/>
      </w:numPr>
    </w:pPr>
  </w:style>
  <w:style w:type="numbering" w:customStyle="1" w:styleId="WWNum9">
    <w:name w:val="WWNum9"/>
    <w:basedOn w:val="Bezlisty"/>
    <w:rsid w:val="00B7078D"/>
    <w:pPr>
      <w:numPr>
        <w:numId w:val="9"/>
      </w:numPr>
    </w:pPr>
  </w:style>
  <w:style w:type="numbering" w:customStyle="1" w:styleId="WWNum10">
    <w:name w:val="WWNum10"/>
    <w:basedOn w:val="Bezlisty"/>
    <w:rsid w:val="00B7078D"/>
    <w:pPr>
      <w:numPr>
        <w:numId w:val="10"/>
      </w:numPr>
    </w:pPr>
  </w:style>
  <w:style w:type="numbering" w:customStyle="1" w:styleId="WWNum11">
    <w:name w:val="WWNum11"/>
    <w:basedOn w:val="Bezlisty"/>
    <w:rsid w:val="00B7078D"/>
    <w:pPr>
      <w:numPr>
        <w:numId w:val="11"/>
      </w:numPr>
    </w:pPr>
  </w:style>
  <w:style w:type="numbering" w:customStyle="1" w:styleId="WWNum12">
    <w:name w:val="WWNum12"/>
    <w:basedOn w:val="Bezlisty"/>
    <w:rsid w:val="00B7078D"/>
    <w:pPr>
      <w:numPr>
        <w:numId w:val="12"/>
      </w:numPr>
    </w:pPr>
  </w:style>
  <w:style w:type="numbering" w:customStyle="1" w:styleId="WWNum13">
    <w:name w:val="WWNum13"/>
    <w:basedOn w:val="Bezlisty"/>
    <w:rsid w:val="00B7078D"/>
    <w:pPr>
      <w:numPr>
        <w:numId w:val="13"/>
      </w:numPr>
    </w:pPr>
  </w:style>
  <w:style w:type="numbering" w:customStyle="1" w:styleId="WWNum14">
    <w:name w:val="WWNum14"/>
    <w:basedOn w:val="Bezlisty"/>
    <w:rsid w:val="00B7078D"/>
    <w:pPr>
      <w:numPr>
        <w:numId w:val="14"/>
      </w:numPr>
    </w:pPr>
  </w:style>
  <w:style w:type="numbering" w:customStyle="1" w:styleId="WWNum15">
    <w:name w:val="WWNum15"/>
    <w:basedOn w:val="Bezlisty"/>
    <w:rsid w:val="00B7078D"/>
    <w:pPr>
      <w:numPr>
        <w:numId w:val="15"/>
      </w:numPr>
    </w:pPr>
  </w:style>
  <w:style w:type="numbering" w:customStyle="1" w:styleId="WWNum16">
    <w:name w:val="WWNum16"/>
    <w:basedOn w:val="Bezlisty"/>
    <w:rsid w:val="00B7078D"/>
    <w:pPr>
      <w:numPr>
        <w:numId w:val="16"/>
      </w:numPr>
    </w:pPr>
  </w:style>
  <w:style w:type="numbering" w:customStyle="1" w:styleId="WWNum17">
    <w:name w:val="WWNum17"/>
    <w:basedOn w:val="Bezlisty"/>
    <w:rsid w:val="00B7078D"/>
    <w:pPr>
      <w:numPr>
        <w:numId w:val="17"/>
      </w:numPr>
    </w:pPr>
  </w:style>
  <w:style w:type="numbering" w:customStyle="1" w:styleId="WWNum18">
    <w:name w:val="WWNum18"/>
    <w:basedOn w:val="Bezlisty"/>
    <w:rsid w:val="00B7078D"/>
    <w:pPr>
      <w:numPr>
        <w:numId w:val="18"/>
      </w:numPr>
    </w:pPr>
  </w:style>
  <w:style w:type="numbering" w:customStyle="1" w:styleId="WWNum19">
    <w:name w:val="WWNum19"/>
    <w:basedOn w:val="Bezlisty"/>
    <w:rsid w:val="00B7078D"/>
    <w:pPr>
      <w:numPr>
        <w:numId w:val="19"/>
      </w:numPr>
    </w:pPr>
  </w:style>
  <w:style w:type="numbering" w:customStyle="1" w:styleId="WWNum20">
    <w:name w:val="WWNum20"/>
    <w:basedOn w:val="Bezlisty"/>
    <w:rsid w:val="00B7078D"/>
    <w:pPr>
      <w:numPr>
        <w:numId w:val="20"/>
      </w:numPr>
    </w:pPr>
  </w:style>
  <w:style w:type="numbering" w:customStyle="1" w:styleId="WWNum21">
    <w:name w:val="WWNum21"/>
    <w:basedOn w:val="Bezlisty"/>
    <w:rsid w:val="00B7078D"/>
    <w:pPr>
      <w:numPr>
        <w:numId w:val="21"/>
      </w:numPr>
    </w:pPr>
  </w:style>
  <w:style w:type="numbering" w:customStyle="1" w:styleId="WWNum22">
    <w:name w:val="WWNum22"/>
    <w:basedOn w:val="Bezlisty"/>
    <w:rsid w:val="00B7078D"/>
    <w:pPr>
      <w:numPr>
        <w:numId w:val="22"/>
      </w:numPr>
    </w:pPr>
  </w:style>
  <w:style w:type="paragraph" w:styleId="Nagwek">
    <w:name w:val="header"/>
    <w:basedOn w:val="Normalny"/>
    <w:link w:val="NagwekZnak3"/>
    <w:uiPriority w:val="99"/>
    <w:unhideWhenUsed/>
    <w:rsid w:val="00B7078D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rsid w:val="00B7078D"/>
  </w:style>
  <w:style w:type="paragraph" w:styleId="Stopka">
    <w:name w:val="footer"/>
    <w:basedOn w:val="Normalny"/>
    <w:link w:val="StopkaZnak3"/>
    <w:uiPriority w:val="99"/>
    <w:unhideWhenUsed/>
    <w:rsid w:val="00B7078D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rsid w:val="00B7078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0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color w:val="000000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0757"/>
    <w:rPr>
      <w:rFonts w:ascii="Courier New" w:eastAsiaTheme="minorHAnsi" w:hAnsi="Courier New" w:cs="Courier New"/>
      <w:color w:val="000000"/>
      <w:kern w:val="0"/>
    </w:rPr>
  </w:style>
  <w:style w:type="character" w:styleId="Hipercze">
    <w:name w:val="Hyperlink"/>
    <w:basedOn w:val="Domylnaczcionkaakapitu"/>
    <w:uiPriority w:val="99"/>
    <w:unhideWhenUsed/>
    <w:rsid w:val="00C41D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A0B93"/>
    <w:rPr>
      <w:b/>
      <w:bCs/>
    </w:rPr>
  </w:style>
  <w:style w:type="paragraph" w:customStyle="1" w:styleId="gwpe02b8fdcp1">
    <w:name w:val="gwpe02b8fdc_p1"/>
    <w:basedOn w:val="Normalny"/>
    <w:rsid w:val="00A335D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gwpe02b8fdcp2">
    <w:name w:val="gwpe02b8fdc_p2"/>
    <w:basedOn w:val="Normalny"/>
    <w:rsid w:val="00A335D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gwpe02b8fdcs1">
    <w:name w:val="gwpe02b8fdc_s1"/>
    <w:basedOn w:val="Domylnaczcionkaakapitu"/>
    <w:rsid w:val="00A3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nawrzesin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6A53D-F9FF-4C68-9351-6D0E46D3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Paulina Jurgiel</cp:lastModifiedBy>
  <cp:revision>2</cp:revision>
  <cp:lastPrinted>2018-10-17T11:59:00Z</cp:lastPrinted>
  <dcterms:created xsi:type="dcterms:W3CDTF">2022-09-21T09:33:00Z</dcterms:created>
  <dcterms:modified xsi:type="dcterms:W3CDTF">2022-09-21T09:33:00Z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