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62C" w:rsidRPr="0059162C" w:rsidRDefault="0059162C" w:rsidP="0059162C">
      <w:pPr>
        <w:spacing w:line="240" w:lineRule="auto"/>
        <w:jc w:val="center"/>
        <w:rPr>
          <w:b/>
          <w:sz w:val="20"/>
          <w:szCs w:val="20"/>
        </w:rPr>
      </w:pPr>
      <w:r w:rsidRPr="0059162C">
        <w:rPr>
          <w:b/>
          <w:sz w:val="20"/>
          <w:szCs w:val="20"/>
        </w:rPr>
        <w:t>Zarządzenie Nr 1/2023/2024</w:t>
      </w:r>
    </w:p>
    <w:p w:rsidR="0059162C" w:rsidRPr="0059162C" w:rsidRDefault="0059162C" w:rsidP="0059162C">
      <w:pPr>
        <w:spacing w:line="240" w:lineRule="auto"/>
        <w:jc w:val="center"/>
        <w:rPr>
          <w:b/>
          <w:sz w:val="20"/>
          <w:szCs w:val="20"/>
        </w:rPr>
      </w:pPr>
      <w:r w:rsidRPr="0059162C">
        <w:rPr>
          <w:b/>
          <w:sz w:val="20"/>
          <w:szCs w:val="20"/>
        </w:rPr>
        <w:t>Dyrektora Szkoły Podstawowej im. św. Jana Pawła II w Rydzewie</w:t>
      </w:r>
    </w:p>
    <w:p w:rsidR="0059162C" w:rsidRPr="0059162C" w:rsidRDefault="0059162C" w:rsidP="0059162C">
      <w:pPr>
        <w:spacing w:line="240" w:lineRule="auto"/>
        <w:jc w:val="center"/>
        <w:rPr>
          <w:b/>
          <w:sz w:val="20"/>
          <w:szCs w:val="20"/>
        </w:rPr>
      </w:pPr>
      <w:r w:rsidRPr="0059162C">
        <w:rPr>
          <w:b/>
          <w:sz w:val="20"/>
          <w:szCs w:val="20"/>
        </w:rPr>
        <w:t>z 01.09.2023 r.</w:t>
      </w:r>
    </w:p>
    <w:p w:rsidR="0059162C" w:rsidRPr="0059162C" w:rsidRDefault="0059162C" w:rsidP="0059162C">
      <w:pPr>
        <w:spacing w:line="240" w:lineRule="auto"/>
        <w:jc w:val="center"/>
        <w:rPr>
          <w:b/>
          <w:sz w:val="20"/>
          <w:szCs w:val="20"/>
        </w:rPr>
      </w:pPr>
      <w:r w:rsidRPr="0059162C">
        <w:rPr>
          <w:b/>
          <w:sz w:val="20"/>
          <w:szCs w:val="20"/>
        </w:rPr>
        <w:t>w sprawie powołania zespołów przedmiotowych</w:t>
      </w:r>
    </w:p>
    <w:p w:rsidR="0059162C" w:rsidRPr="00DA1BC2" w:rsidRDefault="00DA1BC2" w:rsidP="00DA1BC2">
      <w:pPr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w roku szkolnym 2023/2024</w:t>
      </w:r>
    </w:p>
    <w:p w:rsidR="0059162C" w:rsidRPr="0059162C" w:rsidRDefault="0059162C" w:rsidP="0059162C">
      <w:pPr>
        <w:rPr>
          <w:b/>
          <w:sz w:val="20"/>
          <w:szCs w:val="20"/>
        </w:rPr>
      </w:pPr>
      <w:r w:rsidRPr="0059162C">
        <w:rPr>
          <w:b/>
          <w:sz w:val="20"/>
          <w:szCs w:val="20"/>
        </w:rPr>
        <w:t>Na podstawie art. 61 ust. 1, art. 68 ust. 1 pkt. 1 ustawy z 14.12.2016 r. – Prawo oświatowe (</w:t>
      </w:r>
      <w:proofErr w:type="spellStart"/>
      <w:r w:rsidRPr="0059162C">
        <w:rPr>
          <w:b/>
          <w:sz w:val="20"/>
          <w:szCs w:val="20"/>
        </w:rPr>
        <w:t>t.j</w:t>
      </w:r>
      <w:proofErr w:type="spellEnd"/>
      <w:r w:rsidRPr="0059162C">
        <w:rPr>
          <w:b/>
          <w:sz w:val="20"/>
          <w:szCs w:val="20"/>
        </w:rPr>
        <w:t xml:space="preserve">. </w:t>
      </w:r>
      <w:proofErr w:type="spellStart"/>
      <w:r w:rsidRPr="0059162C">
        <w:rPr>
          <w:b/>
          <w:sz w:val="20"/>
          <w:szCs w:val="20"/>
        </w:rPr>
        <w:t>Dz.U</w:t>
      </w:r>
      <w:proofErr w:type="spellEnd"/>
      <w:r w:rsidRPr="0059162C">
        <w:rPr>
          <w:b/>
          <w:sz w:val="20"/>
          <w:szCs w:val="20"/>
        </w:rPr>
        <w:t>. z 2018 r. poz. 996 ze zm.) oraz rozporządzenie Ministra Edukacji Narodowej z 28 lutego 2019 r. w sprawie szczegółowej organizacji publicznych szkół i publicznych przedszkoli (</w:t>
      </w:r>
      <w:proofErr w:type="spellStart"/>
      <w:r w:rsidRPr="0059162C">
        <w:rPr>
          <w:b/>
          <w:sz w:val="20"/>
          <w:szCs w:val="20"/>
        </w:rPr>
        <w:t>Dz.U</w:t>
      </w:r>
      <w:proofErr w:type="spellEnd"/>
      <w:r w:rsidRPr="0059162C">
        <w:rPr>
          <w:b/>
          <w:sz w:val="20"/>
          <w:szCs w:val="20"/>
        </w:rPr>
        <w:t>. z 2019 r. poz. 502) - § 4 ust. 1</w:t>
      </w:r>
    </w:p>
    <w:p w:rsidR="0059162C" w:rsidRPr="0059162C" w:rsidRDefault="0059162C" w:rsidP="0059162C">
      <w:pPr>
        <w:rPr>
          <w:b/>
          <w:sz w:val="20"/>
          <w:szCs w:val="20"/>
        </w:rPr>
      </w:pPr>
      <w:r w:rsidRPr="0059162C">
        <w:rPr>
          <w:b/>
          <w:sz w:val="20"/>
          <w:szCs w:val="20"/>
        </w:rPr>
        <w:t xml:space="preserve"> zarządza się, co następuje:</w:t>
      </w:r>
    </w:p>
    <w:p w:rsidR="0059162C" w:rsidRPr="0059162C" w:rsidRDefault="0059162C" w:rsidP="0059162C">
      <w:pPr>
        <w:jc w:val="center"/>
        <w:rPr>
          <w:b/>
          <w:sz w:val="20"/>
          <w:szCs w:val="20"/>
        </w:rPr>
      </w:pPr>
      <w:r w:rsidRPr="0059162C">
        <w:rPr>
          <w:b/>
          <w:sz w:val="20"/>
          <w:szCs w:val="20"/>
        </w:rPr>
        <w:t>§ 1.</w:t>
      </w:r>
    </w:p>
    <w:p w:rsidR="0059162C" w:rsidRPr="00DA1BC2" w:rsidRDefault="0059162C" w:rsidP="0059162C">
      <w:pPr>
        <w:rPr>
          <w:b/>
          <w:sz w:val="20"/>
          <w:szCs w:val="20"/>
        </w:rPr>
      </w:pPr>
      <w:r w:rsidRPr="00DA1BC2">
        <w:rPr>
          <w:b/>
          <w:sz w:val="20"/>
          <w:szCs w:val="20"/>
        </w:rPr>
        <w:t xml:space="preserve">Powołuję następujące zespoły </w:t>
      </w:r>
      <w:r w:rsidR="0062355C" w:rsidRPr="00DA1BC2">
        <w:rPr>
          <w:b/>
          <w:sz w:val="20"/>
          <w:szCs w:val="20"/>
        </w:rPr>
        <w:t>:</w:t>
      </w:r>
    </w:p>
    <w:p w:rsidR="0062355C" w:rsidRPr="00DA1BC2" w:rsidRDefault="0059162C" w:rsidP="0062355C">
      <w:r w:rsidRPr="00DA1BC2">
        <w:rPr>
          <w:sz w:val="20"/>
          <w:szCs w:val="20"/>
        </w:rPr>
        <w:t xml:space="preserve">1) </w:t>
      </w:r>
      <w:r w:rsidR="0062355C" w:rsidRPr="00DA1BC2">
        <w:t>Zespół wychowawców kl. 0-III (edukacji przedszkolnej i wczesnoszkolnej) kl. IV-VIII;</w:t>
      </w:r>
    </w:p>
    <w:p w:rsidR="0062355C" w:rsidRPr="00DA1BC2" w:rsidRDefault="0059162C" w:rsidP="0059162C">
      <w:r w:rsidRPr="00DA1BC2">
        <w:rPr>
          <w:sz w:val="20"/>
          <w:szCs w:val="20"/>
        </w:rPr>
        <w:t xml:space="preserve">2) </w:t>
      </w:r>
      <w:r w:rsidR="0062355C" w:rsidRPr="00DA1BC2">
        <w:t>Zespoły klasowe nauczycieli – wszyscy nauczyciele  uczący w danym oddziale;</w:t>
      </w:r>
    </w:p>
    <w:p w:rsidR="0062355C" w:rsidRPr="00DA1BC2" w:rsidRDefault="0059162C" w:rsidP="0062355C">
      <w:r w:rsidRPr="00DA1BC2">
        <w:rPr>
          <w:sz w:val="20"/>
          <w:szCs w:val="20"/>
        </w:rPr>
        <w:t xml:space="preserve">3) </w:t>
      </w:r>
      <w:r w:rsidR="0062355C" w:rsidRPr="00DA1BC2">
        <w:t>Zespół ds. pomocy psychologiczno- pedagogicznej, opieki i bezpieczeństwa;</w:t>
      </w:r>
    </w:p>
    <w:p w:rsidR="0062355C" w:rsidRPr="00DA1BC2" w:rsidRDefault="0062355C" w:rsidP="0062355C">
      <w:r w:rsidRPr="00DA1BC2">
        <w:t>4) Zespół ds. promocji szkoły (w tym: ekologii, wolontariatu, sportu, konkursów, uroczystości i wydarzeń);</w:t>
      </w:r>
    </w:p>
    <w:p w:rsidR="0062355C" w:rsidRPr="00DA1BC2" w:rsidRDefault="0062355C" w:rsidP="0062355C">
      <w:r w:rsidRPr="00DA1BC2">
        <w:t>5) Zespół ds. doskonalenia zawodowego nauczycieli;</w:t>
      </w:r>
    </w:p>
    <w:p w:rsidR="0062355C" w:rsidRPr="00DA1BC2" w:rsidRDefault="0062355C" w:rsidP="0062355C">
      <w:r w:rsidRPr="00DA1BC2">
        <w:t>6) Zespół ds. zmian w statucie szkoły;</w:t>
      </w:r>
    </w:p>
    <w:p w:rsidR="0062355C" w:rsidRPr="00DA1BC2" w:rsidRDefault="0062355C" w:rsidP="0062355C">
      <w:r w:rsidRPr="00DA1BC2">
        <w:t>7) Zespół ds. opracowania i ewaluacji programu wychowawczo – profilaktycznego;</w:t>
      </w:r>
    </w:p>
    <w:p w:rsidR="0062355C" w:rsidRPr="00DA1BC2" w:rsidRDefault="0062355C" w:rsidP="0062355C">
      <w:r w:rsidRPr="00DA1BC2">
        <w:t>8) Zespół przedmiotowy – humanistyczny;</w:t>
      </w:r>
    </w:p>
    <w:p w:rsidR="0062355C" w:rsidRPr="00DA1BC2" w:rsidRDefault="0062355C" w:rsidP="0062355C">
      <w:r w:rsidRPr="00DA1BC2">
        <w:t xml:space="preserve">9) Zespół przedmiotowy  </w:t>
      </w:r>
      <w:proofErr w:type="spellStart"/>
      <w:r w:rsidRPr="00DA1BC2">
        <w:t>matematyczno–fizyczny</w:t>
      </w:r>
      <w:proofErr w:type="spellEnd"/>
      <w:r w:rsidRPr="00DA1BC2">
        <w:t xml:space="preserve"> i  przyrodniczo- chemiczny,  geograficzno;</w:t>
      </w:r>
    </w:p>
    <w:p w:rsidR="0062355C" w:rsidRPr="00DA1BC2" w:rsidRDefault="0062355C" w:rsidP="0062355C">
      <w:r w:rsidRPr="00DA1BC2">
        <w:t>10)   Zespól przedmiotowy – języki nowożytne.</w:t>
      </w:r>
    </w:p>
    <w:p w:rsidR="0059162C" w:rsidRPr="0062355C" w:rsidRDefault="0062355C" w:rsidP="0059162C">
      <w:pPr>
        <w:rPr>
          <w:b/>
        </w:rPr>
      </w:pPr>
      <w:r>
        <w:rPr>
          <w:b/>
        </w:rPr>
        <w:t xml:space="preserve">                                                                         </w:t>
      </w:r>
      <w:r w:rsidR="00DA1BC2">
        <w:rPr>
          <w:b/>
        </w:rPr>
        <w:t xml:space="preserve">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59162C" w:rsidRPr="0059162C" w:rsidRDefault="0059162C" w:rsidP="0059162C">
      <w:pPr>
        <w:jc w:val="center"/>
        <w:rPr>
          <w:b/>
          <w:sz w:val="20"/>
          <w:szCs w:val="20"/>
        </w:rPr>
      </w:pPr>
      <w:r w:rsidRPr="0059162C">
        <w:rPr>
          <w:b/>
          <w:sz w:val="20"/>
          <w:szCs w:val="20"/>
        </w:rPr>
        <w:t>§ 2.</w:t>
      </w:r>
    </w:p>
    <w:p w:rsidR="0059162C" w:rsidRPr="0059162C" w:rsidRDefault="00DA1BC2" w:rsidP="0059162C">
      <w:pPr>
        <w:rPr>
          <w:sz w:val="20"/>
          <w:szCs w:val="20"/>
        </w:rPr>
      </w:pPr>
      <w:r>
        <w:rPr>
          <w:sz w:val="20"/>
          <w:szCs w:val="20"/>
        </w:rPr>
        <w:t>Powołuję przewodniczących i członków zespołów – zał. nr 1 do zarządzenia.</w:t>
      </w:r>
    </w:p>
    <w:p w:rsidR="0059162C" w:rsidRDefault="0059162C" w:rsidP="0059162C">
      <w:pPr>
        <w:jc w:val="center"/>
        <w:rPr>
          <w:b/>
          <w:sz w:val="20"/>
          <w:szCs w:val="20"/>
        </w:rPr>
      </w:pPr>
      <w:r w:rsidRPr="0059162C">
        <w:rPr>
          <w:b/>
          <w:sz w:val="20"/>
          <w:szCs w:val="20"/>
        </w:rPr>
        <w:t>§ 3.</w:t>
      </w:r>
    </w:p>
    <w:p w:rsidR="00DA1BC2" w:rsidRPr="0059162C" w:rsidRDefault="00DA1BC2" w:rsidP="00DA1BC2">
      <w:pPr>
        <w:jc w:val="left"/>
        <w:rPr>
          <w:b/>
          <w:sz w:val="20"/>
          <w:szCs w:val="20"/>
        </w:rPr>
      </w:pPr>
      <w:r w:rsidRPr="00DA1BC2">
        <w:rPr>
          <w:sz w:val="20"/>
          <w:szCs w:val="20"/>
        </w:rPr>
        <w:t>Zadania zespołów wyznaczone w zał. nr 1 do zarządzenia</w:t>
      </w:r>
      <w:r>
        <w:rPr>
          <w:b/>
          <w:sz w:val="20"/>
          <w:szCs w:val="20"/>
        </w:rPr>
        <w:t>.</w:t>
      </w:r>
    </w:p>
    <w:p w:rsidR="0059162C" w:rsidRPr="0059162C" w:rsidRDefault="00DA1BC2" w:rsidP="0059162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§ 4</w:t>
      </w:r>
      <w:r w:rsidR="0059162C" w:rsidRPr="0059162C">
        <w:rPr>
          <w:b/>
          <w:sz w:val="20"/>
          <w:szCs w:val="20"/>
        </w:rPr>
        <w:t>.</w:t>
      </w:r>
    </w:p>
    <w:p w:rsidR="00AE5971" w:rsidRPr="0059162C" w:rsidRDefault="0059162C" w:rsidP="0059162C">
      <w:pPr>
        <w:rPr>
          <w:sz w:val="20"/>
          <w:szCs w:val="20"/>
        </w:rPr>
      </w:pPr>
      <w:r w:rsidRPr="0059162C">
        <w:rPr>
          <w:sz w:val="20"/>
          <w:szCs w:val="20"/>
        </w:rPr>
        <w:t>Zarzą</w:t>
      </w:r>
      <w:r>
        <w:rPr>
          <w:sz w:val="20"/>
          <w:szCs w:val="20"/>
        </w:rPr>
        <w:t>dzenie wchodzi w życie z dniem 1</w:t>
      </w:r>
      <w:r w:rsidRPr="0059162C">
        <w:rPr>
          <w:sz w:val="20"/>
          <w:szCs w:val="20"/>
        </w:rPr>
        <w:t>.09.2023 r.</w:t>
      </w:r>
    </w:p>
    <w:sectPr w:rsidR="00AE5971" w:rsidRPr="0059162C" w:rsidSect="005916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9162C"/>
    <w:rsid w:val="00201110"/>
    <w:rsid w:val="0059162C"/>
    <w:rsid w:val="0062355C"/>
    <w:rsid w:val="00897809"/>
    <w:rsid w:val="00AE5971"/>
    <w:rsid w:val="00D650B3"/>
    <w:rsid w:val="00DA1BC2"/>
    <w:rsid w:val="00DF7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25" w:line="30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59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2023-09-03T11:45:00Z</dcterms:created>
  <dcterms:modified xsi:type="dcterms:W3CDTF">2023-09-03T11:45:00Z</dcterms:modified>
</cp:coreProperties>
</file>