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E85" w:rsidRDefault="00E82E85" w:rsidP="00E82E85">
      <w:pPr>
        <w:pStyle w:val="NormalnyWeb"/>
        <w:shd w:val="clear" w:color="auto" w:fill="FFFFFF"/>
        <w:spacing w:before="0" w:beforeAutospacing="0"/>
        <w:jc w:val="center"/>
        <w:rPr>
          <w:rStyle w:val="Pogrubienie"/>
          <w:rFonts w:ascii="Arial" w:hAnsi="Arial" w:cs="Arial"/>
          <w:color w:val="000000"/>
          <w:sz w:val="30"/>
          <w:szCs w:val="30"/>
        </w:rPr>
      </w:pPr>
      <w:r>
        <w:rPr>
          <w:rStyle w:val="Pogrubienie"/>
          <w:rFonts w:ascii="Arial" w:hAnsi="Arial" w:cs="Arial"/>
          <w:color w:val="000000"/>
          <w:sz w:val="30"/>
          <w:szCs w:val="30"/>
        </w:rPr>
        <w:t>Zarządzenie nr 3/2023/2024</w:t>
      </w:r>
    </w:p>
    <w:p w:rsidR="00E82E85" w:rsidRDefault="00E82E85" w:rsidP="00E82E85">
      <w:pPr>
        <w:pStyle w:val="NormalnyWeb"/>
        <w:shd w:val="clear" w:color="auto" w:fill="FFFFFF"/>
        <w:spacing w:before="0" w:beforeAutospacing="0"/>
        <w:jc w:val="center"/>
        <w:rPr>
          <w:rFonts w:ascii="Arial" w:hAnsi="Arial" w:cs="Arial"/>
          <w:color w:val="000000"/>
          <w:sz w:val="30"/>
          <w:szCs w:val="30"/>
        </w:rPr>
      </w:pPr>
      <w:r>
        <w:rPr>
          <w:rStyle w:val="Pogrubienie"/>
          <w:rFonts w:ascii="Arial" w:hAnsi="Arial" w:cs="Arial"/>
          <w:color w:val="000000"/>
          <w:sz w:val="30"/>
          <w:szCs w:val="30"/>
        </w:rPr>
        <w:t>Dyrektora Szkoły Podstawowej im. św. Jana Pawła II w Rydzewie</w:t>
      </w:r>
      <w:r>
        <w:rPr>
          <w:rFonts w:ascii="Arial" w:hAnsi="Arial" w:cs="Arial"/>
          <w:color w:val="000000"/>
          <w:sz w:val="30"/>
          <w:szCs w:val="30"/>
        </w:rPr>
        <w:t xml:space="preserve"> </w:t>
      </w:r>
      <w:r>
        <w:rPr>
          <w:rStyle w:val="Pogrubienie"/>
          <w:rFonts w:ascii="Arial" w:hAnsi="Arial" w:cs="Arial"/>
          <w:color w:val="000000"/>
          <w:sz w:val="30"/>
          <w:szCs w:val="30"/>
        </w:rPr>
        <w:t>w sprawie wyznaczenia nauczyciela na zastępstwo w przypadku nieobecności dyrektora szkoły</w:t>
      </w:r>
    </w:p>
    <w:p w:rsidR="00E82E85" w:rsidRPr="00E82E85" w:rsidRDefault="00E82E85" w:rsidP="00E82E85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30"/>
          <w:szCs w:val="30"/>
        </w:rPr>
        <w:t> </w:t>
      </w:r>
    </w:p>
    <w:p w:rsidR="00E82E85" w:rsidRPr="00E82E85" w:rsidRDefault="00E82E85" w:rsidP="00E82E85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 w:rsidRPr="00E82E85">
        <w:rPr>
          <w:rFonts w:ascii="Arial" w:hAnsi="Arial" w:cs="Arial"/>
          <w:color w:val="000000"/>
        </w:rPr>
        <w:t>Na podstawie art. 68 ust. 9 ustawy z dnia 14 grudnia 2016 r. Prawo oświatowe (Dz.U.2020.910 ze zm.) zarządzam, co następuje:</w:t>
      </w:r>
    </w:p>
    <w:p w:rsidR="00E82E85" w:rsidRPr="00E82E85" w:rsidRDefault="00E82E85" w:rsidP="00E82E85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 w:rsidRPr="00E82E85">
        <w:rPr>
          <w:rFonts w:ascii="Arial" w:hAnsi="Arial" w:cs="Arial"/>
          <w:color w:val="000000"/>
        </w:rPr>
        <w:t> </w:t>
      </w:r>
    </w:p>
    <w:p w:rsidR="00E82E85" w:rsidRPr="00E82E85" w:rsidRDefault="00E82E85" w:rsidP="00E82E85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 w:rsidRPr="00E82E85">
        <w:rPr>
          <w:rFonts w:ascii="Arial" w:hAnsi="Arial" w:cs="Arial"/>
          <w:color w:val="000000"/>
        </w:rPr>
        <w:t xml:space="preserve">                                                   § 1.</w:t>
      </w:r>
    </w:p>
    <w:p w:rsidR="00E82E85" w:rsidRPr="00E82E85" w:rsidRDefault="00E82E85" w:rsidP="00E82E85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 w:rsidRPr="00E82E85">
        <w:rPr>
          <w:rFonts w:ascii="Arial" w:hAnsi="Arial" w:cs="Arial"/>
          <w:color w:val="000000"/>
        </w:rPr>
        <w:t>W przypadku nieobecności dyrektora Szkoły Podstawowej im. św. Jana Pawła II w Rydzewie wyznaczam na zastępstwo nauczyciela Panią Patrycję Michalewicz.</w:t>
      </w:r>
    </w:p>
    <w:p w:rsidR="00E82E85" w:rsidRPr="00E82E85" w:rsidRDefault="00E82E85" w:rsidP="00E82E85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 w:rsidRPr="00E82E85">
        <w:rPr>
          <w:rFonts w:ascii="Arial" w:hAnsi="Arial" w:cs="Arial"/>
          <w:color w:val="000000"/>
        </w:rPr>
        <w:t xml:space="preserve">                                                    § 2.</w:t>
      </w:r>
    </w:p>
    <w:p w:rsidR="00E82E85" w:rsidRPr="00E82E85" w:rsidRDefault="00E82E85" w:rsidP="00E82E85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 w:rsidRPr="00E82E85">
        <w:rPr>
          <w:rFonts w:ascii="Arial" w:hAnsi="Arial" w:cs="Arial"/>
          <w:color w:val="000000"/>
        </w:rPr>
        <w:t>Zastępstwo obowiązuje na czas kadencji Dyrektora obecnie pełniącego tę funkcję</w:t>
      </w:r>
    </w:p>
    <w:p w:rsidR="00E82E85" w:rsidRPr="00E82E85" w:rsidRDefault="00E82E85" w:rsidP="00E82E85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</w:p>
    <w:p w:rsidR="00E82E85" w:rsidRPr="00E82E85" w:rsidRDefault="00E82E85" w:rsidP="00E82E85">
      <w:pPr>
        <w:pStyle w:val="NormalnyWeb"/>
        <w:shd w:val="clear" w:color="auto" w:fill="FFFFFF"/>
        <w:spacing w:before="0" w:beforeAutospacing="0"/>
        <w:jc w:val="center"/>
        <w:rPr>
          <w:rFonts w:ascii="Arial" w:hAnsi="Arial" w:cs="Arial"/>
          <w:color w:val="000000"/>
        </w:rPr>
      </w:pPr>
      <w:r w:rsidRPr="00E82E85">
        <w:rPr>
          <w:rFonts w:ascii="Arial" w:hAnsi="Arial" w:cs="Arial"/>
          <w:color w:val="000000"/>
        </w:rPr>
        <w:t>§ 3.</w:t>
      </w:r>
    </w:p>
    <w:p w:rsidR="00E82E85" w:rsidRPr="00E82E85" w:rsidRDefault="00E82E85" w:rsidP="00E82E85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 w:rsidRPr="00E82E85">
        <w:rPr>
          <w:rFonts w:ascii="Arial" w:hAnsi="Arial" w:cs="Arial"/>
          <w:color w:val="000000"/>
        </w:rPr>
        <w:t>Wykonanie zarządzenia powierza się Dyrektorowi Szkoły.</w:t>
      </w:r>
    </w:p>
    <w:p w:rsidR="00E82E85" w:rsidRPr="00E82E85" w:rsidRDefault="00E82E85" w:rsidP="00E82E85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 w:rsidRPr="00E82E85">
        <w:rPr>
          <w:rFonts w:ascii="Arial" w:hAnsi="Arial" w:cs="Arial"/>
          <w:color w:val="000000"/>
        </w:rPr>
        <w:t> </w:t>
      </w:r>
    </w:p>
    <w:p w:rsidR="00E82E85" w:rsidRPr="00E82E85" w:rsidRDefault="00E82E85" w:rsidP="00E82E85">
      <w:pPr>
        <w:pStyle w:val="NormalnyWeb"/>
        <w:shd w:val="clear" w:color="auto" w:fill="FFFFFF"/>
        <w:spacing w:before="0" w:beforeAutospacing="0"/>
        <w:jc w:val="center"/>
        <w:rPr>
          <w:rFonts w:ascii="Arial" w:hAnsi="Arial" w:cs="Arial"/>
          <w:color w:val="000000"/>
        </w:rPr>
      </w:pPr>
      <w:r w:rsidRPr="00E82E85">
        <w:rPr>
          <w:rFonts w:ascii="Arial" w:hAnsi="Arial" w:cs="Arial"/>
          <w:color w:val="000000"/>
        </w:rPr>
        <w:t>§ 4.</w:t>
      </w:r>
    </w:p>
    <w:p w:rsidR="00E82E85" w:rsidRPr="00E82E85" w:rsidRDefault="00E82E85" w:rsidP="00E82E85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 w:rsidRPr="00E82E85">
        <w:rPr>
          <w:rFonts w:ascii="Arial" w:hAnsi="Arial" w:cs="Arial"/>
          <w:color w:val="000000"/>
        </w:rPr>
        <w:t>Zarządzenie wchodzi w życie z dniem podjęcia.</w:t>
      </w:r>
    </w:p>
    <w:p w:rsidR="00AE5971" w:rsidRDefault="00AE5971"/>
    <w:sectPr w:rsidR="00AE5971" w:rsidSect="00AE5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/>
  <w:defaultTabStop w:val="708"/>
  <w:hyphenationZone w:val="425"/>
  <w:characterSpacingControl w:val="doNotCompress"/>
  <w:compat/>
  <w:rsids>
    <w:rsidRoot w:val="00E82E85"/>
    <w:rsid w:val="009812C6"/>
    <w:rsid w:val="009E7274"/>
    <w:rsid w:val="00AE5971"/>
    <w:rsid w:val="00D650B3"/>
    <w:rsid w:val="00DF7D5F"/>
    <w:rsid w:val="00E82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25" w:line="30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597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82E8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82E8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109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2023-09-22T11:41:00Z</cp:lastPrinted>
  <dcterms:created xsi:type="dcterms:W3CDTF">2023-09-22T11:40:00Z</dcterms:created>
  <dcterms:modified xsi:type="dcterms:W3CDTF">2023-09-22T12:22:00Z</dcterms:modified>
</cp:coreProperties>
</file>