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A6BF" w14:textId="09F2DAB8" w:rsidR="00110945" w:rsidRDefault="00110945" w:rsidP="00110945">
      <w:r>
        <w:t>Deklaracja dostępności</w:t>
      </w:r>
    </w:p>
    <w:p w14:paraId="44BD76BF" w14:textId="77777777" w:rsidR="00580C8C" w:rsidRDefault="00580C8C" w:rsidP="00110945"/>
    <w:p w14:paraId="44ADAEF3" w14:textId="1D609E88" w:rsidR="00110945" w:rsidRDefault="00110945" w:rsidP="00110945">
      <w:r w:rsidRPr="00110945">
        <w:t>Instytut Dokumentacji, Rozwoju i Promocji Dziedzictwa Kulturowego i Kulinarnego Powiatu Poznańskiego</w:t>
      </w:r>
      <w: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 w:rsidRPr="00110945">
        <w:t>https://www.e-bip.org.pl/instytutskrzynki/</w:t>
      </w:r>
    </w:p>
    <w:p w14:paraId="561D77A5" w14:textId="77777777" w:rsidR="00110945" w:rsidRDefault="00110945" w:rsidP="00110945"/>
    <w:p w14:paraId="1C93C655" w14:textId="4CED7915" w:rsidR="00110945" w:rsidRDefault="00110945" w:rsidP="00110945">
      <w:r>
        <w:t xml:space="preserve">Data publikacji: </w:t>
      </w:r>
      <w:r w:rsidR="006070A5">
        <w:t>15.12.2021 r.</w:t>
      </w:r>
    </w:p>
    <w:p w14:paraId="73F52728" w14:textId="1EEC30C7" w:rsidR="00110945" w:rsidRDefault="00110945" w:rsidP="00110945">
      <w:pPr>
        <w:pBdr>
          <w:bottom w:val="single" w:sz="6" w:space="1" w:color="auto"/>
        </w:pBdr>
      </w:pPr>
    </w:p>
    <w:p w14:paraId="1387D3B5" w14:textId="77777777" w:rsidR="00110945" w:rsidRDefault="00110945" w:rsidP="00110945"/>
    <w:p w14:paraId="7BAA2252" w14:textId="0B793DF5" w:rsidR="00110945" w:rsidRDefault="00110945" w:rsidP="00110945">
      <w:r>
        <w:t>Strona internetowa jest częściowo zgodna z ustawą z dnia 4 kwietnia 2019 r. o dostępności cyfrowej stron internetowych i aplikacji mobilnych podmiotów publicznych.</w:t>
      </w:r>
    </w:p>
    <w:p w14:paraId="48F38CC3" w14:textId="14B47A80" w:rsidR="00110945" w:rsidRDefault="00110945" w:rsidP="00110945">
      <w:r w:rsidRPr="00110945">
        <w:t>Treść niedostępna (niezgodności)</w:t>
      </w:r>
    </w:p>
    <w:p w14:paraId="426C011D" w14:textId="77777777" w:rsidR="00110945" w:rsidRDefault="00110945" w:rsidP="00110945">
      <w:r>
        <w:t xml:space="preserve">Pliki PDF, DOC itp. - redaktorzy starają się ograniczyć do minimum korzystanie z takich plików i osadzać teksty bezpośrednio w serwisie. Odrębną kwestią jest poprawne formatowanie plików tak, by były one dostępne (np. powinny posiadać strukturę znaczników, czyli </w:t>
      </w:r>
      <w:proofErr w:type="spellStart"/>
      <w:r>
        <w:t>tagowanie</w:t>
      </w:r>
      <w:proofErr w:type="spellEnd"/>
      <w:r>
        <w:t>).</w:t>
      </w:r>
    </w:p>
    <w:p w14:paraId="44737B12" w14:textId="28B414AC" w:rsidR="00110945" w:rsidRDefault="00110945" w:rsidP="00110945">
      <w:r>
        <w:t xml:space="preserve">Serwis  zawiera dokumenty PDF, które powstały na podstawie  nieprawidłowo przygotowanych dokumentów w </w:t>
      </w:r>
      <w:r w:rsidR="00580C8C">
        <w:t>oprogramowaniu Microsoft W</w:t>
      </w:r>
      <w:r>
        <w:t>ord (</w:t>
      </w:r>
      <w:r w:rsidR="00580C8C">
        <w:t>brak</w:t>
      </w:r>
      <w:r>
        <w:t xml:space="preserve"> struktury) - lub są skanami dokumentów. W miarę możliwości </w:t>
      </w:r>
      <w:r w:rsidR="00580C8C">
        <w:t>będzie</w:t>
      </w:r>
      <w:r>
        <w:t xml:space="preserve"> to poprawia</w:t>
      </w:r>
      <w:r w:rsidR="00580C8C">
        <w:t>ne</w:t>
      </w:r>
      <w:r>
        <w:t xml:space="preserve">, oraz </w:t>
      </w:r>
      <w:r w:rsidR="00580C8C">
        <w:t>dokładane będą</w:t>
      </w:r>
      <w:r>
        <w:t xml:space="preserve"> stara</w:t>
      </w:r>
      <w:r w:rsidR="00580C8C">
        <w:t>nia</w:t>
      </w:r>
      <w:r>
        <w:t xml:space="preserve"> by nowe dokumenty przygotowywane były poprawnie.</w:t>
      </w:r>
    </w:p>
    <w:p w14:paraId="1D452A99" w14:textId="77777777" w:rsidR="00110945" w:rsidRDefault="00110945" w:rsidP="00110945">
      <w:r>
        <w:t>Nieczytelne przez czytniki ekranu dokumenty PDF użytkownicy mogą rozpoznać narzędziem OCR.</w:t>
      </w:r>
    </w:p>
    <w:p w14:paraId="22C92187" w14:textId="77777777" w:rsidR="00110945" w:rsidRDefault="00110945" w:rsidP="00110945"/>
    <w:p w14:paraId="1917FF14" w14:textId="230E7837" w:rsidR="00110945" w:rsidRDefault="00110945" w:rsidP="00110945">
      <w:r>
        <w:t xml:space="preserve">Data sporządzenia: </w:t>
      </w:r>
      <w:r w:rsidR="006070A5">
        <w:t>15.12.2021 r.</w:t>
      </w:r>
    </w:p>
    <w:p w14:paraId="48A168BC" w14:textId="5CD178F4" w:rsidR="00110945" w:rsidRDefault="00110945" w:rsidP="00110945">
      <w:pPr>
        <w:pBdr>
          <w:bottom w:val="single" w:sz="6" w:space="1" w:color="auto"/>
        </w:pBdr>
      </w:pPr>
    </w:p>
    <w:p w14:paraId="27847886" w14:textId="77777777" w:rsidR="00110945" w:rsidRDefault="00110945" w:rsidP="00110945"/>
    <w:p w14:paraId="733BDAE9" w14:textId="77777777" w:rsidR="00110945" w:rsidRDefault="00110945" w:rsidP="00110945">
      <w:r>
        <w:t>Deklarację sporządzono na podstawie samooceny przeprowadzonej przez podmiot publiczny.</w:t>
      </w:r>
    </w:p>
    <w:p w14:paraId="5A4A004C" w14:textId="77777777" w:rsidR="00110945" w:rsidRDefault="00110945" w:rsidP="00110945"/>
    <w:p w14:paraId="63FA53ED" w14:textId="77777777" w:rsidR="00110945" w:rsidRDefault="00110945" w:rsidP="00110945">
      <w:r>
        <w:t>Informacje zwrotne i dane kontaktowe</w:t>
      </w:r>
    </w:p>
    <w:p w14:paraId="15728FA8" w14:textId="267761BE" w:rsidR="00110945" w:rsidRDefault="00110945" w:rsidP="00110945">
      <w:r>
        <w:t xml:space="preserve">W przypadku problemów z dostępnością strony internetowej prosimy o kontakt. Osobą kontaktową jest </w:t>
      </w:r>
      <w:r w:rsidR="006070A5">
        <w:t>Liliana Kubiak</w:t>
      </w:r>
      <w:r>
        <w:t>. Kontaktować można się także dzwoniąc na numer telefonu</w:t>
      </w:r>
      <w:r w:rsidR="006070A5">
        <w:t xml:space="preserve"> 502 694 707. </w:t>
      </w:r>
      <w:r>
        <w:t>Tą samą drogą można składać wnioski o udostępnienie informacji niedostępnej oraz składać żądania zapewnienia dostępności.</w:t>
      </w:r>
    </w:p>
    <w:p w14:paraId="66FDCA5D" w14:textId="77777777" w:rsidR="00110945" w:rsidRDefault="00110945" w:rsidP="00110945"/>
    <w:p w14:paraId="11149B81" w14:textId="314943AD" w:rsidR="00CA3EAB" w:rsidRDefault="00110945" w:rsidP="00110945">
      <w:r>
        <w:t xml:space="preserve">Każdy ma prawo do wystąpienia z żądaniem zapewnienia dostępności cyfrowej strony internetowej, aplikacji mobilnej lub jakiegoś ich elementu. Można także zażądać udostępnienia informacji w </w:t>
      </w:r>
      <w:r>
        <w:lastRenderedPageBreak/>
        <w:t xml:space="preserve">formach alternatywnych, na przykład odczytanie niedostępnego cyfrowo dokumentu, opisania zawartości filmu bez </w:t>
      </w:r>
      <w:proofErr w:type="spellStart"/>
      <w:r>
        <w:t>audiodeskrypcji</w:t>
      </w:r>
      <w:proofErr w:type="spellEnd"/>
      <w: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sectPr w:rsidR="00CA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45"/>
    <w:rsid w:val="00110945"/>
    <w:rsid w:val="00580C8C"/>
    <w:rsid w:val="006070A5"/>
    <w:rsid w:val="00C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3D50"/>
  <w15:chartTrackingRefBased/>
  <w15:docId w15:val="{87AB9936-5C4F-4686-8B9F-5E05962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Fober</dc:creator>
  <cp:keywords/>
  <dc:description/>
  <cp:lastModifiedBy>Liliana Kubiak</cp:lastModifiedBy>
  <cp:revision>2</cp:revision>
  <dcterms:created xsi:type="dcterms:W3CDTF">2021-12-15T07:05:00Z</dcterms:created>
  <dcterms:modified xsi:type="dcterms:W3CDTF">2021-12-15T07:05:00Z</dcterms:modified>
</cp:coreProperties>
</file>