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C8" w:rsidRPr="00D91720" w:rsidRDefault="003F47C8" w:rsidP="003F47C8">
      <w:pPr>
        <w:keepNext/>
        <w:keepLines/>
        <w:spacing w:after="240" w:line="276" w:lineRule="auto"/>
        <w:jc w:val="center"/>
        <w:outlineLvl w:val="4"/>
        <w:rPr>
          <w:rFonts w:asciiTheme="majorHAnsi" w:hAnsiTheme="majorHAnsi" w:cstheme="majorBidi"/>
          <w:b/>
          <w:color w:val="2E74B5" w:themeColor="accent1" w:themeShade="BF"/>
          <w:lang w:eastAsia="pl-PL"/>
        </w:rPr>
      </w:pPr>
      <w:r w:rsidRPr="00D91720">
        <w:rPr>
          <w:b/>
          <w:bCs/>
          <w:lang w:eastAsia="pl-PL"/>
        </w:rPr>
        <w:t xml:space="preserve">Umowa Nr </w:t>
      </w:r>
      <w:r w:rsidR="00CA3E77">
        <w:rPr>
          <w:b/>
          <w:bCs/>
          <w:lang w:eastAsia="pl-PL"/>
        </w:rPr>
        <w:t>5</w:t>
      </w:r>
      <w:r w:rsidR="00D91720" w:rsidRPr="00D91720">
        <w:rPr>
          <w:rFonts w:eastAsia="Lucida Sans Unicode"/>
          <w:b/>
          <w:lang w:eastAsia="pl-PL"/>
        </w:rPr>
        <w:t>/</w:t>
      </w:r>
      <w:r w:rsidR="001E0133">
        <w:rPr>
          <w:rFonts w:eastAsia="Lucida Sans Unicode"/>
          <w:b/>
          <w:lang w:eastAsia="pl-PL"/>
        </w:rPr>
        <w:t>0</w:t>
      </w:r>
      <w:r w:rsidR="00CA3E77">
        <w:rPr>
          <w:rFonts w:eastAsia="Lucida Sans Unicode"/>
          <w:b/>
          <w:lang w:eastAsia="pl-PL"/>
        </w:rPr>
        <w:t>5</w:t>
      </w:r>
      <w:r w:rsidR="001E0133">
        <w:rPr>
          <w:rFonts w:eastAsia="Lucida Sans Unicode"/>
          <w:b/>
          <w:lang w:eastAsia="pl-PL"/>
        </w:rPr>
        <w:t>/ZO/202</w:t>
      </w:r>
      <w:r w:rsidR="00CA3E77">
        <w:rPr>
          <w:rFonts w:eastAsia="Lucida Sans Unicode"/>
          <w:b/>
          <w:lang w:eastAsia="pl-PL"/>
        </w:rPr>
        <w:t>3</w:t>
      </w:r>
    </w:p>
    <w:p w:rsidR="003F47C8" w:rsidRPr="00CA3E77" w:rsidRDefault="003F47C8" w:rsidP="00D91720">
      <w:pPr>
        <w:pStyle w:val="Tekstpodstawowy"/>
        <w:ind w:firstLine="708"/>
        <w:jc w:val="both"/>
        <w:rPr>
          <w:b/>
          <w:color w:val="002060"/>
        </w:rPr>
      </w:pPr>
      <w:r w:rsidRPr="003F47C8">
        <w:rPr>
          <w:rFonts w:asciiTheme="majorHAnsi" w:hAnsiTheme="majorHAnsi" w:cstheme="majorBidi"/>
          <w:b/>
          <w:lang w:eastAsia="pl-PL"/>
        </w:rPr>
        <w:t xml:space="preserve">      </w:t>
      </w:r>
      <w:r w:rsidRPr="003F47C8">
        <w:rPr>
          <w:rFonts w:asciiTheme="majorHAnsi" w:hAnsiTheme="majorHAnsi" w:cstheme="majorBidi"/>
          <w:b/>
          <w:color w:val="2E74B5" w:themeColor="accent1" w:themeShade="BF"/>
          <w:lang w:eastAsia="pl-PL"/>
        </w:rPr>
        <w:t xml:space="preserve">       </w:t>
      </w:r>
      <w:r w:rsidR="00D91720" w:rsidRPr="00CA3E77">
        <w:rPr>
          <w:b/>
        </w:rPr>
        <w:t>Sukcesywna dostawa oleju napędowego do maksymalnej ilości wg Przedmiotu Zamówienia odpowiadającego Normie PN-EN 590:2013-12  i wymaganiom jakościowym określonym w Rozporządzeniu Ministra Gospodarki z dnia 09.10.2015 r. (Dz.U. z 2015 r. ; poz.1680) środkiem transportu Dostawcy do siedziby Zamawiającego.</w:t>
      </w:r>
      <w:r w:rsidRPr="00CA3E77">
        <w:rPr>
          <w:rFonts w:asciiTheme="majorHAnsi" w:hAnsiTheme="majorHAnsi" w:cstheme="majorBidi"/>
          <w:b/>
          <w:color w:val="2E74B5" w:themeColor="accent1" w:themeShade="BF"/>
          <w:lang w:eastAsia="pl-PL"/>
        </w:rPr>
        <w:t xml:space="preserve">                                                                                      </w:t>
      </w:r>
    </w:p>
    <w:p w:rsidR="003F47C8" w:rsidRPr="003F47C8" w:rsidRDefault="003F47C8" w:rsidP="003F47C8">
      <w:pPr>
        <w:suppressAutoHyphens w:val="0"/>
        <w:jc w:val="both"/>
        <w:rPr>
          <w:lang w:eastAsia="pl-PL"/>
        </w:rPr>
      </w:pPr>
      <w:r w:rsidRPr="003F47C8">
        <w:rPr>
          <w:lang w:eastAsia="pl-PL"/>
        </w:rPr>
        <w:t>Zawarta w dniu</w:t>
      </w:r>
      <w:r w:rsidRPr="003F47C8">
        <w:rPr>
          <w:b/>
          <w:bCs/>
          <w:lang w:eastAsia="pl-PL"/>
        </w:rPr>
        <w:t xml:space="preserve"> </w:t>
      </w:r>
      <w:r w:rsidR="00CA3E77">
        <w:rPr>
          <w:b/>
          <w:bCs/>
          <w:lang w:eastAsia="pl-PL"/>
        </w:rPr>
        <w:t>…………..</w:t>
      </w:r>
      <w:r w:rsidR="00E30E59">
        <w:rPr>
          <w:b/>
          <w:bCs/>
          <w:lang w:eastAsia="pl-PL"/>
        </w:rPr>
        <w:t>.20</w:t>
      </w:r>
      <w:r w:rsidR="00CA3E77">
        <w:rPr>
          <w:b/>
          <w:bCs/>
          <w:lang w:eastAsia="pl-PL"/>
        </w:rPr>
        <w:t>23</w:t>
      </w:r>
      <w:r w:rsidRPr="003F47C8">
        <w:rPr>
          <w:b/>
          <w:bCs/>
          <w:lang w:eastAsia="pl-PL"/>
        </w:rPr>
        <w:t xml:space="preserve"> </w:t>
      </w:r>
      <w:r w:rsidRPr="003F47C8">
        <w:rPr>
          <w:b/>
          <w:bCs/>
          <w:i/>
          <w:iCs/>
          <w:lang w:eastAsia="pl-PL"/>
        </w:rPr>
        <w:t xml:space="preserve"> </w:t>
      </w:r>
      <w:r w:rsidRPr="003F47C8">
        <w:rPr>
          <w:b/>
          <w:bCs/>
          <w:iCs/>
          <w:lang w:eastAsia="pl-PL"/>
        </w:rPr>
        <w:t>r.</w:t>
      </w:r>
      <w:r w:rsidRPr="003F47C8">
        <w:rPr>
          <w:b/>
          <w:bCs/>
          <w:i/>
          <w:iCs/>
          <w:lang w:eastAsia="pl-PL"/>
        </w:rPr>
        <w:t xml:space="preserve"> </w:t>
      </w:r>
      <w:r w:rsidRPr="003F47C8">
        <w:rPr>
          <w:lang w:eastAsia="pl-PL"/>
        </w:rPr>
        <w:t xml:space="preserve">w </w:t>
      </w:r>
      <w:r w:rsidRPr="003F47C8">
        <w:rPr>
          <w:b/>
          <w:bCs/>
          <w:iCs/>
          <w:lang w:eastAsia="pl-PL"/>
        </w:rPr>
        <w:t>Jarosławiu</w:t>
      </w:r>
      <w:r w:rsidRPr="003F47C8">
        <w:rPr>
          <w:lang w:eastAsia="pl-PL"/>
        </w:rPr>
        <w:t xml:space="preserve"> pomiędzy: </w:t>
      </w:r>
    </w:p>
    <w:p w:rsidR="003F47C8" w:rsidRPr="003F47C8" w:rsidRDefault="003F47C8" w:rsidP="003F47C8">
      <w:pPr>
        <w:suppressAutoHyphens w:val="0"/>
        <w:jc w:val="both"/>
        <w:rPr>
          <w:b/>
          <w:bCs/>
          <w:i/>
          <w:iCs/>
          <w:lang w:eastAsia="pl-PL"/>
        </w:rPr>
      </w:pPr>
    </w:p>
    <w:p w:rsidR="003F47C8" w:rsidRPr="003F47C8" w:rsidRDefault="003F47C8" w:rsidP="003F47C8">
      <w:pPr>
        <w:suppressAutoHyphens w:val="0"/>
        <w:jc w:val="both"/>
        <w:rPr>
          <w:b/>
          <w:bCs/>
          <w:lang w:eastAsia="pl-PL"/>
        </w:rPr>
      </w:pPr>
      <w:r w:rsidRPr="003F47C8">
        <w:rPr>
          <w:b/>
          <w:bCs/>
          <w:iCs/>
          <w:lang w:eastAsia="pl-PL"/>
        </w:rPr>
        <w:t>Przedsiębiorstwem Komunikacji Samochodowej Jarosław Spółka Akcyjna</w:t>
      </w:r>
      <w:r w:rsidRPr="003F47C8">
        <w:rPr>
          <w:b/>
          <w:bCs/>
          <w:lang w:eastAsia="pl-PL"/>
        </w:rPr>
        <w:t xml:space="preserve"> </w:t>
      </w:r>
    </w:p>
    <w:p w:rsidR="003F47C8" w:rsidRPr="003F47C8" w:rsidRDefault="003F47C8" w:rsidP="003F47C8">
      <w:pPr>
        <w:suppressAutoHyphens w:val="0"/>
        <w:jc w:val="both"/>
        <w:rPr>
          <w:lang w:eastAsia="pl-PL"/>
        </w:rPr>
      </w:pPr>
      <w:r w:rsidRPr="003F47C8">
        <w:rPr>
          <w:lang w:eastAsia="pl-PL"/>
        </w:rPr>
        <w:t xml:space="preserve">z siedzibą przy </w:t>
      </w:r>
      <w:r w:rsidRPr="003F47C8">
        <w:rPr>
          <w:b/>
          <w:bCs/>
          <w:iCs/>
          <w:lang w:eastAsia="pl-PL"/>
        </w:rPr>
        <w:t>ul. Przemysłowej 15, 37 - 500 Jarosław</w:t>
      </w:r>
      <w:r w:rsidRPr="003F47C8">
        <w:rPr>
          <w:lang w:eastAsia="pl-PL"/>
        </w:rPr>
        <w:t xml:space="preserve"> </w:t>
      </w:r>
    </w:p>
    <w:p w:rsidR="003F47C8" w:rsidRDefault="00D91720" w:rsidP="003F47C8">
      <w:pPr>
        <w:suppressAutoHyphens w:val="0"/>
        <w:spacing w:before="120" w:after="120"/>
        <w:jc w:val="both"/>
        <w:rPr>
          <w:lang w:eastAsia="pl-PL"/>
        </w:rPr>
      </w:pPr>
      <w:r>
        <w:rPr>
          <w:lang w:eastAsia="pl-PL"/>
        </w:rPr>
        <w:t>w imieniu którego działają:</w:t>
      </w:r>
    </w:p>
    <w:p w:rsidR="00D91720" w:rsidRPr="001E0133" w:rsidRDefault="00D91720" w:rsidP="001E0133">
      <w:pPr>
        <w:suppressAutoHyphens w:val="0"/>
        <w:spacing w:before="120" w:after="120"/>
        <w:jc w:val="both"/>
        <w:rPr>
          <w:b/>
          <w:lang w:eastAsia="pl-PL"/>
        </w:rPr>
      </w:pPr>
      <w:r w:rsidRPr="001E0133">
        <w:rPr>
          <w:b/>
          <w:lang w:eastAsia="pl-PL"/>
        </w:rPr>
        <w:t xml:space="preserve">Pan </w:t>
      </w:r>
      <w:r w:rsidR="00CA3E77">
        <w:rPr>
          <w:b/>
          <w:lang w:eastAsia="pl-PL"/>
        </w:rPr>
        <w:t>……………………….</w:t>
      </w:r>
      <w:r w:rsidRPr="001E0133">
        <w:rPr>
          <w:b/>
          <w:lang w:eastAsia="pl-PL"/>
        </w:rPr>
        <w:t xml:space="preserve"> – Prezes Zarządu PKS Jarosław </w:t>
      </w:r>
    </w:p>
    <w:p w:rsidR="003F47C8" w:rsidRPr="003F47C8" w:rsidRDefault="003F47C8" w:rsidP="003F47C8">
      <w:pPr>
        <w:suppressAutoHyphens w:val="0"/>
        <w:jc w:val="both"/>
        <w:rPr>
          <w:b/>
          <w:bCs/>
          <w:i/>
          <w:iCs/>
          <w:lang w:eastAsia="pl-PL"/>
        </w:rPr>
      </w:pPr>
      <w:r w:rsidRPr="003F47C8">
        <w:rPr>
          <w:lang w:eastAsia="pl-PL"/>
        </w:rPr>
        <w:t xml:space="preserve">zwany w dalszej części Umowy </w:t>
      </w:r>
      <w:r w:rsidRPr="003F47C8">
        <w:rPr>
          <w:b/>
          <w:bCs/>
          <w:iCs/>
          <w:lang w:eastAsia="pl-PL"/>
        </w:rPr>
        <w:t>„Zamawiającym”</w:t>
      </w:r>
    </w:p>
    <w:p w:rsidR="003F47C8" w:rsidRPr="003F47C8" w:rsidRDefault="003F47C8" w:rsidP="003F47C8">
      <w:pPr>
        <w:suppressAutoHyphens w:val="0"/>
        <w:spacing w:before="120" w:after="120"/>
        <w:jc w:val="both"/>
        <w:rPr>
          <w:bCs/>
          <w:i/>
          <w:iCs/>
          <w:lang w:eastAsia="pl-PL"/>
        </w:rPr>
      </w:pPr>
      <w:r w:rsidRPr="003F47C8">
        <w:rPr>
          <w:bCs/>
          <w:i/>
          <w:iCs/>
          <w:lang w:eastAsia="pl-PL"/>
        </w:rPr>
        <w:t>a:</w:t>
      </w:r>
    </w:p>
    <w:p w:rsidR="00CA3E77" w:rsidRDefault="00CA3E77" w:rsidP="00E30E59">
      <w:pPr>
        <w:suppressAutoHyphens w:val="0"/>
        <w:spacing w:before="120" w:after="120"/>
        <w:jc w:val="both"/>
        <w:rPr>
          <w:b/>
          <w:lang w:eastAsia="pl-PL"/>
        </w:rPr>
      </w:pPr>
      <w:r>
        <w:rPr>
          <w:b/>
          <w:lang w:eastAsia="pl-PL"/>
        </w:rPr>
        <w:t>…………………………..</w:t>
      </w:r>
    </w:p>
    <w:p w:rsidR="00E30E59" w:rsidRPr="003F47C8" w:rsidRDefault="00E30E59" w:rsidP="00E30E59">
      <w:pPr>
        <w:suppressAutoHyphens w:val="0"/>
        <w:spacing w:before="120" w:after="120"/>
        <w:jc w:val="both"/>
        <w:rPr>
          <w:lang w:eastAsia="pl-PL"/>
        </w:rPr>
      </w:pPr>
      <w:r w:rsidRPr="003F47C8">
        <w:rPr>
          <w:lang w:eastAsia="pl-PL"/>
        </w:rPr>
        <w:t>w imieniu której działa:</w:t>
      </w:r>
    </w:p>
    <w:p w:rsidR="00E30E59" w:rsidRPr="003F47C8" w:rsidRDefault="00E30E59" w:rsidP="00E30E59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……………………</w:t>
      </w:r>
    </w:p>
    <w:p w:rsidR="00E30E59" w:rsidRDefault="00E30E59" w:rsidP="003F47C8">
      <w:pPr>
        <w:suppressAutoHyphens w:val="0"/>
        <w:jc w:val="both"/>
        <w:rPr>
          <w:lang w:eastAsia="pl-PL"/>
        </w:rPr>
      </w:pPr>
    </w:p>
    <w:p w:rsidR="003F47C8" w:rsidRPr="003F47C8" w:rsidRDefault="003F47C8" w:rsidP="003F47C8">
      <w:pPr>
        <w:suppressAutoHyphens w:val="0"/>
        <w:jc w:val="both"/>
        <w:rPr>
          <w:lang w:eastAsia="pl-PL"/>
        </w:rPr>
      </w:pPr>
      <w:r w:rsidRPr="003F47C8">
        <w:rPr>
          <w:lang w:eastAsia="pl-PL"/>
        </w:rPr>
        <w:t xml:space="preserve">zwanym w dalszej części Umowy </w:t>
      </w:r>
      <w:r w:rsidRPr="003F47C8">
        <w:rPr>
          <w:b/>
          <w:bCs/>
          <w:lang w:eastAsia="pl-PL"/>
        </w:rPr>
        <w:t>„</w:t>
      </w:r>
      <w:r w:rsidRPr="003F47C8">
        <w:rPr>
          <w:b/>
          <w:bCs/>
          <w:iCs/>
          <w:lang w:eastAsia="pl-PL"/>
        </w:rPr>
        <w:t>Wykonawcą”,</w:t>
      </w:r>
    </w:p>
    <w:p w:rsidR="003F47C8" w:rsidRDefault="003F47C8" w:rsidP="003F47C8">
      <w:pPr>
        <w:jc w:val="center"/>
        <w:rPr>
          <w:lang w:eastAsia="pl-PL"/>
        </w:rPr>
      </w:pPr>
    </w:p>
    <w:p w:rsidR="003F47C8" w:rsidRPr="004C6763" w:rsidRDefault="003F47C8" w:rsidP="004C6763">
      <w:pPr>
        <w:pStyle w:val="Akapitzlist"/>
        <w:widowControl w:val="0"/>
        <w:numPr>
          <w:ilvl w:val="0"/>
          <w:numId w:val="1"/>
        </w:numPr>
        <w:ind w:left="0" w:firstLine="0"/>
        <w:jc w:val="both"/>
        <w:rPr>
          <w:bCs/>
          <w:lang w:eastAsia="en-US"/>
        </w:rPr>
      </w:pPr>
      <w:r w:rsidRPr="004C6763">
        <w:rPr>
          <w:bCs/>
          <w:lang w:eastAsia="en-US"/>
        </w:rPr>
        <w:t>w wyniku postępowania o udzielenie zamówienia</w:t>
      </w:r>
      <w:r w:rsidR="00302EFE" w:rsidRPr="004C6763">
        <w:rPr>
          <w:bCs/>
          <w:lang w:eastAsia="en-US"/>
        </w:rPr>
        <w:t xml:space="preserve"> publicznego w trybie </w:t>
      </w:r>
      <w:r w:rsidR="00F12D97">
        <w:rPr>
          <w:bCs/>
          <w:lang w:eastAsia="en-US"/>
        </w:rPr>
        <w:t>przetargu nieograniczonego</w:t>
      </w:r>
      <w:r w:rsidRPr="004C6763">
        <w:rPr>
          <w:bCs/>
          <w:lang w:eastAsia="en-US"/>
        </w:rPr>
        <w:t>, została zawarta umowa następującej treści:</w:t>
      </w:r>
    </w:p>
    <w:p w:rsidR="003F47C8" w:rsidRPr="00FF17BA" w:rsidRDefault="003F47C8" w:rsidP="003F47C8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§1</w:t>
      </w:r>
    </w:p>
    <w:p w:rsidR="00D91720" w:rsidRPr="00CA3E77" w:rsidRDefault="003F47C8" w:rsidP="001A3760">
      <w:pPr>
        <w:pStyle w:val="Tekstpodstawowy"/>
        <w:jc w:val="both"/>
        <w:rPr>
          <w:b/>
          <w:bCs/>
          <w:lang w:eastAsia="pl-PL"/>
        </w:rPr>
      </w:pPr>
      <w:r w:rsidRPr="00CA3E77">
        <w:rPr>
          <w:lang w:eastAsia="pl-PL"/>
        </w:rPr>
        <w:t>Przedmiotem Umowy jest:</w:t>
      </w:r>
      <w:r w:rsidRPr="00CA3E77">
        <w:rPr>
          <w:color w:val="002060"/>
        </w:rPr>
        <w:t xml:space="preserve"> </w:t>
      </w:r>
      <w:r w:rsidR="00D91720" w:rsidRPr="00CA3E77">
        <w:t>Sukcesywna dostawa oleju napędowego do maksymalnej ilości wg Przedmiotu Zamówienia odpowiadającego Normie PN-EN 590:2013-12 i wymaganiom jakościowym określonym w Rozporządzeniu Ministra Gospodarki z dnia 09.10.2015 r. (Dz.U. z 2015 r. ; poz.1680) środkiem transportu Dostawcy do siedziby Zamawiającego.</w:t>
      </w:r>
      <w:r w:rsidR="00D91720" w:rsidRPr="00CA3E77">
        <w:rPr>
          <w:rFonts w:asciiTheme="majorHAnsi" w:hAnsiTheme="majorHAnsi" w:cstheme="majorBidi"/>
          <w:color w:val="2E74B5" w:themeColor="accent1" w:themeShade="BF"/>
          <w:lang w:eastAsia="pl-PL"/>
        </w:rPr>
        <w:t xml:space="preserve">                                    </w:t>
      </w:r>
      <w:r w:rsidR="00D91720" w:rsidRPr="00CA3E77">
        <w:rPr>
          <w:b/>
          <w:bCs/>
          <w:lang w:eastAsia="pl-PL"/>
        </w:rPr>
        <w:t xml:space="preserve">                                                  </w:t>
      </w:r>
    </w:p>
    <w:p w:rsidR="003F47C8" w:rsidRPr="00FF17BA" w:rsidRDefault="003F47C8" w:rsidP="003F47C8">
      <w:pPr>
        <w:suppressAutoHyphens w:val="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§2</w:t>
      </w:r>
    </w:p>
    <w:p w:rsidR="003F47C8" w:rsidRPr="00660773" w:rsidRDefault="003F47C8" w:rsidP="003F47C8">
      <w:pPr>
        <w:suppressAutoHyphens w:val="0"/>
        <w:jc w:val="center"/>
        <w:rPr>
          <w:b/>
          <w:bCs/>
          <w:sz w:val="12"/>
          <w:szCs w:val="12"/>
          <w:lang w:eastAsia="pl-PL"/>
        </w:rPr>
      </w:pPr>
    </w:p>
    <w:p w:rsidR="003F47C8" w:rsidRPr="00FF17BA" w:rsidRDefault="003F47C8" w:rsidP="003F47C8">
      <w:pPr>
        <w:numPr>
          <w:ilvl w:val="0"/>
          <w:numId w:val="4"/>
        </w:numPr>
        <w:suppressAutoHyphens w:val="0"/>
        <w:rPr>
          <w:lang w:eastAsia="pl-PL"/>
        </w:rPr>
      </w:pPr>
      <w:r w:rsidRPr="00FF17BA">
        <w:rPr>
          <w:lang w:eastAsia="pl-PL"/>
        </w:rPr>
        <w:t>Zamawiający przewiduje zakupić:</w:t>
      </w:r>
    </w:p>
    <w:p w:rsidR="003F47C8" w:rsidRDefault="003F47C8" w:rsidP="003F47C8">
      <w:pPr>
        <w:suppressAutoHyphens w:val="0"/>
        <w:jc w:val="both"/>
        <w:rPr>
          <w:sz w:val="12"/>
          <w:szCs w:val="12"/>
          <w:lang w:eastAsia="pl-PL"/>
        </w:rPr>
      </w:pPr>
    </w:p>
    <w:p w:rsidR="00C22C4D" w:rsidRDefault="00C22C4D" w:rsidP="003F47C8">
      <w:pPr>
        <w:suppressAutoHyphens w:val="0"/>
        <w:jc w:val="both"/>
        <w:rPr>
          <w:sz w:val="12"/>
          <w:szCs w:val="12"/>
          <w:lang w:eastAsia="pl-PL"/>
        </w:rPr>
      </w:pPr>
    </w:p>
    <w:tbl>
      <w:tblPr>
        <w:tblW w:w="89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016"/>
        <w:gridCol w:w="850"/>
        <w:gridCol w:w="1701"/>
      </w:tblGrid>
      <w:tr w:rsidR="00C22C4D" w:rsidRPr="00E30E59" w:rsidTr="00C22C4D">
        <w:trPr>
          <w:trHeight w:val="99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pStyle w:val="Nagwek3"/>
              <w:rPr>
                <w:rFonts w:ascii="Times New Roman" w:hAnsi="Times New Roman" w:cs="Times New Roman"/>
              </w:rPr>
            </w:pPr>
            <w:proofErr w:type="spellStart"/>
            <w:r w:rsidRPr="00E30E59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pStyle w:val="Nagwek3"/>
              <w:rPr>
                <w:rFonts w:ascii="Times New Roman" w:hAnsi="Times New Roman" w:cs="Times New Roman"/>
              </w:rPr>
            </w:pPr>
            <w:r w:rsidRPr="00E30E59">
              <w:rPr>
                <w:rFonts w:ascii="Times New Roman" w:hAnsi="Times New Roman" w:cs="Times New Roman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4D" w:rsidRPr="00E30E59" w:rsidRDefault="00C22C4D" w:rsidP="00C22C4D">
            <w:pPr>
              <w:tabs>
                <w:tab w:val="left" w:pos="4298"/>
              </w:tabs>
              <w:jc w:val="center"/>
              <w:rPr>
                <w:b/>
                <w:bCs/>
              </w:rPr>
            </w:pPr>
            <w:r w:rsidRPr="00E30E59">
              <w:rPr>
                <w:b/>
                <w:bCs/>
              </w:rPr>
              <w:t>Jedn.</w:t>
            </w:r>
          </w:p>
          <w:p w:rsidR="00C22C4D" w:rsidRPr="00E30E59" w:rsidRDefault="00C22C4D" w:rsidP="00C22C4D">
            <w:pPr>
              <w:tabs>
                <w:tab w:val="left" w:pos="4298"/>
              </w:tabs>
              <w:jc w:val="center"/>
              <w:rPr>
                <w:b/>
                <w:bCs/>
              </w:rPr>
            </w:pPr>
            <w:r w:rsidRPr="00E30E59">
              <w:rPr>
                <w:b/>
                <w:bCs/>
              </w:rPr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4D" w:rsidRPr="00E30E59" w:rsidRDefault="00C22C4D" w:rsidP="00CA3E77">
            <w:pPr>
              <w:tabs>
                <w:tab w:val="left" w:pos="4298"/>
              </w:tabs>
              <w:jc w:val="center"/>
              <w:rPr>
                <w:b/>
                <w:bCs/>
              </w:rPr>
            </w:pPr>
            <w:r w:rsidRPr="00E30E59">
              <w:rPr>
                <w:b/>
                <w:bCs/>
              </w:rPr>
              <w:t>Ilość planowana w 202</w:t>
            </w:r>
            <w:r w:rsidR="00CA3E77">
              <w:rPr>
                <w:b/>
                <w:bCs/>
              </w:rPr>
              <w:t>3</w:t>
            </w:r>
            <w:r w:rsidRPr="00E30E59">
              <w:rPr>
                <w:b/>
                <w:bCs/>
              </w:rPr>
              <w:t>/202</w:t>
            </w:r>
            <w:r w:rsidR="00CA3E77">
              <w:rPr>
                <w:b/>
                <w:bCs/>
              </w:rPr>
              <w:t>4</w:t>
            </w:r>
            <w:r w:rsidRPr="00E30E59">
              <w:rPr>
                <w:b/>
                <w:bCs/>
              </w:rPr>
              <w:t xml:space="preserve"> r.</w:t>
            </w:r>
          </w:p>
        </w:tc>
      </w:tr>
      <w:tr w:rsidR="00C22C4D" w:rsidRPr="00E30E59" w:rsidTr="00C22C4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  <w:rPr>
                <w:b/>
                <w:bCs/>
              </w:rPr>
            </w:pPr>
            <w:r w:rsidRPr="00E30E59">
              <w:rPr>
                <w:b/>
                <w:bCs/>
              </w:rPr>
              <w:t>1.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  <w:rPr>
                <w:b/>
                <w:bCs/>
              </w:rPr>
            </w:pPr>
            <w:r w:rsidRPr="00E30E59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  <w:rPr>
                <w:b/>
                <w:bCs/>
              </w:rPr>
            </w:pPr>
            <w:r w:rsidRPr="00E30E59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  <w:rPr>
                <w:b/>
                <w:bCs/>
              </w:rPr>
            </w:pPr>
            <w:r w:rsidRPr="00E30E59">
              <w:rPr>
                <w:b/>
                <w:bCs/>
              </w:rPr>
              <w:t>4</w:t>
            </w:r>
          </w:p>
        </w:tc>
      </w:tr>
      <w:tr w:rsidR="00C22C4D" w:rsidRPr="00E30E59" w:rsidTr="00C22C4D">
        <w:trPr>
          <w:trHeight w:val="25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both"/>
            </w:pPr>
            <w:r w:rsidRPr="00E30E59">
              <w:t>1.</w:t>
            </w:r>
          </w:p>
        </w:tc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</w:p>
          <w:p w:rsidR="00C22C4D" w:rsidRPr="00E30E59" w:rsidRDefault="00C22C4D" w:rsidP="00E30E59">
            <w:pPr>
              <w:tabs>
                <w:tab w:val="left" w:pos="4298"/>
              </w:tabs>
              <w:ind w:left="360" w:hanging="360"/>
              <w:jc w:val="both"/>
            </w:pPr>
            <w:r w:rsidRPr="00E30E59">
              <w:t xml:space="preserve"> </w:t>
            </w:r>
            <w:r w:rsidR="00CA3E77">
              <w:rPr>
                <w:rFonts w:ascii="Calibri" w:hAnsi="Calibri"/>
                <w:sz w:val="22"/>
                <w:szCs w:val="22"/>
              </w:rPr>
              <w:t xml:space="preserve">Olej napędowy gatunek </w:t>
            </w:r>
            <w:r w:rsidR="00CA3E77"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  <w:r w:rsidR="00CA3E77">
              <w:rPr>
                <w:rFonts w:ascii="Calibri" w:hAnsi="Calibri"/>
                <w:sz w:val="22"/>
                <w:szCs w:val="22"/>
              </w:rPr>
              <w:t xml:space="preserve">, kod wg CPV 09134100-8 dla okresu zimowego odpowiadający Normie PN-EN 590:2013-12 i wymaganiom jakościowym określonym w Rozporządzeniu Ministra Gospodarki z dnia 09.10.2015 r. w sprawie wymagań  jakościowych dla paliw ciekłych   </w:t>
            </w:r>
            <w:r w:rsidR="00CA3E77">
              <w:rPr>
                <w:rFonts w:ascii="Calibri" w:hAnsi="Calibri"/>
                <w:sz w:val="16"/>
                <w:szCs w:val="16"/>
              </w:rPr>
              <w:t>(Dz.U. z 2015, poz.1680).</w:t>
            </w:r>
            <w:r w:rsidR="00CA3E77">
              <w:rPr>
                <w:rFonts w:ascii="Calibri" w:hAnsi="Calibri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  <w:r w:rsidRPr="00E30E59"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</w:pPr>
          </w:p>
          <w:p w:rsidR="00C22C4D" w:rsidRPr="00E30E59" w:rsidRDefault="00CA3E77" w:rsidP="00C347BF">
            <w:pPr>
              <w:tabs>
                <w:tab w:val="left" w:pos="4298"/>
              </w:tabs>
            </w:pPr>
            <w:r>
              <w:t>300</w:t>
            </w:r>
            <w:r w:rsidR="00C22C4D" w:rsidRPr="00E30E59">
              <w:t>.000,-  Jar</w:t>
            </w:r>
          </w:p>
        </w:tc>
      </w:tr>
      <w:tr w:rsidR="00C22C4D" w:rsidRPr="00E30E59" w:rsidTr="00C22C4D">
        <w:trPr>
          <w:trHeight w:val="28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both"/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C4D" w:rsidRPr="00E30E59" w:rsidRDefault="00C22C4D" w:rsidP="00CA3E77">
            <w:pPr>
              <w:tabs>
                <w:tab w:val="left" w:pos="4298"/>
              </w:tabs>
            </w:pPr>
            <w:r w:rsidRPr="00E30E59">
              <w:t xml:space="preserve">  </w:t>
            </w:r>
            <w:r w:rsidR="00CA3E77">
              <w:t>10</w:t>
            </w:r>
            <w:r w:rsidRPr="00E30E59">
              <w:t>0.000,-  Lub</w:t>
            </w:r>
          </w:p>
        </w:tc>
      </w:tr>
      <w:tr w:rsidR="00C22C4D" w:rsidRPr="00E30E59" w:rsidTr="00C22C4D">
        <w:trPr>
          <w:trHeight w:val="24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both"/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22C4D" w:rsidRDefault="00CA3E77" w:rsidP="00C347BF">
            <w:pPr>
              <w:tabs>
                <w:tab w:val="left" w:pos="4298"/>
              </w:tabs>
            </w:pPr>
            <w:r>
              <w:t xml:space="preserve">  1</w:t>
            </w:r>
            <w:r w:rsidR="00C22C4D" w:rsidRPr="00E30E59">
              <w:t>5</w:t>
            </w:r>
            <w:r>
              <w:t>0</w:t>
            </w:r>
            <w:r w:rsidR="00C22C4D" w:rsidRPr="00E30E59">
              <w:t>.000,-  Ust</w:t>
            </w:r>
          </w:p>
          <w:p w:rsidR="00CA3E77" w:rsidRDefault="00CA3E77" w:rsidP="00C347BF">
            <w:pPr>
              <w:tabs>
                <w:tab w:val="left" w:pos="4298"/>
              </w:tabs>
            </w:pPr>
          </w:p>
          <w:p w:rsidR="00CA3E77" w:rsidRDefault="00CA3E77" w:rsidP="00C347BF">
            <w:pPr>
              <w:tabs>
                <w:tab w:val="left" w:pos="4298"/>
              </w:tabs>
            </w:pPr>
          </w:p>
          <w:p w:rsidR="00CA3E77" w:rsidRDefault="00CA3E77" w:rsidP="00C347BF">
            <w:pPr>
              <w:tabs>
                <w:tab w:val="left" w:pos="4298"/>
              </w:tabs>
            </w:pPr>
          </w:p>
          <w:p w:rsidR="00CA3E77" w:rsidRDefault="00CA3E77" w:rsidP="00C347BF">
            <w:pPr>
              <w:tabs>
                <w:tab w:val="left" w:pos="4298"/>
              </w:tabs>
            </w:pPr>
          </w:p>
          <w:p w:rsidR="00CA3E77" w:rsidRPr="00E30E59" w:rsidRDefault="00CA3E77" w:rsidP="00C347BF">
            <w:pPr>
              <w:tabs>
                <w:tab w:val="left" w:pos="4298"/>
              </w:tabs>
            </w:pPr>
          </w:p>
        </w:tc>
      </w:tr>
      <w:tr w:rsidR="00C22C4D" w:rsidRPr="00E30E59" w:rsidTr="00C22C4D">
        <w:trPr>
          <w:trHeight w:val="25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both"/>
            </w:pPr>
            <w:r w:rsidRPr="00E30E59">
              <w:t>2.</w:t>
            </w:r>
          </w:p>
        </w:tc>
        <w:tc>
          <w:tcPr>
            <w:tcW w:w="601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  <w:r w:rsidRPr="00E30E59">
              <w:t xml:space="preserve">Olej napędowy gatunek </w:t>
            </w:r>
            <w:r w:rsidRPr="00E30E59">
              <w:rPr>
                <w:b/>
                <w:bCs/>
              </w:rPr>
              <w:t xml:space="preserve">D, </w:t>
            </w:r>
            <w:r w:rsidRPr="00E30E59">
              <w:t>kod wg CPV 0913</w:t>
            </w:r>
            <w:r w:rsidR="00E30E59">
              <w:t>4100-8 dla</w:t>
            </w:r>
          </w:p>
          <w:p w:rsidR="00E30E59" w:rsidRDefault="00E30E59" w:rsidP="00C347BF">
            <w:pPr>
              <w:tabs>
                <w:tab w:val="left" w:pos="4298"/>
              </w:tabs>
              <w:ind w:left="360" w:hanging="360"/>
              <w:jc w:val="both"/>
            </w:pPr>
            <w:r>
              <w:t>o</w:t>
            </w:r>
            <w:r w:rsidR="00C22C4D" w:rsidRPr="00E30E59">
              <w:t>kresu</w:t>
            </w:r>
            <w:r>
              <w:t xml:space="preserve"> p</w:t>
            </w:r>
            <w:r w:rsidR="00C22C4D" w:rsidRPr="00E30E59">
              <w:t xml:space="preserve">rzejściowego </w:t>
            </w:r>
            <w:r>
              <w:t>odpowiadający Normie PN-EN</w:t>
            </w:r>
          </w:p>
          <w:p w:rsid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  <w:r w:rsidRPr="00E30E59">
              <w:t>590:2013-12 i</w:t>
            </w:r>
            <w:r w:rsidR="00E30E59">
              <w:t xml:space="preserve"> </w:t>
            </w:r>
            <w:r w:rsidRPr="00E30E59">
              <w:t>wymaganiom jakościowym określonym w</w:t>
            </w:r>
          </w:p>
          <w:p w:rsid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  <w:r w:rsidRPr="00E30E59">
              <w:t>Rozporządzeniu</w:t>
            </w:r>
            <w:r w:rsidR="00E30E59">
              <w:t xml:space="preserve"> </w:t>
            </w:r>
            <w:r w:rsidRPr="00E30E59">
              <w:t xml:space="preserve">Ministra Gospodarki z dnia </w:t>
            </w:r>
            <w:r w:rsidR="00E30E59">
              <w:t>09.10.2015 r. w</w:t>
            </w:r>
          </w:p>
          <w:p w:rsidR="00E30E59" w:rsidRDefault="00C22C4D" w:rsidP="00E30E59">
            <w:pPr>
              <w:tabs>
                <w:tab w:val="left" w:pos="4298"/>
              </w:tabs>
              <w:ind w:left="360" w:hanging="360"/>
              <w:jc w:val="both"/>
            </w:pPr>
            <w:r w:rsidRPr="00E30E59">
              <w:t xml:space="preserve">sprawie wymagań jakościowych dla paliw ciekłych </w:t>
            </w:r>
            <w:r w:rsidR="00E30E59">
              <w:t>(Dz.U. z</w:t>
            </w:r>
          </w:p>
          <w:p w:rsidR="00C22C4D" w:rsidRPr="00E30E59" w:rsidRDefault="00C22C4D" w:rsidP="00E30E59">
            <w:pPr>
              <w:tabs>
                <w:tab w:val="left" w:pos="4298"/>
              </w:tabs>
              <w:ind w:left="360" w:hanging="360"/>
              <w:jc w:val="both"/>
            </w:pPr>
            <w:r w:rsidRPr="00E30E59">
              <w:t>2015, poz.1680).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  <w:r w:rsidRPr="00E30E59">
              <w:t>L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C4D" w:rsidRPr="00E30E59" w:rsidRDefault="00CA3E77" w:rsidP="00C347BF">
            <w:pPr>
              <w:tabs>
                <w:tab w:val="left" w:pos="4298"/>
              </w:tabs>
              <w:rPr>
                <w:color w:val="FF0000"/>
              </w:rPr>
            </w:pPr>
            <w:r>
              <w:t>2</w:t>
            </w:r>
            <w:r w:rsidR="00C22C4D" w:rsidRPr="00E30E59">
              <w:t>00.000,- Jar</w:t>
            </w:r>
          </w:p>
        </w:tc>
      </w:tr>
      <w:tr w:rsidR="00C22C4D" w:rsidRPr="00E30E59" w:rsidTr="00C22C4D">
        <w:trPr>
          <w:trHeight w:val="28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C4D" w:rsidRPr="00E30E59" w:rsidRDefault="00C22C4D" w:rsidP="00CA3E77">
            <w:pPr>
              <w:tabs>
                <w:tab w:val="left" w:pos="4298"/>
              </w:tabs>
            </w:pPr>
            <w:r w:rsidRPr="00E30E59">
              <w:t xml:space="preserve">  </w:t>
            </w:r>
            <w:r w:rsidR="00CA3E77">
              <w:t>50</w:t>
            </w:r>
            <w:r w:rsidRPr="00E30E59">
              <w:t>.000,- Lub</w:t>
            </w:r>
          </w:p>
        </w:tc>
      </w:tr>
      <w:tr w:rsidR="00C22C4D" w:rsidRPr="00E30E59" w:rsidTr="00C22C4D">
        <w:trPr>
          <w:trHeight w:val="24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22C4D" w:rsidRPr="00E30E59" w:rsidRDefault="00CA3E77" w:rsidP="00C347BF">
            <w:pPr>
              <w:tabs>
                <w:tab w:val="left" w:pos="4298"/>
              </w:tabs>
            </w:pPr>
            <w:r>
              <w:t xml:space="preserve">  75.0</w:t>
            </w:r>
            <w:r w:rsidR="00C22C4D" w:rsidRPr="00E30E59">
              <w:t>00,- Ust</w:t>
            </w:r>
          </w:p>
        </w:tc>
      </w:tr>
      <w:tr w:rsidR="00C22C4D" w:rsidRPr="00E30E59" w:rsidTr="00C22C4D">
        <w:trPr>
          <w:trHeight w:val="266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  <w:r w:rsidRPr="00E30E59">
              <w:t>3.</w:t>
            </w:r>
          </w:p>
        </w:tc>
        <w:tc>
          <w:tcPr>
            <w:tcW w:w="601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  <w:r w:rsidRPr="00E30E59">
              <w:t xml:space="preserve">Olej napędowy gatunek </w:t>
            </w:r>
            <w:r w:rsidRPr="00E30E59">
              <w:rPr>
                <w:b/>
                <w:bCs/>
              </w:rPr>
              <w:t>B,</w:t>
            </w:r>
            <w:r w:rsidRPr="00E30E59">
              <w:t xml:space="preserve"> kod wg CPV</w:t>
            </w:r>
            <w:r w:rsidR="00E30E59">
              <w:t xml:space="preserve"> 09134100-8 dla</w:t>
            </w:r>
          </w:p>
          <w:p w:rsidR="00E30E59" w:rsidRDefault="00E30E59" w:rsidP="00C347BF">
            <w:pPr>
              <w:tabs>
                <w:tab w:val="left" w:pos="4298"/>
              </w:tabs>
              <w:ind w:left="360" w:hanging="360"/>
              <w:jc w:val="both"/>
            </w:pPr>
            <w:r w:rsidRPr="00E30E59">
              <w:t>O</w:t>
            </w:r>
            <w:r w:rsidR="00C22C4D" w:rsidRPr="00E30E59">
              <w:t>kresu</w:t>
            </w:r>
            <w:r>
              <w:t xml:space="preserve"> </w:t>
            </w:r>
            <w:r w:rsidR="00C22C4D" w:rsidRPr="00E30E59">
              <w:t xml:space="preserve">letniego odpowiadający Normie PN-EN 590:2013-12 </w:t>
            </w:r>
          </w:p>
          <w:p w:rsidR="00C22C4D" w:rsidRPr="00E30E59" w:rsidRDefault="00E30E59" w:rsidP="00C347BF">
            <w:pPr>
              <w:tabs>
                <w:tab w:val="left" w:pos="4298"/>
              </w:tabs>
              <w:ind w:left="360" w:hanging="360"/>
              <w:jc w:val="both"/>
            </w:pPr>
            <w:r>
              <w:t xml:space="preserve">i </w:t>
            </w:r>
            <w:r w:rsidR="00C22C4D" w:rsidRPr="00E30E59">
              <w:t>wymaganiom jakościowym określonym w Rozporządzeniu</w:t>
            </w:r>
          </w:p>
          <w:p w:rsid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  <w:r w:rsidRPr="00E30E59">
              <w:t>Ministra Gospodarki</w:t>
            </w:r>
            <w:r w:rsidR="00E30E59">
              <w:t xml:space="preserve"> z dnia 09.10.2015 r. w sprawie</w:t>
            </w:r>
          </w:p>
          <w:p w:rsidR="00E30E59" w:rsidRDefault="00C22C4D" w:rsidP="00E30E59">
            <w:pPr>
              <w:tabs>
                <w:tab w:val="left" w:pos="4298"/>
              </w:tabs>
              <w:ind w:left="360" w:hanging="360"/>
              <w:jc w:val="both"/>
            </w:pPr>
            <w:r w:rsidRPr="00E30E59">
              <w:t xml:space="preserve">wymagań  jakościowych dla paliw ciekłych </w:t>
            </w:r>
            <w:r w:rsidR="00E30E59">
              <w:t>(Dz.U. z 2015,</w:t>
            </w:r>
          </w:p>
          <w:p w:rsidR="00C22C4D" w:rsidRPr="00E30E59" w:rsidRDefault="00E30E59" w:rsidP="00E30E59">
            <w:pPr>
              <w:tabs>
                <w:tab w:val="left" w:pos="4298"/>
              </w:tabs>
              <w:ind w:left="360" w:hanging="360"/>
              <w:jc w:val="both"/>
            </w:pPr>
            <w:r>
              <w:t>p</w:t>
            </w:r>
            <w:r w:rsidR="00C22C4D" w:rsidRPr="00E30E59">
              <w:t>oz.1680).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  <w:r w:rsidRPr="00E30E59">
              <w:t>L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C4D" w:rsidRPr="00E30E59" w:rsidRDefault="00CA3E77" w:rsidP="00C347BF">
            <w:pPr>
              <w:tabs>
                <w:tab w:val="left" w:pos="4298"/>
              </w:tabs>
              <w:rPr>
                <w:color w:val="FF0000"/>
              </w:rPr>
            </w:pPr>
            <w:r>
              <w:t>2</w:t>
            </w:r>
            <w:r w:rsidR="00C22C4D" w:rsidRPr="00E30E59">
              <w:t>00.000,- Jar</w:t>
            </w:r>
          </w:p>
        </w:tc>
      </w:tr>
      <w:tr w:rsidR="00C22C4D" w:rsidRPr="00E30E59" w:rsidTr="00C22C4D">
        <w:trPr>
          <w:trHeight w:val="225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C4D" w:rsidRPr="00E30E59" w:rsidRDefault="00C22C4D" w:rsidP="00C347BF">
            <w:pPr>
              <w:tabs>
                <w:tab w:val="left" w:pos="4298"/>
              </w:tabs>
              <w:ind w:left="360" w:hanging="36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C4D" w:rsidRPr="00E30E59" w:rsidRDefault="00CA3E77" w:rsidP="00CA3E77">
            <w:pPr>
              <w:tabs>
                <w:tab w:val="left" w:pos="4298"/>
              </w:tabs>
            </w:pPr>
            <w:r>
              <w:t xml:space="preserve">  50</w:t>
            </w:r>
            <w:r w:rsidR="00C22C4D" w:rsidRPr="00E30E59">
              <w:t>.000,- Lub</w:t>
            </w:r>
          </w:p>
        </w:tc>
      </w:tr>
      <w:tr w:rsidR="00CA3E77" w:rsidRPr="00E30E59" w:rsidTr="00F80EA5">
        <w:trPr>
          <w:trHeight w:val="1217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7" w:rsidRPr="00E30E59" w:rsidRDefault="00CA3E77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7" w:rsidRPr="00E30E59" w:rsidRDefault="00CA3E77" w:rsidP="00C347BF">
            <w:pPr>
              <w:tabs>
                <w:tab w:val="left" w:pos="4298"/>
              </w:tabs>
              <w:ind w:left="360" w:hanging="36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E77" w:rsidRPr="00E30E59" w:rsidRDefault="00CA3E77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A3E77" w:rsidRPr="00E30E59" w:rsidRDefault="00CA3E77" w:rsidP="00C347BF">
            <w:pPr>
              <w:tabs>
                <w:tab w:val="left" w:pos="4298"/>
              </w:tabs>
            </w:pPr>
            <w:r>
              <w:t xml:space="preserve">  75.0</w:t>
            </w:r>
            <w:r w:rsidRPr="00E30E59">
              <w:t>00,- Ust</w:t>
            </w:r>
          </w:p>
        </w:tc>
      </w:tr>
      <w:tr w:rsidR="00C22C4D" w:rsidRPr="00E30E59" w:rsidTr="00C22C4D">
        <w:trPr>
          <w:trHeight w:val="255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  <w:r w:rsidRPr="00E30E59">
              <w:t>4.</w:t>
            </w:r>
          </w:p>
        </w:tc>
        <w:tc>
          <w:tcPr>
            <w:tcW w:w="601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</w:pPr>
            <w:r w:rsidRPr="00E30E59">
              <w:t>Razem  Zajezdnia + Placówki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  <w:r w:rsidRPr="00E30E59">
              <w:t>L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C4D" w:rsidRPr="00E30E59" w:rsidRDefault="00C22C4D" w:rsidP="00CA3E77">
            <w:pPr>
              <w:tabs>
                <w:tab w:val="left" w:pos="4298"/>
              </w:tabs>
              <w:rPr>
                <w:color w:val="FF0000"/>
              </w:rPr>
            </w:pPr>
            <w:r w:rsidRPr="00E30E59">
              <w:t xml:space="preserve"> </w:t>
            </w:r>
            <w:r w:rsidR="00CA3E77">
              <w:t>70</w:t>
            </w:r>
            <w:r w:rsidRPr="00E30E59">
              <w:t>0.000,- Jar</w:t>
            </w:r>
          </w:p>
        </w:tc>
      </w:tr>
      <w:tr w:rsidR="00C22C4D" w:rsidRPr="00E30E59" w:rsidTr="00C22C4D">
        <w:trPr>
          <w:trHeight w:val="27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2C4D" w:rsidRPr="00E30E59" w:rsidRDefault="00CA3E77" w:rsidP="00C347BF">
            <w:pPr>
              <w:tabs>
                <w:tab w:val="left" w:pos="4298"/>
              </w:tabs>
            </w:pPr>
            <w:r>
              <w:t xml:space="preserve"> 2</w:t>
            </w:r>
            <w:r w:rsidR="00C22C4D" w:rsidRPr="00E30E59">
              <w:t>00.000,- Lub</w:t>
            </w:r>
          </w:p>
        </w:tc>
      </w:tr>
      <w:tr w:rsidR="00C22C4D" w:rsidRPr="00E30E59" w:rsidTr="00C22C4D">
        <w:trPr>
          <w:trHeight w:val="27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6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2C4D" w:rsidRPr="00E30E59" w:rsidRDefault="00CA3E77" w:rsidP="00CA3E77">
            <w:pPr>
              <w:tabs>
                <w:tab w:val="left" w:pos="4298"/>
              </w:tabs>
            </w:pPr>
            <w:r>
              <w:t xml:space="preserve"> 30</w:t>
            </w:r>
            <w:r w:rsidR="00C22C4D" w:rsidRPr="00E30E59">
              <w:t>0.000,- Ust</w:t>
            </w:r>
          </w:p>
        </w:tc>
      </w:tr>
      <w:tr w:rsidR="00C22C4D" w:rsidRPr="00E30E59" w:rsidTr="00C22C4D">
        <w:tc>
          <w:tcPr>
            <w:tcW w:w="4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2C4D" w:rsidRPr="00E30E59" w:rsidRDefault="00CA3E77" w:rsidP="00C347BF">
            <w:pPr>
              <w:tabs>
                <w:tab w:val="left" w:pos="4298"/>
              </w:tabs>
              <w:jc w:val="center"/>
            </w:pPr>
            <w:r>
              <w:t>5</w:t>
            </w:r>
            <w:r w:rsidR="00C22C4D" w:rsidRPr="00E30E59">
              <w:t>.</w:t>
            </w:r>
          </w:p>
        </w:tc>
        <w:tc>
          <w:tcPr>
            <w:tcW w:w="601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22C4D" w:rsidRPr="00E30E59" w:rsidRDefault="00C22C4D" w:rsidP="00CA3E77">
            <w:pPr>
              <w:tabs>
                <w:tab w:val="left" w:pos="4298"/>
              </w:tabs>
              <w:jc w:val="both"/>
            </w:pPr>
            <w:r w:rsidRPr="00E30E59">
              <w:t xml:space="preserve">Razem na okres trwania umowy </w:t>
            </w:r>
            <w:r w:rsidR="00CA3E77">
              <w:t xml:space="preserve"> VAT 23% 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  <w:r w:rsidRPr="00E30E59">
              <w:t>L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2C4D" w:rsidRPr="00E30E59" w:rsidRDefault="00C22C4D" w:rsidP="00C347BF">
            <w:pPr>
              <w:tabs>
                <w:tab w:val="left" w:pos="4298"/>
              </w:tabs>
              <w:jc w:val="center"/>
            </w:pPr>
            <w:r w:rsidRPr="00E30E59">
              <w:t>1.200.000,-</w:t>
            </w:r>
          </w:p>
        </w:tc>
      </w:tr>
    </w:tbl>
    <w:p w:rsidR="00C22C4D" w:rsidRDefault="00C22C4D" w:rsidP="003F47C8">
      <w:pPr>
        <w:suppressAutoHyphens w:val="0"/>
        <w:jc w:val="both"/>
        <w:rPr>
          <w:sz w:val="12"/>
          <w:szCs w:val="12"/>
          <w:lang w:eastAsia="pl-PL"/>
        </w:rPr>
      </w:pPr>
    </w:p>
    <w:p w:rsidR="00C22C4D" w:rsidRDefault="00C22C4D" w:rsidP="003F47C8">
      <w:pPr>
        <w:suppressAutoHyphens w:val="0"/>
        <w:jc w:val="both"/>
        <w:rPr>
          <w:sz w:val="12"/>
          <w:szCs w:val="12"/>
          <w:lang w:eastAsia="pl-PL"/>
        </w:rPr>
      </w:pPr>
    </w:p>
    <w:p w:rsidR="003F47C8" w:rsidRPr="00FF17BA" w:rsidRDefault="003F47C8" w:rsidP="003F47C8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§3</w:t>
      </w:r>
    </w:p>
    <w:p w:rsidR="003F47C8" w:rsidRPr="00FF17BA" w:rsidRDefault="003F47C8" w:rsidP="003F47C8">
      <w:pPr>
        <w:numPr>
          <w:ilvl w:val="0"/>
          <w:numId w:val="5"/>
        </w:num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>Wykonawca zobowiązuje się dostarczyć oleje napędowe w okresie od</w:t>
      </w:r>
      <w:r>
        <w:rPr>
          <w:lang w:eastAsia="pl-PL"/>
        </w:rPr>
        <w:t xml:space="preserve"> </w:t>
      </w:r>
      <w:r w:rsidR="00CA3E77">
        <w:rPr>
          <w:lang w:eastAsia="pl-PL"/>
        </w:rPr>
        <w:t>…..</w:t>
      </w:r>
      <w:r w:rsidR="00E30E59" w:rsidRPr="00E30E59">
        <w:rPr>
          <w:lang w:eastAsia="pl-PL"/>
        </w:rPr>
        <w:t>.</w:t>
      </w:r>
      <w:r w:rsidR="004E179C" w:rsidRPr="00E30E59">
        <w:rPr>
          <w:lang w:eastAsia="pl-PL"/>
        </w:rPr>
        <w:t>202</w:t>
      </w:r>
      <w:r w:rsidR="00CA3E77">
        <w:rPr>
          <w:lang w:eastAsia="pl-PL"/>
        </w:rPr>
        <w:t>3</w:t>
      </w:r>
      <w:r w:rsidR="004E179C" w:rsidRPr="00E30E59">
        <w:rPr>
          <w:lang w:eastAsia="pl-PL"/>
        </w:rPr>
        <w:t xml:space="preserve"> </w:t>
      </w:r>
      <w:r w:rsidRPr="00E30E59">
        <w:rPr>
          <w:bCs/>
          <w:iCs/>
          <w:lang w:eastAsia="pl-PL"/>
        </w:rPr>
        <w:t>r.</w:t>
      </w:r>
      <w:r w:rsidRPr="00FF17BA">
        <w:rPr>
          <w:lang w:eastAsia="pl-PL"/>
        </w:rPr>
        <w:t xml:space="preserve"> do </w:t>
      </w:r>
      <w:r w:rsidR="00CA3E77">
        <w:rPr>
          <w:lang w:eastAsia="pl-PL"/>
        </w:rPr>
        <w:t>……</w:t>
      </w:r>
      <w:r w:rsidR="00E30E59" w:rsidRPr="00E30E59">
        <w:rPr>
          <w:lang w:eastAsia="pl-PL"/>
        </w:rPr>
        <w:t>.</w:t>
      </w:r>
      <w:r w:rsidR="004E179C" w:rsidRPr="00E30E59">
        <w:rPr>
          <w:lang w:eastAsia="pl-PL"/>
        </w:rPr>
        <w:t>202</w:t>
      </w:r>
      <w:r w:rsidR="00CA3E77">
        <w:rPr>
          <w:lang w:eastAsia="pl-PL"/>
        </w:rPr>
        <w:t>4</w:t>
      </w:r>
      <w:r w:rsidRPr="00E30E59">
        <w:rPr>
          <w:bCs/>
          <w:iCs/>
          <w:lang w:eastAsia="pl-PL"/>
        </w:rPr>
        <w:t xml:space="preserve"> r.</w:t>
      </w:r>
    </w:p>
    <w:p w:rsidR="003F47C8" w:rsidRPr="00FF17BA" w:rsidRDefault="003F47C8" w:rsidP="003F47C8">
      <w:pPr>
        <w:numPr>
          <w:ilvl w:val="0"/>
          <w:numId w:val="5"/>
        </w:num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 xml:space="preserve">Dostawy oleju odbywać się będą środkiem transportu Wykonawcy w cysternach i na jego koszt maksymalnie 5-6 razy w miesiącu, w dni robocze od poniedziałku do piątku wyłączeniem dni ustawowo wolnych od pracy zgodnie z art. 1 ust. 1 ustawy z dnia 18.01.1951 r. o dniach wolnych od pracy (Dz. U. Nr 4 poz. 28 z </w:t>
      </w:r>
      <w:proofErr w:type="spellStart"/>
      <w:r w:rsidRPr="00FF17BA">
        <w:rPr>
          <w:lang w:eastAsia="pl-PL"/>
        </w:rPr>
        <w:t>późn</w:t>
      </w:r>
      <w:proofErr w:type="spellEnd"/>
      <w:r w:rsidRPr="00FF17BA">
        <w:rPr>
          <w:lang w:eastAsia="pl-PL"/>
        </w:rPr>
        <w:t>. zmian.) w godzinach od 7.00-15.00 do siedziby Zamawiającego w dniu określonym na zamówieniu.</w:t>
      </w:r>
    </w:p>
    <w:p w:rsidR="003F47C8" w:rsidRPr="00FF17BA" w:rsidRDefault="003F47C8" w:rsidP="003F47C8">
      <w:pPr>
        <w:numPr>
          <w:ilvl w:val="0"/>
          <w:numId w:val="5"/>
        </w:num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>Każda d</w:t>
      </w:r>
      <w:r w:rsidRPr="00FF17BA">
        <w:rPr>
          <w:color w:val="000000"/>
          <w:lang w:eastAsia="pl-PL"/>
        </w:rPr>
        <w:t xml:space="preserve">ostawa oleju napędowego realizowana przez Wykonawcę musi posiadać sprawozdanie z badań laboratoryjnych (świadectwo jakości) spójne w treści </w:t>
      </w:r>
      <w:r w:rsidRPr="00FF17BA">
        <w:rPr>
          <w:color w:val="000000"/>
          <w:lang w:eastAsia="pl-PL"/>
        </w:rPr>
        <w:br/>
        <w:t>z materiałowym dokumentem dostawy i wystawione przez właściwe Akredytowane Laboratorium.</w:t>
      </w:r>
    </w:p>
    <w:p w:rsidR="003F47C8" w:rsidRPr="00FF17BA" w:rsidRDefault="003F47C8" w:rsidP="003F47C8">
      <w:pPr>
        <w:numPr>
          <w:ilvl w:val="0"/>
          <w:numId w:val="5"/>
        </w:num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 xml:space="preserve">Każda dostawa musi posiadać </w:t>
      </w:r>
      <w:r w:rsidRPr="00FF17BA">
        <w:rPr>
          <w:color w:val="000000"/>
          <w:lang w:eastAsia="pl-PL"/>
        </w:rPr>
        <w:t>dowód wydania, w którym musi być zawarte: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data wydania,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 xml:space="preserve">z jakiej bazy jest wydane paliwo, 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numer rejestracyjny autocysterny,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nazwisko i imię kierowcy-konwojenta,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odbiorca przesyłki,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rodzaj paliwa,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lastRenderedPageBreak/>
        <w:t>ilość paliwa w rozbiciu na poszczególne komory,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temperatura nalewu wraz z gęstością,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objętość wydaną (m</w:t>
      </w:r>
      <w:r w:rsidRPr="00FF17BA">
        <w:rPr>
          <w:vertAlign w:val="superscript"/>
          <w:lang w:eastAsia="pl-PL"/>
        </w:rPr>
        <w:t>3</w:t>
      </w:r>
      <w:r w:rsidRPr="00FF17BA">
        <w:rPr>
          <w:lang w:eastAsia="pl-PL"/>
        </w:rPr>
        <w:t>),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gęstość w 15</w:t>
      </w:r>
      <w:r w:rsidRPr="00FF17BA">
        <w:rPr>
          <w:vertAlign w:val="superscript"/>
          <w:lang w:eastAsia="pl-PL"/>
        </w:rPr>
        <w:t>0</w:t>
      </w:r>
      <w:r w:rsidRPr="00FF17BA">
        <w:rPr>
          <w:lang w:eastAsia="pl-PL"/>
        </w:rPr>
        <w:t>C (Mg/m</w:t>
      </w:r>
      <w:r w:rsidRPr="00FF17BA">
        <w:rPr>
          <w:vertAlign w:val="superscript"/>
          <w:lang w:eastAsia="pl-PL"/>
        </w:rPr>
        <w:t>3</w:t>
      </w:r>
      <w:r w:rsidRPr="00FF17BA">
        <w:rPr>
          <w:lang w:eastAsia="pl-PL"/>
        </w:rPr>
        <w:t>),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masa,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 xml:space="preserve">objętość w </w:t>
      </w:r>
      <w:smartTag w:uri="urn:schemas-microsoft-com:office:smarttags" w:element="metricconverter">
        <w:smartTagPr>
          <w:attr w:name="ProductID" w:val="150C"/>
        </w:smartTagPr>
        <w:r w:rsidRPr="00FF17BA">
          <w:rPr>
            <w:lang w:eastAsia="pl-PL"/>
          </w:rPr>
          <w:t>15</w:t>
        </w:r>
        <w:r w:rsidRPr="00FF17BA">
          <w:rPr>
            <w:vertAlign w:val="superscript"/>
            <w:lang w:eastAsia="pl-PL"/>
          </w:rPr>
          <w:t>0</w:t>
        </w:r>
        <w:r w:rsidRPr="00FF17BA">
          <w:rPr>
            <w:lang w:eastAsia="pl-PL"/>
          </w:rPr>
          <w:t>C</w:t>
        </w:r>
      </w:smartTag>
      <w:r w:rsidRPr="00FF17BA">
        <w:rPr>
          <w:lang w:eastAsia="pl-PL"/>
        </w:rPr>
        <w:t xml:space="preserve"> (m</w:t>
      </w:r>
      <w:r w:rsidRPr="00FF17BA">
        <w:rPr>
          <w:vertAlign w:val="superscript"/>
          <w:lang w:eastAsia="pl-PL"/>
        </w:rPr>
        <w:t>3</w:t>
      </w:r>
      <w:r w:rsidRPr="00FF17BA">
        <w:rPr>
          <w:lang w:eastAsia="pl-PL"/>
        </w:rPr>
        <w:t>),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numer świadectwa jakości,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razem ładunek Mg/m</w:t>
      </w:r>
      <w:r w:rsidRPr="00FF17BA">
        <w:rPr>
          <w:vertAlign w:val="superscript"/>
          <w:lang w:eastAsia="pl-PL"/>
        </w:rPr>
        <w:t>3</w:t>
      </w:r>
      <w:r w:rsidRPr="00FF17BA">
        <w:rPr>
          <w:lang w:eastAsia="pl-PL"/>
        </w:rPr>
        <w:t xml:space="preserve"> w </w:t>
      </w:r>
      <w:smartTag w:uri="urn:schemas-microsoft-com:office:smarttags" w:element="metricconverter">
        <w:smartTagPr>
          <w:attr w:name="ProductID" w:val="150C"/>
        </w:smartTagPr>
        <w:r w:rsidRPr="00FF17BA">
          <w:rPr>
            <w:lang w:eastAsia="pl-PL"/>
          </w:rPr>
          <w:t>15</w:t>
        </w:r>
        <w:r w:rsidRPr="00FF17BA">
          <w:rPr>
            <w:vertAlign w:val="superscript"/>
            <w:lang w:eastAsia="pl-PL"/>
          </w:rPr>
          <w:t>0</w:t>
        </w:r>
        <w:r w:rsidRPr="00FF17BA">
          <w:rPr>
            <w:lang w:eastAsia="pl-PL"/>
          </w:rPr>
          <w:t>C</w:t>
        </w:r>
      </w:smartTag>
      <w:r w:rsidRPr="00FF17BA">
        <w:rPr>
          <w:lang w:eastAsia="pl-PL"/>
        </w:rPr>
        <w:t>,</w:t>
      </w:r>
    </w:p>
    <w:p w:rsidR="003F47C8" w:rsidRPr="00FF17BA" w:rsidRDefault="003F47C8" w:rsidP="003F47C8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wydający (imię i nazwisko).</w:t>
      </w:r>
    </w:p>
    <w:p w:rsidR="003F47C8" w:rsidRPr="00FF17BA" w:rsidRDefault="003F47C8" w:rsidP="003F47C8">
      <w:pPr>
        <w:widowControl w:val="0"/>
        <w:suppressAutoHyphens w:val="0"/>
        <w:autoSpaceDE w:val="0"/>
        <w:autoSpaceDN w:val="0"/>
        <w:adjustRightInd w:val="0"/>
        <w:ind w:left="720" w:hanging="720"/>
        <w:jc w:val="both"/>
        <w:rPr>
          <w:lang w:eastAsia="pl-PL"/>
        </w:rPr>
      </w:pPr>
      <w:r w:rsidRPr="00FF17BA">
        <w:rPr>
          <w:lang w:eastAsia="pl-PL"/>
        </w:rPr>
        <w:t xml:space="preserve">            Jednostki miary dla objętości i gęstości mogą być podawane w różnych jednostkach miary zgodnie z obowiązującym w Polsce układem SI, jednakże jednostki miary określone na dowodzie wydania paliwa muszą mieć określone przeliczniki do jednostek miar określonych w specyfikacji. </w:t>
      </w:r>
    </w:p>
    <w:p w:rsidR="003F47C8" w:rsidRPr="00FF17BA" w:rsidRDefault="003F47C8" w:rsidP="003F47C8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FF17BA">
        <w:rPr>
          <w:lang w:eastAsia="pl-PL"/>
        </w:rPr>
        <w:t>Zamawiający dopuszcza możliwość ręcznego nanoszenia danych odnośnie gęstości dostarczonego paliwa pod warunkiem, że wykonawca dopuści kontrolę parametru przyrządem znajdującym się na wyposażeniu stacji paliw, a w dowodzie wydania będzie uwidoczniona masa objętość i temperatura dostarczonego paliwa.</w:t>
      </w:r>
    </w:p>
    <w:p w:rsidR="003F47C8" w:rsidRPr="00FF17BA" w:rsidRDefault="003F47C8" w:rsidP="003F47C8">
      <w:pPr>
        <w:numPr>
          <w:ilvl w:val="0"/>
          <w:numId w:val="5"/>
        </w:num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 xml:space="preserve">Dostawy realizowane będą w określonych partiach, których wielkość mieścić się będzie w granicach od </w:t>
      </w:r>
      <w:smartTag w:uri="urn:schemas-microsoft-com:office:smarttags" w:element="metricconverter">
        <w:smartTagPr>
          <w:attr w:name="ProductID" w:val="7.000 l"/>
        </w:smartTagPr>
        <w:r w:rsidRPr="00FF17BA">
          <w:rPr>
            <w:lang w:eastAsia="pl-PL"/>
          </w:rPr>
          <w:t>7.000 l</w:t>
        </w:r>
      </w:smartTag>
      <w:r w:rsidRPr="00FF17BA">
        <w:rPr>
          <w:lang w:eastAsia="pl-PL"/>
        </w:rPr>
        <w:t xml:space="preserve"> do 32.000 l w zależności od potrzeb Zamawiającego.</w:t>
      </w:r>
    </w:p>
    <w:p w:rsidR="003F47C8" w:rsidRPr="00FF17BA" w:rsidRDefault="003F47C8" w:rsidP="003F47C8">
      <w:pPr>
        <w:numPr>
          <w:ilvl w:val="0"/>
          <w:numId w:val="5"/>
        </w:num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 xml:space="preserve">Wykonawca zobowiązany jest zrealizować zamówienie w czasie </w:t>
      </w:r>
      <w:r w:rsidRPr="00FF17BA">
        <w:rPr>
          <w:b/>
          <w:lang w:eastAsia="pl-PL"/>
        </w:rPr>
        <w:t>2 dni roboczych</w:t>
      </w:r>
      <w:r w:rsidRPr="00FF17BA">
        <w:rPr>
          <w:lang w:eastAsia="pl-PL"/>
        </w:rPr>
        <w:t xml:space="preserve"> od momentu złożenia zamówienia w dni robocze tj. od poniedziałku do piątku </w:t>
      </w:r>
      <w:r w:rsidRPr="00FF17BA">
        <w:rPr>
          <w:lang w:eastAsia="pl-PL"/>
        </w:rPr>
        <w:br/>
        <w:t xml:space="preserve">z wyłączeniem dni ustawowo wolnych od pracy (Dz.U. Nr 4 poz. 28 z </w:t>
      </w:r>
      <w:proofErr w:type="spellStart"/>
      <w:r w:rsidRPr="00FF17BA">
        <w:rPr>
          <w:lang w:eastAsia="pl-PL"/>
        </w:rPr>
        <w:t>późn</w:t>
      </w:r>
      <w:proofErr w:type="spellEnd"/>
      <w:r w:rsidRPr="00FF17BA">
        <w:rPr>
          <w:lang w:eastAsia="pl-PL"/>
        </w:rPr>
        <w:t>. zmian.)                     od 7:00 do 15:00.</w:t>
      </w:r>
    </w:p>
    <w:p w:rsidR="003F47C8" w:rsidRPr="00FF17BA" w:rsidRDefault="003F47C8" w:rsidP="003F47C8">
      <w:pPr>
        <w:numPr>
          <w:ilvl w:val="0"/>
          <w:numId w:val="5"/>
        </w:num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 xml:space="preserve">Termin, wielkość dostawy i rodzaj oleju będzie każdorazowo określany przez Zamawiającego w drodze zamówienia, mailem lub faksem z </w:t>
      </w:r>
      <w:r w:rsidRPr="00FF17BA">
        <w:rPr>
          <w:b/>
          <w:lang w:eastAsia="pl-PL"/>
        </w:rPr>
        <w:t>48-godzinnym</w:t>
      </w:r>
      <w:r w:rsidRPr="00FF17BA">
        <w:rPr>
          <w:lang w:eastAsia="pl-PL"/>
        </w:rPr>
        <w:t xml:space="preserve"> wyprzedzeniem tzn. na</w:t>
      </w:r>
      <w:r w:rsidR="00626CC6">
        <w:rPr>
          <w:lang w:eastAsia="pl-PL"/>
        </w:rPr>
        <w:t xml:space="preserve"> </w:t>
      </w:r>
      <w:r w:rsidRPr="00FF17BA">
        <w:rPr>
          <w:lang w:eastAsia="pl-PL"/>
        </w:rPr>
        <w:t xml:space="preserve"> </w:t>
      </w:r>
      <w:r w:rsidRPr="00FF17BA">
        <w:rPr>
          <w:b/>
          <w:lang w:eastAsia="pl-PL"/>
        </w:rPr>
        <w:t>48 godziny</w:t>
      </w:r>
      <w:r w:rsidRPr="00FF17BA">
        <w:rPr>
          <w:lang w:eastAsia="pl-PL"/>
        </w:rPr>
        <w:t xml:space="preserve"> przed datą dostawy oleju napędowego do siedziby Zamawiającego.</w:t>
      </w:r>
    </w:p>
    <w:p w:rsidR="003F47C8" w:rsidRPr="00FF17BA" w:rsidRDefault="003F47C8" w:rsidP="003F47C8">
      <w:pPr>
        <w:numPr>
          <w:ilvl w:val="0"/>
          <w:numId w:val="5"/>
        </w:num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 xml:space="preserve">Faktura za dostarczony olej napędowy będzie wystawiona na podstawie potwierdzonego przyjęcia oleju napędowego </w:t>
      </w:r>
      <w:r w:rsidRPr="00FF17BA">
        <w:rPr>
          <w:bCs/>
          <w:lang w:eastAsia="pl-PL"/>
        </w:rPr>
        <w:t xml:space="preserve">wg wskazań autocysterny dostarczonego paliwa (w temperaturze </w:t>
      </w:r>
      <w:smartTag w:uri="urn:schemas-microsoft-com:office:smarttags" w:element="metricconverter">
        <w:smartTagPr>
          <w:attr w:name="ProductID" w:val="150C"/>
        </w:smartTagPr>
        <w:r w:rsidRPr="00FF17BA">
          <w:rPr>
            <w:lang w:eastAsia="pl-PL"/>
          </w:rPr>
          <w:t>15</w:t>
        </w:r>
        <w:r w:rsidRPr="00FF17BA">
          <w:rPr>
            <w:vertAlign w:val="superscript"/>
            <w:lang w:eastAsia="pl-PL"/>
          </w:rPr>
          <w:t>0</w:t>
        </w:r>
        <w:r w:rsidRPr="00FF17BA">
          <w:rPr>
            <w:lang w:eastAsia="pl-PL"/>
          </w:rPr>
          <w:t>C</w:t>
        </w:r>
      </w:smartTag>
      <w:r w:rsidRPr="00FF17BA">
        <w:rPr>
          <w:bCs/>
          <w:lang w:eastAsia="pl-PL"/>
        </w:rPr>
        <w:t>). Wskazania licznika wydanego paliwa muszą być potwierdzone wydrukiem z autocysterny.</w:t>
      </w:r>
    </w:p>
    <w:p w:rsidR="003F47C8" w:rsidRPr="00FF17BA" w:rsidRDefault="003F47C8" w:rsidP="003F47C8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§4</w:t>
      </w:r>
    </w:p>
    <w:p w:rsidR="003F47C8" w:rsidRPr="003F47C8" w:rsidRDefault="003F47C8" w:rsidP="003F47C8">
      <w:pPr>
        <w:numPr>
          <w:ilvl w:val="0"/>
          <w:numId w:val="7"/>
        </w:numPr>
        <w:suppressAutoHyphens w:val="0"/>
        <w:ind w:left="284" w:hanging="284"/>
        <w:jc w:val="both"/>
        <w:rPr>
          <w:bCs/>
          <w:lang w:eastAsia="pl-PL"/>
        </w:rPr>
      </w:pPr>
      <w:r w:rsidRPr="00FF17BA">
        <w:rPr>
          <w:lang w:eastAsia="pl-PL"/>
        </w:rPr>
        <w:t>Zamawiający zastrzega sobie prawo do dokonania wyrywkowej kontroli dostarczonego oleju napędowego pod względem jakości i zgodności z dostarczonym sprawozdaniem   z badań laboratoryjnych (świadectwem jakości) poprzez pobranie próbek przez Akredytowane Laboratorium z autocysterny Wykonawcy i wykonanie badań. W przypadku dostarczenia niezgodnego z przedmiotem zamówienia oleju napędowego zostaną naliczone kary umowne oraz Zamawiający zażąda natychmiastowej wymiany dostarczonego oleju napędowego pod rygorem natychmiastowego rozwiązania umowy bez wypowiedzenia, o czym powiadomiony zostanie Urząd Zamówień Publicznych.</w:t>
      </w:r>
    </w:p>
    <w:p w:rsidR="003F47C8" w:rsidRPr="003F47C8" w:rsidRDefault="003F47C8" w:rsidP="003F47C8">
      <w:pPr>
        <w:numPr>
          <w:ilvl w:val="0"/>
          <w:numId w:val="7"/>
        </w:numPr>
        <w:suppressAutoHyphens w:val="0"/>
        <w:ind w:left="284" w:hanging="284"/>
        <w:jc w:val="both"/>
        <w:rPr>
          <w:bCs/>
          <w:lang w:eastAsia="pl-PL"/>
        </w:rPr>
      </w:pPr>
      <w:r w:rsidRPr="00FF17BA">
        <w:rPr>
          <w:lang w:eastAsia="pl-PL"/>
        </w:rPr>
        <w:t xml:space="preserve">Zamawiający dopuszcza rozbieżność wyników próbek laboratoryjnych mieszczącą się w granicach błędu pomiarowego jako nie wpływającą na spełnienie warunków jakościowych zawartych w specyfikacji pod warunkiem spełnienia przez obie próbki wymogów normy </w:t>
      </w:r>
      <w:r w:rsidR="001A3760" w:rsidRPr="001A3760">
        <w:rPr>
          <w:bCs/>
          <w:lang w:eastAsia="pl-PL"/>
        </w:rPr>
        <w:t>ON: PN-EN 590+A1:2017-06</w:t>
      </w:r>
      <w:r w:rsidRPr="00FF17BA">
        <w:rPr>
          <w:lang w:eastAsia="pl-PL"/>
        </w:rPr>
        <w:t xml:space="preserve"> oraz Rozporządzenia Ministra Gospodarki z dnia 09.10.2015 r. w sprawie wymagań jakościowych dla paliw ciekłych ( Dz. U. 2015, poz. 1680).</w:t>
      </w:r>
    </w:p>
    <w:p w:rsidR="003F47C8" w:rsidRPr="001A3760" w:rsidRDefault="003F47C8" w:rsidP="003F47C8">
      <w:pPr>
        <w:numPr>
          <w:ilvl w:val="0"/>
          <w:numId w:val="7"/>
        </w:numPr>
        <w:suppressAutoHyphens w:val="0"/>
        <w:ind w:left="284" w:hanging="284"/>
        <w:jc w:val="both"/>
        <w:rPr>
          <w:bCs/>
          <w:lang w:eastAsia="pl-PL"/>
        </w:rPr>
      </w:pPr>
      <w:r w:rsidRPr="00FF17BA">
        <w:rPr>
          <w:lang w:eastAsia="pl-PL"/>
        </w:rPr>
        <w:t>W przypadku nie spełnienia warunków określonych w §4 pkt. 3 , Zamawiający ma prawo do odmowy przyjęcia dostawy i naliczenia kary umownej w wysokości 30% wartości netto dostawy częściowej.</w:t>
      </w:r>
    </w:p>
    <w:p w:rsidR="001A3760" w:rsidRPr="001A3760" w:rsidRDefault="001A3760" w:rsidP="001A3760">
      <w:pPr>
        <w:suppressAutoHyphens w:val="0"/>
        <w:ind w:left="284"/>
        <w:jc w:val="both"/>
        <w:rPr>
          <w:bCs/>
          <w:sz w:val="12"/>
          <w:szCs w:val="12"/>
          <w:lang w:eastAsia="pl-PL"/>
        </w:rPr>
      </w:pPr>
    </w:p>
    <w:p w:rsidR="003F47C8" w:rsidRDefault="00CC14E3" w:rsidP="00CC14E3">
      <w:pPr>
        <w:suppressAutoHyphens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>§5</w:t>
      </w:r>
    </w:p>
    <w:p w:rsidR="001A3760" w:rsidRPr="001A3760" w:rsidRDefault="001A3760" w:rsidP="00CC14E3">
      <w:pPr>
        <w:suppressAutoHyphens w:val="0"/>
        <w:jc w:val="center"/>
        <w:rPr>
          <w:b/>
          <w:bCs/>
          <w:sz w:val="12"/>
          <w:szCs w:val="12"/>
          <w:lang w:eastAsia="pl-PL"/>
        </w:rPr>
      </w:pPr>
    </w:p>
    <w:p w:rsidR="003F47C8" w:rsidRDefault="003F47C8" w:rsidP="001A3760">
      <w:pPr>
        <w:numPr>
          <w:ilvl w:val="0"/>
          <w:numId w:val="8"/>
        </w:numPr>
        <w:suppressAutoHyphens w:val="0"/>
        <w:ind w:left="714" w:hanging="714"/>
        <w:rPr>
          <w:lang w:eastAsia="pl-PL"/>
        </w:rPr>
      </w:pPr>
      <w:r w:rsidRPr="00FF17BA">
        <w:rPr>
          <w:lang w:eastAsia="pl-PL"/>
        </w:rPr>
        <w:t>Przedmiot zamówienia powinien pochodzić z bieżącej produkcji z roku 20</w:t>
      </w:r>
      <w:r w:rsidR="001E0133">
        <w:rPr>
          <w:lang w:eastAsia="pl-PL"/>
        </w:rPr>
        <w:t>2</w:t>
      </w:r>
      <w:r w:rsidR="00EC48CB">
        <w:rPr>
          <w:lang w:eastAsia="pl-PL"/>
        </w:rPr>
        <w:t>3</w:t>
      </w:r>
      <w:r w:rsidR="00D91720">
        <w:rPr>
          <w:lang w:eastAsia="pl-PL"/>
        </w:rPr>
        <w:t xml:space="preserve"> i</w:t>
      </w:r>
      <w:r w:rsidR="001E0133">
        <w:rPr>
          <w:lang w:eastAsia="pl-PL"/>
        </w:rPr>
        <w:t xml:space="preserve"> 202</w:t>
      </w:r>
      <w:r w:rsidR="00EC48CB">
        <w:rPr>
          <w:lang w:eastAsia="pl-PL"/>
        </w:rPr>
        <w:t>4</w:t>
      </w:r>
      <w:bookmarkStart w:id="0" w:name="_GoBack"/>
      <w:bookmarkEnd w:id="0"/>
      <w:r w:rsidRPr="00FF17BA">
        <w:rPr>
          <w:lang w:eastAsia="pl-PL"/>
        </w:rPr>
        <w:t>.</w:t>
      </w:r>
    </w:p>
    <w:p w:rsidR="001A3760" w:rsidRDefault="003F47C8" w:rsidP="001A3760">
      <w:pPr>
        <w:numPr>
          <w:ilvl w:val="0"/>
          <w:numId w:val="8"/>
        </w:numPr>
        <w:suppressAutoHyphens w:val="0"/>
        <w:ind w:left="714" w:hanging="714"/>
        <w:rPr>
          <w:lang w:eastAsia="pl-PL"/>
        </w:rPr>
      </w:pPr>
      <w:r w:rsidRPr="00FF17BA">
        <w:rPr>
          <w:lang w:eastAsia="pl-PL"/>
        </w:rPr>
        <w:t xml:space="preserve">Wykonawca każdorazowo na przedmiot </w:t>
      </w:r>
      <w:r>
        <w:rPr>
          <w:lang w:eastAsia="pl-PL"/>
        </w:rPr>
        <w:t>zamówienia dołączy specyfikację</w:t>
      </w:r>
      <w:r w:rsidR="00CC14E3">
        <w:rPr>
          <w:lang w:eastAsia="pl-PL"/>
        </w:rPr>
        <w:t xml:space="preserve"> d</w:t>
      </w:r>
      <w:r w:rsidRPr="00FF17BA">
        <w:rPr>
          <w:lang w:eastAsia="pl-PL"/>
        </w:rPr>
        <w:t>ostarcz</w:t>
      </w:r>
      <w:r w:rsidR="001A3760">
        <w:rPr>
          <w:lang w:eastAsia="pl-PL"/>
        </w:rPr>
        <w:t>onego</w:t>
      </w:r>
    </w:p>
    <w:p w:rsidR="003F47C8" w:rsidRPr="001A3760" w:rsidRDefault="003F47C8" w:rsidP="001A3760">
      <w:pPr>
        <w:suppressAutoHyphens w:val="0"/>
        <w:ind w:left="4394" w:hanging="3969"/>
        <w:rPr>
          <w:lang w:eastAsia="pl-PL"/>
        </w:rPr>
      </w:pPr>
      <w:r w:rsidRPr="00FF17BA">
        <w:rPr>
          <w:lang w:eastAsia="pl-PL"/>
        </w:rPr>
        <w:t>towaru.</w:t>
      </w:r>
      <w:r w:rsidRPr="00FF17BA">
        <w:rPr>
          <w:lang w:eastAsia="pl-PL"/>
        </w:rPr>
        <w:br/>
      </w:r>
      <w:r w:rsidRPr="001A3760">
        <w:rPr>
          <w:b/>
          <w:bCs/>
          <w:lang w:eastAsia="pl-PL"/>
        </w:rPr>
        <w:t>§6</w:t>
      </w:r>
    </w:p>
    <w:p w:rsidR="001A3760" w:rsidRPr="00FF50E8" w:rsidRDefault="001A3760" w:rsidP="001A3760">
      <w:pPr>
        <w:suppressAutoHyphens w:val="0"/>
        <w:ind w:left="4394" w:hanging="3969"/>
        <w:rPr>
          <w:b/>
          <w:sz w:val="12"/>
          <w:szCs w:val="12"/>
          <w:lang w:eastAsia="pl-PL"/>
        </w:rPr>
      </w:pPr>
    </w:p>
    <w:p w:rsidR="003F47C8" w:rsidRPr="00FF17BA" w:rsidRDefault="003F47C8" w:rsidP="003F47C8">
      <w:pPr>
        <w:numPr>
          <w:ilvl w:val="0"/>
          <w:numId w:val="9"/>
        </w:numPr>
        <w:suppressAutoHyphens w:val="0"/>
        <w:rPr>
          <w:lang w:eastAsia="pl-PL"/>
        </w:rPr>
      </w:pPr>
      <w:r w:rsidRPr="00FF50E8">
        <w:rPr>
          <w:b/>
          <w:lang w:eastAsia="pl-PL"/>
        </w:rPr>
        <w:t>Strony ustalają cenę za przedmiot zamówienia w kwocie brutto</w:t>
      </w:r>
      <w:r w:rsidR="00E30E59" w:rsidRPr="00FF50E8">
        <w:rPr>
          <w:b/>
          <w:lang w:eastAsia="pl-PL"/>
        </w:rPr>
        <w:t xml:space="preserve"> </w:t>
      </w:r>
      <w:r w:rsidR="00CA3E77">
        <w:rPr>
          <w:b/>
          <w:lang w:eastAsia="pl-PL"/>
        </w:rPr>
        <w:t>…………………….</w:t>
      </w:r>
      <w:r w:rsidR="00E30E59" w:rsidRPr="00FF50E8">
        <w:rPr>
          <w:b/>
          <w:bCs/>
          <w:color w:val="000000"/>
        </w:rPr>
        <w:t xml:space="preserve"> zł.</w:t>
      </w:r>
      <w:r w:rsidR="00E30E59" w:rsidRPr="00F034FD">
        <w:rPr>
          <w:bCs/>
          <w:color w:val="000000"/>
        </w:rPr>
        <w:t xml:space="preserve"> </w:t>
      </w:r>
      <w:r w:rsidRPr="00FF17BA">
        <w:rPr>
          <w:lang w:eastAsia="pl-PL"/>
        </w:rPr>
        <w:t xml:space="preserve"> </w:t>
      </w:r>
      <w:r w:rsidRPr="00FF17BA">
        <w:rPr>
          <w:lang w:eastAsia="pl-PL"/>
        </w:rPr>
        <w:br/>
        <w:t xml:space="preserve">(słownie: </w:t>
      </w:r>
      <w:r w:rsidR="00CA3E77">
        <w:rPr>
          <w:lang w:eastAsia="pl-PL"/>
        </w:rPr>
        <w:t>………………………………………………….</w:t>
      </w:r>
      <w:r w:rsidR="00CC14E3">
        <w:rPr>
          <w:lang w:eastAsia="pl-PL"/>
        </w:rPr>
        <w:t>/100</w:t>
      </w:r>
      <w:r>
        <w:rPr>
          <w:b/>
          <w:bCs/>
          <w:i/>
          <w:iCs/>
          <w:lang w:eastAsia="pl-PL"/>
        </w:rPr>
        <w:t xml:space="preserve"> </w:t>
      </w:r>
      <w:r w:rsidRPr="00CC14E3">
        <w:rPr>
          <w:bCs/>
          <w:iCs/>
          <w:lang w:eastAsia="pl-PL"/>
        </w:rPr>
        <w:t>zł</w:t>
      </w:r>
      <w:r w:rsidRPr="00CC14E3">
        <w:rPr>
          <w:lang w:eastAsia="pl-PL"/>
        </w:rPr>
        <w:t>)</w:t>
      </w:r>
      <w:r w:rsidR="00660773">
        <w:rPr>
          <w:lang w:eastAsia="pl-PL"/>
        </w:rPr>
        <w:t xml:space="preserve"> </w:t>
      </w:r>
      <w:r w:rsidRPr="00FF17BA">
        <w:rPr>
          <w:lang w:eastAsia="pl-PL"/>
        </w:rPr>
        <w:t xml:space="preserve">w tym </w:t>
      </w:r>
      <w:r w:rsidR="00E30E59">
        <w:rPr>
          <w:lang w:eastAsia="pl-PL"/>
        </w:rPr>
        <w:t>obowiązujący VAT</w:t>
      </w:r>
      <w:r w:rsidR="00CC14E3">
        <w:rPr>
          <w:lang w:eastAsia="pl-PL"/>
        </w:rPr>
        <w:t>.</w:t>
      </w:r>
    </w:p>
    <w:p w:rsidR="003F47C8" w:rsidRPr="00FF17BA" w:rsidRDefault="003F47C8" w:rsidP="003F47C8">
      <w:pPr>
        <w:suppressAutoHyphens w:val="0"/>
        <w:ind w:left="720"/>
        <w:rPr>
          <w:lang w:eastAsia="pl-PL"/>
        </w:rPr>
      </w:pPr>
      <w:r w:rsidRPr="00FF17BA">
        <w:rPr>
          <w:lang w:eastAsia="pl-PL"/>
        </w:rPr>
        <w:t>w/g załączonego formularza cenowego do oferty.</w:t>
      </w:r>
    </w:p>
    <w:p w:rsidR="003F47C8" w:rsidRPr="00FF17BA" w:rsidRDefault="003F47C8" w:rsidP="003F47C8">
      <w:pPr>
        <w:numPr>
          <w:ilvl w:val="0"/>
          <w:numId w:val="9"/>
        </w:numPr>
        <w:suppressAutoHyphens w:val="0"/>
        <w:rPr>
          <w:lang w:eastAsia="pl-PL"/>
        </w:rPr>
      </w:pPr>
      <w:r w:rsidRPr="00FF17BA">
        <w:rPr>
          <w:lang w:eastAsia="pl-PL"/>
        </w:rPr>
        <w:t>Zmiana ceny oleju napędowego może nastąpić w wyniku:</w:t>
      </w:r>
    </w:p>
    <w:p w:rsidR="003F47C8" w:rsidRPr="00FF17BA" w:rsidRDefault="003F47C8" w:rsidP="003F47C8">
      <w:pPr>
        <w:suppressAutoHyphens w:val="0"/>
        <w:ind w:left="1418" w:hanging="338"/>
        <w:rPr>
          <w:lang w:eastAsia="pl-PL"/>
        </w:rPr>
      </w:pPr>
      <w:r w:rsidRPr="00FF17BA">
        <w:rPr>
          <w:lang w:eastAsia="pl-PL"/>
        </w:rPr>
        <w:t>a) zmiany ceny producenta;</w:t>
      </w:r>
    </w:p>
    <w:p w:rsidR="003F47C8" w:rsidRPr="00FF17BA" w:rsidRDefault="003F47C8" w:rsidP="003F47C8">
      <w:pPr>
        <w:suppressAutoHyphens w:val="0"/>
        <w:ind w:left="1418" w:hanging="338"/>
        <w:rPr>
          <w:lang w:eastAsia="pl-PL"/>
        </w:rPr>
      </w:pPr>
      <w:r w:rsidRPr="00FF17BA">
        <w:rPr>
          <w:lang w:eastAsia="pl-PL"/>
        </w:rPr>
        <w:t>b) ustawowej zmiany akcyzy i podatku VAT.</w:t>
      </w:r>
    </w:p>
    <w:p w:rsidR="003F47C8" w:rsidRPr="00FF17BA" w:rsidRDefault="003F47C8" w:rsidP="006679B9">
      <w:pPr>
        <w:pStyle w:val="Akapitzlist"/>
        <w:numPr>
          <w:ilvl w:val="0"/>
          <w:numId w:val="9"/>
        </w:numPr>
        <w:suppressAutoHyphens w:val="0"/>
        <w:jc w:val="both"/>
        <w:rPr>
          <w:lang w:eastAsia="pl-PL"/>
        </w:rPr>
      </w:pPr>
      <w:bookmarkStart w:id="1" w:name="_Toc290842936"/>
      <w:r w:rsidRPr="00FF17BA">
        <w:rPr>
          <w:lang w:eastAsia="pl-PL"/>
        </w:rPr>
        <w:t>Cena  netto oleju napędowego będzie kalkulowana  w dniu dostawy wg następującej formuły cenowej</w:t>
      </w:r>
      <w:bookmarkEnd w:id="1"/>
      <w:r w:rsidRPr="00FF17BA">
        <w:rPr>
          <w:lang w:eastAsia="pl-PL"/>
        </w:rPr>
        <w:t>:</w:t>
      </w:r>
    </w:p>
    <w:p w:rsidR="003F47C8" w:rsidRPr="00FF17BA" w:rsidRDefault="003F47C8" w:rsidP="006679B9">
      <w:pPr>
        <w:suppressAutoHyphens w:val="0"/>
        <w:spacing w:line="280" w:lineRule="exact"/>
        <w:ind w:left="360"/>
        <w:jc w:val="both"/>
        <w:rPr>
          <w:lang w:eastAsia="pl-PL"/>
        </w:rPr>
      </w:pPr>
      <w:r w:rsidRPr="00FF17BA">
        <w:rPr>
          <w:lang w:eastAsia="pl-PL"/>
        </w:rPr>
        <w:t xml:space="preserve">Cena sprzedaży ON (zł/m3)= cena hurtowa </w:t>
      </w:r>
      <w:proofErr w:type="spellStart"/>
      <w:r w:rsidRPr="00FF17BA">
        <w:rPr>
          <w:lang w:eastAsia="pl-PL"/>
        </w:rPr>
        <w:t>Ekodiesel</w:t>
      </w:r>
      <w:proofErr w:type="spellEnd"/>
      <w:r w:rsidRPr="00FF17BA">
        <w:rPr>
          <w:lang w:eastAsia="pl-PL"/>
        </w:rPr>
        <w:t xml:space="preserve"> PKN ORLEN S.A. (zł/m3) +  N (zł/m3)</w:t>
      </w:r>
    </w:p>
    <w:p w:rsidR="003F47C8" w:rsidRPr="00FF17BA" w:rsidRDefault="003F47C8" w:rsidP="006679B9">
      <w:pPr>
        <w:suppressAutoHyphens w:val="0"/>
        <w:ind w:left="710" w:hanging="2"/>
        <w:rPr>
          <w:lang w:eastAsia="pl-PL"/>
        </w:rPr>
      </w:pPr>
      <w:r w:rsidRPr="00FF17BA">
        <w:rPr>
          <w:lang w:eastAsia="pl-PL"/>
        </w:rPr>
        <w:t>Gdzie:</w:t>
      </w:r>
    </w:p>
    <w:p w:rsidR="003F47C8" w:rsidRPr="00FF17BA" w:rsidRDefault="003F47C8" w:rsidP="006679B9">
      <w:pPr>
        <w:suppressAutoHyphens w:val="0"/>
        <w:ind w:left="708"/>
        <w:jc w:val="both"/>
        <w:rPr>
          <w:lang w:eastAsia="pl-PL"/>
        </w:rPr>
      </w:pPr>
      <w:r w:rsidRPr="00FF17BA">
        <w:rPr>
          <w:lang w:eastAsia="pl-PL"/>
        </w:rPr>
        <w:t>Cena sprzedaży –  to cena netto sprzedaży oleju napędowego  wyrażona w złotych za jeden metr sześcienny  w temperaturze referencyjnej 15</w:t>
      </w:r>
      <w:r w:rsidRPr="00FF17BA">
        <w:rPr>
          <w:vertAlign w:val="superscript"/>
          <w:lang w:eastAsia="pl-PL"/>
        </w:rPr>
        <w:t>0</w:t>
      </w:r>
      <w:r w:rsidRPr="00FF17BA">
        <w:rPr>
          <w:lang w:eastAsia="pl-PL"/>
        </w:rPr>
        <w:t>C;</w:t>
      </w:r>
    </w:p>
    <w:p w:rsidR="003F47C8" w:rsidRPr="00FF17BA" w:rsidRDefault="003F47C8" w:rsidP="006679B9">
      <w:pPr>
        <w:suppressAutoHyphens w:val="0"/>
        <w:ind w:left="708"/>
        <w:jc w:val="both"/>
        <w:rPr>
          <w:lang w:eastAsia="pl-PL"/>
        </w:rPr>
      </w:pPr>
      <w:r w:rsidRPr="00FF17BA">
        <w:rPr>
          <w:lang w:eastAsia="pl-PL"/>
        </w:rPr>
        <w:t xml:space="preserve">Cena hurtowa </w:t>
      </w:r>
      <w:proofErr w:type="spellStart"/>
      <w:r w:rsidRPr="00FF17BA">
        <w:rPr>
          <w:lang w:eastAsia="pl-PL"/>
        </w:rPr>
        <w:t>Ekodiesel</w:t>
      </w:r>
      <w:proofErr w:type="spellEnd"/>
      <w:r w:rsidRPr="00FF17BA">
        <w:rPr>
          <w:lang w:eastAsia="pl-PL"/>
        </w:rPr>
        <w:t xml:space="preserve"> PKN ORLEN S.A. - to cena netto </w:t>
      </w:r>
      <w:proofErr w:type="spellStart"/>
      <w:r w:rsidRPr="00FF17BA">
        <w:rPr>
          <w:lang w:eastAsia="pl-PL"/>
        </w:rPr>
        <w:t>Ekodiesel</w:t>
      </w:r>
      <w:proofErr w:type="spellEnd"/>
      <w:r w:rsidRPr="00FF17BA">
        <w:rPr>
          <w:lang w:eastAsia="pl-PL"/>
        </w:rPr>
        <w:t xml:space="preserve">  wyrażona w złotych za jeden metr sześcienny w temperaturze referencyjnej 15</w:t>
      </w:r>
      <w:r w:rsidRPr="00FF17BA">
        <w:rPr>
          <w:vertAlign w:val="superscript"/>
          <w:lang w:eastAsia="pl-PL"/>
        </w:rPr>
        <w:t>0</w:t>
      </w:r>
      <w:r w:rsidRPr="00FF17BA">
        <w:rPr>
          <w:lang w:eastAsia="pl-PL"/>
        </w:rPr>
        <w:t xml:space="preserve">C publikowana na stronie internetowej </w:t>
      </w:r>
      <w:hyperlink r:id="rId7" w:history="1">
        <w:r w:rsidRPr="00FF17BA">
          <w:rPr>
            <w:lang w:eastAsia="pl-PL"/>
          </w:rPr>
          <w:t>www.orlen.pl</w:t>
        </w:r>
      </w:hyperlink>
      <w:r w:rsidRPr="00FF17BA">
        <w:rPr>
          <w:lang w:eastAsia="pl-PL"/>
        </w:rPr>
        <w:t xml:space="preserve"> w dniu dostawy paliwa.</w:t>
      </w:r>
    </w:p>
    <w:p w:rsidR="003F47C8" w:rsidRPr="00FF17BA" w:rsidRDefault="003F47C8" w:rsidP="006679B9">
      <w:pPr>
        <w:suppressAutoHyphens w:val="0"/>
        <w:ind w:left="708"/>
        <w:jc w:val="both"/>
        <w:rPr>
          <w:lang w:eastAsia="pl-PL"/>
        </w:rPr>
      </w:pPr>
      <w:r w:rsidRPr="00FF17BA">
        <w:rPr>
          <w:lang w:eastAsia="pl-PL"/>
        </w:rPr>
        <w:t xml:space="preserve">N –  stała różnica  pomiędzy ceną PKN Orlen w odniesieniu do produktu EKODISEL na dzień </w:t>
      </w:r>
      <w:r w:rsidR="00EC48CB" w:rsidRPr="00EC48CB">
        <w:rPr>
          <w:b/>
          <w:lang w:eastAsia="pl-PL"/>
        </w:rPr>
        <w:t>25</w:t>
      </w:r>
      <w:r w:rsidRPr="00EC48CB">
        <w:rPr>
          <w:b/>
          <w:lang w:eastAsia="pl-PL"/>
        </w:rPr>
        <w:t>.0</w:t>
      </w:r>
      <w:r w:rsidR="00EC48CB" w:rsidRPr="00EC48CB">
        <w:rPr>
          <w:b/>
          <w:lang w:eastAsia="pl-PL"/>
        </w:rPr>
        <w:t>5</w:t>
      </w:r>
      <w:r w:rsidRPr="00FF17BA">
        <w:rPr>
          <w:b/>
          <w:lang w:eastAsia="pl-PL"/>
        </w:rPr>
        <w:t>.20</w:t>
      </w:r>
      <w:r w:rsidR="001E0133">
        <w:rPr>
          <w:b/>
          <w:lang w:eastAsia="pl-PL"/>
        </w:rPr>
        <w:t>2</w:t>
      </w:r>
      <w:r w:rsidR="00EC48CB">
        <w:rPr>
          <w:b/>
          <w:lang w:eastAsia="pl-PL"/>
        </w:rPr>
        <w:t>3</w:t>
      </w:r>
      <w:r w:rsidRPr="00FF17BA">
        <w:rPr>
          <w:lang w:eastAsia="pl-PL"/>
        </w:rPr>
        <w:t xml:space="preserve"> r., a ceną oleju napędowego Wykonawcy w złożonej przez niego </w:t>
      </w:r>
      <w:r w:rsidR="006679B9">
        <w:rPr>
          <w:lang w:eastAsia="pl-PL"/>
        </w:rPr>
        <w:t>ofercie (zł/m3)</w:t>
      </w:r>
      <w:r w:rsidRPr="00FF17BA">
        <w:rPr>
          <w:lang w:eastAsia="pl-PL"/>
        </w:rPr>
        <w:t>”</w:t>
      </w:r>
    </w:p>
    <w:p w:rsidR="003F47C8" w:rsidRPr="00FF17BA" w:rsidRDefault="003F47C8" w:rsidP="006679B9">
      <w:pPr>
        <w:pStyle w:val="Akapitzlist"/>
        <w:numPr>
          <w:ilvl w:val="0"/>
          <w:numId w:val="9"/>
        </w:numPr>
        <w:suppressAutoHyphens w:val="0"/>
        <w:overflowPunct w:val="0"/>
        <w:spacing w:line="280" w:lineRule="exact"/>
        <w:jc w:val="both"/>
        <w:rPr>
          <w:lang w:eastAsia="pl-PL"/>
        </w:rPr>
      </w:pPr>
      <w:r w:rsidRPr="00FF17BA">
        <w:rPr>
          <w:lang w:eastAsia="pl-PL"/>
        </w:rPr>
        <w:t>Do cen netto ustalonych w sposób wskazany wyżej zostanie doliczony podatek VAT według stawek aktualnie obowiązujących na dane paliwo.</w:t>
      </w:r>
    </w:p>
    <w:p w:rsidR="003F47C8" w:rsidRPr="00FF17BA" w:rsidRDefault="003F47C8" w:rsidP="00810317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§7</w:t>
      </w:r>
    </w:p>
    <w:p w:rsidR="003F47C8" w:rsidRPr="00174ABD" w:rsidRDefault="003F47C8" w:rsidP="003F47C8">
      <w:pPr>
        <w:numPr>
          <w:ilvl w:val="0"/>
          <w:numId w:val="11"/>
        </w:numPr>
        <w:suppressAutoHyphens w:val="0"/>
        <w:jc w:val="both"/>
        <w:rPr>
          <w:b/>
          <w:lang w:eastAsia="pl-PL"/>
        </w:rPr>
      </w:pPr>
      <w:r w:rsidRPr="00FF17BA">
        <w:rPr>
          <w:lang w:eastAsia="pl-PL"/>
        </w:rPr>
        <w:t xml:space="preserve">Zapłatę za pobrany towar Zamawiający zobowiązuje się przekazać w terminie </w:t>
      </w:r>
      <w:r w:rsidR="00DB3472">
        <w:rPr>
          <w:lang w:eastAsia="pl-PL"/>
        </w:rPr>
        <w:t>30</w:t>
      </w:r>
      <w:r w:rsidRPr="00FF17BA">
        <w:rPr>
          <w:lang w:eastAsia="pl-PL"/>
        </w:rPr>
        <w:t xml:space="preserve"> dni od daty wystawienia prawidłowej faktury VAT, przelewem na </w:t>
      </w:r>
      <w:r w:rsidRPr="00FF17BA">
        <w:rPr>
          <w:rFonts w:eastAsia="Calibri"/>
          <w:lang w:eastAsia="en-US"/>
        </w:rPr>
        <w:t>wskazane konto Wykonawcy.</w:t>
      </w:r>
    </w:p>
    <w:p w:rsidR="003F47C8" w:rsidRPr="00FF17BA" w:rsidRDefault="003F47C8" w:rsidP="003F47C8">
      <w:pPr>
        <w:numPr>
          <w:ilvl w:val="0"/>
          <w:numId w:val="11"/>
        </w:numPr>
        <w:suppressAutoHyphens w:val="0"/>
        <w:jc w:val="both"/>
        <w:rPr>
          <w:b/>
          <w:lang w:eastAsia="pl-PL"/>
        </w:rPr>
      </w:pPr>
      <w:r>
        <w:rPr>
          <w:rFonts w:eastAsia="Calibri"/>
          <w:lang w:eastAsia="en-US"/>
        </w:rPr>
        <w:t xml:space="preserve">Zamawiający zastrzega sobie prawo wprowadzenia do umowy </w:t>
      </w:r>
      <w:r>
        <w:t xml:space="preserve">Mechanizmu Podzielonej Płatności. </w:t>
      </w:r>
    </w:p>
    <w:p w:rsidR="003F47C8" w:rsidRPr="00FF17BA" w:rsidRDefault="003F47C8" w:rsidP="003F47C8">
      <w:pPr>
        <w:numPr>
          <w:ilvl w:val="0"/>
          <w:numId w:val="11"/>
        </w:num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>W przypadku opóźnienia się Zamawiającego z zapłatą wynagrodzenia za zakupione paliwo Wykonawca ma prawo:</w:t>
      </w:r>
    </w:p>
    <w:p w:rsidR="003F47C8" w:rsidRPr="00FF17BA" w:rsidRDefault="003F47C8" w:rsidP="003F47C8">
      <w:pPr>
        <w:numPr>
          <w:ilvl w:val="1"/>
          <w:numId w:val="11"/>
        </w:numPr>
        <w:suppressAutoHyphens w:val="0"/>
        <w:spacing w:line="280" w:lineRule="exact"/>
        <w:jc w:val="both"/>
        <w:rPr>
          <w:lang w:eastAsia="pl-PL"/>
        </w:rPr>
      </w:pPr>
      <w:r w:rsidRPr="00FF17BA">
        <w:rPr>
          <w:lang w:eastAsia="pl-PL"/>
        </w:rPr>
        <w:t>naliczyć ustawowe odsetki za każdy dzień zwłoki,</w:t>
      </w:r>
    </w:p>
    <w:p w:rsidR="003F47C8" w:rsidRPr="00FF17BA" w:rsidRDefault="003F47C8" w:rsidP="003F47C8">
      <w:pPr>
        <w:numPr>
          <w:ilvl w:val="1"/>
          <w:numId w:val="11"/>
        </w:numPr>
        <w:suppressAutoHyphens w:val="0"/>
        <w:spacing w:line="280" w:lineRule="exact"/>
        <w:jc w:val="both"/>
        <w:rPr>
          <w:lang w:eastAsia="pl-PL"/>
        </w:rPr>
      </w:pPr>
      <w:r w:rsidRPr="00FF17BA">
        <w:rPr>
          <w:lang w:eastAsia="pl-PL"/>
        </w:rPr>
        <w:t>wstrzymać sprzedaż do czasu potwierdzenia przez Bank Wykonawcy uregulowania należności z tytułu sprzedaży paliwa lub zastosować okresowo formę przedpłaty minimum w kwocie pokrywającej wartość zamówionego paliwa, co nie stanowi niewykonania bądź nienależytego wykonania umowy przez Wykonawcę,</w:t>
      </w:r>
    </w:p>
    <w:p w:rsidR="003F47C8" w:rsidRPr="00FF17BA" w:rsidRDefault="003F47C8" w:rsidP="003F47C8">
      <w:pPr>
        <w:numPr>
          <w:ilvl w:val="1"/>
          <w:numId w:val="11"/>
        </w:numPr>
        <w:suppressAutoHyphens w:val="0"/>
        <w:spacing w:line="280" w:lineRule="exact"/>
        <w:jc w:val="both"/>
        <w:rPr>
          <w:lang w:eastAsia="pl-PL"/>
        </w:rPr>
      </w:pPr>
      <w:r w:rsidRPr="00FF17BA">
        <w:rPr>
          <w:lang w:eastAsia="pl-PL"/>
        </w:rPr>
        <w:t xml:space="preserve">odstąpić od umowy bez zachowania terminu wypowiedzenia, gdy Zamawiający zalega z płatnością za otrzymany towar ponad </w:t>
      </w:r>
      <w:r w:rsidRPr="00FF17BA">
        <w:rPr>
          <w:color w:val="000000"/>
          <w:lang w:eastAsia="pl-PL"/>
        </w:rPr>
        <w:t>14</w:t>
      </w:r>
      <w:r w:rsidRPr="00FF17BA">
        <w:rPr>
          <w:lang w:eastAsia="pl-PL"/>
        </w:rPr>
        <w:t xml:space="preserve"> dni.</w:t>
      </w:r>
    </w:p>
    <w:p w:rsidR="00DB3472" w:rsidRPr="008D4682" w:rsidRDefault="008D4682" w:rsidP="008D4682">
      <w:pPr>
        <w:pStyle w:val="Akapitzlist"/>
        <w:numPr>
          <w:ilvl w:val="0"/>
          <w:numId w:val="11"/>
        </w:numPr>
        <w:suppressAutoHyphens w:val="0"/>
        <w:ind w:left="357" w:hanging="357"/>
        <w:jc w:val="both"/>
        <w:rPr>
          <w:lang w:eastAsia="pl-PL"/>
        </w:rPr>
      </w:pPr>
      <w:r w:rsidRPr="008D4682">
        <w:rPr>
          <w:iCs/>
          <w:lang w:eastAsia="pl-PL"/>
        </w:rPr>
        <w:t>„Oświadczenie o odstąpieniu od umowy, o którym mowa w par. 7 ust. 3 lit. c może być złożone w terminie 3 miesięcy od daty upływu terminu zapłaty.”</w:t>
      </w:r>
    </w:p>
    <w:p w:rsidR="003F47C8" w:rsidRPr="00FF17BA" w:rsidRDefault="003F47C8" w:rsidP="00810317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§8</w:t>
      </w:r>
    </w:p>
    <w:p w:rsidR="003F47C8" w:rsidRDefault="003F47C8" w:rsidP="003F47C8">
      <w:p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>Umowa może być wypowiedziana przez każdą ze stron za 3-miesięcznym okresem wypowiedzenia.</w:t>
      </w:r>
    </w:p>
    <w:p w:rsidR="00FF50E8" w:rsidRPr="00FF17BA" w:rsidRDefault="00FF50E8" w:rsidP="003F47C8">
      <w:pPr>
        <w:suppressAutoHyphens w:val="0"/>
        <w:jc w:val="both"/>
        <w:rPr>
          <w:lang w:eastAsia="pl-PL"/>
        </w:rPr>
      </w:pPr>
    </w:p>
    <w:p w:rsidR="003F47C8" w:rsidRPr="00FF17BA" w:rsidRDefault="003F47C8" w:rsidP="00810317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§9</w:t>
      </w:r>
    </w:p>
    <w:p w:rsidR="008D4682" w:rsidRPr="008D4682" w:rsidRDefault="008D4682" w:rsidP="008D4682">
      <w:pPr>
        <w:numPr>
          <w:ilvl w:val="0"/>
          <w:numId w:val="10"/>
        </w:numPr>
        <w:suppressAutoHyphens w:val="0"/>
        <w:spacing w:after="160" w:line="259" w:lineRule="auto"/>
        <w:ind w:left="426" w:hanging="426"/>
        <w:jc w:val="both"/>
        <w:rPr>
          <w:lang w:eastAsia="pl-PL"/>
        </w:rPr>
      </w:pPr>
      <w:r w:rsidRPr="008D4682">
        <w:rPr>
          <w:lang w:eastAsia="pl-PL"/>
        </w:rPr>
        <w:t>W przypadku nie wykonania Umowy z przyczyn zawinionych i leżących po stronie Wykonawcy w terminie określonym w zamówieniu Wykonawca zapłaci Zamawiającemu karę umowną w wysokości:</w:t>
      </w:r>
    </w:p>
    <w:p w:rsidR="008D4682" w:rsidRDefault="008D4682" w:rsidP="008D4682">
      <w:pPr>
        <w:pStyle w:val="Akapitzlist"/>
        <w:numPr>
          <w:ilvl w:val="1"/>
          <w:numId w:val="10"/>
        </w:numPr>
        <w:suppressAutoHyphens w:val="0"/>
        <w:spacing w:after="160" w:line="259" w:lineRule="auto"/>
        <w:ind w:firstLine="762"/>
        <w:jc w:val="both"/>
        <w:rPr>
          <w:lang w:eastAsia="pl-PL"/>
        </w:rPr>
      </w:pPr>
      <w:r w:rsidRPr="008D4682">
        <w:rPr>
          <w:lang w:eastAsia="pl-PL"/>
        </w:rPr>
        <w:t>0,1% wartości przedmiotu zamówienia (brutto) za każdy dzień zwłoki,</w:t>
      </w:r>
    </w:p>
    <w:p w:rsidR="008D4682" w:rsidRDefault="008D4682" w:rsidP="008D4682">
      <w:pPr>
        <w:pStyle w:val="Akapitzlist"/>
        <w:numPr>
          <w:ilvl w:val="1"/>
          <w:numId w:val="10"/>
        </w:numPr>
        <w:tabs>
          <w:tab w:val="clear" w:pos="-336"/>
          <w:tab w:val="num" w:pos="142"/>
        </w:tabs>
        <w:suppressAutoHyphens w:val="0"/>
        <w:spacing w:after="160" w:line="259" w:lineRule="auto"/>
        <w:ind w:left="709" w:hanging="283"/>
        <w:jc w:val="both"/>
        <w:rPr>
          <w:lang w:eastAsia="pl-PL"/>
        </w:rPr>
      </w:pPr>
      <w:r w:rsidRPr="008D4682">
        <w:rPr>
          <w:lang w:eastAsia="pl-PL"/>
        </w:rPr>
        <w:t>3 % za odstąpienie od umowy liczone od wartości zamów</w:t>
      </w:r>
      <w:r>
        <w:rPr>
          <w:lang w:eastAsia="pl-PL"/>
        </w:rPr>
        <w:t xml:space="preserve">ienia (brutto), które miały być </w:t>
      </w:r>
      <w:r w:rsidRPr="008D4682">
        <w:rPr>
          <w:lang w:eastAsia="pl-PL"/>
        </w:rPr>
        <w:t>dokonane. Zamawiający zamierza wyliczać podstawę do wyliczenia kary, według poniższego wzoru: (ilość litrów oleju napęd. z zamówienia /</w:t>
      </w:r>
      <w:r w:rsidR="00F12D97" w:rsidRPr="00F12D97">
        <w:rPr>
          <w:u w:val="single"/>
          <w:lang w:eastAsia="pl-PL"/>
        </w:rPr>
        <w:t>1 200</w:t>
      </w:r>
      <w:r w:rsidRPr="00F12D97">
        <w:rPr>
          <w:u w:val="single"/>
          <w:lang w:eastAsia="pl-PL"/>
        </w:rPr>
        <w:t xml:space="preserve"> 000 l/</w:t>
      </w:r>
      <w:r w:rsidRPr="008D4682">
        <w:rPr>
          <w:lang w:eastAsia="pl-PL"/>
        </w:rPr>
        <w:t xml:space="preserve"> - ilość litrów oleju napęd. dostarczona do czasu odstąpienia od umowy) x cena z umowy i z oferty Wykonawcy złożonej w ramach zamówienia.</w:t>
      </w:r>
    </w:p>
    <w:p w:rsidR="008D4682" w:rsidRPr="008D4682" w:rsidRDefault="008D4682" w:rsidP="008D4682">
      <w:pPr>
        <w:pStyle w:val="Akapitzlist"/>
        <w:numPr>
          <w:ilvl w:val="1"/>
          <w:numId w:val="10"/>
        </w:numPr>
        <w:tabs>
          <w:tab w:val="clear" w:pos="-336"/>
          <w:tab w:val="num" w:pos="142"/>
        </w:tabs>
        <w:suppressAutoHyphens w:val="0"/>
        <w:spacing w:after="160" w:line="259" w:lineRule="auto"/>
        <w:ind w:left="709" w:hanging="283"/>
        <w:jc w:val="both"/>
        <w:rPr>
          <w:lang w:eastAsia="pl-PL"/>
        </w:rPr>
      </w:pPr>
      <w:r w:rsidRPr="008D4682">
        <w:rPr>
          <w:lang w:eastAsia="pl-PL"/>
        </w:rPr>
        <w:t>5% wartości (brutto) liczone od wartości dostawy oleju napędowego, niezgodnego z przedmiotem zamówienia.</w:t>
      </w:r>
    </w:p>
    <w:p w:rsidR="008D4682" w:rsidRDefault="008D4682" w:rsidP="008D4682">
      <w:pPr>
        <w:numPr>
          <w:ilvl w:val="0"/>
          <w:numId w:val="10"/>
        </w:numPr>
        <w:tabs>
          <w:tab w:val="num" w:pos="426"/>
        </w:tabs>
        <w:suppressAutoHyphens w:val="0"/>
        <w:spacing w:after="160" w:line="259" w:lineRule="auto"/>
        <w:ind w:left="426" w:hanging="426"/>
        <w:jc w:val="both"/>
        <w:rPr>
          <w:lang w:eastAsia="pl-PL"/>
        </w:rPr>
      </w:pPr>
      <w:r w:rsidRPr="008D4682">
        <w:rPr>
          <w:lang w:eastAsia="pl-PL"/>
        </w:rPr>
        <w:t>Zamawiający zapłaci kary umowne za odstąpienie od umowy z przyczyn leżących po stronie Zamawiającego w wysokości 3% wartość przedmiotu zamówienia (brutto), od którego realizacji odstąpiono, z wykluczeniem przypadku wystąpienia istotnej zmiany okoliczności powodującej, że wykonanie umowy nie leży w interesie publicznym, czego nie można było przewidzieć w chwili zawarcia umowy. W takim przypadku Wykonawca może żądać jedynie wynagrodzenia należnego mu z tytułu wykonania części umowy.</w:t>
      </w:r>
    </w:p>
    <w:p w:rsidR="008D4682" w:rsidRPr="008D4682" w:rsidRDefault="008D4682" w:rsidP="008D4682">
      <w:pPr>
        <w:numPr>
          <w:ilvl w:val="0"/>
          <w:numId w:val="10"/>
        </w:numPr>
        <w:tabs>
          <w:tab w:val="num" w:pos="426"/>
        </w:tabs>
        <w:suppressAutoHyphens w:val="0"/>
        <w:spacing w:after="160" w:line="259" w:lineRule="auto"/>
        <w:ind w:left="426" w:hanging="426"/>
        <w:jc w:val="both"/>
        <w:rPr>
          <w:lang w:eastAsia="pl-PL"/>
        </w:rPr>
      </w:pPr>
      <w:r w:rsidRPr="008D4682">
        <w:rPr>
          <w:lang w:eastAsia="pl-PL"/>
        </w:rPr>
        <w:t>Strony zastrzegają sobie prawo dochodzenia odszkodowania uzupełniającego przewyższającego wysokość zastrzeżonych kar umownych.</w:t>
      </w:r>
    </w:p>
    <w:p w:rsidR="003F47C8" w:rsidRPr="00FF17BA" w:rsidRDefault="003F47C8" w:rsidP="00810317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§10</w:t>
      </w:r>
    </w:p>
    <w:p w:rsidR="003F47C8" w:rsidRPr="00FF17BA" w:rsidRDefault="003F47C8" w:rsidP="003F47C8">
      <w:pPr>
        <w:suppressAutoHyphens w:val="0"/>
        <w:rPr>
          <w:lang w:eastAsia="pl-PL"/>
        </w:rPr>
      </w:pPr>
      <w:r w:rsidRPr="00FF17BA">
        <w:rPr>
          <w:lang w:eastAsia="pl-PL"/>
        </w:rPr>
        <w:t>Zmiany Umowy wymagają formy pisemnej pod rygorem nieważności.</w:t>
      </w:r>
    </w:p>
    <w:p w:rsidR="003F47C8" w:rsidRPr="00FF17BA" w:rsidRDefault="003F47C8" w:rsidP="00810317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§11</w:t>
      </w:r>
    </w:p>
    <w:p w:rsidR="003F47C8" w:rsidRPr="00FF17BA" w:rsidRDefault="003F47C8" w:rsidP="003F47C8">
      <w:pPr>
        <w:suppressAutoHyphens w:val="0"/>
        <w:rPr>
          <w:lang w:eastAsia="pl-PL"/>
        </w:rPr>
      </w:pPr>
      <w:r w:rsidRPr="00FF17BA">
        <w:rPr>
          <w:lang w:eastAsia="pl-PL"/>
        </w:rPr>
        <w:t>Umowa obowiązuje z dniem podpisania.</w:t>
      </w:r>
    </w:p>
    <w:p w:rsidR="003F47C8" w:rsidRPr="00FF17BA" w:rsidRDefault="003F47C8" w:rsidP="00810317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§12</w:t>
      </w:r>
    </w:p>
    <w:p w:rsidR="003F47C8" w:rsidRPr="00FF17BA" w:rsidRDefault="003F47C8" w:rsidP="003F47C8">
      <w:p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>W sprawach nieuregulowanych niniejszą Umową mają zastosowanie przepisy Kodeksu Cywilnego, przepisy ustawy Prawo zamówień publicznych (jedn. Tekst</w:t>
      </w:r>
      <w:r>
        <w:rPr>
          <w:lang w:eastAsia="pl-PL"/>
        </w:rPr>
        <w:t xml:space="preserve"> </w:t>
      </w:r>
      <w:r w:rsidRPr="00FF17BA">
        <w:rPr>
          <w:lang w:eastAsia="pl-PL"/>
        </w:rPr>
        <w:t>Dz. U. z 20</w:t>
      </w:r>
      <w:r w:rsidR="008C3C6C">
        <w:rPr>
          <w:lang w:eastAsia="pl-PL"/>
        </w:rPr>
        <w:t>21</w:t>
      </w:r>
      <w:r>
        <w:rPr>
          <w:lang w:eastAsia="pl-PL"/>
        </w:rPr>
        <w:t xml:space="preserve">. </w:t>
      </w:r>
      <w:r w:rsidR="008C3C6C">
        <w:rPr>
          <w:lang w:eastAsia="pl-PL"/>
        </w:rPr>
        <w:t>1129</w:t>
      </w:r>
      <w:r w:rsidRPr="00FF17BA">
        <w:rPr>
          <w:lang w:eastAsia="pl-PL"/>
        </w:rPr>
        <w:t xml:space="preserve"> wraz z późniejszymi zmianami) oraz inne ustawy szczegółowe dotyczące przedmiotu umowy. </w:t>
      </w:r>
    </w:p>
    <w:p w:rsidR="003F47C8" w:rsidRPr="00FF17BA" w:rsidRDefault="003F47C8" w:rsidP="00810317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§13</w:t>
      </w:r>
    </w:p>
    <w:p w:rsidR="003F47C8" w:rsidRPr="00FF17BA" w:rsidRDefault="003F47C8" w:rsidP="003F47C8">
      <w:p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>Spory wynikające między Stronami rozstrzygane będą polubownie, a w przypadku braku zgody przez Sąd właściwy ze względu na siedzibę Zamawiającego.</w:t>
      </w:r>
    </w:p>
    <w:p w:rsidR="003F47C8" w:rsidRPr="00FF17BA" w:rsidRDefault="003F47C8" w:rsidP="00810317">
      <w:pPr>
        <w:suppressAutoHyphens w:val="0"/>
        <w:spacing w:before="120" w:after="120"/>
        <w:jc w:val="center"/>
        <w:rPr>
          <w:b/>
          <w:bCs/>
          <w:lang w:eastAsia="pl-PL"/>
        </w:rPr>
      </w:pPr>
      <w:r w:rsidRPr="00FF17BA">
        <w:rPr>
          <w:b/>
          <w:bCs/>
          <w:lang w:eastAsia="pl-PL"/>
        </w:rPr>
        <w:t>§ 14</w:t>
      </w:r>
    </w:p>
    <w:p w:rsidR="003F47C8" w:rsidRPr="00FF17BA" w:rsidRDefault="003F47C8" w:rsidP="003F47C8">
      <w:pPr>
        <w:suppressAutoHyphens w:val="0"/>
        <w:jc w:val="both"/>
        <w:rPr>
          <w:lang w:eastAsia="pl-PL"/>
        </w:rPr>
      </w:pPr>
      <w:r w:rsidRPr="00FF17BA">
        <w:rPr>
          <w:lang w:eastAsia="pl-PL"/>
        </w:rPr>
        <w:t>Umowa niniejsza została sporządzona w dwóch jednobrzmiących egzemplarzach, po jednym dla każdej ze stron.</w:t>
      </w:r>
    </w:p>
    <w:p w:rsidR="00810317" w:rsidRDefault="00810317" w:rsidP="00810317">
      <w:pPr>
        <w:suppressAutoHyphens w:val="0"/>
        <w:spacing w:before="120" w:after="12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15</w:t>
      </w:r>
    </w:p>
    <w:p w:rsidR="008D4682" w:rsidRPr="008D4682" w:rsidRDefault="008D4682" w:rsidP="008D4682">
      <w:pPr>
        <w:pStyle w:val="Akapitzlist"/>
        <w:numPr>
          <w:ilvl w:val="0"/>
          <w:numId w:val="22"/>
        </w:numPr>
        <w:suppressAutoHyphens w:val="0"/>
        <w:jc w:val="both"/>
        <w:rPr>
          <w:lang w:eastAsia="pl-PL"/>
        </w:rPr>
      </w:pPr>
      <w:r w:rsidRPr="008D4682">
        <w:rPr>
          <w:iCs/>
          <w:lang w:eastAsia="pl-PL"/>
        </w:rPr>
        <w:t xml:space="preserve">Wykonawca nie ponosi odpowiedzialności za opóźnienie w dostawie lub brak dostawy, chyba że wynikają one z przyczyn leżących po jego stronie. Wykonawca nie ponosi w szczególności odpowiedzialności za opóźnienie w dostawie lub brak dostawy, jeżeli są one następstwem: </w:t>
      </w:r>
    </w:p>
    <w:p w:rsidR="008D4682" w:rsidRPr="008D4682" w:rsidRDefault="008D4682" w:rsidP="008D4682">
      <w:pPr>
        <w:suppressAutoHyphens w:val="0"/>
        <w:jc w:val="both"/>
        <w:rPr>
          <w:iCs/>
          <w:sz w:val="12"/>
          <w:szCs w:val="12"/>
          <w:lang w:eastAsia="pl-PL"/>
        </w:rPr>
      </w:pPr>
    </w:p>
    <w:p w:rsidR="008D4682" w:rsidRPr="008D4682" w:rsidRDefault="008D4682" w:rsidP="008D4682">
      <w:pPr>
        <w:pStyle w:val="Akapitzlist"/>
        <w:numPr>
          <w:ilvl w:val="0"/>
          <w:numId w:val="23"/>
        </w:numPr>
        <w:suppressAutoHyphens w:val="0"/>
        <w:jc w:val="both"/>
        <w:rPr>
          <w:lang w:eastAsia="pl-PL"/>
        </w:rPr>
      </w:pPr>
      <w:r w:rsidRPr="008D4682">
        <w:rPr>
          <w:iCs/>
          <w:lang w:eastAsia="pl-PL"/>
        </w:rPr>
        <w:t xml:space="preserve">zdarzeń stanowiących przypadku „siły wyższej” (jak np. zamach terrorystyczny, zamieszki, demonstracje, stan nadzwyczajny lub wyjątkowy, klęska żywiołowa), bądź </w:t>
      </w:r>
    </w:p>
    <w:p w:rsidR="008D4682" w:rsidRPr="008D4682" w:rsidRDefault="008D4682" w:rsidP="008D4682">
      <w:pPr>
        <w:pStyle w:val="Akapitzlist"/>
        <w:numPr>
          <w:ilvl w:val="0"/>
          <w:numId w:val="23"/>
        </w:numPr>
        <w:suppressAutoHyphens w:val="0"/>
        <w:jc w:val="both"/>
        <w:rPr>
          <w:lang w:eastAsia="pl-PL"/>
        </w:rPr>
      </w:pPr>
      <w:r w:rsidRPr="008D4682">
        <w:rPr>
          <w:iCs/>
          <w:shd w:val="clear" w:color="auto" w:fill="FFFFFF"/>
          <w:lang w:eastAsia="pl-PL"/>
        </w:rPr>
        <w:t xml:space="preserve">na skutek następstw rozprzestrzeniania się obecnie na terenie RP wirusa SARS-CoV-2, </w:t>
      </w:r>
      <w:r w:rsidRPr="008D4682">
        <w:rPr>
          <w:iCs/>
          <w:color w:val="000000"/>
          <w:shd w:val="clear" w:color="auto" w:fill="FFFFFF"/>
          <w:lang w:val="x-none" w:eastAsia="pl-PL"/>
        </w:rPr>
        <w:t>mogących mieć wpływ na terminowość wykonania dostaw (w tym problemów z zapewnieniem osób koniecznych do realizacji dostaw,  etc.), </w:t>
      </w:r>
      <w:r w:rsidRPr="008D4682">
        <w:rPr>
          <w:iCs/>
          <w:lang w:val="x-none" w:eastAsia="pl-PL"/>
        </w:rPr>
        <w:t>bądź</w:t>
      </w:r>
    </w:p>
    <w:p w:rsidR="008D4682" w:rsidRPr="008D4682" w:rsidRDefault="008D4682" w:rsidP="008D4682">
      <w:pPr>
        <w:pStyle w:val="Akapitzlist"/>
        <w:numPr>
          <w:ilvl w:val="0"/>
          <w:numId w:val="23"/>
        </w:numPr>
        <w:suppressAutoHyphens w:val="0"/>
        <w:jc w:val="both"/>
        <w:rPr>
          <w:lang w:eastAsia="pl-PL"/>
        </w:rPr>
      </w:pPr>
      <w:r w:rsidRPr="008D4682">
        <w:rPr>
          <w:iCs/>
          <w:lang w:eastAsia="pl-PL"/>
        </w:rPr>
        <w:t xml:space="preserve">wprowadzenia ograniczeń lub innych restrykcji organizacji ruchu w miejscu dostawy lub na trasie do miejsca dostawy obowiązujących w terminie dostawy. </w:t>
      </w:r>
    </w:p>
    <w:p w:rsidR="008D4682" w:rsidRDefault="008D4682" w:rsidP="008D4682">
      <w:pPr>
        <w:suppressAutoHyphens w:val="0"/>
        <w:jc w:val="both"/>
        <w:rPr>
          <w:iCs/>
          <w:color w:val="000000"/>
          <w:lang w:eastAsia="pl-PL"/>
        </w:rPr>
      </w:pPr>
      <w:r w:rsidRPr="008D4682">
        <w:rPr>
          <w:iCs/>
          <w:color w:val="000000"/>
          <w:lang w:eastAsia="pl-PL"/>
        </w:rPr>
        <w:t xml:space="preserve">W razie </w:t>
      </w:r>
      <w:r w:rsidRPr="008D4682">
        <w:rPr>
          <w:iCs/>
          <w:lang w:eastAsia="pl-PL"/>
        </w:rPr>
        <w:t>opóźnienia w dostawie lub braku dostawy z w/w przyczyn Zamawiający</w:t>
      </w:r>
      <w:r w:rsidRPr="008D4682">
        <w:rPr>
          <w:iCs/>
          <w:color w:val="000000"/>
          <w:lang w:eastAsia="pl-PL"/>
        </w:rPr>
        <w:t> nie będzie formułował wobec</w:t>
      </w:r>
      <w:r w:rsidRPr="008D4682">
        <w:rPr>
          <w:iCs/>
          <w:lang w:eastAsia="pl-PL"/>
        </w:rPr>
        <w:t xml:space="preserve"> Wykonawcy</w:t>
      </w:r>
      <w:r w:rsidRPr="008D4682">
        <w:rPr>
          <w:iCs/>
          <w:color w:val="000000"/>
          <w:lang w:eastAsia="pl-PL"/>
        </w:rPr>
        <w:t xml:space="preserve"> żadnych roszczeń lub pretensji.</w:t>
      </w:r>
    </w:p>
    <w:p w:rsidR="008D4682" w:rsidRPr="00626CC6" w:rsidRDefault="00626CC6" w:rsidP="008D4682">
      <w:pPr>
        <w:pStyle w:val="Akapitzlist"/>
        <w:numPr>
          <w:ilvl w:val="0"/>
          <w:numId w:val="22"/>
        </w:numPr>
        <w:suppressAutoHyphens w:val="0"/>
        <w:jc w:val="both"/>
        <w:rPr>
          <w:lang w:eastAsia="pl-PL"/>
        </w:rPr>
      </w:pPr>
      <w:r w:rsidRPr="00626CC6">
        <w:t xml:space="preserve">Powyższe </w:t>
      </w:r>
      <w:r>
        <w:t xml:space="preserve">zdarzenie </w:t>
      </w:r>
      <w:r w:rsidRPr="00626CC6">
        <w:t>winno być udokumentowane i poświadczone przez Wykonawcę.</w:t>
      </w:r>
    </w:p>
    <w:p w:rsidR="00626CC6" w:rsidRPr="008D4682" w:rsidRDefault="00626CC6" w:rsidP="00626CC6">
      <w:pPr>
        <w:pStyle w:val="Akapitzlist"/>
        <w:suppressAutoHyphens w:val="0"/>
        <w:ind w:left="360"/>
        <w:jc w:val="both"/>
        <w:rPr>
          <w:lang w:eastAsia="pl-PL"/>
        </w:rPr>
      </w:pPr>
    </w:p>
    <w:p w:rsidR="00810317" w:rsidRPr="00810317" w:rsidRDefault="00810317" w:rsidP="00810317">
      <w:pPr>
        <w:suppressAutoHyphens w:val="0"/>
        <w:jc w:val="both"/>
        <w:rPr>
          <w:bCs/>
          <w:iCs/>
          <w:lang w:eastAsia="pl-PL"/>
        </w:rPr>
      </w:pPr>
      <w:r w:rsidRPr="00810317">
        <w:rPr>
          <w:bCs/>
          <w:iCs/>
          <w:lang w:eastAsia="pl-PL"/>
        </w:rPr>
        <w:t>Załączniki do umowy:</w:t>
      </w:r>
    </w:p>
    <w:p w:rsidR="00810317" w:rsidRPr="00810317" w:rsidRDefault="00810317" w:rsidP="00810317">
      <w:pPr>
        <w:widowControl w:val="0"/>
        <w:numPr>
          <w:ilvl w:val="0"/>
          <w:numId w:val="18"/>
        </w:numPr>
        <w:suppressAutoHyphens w:val="0"/>
        <w:jc w:val="both"/>
        <w:rPr>
          <w:bCs/>
          <w:iCs/>
          <w:lang w:eastAsia="pl-PL"/>
        </w:rPr>
      </w:pPr>
      <w:r>
        <w:rPr>
          <w:bCs/>
          <w:iCs/>
          <w:lang w:eastAsia="pl-PL"/>
        </w:rPr>
        <w:t>SWZ</w:t>
      </w:r>
    </w:p>
    <w:p w:rsidR="00810317" w:rsidRPr="00810317" w:rsidRDefault="00810317" w:rsidP="00810317">
      <w:pPr>
        <w:widowControl w:val="0"/>
        <w:numPr>
          <w:ilvl w:val="0"/>
          <w:numId w:val="18"/>
        </w:numPr>
        <w:suppressAutoHyphens w:val="0"/>
        <w:jc w:val="both"/>
        <w:rPr>
          <w:bCs/>
          <w:iCs/>
          <w:lang w:eastAsia="pl-PL"/>
        </w:rPr>
      </w:pPr>
      <w:r w:rsidRPr="00810317">
        <w:rPr>
          <w:bCs/>
          <w:iCs/>
          <w:lang w:eastAsia="pl-PL"/>
        </w:rPr>
        <w:t>Oferta wykonawcy</w:t>
      </w:r>
    </w:p>
    <w:p w:rsidR="00810317" w:rsidRPr="00FF17BA" w:rsidRDefault="00810317" w:rsidP="00810317">
      <w:pPr>
        <w:suppressAutoHyphens w:val="0"/>
        <w:spacing w:before="120" w:after="120"/>
        <w:rPr>
          <w:b/>
          <w:bCs/>
          <w:lang w:eastAsia="pl-PL"/>
        </w:rPr>
      </w:pPr>
    </w:p>
    <w:p w:rsidR="003F47C8" w:rsidRPr="00FF17BA" w:rsidRDefault="003F47C8" w:rsidP="003F47C8">
      <w:pPr>
        <w:suppressAutoHyphens w:val="0"/>
        <w:rPr>
          <w:lang w:eastAsia="pl-PL"/>
        </w:rPr>
      </w:pPr>
    </w:p>
    <w:p w:rsidR="003F47C8" w:rsidRPr="00FF17BA" w:rsidRDefault="003F47C8" w:rsidP="003F47C8">
      <w:pPr>
        <w:keepNext/>
        <w:suppressAutoHyphens w:val="0"/>
        <w:jc w:val="center"/>
        <w:outlineLvl w:val="1"/>
        <w:rPr>
          <w:b/>
          <w:bCs/>
          <w:i/>
          <w:iCs/>
          <w:lang w:eastAsia="pl-PL"/>
        </w:rPr>
      </w:pPr>
      <w:r w:rsidRPr="00FF17BA">
        <w:rPr>
          <w:b/>
          <w:bCs/>
          <w:i/>
          <w:iCs/>
          <w:lang w:eastAsia="pl-PL"/>
        </w:rPr>
        <w:t xml:space="preserve">WYKONAWCA            </w:t>
      </w:r>
      <w:r w:rsidR="00810317">
        <w:rPr>
          <w:b/>
          <w:bCs/>
          <w:i/>
          <w:iCs/>
          <w:lang w:eastAsia="pl-PL"/>
        </w:rPr>
        <w:t xml:space="preserve">             </w:t>
      </w:r>
      <w:r w:rsidRPr="00FF17BA">
        <w:rPr>
          <w:b/>
          <w:bCs/>
          <w:i/>
          <w:iCs/>
          <w:lang w:eastAsia="pl-PL"/>
        </w:rPr>
        <w:t xml:space="preserve">                                  </w:t>
      </w:r>
      <w:r w:rsidR="00810317">
        <w:rPr>
          <w:b/>
          <w:bCs/>
          <w:i/>
          <w:iCs/>
          <w:lang w:eastAsia="pl-PL"/>
        </w:rPr>
        <w:t xml:space="preserve">            </w:t>
      </w:r>
      <w:r w:rsidRPr="00FF17BA">
        <w:rPr>
          <w:b/>
          <w:bCs/>
          <w:i/>
          <w:iCs/>
          <w:lang w:eastAsia="pl-PL"/>
        </w:rPr>
        <w:t xml:space="preserve">         ZAMAWIAJĄCY</w:t>
      </w:r>
    </w:p>
    <w:p w:rsidR="003F47C8" w:rsidRPr="00FF17BA" w:rsidRDefault="003F47C8" w:rsidP="003F47C8">
      <w:pPr>
        <w:suppressAutoHyphens w:val="0"/>
        <w:rPr>
          <w:lang w:eastAsia="pl-PL"/>
        </w:rPr>
      </w:pPr>
    </w:p>
    <w:p w:rsidR="003F47C8" w:rsidRPr="00FF17BA" w:rsidRDefault="003F47C8" w:rsidP="003F47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C8" w:rsidRDefault="003F47C8" w:rsidP="003F47C8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7C8" w:rsidRDefault="003F47C8" w:rsidP="003F47C8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5939" w:rsidRDefault="001C5939"/>
    <w:sectPr w:rsidR="001C5939" w:rsidSect="008D4682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C8" w:rsidRDefault="003F47C8" w:rsidP="003F47C8">
      <w:r>
        <w:separator/>
      </w:r>
    </w:p>
  </w:endnote>
  <w:endnote w:type="continuationSeparator" w:id="0">
    <w:p w:rsidR="003F47C8" w:rsidRDefault="003F47C8" w:rsidP="003F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</w:rPr>
      <w:id w:val="246167998"/>
      <w:docPartObj>
        <w:docPartGallery w:val="Page Numbers (Bottom of Page)"/>
        <w:docPartUnique/>
      </w:docPartObj>
    </w:sdtPr>
    <w:sdtEndPr/>
    <w:sdtContent>
      <w:p w:rsidR="003F47C8" w:rsidRPr="003F47C8" w:rsidRDefault="001A3760" w:rsidP="003F47C8">
        <w:pPr>
          <w:pStyle w:val="Stopka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 xml:space="preserve">Umowa - </w:t>
        </w:r>
        <w:r w:rsidR="003F47C8" w:rsidRPr="003F47C8">
          <w:rPr>
            <w:sz w:val="20"/>
            <w:szCs w:val="20"/>
          </w:rPr>
          <w:t xml:space="preserve">Sukcesywna dostawa oleju napędowego </w:t>
        </w:r>
        <w:r w:rsidR="003F47C8">
          <w:rPr>
            <w:sz w:val="20"/>
            <w:szCs w:val="20"/>
          </w:rPr>
          <w:t xml:space="preserve"> </w:t>
        </w:r>
        <w:r w:rsidR="003F47C8">
          <w:rPr>
            <w:sz w:val="20"/>
            <w:szCs w:val="20"/>
          </w:rPr>
          <w:tab/>
        </w:r>
        <w:r w:rsidR="003F47C8">
          <w:rPr>
            <w:sz w:val="20"/>
            <w:szCs w:val="20"/>
          </w:rPr>
          <w:tab/>
        </w:r>
        <w:r w:rsidR="003F47C8" w:rsidRPr="003F47C8">
          <w:rPr>
            <w:sz w:val="20"/>
            <w:szCs w:val="20"/>
          </w:rPr>
          <w:t xml:space="preserve"> </w:t>
        </w:r>
        <w:r w:rsidR="003F47C8" w:rsidRPr="003F47C8">
          <w:rPr>
            <w:rFonts w:eastAsiaTheme="majorEastAsia"/>
            <w:sz w:val="20"/>
            <w:szCs w:val="20"/>
          </w:rPr>
          <w:t xml:space="preserve">str. </w:t>
        </w:r>
        <w:r w:rsidR="003F47C8" w:rsidRPr="003F47C8">
          <w:rPr>
            <w:rFonts w:eastAsiaTheme="minorEastAsia"/>
            <w:sz w:val="20"/>
            <w:szCs w:val="20"/>
          </w:rPr>
          <w:fldChar w:fldCharType="begin"/>
        </w:r>
        <w:r w:rsidR="003F47C8" w:rsidRPr="003F47C8">
          <w:rPr>
            <w:sz w:val="20"/>
            <w:szCs w:val="20"/>
          </w:rPr>
          <w:instrText>PAGE    \* MERGEFORMAT</w:instrText>
        </w:r>
        <w:r w:rsidR="003F47C8" w:rsidRPr="003F47C8">
          <w:rPr>
            <w:rFonts w:eastAsiaTheme="minorEastAsia"/>
            <w:sz w:val="20"/>
            <w:szCs w:val="20"/>
          </w:rPr>
          <w:fldChar w:fldCharType="separate"/>
        </w:r>
        <w:r w:rsidR="00EC48CB" w:rsidRPr="00EC48CB">
          <w:rPr>
            <w:rFonts w:eastAsiaTheme="majorEastAsia"/>
            <w:noProof/>
            <w:sz w:val="20"/>
            <w:szCs w:val="20"/>
          </w:rPr>
          <w:t>1</w:t>
        </w:r>
        <w:r w:rsidR="003F47C8" w:rsidRPr="003F47C8">
          <w:rPr>
            <w:rFonts w:eastAsiaTheme="majorEastAsia"/>
            <w:sz w:val="20"/>
            <w:szCs w:val="20"/>
          </w:rPr>
          <w:fldChar w:fldCharType="end"/>
        </w:r>
      </w:p>
    </w:sdtContent>
  </w:sdt>
  <w:p w:rsidR="003F47C8" w:rsidRDefault="003F47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C8" w:rsidRDefault="003F47C8" w:rsidP="003F47C8">
      <w:r>
        <w:separator/>
      </w:r>
    </w:p>
  </w:footnote>
  <w:footnote w:type="continuationSeparator" w:id="0">
    <w:p w:rsidR="003F47C8" w:rsidRDefault="003F47C8" w:rsidP="003F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60" w:rsidRDefault="001A3760">
    <w:pPr>
      <w:pStyle w:val="Nagwek"/>
    </w:pPr>
    <w:r w:rsidRPr="00AE667F">
      <w:rPr>
        <w:noProof/>
        <w:lang w:eastAsia="pl-PL"/>
      </w:rPr>
      <w:drawing>
        <wp:inline distT="0" distB="0" distL="0" distR="0">
          <wp:extent cx="1114425" cy="790575"/>
          <wp:effectExtent l="0" t="0" r="9525" b="9525"/>
          <wp:docPr id="1" name="Obraz 1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72FBC"/>
    <w:multiLevelType w:val="hybridMultilevel"/>
    <w:tmpl w:val="E2349B58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C123C"/>
    <w:multiLevelType w:val="hybridMultilevel"/>
    <w:tmpl w:val="9A04F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A7721"/>
    <w:multiLevelType w:val="hybridMultilevel"/>
    <w:tmpl w:val="CF4E6640"/>
    <w:lvl w:ilvl="0" w:tplc="B39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B96C2D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DD7784"/>
    <w:multiLevelType w:val="hybridMultilevel"/>
    <w:tmpl w:val="867E2348"/>
    <w:lvl w:ilvl="0" w:tplc="E468073C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627C2"/>
    <w:multiLevelType w:val="hybridMultilevel"/>
    <w:tmpl w:val="51B29E1E"/>
    <w:lvl w:ilvl="0" w:tplc="8C0ABCEA">
      <w:start w:val="1"/>
      <w:numFmt w:val="decimal"/>
      <w:lvlText w:val="%1."/>
      <w:lvlJc w:val="left"/>
      <w:pPr>
        <w:tabs>
          <w:tab w:val="num" w:pos="228"/>
        </w:tabs>
        <w:ind w:left="228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8"/>
        </w:tabs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</w:lvl>
  </w:abstractNum>
  <w:abstractNum w:abstractNumId="6" w15:restartNumberingAfterBreak="0">
    <w:nsid w:val="21E5103F"/>
    <w:multiLevelType w:val="hybridMultilevel"/>
    <w:tmpl w:val="1DBC1862"/>
    <w:lvl w:ilvl="0" w:tplc="A1F822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91B82"/>
    <w:multiLevelType w:val="hybridMultilevel"/>
    <w:tmpl w:val="E35262E2"/>
    <w:lvl w:ilvl="0" w:tplc="0DB8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1245B"/>
    <w:multiLevelType w:val="hybridMultilevel"/>
    <w:tmpl w:val="9AE6134C"/>
    <w:lvl w:ilvl="0" w:tplc="9246F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8E5AE8"/>
    <w:multiLevelType w:val="hybridMultilevel"/>
    <w:tmpl w:val="5F884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1716C"/>
    <w:multiLevelType w:val="hybridMultilevel"/>
    <w:tmpl w:val="265AAE72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1" w15:restartNumberingAfterBreak="0">
    <w:nsid w:val="395F2C43"/>
    <w:multiLevelType w:val="hybridMultilevel"/>
    <w:tmpl w:val="707838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D001D"/>
    <w:multiLevelType w:val="hybridMultilevel"/>
    <w:tmpl w:val="11901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B52AD"/>
    <w:multiLevelType w:val="hybridMultilevel"/>
    <w:tmpl w:val="FFD07092"/>
    <w:lvl w:ilvl="0" w:tplc="F236981C">
      <w:start w:val="2"/>
      <w:numFmt w:val="bullet"/>
      <w:lvlText w:val="-"/>
      <w:lvlJc w:val="left"/>
      <w:pPr>
        <w:tabs>
          <w:tab w:val="num" w:pos="1113"/>
        </w:tabs>
        <w:ind w:left="1113" w:hanging="405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6D729A"/>
    <w:multiLevelType w:val="hybridMultilevel"/>
    <w:tmpl w:val="AB345818"/>
    <w:lvl w:ilvl="0" w:tplc="EDD49198">
      <w:start w:val="1"/>
      <w:numFmt w:val="decimal"/>
      <w:lvlText w:val="%1."/>
      <w:lvlJc w:val="left"/>
      <w:pPr>
        <w:tabs>
          <w:tab w:val="num" w:pos="-1056"/>
        </w:tabs>
        <w:ind w:left="-105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-336"/>
        </w:tabs>
        <w:ind w:left="-336" w:hanging="360"/>
      </w:pPr>
    </w:lvl>
    <w:lvl w:ilvl="2" w:tplc="0415000F">
      <w:start w:val="1"/>
      <w:numFmt w:val="decimal"/>
      <w:lvlText w:val="%3."/>
      <w:lvlJc w:val="left"/>
      <w:pPr>
        <w:tabs>
          <w:tab w:val="num" w:pos="564"/>
        </w:tabs>
        <w:ind w:left="56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04"/>
        </w:tabs>
        <w:ind w:left="1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4"/>
        </w:tabs>
        <w:ind w:left="1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4"/>
        </w:tabs>
        <w:ind w:left="3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4"/>
        </w:tabs>
        <w:ind w:left="3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180"/>
      </w:pPr>
    </w:lvl>
  </w:abstractNum>
  <w:abstractNum w:abstractNumId="15" w15:restartNumberingAfterBreak="0">
    <w:nsid w:val="7073425F"/>
    <w:multiLevelType w:val="hybridMultilevel"/>
    <w:tmpl w:val="78F6D052"/>
    <w:lvl w:ilvl="0" w:tplc="A1F82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FA6BCA4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861D8E"/>
    <w:multiLevelType w:val="hybridMultilevel"/>
    <w:tmpl w:val="F9EA538C"/>
    <w:lvl w:ilvl="0" w:tplc="8E56E4C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b/>
        <w:sz w:val="22"/>
        <w:szCs w:val="22"/>
      </w:rPr>
    </w:lvl>
    <w:lvl w:ilvl="1" w:tplc="A140898E">
      <w:start w:val="1"/>
      <w:numFmt w:val="lowerLetter"/>
      <w:lvlText w:val="%2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7" w15:restartNumberingAfterBreak="0">
    <w:nsid w:val="77567836"/>
    <w:multiLevelType w:val="hybridMultilevel"/>
    <w:tmpl w:val="0D8AD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80278"/>
    <w:multiLevelType w:val="hybridMultilevel"/>
    <w:tmpl w:val="6B54D8B4"/>
    <w:lvl w:ilvl="0" w:tplc="0DB8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C7D67"/>
    <w:multiLevelType w:val="hybridMultilevel"/>
    <w:tmpl w:val="EB42E380"/>
    <w:lvl w:ilvl="0" w:tplc="4AD2B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78A81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  <w:num w:numId="20">
    <w:abstractNumId w:val="1"/>
  </w:num>
  <w:num w:numId="21">
    <w:abstractNumId w:val="4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2A"/>
    <w:rsid w:val="00171B69"/>
    <w:rsid w:val="00174B8B"/>
    <w:rsid w:val="001A3760"/>
    <w:rsid w:val="001C5939"/>
    <w:rsid w:val="001E0133"/>
    <w:rsid w:val="00302EFE"/>
    <w:rsid w:val="003F47C8"/>
    <w:rsid w:val="004C6763"/>
    <w:rsid w:val="004E179C"/>
    <w:rsid w:val="004F6F5C"/>
    <w:rsid w:val="00521F57"/>
    <w:rsid w:val="005E71F2"/>
    <w:rsid w:val="00626CC6"/>
    <w:rsid w:val="00660773"/>
    <w:rsid w:val="006679B9"/>
    <w:rsid w:val="00810317"/>
    <w:rsid w:val="008C3C6C"/>
    <w:rsid w:val="008D4682"/>
    <w:rsid w:val="00A0422A"/>
    <w:rsid w:val="00A0434C"/>
    <w:rsid w:val="00C043C5"/>
    <w:rsid w:val="00C22C4D"/>
    <w:rsid w:val="00C51537"/>
    <w:rsid w:val="00CA3E77"/>
    <w:rsid w:val="00CC14E3"/>
    <w:rsid w:val="00D91720"/>
    <w:rsid w:val="00DB3472"/>
    <w:rsid w:val="00E30E59"/>
    <w:rsid w:val="00EC48CB"/>
    <w:rsid w:val="00F1146F"/>
    <w:rsid w:val="00F12D97"/>
    <w:rsid w:val="00F9598F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D1B077E-176B-4CCB-B7F1-08B6C5F9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47C8"/>
    <w:pPr>
      <w:keepNext/>
      <w:numPr>
        <w:numId w:val="1"/>
      </w:numPr>
      <w:ind w:left="540" w:firstLine="0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2C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7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3F4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4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F47C8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1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3F47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4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7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EF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2C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l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18</cp:revision>
  <cp:lastPrinted>2018-10-01T10:41:00Z</cp:lastPrinted>
  <dcterms:created xsi:type="dcterms:W3CDTF">2018-10-01T09:47:00Z</dcterms:created>
  <dcterms:modified xsi:type="dcterms:W3CDTF">2023-05-15T10:25:00Z</dcterms:modified>
</cp:coreProperties>
</file>