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3E07" w:rsidRPr="006014E7" w:rsidRDefault="00E747A0" w:rsidP="00E747A0">
      <w:pPr>
        <w:tabs>
          <w:tab w:val="left" w:pos="1320"/>
          <w:tab w:val="center" w:pos="4514"/>
        </w:tabs>
        <w:rPr>
          <w:rFonts w:ascii="Times New Roman" w:hAnsi="Times New Roman" w:cs="Times New Roman"/>
          <w:b/>
          <w:sz w:val="24"/>
          <w:szCs w:val="24"/>
        </w:rPr>
      </w:pPr>
      <w:r w:rsidRPr="006014E7">
        <w:rPr>
          <w:rFonts w:ascii="Times New Roman" w:hAnsi="Times New Roman" w:cs="Times New Roman"/>
          <w:b/>
          <w:sz w:val="24"/>
          <w:szCs w:val="24"/>
        </w:rPr>
        <w:tab/>
      </w:r>
    </w:p>
    <w:p w:rsidR="0009641D" w:rsidRPr="006014E7" w:rsidRDefault="0009641D" w:rsidP="0009641D">
      <w:pPr>
        <w:jc w:val="center"/>
        <w:rPr>
          <w:rFonts w:ascii="Times New Roman" w:hAnsi="Times New Roman" w:cs="Times New Roman"/>
          <w:b/>
          <w:bCs/>
          <w:color w:val="002060"/>
          <w:sz w:val="24"/>
          <w:szCs w:val="24"/>
        </w:rPr>
      </w:pPr>
      <w:r w:rsidRPr="006014E7">
        <w:rPr>
          <w:rFonts w:ascii="Times New Roman" w:hAnsi="Times New Roman" w:cs="Times New Roman"/>
          <w:b/>
          <w:bCs/>
          <w:color w:val="002060"/>
          <w:sz w:val="24"/>
          <w:szCs w:val="24"/>
        </w:rPr>
        <w:t xml:space="preserve">Przedsiębiorstwo Komunikacji Samochodowej </w:t>
      </w:r>
    </w:p>
    <w:p w:rsidR="0009641D" w:rsidRPr="006014E7" w:rsidRDefault="0009641D" w:rsidP="0009641D">
      <w:pPr>
        <w:jc w:val="center"/>
        <w:rPr>
          <w:rFonts w:ascii="Times New Roman" w:hAnsi="Times New Roman" w:cs="Times New Roman"/>
          <w:b/>
          <w:bCs/>
          <w:color w:val="002060"/>
          <w:sz w:val="24"/>
          <w:szCs w:val="24"/>
        </w:rPr>
      </w:pPr>
      <w:r w:rsidRPr="006014E7">
        <w:rPr>
          <w:rFonts w:ascii="Times New Roman" w:hAnsi="Times New Roman" w:cs="Times New Roman"/>
          <w:b/>
          <w:bCs/>
          <w:color w:val="002060"/>
          <w:sz w:val="24"/>
          <w:szCs w:val="24"/>
        </w:rPr>
        <w:t>w Jarosławiu Spółka Akcyjna</w:t>
      </w:r>
    </w:p>
    <w:p w:rsidR="0009641D" w:rsidRPr="006014E7" w:rsidRDefault="0009641D" w:rsidP="0009641D">
      <w:pPr>
        <w:rPr>
          <w:rFonts w:ascii="Times New Roman" w:hAnsi="Times New Roman" w:cs="Times New Roman"/>
          <w:b/>
          <w:bCs/>
          <w:sz w:val="24"/>
          <w:szCs w:val="24"/>
        </w:rPr>
      </w:pPr>
    </w:p>
    <w:p w:rsidR="0009641D" w:rsidRPr="006014E7" w:rsidRDefault="0009641D" w:rsidP="0009641D">
      <w:pPr>
        <w:pStyle w:val="Nagwek1"/>
        <w:jc w:val="center"/>
        <w:rPr>
          <w:rFonts w:ascii="Times New Roman" w:hAnsi="Times New Roman" w:cs="Times New Roman"/>
          <w:sz w:val="24"/>
          <w:szCs w:val="24"/>
        </w:rPr>
      </w:pPr>
      <w:r w:rsidRPr="006014E7">
        <w:rPr>
          <w:rFonts w:ascii="Times New Roman" w:hAnsi="Times New Roman" w:cs="Times New Roman"/>
          <w:sz w:val="24"/>
          <w:szCs w:val="24"/>
        </w:rPr>
        <w:t>SPECYFIKACJA WARUNKÓW ZAMÓWIENIA</w:t>
      </w:r>
    </w:p>
    <w:p w:rsidR="0009641D" w:rsidRPr="006014E7" w:rsidRDefault="0009641D" w:rsidP="0009641D">
      <w:pPr>
        <w:pStyle w:val="Nagwek1"/>
        <w:jc w:val="center"/>
        <w:rPr>
          <w:rFonts w:ascii="Times New Roman" w:hAnsi="Times New Roman" w:cs="Times New Roman"/>
          <w:sz w:val="24"/>
          <w:szCs w:val="24"/>
        </w:rPr>
      </w:pPr>
      <w:r w:rsidRPr="006014E7">
        <w:rPr>
          <w:rFonts w:ascii="Times New Roman" w:hAnsi="Times New Roman" w:cs="Times New Roman"/>
          <w:b/>
          <w:bCs/>
          <w:sz w:val="24"/>
          <w:szCs w:val="24"/>
        </w:rPr>
        <w:t>SWZ</w:t>
      </w:r>
    </w:p>
    <w:p w:rsidR="002C041E" w:rsidRPr="006014E7" w:rsidRDefault="002C041E" w:rsidP="00047D3A">
      <w:pPr>
        <w:rPr>
          <w:rFonts w:ascii="Times New Roman" w:hAnsi="Times New Roman" w:cs="Times New Roman"/>
          <w:b/>
          <w:sz w:val="24"/>
          <w:szCs w:val="24"/>
        </w:rPr>
      </w:pPr>
    </w:p>
    <w:p w:rsidR="00C600B8" w:rsidRPr="006014E7" w:rsidRDefault="0009641D">
      <w:pPr>
        <w:jc w:val="center"/>
        <w:rPr>
          <w:rFonts w:ascii="Times New Roman" w:hAnsi="Times New Roman" w:cs="Times New Roman"/>
          <w:b/>
          <w:sz w:val="24"/>
          <w:szCs w:val="24"/>
        </w:rPr>
      </w:pPr>
      <w:r w:rsidRPr="006014E7">
        <w:rPr>
          <w:rFonts w:ascii="Times New Roman" w:hAnsi="Times New Roman" w:cs="Times New Roman"/>
          <w:b/>
          <w:sz w:val="24"/>
          <w:szCs w:val="24"/>
        </w:rPr>
        <w:t xml:space="preserve">Przedsiębiorstwo </w:t>
      </w:r>
      <w:r w:rsidR="00C600B8" w:rsidRPr="006014E7">
        <w:rPr>
          <w:rFonts w:ascii="Times New Roman" w:hAnsi="Times New Roman" w:cs="Times New Roman"/>
          <w:b/>
          <w:sz w:val="24"/>
          <w:szCs w:val="24"/>
        </w:rPr>
        <w:t>Komunikacj</w:t>
      </w:r>
      <w:r w:rsidRPr="006014E7">
        <w:rPr>
          <w:rFonts w:ascii="Times New Roman" w:hAnsi="Times New Roman" w:cs="Times New Roman"/>
          <w:b/>
          <w:sz w:val="24"/>
          <w:szCs w:val="24"/>
        </w:rPr>
        <w:t>i Samochodowej</w:t>
      </w:r>
      <w:r w:rsidR="00C600B8" w:rsidRPr="006014E7">
        <w:rPr>
          <w:rFonts w:ascii="Times New Roman" w:hAnsi="Times New Roman" w:cs="Times New Roman"/>
          <w:b/>
          <w:sz w:val="24"/>
          <w:szCs w:val="24"/>
        </w:rPr>
        <w:t xml:space="preserve"> Spółka</w:t>
      </w:r>
      <w:r w:rsidRPr="006014E7">
        <w:rPr>
          <w:rFonts w:ascii="Times New Roman" w:hAnsi="Times New Roman" w:cs="Times New Roman"/>
          <w:b/>
          <w:sz w:val="24"/>
          <w:szCs w:val="24"/>
        </w:rPr>
        <w:t xml:space="preserve"> Akcyjna</w:t>
      </w:r>
    </w:p>
    <w:p w:rsidR="002C041E" w:rsidRPr="006014E7" w:rsidRDefault="00C600B8">
      <w:pPr>
        <w:jc w:val="center"/>
        <w:rPr>
          <w:rFonts w:ascii="Times New Roman" w:hAnsi="Times New Roman" w:cs="Times New Roman"/>
          <w:b/>
          <w:sz w:val="24"/>
          <w:szCs w:val="24"/>
        </w:rPr>
      </w:pPr>
      <w:r w:rsidRPr="006014E7">
        <w:rPr>
          <w:rFonts w:ascii="Times New Roman" w:hAnsi="Times New Roman" w:cs="Times New Roman"/>
          <w:b/>
          <w:sz w:val="24"/>
          <w:szCs w:val="24"/>
        </w:rPr>
        <w:t xml:space="preserve"> ul. </w:t>
      </w:r>
      <w:r w:rsidR="0009641D" w:rsidRPr="006014E7">
        <w:rPr>
          <w:rFonts w:ascii="Times New Roman" w:hAnsi="Times New Roman" w:cs="Times New Roman"/>
          <w:b/>
          <w:sz w:val="24"/>
          <w:szCs w:val="24"/>
        </w:rPr>
        <w:t>Przemysłowa</w:t>
      </w:r>
      <w:r w:rsidR="00505D8C" w:rsidRPr="006014E7">
        <w:rPr>
          <w:rFonts w:ascii="Times New Roman" w:hAnsi="Times New Roman" w:cs="Times New Roman"/>
          <w:b/>
          <w:sz w:val="24"/>
          <w:szCs w:val="24"/>
        </w:rPr>
        <w:t xml:space="preserve"> </w:t>
      </w:r>
      <w:r w:rsidR="0009641D" w:rsidRPr="006014E7">
        <w:rPr>
          <w:rFonts w:ascii="Times New Roman" w:hAnsi="Times New Roman" w:cs="Times New Roman"/>
          <w:b/>
          <w:sz w:val="24"/>
          <w:szCs w:val="24"/>
        </w:rPr>
        <w:t>15, 37-500 Jarosław</w:t>
      </w:r>
      <w:r w:rsidRPr="006014E7">
        <w:rPr>
          <w:rFonts w:ascii="Times New Roman" w:hAnsi="Times New Roman" w:cs="Times New Roman"/>
          <w:b/>
          <w:sz w:val="24"/>
          <w:szCs w:val="24"/>
        </w:rPr>
        <w:t xml:space="preserve">  </w:t>
      </w:r>
    </w:p>
    <w:p w:rsidR="002C041E" w:rsidRPr="006014E7" w:rsidRDefault="00443E07" w:rsidP="00A055AB">
      <w:pPr>
        <w:spacing w:before="240" w:line="360" w:lineRule="auto"/>
        <w:jc w:val="both"/>
        <w:rPr>
          <w:rFonts w:ascii="Times New Roman" w:hAnsi="Times New Roman" w:cs="Times New Roman"/>
          <w:sz w:val="24"/>
          <w:szCs w:val="24"/>
        </w:rPr>
      </w:pPr>
      <w:r w:rsidRPr="006014E7">
        <w:rPr>
          <w:rFonts w:ascii="Times New Roman" w:hAnsi="Times New Roman" w:cs="Times New Roman"/>
          <w:sz w:val="24"/>
          <w:szCs w:val="24"/>
        </w:rPr>
        <w:t>z</w:t>
      </w:r>
      <w:r w:rsidR="00047D3A" w:rsidRPr="006014E7">
        <w:rPr>
          <w:rFonts w:ascii="Times New Roman" w:hAnsi="Times New Roman" w:cs="Times New Roman"/>
          <w:sz w:val="24"/>
          <w:szCs w:val="24"/>
        </w:rPr>
        <w:t>aprasza do złożenia oferty w trybie art.</w:t>
      </w:r>
      <w:r w:rsidR="009410F8" w:rsidRPr="006014E7">
        <w:rPr>
          <w:rFonts w:ascii="Times New Roman" w:hAnsi="Times New Roman" w:cs="Times New Roman"/>
          <w:sz w:val="24"/>
          <w:szCs w:val="24"/>
        </w:rPr>
        <w:t>132</w:t>
      </w:r>
      <w:r w:rsidR="00047D3A" w:rsidRPr="006014E7">
        <w:rPr>
          <w:rFonts w:ascii="Times New Roman" w:hAnsi="Times New Roman" w:cs="Times New Roman"/>
          <w:sz w:val="24"/>
          <w:szCs w:val="24"/>
        </w:rPr>
        <w:t xml:space="preserve"> (</w:t>
      </w:r>
      <w:r w:rsidR="009410F8" w:rsidRPr="006014E7">
        <w:rPr>
          <w:rFonts w:ascii="Times New Roman" w:hAnsi="Times New Roman" w:cs="Times New Roman"/>
          <w:sz w:val="24"/>
          <w:szCs w:val="24"/>
        </w:rPr>
        <w:t>przetarg nieograniczony) o wartości zamówienia przekraczającej progi unijne</w:t>
      </w:r>
      <w:r w:rsidR="00047D3A" w:rsidRPr="006014E7">
        <w:rPr>
          <w:rFonts w:ascii="Times New Roman" w:hAnsi="Times New Roman" w:cs="Times New Roman"/>
          <w:sz w:val="24"/>
          <w:szCs w:val="24"/>
        </w:rPr>
        <w:t xml:space="preserve"> o jakich stanowi art. 3 ustawy z 11 września 2019 r. - Prawo zamówień publicznych (Dz. U. z 20</w:t>
      </w:r>
      <w:r w:rsidR="0041018E" w:rsidRPr="006014E7">
        <w:rPr>
          <w:rFonts w:ascii="Times New Roman" w:hAnsi="Times New Roman" w:cs="Times New Roman"/>
          <w:sz w:val="24"/>
          <w:szCs w:val="24"/>
        </w:rPr>
        <w:t>2</w:t>
      </w:r>
      <w:r w:rsidR="0024038D" w:rsidRPr="006014E7">
        <w:rPr>
          <w:rFonts w:ascii="Times New Roman" w:hAnsi="Times New Roman" w:cs="Times New Roman"/>
          <w:sz w:val="24"/>
          <w:szCs w:val="24"/>
        </w:rPr>
        <w:t>2</w:t>
      </w:r>
      <w:r w:rsidR="00047D3A" w:rsidRPr="006014E7">
        <w:rPr>
          <w:rFonts w:ascii="Times New Roman" w:hAnsi="Times New Roman" w:cs="Times New Roman"/>
          <w:sz w:val="24"/>
          <w:szCs w:val="24"/>
        </w:rPr>
        <w:t xml:space="preserve"> r. poz. </w:t>
      </w:r>
      <w:r w:rsidR="0041018E" w:rsidRPr="006014E7">
        <w:rPr>
          <w:rFonts w:ascii="Times New Roman" w:hAnsi="Times New Roman" w:cs="Times New Roman"/>
          <w:sz w:val="24"/>
          <w:szCs w:val="24"/>
        </w:rPr>
        <w:t>1</w:t>
      </w:r>
      <w:r w:rsidR="0024038D" w:rsidRPr="006014E7">
        <w:rPr>
          <w:rFonts w:ascii="Times New Roman" w:hAnsi="Times New Roman" w:cs="Times New Roman"/>
          <w:sz w:val="24"/>
          <w:szCs w:val="24"/>
        </w:rPr>
        <w:t xml:space="preserve">710 </w:t>
      </w:r>
      <w:proofErr w:type="spellStart"/>
      <w:r w:rsidR="0024038D" w:rsidRPr="006014E7">
        <w:rPr>
          <w:rFonts w:ascii="Times New Roman" w:hAnsi="Times New Roman" w:cs="Times New Roman"/>
          <w:sz w:val="24"/>
          <w:szCs w:val="24"/>
        </w:rPr>
        <w:t>t.j</w:t>
      </w:r>
      <w:proofErr w:type="spellEnd"/>
      <w:r w:rsidR="0024038D" w:rsidRPr="006014E7">
        <w:rPr>
          <w:rFonts w:ascii="Times New Roman" w:hAnsi="Times New Roman" w:cs="Times New Roman"/>
          <w:sz w:val="24"/>
          <w:szCs w:val="24"/>
        </w:rPr>
        <w:t>.</w:t>
      </w:r>
      <w:r w:rsidR="0043720C" w:rsidRPr="006014E7">
        <w:rPr>
          <w:rFonts w:ascii="Times New Roman" w:hAnsi="Times New Roman" w:cs="Times New Roman"/>
          <w:sz w:val="24"/>
          <w:szCs w:val="24"/>
        </w:rPr>
        <w:t>)</w:t>
      </w:r>
      <w:r w:rsidR="00A055AB" w:rsidRPr="006014E7">
        <w:rPr>
          <w:rFonts w:ascii="Times New Roman" w:hAnsi="Times New Roman" w:cs="Times New Roman"/>
          <w:sz w:val="24"/>
          <w:szCs w:val="24"/>
        </w:rPr>
        <w:t xml:space="preserve"> dalej </w:t>
      </w:r>
      <w:r w:rsidR="00047D3A" w:rsidRPr="006014E7">
        <w:rPr>
          <w:rFonts w:ascii="Times New Roman" w:hAnsi="Times New Roman" w:cs="Times New Roman"/>
          <w:sz w:val="24"/>
          <w:szCs w:val="24"/>
        </w:rPr>
        <w:t>PZP</w:t>
      </w:r>
      <w:r w:rsidR="00A055AB" w:rsidRPr="006014E7">
        <w:rPr>
          <w:rFonts w:ascii="Times New Roman" w:hAnsi="Times New Roman" w:cs="Times New Roman"/>
          <w:sz w:val="24"/>
          <w:szCs w:val="24"/>
        </w:rPr>
        <w:t>,</w:t>
      </w:r>
      <w:r w:rsidR="00047D3A" w:rsidRPr="006014E7">
        <w:rPr>
          <w:rFonts w:ascii="Times New Roman" w:hAnsi="Times New Roman" w:cs="Times New Roman"/>
          <w:sz w:val="24"/>
          <w:szCs w:val="24"/>
        </w:rPr>
        <w:t xml:space="preserve"> na </w:t>
      </w:r>
      <w:r w:rsidR="00AB57F5" w:rsidRPr="006014E7">
        <w:rPr>
          <w:rFonts w:ascii="Times New Roman" w:hAnsi="Times New Roman" w:cs="Times New Roman"/>
          <w:b/>
          <w:color w:val="000000" w:themeColor="text1"/>
          <w:sz w:val="24"/>
          <w:szCs w:val="24"/>
        </w:rPr>
        <w:t>DOSTAWĘ</w:t>
      </w:r>
      <w:r w:rsidR="00047D3A" w:rsidRPr="006014E7">
        <w:rPr>
          <w:rFonts w:ascii="Times New Roman" w:hAnsi="Times New Roman" w:cs="Times New Roman"/>
          <w:color w:val="000000" w:themeColor="text1"/>
          <w:sz w:val="24"/>
          <w:szCs w:val="24"/>
        </w:rPr>
        <w:t> </w:t>
      </w:r>
      <w:r w:rsidR="00047D3A" w:rsidRPr="006014E7">
        <w:rPr>
          <w:rFonts w:ascii="Times New Roman" w:hAnsi="Times New Roman" w:cs="Times New Roman"/>
          <w:sz w:val="24"/>
          <w:szCs w:val="24"/>
        </w:rPr>
        <w:t>pn:</w:t>
      </w:r>
    </w:p>
    <w:p w:rsidR="002C041E" w:rsidRPr="006014E7" w:rsidRDefault="002C041E">
      <w:pPr>
        <w:jc w:val="center"/>
        <w:rPr>
          <w:rFonts w:ascii="Times New Roman" w:hAnsi="Times New Roman" w:cs="Times New Roman"/>
          <w:sz w:val="24"/>
          <w:szCs w:val="24"/>
        </w:rPr>
      </w:pPr>
    </w:p>
    <w:p w:rsidR="0024038D" w:rsidRPr="006014E7" w:rsidRDefault="0024038D" w:rsidP="0024038D">
      <w:pPr>
        <w:pStyle w:val="Tekstpodstawowy"/>
        <w:ind w:firstLine="708"/>
        <w:jc w:val="both"/>
        <w:rPr>
          <w:rFonts w:ascii="Times New Roman" w:hAnsi="Times New Roman" w:cs="Times New Roman"/>
          <w:b/>
          <w:color w:val="002060"/>
          <w:sz w:val="24"/>
          <w:szCs w:val="24"/>
        </w:rPr>
      </w:pPr>
      <w:r w:rsidRPr="006014E7">
        <w:rPr>
          <w:rFonts w:ascii="Times New Roman" w:hAnsi="Times New Roman" w:cs="Times New Roman"/>
          <w:b/>
          <w:color w:val="002060"/>
          <w:sz w:val="24"/>
          <w:szCs w:val="24"/>
        </w:rPr>
        <w:t>Sukcesywną dostawę oleju napędowego do maksymalnej ilości wg Przedmiotu Zamówienia odpowiadającego Normie PN-EN 590+A1:2017-06  i wymaganiom jakościowym określonym w Rozporządzeniu Ministra Gospodarki z dnia 09.10.2015 r.</w:t>
      </w:r>
      <w:r w:rsidRPr="006014E7">
        <w:rPr>
          <w:rFonts w:ascii="Times New Roman" w:hAnsi="Times New Roman" w:cs="Times New Roman"/>
          <w:b/>
          <w:color w:val="002060"/>
          <w:sz w:val="24"/>
          <w:szCs w:val="24"/>
        </w:rPr>
        <w:br/>
        <w:t>(Dz.U. z 2015 r. ; poz.1680) środkiem transportu Dostawcy do siedziby Zamawiającego oraz Placówek Terenowych w miejscowościach:</w:t>
      </w:r>
    </w:p>
    <w:p w:rsidR="0024038D" w:rsidRPr="006014E7" w:rsidRDefault="0024038D" w:rsidP="009955F3">
      <w:pPr>
        <w:pStyle w:val="Tekstpodstawowy"/>
        <w:numPr>
          <w:ilvl w:val="0"/>
          <w:numId w:val="50"/>
        </w:numPr>
        <w:jc w:val="both"/>
        <w:rPr>
          <w:rFonts w:ascii="Times New Roman" w:hAnsi="Times New Roman" w:cs="Times New Roman"/>
          <w:b/>
          <w:color w:val="002060"/>
          <w:sz w:val="24"/>
          <w:szCs w:val="24"/>
        </w:rPr>
      </w:pPr>
      <w:r w:rsidRPr="006014E7">
        <w:rPr>
          <w:rFonts w:ascii="Times New Roman" w:hAnsi="Times New Roman" w:cs="Times New Roman"/>
          <w:b/>
          <w:color w:val="002060"/>
          <w:sz w:val="24"/>
          <w:szCs w:val="24"/>
        </w:rPr>
        <w:t>Lubaczów ul. Techniczna – zbiornik naziemny wraz z obsługą wydawania paliwa.</w:t>
      </w:r>
    </w:p>
    <w:p w:rsidR="0024038D" w:rsidRPr="006014E7" w:rsidRDefault="0024038D" w:rsidP="009955F3">
      <w:pPr>
        <w:pStyle w:val="Tekstpodstawowy"/>
        <w:numPr>
          <w:ilvl w:val="0"/>
          <w:numId w:val="50"/>
        </w:numPr>
        <w:jc w:val="both"/>
        <w:rPr>
          <w:rFonts w:ascii="Times New Roman" w:hAnsi="Times New Roman" w:cs="Times New Roman"/>
          <w:b/>
          <w:color w:val="002060"/>
          <w:sz w:val="24"/>
          <w:szCs w:val="24"/>
        </w:rPr>
      </w:pPr>
      <w:r w:rsidRPr="006014E7">
        <w:rPr>
          <w:rFonts w:ascii="Times New Roman" w:hAnsi="Times New Roman" w:cs="Times New Roman"/>
          <w:b/>
          <w:color w:val="002060"/>
          <w:sz w:val="24"/>
          <w:szCs w:val="24"/>
        </w:rPr>
        <w:t>Ustianowa Górna 98 B – zbiornik naziemny wraz  z obsługą wydawania paliwa</w:t>
      </w:r>
    </w:p>
    <w:p w:rsidR="00126E5B" w:rsidRPr="006014E7" w:rsidRDefault="00126E5B" w:rsidP="00363463">
      <w:pPr>
        <w:rPr>
          <w:rFonts w:ascii="Times New Roman" w:hAnsi="Times New Roman" w:cs="Times New Roman"/>
          <w:sz w:val="24"/>
          <w:szCs w:val="24"/>
        </w:rPr>
      </w:pPr>
    </w:p>
    <w:p w:rsidR="0009641D" w:rsidRPr="006014E7" w:rsidRDefault="0009641D" w:rsidP="0009641D">
      <w:pPr>
        <w:pStyle w:val="Tekstpodstawowy"/>
        <w:ind w:firstLine="708"/>
        <w:rPr>
          <w:rFonts w:ascii="Times New Roman" w:hAnsi="Times New Roman" w:cs="Times New Roman"/>
          <w:b/>
          <w:bCs/>
          <w:sz w:val="24"/>
          <w:szCs w:val="24"/>
        </w:rPr>
      </w:pPr>
    </w:p>
    <w:p w:rsidR="009410F8" w:rsidRPr="006014E7" w:rsidRDefault="009410F8">
      <w:pPr>
        <w:jc w:val="center"/>
        <w:rPr>
          <w:rFonts w:ascii="Times New Roman" w:hAnsi="Times New Roman" w:cs="Times New Roman"/>
          <w:b/>
          <w:sz w:val="24"/>
          <w:szCs w:val="24"/>
        </w:rPr>
      </w:pPr>
    </w:p>
    <w:p w:rsidR="0009641D" w:rsidRPr="006014E7" w:rsidRDefault="0009641D" w:rsidP="0009641D">
      <w:pPr>
        <w:jc w:val="center"/>
        <w:rPr>
          <w:rFonts w:ascii="Times New Roman" w:hAnsi="Times New Roman" w:cs="Times New Roman"/>
          <w:b/>
          <w:sz w:val="24"/>
          <w:szCs w:val="24"/>
        </w:rPr>
      </w:pPr>
      <w:r w:rsidRPr="006014E7">
        <w:rPr>
          <w:rFonts w:ascii="Times New Roman" w:hAnsi="Times New Roman" w:cs="Times New Roman"/>
          <w:b/>
          <w:sz w:val="24"/>
          <w:szCs w:val="24"/>
        </w:rPr>
        <w:t>Prezes Zarządu</w:t>
      </w:r>
    </w:p>
    <w:p w:rsidR="0009641D" w:rsidRPr="006014E7" w:rsidRDefault="0009641D" w:rsidP="0009641D">
      <w:pPr>
        <w:tabs>
          <w:tab w:val="left" w:pos="709"/>
          <w:tab w:val="left" w:pos="1418"/>
          <w:tab w:val="left" w:pos="2127"/>
          <w:tab w:val="left" w:pos="2836"/>
          <w:tab w:val="left" w:pos="3545"/>
          <w:tab w:val="left" w:pos="4254"/>
          <w:tab w:val="left" w:pos="4963"/>
          <w:tab w:val="left" w:pos="6420"/>
        </w:tabs>
        <w:jc w:val="center"/>
        <w:rPr>
          <w:rFonts w:ascii="Times New Roman" w:hAnsi="Times New Roman" w:cs="Times New Roman"/>
          <w:b/>
          <w:color w:val="002060"/>
          <w:sz w:val="24"/>
          <w:szCs w:val="24"/>
        </w:rPr>
      </w:pPr>
      <w:r w:rsidRPr="006014E7">
        <w:rPr>
          <w:rFonts w:ascii="Times New Roman" w:hAnsi="Times New Roman" w:cs="Times New Roman"/>
          <w:b/>
          <w:color w:val="002060"/>
          <w:sz w:val="24"/>
          <w:szCs w:val="24"/>
        </w:rPr>
        <w:t>PKS w Jarosławiu S.A.</w:t>
      </w:r>
    </w:p>
    <w:p w:rsidR="0009641D" w:rsidRPr="006014E7" w:rsidRDefault="006014E7" w:rsidP="0009641D">
      <w:pPr>
        <w:tabs>
          <w:tab w:val="left" w:pos="709"/>
          <w:tab w:val="left" w:pos="1418"/>
          <w:tab w:val="left" w:pos="2127"/>
          <w:tab w:val="left" w:pos="2836"/>
          <w:tab w:val="left" w:pos="3545"/>
          <w:tab w:val="left" w:pos="4254"/>
          <w:tab w:val="left" w:pos="6420"/>
        </w:tabs>
        <w:jc w:val="center"/>
        <w:rPr>
          <w:rFonts w:ascii="Times New Roman" w:hAnsi="Times New Roman" w:cs="Times New Roman"/>
          <w:b/>
          <w:color w:val="002060"/>
          <w:sz w:val="24"/>
          <w:szCs w:val="24"/>
        </w:rPr>
      </w:pPr>
      <w:r w:rsidRPr="006014E7">
        <w:rPr>
          <w:rFonts w:ascii="Times New Roman" w:hAnsi="Times New Roman" w:cs="Times New Roman"/>
          <w:b/>
          <w:color w:val="002060"/>
          <w:sz w:val="24"/>
          <w:szCs w:val="24"/>
        </w:rPr>
        <w:t xml:space="preserve">Arkadiusz </w:t>
      </w:r>
      <w:proofErr w:type="spellStart"/>
      <w:r w:rsidRPr="006014E7">
        <w:rPr>
          <w:rFonts w:ascii="Times New Roman" w:hAnsi="Times New Roman" w:cs="Times New Roman"/>
          <w:b/>
          <w:color w:val="002060"/>
          <w:sz w:val="24"/>
          <w:szCs w:val="24"/>
        </w:rPr>
        <w:t>Pawlos</w:t>
      </w:r>
      <w:proofErr w:type="spellEnd"/>
    </w:p>
    <w:p w:rsidR="002C041E" w:rsidRPr="006014E7" w:rsidRDefault="002C041E">
      <w:pPr>
        <w:jc w:val="center"/>
        <w:rPr>
          <w:rFonts w:ascii="Times New Roman" w:hAnsi="Times New Roman" w:cs="Times New Roman"/>
          <w:sz w:val="24"/>
          <w:szCs w:val="24"/>
        </w:rPr>
      </w:pPr>
    </w:p>
    <w:p w:rsidR="002C041E" w:rsidRPr="006014E7" w:rsidRDefault="002C041E">
      <w:pPr>
        <w:rPr>
          <w:rFonts w:ascii="Times New Roman" w:hAnsi="Times New Roman" w:cs="Times New Roman"/>
          <w:sz w:val="24"/>
          <w:szCs w:val="24"/>
        </w:rPr>
      </w:pPr>
    </w:p>
    <w:p w:rsidR="002C041E" w:rsidRPr="006014E7" w:rsidRDefault="00047D3A">
      <w:pPr>
        <w:rPr>
          <w:rFonts w:ascii="Times New Roman" w:hAnsi="Times New Roman" w:cs="Times New Roman"/>
          <w:b/>
          <w:sz w:val="24"/>
          <w:szCs w:val="24"/>
        </w:rPr>
      </w:pPr>
      <w:r w:rsidRPr="006014E7">
        <w:rPr>
          <w:rFonts w:ascii="Times New Roman" w:hAnsi="Times New Roman" w:cs="Times New Roman"/>
          <w:sz w:val="24"/>
          <w:szCs w:val="24"/>
        </w:rPr>
        <w:br w:type="page"/>
      </w:r>
    </w:p>
    <w:p w:rsidR="002C041E" w:rsidRPr="006014E7" w:rsidRDefault="00047D3A">
      <w:pPr>
        <w:jc w:val="center"/>
        <w:rPr>
          <w:rFonts w:ascii="Times New Roman" w:hAnsi="Times New Roman" w:cs="Times New Roman"/>
          <w:b/>
          <w:sz w:val="24"/>
          <w:szCs w:val="24"/>
        </w:rPr>
      </w:pPr>
      <w:r w:rsidRPr="006014E7">
        <w:rPr>
          <w:rFonts w:ascii="Times New Roman" w:hAnsi="Times New Roman" w:cs="Times New Roman"/>
          <w:b/>
          <w:sz w:val="24"/>
          <w:szCs w:val="24"/>
        </w:rPr>
        <w:lastRenderedPageBreak/>
        <w:t>SPIS TREŚCI</w:t>
      </w:r>
    </w:p>
    <w:sdt>
      <w:sdtPr>
        <w:rPr>
          <w:rFonts w:ascii="Times New Roman" w:hAnsi="Times New Roman" w:cs="Times New Roman"/>
          <w:sz w:val="24"/>
          <w:szCs w:val="24"/>
        </w:rPr>
        <w:id w:val="422378603"/>
        <w:docPartObj>
          <w:docPartGallery w:val="Table of Contents"/>
          <w:docPartUnique/>
        </w:docPartObj>
      </w:sdtPr>
      <w:sdtEndPr/>
      <w:sdtContent>
        <w:p w:rsidR="002C041E" w:rsidRPr="006014E7" w:rsidRDefault="00CD32B5">
          <w:pPr>
            <w:tabs>
              <w:tab w:val="right" w:pos="9025"/>
            </w:tabs>
            <w:spacing w:before="80" w:line="240" w:lineRule="auto"/>
            <w:rPr>
              <w:rFonts w:ascii="Times New Roman" w:hAnsi="Times New Roman" w:cs="Times New Roman"/>
              <w:b/>
              <w:noProof/>
              <w:color w:val="000000"/>
              <w:sz w:val="24"/>
              <w:szCs w:val="24"/>
            </w:rPr>
          </w:pPr>
          <w:r w:rsidRPr="006014E7">
            <w:rPr>
              <w:rFonts w:ascii="Times New Roman" w:hAnsi="Times New Roman" w:cs="Times New Roman"/>
              <w:sz w:val="24"/>
              <w:szCs w:val="24"/>
            </w:rPr>
            <w:fldChar w:fldCharType="begin"/>
          </w:r>
          <w:r w:rsidR="00047D3A" w:rsidRPr="006014E7">
            <w:rPr>
              <w:rFonts w:ascii="Times New Roman" w:hAnsi="Times New Roman" w:cs="Times New Roman"/>
              <w:sz w:val="24"/>
              <w:szCs w:val="24"/>
            </w:rPr>
            <w:instrText xml:space="preserve"> TOC \h \u \z </w:instrText>
          </w:r>
          <w:r w:rsidRPr="006014E7">
            <w:rPr>
              <w:rFonts w:ascii="Times New Roman" w:hAnsi="Times New Roman" w:cs="Times New Roman"/>
              <w:sz w:val="24"/>
              <w:szCs w:val="24"/>
            </w:rPr>
            <w:fldChar w:fldCharType="separate"/>
          </w:r>
          <w:hyperlink w:anchor="_kabgz8l7slm3">
            <w:r w:rsidR="00047D3A" w:rsidRPr="006014E7">
              <w:rPr>
                <w:rFonts w:ascii="Times New Roman" w:hAnsi="Times New Roman" w:cs="Times New Roman"/>
                <w:b/>
                <w:noProof/>
                <w:color w:val="000000"/>
                <w:sz w:val="24"/>
                <w:szCs w:val="24"/>
              </w:rPr>
              <w:t>I. Nazwa oraz adres Zamawiającego</w:t>
            </w:r>
          </w:hyperlink>
          <w:r w:rsidR="00047D3A" w:rsidRPr="006014E7">
            <w:rPr>
              <w:rFonts w:ascii="Times New Roman" w:hAnsi="Times New Roman" w:cs="Times New Roman"/>
              <w:b/>
              <w:noProof/>
              <w:color w:val="000000"/>
              <w:sz w:val="24"/>
              <w:szCs w:val="24"/>
            </w:rPr>
            <w:tab/>
          </w:r>
          <w:r w:rsidRPr="006014E7">
            <w:rPr>
              <w:rFonts w:ascii="Times New Roman" w:hAnsi="Times New Roman" w:cs="Times New Roman"/>
              <w:noProof/>
              <w:sz w:val="24"/>
              <w:szCs w:val="24"/>
            </w:rPr>
            <w:fldChar w:fldCharType="begin"/>
          </w:r>
          <w:r w:rsidR="00047D3A" w:rsidRPr="006014E7">
            <w:rPr>
              <w:rFonts w:ascii="Times New Roman" w:hAnsi="Times New Roman" w:cs="Times New Roman"/>
              <w:noProof/>
              <w:sz w:val="24"/>
              <w:szCs w:val="24"/>
            </w:rPr>
            <w:instrText xml:space="preserve"> PAGEREF _kabgz8l7slm3 \h </w:instrText>
          </w:r>
          <w:r w:rsidRPr="006014E7">
            <w:rPr>
              <w:rFonts w:ascii="Times New Roman" w:hAnsi="Times New Roman" w:cs="Times New Roman"/>
              <w:noProof/>
              <w:sz w:val="24"/>
              <w:szCs w:val="24"/>
            </w:rPr>
          </w:r>
          <w:r w:rsidRPr="006014E7">
            <w:rPr>
              <w:rFonts w:ascii="Times New Roman" w:hAnsi="Times New Roman" w:cs="Times New Roman"/>
              <w:noProof/>
              <w:sz w:val="24"/>
              <w:szCs w:val="24"/>
            </w:rPr>
            <w:fldChar w:fldCharType="separate"/>
          </w:r>
          <w:r w:rsidR="009955F3" w:rsidRPr="006014E7">
            <w:rPr>
              <w:rFonts w:ascii="Times New Roman" w:hAnsi="Times New Roman" w:cs="Times New Roman"/>
              <w:noProof/>
              <w:sz w:val="24"/>
              <w:szCs w:val="24"/>
            </w:rPr>
            <w:t>3</w:t>
          </w:r>
          <w:r w:rsidRPr="006014E7">
            <w:rPr>
              <w:rFonts w:ascii="Times New Roman" w:hAnsi="Times New Roman" w:cs="Times New Roman"/>
              <w:noProof/>
              <w:sz w:val="24"/>
              <w:szCs w:val="24"/>
            </w:rPr>
            <w:fldChar w:fldCharType="end"/>
          </w:r>
        </w:p>
        <w:p w:rsidR="002C041E" w:rsidRPr="006014E7" w:rsidRDefault="002341D8">
          <w:pPr>
            <w:tabs>
              <w:tab w:val="right" w:pos="9025"/>
            </w:tabs>
            <w:spacing w:before="200" w:line="240" w:lineRule="auto"/>
            <w:rPr>
              <w:rFonts w:ascii="Times New Roman" w:hAnsi="Times New Roman" w:cs="Times New Roman"/>
              <w:b/>
              <w:noProof/>
              <w:color w:val="000000"/>
              <w:sz w:val="24"/>
              <w:szCs w:val="24"/>
            </w:rPr>
          </w:pPr>
          <w:hyperlink w:anchor="_qj2p3iyqlwum">
            <w:r w:rsidR="00047D3A" w:rsidRPr="006014E7">
              <w:rPr>
                <w:rFonts w:ascii="Times New Roman" w:hAnsi="Times New Roman" w:cs="Times New Roman"/>
                <w:b/>
                <w:noProof/>
                <w:color w:val="000000"/>
                <w:sz w:val="24"/>
                <w:szCs w:val="24"/>
              </w:rPr>
              <w:t>II. Ochrona danych osobowych</w:t>
            </w:r>
          </w:hyperlink>
          <w:r w:rsidR="00047D3A" w:rsidRPr="006014E7">
            <w:rPr>
              <w:rFonts w:ascii="Times New Roman" w:hAnsi="Times New Roman" w:cs="Times New Roman"/>
              <w:b/>
              <w:noProof/>
              <w:color w:val="000000"/>
              <w:sz w:val="24"/>
              <w:szCs w:val="24"/>
            </w:rPr>
            <w:tab/>
          </w:r>
          <w:r w:rsidR="00CD32B5" w:rsidRPr="006014E7">
            <w:rPr>
              <w:rFonts w:ascii="Times New Roman" w:hAnsi="Times New Roman" w:cs="Times New Roman"/>
              <w:noProof/>
              <w:sz w:val="24"/>
              <w:szCs w:val="24"/>
            </w:rPr>
            <w:fldChar w:fldCharType="begin"/>
          </w:r>
          <w:r w:rsidR="00047D3A" w:rsidRPr="006014E7">
            <w:rPr>
              <w:rFonts w:ascii="Times New Roman" w:hAnsi="Times New Roman" w:cs="Times New Roman"/>
              <w:noProof/>
              <w:sz w:val="24"/>
              <w:szCs w:val="24"/>
            </w:rPr>
            <w:instrText xml:space="preserve"> PAGEREF _qj2p3iyqlwum \h </w:instrText>
          </w:r>
          <w:r w:rsidR="00CD32B5" w:rsidRPr="006014E7">
            <w:rPr>
              <w:rFonts w:ascii="Times New Roman" w:hAnsi="Times New Roman" w:cs="Times New Roman"/>
              <w:noProof/>
              <w:sz w:val="24"/>
              <w:szCs w:val="24"/>
            </w:rPr>
          </w:r>
          <w:r w:rsidR="00CD32B5" w:rsidRPr="006014E7">
            <w:rPr>
              <w:rFonts w:ascii="Times New Roman" w:hAnsi="Times New Roman" w:cs="Times New Roman"/>
              <w:noProof/>
              <w:sz w:val="24"/>
              <w:szCs w:val="24"/>
            </w:rPr>
            <w:fldChar w:fldCharType="separate"/>
          </w:r>
          <w:r w:rsidR="009955F3" w:rsidRPr="006014E7">
            <w:rPr>
              <w:rFonts w:ascii="Times New Roman" w:hAnsi="Times New Roman" w:cs="Times New Roman"/>
              <w:noProof/>
              <w:sz w:val="24"/>
              <w:szCs w:val="24"/>
            </w:rPr>
            <w:t>3</w:t>
          </w:r>
          <w:r w:rsidR="00CD32B5" w:rsidRPr="006014E7">
            <w:rPr>
              <w:rFonts w:ascii="Times New Roman" w:hAnsi="Times New Roman" w:cs="Times New Roman"/>
              <w:noProof/>
              <w:sz w:val="24"/>
              <w:szCs w:val="24"/>
            </w:rPr>
            <w:fldChar w:fldCharType="end"/>
          </w:r>
        </w:p>
        <w:p w:rsidR="002C041E" w:rsidRPr="006014E7" w:rsidRDefault="002341D8">
          <w:pPr>
            <w:tabs>
              <w:tab w:val="right" w:pos="9025"/>
            </w:tabs>
            <w:spacing w:before="200" w:line="240" w:lineRule="auto"/>
            <w:rPr>
              <w:rFonts w:ascii="Times New Roman" w:hAnsi="Times New Roman" w:cs="Times New Roman"/>
              <w:b/>
              <w:noProof/>
              <w:color w:val="000000"/>
              <w:sz w:val="24"/>
              <w:szCs w:val="24"/>
            </w:rPr>
          </w:pPr>
          <w:hyperlink w:anchor="_epsepounxnv1">
            <w:r w:rsidR="00047D3A" w:rsidRPr="006014E7">
              <w:rPr>
                <w:rFonts w:ascii="Times New Roman" w:hAnsi="Times New Roman" w:cs="Times New Roman"/>
                <w:b/>
                <w:noProof/>
                <w:color w:val="000000"/>
                <w:sz w:val="24"/>
                <w:szCs w:val="24"/>
              </w:rPr>
              <w:t>III. Tryb udzielania zamówienia</w:t>
            </w:r>
          </w:hyperlink>
          <w:r w:rsidR="00047D3A" w:rsidRPr="006014E7">
            <w:rPr>
              <w:rFonts w:ascii="Times New Roman" w:hAnsi="Times New Roman" w:cs="Times New Roman"/>
              <w:b/>
              <w:noProof/>
              <w:color w:val="000000"/>
              <w:sz w:val="24"/>
              <w:szCs w:val="24"/>
            </w:rPr>
            <w:tab/>
          </w:r>
          <w:r w:rsidR="00CD32B5" w:rsidRPr="006014E7">
            <w:rPr>
              <w:rFonts w:ascii="Times New Roman" w:hAnsi="Times New Roman" w:cs="Times New Roman"/>
              <w:noProof/>
              <w:sz w:val="24"/>
              <w:szCs w:val="24"/>
            </w:rPr>
            <w:fldChar w:fldCharType="begin"/>
          </w:r>
          <w:r w:rsidR="00047D3A" w:rsidRPr="006014E7">
            <w:rPr>
              <w:rFonts w:ascii="Times New Roman" w:hAnsi="Times New Roman" w:cs="Times New Roman"/>
              <w:noProof/>
              <w:sz w:val="24"/>
              <w:szCs w:val="24"/>
            </w:rPr>
            <w:instrText xml:space="preserve"> PAGEREF _epsepounxnv1 \h </w:instrText>
          </w:r>
          <w:r w:rsidR="00CD32B5" w:rsidRPr="006014E7">
            <w:rPr>
              <w:rFonts w:ascii="Times New Roman" w:hAnsi="Times New Roman" w:cs="Times New Roman"/>
              <w:noProof/>
              <w:sz w:val="24"/>
              <w:szCs w:val="24"/>
            </w:rPr>
          </w:r>
          <w:r w:rsidR="00CD32B5" w:rsidRPr="006014E7">
            <w:rPr>
              <w:rFonts w:ascii="Times New Roman" w:hAnsi="Times New Roman" w:cs="Times New Roman"/>
              <w:noProof/>
              <w:sz w:val="24"/>
              <w:szCs w:val="24"/>
            </w:rPr>
            <w:fldChar w:fldCharType="separate"/>
          </w:r>
          <w:r w:rsidR="009955F3" w:rsidRPr="006014E7">
            <w:rPr>
              <w:rFonts w:ascii="Times New Roman" w:hAnsi="Times New Roman" w:cs="Times New Roman"/>
              <w:noProof/>
              <w:sz w:val="24"/>
              <w:szCs w:val="24"/>
            </w:rPr>
            <w:t>4</w:t>
          </w:r>
          <w:r w:rsidR="00CD32B5" w:rsidRPr="006014E7">
            <w:rPr>
              <w:rFonts w:ascii="Times New Roman" w:hAnsi="Times New Roman" w:cs="Times New Roman"/>
              <w:noProof/>
              <w:sz w:val="24"/>
              <w:szCs w:val="24"/>
            </w:rPr>
            <w:fldChar w:fldCharType="end"/>
          </w:r>
        </w:p>
        <w:p w:rsidR="002C041E" w:rsidRPr="006014E7" w:rsidRDefault="002341D8">
          <w:pPr>
            <w:tabs>
              <w:tab w:val="right" w:pos="9025"/>
            </w:tabs>
            <w:spacing w:before="200" w:line="240" w:lineRule="auto"/>
            <w:rPr>
              <w:rFonts w:ascii="Times New Roman" w:hAnsi="Times New Roman" w:cs="Times New Roman"/>
              <w:b/>
              <w:noProof/>
              <w:color w:val="000000"/>
              <w:sz w:val="24"/>
              <w:szCs w:val="24"/>
            </w:rPr>
          </w:pPr>
          <w:hyperlink w:anchor="_x24vtaagcm5x">
            <w:r w:rsidR="00047D3A" w:rsidRPr="006014E7">
              <w:rPr>
                <w:rFonts w:ascii="Times New Roman" w:hAnsi="Times New Roman" w:cs="Times New Roman"/>
                <w:b/>
                <w:noProof/>
                <w:color w:val="000000"/>
                <w:sz w:val="24"/>
                <w:szCs w:val="24"/>
              </w:rPr>
              <w:t>IV. Opis przedmiotu zamówienia</w:t>
            </w:r>
          </w:hyperlink>
          <w:r w:rsidR="00047D3A" w:rsidRPr="006014E7">
            <w:rPr>
              <w:rFonts w:ascii="Times New Roman" w:hAnsi="Times New Roman" w:cs="Times New Roman"/>
              <w:b/>
              <w:noProof/>
              <w:color w:val="000000"/>
              <w:sz w:val="24"/>
              <w:szCs w:val="24"/>
            </w:rPr>
            <w:tab/>
          </w:r>
          <w:r w:rsidR="00CD32B5" w:rsidRPr="006014E7">
            <w:rPr>
              <w:rFonts w:ascii="Times New Roman" w:hAnsi="Times New Roman" w:cs="Times New Roman"/>
              <w:noProof/>
              <w:sz w:val="24"/>
              <w:szCs w:val="24"/>
            </w:rPr>
            <w:fldChar w:fldCharType="begin"/>
          </w:r>
          <w:r w:rsidR="00047D3A" w:rsidRPr="006014E7">
            <w:rPr>
              <w:rFonts w:ascii="Times New Roman" w:hAnsi="Times New Roman" w:cs="Times New Roman"/>
              <w:noProof/>
              <w:sz w:val="24"/>
              <w:szCs w:val="24"/>
            </w:rPr>
            <w:instrText xml:space="preserve"> PAGEREF _x24vtaagcm5x \h </w:instrText>
          </w:r>
          <w:r w:rsidR="00CD32B5" w:rsidRPr="006014E7">
            <w:rPr>
              <w:rFonts w:ascii="Times New Roman" w:hAnsi="Times New Roman" w:cs="Times New Roman"/>
              <w:noProof/>
              <w:sz w:val="24"/>
              <w:szCs w:val="24"/>
            </w:rPr>
          </w:r>
          <w:r w:rsidR="00CD32B5" w:rsidRPr="006014E7">
            <w:rPr>
              <w:rFonts w:ascii="Times New Roman" w:hAnsi="Times New Roman" w:cs="Times New Roman"/>
              <w:noProof/>
              <w:sz w:val="24"/>
              <w:szCs w:val="24"/>
            </w:rPr>
            <w:fldChar w:fldCharType="separate"/>
          </w:r>
          <w:r w:rsidR="009955F3" w:rsidRPr="006014E7">
            <w:rPr>
              <w:rFonts w:ascii="Times New Roman" w:hAnsi="Times New Roman" w:cs="Times New Roman"/>
              <w:noProof/>
              <w:sz w:val="24"/>
              <w:szCs w:val="24"/>
            </w:rPr>
            <w:t>4</w:t>
          </w:r>
          <w:r w:rsidR="00CD32B5" w:rsidRPr="006014E7">
            <w:rPr>
              <w:rFonts w:ascii="Times New Roman" w:hAnsi="Times New Roman" w:cs="Times New Roman"/>
              <w:noProof/>
              <w:sz w:val="24"/>
              <w:szCs w:val="24"/>
            </w:rPr>
            <w:fldChar w:fldCharType="end"/>
          </w:r>
        </w:p>
        <w:p w:rsidR="002C041E" w:rsidRPr="006014E7" w:rsidRDefault="002341D8">
          <w:pPr>
            <w:tabs>
              <w:tab w:val="right" w:pos="9025"/>
            </w:tabs>
            <w:spacing w:before="200" w:line="240" w:lineRule="auto"/>
            <w:rPr>
              <w:rFonts w:ascii="Times New Roman" w:hAnsi="Times New Roman" w:cs="Times New Roman"/>
              <w:b/>
              <w:noProof/>
              <w:color w:val="000000"/>
              <w:sz w:val="24"/>
              <w:szCs w:val="24"/>
            </w:rPr>
          </w:pPr>
          <w:hyperlink w:anchor="_s0i9odf430x7">
            <w:r w:rsidR="00047D3A" w:rsidRPr="006014E7">
              <w:rPr>
                <w:rFonts w:ascii="Times New Roman" w:hAnsi="Times New Roman" w:cs="Times New Roman"/>
                <w:b/>
                <w:noProof/>
                <w:color w:val="000000"/>
                <w:sz w:val="24"/>
                <w:szCs w:val="24"/>
              </w:rPr>
              <w:t>V. Wizja lokalna</w:t>
            </w:r>
          </w:hyperlink>
          <w:r w:rsidR="00047D3A" w:rsidRPr="006014E7">
            <w:rPr>
              <w:rFonts w:ascii="Times New Roman" w:hAnsi="Times New Roman" w:cs="Times New Roman"/>
              <w:b/>
              <w:noProof/>
              <w:color w:val="000000"/>
              <w:sz w:val="24"/>
              <w:szCs w:val="24"/>
            </w:rPr>
            <w:tab/>
          </w:r>
          <w:r w:rsidR="00CD32B5" w:rsidRPr="006014E7">
            <w:rPr>
              <w:rFonts w:ascii="Times New Roman" w:hAnsi="Times New Roman" w:cs="Times New Roman"/>
              <w:noProof/>
              <w:sz w:val="24"/>
              <w:szCs w:val="24"/>
            </w:rPr>
            <w:fldChar w:fldCharType="begin"/>
          </w:r>
          <w:r w:rsidR="00047D3A" w:rsidRPr="006014E7">
            <w:rPr>
              <w:rFonts w:ascii="Times New Roman" w:hAnsi="Times New Roman" w:cs="Times New Roman"/>
              <w:noProof/>
              <w:sz w:val="24"/>
              <w:szCs w:val="24"/>
            </w:rPr>
            <w:instrText xml:space="preserve"> PAGEREF _s0i9odf430x7 \h </w:instrText>
          </w:r>
          <w:r w:rsidR="00CD32B5" w:rsidRPr="006014E7">
            <w:rPr>
              <w:rFonts w:ascii="Times New Roman" w:hAnsi="Times New Roman" w:cs="Times New Roman"/>
              <w:noProof/>
              <w:sz w:val="24"/>
              <w:szCs w:val="24"/>
            </w:rPr>
          </w:r>
          <w:r w:rsidR="00CD32B5" w:rsidRPr="006014E7">
            <w:rPr>
              <w:rFonts w:ascii="Times New Roman" w:hAnsi="Times New Roman" w:cs="Times New Roman"/>
              <w:noProof/>
              <w:sz w:val="24"/>
              <w:szCs w:val="24"/>
            </w:rPr>
            <w:fldChar w:fldCharType="separate"/>
          </w:r>
          <w:r w:rsidR="009955F3" w:rsidRPr="006014E7">
            <w:rPr>
              <w:rFonts w:ascii="Times New Roman" w:hAnsi="Times New Roman" w:cs="Times New Roman"/>
              <w:noProof/>
              <w:sz w:val="24"/>
              <w:szCs w:val="24"/>
            </w:rPr>
            <w:t>7</w:t>
          </w:r>
          <w:r w:rsidR="00CD32B5" w:rsidRPr="006014E7">
            <w:rPr>
              <w:rFonts w:ascii="Times New Roman" w:hAnsi="Times New Roman" w:cs="Times New Roman"/>
              <w:noProof/>
              <w:sz w:val="24"/>
              <w:szCs w:val="24"/>
            </w:rPr>
            <w:fldChar w:fldCharType="end"/>
          </w:r>
        </w:p>
        <w:p w:rsidR="002C041E" w:rsidRPr="006014E7" w:rsidRDefault="002341D8">
          <w:pPr>
            <w:tabs>
              <w:tab w:val="right" w:pos="9025"/>
            </w:tabs>
            <w:spacing w:before="200" w:line="240" w:lineRule="auto"/>
            <w:rPr>
              <w:rFonts w:ascii="Times New Roman" w:hAnsi="Times New Roman" w:cs="Times New Roman"/>
              <w:b/>
              <w:noProof/>
              <w:color w:val="000000"/>
              <w:sz w:val="24"/>
              <w:szCs w:val="24"/>
            </w:rPr>
          </w:pPr>
          <w:hyperlink w:anchor="_l3y36xf8w2mt">
            <w:r w:rsidR="00047D3A" w:rsidRPr="006014E7">
              <w:rPr>
                <w:rFonts w:ascii="Times New Roman" w:hAnsi="Times New Roman" w:cs="Times New Roman"/>
                <w:b/>
                <w:noProof/>
                <w:color w:val="000000"/>
                <w:sz w:val="24"/>
                <w:szCs w:val="24"/>
              </w:rPr>
              <w:t>VI. Podwykonawstwo</w:t>
            </w:r>
          </w:hyperlink>
          <w:r w:rsidR="00047D3A" w:rsidRPr="006014E7">
            <w:rPr>
              <w:rFonts w:ascii="Times New Roman" w:hAnsi="Times New Roman" w:cs="Times New Roman"/>
              <w:b/>
              <w:noProof/>
              <w:color w:val="000000"/>
              <w:sz w:val="24"/>
              <w:szCs w:val="24"/>
            </w:rPr>
            <w:tab/>
          </w:r>
          <w:r w:rsidR="00CD32B5" w:rsidRPr="006014E7">
            <w:rPr>
              <w:rFonts w:ascii="Times New Roman" w:hAnsi="Times New Roman" w:cs="Times New Roman"/>
              <w:noProof/>
              <w:sz w:val="24"/>
              <w:szCs w:val="24"/>
            </w:rPr>
            <w:fldChar w:fldCharType="begin"/>
          </w:r>
          <w:r w:rsidR="00047D3A" w:rsidRPr="006014E7">
            <w:rPr>
              <w:rFonts w:ascii="Times New Roman" w:hAnsi="Times New Roman" w:cs="Times New Roman"/>
              <w:noProof/>
              <w:sz w:val="24"/>
              <w:szCs w:val="24"/>
            </w:rPr>
            <w:instrText xml:space="preserve"> PAGEREF _l3y36xf8w2mt \h </w:instrText>
          </w:r>
          <w:r w:rsidR="00CD32B5" w:rsidRPr="006014E7">
            <w:rPr>
              <w:rFonts w:ascii="Times New Roman" w:hAnsi="Times New Roman" w:cs="Times New Roman"/>
              <w:noProof/>
              <w:sz w:val="24"/>
              <w:szCs w:val="24"/>
            </w:rPr>
          </w:r>
          <w:r w:rsidR="00CD32B5" w:rsidRPr="006014E7">
            <w:rPr>
              <w:rFonts w:ascii="Times New Roman" w:hAnsi="Times New Roman" w:cs="Times New Roman"/>
              <w:noProof/>
              <w:sz w:val="24"/>
              <w:szCs w:val="24"/>
            </w:rPr>
            <w:fldChar w:fldCharType="separate"/>
          </w:r>
          <w:r w:rsidR="009955F3" w:rsidRPr="006014E7">
            <w:rPr>
              <w:rFonts w:ascii="Times New Roman" w:hAnsi="Times New Roman" w:cs="Times New Roman"/>
              <w:noProof/>
              <w:sz w:val="24"/>
              <w:szCs w:val="24"/>
            </w:rPr>
            <w:t>7</w:t>
          </w:r>
          <w:r w:rsidR="00CD32B5" w:rsidRPr="006014E7">
            <w:rPr>
              <w:rFonts w:ascii="Times New Roman" w:hAnsi="Times New Roman" w:cs="Times New Roman"/>
              <w:noProof/>
              <w:sz w:val="24"/>
              <w:szCs w:val="24"/>
            </w:rPr>
            <w:fldChar w:fldCharType="end"/>
          </w:r>
        </w:p>
        <w:p w:rsidR="002C041E" w:rsidRPr="006014E7" w:rsidRDefault="002341D8">
          <w:pPr>
            <w:tabs>
              <w:tab w:val="right" w:pos="9025"/>
            </w:tabs>
            <w:spacing w:before="200" w:line="240" w:lineRule="auto"/>
            <w:rPr>
              <w:rFonts w:ascii="Times New Roman" w:hAnsi="Times New Roman" w:cs="Times New Roman"/>
              <w:b/>
              <w:noProof/>
              <w:color w:val="000000"/>
              <w:sz w:val="24"/>
              <w:szCs w:val="24"/>
            </w:rPr>
          </w:pPr>
          <w:hyperlink w:anchor="_6katmqtjrys4">
            <w:r w:rsidR="00047D3A" w:rsidRPr="006014E7">
              <w:rPr>
                <w:rFonts w:ascii="Times New Roman" w:hAnsi="Times New Roman" w:cs="Times New Roman"/>
                <w:b/>
                <w:noProof/>
                <w:color w:val="000000"/>
                <w:sz w:val="24"/>
                <w:szCs w:val="24"/>
              </w:rPr>
              <w:t>VII. Termin wykonania zamówienia</w:t>
            </w:r>
          </w:hyperlink>
          <w:r w:rsidR="00047D3A" w:rsidRPr="006014E7">
            <w:rPr>
              <w:rFonts w:ascii="Times New Roman" w:hAnsi="Times New Roman" w:cs="Times New Roman"/>
              <w:b/>
              <w:noProof/>
              <w:color w:val="000000"/>
              <w:sz w:val="24"/>
              <w:szCs w:val="24"/>
            </w:rPr>
            <w:tab/>
          </w:r>
          <w:r w:rsidR="00CD32B5" w:rsidRPr="006014E7">
            <w:rPr>
              <w:rFonts w:ascii="Times New Roman" w:hAnsi="Times New Roman" w:cs="Times New Roman"/>
              <w:noProof/>
              <w:sz w:val="24"/>
              <w:szCs w:val="24"/>
            </w:rPr>
            <w:fldChar w:fldCharType="begin"/>
          </w:r>
          <w:r w:rsidR="00047D3A" w:rsidRPr="006014E7">
            <w:rPr>
              <w:rFonts w:ascii="Times New Roman" w:hAnsi="Times New Roman" w:cs="Times New Roman"/>
              <w:noProof/>
              <w:sz w:val="24"/>
              <w:szCs w:val="24"/>
            </w:rPr>
            <w:instrText xml:space="preserve"> PAGEREF _6katmqtjrys4 \h </w:instrText>
          </w:r>
          <w:r w:rsidR="00CD32B5" w:rsidRPr="006014E7">
            <w:rPr>
              <w:rFonts w:ascii="Times New Roman" w:hAnsi="Times New Roman" w:cs="Times New Roman"/>
              <w:noProof/>
              <w:sz w:val="24"/>
              <w:szCs w:val="24"/>
            </w:rPr>
          </w:r>
          <w:r w:rsidR="00CD32B5" w:rsidRPr="006014E7">
            <w:rPr>
              <w:rFonts w:ascii="Times New Roman" w:hAnsi="Times New Roman" w:cs="Times New Roman"/>
              <w:noProof/>
              <w:sz w:val="24"/>
              <w:szCs w:val="24"/>
            </w:rPr>
            <w:fldChar w:fldCharType="separate"/>
          </w:r>
          <w:r w:rsidR="009955F3" w:rsidRPr="006014E7">
            <w:rPr>
              <w:rFonts w:ascii="Times New Roman" w:hAnsi="Times New Roman" w:cs="Times New Roman"/>
              <w:noProof/>
              <w:sz w:val="24"/>
              <w:szCs w:val="24"/>
            </w:rPr>
            <w:t>7</w:t>
          </w:r>
          <w:r w:rsidR="00CD32B5" w:rsidRPr="006014E7">
            <w:rPr>
              <w:rFonts w:ascii="Times New Roman" w:hAnsi="Times New Roman" w:cs="Times New Roman"/>
              <w:noProof/>
              <w:sz w:val="24"/>
              <w:szCs w:val="24"/>
            </w:rPr>
            <w:fldChar w:fldCharType="end"/>
          </w:r>
        </w:p>
        <w:p w:rsidR="002C041E" w:rsidRPr="006014E7" w:rsidRDefault="002341D8">
          <w:pPr>
            <w:tabs>
              <w:tab w:val="right" w:pos="9025"/>
            </w:tabs>
            <w:spacing w:before="200" w:line="240" w:lineRule="auto"/>
            <w:rPr>
              <w:rFonts w:ascii="Times New Roman" w:hAnsi="Times New Roman" w:cs="Times New Roman"/>
              <w:b/>
              <w:noProof/>
              <w:color w:val="000000"/>
              <w:sz w:val="24"/>
              <w:szCs w:val="24"/>
            </w:rPr>
          </w:pPr>
          <w:hyperlink w:anchor="_nz5qrlch0jbr">
            <w:r w:rsidR="00047D3A" w:rsidRPr="006014E7">
              <w:rPr>
                <w:rFonts w:ascii="Times New Roman" w:hAnsi="Times New Roman" w:cs="Times New Roman"/>
                <w:b/>
                <w:noProof/>
                <w:color w:val="000000"/>
                <w:sz w:val="24"/>
                <w:szCs w:val="24"/>
              </w:rPr>
              <w:t>VIII. Warunki udziału w postępowaniu</w:t>
            </w:r>
          </w:hyperlink>
          <w:r w:rsidR="00047D3A" w:rsidRPr="006014E7">
            <w:rPr>
              <w:rFonts w:ascii="Times New Roman" w:hAnsi="Times New Roman" w:cs="Times New Roman"/>
              <w:b/>
              <w:noProof/>
              <w:color w:val="000000"/>
              <w:sz w:val="24"/>
              <w:szCs w:val="24"/>
            </w:rPr>
            <w:tab/>
          </w:r>
          <w:r w:rsidR="00CD32B5" w:rsidRPr="006014E7">
            <w:rPr>
              <w:rFonts w:ascii="Times New Roman" w:hAnsi="Times New Roman" w:cs="Times New Roman"/>
              <w:noProof/>
              <w:sz w:val="24"/>
              <w:szCs w:val="24"/>
            </w:rPr>
            <w:fldChar w:fldCharType="begin"/>
          </w:r>
          <w:r w:rsidR="00047D3A" w:rsidRPr="006014E7">
            <w:rPr>
              <w:rFonts w:ascii="Times New Roman" w:hAnsi="Times New Roman" w:cs="Times New Roman"/>
              <w:noProof/>
              <w:sz w:val="24"/>
              <w:szCs w:val="24"/>
            </w:rPr>
            <w:instrText xml:space="preserve"> PAGEREF _nz5qrlch0jbr \h </w:instrText>
          </w:r>
          <w:r w:rsidR="00CD32B5" w:rsidRPr="006014E7">
            <w:rPr>
              <w:rFonts w:ascii="Times New Roman" w:hAnsi="Times New Roman" w:cs="Times New Roman"/>
              <w:noProof/>
              <w:sz w:val="24"/>
              <w:szCs w:val="24"/>
            </w:rPr>
          </w:r>
          <w:r w:rsidR="00CD32B5" w:rsidRPr="006014E7">
            <w:rPr>
              <w:rFonts w:ascii="Times New Roman" w:hAnsi="Times New Roman" w:cs="Times New Roman"/>
              <w:noProof/>
              <w:sz w:val="24"/>
              <w:szCs w:val="24"/>
            </w:rPr>
            <w:fldChar w:fldCharType="separate"/>
          </w:r>
          <w:r w:rsidR="009955F3" w:rsidRPr="006014E7">
            <w:rPr>
              <w:rFonts w:ascii="Times New Roman" w:hAnsi="Times New Roman" w:cs="Times New Roman"/>
              <w:noProof/>
              <w:sz w:val="24"/>
              <w:szCs w:val="24"/>
            </w:rPr>
            <w:t>7</w:t>
          </w:r>
          <w:r w:rsidR="00CD32B5" w:rsidRPr="006014E7">
            <w:rPr>
              <w:rFonts w:ascii="Times New Roman" w:hAnsi="Times New Roman" w:cs="Times New Roman"/>
              <w:noProof/>
              <w:sz w:val="24"/>
              <w:szCs w:val="24"/>
            </w:rPr>
            <w:fldChar w:fldCharType="end"/>
          </w:r>
        </w:p>
        <w:p w:rsidR="002C041E" w:rsidRPr="006014E7" w:rsidRDefault="002341D8">
          <w:pPr>
            <w:tabs>
              <w:tab w:val="right" w:pos="9025"/>
            </w:tabs>
            <w:spacing w:before="200" w:line="240" w:lineRule="auto"/>
            <w:rPr>
              <w:rFonts w:ascii="Times New Roman" w:hAnsi="Times New Roman" w:cs="Times New Roman"/>
              <w:b/>
              <w:noProof/>
              <w:color w:val="000000"/>
              <w:sz w:val="24"/>
              <w:szCs w:val="24"/>
            </w:rPr>
          </w:pPr>
          <w:hyperlink w:anchor="_sv3xn7chhdup">
            <w:r w:rsidR="00047D3A" w:rsidRPr="006014E7">
              <w:rPr>
                <w:rFonts w:ascii="Times New Roman" w:hAnsi="Times New Roman" w:cs="Times New Roman"/>
                <w:b/>
                <w:noProof/>
                <w:color w:val="000000"/>
                <w:sz w:val="24"/>
                <w:szCs w:val="24"/>
              </w:rPr>
              <w:t>IX. P</w:t>
            </w:r>
          </w:hyperlink>
          <w:r w:rsidR="00047D3A" w:rsidRPr="006014E7">
            <w:rPr>
              <w:rFonts w:ascii="Times New Roman" w:hAnsi="Times New Roman" w:cs="Times New Roman"/>
              <w:b/>
              <w:noProof/>
              <w:sz w:val="24"/>
              <w:szCs w:val="24"/>
            </w:rPr>
            <w:t>odstawy wykluczenia z postępowania</w:t>
          </w:r>
          <w:r w:rsidR="00047D3A" w:rsidRPr="006014E7">
            <w:rPr>
              <w:rFonts w:ascii="Times New Roman" w:hAnsi="Times New Roman" w:cs="Times New Roman"/>
              <w:b/>
              <w:noProof/>
              <w:color w:val="000000"/>
              <w:sz w:val="24"/>
              <w:szCs w:val="24"/>
            </w:rPr>
            <w:tab/>
          </w:r>
          <w:r w:rsidR="00CD32B5" w:rsidRPr="006014E7">
            <w:rPr>
              <w:rFonts w:ascii="Times New Roman" w:hAnsi="Times New Roman" w:cs="Times New Roman"/>
              <w:noProof/>
              <w:sz w:val="24"/>
              <w:szCs w:val="24"/>
            </w:rPr>
            <w:fldChar w:fldCharType="begin"/>
          </w:r>
          <w:r w:rsidR="00047D3A" w:rsidRPr="006014E7">
            <w:rPr>
              <w:rFonts w:ascii="Times New Roman" w:hAnsi="Times New Roman" w:cs="Times New Roman"/>
              <w:noProof/>
              <w:sz w:val="24"/>
              <w:szCs w:val="24"/>
            </w:rPr>
            <w:instrText xml:space="preserve"> PAGEREF _sv3xn7chhdup \h </w:instrText>
          </w:r>
          <w:r w:rsidR="00CD32B5" w:rsidRPr="006014E7">
            <w:rPr>
              <w:rFonts w:ascii="Times New Roman" w:hAnsi="Times New Roman" w:cs="Times New Roman"/>
              <w:noProof/>
              <w:sz w:val="24"/>
              <w:szCs w:val="24"/>
            </w:rPr>
          </w:r>
          <w:r w:rsidR="00CD32B5" w:rsidRPr="006014E7">
            <w:rPr>
              <w:rFonts w:ascii="Times New Roman" w:hAnsi="Times New Roman" w:cs="Times New Roman"/>
              <w:noProof/>
              <w:sz w:val="24"/>
              <w:szCs w:val="24"/>
            </w:rPr>
            <w:fldChar w:fldCharType="separate"/>
          </w:r>
          <w:r w:rsidR="009955F3" w:rsidRPr="006014E7">
            <w:rPr>
              <w:rFonts w:ascii="Times New Roman" w:hAnsi="Times New Roman" w:cs="Times New Roman"/>
              <w:noProof/>
              <w:sz w:val="24"/>
              <w:szCs w:val="24"/>
            </w:rPr>
            <w:t>8</w:t>
          </w:r>
          <w:r w:rsidR="00CD32B5" w:rsidRPr="006014E7">
            <w:rPr>
              <w:rFonts w:ascii="Times New Roman" w:hAnsi="Times New Roman" w:cs="Times New Roman"/>
              <w:noProof/>
              <w:sz w:val="24"/>
              <w:szCs w:val="24"/>
            </w:rPr>
            <w:fldChar w:fldCharType="end"/>
          </w:r>
        </w:p>
        <w:p w:rsidR="002C041E" w:rsidRPr="006014E7" w:rsidRDefault="002341D8">
          <w:pPr>
            <w:tabs>
              <w:tab w:val="right" w:pos="9025"/>
            </w:tabs>
            <w:spacing w:before="200" w:line="240" w:lineRule="auto"/>
            <w:rPr>
              <w:rFonts w:ascii="Times New Roman" w:hAnsi="Times New Roman" w:cs="Times New Roman"/>
              <w:b/>
              <w:noProof/>
              <w:color w:val="000000"/>
              <w:sz w:val="24"/>
              <w:szCs w:val="24"/>
            </w:rPr>
          </w:pPr>
          <w:hyperlink w:anchor="_crlv0voso4yw">
            <w:r w:rsidR="00047D3A" w:rsidRPr="006014E7">
              <w:rPr>
                <w:rFonts w:ascii="Times New Roman" w:hAnsi="Times New Roman" w:cs="Times New Roman"/>
                <w:b/>
                <w:noProof/>
                <w:color w:val="000000"/>
                <w:sz w:val="24"/>
                <w:szCs w:val="24"/>
              </w:rPr>
              <w:t>X. Podmiotowe środki dowodowe. Oświadczenia i dokumenty, jakie zobowiązani są dostarczyć Wykonawcy w celu potwierdzenia spełniania warunków udziału w postępowaniu oraz wykazania braku podstaw wykluczenia</w:t>
            </w:r>
          </w:hyperlink>
          <w:r w:rsidR="00047D3A" w:rsidRPr="006014E7">
            <w:rPr>
              <w:rFonts w:ascii="Times New Roman" w:hAnsi="Times New Roman" w:cs="Times New Roman"/>
              <w:b/>
              <w:noProof/>
              <w:color w:val="000000"/>
              <w:sz w:val="24"/>
              <w:szCs w:val="24"/>
            </w:rPr>
            <w:tab/>
          </w:r>
          <w:r w:rsidR="00CD32B5" w:rsidRPr="006014E7">
            <w:rPr>
              <w:rFonts w:ascii="Times New Roman" w:hAnsi="Times New Roman" w:cs="Times New Roman"/>
              <w:noProof/>
              <w:sz w:val="24"/>
              <w:szCs w:val="24"/>
            </w:rPr>
            <w:fldChar w:fldCharType="begin"/>
          </w:r>
          <w:r w:rsidR="00047D3A" w:rsidRPr="006014E7">
            <w:rPr>
              <w:rFonts w:ascii="Times New Roman" w:hAnsi="Times New Roman" w:cs="Times New Roman"/>
              <w:noProof/>
              <w:sz w:val="24"/>
              <w:szCs w:val="24"/>
            </w:rPr>
            <w:instrText xml:space="preserve"> PAGEREF _crlv0voso4yw \h </w:instrText>
          </w:r>
          <w:r w:rsidR="00CD32B5" w:rsidRPr="006014E7">
            <w:rPr>
              <w:rFonts w:ascii="Times New Roman" w:hAnsi="Times New Roman" w:cs="Times New Roman"/>
              <w:noProof/>
              <w:sz w:val="24"/>
              <w:szCs w:val="24"/>
            </w:rPr>
          </w:r>
          <w:r w:rsidR="00CD32B5" w:rsidRPr="006014E7">
            <w:rPr>
              <w:rFonts w:ascii="Times New Roman" w:hAnsi="Times New Roman" w:cs="Times New Roman"/>
              <w:noProof/>
              <w:sz w:val="24"/>
              <w:szCs w:val="24"/>
            </w:rPr>
            <w:fldChar w:fldCharType="separate"/>
          </w:r>
          <w:r w:rsidR="009955F3" w:rsidRPr="006014E7">
            <w:rPr>
              <w:rFonts w:ascii="Times New Roman" w:hAnsi="Times New Roman" w:cs="Times New Roman"/>
              <w:noProof/>
              <w:sz w:val="24"/>
              <w:szCs w:val="24"/>
            </w:rPr>
            <w:t>9</w:t>
          </w:r>
          <w:r w:rsidR="00CD32B5" w:rsidRPr="006014E7">
            <w:rPr>
              <w:rFonts w:ascii="Times New Roman" w:hAnsi="Times New Roman" w:cs="Times New Roman"/>
              <w:noProof/>
              <w:sz w:val="24"/>
              <w:szCs w:val="24"/>
            </w:rPr>
            <w:fldChar w:fldCharType="end"/>
          </w:r>
        </w:p>
        <w:p w:rsidR="002C041E" w:rsidRPr="006014E7" w:rsidRDefault="002341D8">
          <w:pPr>
            <w:tabs>
              <w:tab w:val="right" w:pos="9025"/>
            </w:tabs>
            <w:spacing w:before="200" w:line="240" w:lineRule="auto"/>
            <w:rPr>
              <w:rFonts w:ascii="Times New Roman" w:hAnsi="Times New Roman" w:cs="Times New Roman"/>
              <w:b/>
              <w:noProof/>
              <w:color w:val="000000"/>
              <w:sz w:val="24"/>
              <w:szCs w:val="24"/>
            </w:rPr>
          </w:pPr>
          <w:hyperlink w:anchor="_gb4nrns0uw97">
            <w:r w:rsidR="00047D3A" w:rsidRPr="006014E7">
              <w:rPr>
                <w:rFonts w:ascii="Times New Roman" w:hAnsi="Times New Roman" w:cs="Times New Roman"/>
                <w:b/>
                <w:noProof/>
                <w:color w:val="000000"/>
                <w:sz w:val="24"/>
                <w:szCs w:val="24"/>
              </w:rPr>
              <w:t>XI. Poleganie na zasobach innych podmiotów</w:t>
            </w:r>
          </w:hyperlink>
          <w:r w:rsidR="00047D3A" w:rsidRPr="006014E7">
            <w:rPr>
              <w:rFonts w:ascii="Times New Roman" w:hAnsi="Times New Roman" w:cs="Times New Roman"/>
              <w:b/>
              <w:noProof/>
              <w:color w:val="000000"/>
              <w:sz w:val="24"/>
              <w:szCs w:val="24"/>
            </w:rPr>
            <w:tab/>
          </w:r>
          <w:r w:rsidR="00CD32B5" w:rsidRPr="006014E7">
            <w:rPr>
              <w:rFonts w:ascii="Times New Roman" w:hAnsi="Times New Roman" w:cs="Times New Roman"/>
              <w:noProof/>
              <w:sz w:val="24"/>
              <w:szCs w:val="24"/>
            </w:rPr>
            <w:fldChar w:fldCharType="begin"/>
          </w:r>
          <w:r w:rsidR="00047D3A" w:rsidRPr="006014E7">
            <w:rPr>
              <w:rFonts w:ascii="Times New Roman" w:hAnsi="Times New Roman" w:cs="Times New Roman"/>
              <w:noProof/>
              <w:sz w:val="24"/>
              <w:szCs w:val="24"/>
            </w:rPr>
            <w:instrText xml:space="preserve"> PAGEREF _gb4nrns0uw97 \h </w:instrText>
          </w:r>
          <w:r w:rsidR="00CD32B5" w:rsidRPr="006014E7">
            <w:rPr>
              <w:rFonts w:ascii="Times New Roman" w:hAnsi="Times New Roman" w:cs="Times New Roman"/>
              <w:noProof/>
              <w:sz w:val="24"/>
              <w:szCs w:val="24"/>
            </w:rPr>
          </w:r>
          <w:r w:rsidR="00CD32B5" w:rsidRPr="006014E7">
            <w:rPr>
              <w:rFonts w:ascii="Times New Roman" w:hAnsi="Times New Roman" w:cs="Times New Roman"/>
              <w:noProof/>
              <w:sz w:val="24"/>
              <w:szCs w:val="24"/>
            </w:rPr>
            <w:fldChar w:fldCharType="separate"/>
          </w:r>
          <w:r w:rsidR="009955F3" w:rsidRPr="006014E7">
            <w:rPr>
              <w:rFonts w:ascii="Times New Roman" w:hAnsi="Times New Roman" w:cs="Times New Roman"/>
              <w:noProof/>
              <w:sz w:val="24"/>
              <w:szCs w:val="24"/>
            </w:rPr>
            <w:t>10</w:t>
          </w:r>
          <w:r w:rsidR="00CD32B5" w:rsidRPr="006014E7">
            <w:rPr>
              <w:rFonts w:ascii="Times New Roman" w:hAnsi="Times New Roman" w:cs="Times New Roman"/>
              <w:noProof/>
              <w:sz w:val="24"/>
              <w:szCs w:val="24"/>
            </w:rPr>
            <w:fldChar w:fldCharType="end"/>
          </w:r>
        </w:p>
        <w:p w:rsidR="002C041E" w:rsidRPr="006014E7" w:rsidRDefault="002341D8">
          <w:pPr>
            <w:tabs>
              <w:tab w:val="right" w:pos="9025"/>
            </w:tabs>
            <w:spacing w:before="200" w:line="240" w:lineRule="auto"/>
            <w:rPr>
              <w:rFonts w:ascii="Times New Roman" w:hAnsi="Times New Roman" w:cs="Times New Roman"/>
              <w:b/>
              <w:noProof/>
              <w:color w:val="000000"/>
              <w:sz w:val="24"/>
              <w:szCs w:val="24"/>
            </w:rPr>
          </w:pPr>
          <w:hyperlink w:anchor="_lodptpqf2xh0">
            <w:r w:rsidR="00047D3A" w:rsidRPr="006014E7">
              <w:rPr>
                <w:rFonts w:ascii="Times New Roman" w:hAnsi="Times New Roman" w:cs="Times New Roman"/>
                <w:b/>
                <w:noProof/>
                <w:color w:val="000000"/>
                <w:sz w:val="24"/>
                <w:szCs w:val="24"/>
              </w:rPr>
              <w:t>XII. Informacja dla Wykonawców wspólnie ubiegających się o udzielenie zamówienia</w:t>
            </w:r>
          </w:hyperlink>
          <w:r w:rsidR="00047D3A" w:rsidRPr="006014E7">
            <w:rPr>
              <w:rFonts w:ascii="Times New Roman" w:hAnsi="Times New Roman" w:cs="Times New Roman"/>
              <w:b/>
              <w:noProof/>
              <w:color w:val="000000"/>
              <w:sz w:val="24"/>
              <w:szCs w:val="24"/>
            </w:rPr>
            <w:tab/>
          </w:r>
          <w:r w:rsidR="00CD32B5" w:rsidRPr="006014E7">
            <w:rPr>
              <w:rFonts w:ascii="Times New Roman" w:hAnsi="Times New Roman" w:cs="Times New Roman"/>
              <w:noProof/>
              <w:sz w:val="24"/>
              <w:szCs w:val="24"/>
            </w:rPr>
            <w:fldChar w:fldCharType="begin"/>
          </w:r>
          <w:r w:rsidR="00047D3A" w:rsidRPr="006014E7">
            <w:rPr>
              <w:rFonts w:ascii="Times New Roman" w:hAnsi="Times New Roman" w:cs="Times New Roman"/>
              <w:noProof/>
              <w:sz w:val="24"/>
              <w:szCs w:val="24"/>
            </w:rPr>
            <w:instrText xml:space="preserve"> PAGEREF _lodptpqf2xh0 \h </w:instrText>
          </w:r>
          <w:r w:rsidR="00CD32B5" w:rsidRPr="006014E7">
            <w:rPr>
              <w:rFonts w:ascii="Times New Roman" w:hAnsi="Times New Roman" w:cs="Times New Roman"/>
              <w:noProof/>
              <w:sz w:val="24"/>
              <w:szCs w:val="24"/>
            </w:rPr>
          </w:r>
          <w:r w:rsidR="00CD32B5" w:rsidRPr="006014E7">
            <w:rPr>
              <w:rFonts w:ascii="Times New Roman" w:hAnsi="Times New Roman" w:cs="Times New Roman"/>
              <w:noProof/>
              <w:sz w:val="24"/>
              <w:szCs w:val="24"/>
            </w:rPr>
            <w:fldChar w:fldCharType="separate"/>
          </w:r>
          <w:r w:rsidR="009955F3" w:rsidRPr="006014E7">
            <w:rPr>
              <w:rFonts w:ascii="Times New Roman" w:hAnsi="Times New Roman" w:cs="Times New Roman"/>
              <w:noProof/>
              <w:sz w:val="24"/>
              <w:szCs w:val="24"/>
            </w:rPr>
            <w:t>11</w:t>
          </w:r>
          <w:r w:rsidR="00CD32B5" w:rsidRPr="006014E7">
            <w:rPr>
              <w:rFonts w:ascii="Times New Roman" w:hAnsi="Times New Roman" w:cs="Times New Roman"/>
              <w:noProof/>
              <w:sz w:val="24"/>
              <w:szCs w:val="24"/>
            </w:rPr>
            <w:fldChar w:fldCharType="end"/>
          </w:r>
        </w:p>
        <w:p w:rsidR="002C041E" w:rsidRPr="006014E7" w:rsidRDefault="002341D8">
          <w:pPr>
            <w:tabs>
              <w:tab w:val="right" w:pos="9025"/>
            </w:tabs>
            <w:spacing w:before="200" w:line="240" w:lineRule="auto"/>
            <w:rPr>
              <w:rFonts w:ascii="Times New Roman" w:hAnsi="Times New Roman" w:cs="Times New Roman"/>
              <w:b/>
              <w:noProof/>
              <w:color w:val="000000"/>
              <w:sz w:val="24"/>
              <w:szCs w:val="24"/>
            </w:rPr>
          </w:pPr>
          <w:hyperlink w:anchor="_tp7vefgpgfgi">
            <w:r w:rsidR="00047D3A" w:rsidRPr="006014E7">
              <w:rPr>
                <w:rFonts w:ascii="Times New Roman" w:hAnsi="Times New Roman" w:cs="Times New Roman"/>
                <w:b/>
                <w:noProof/>
                <w:color w:val="000000"/>
                <w:sz w:val="24"/>
                <w:szCs w:val="24"/>
              </w:rPr>
              <w:t xml:space="preserve">XIII. Informacje o sposobie porozumiewania się </w:t>
            </w:r>
            <w:r w:rsidR="006E71C6" w:rsidRPr="006014E7">
              <w:rPr>
                <w:rFonts w:ascii="Times New Roman" w:hAnsi="Times New Roman" w:cs="Times New Roman"/>
                <w:b/>
                <w:noProof/>
                <w:color w:val="000000"/>
                <w:sz w:val="24"/>
                <w:szCs w:val="24"/>
              </w:rPr>
              <w:t>Z</w:t>
            </w:r>
            <w:r w:rsidR="00047D3A" w:rsidRPr="006014E7">
              <w:rPr>
                <w:rFonts w:ascii="Times New Roman" w:hAnsi="Times New Roman" w:cs="Times New Roman"/>
                <w:b/>
                <w:noProof/>
                <w:color w:val="000000"/>
                <w:sz w:val="24"/>
                <w:szCs w:val="24"/>
              </w:rPr>
              <w:t>amawiającego z Wykonawcami oraz przekazywania oświadczeń lub dokumentów</w:t>
            </w:r>
          </w:hyperlink>
          <w:r w:rsidR="00047D3A" w:rsidRPr="006014E7">
            <w:rPr>
              <w:rFonts w:ascii="Times New Roman" w:hAnsi="Times New Roman" w:cs="Times New Roman"/>
              <w:b/>
              <w:noProof/>
              <w:color w:val="000000"/>
              <w:sz w:val="24"/>
              <w:szCs w:val="24"/>
            </w:rPr>
            <w:tab/>
          </w:r>
          <w:r w:rsidR="00CD32B5" w:rsidRPr="006014E7">
            <w:rPr>
              <w:rFonts w:ascii="Times New Roman" w:hAnsi="Times New Roman" w:cs="Times New Roman"/>
              <w:noProof/>
              <w:sz w:val="24"/>
              <w:szCs w:val="24"/>
            </w:rPr>
            <w:fldChar w:fldCharType="begin"/>
          </w:r>
          <w:r w:rsidR="00047D3A" w:rsidRPr="006014E7">
            <w:rPr>
              <w:rFonts w:ascii="Times New Roman" w:hAnsi="Times New Roman" w:cs="Times New Roman"/>
              <w:noProof/>
              <w:sz w:val="24"/>
              <w:szCs w:val="24"/>
            </w:rPr>
            <w:instrText xml:space="preserve"> PAGEREF _tp7vefgpgfgi \h </w:instrText>
          </w:r>
          <w:r w:rsidR="00CD32B5" w:rsidRPr="006014E7">
            <w:rPr>
              <w:rFonts w:ascii="Times New Roman" w:hAnsi="Times New Roman" w:cs="Times New Roman"/>
              <w:noProof/>
              <w:sz w:val="24"/>
              <w:szCs w:val="24"/>
            </w:rPr>
          </w:r>
          <w:r w:rsidR="00CD32B5" w:rsidRPr="006014E7">
            <w:rPr>
              <w:rFonts w:ascii="Times New Roman" w:hAnsi="Times New Roman" w:cs="Times New Roman"/>
              <w:noProof/>
              <w:sz w:val="24"/>
              <w:szCs w:val="24"/>
            </w:rPr>
            <w:fldChar w:fldCharType="separate"/>
          </w:r>
          <w:r w:rsidR="009955F3" w:rsidRPr="006014E7">
            <w:rPr>
              <w:rFonts w:ascii="Times New Roman" w:hAnsi="Times New Roman" w:cs="Times New Roman"/>
              <w:noProof/>
              <w:sz w:val="24"/>
              <w:szCs w:val="24"/>
            </w:rPr>
            <w:t>12</w:t>
          </w:r>
          <w:r w:rsidR="00CD32B5" w:rsidRPr="006014E7">
            <w:rPr>
              <w:rFonts w:ascii="Times New Roman" w:hAnsi="Times New Roman" w:cs="Times New Roman"/>
              <w:noProof/>
              <w:sz w:val="24"/>
              <w:szCs w:val="24"/>
            </w:rPr>
            <w:fldChar w:fldCharType="end"/>
          </w:r>
        </w:p>
        <w:p w:rsidR="002C041E" w:rsidRPr="005330EB" w:rsidRDefault="002341D8">
          <w:pPr>
            <w:tabs>
              <w:tab w:val="right" w:pos="9025"/>
            </w:tabs>
            <w:spacing w:before="200" w:line="240" w:lineRule="auto"/>
            <w:rPr>
              <w:rFonts w:ascii="Times New Roman" w:hAnsi="Times New Roman" w:cs="Times New Roman"/>
              <w:noProof/>
              <w:color w:val="000000"/>
              <w:sz w:val="24"/>
              <w:szCs w:val="24"/>
            </w:rPr>
          </w:pPr>
          <w:hyperlink w:anchor="_rq2udys4csh9">
            <w:r w:rsidR="00047D3A" w:rsidRPr="006014E7">
              <w:rPr>
                <w:rFonts w:ascii="Times New Roman" w:hAnsi="Times New Roman" w:cs="Times New Roman"/>
                <w:b/>
                <w:noProof/>
                <w:color w:val="000000"/>
                <w:sz w:val="24"/>
                <w:szCs w:val="24"/>
              </w:rPr>
              <w:t>XIV. Opis sposobu przygotowania ofert oraz dokumentów wymaganych przez Zamawiającego w SWZ</w:t>
            </w:r>
          </w:hyperlink>
          <w:r w:rsidR="00047D3A" w:rsidRPr="006014E7">
            <w:rPr>
              <w:rFonts w:ascii="Times New Roman" w:hAnsi="Times New Roman" w:cs="Times New Roman"/>
              <w:b/>
              <w:noProof/>
              <w:color w:val="000000"/>
              <w:sz w:val="24"/>
              <w:szCs w:val="24"/>
            </w:rPr>
            <w:tab/>
          </w:r>
          <w:r w:rsidR="005330EB" w:rsidRPr="005330EB">
            <w:rPr>
              <w:rFonts w:ascii="Times New Roman" w:hAnsi="Times New Roman" w:cs="Times New Roman"/>
              <w:noProof/>
              <w:color w:val="000000"/>
              <w:sz w:val="24"/>
              <w:szCs w:val="24"/>
            </w:rPr>
            <w:t>14</w:t>
          </w:r>
        </w:p>
        <w:p w:rsidR="002C041E" w:rsidRPr="006014E7" w:rsidRDefault="002341D8">
          <w:pPr>
            <w:tabs>
              <w:tab w:val="right" w:pos="9025"/>
            </w:tabs>
            <w:spacing w:before="200" w:line="240" w:lineRule="auto"/>
            <w:rPr>
              <w:rFonts w:ascii="Times New Roman" w:hAnsi="Times New Roman" w:cs="Times New Roman"/>
              <w:b/>
              <w:noProof/>
              <w:color w:val="000000"/>
              <w:sz w:val="24"/>
              <w:szCs w:val="24"/>
            </w:rPr>
          </w:pPr>
          <w:hyperlink w:anchor="_c8de4rg6s4kb">
            <w:r w:rsidR="00047D3A" w:rsidRPr="006014E7">
              <w:rPr>
                <w:rFonts w:ascii="Times New Roman" w:hAnsi="Times New Roman" w:cs="Times New Roman"/>
                <w:b/>
                <w:noProof/>
                <w:color w:val="000000"/>
                <w:sz w:val="24"/>
                <w:szCs w:val="24"/>
              </w:rPr>
              <w:t>XV. Sposób obliczania ceny oferty</w:t>
            </w:r>
          </w:hyperlink>
          <w:r w:rsidR="00047D3A" w:rsidRPr="006014E7">
            <w:rPr>
              <w:rFonts w:ascii="Times New Roman" w:hAnsi="Times New Roman" w:cs="Times New Roman"/>
              <w:b/>
              <w:noProof/>
              <w:color w:val="000000"/>
              <w:sz w:val="24"/>
              <w:szCs w:val="24"/>
            </w:rPr>
            <w:tab/>
          </w:r>
          <w:r w:rsidR="005330EB" w:rsidRPr="005330EB">
            <w:rPr>
              <w:rFonts w:ascii="Times New Roman" w:hAnsi="Times New Roman" w:cs="Times New Roman"/>
              <w:noProof/>
              <w:color w:val="000000"/>
              <w:sz w:val="24"/>
              <w:szCs w:val="24"/>
            </w:rPr>
            <w:t>15-16</w:t>
          </w:r>
        </w:p>
        <w:p w:rsidR="002C041E" w:rsidRPr="006014E7" w:rsidRDefault="002341D8">
          <w:pPr>
            <w:tabs>
              <w:tab w:val="right" w:pos="9025"/>
            </w:tabs>
            <w:spacing w:before="200" w:line="240" w:lineRule="auto"/>
            <w:rPr>
              <w:rFonts w:ascii="Times New Roman" w:hAnsi="Times New Roman" w:cs="Times New Roman"/>
              <w:b/>
              <w:noProof/>
              <w:color w:val="000000"/>
              <w:sz w:val="24"/>
              <w:szCs w:val="24"/>
            </w:rPr>
          </w:pPr>
          <w:hyperlink w:anchor="_1wm6hsxsy23e">
            <w:r w:rsidR="00047D3A" w:rsidRPr="006014E7">
              <w:rPr>
                <w:rFonts w:ascii="Times New Roman" w:hAnsi="Times New Roman" w:cs="Times New Roman"/>
                <w:b/>
                <w:noProof/>
                <w:color w:val="000000"/>
                <w:sz w:val="24"/>
                <w:szCs w:val="24"/>
              </w:rPr>
              <w:t>XVI. Wymagania dotyczące wadium</w:t>
            </w:r>
          </w:hyperlink>
          <w:r w:rsidR="00047D3A" w:rsidRPr="006014E7">
            <w:rPr>
              <w:rFonts w:ascii="Times New Roman" w:hAnsi="Times New Roman" w:cs="Times New Roman"/>
              <w:b/>
              <w:noProof/>
              <w:color w:val="000000"/>
              <w:sz w:val="24"/>
              <w:szCs w:val="24"/>
            </w:rPr>
            <w:tab/>
          </w:r>
          <w:r w:rsidR="00CD32B5" w:rsidRPr="006014E7">
            <w:rPr>
              <w:rFonts w:ascii="Times New Roman" w:hAnsi="Times New Roman" w:cs="Times New Roman"/>
              <w:noProof/>
              <w:sz w:val="24"/>
              <w:szCs w:val="24"/>
            </w:rPr>
            <w:fldChar w:fldCharType="begin"/>
          </w:r>
          <w:r w:rsidR="00047D3A" w:rsidRPr="006014E7">
            <w:rPr>
              <w:rFonts w:ascii="Times New Roman" w:hAnsi="Times New Roman" w:cs="Times New Roman"/>
              <w:noProof/>
              <w:sz w:val="24"/>
              <w:szCs w:val="24"/>
            </w:rPr>
            <w:instrText xml:space="preserve"> PAGEREF _1wm6hsxsy23e \h </w:instrText>
          </w:r>
          <w:r w:rsidR="00CD32B5" w:rsidRPr="006014E7">
            <w:rPr>
              <w:rFonts w:ascii="Times New Roman" w:hAnsi="Times New Roman" w:cs="Times New Roman"/>
              <w:noProof/>
              <w:sz w:val="24"/>
              <w:szCs w:val="24"/>
            </w:rPr>
          </w:r>
          <w:r w:rsidR="00CD32B5" w:rsidRPr="006014E7">
            <w:rPr>
              <w:rFonts w:ascii="Times New Roman" w:hAnsi="Times New Roman" w:cs="Times New Roman"/>
              <w:noProof/>
              <w:sz w:val="24"/>
              <w:szCs w:val="24"/>
            </w:rPr>
            <w:fldChar w:fldCharType="separate"/>
          </w:r>
          <w:r w:rsidR="009955F3" w:rsidRPr="006014E7">
            <w:rPr>
              <w:rFonts w:ascii="Times New Roman" w:hAnsi="Times New Roman" w:cs="Times New Roman"/>
              <w:noProof/>
              <w:sz w:val="24"/>
              <w:szCs w:val="24"/>
            </w:rPr>
            <w:t>16</w:t>
          </w:r>
          <w:r w:rsidR="00CD32B5" w:rsidRPr="006014E7">
            <w:rPr>
              <w:rFonts w:ascii="Times New Roman" w:hAnsi="Times New Roman" w:cs="Times New Roman"/>
              <w:noProof/>
              <w:sz w:val="24"/>
              <w:szCs w:val="24"/>
            </w:rPr>
            <w:fldChar w:fldCharType="end"/>
          </w:r>
        </w:p>
        <w:p w:rsidR="002C041E" w:rsidRPr="006014E7" w:rsidRDefault="002341D8">
          <w:pPr>
            <w:tabs>
              <w:tab w:val="right" w:pos="9025"/>
            </w:tabs>
            <w:spacing w:before="200" w:line="240" w:lineRule="auto"/>
            <w:rPr>
              <w:rFonts w:ascii="Times New Roman" w:hAnsi="Times New Roman" w:cs="Times New Roman"/>
              <w:b/>
              <w:noProof/>
              <w:color w:val="000000"/>
              <w:sz w:val="24"/>
              <w:szCs w:val="24"/>
            </w:rPr>
          </w:pPr>
          <w:hyperlink w:anchor="_kraqvybbazqg">
            <w:r w:rsidR="00047D3A" w:rsidRPr="006014E7">
              <w:rPr>
                <w:rFonts w:ascii="Times New Roman" w:hAnsi="Times New Roman" w:cs="Times New Roman"/>
                <w:b/>
                <w:noProof/>
                <w:color w:val="000000"/>
                <w:sz w:val="24"/>
                <w:szCs w:val="24"/>
              </w:rPr>
              <w:t>XVII. Termin związania ofertą</w:t>
            </w:r>
          </w:hyperlink>
          <w:r w:rsidR="00047D3A" w:rsidRPr="006014E7">
            <w:rPr>
              <w:rFonts w:ascii="Times New Roman" w:hAnsi="Times New Roman" w:cs="Times New Roman"/>
              <w:b/>
              <w:noProof/>
              <w:color w:val="000000"/>
              <w:sz w:val="24"/>
              <w:szCs w:val="24"/>
            </w:rPr>
            <w:tab/>
          </w:r>
          <w:r w:rsidR="00CD32B5" w:rsidRPr="006014E7">
            <w:rPr>
              <w:rFonts w:ascii="Times New Roman" w:hAnsi="Times New Roman" w:cs="Times New Roman"/>
              <w:noProof/>
              <w:sz w:val="24"/>
              <w:szCs w:val="24"/>
            </w:rPr>
            <w:fldChar w:fldCharType="begin"/>
          </w:r>
          <w:r w:rsidR="00047D3A" w:rsidRPr="006014E7">
            <w:rPr>
              <w:rFonts w:ascii="Times New Roman" w:hAnsi="Times New Roman" w:cs="Times New Roman"/>
              <w:noProof/>
              <w:sz w:val="24"/>
              <w:szCs w:val="24"/>
            </w:rPr>
            <w:instrText xml:space="preserve"> PAGEREF _kraqvybbazqg \h </w:instrText>
          </w:r>
          <w:r w:rsidR="00CD32B5" w:rsidRPr="006014E7">
            <w:rPr>
              <w:rFonts w:ascii="Times New Roman" w:hAnsi="Times New Roman" w:cs="Times New Roman"/>
              <w:noProof/>
              <w:sz w:val="24"/>
              <w:szCs w:val="24"/>
            </w:rPr>
          </w:r>
          <w:r w:rsidR="00CD32B5" w:rsidRPr="006014E7">
            <w:rPr>
              <w:rFonts w:ascii="Times New Roman" w:hAnsi="Times New Roman" w:cs="Times New Roman"/>
              <w:noProof/>
              <w:sz w:val="24"/>
              <w:szCs w:val="24"/>
            </w:rPr>
            <w:fldChar w:fldCharType="separate"/>
          </w:r>
          <w:r w:rsidR="009955F3" w:rsidRPr="006014E7">
            <w:rPr>
              <w:rFonts w:ascii="Times New Roman" w:hAnsi="Times New Roman" w:cs="Times New Roman"/>
              <w:noProof/>
              <w:sz w:val="24"/>
              <w:szCs w:val="24"/>
            </w:rPr>
            <w:t>16</w:t>
          </w:r>
          <w:r w:rsidR="00CD32B5" w:rsidRPr="006014E7">
            <w:rPr>
              <w:rFonts w:ascii="Times New Roman" w:hAnsi="Times New Roman" w:cs="Times New Roman"/>
              <w:noProof/>
              <w:sz w:val="24"/>
              <w:szCs w:val="24"/>
            </w:rPr>
            <w:fldChar w:fldCharType="end"/>
          </w:r>
        </w:p>
        <w:p w:rsidR="002C041E" w:rsidRPr="006014E7" w:rsidRDefault="002341D8">
          <w:pPr>
            <w:tabs>
              <w:tab w:val="right" w:pos="9025"/>
            </w:tabs>
            <w:spacing w:before="200" w:line="240" w:lineRule="auto"/>
            <w:rPr>
              <w:rFonts w:ascii="Times New Roman" w:hAnsi="Times New Roman" w:cs="Times New Roman"/>
              <w:b/>
              <w:noProof/>
              <w:color w:val="000000"/>
              <w:sz w:val="24"/>
              <w:szCs w:val="24"/>
            </w:rPr>
          </w:pPr>
          <w:hyperlink w:anchor="_iwk7tzonv6ne">
            <w:r w:rsidR="00047D3A" w:rsidRPr="006014E7">
              <w:rPr>
                <w:rFonts w:ascii="Times New Roman" w:hAnsi="Times New Roman" w:cs="Times New Roman"/>
                <w:b/>
                <w:noProof/>
                <w:color w:val="000000"/>
                <w:sz w:val="24"/>
                <w:szCs w:val="24"/>
              </w:rPr>
              <w:t>XVIII. Miejsce i termin składania ofert</w:t>
            </w:r>
          </w:hyperlink>
          <w:r w:rsidR="00047D3A" w:rsidRPr="006014E7">
            <w:rPr>
              <w:rFonts w:ascii="Times New Roman" w:hAnsi="Times New Roman" w:cs="Times New Roman"/>
              <w:b/>
              <w:noProof/>
              <w:color w:val="000000"/>
              <w:sz w:val="24"/>
              <w:szCs w:val="24"/>
            </w:rPr>
            <w:tab/>
          </w:r>
          <w:r w:rsidR="00CD32B5" w:rsidRPr="006014E7">
            <w:rPr>
              <w:rFonts w:ascii="Times New Roman" w:hAnsi="Times New Roman" w:cs="Times New Roman"/>
              <w:noProof/>
              <w:sz w:val="24"/>
              <w:szCs w:val="24"/>
            </w:rPr>
            <w:fldChar w:fldCharType="begin"/>
          </w:r>
          <w:r w:rsidR="00047D3A" w:rsidRPr="006014E7">
            <w:rPr>
              <w:rFonts w:ascii="Times New Roman" w:hAnsi="Times New Roman" w:cs="Times New Roman"/>
              <w:noProof/>
              <w:sz w:val="24"/>
              <w:szCs w:val="24"/>
            </w:rPr>
            <w:instrText xml:space="preserve"> PAGEREF _iwk7tzonv6ne \h </w:instrText>
          </w:r>
          <w:r w:rsidR="00CD32B5" w:rsidRPr="006014E7">
            <w:rPr>
              <w:rFonts w:ascii="Times New Roman" w:hAnsi="Times New Roman" w:cs="Times New Roman"/>
              <w:noProof/>
              <w:sz w:val="24"/>
              <w:szCs w:val="24"/>
            </w:rPr>
          </w:r>
          <w:r w:rsidR="00CD32B5" w:rsidRPr="006014E7">
            <w:rPr>
              <w:rFonts w:ascii="Times New Roman" w:hAnsi="Times New Roman" w:cs="Times New Roman"/>
              <w:noProof/>
              <w:sz w:val="24"/>
              <w:szCs w:val="24"/>
            </w:rPr>
            <w:fldChar w:fldCharType="separate"/>
          </w:r>
          <w:r w:rsidR="009955F3" w:rsidRPr="006014E7">
            <w:rPr>
              <w:rFonts w:ascii="Times New Roman" w:hAnsi="Times New Roman" w:cs="Times New Roman"/>
              <w:noProof/>
              <w:sz w:val="24"/>
              <w:szCs w:val="24"/>
            </w:rPr>
            <w:t>16</w:t>
          </w:r>
          <w:r w:rsidR="00CD32B5" w:rsidRPr="006014E7">
            <w:rPr>
              <w:rFonts w:ascii="Times New Roman" w:hAnsi="Times New Roman" w:cs="Times New Roman"/>
              <w:noProof/>
              <w:sz w:val="24"/>
              <w:szCs w:val="24"/>
            </w:rPr>
            <w:fldChar w:fldCharType="end"/>
          </w:r>
        </w:p>
        <w:p w:rsidR="002C041E" w:rsidRPr="006014E7" w:rsidRDefault="002341D8">
          <w:pPr>
            <w:tabs>
              <w:tab w:val="right" w:pos="9025"/>
            </w:tabs>
            <w:spacing w:before="200" w:line="240" w:lineRule="auto"/>
            <w:rPr>
              <w:rFonts w:ascii="Times New Roman" w:hAnsi="Times New Roman" w:cs="Times New Roman"/>
              <w:b/>
              <w:noProof/>
              <w:color w:val="000000"/>
              <w:sz w:val="24"/>
              <w:szCs w:val="24"/>
            </w:rPr>
          </w:pPr>
          <w:hyperlink w:anchor="_g4kmfra1vcqp">
            <w:r w:rsidR="00047D3A" w:rsidRPr="006014E7">
              <w:rPr>
                <w:rFonts w:ascii="Times New Roman" w:hAnsi="Times New Roman" w:cs="Times New Roman"/>
                <w:b/>
                <w:noProof/>
                <w:color w:val="000000"/>
                <w:sz w:val="24"/>
                <w:szCs w:val="24"/>
              </w:rPr>
              <w:t>XIX. Otwarcie ofert</w:t>
            </w:r>
          </w:hyperlink>
          <w:r w:rsidR="00047D3A" w:rsidRPr="006014E7">
            <w:rPr>
              <w:rFonts w:ascii="Times New Roman" w:hAnsi="Times New Roman" w:cs="Times New Roman"/>
              <w:b/>
              <w:noProof/>
              <w:color w:val="000000"/>
              <w:sz w:val="24"/>
              <w:szCs w:val="24"/>
            </w:rPr>
            <w:tab/>
          </w:r>
          <w:r w:rsidR="00CD32B5" w:rsidRPr="006014E7">
            <w:rPr>
              <w:rFonts w:ascii="Times New Roman" w:hAnsi="Times New Roman" w:cs="Times New Roman"/>
              <w:noProof/>
              <w:sz w:val="24"/>
              <w:szCs w:val="24"/>
            </w:rPr>
            <w:fldChar w:fldCharType="begin"/>
          </w:r>
          <w:r w:rsidR="00047D3A" w:rsidRPr="006014E7">
            <w:rPr>
              <w:rFonts w:ascii="Times New Roman" w:hAnsi="Times New Roman" w:cs="Times New Roman"/>
              <w:noProof/>
              <w:sz w:val="24"/>
              <w:szCs w:val="24"/>
            </w:rPr>
            <w:instrText xml:space="preserve"> PAGEREF _g4kmfra1vcqp \h </w:instrText>
          </w:r>
          <w:r w:rsidR="00CD32B5" w:rsidRPr="006014E7">
            <w:rPr>
              <w:rFonts w:ascii="Times New Roman" w:hAnsi="Times New Roman" w:cs="Times New Roman"/>
              <w:noProof/>
              <w:sz w:val="24"/>
              <w:szCs w:val="24"/>
            </w:rPr>
          </w:r>
          <w:r w:rsidR="00CD32B5" w:rsidRPr="006014E7">
            <w:rPr>
              <w:rFonts w:ascii="Times New Roman" w:hAnsi="Times New Roman" w:cs="Times New Roman"/>
              <w:noProof/>
              <w:sz w:val="24"/>
              <w:szCs w:val="24"/>
            </w:rPr>
            <w:fldChar w:fldCharType="separate"/>
          </w:r>
          <w:r w:rsidR="009955F3" w:rsidRPr="006014E7">
            <w:rPr>
              <w:rFonts w:ascii="Times New Roman" w:hAnsi="Times New Roman" w:cs="Times New Roman"/>
              <w:noProof/>
              <w:sz w:val="24"/>
              <w:szCs w:val="24"/>
            </w:rPr>
            <w:t>16</w:t>
          </w:r>
          <w:r w:rsidR="00CD32B5" w:rsidRPr="006014E7">
            <w:rPr>
              <w:rFonts w:ascii="Times New Roman" w:hAnsi="Times New Roman" w:cs="Times New Roman"/>
              <w:noProof/>
              <w:sz w:val="24"/>
              <w:szCs w:val="24"/>
            </w:rPr>
            <w:fldChar w:fldCharType="end"/>
          </w:r>
        </w:p>
        <w:p w:rsidR="002C041E" w:rsidRPr="006014E7" w:rsidRDefault="002341D8">
          <w:pPr>
            <w:tabs>
              <w:tab w:val="right" w:pos="9025"/>
            </w:tabs>
            <w:spacing w:before="200" w:line="240" w:lineRule="auto"/>
            <w:rPr>
              <w:rFonts w:ascii="Times New Roman" w:hAnsi="Times New Roman" w:cs="Times New Roman"/>
              <w:b/>
              <w:noProof/>
              <w:color w:val="000000"/>
              <w:sz w:val="24"/>
              <w:szCs w:val="24"/>
            </w:rPr>
          </w:pPr>
          <w:hyperlink w:anchor="_kc2xtpcwd955">
            <w:r w:rsidR="00047D3A" w:rsidRPr="006014E7">
              <w:rPr>
                <w:rFonts w:ascii="Times New Roman" w:hAnsi="Times New Roman" w:cs="Times New Roman"/>
                <w:b/>
                <w:noProof/>
                <w:color w:val="000000"/>
                <w:sz w:val="24"/>
                <w:szCs w:val="24"/>
              </w:rPr>
              <w:t>XX. Opis kryteriów oceny ofert wraz z podaniem wag tych kryteriów i sposobu oceny ofert</w:t>
            </w:r>
          </w:hyperlink>
          <w:r w:rsidR="00047D3A" w:rsidRPr="006014E7">
            <w:rPr>
              <w:rFonts w:ascii="Times New Roman" w:hAnsi="Times New Roman" w:cs="Times New Roman"/>
              <w:b/>
              <w:noProof/>
              <w:color w:val="000000"/>
              <w:sz w:val="24"/>
              <w:szCs w:val="24"/>
            </w:rPr>
            <w:tab/>
          </w:r>
          <w:r w:rsidR="00CD32B5" w:rsidRPr="006014E7">
            <w:rPr>
              <w:rFonts w:ascii="Times New Roman" w:hAnsi="Times New Roman" w:cs="Times New Roman"/>
              <w:noProof/>
              <w:sz w:val="24"/>
              <w:szCs w:val="24"/>
            </w:rPr>
            <w:fldChar w:fldCharType="begin"/>
          </w:r>
          <w:r w:rsidR="00047D3A" w:rsidRPr="006014E7">
            <w:rPr>
              <w:rFonts w:ascii="Times New Roman" w:hAnsi="Times New Roman" w:cs="Times New Roman"/>
              <w:noProof/>
              <w:sz w:val="24"/>
              <w:szCs w:val="24"/>
            </w:rPr>
            <w:instrText xml:space="preserve"> PAGEREF _kc2xtpcwd955 \h </w:instrText>
          </w:r>
          <w:r w:rsidR="00CD32B5" w:rsidRPr="006014E7">
            <w:rPr>
              <w:rFonts w:ascii="Times New Roman" w:hAnsi="Times New Roman" w:cs="Times New Roman"/>
              <w:noProof/>
              <w:sz w:val="24"/>
              <w:szCs w:val="24"/>
            </w:rPr>
          </w:r>
          <w:r w:rsidR="00CD32B5" w:rsidRPr="006014E7">
            <w:rPr>
              <w:rFonts w:ascii="Times New Roman" w:hAnsi="Times New Roman" w:cs="Times New Roman"/>
              <w:noProof/>
              <w:sz w:val="24"/>
              <w:szCs w:val="24"/>
            </w:rPr>
            <w:fldChar w:fldCharType="separate"/>
          </w:r>
          <w:r w:rsidR="009955F3" w:rsidRPr="006014E7">
            <w:rPr>
              <w:rFonts w:ascii="Times New Roman" w:hAnsi="Times New Roman" w:cs="Times New Roman"/>
              <w:noProof/>
              <w:sz w:val="24"/>
              <w:szCs w:val="24"/>
            </w:rPr>
            <w:t>17</w:t>
          </w:r>
          <w:r w:rsidR="00CD32B5" w:rsidRPr="006014E7">
            <w:rPr>
              <w:rFonts w:ascii="Times New Roman" w:hAnsi="Times New Roman" w:cs="Times New Roman"/>
              <w:noProof/>
              <w:sz w:val="24"/>
              <w:szCs w:val="24"/>
            </w:rPr>
            <w:fldChar w:fldCharType="end"/>
          </w:r>
        </w:p>
        <w:p w:rsidR="002C041E" w:rsidRPr="006014E7" w:rsidRDefault="002341D8">
          <w:pPr>
            <w:tabs>
              <w:tab w:val="right" w:pos="9025"/>
            </w:tabs>
            <w:spacing w:before="200" w:line="240" w:lineRule="auto"/>
            <w:rPr>
              <w:rFonts w:ascii="Times New Roman" w:hAnsi="Times New Roman" w:cs="Times New Roman"/>
              <w:b/>
              <w:noProof/>
              <w:color w:val="000000"/>
              <w:sz w:val="24"/>
              <w:szCs w:val="24"/>
            </w:rPr>
          </w:pPr>
          <w:hyperlink w:anchor="_jdd1gpfct9cq">
            <w:r w:rsidR="00047D3A" w:rsidRPr="006014E7">
              <w:rPr>
                <w:rFonts w:ascii="Times New Roman" w:hAnsi="Times New Roman" w:cs="Times New Roman"/>
                <w:b/>
                <w:noProof/>
                <w:color w:val="000000"/>
                <w:sz w:val="24"/>
                <w:szCs w:val="24"/>
              </w:rPr>
              <w:t>XXI. Informacje o formalnościach, jakie powinny być dopełnione po wyborze oferty w celu zawarcia umowy</w:t>
            </w:r>
          </w:hyperlink>
          <w:r w:rsidR="00047D3A" w:rsidRPr="006014E7">
            <w:rPr>
              <w:rFonts w:ascii="Times New Roman" w:hAnsi="Times New Roman" w:cs="Times New Roman"/>
              <w:b/>
              <w:noProof/>
              <w:color w:val="000000"/>
              <w:sz w:val="24"/>
              <w:szCs w:val="24"/>
            </w:rPr>
            <w:tab/>
          </w:r>
          <w:r w:rsidR="00CD32B5" w:rsidRPr="006014E7">
            <w:rPr>
              <w:rFonts w:ascii="Times New Roman" w:hAnsi="Times New Roman" w:cs="Times New Roman"/>
              <w:noProof/>
              <w:sz w:val="24"/>
              <w:szCs w:val="24"/>
            </w:rPr>
            <w:fldChar w:fldCharType="begin"/>
          </w:r>
          <w:r w:rsidR="00047D3A" w:rsidRPr="006014E7">
            <w:rPr>
              <w:rFonts w:ascii="Times New Roman" w:hAnsi="Times New Roman" w:cs="Times New Roman"/>
              <w:noProof/>
              <w:sz w:val="24"/>
              <w:szCs w:val="24"/>
            </w:rPr>
            <w:instrText xml:space="preserve"> PAGEREF _jdd1gpfct9cq \h </w:instrText>
          </w:r>
          <w:r w:rsidR="00CD32B5" w:rsidRPr="006014E7">
            <w:rPr>
              <w:rFonts w:ascii="Times New Roman" w:hAnsi="Times New Roman" w:cs="Times New Roman"/>
              <w:noProof/>
              <w:sz w:val="24"/>
              <w:szCs w:val="24"/>
            </w:rPr>
          </w:r>
          <w:r w:rsidR="00CD32B5" w:rsidRPr="006014E7">
            <w:rPr>
              <w:rFonts w:ascii="Times New Roman" w:hAnsi="Times New Roman" w:cs="Times New Roman"/>
              <w:noProof/>
              <w:sz w:val="24"/>
              <w:szCs w:val="24"/>
            </w:rPr>
            <w:fldChar w:fldCharType="separate"/>
          </w:r>
          <w:r w:rsidR="009955F3" w:rsidRPr="006014E7">
            <w:rPr>
              <w:rFonts w:ascii="Times New Roman" w:hAnsi="Times New Roman" w:cs="Times New Roman"/>
              <w:noProof/>
              <w:sz w:val="24"/>
              <w:szCs w:val="24"/>
            </w:rPr>
            <w:t>17</w:t>
          </w:r>
          <w:r w:rsidR="00CD32B5" w:rsidRPr="006014E7">
            <w:rPr>
              <w:rFonts w:ascii="Times New Roman" w:hAnsi="Times New Roman" w:cs="Times New Roman"/>
              <w:noProof/>
              <w:sz w:val="24"/>
              <w:szCs w:val="24"/>
            </w:rPr>
            <w:fldChar w:fldCharType="end"/>
          </w:r>
        </w:p>
        <w:p w:rsidR="002C041E" w:rsidRPr="006014E7" w:rsidRDefault="002341D8">
          <w:pPr>
            <w:tabs>
              <w:tab w:val="right" w:pos="9025"/>
            </w:tabs>
            <w:spacing w:before="200" w:line="240" w:lineRule="auto"/>
            <w:rPr>
              <w:rFonts w:ascii="Times New Roman" w:hAnsi="Times New Roman" w:cs="Times New Roman"/>
              <w:b/>
              <w:noProof/>
              <w:color w:val="000000"/>
              <w:sz w:val="24"/>
              <w:szCs w:val="24"/>
            </w:rPr>
          </w:pPr>
          <w:hyperlink w:anchor="_8o16t0j5rcy">
            <w:r w:rsidR="00047D3A" w:rsidRPr="006014E7">
              <w:rPr>
                <w:rFonts w:ascii="Times New Roman" w:hAnsi="Times New Roman" w:cs="Times New Roman"/>
                <w:b/>
                <w:noProof/>
                <w:color w:val="000000"/>
                <w:sz w:val="24"/>
                <w:szCs w:val="24"/>
              </w:rPr>
              <w:t>XXII. Wymagania dotyczące zabezpieczenia należytego wykonania umowy</w:t>
            </w:r>
          </w:hyperlink>
          <w:r w:rsidR="00047D3A" w:rsidRPr="006014E7">
            <w:rPr>
              <w:rFonts w:ascii="Times New Roman" w:hAnsi="Times New Roman" w:cs="Times New Roman"/>
              <w:b/>
              <w:noProof/>
              <w:color w:val="000000"/>
              <w:sz w:val="24"/>
              <w:szCs w:val="24"/>
            </w:rPr>
            <w:tab/>
          </w:r>
          <w:r w:rsidR="00CD32B5" w:rsidRPr="006014E7">
            <w:rPr>
              <w:rFonts w:ascii="Times New Roman" w:hAnsi="Times New Roman" w:cs="Times New Roman"/>
              <w:noProof/>
              <w:sz w:val="24"/>
              <w:szCs w:val="24"/>
            </w:rPr>
            <w:fldChar w:fldCharType="begin"/>
          </w:r>
          <w:r w:rsidR="00047D3A" w:rsidRPr="006014E7">
            <w:rPr>
              <w:rFonts w:ascii="Times New Roman" w:hAnsi="Times New Roman" w:cs="Times New Roman"/>
              <w:noProof/>
              <w:sz w:val="24"/>
              <w:szCs w:val="24"/>
            </w:rPr>
            <w:instrText xml:space="preserve"> PAGEREF _8o16t0j5rcy \h </w:instrText>
          </w:r>
          <w:r w:rsidR="00CD32B5" w:rsidRPr="006014E7">
            <w:rPr>
              <w:rFonts w:ascii="Times New Roman" w:hAnsi="Times New Roman" w:cs="Times New Roman"/>
              <w:noProof/>
              <w:sz w:val="24"/>
              <w:szCs w:val="24"/>
            </w:rPr>
          </w:r>
          <w:r w:rsidR="00CD32B5" w:rsidRPr="006014E7">
            <w:rPr>
              <w:rFonts w:ascii="Times New Roman" w:hAnsi="Times New Roman" w:cs="Times New Roman"/>
              <w:noProof/>
              <w:sz w:val="24"/>
              <w:szCs w:val="24"/>
            </w:rPr>
            <w:fldChar w:fldCharType="separate"/>
          </w:r>
          <w:r w:rsidR="009955F3" w:rsidRPr="006014E7">
            <w:rPr>
              <w:rFonts w:ascii="Times New Roman" w:hAnsi="Times New Roman" w:cs="Times New Roman"/>
              <w:noProof/>
              <w:sz w:val="24"/>
              <w:szCs w:val="24"/>
            </w:rPr>
            <w:t>18</w:t>
          </w:r>
          <w:r w:rsidR="00CD32B5" w:rsidRPr="006014E7">
            <w:rPr>
              <w:rFonts w:ascii="Times New Roman" w:hAnsi="Times New Roman" w:cs="Times New Roman"/>
              <w:noProof/>
              <w:sz w:val="24"/>
              <w:szCs w:val="24"/>
            </w:rPr>
            <w:fldChar w:fldCharType="end"/>
          </w:r>
        </w:p>
        <w:p w:rsidR="002C041E" w:rsidRPr="006014E7" w:rsidRDefault="002341D8">
          <w:pPr>
            <w:tabs>
              <w:tab w:val="right" w:pos="9025"/>
            </w:tabs>
            <w:spacing w:before="200" w:line="240" w:lineRule="auto"/>
            <w:rPr>
              <w:rFonts w:ascii="Times New Roman" w:hAnsi="Times New Roman" w:cs="Times New Roman"/>
              <w:b/>
              <w:noProof/>
              <w:color w:val="000000"/>
              <w:sz w:val="24"/>
              <w:szCs w:val="24"/>
            </w:rPr>
          </w:pPr>
          <w:hyperlink w:anchor="_n1rtepxw0unn">
            <w:r w:rsidR="00047D3A" w:rsidRPr="006014E7">
              <w:rPr>
                <w:rFonts w:ascii="Times New Roman" w:hAnsi="Times New Roman" w:cs="Times New Roman"/>
                <w:b/>
                <w:noProof/>
                <w:color w:val="000000"/>
                <w:sz w:val="24"/>
                <w:szCs w:val="24"/>
              </w:rPr>
              <w:t>XXIII. Informacje o treści zawieranej umowy oraz możliwości jej zmiany</w:t>
            </w:r>
          </w:hyperlink>
          <w:r w:rsidR="00047D3A" w:rsidRPr="006014E7">
            <w:rPr>
              <w:rFonts w:ascii="Times New Roman" w:hAnsi="Times New Roman" w:cs="Times New Roman"/>
              <w:b/>
              <w:noProof/>
              <w:color w:val="000000"/>
              <w:sz w:val="24"/>
              <w:szCs w:val="24"/>
            </w:rPr>
            <w:tab/>
          </w:r>
          <w:r w:rsidR="00CD32B5" w:rsidRPr="006014E7">
            <w:rPr>
              <w:rFonts w:ascii="Times New Roman" w:hAnsi="Times New Roman" w:cs="Times New Roman"/>
              <w:noProof/>
              <w:sz w:val="24"/>
              <w:szCs w:val="24"/>
            </w:rPr>
            <w:fldChar w:fldCharType="begin"/>
          </w:r>
          <w:r w:rsidR="00047D3A" w:rsidRPr="006014E7">
            <w:rPr>
              <w:rFonts w:ascii="Times New Roman" w:hAnsi="Times New Roman" w:cs="Times New Roman"/>
              <w:noProof/>
              <w:sz w:val="24"/>
              <w:szCs w:val="24"/>
            </w:rPr>
            <w:instrText xml:space="preserve"> PAGEREF _n1rtepxw0unn \h </w:instrText>
          </w:r>
          <w:r w:rsidR="00CD32B5" w:rsidRPr="006014E7">
            <w:rPr>
              <w:rFonts w:ascii="Times New Roman" w:hAnsi="Times New Roman" w:cs="Times New Roman"/>
              <w:noProof/>
              <w:sz w:val="24"/>
              <w:szCs w:val="24"/>
            </w:rPr>
          </w:r>
          <w:r w:rsidR="00CD32B5" w:rsidRPr="006014E7">
            <w:rPr>
              <w:rFonts w:ascii="Times New Roman" w:hAnsi="Times New Roman" w:cs="Times New Roman"/>
              <w:noProof/>
              <w:sz w:val="24"/>
              <w:szCs w:val="24"/>
            </w:rPr>
            <w:fldChar w:fldCharType="separate"/>
          </w:r>
          <w:r w:rsidR="009955F3" w:rsidRPr="006014E7">
            <w:rPr>
              <w:rFonts w:ascii="Times New Roman" w:hAnsi="Times New Roman" w:cs="Times New Roman"/>
              <w:noProof/>
              <w:sz w:val="24"/>
              <w:szCs w:val="24"/>
            </w:rPr>
            <w:t>18</w:t>
          </w:r>
          <w:r w:rsidR="00CD32B5" w:rsidRPr="006014E7">
            <w:rPr>
              <w:rFonts w:ascii="Times New Roman" w:hAnsi="Times New Roman" w:cs="Times New Roman"/>
              <w:noProof/>
              <w:sz w:val="24"/>
              <w:szCs w:val="24"/>
            </w:rPr>
            <w:fldChar w:fldCharType="end"/>
          </w:r>
        </w:p>
        <w:p w:rsidR="002C041E" w:rsidRPr="006014E7" w:rsidRDefault="002341D8">
          <w:pPr>
            <w:tabs>
              <w:tab w:val="right" w:pos="9025"/>
            </w:tabs>
            <w:spacing w:before="200" w:line="240" w:lineRule="auto"/>
            <w:rPr>
              <w:rFonts w:ascii="Times New Roman" w:hAnsi="Times New Roman" w:cs="Times New Roman"/>
              <w:b/>
              <w:noProof/>
              <w:color w:val="000000"/>
              <w:sz w:val="24"/>
              <w:szCs w:val="24"/>
            </w:rPr>
          </w:pPr>
          <w:hyperlink w:anchor="_kmfqfyi30wag">
            <w:r w:rsidR="00047D3A" w:rsidRPr="006014E7">
              <w:rPr>
                <w:rFonts w:ascii="Times New Roman" w:hAnsi="Times New Roman" w:cs="Times New Roman"/>
                <w:b/>
                <w:noProof/>
                <w:color w:val="000000"/>
                <w:sz w:val="24"/>
                <w:szCs w:val="24"/>
              </w:rPr>
              <w:t>XIV. Pouczenie o środkach ochrony prawnej przysługujących Wykonawcy</w:t>
            </w:r>
          </w:hyperlink>
          <w:r w:rsidR="00047D3A" w:rsidRPr="006014E7">
            <w:rPr>
              <w:rFonts w:ascii="Times New Roman" w:hAnsi="Times New Roman" w:cs="Times New Roman"/>
              <w:b/>
              <w:noProof/>
              <w:color w:val="000000"/>
              <w:sz w:val="24"/>
              <w:szCs w:val="24"/>
            </w:rPr>
            <w:tab/>
          </w:r>
          <w:r w:rsidR="00CD32B5" w:rsidRPr="006014E7">
            <w:rPr>
              <w:rFonts w:ascii="Times New Roman" w:hAnsi="Times New Roman" w:cs="Times New Roman"/>
              <w:noProof/>
              <w:sz w:val="24"/>
              <w:szCs w:val="24"/>
            </w:rPr>
            <w:fldChar w:fldCharType="begin"/>
          </w:r>
          <w:r w:rsidR="00047D3A" w:rsidRPr="006014E7">
            <w:rPr>
              <w:rFonts w:ascii="Times New Roman" w:hAnsi="Times New Roman" w:cs="Times New Roman"/>
              <w:noProof/>
              <w:sz w:val="24"/>
              <w:szCs w:val="24"/>
            </w:rPr>
            <w:instrText xml:space="preserve"> PAGEREF _kmfqfyi30wag \h </w:instrText>
          </w:r>
          <w:r w:rsidR="00CD32B5" w:rsidRPr="006014E7">
            <w:rPr>
              <w:rFonts w:ascii="Times New Roman" w:hAnsi="Times New Roman" w:cs="Times New Roman"/>
              <w:noProof/>
              <w:sz w:val="24"/>
              <w:szCs w:val="24"/>
            </w:rPr>
          </w:r>
          <w:r w:rsidR="00CD32B5" w:rsidRPr="006014E7">
            <w:rPr>
              <w:rFonts w:ascii="Times New Roman" w:hAnsi="Times New Roman" w:cs="Times New Roman"/>
              <w:noProof/>
              <w:sz w:val="24"/>
              <w:szCs w:val="24"/>
            </w:rPr>
            <w:fldChar w:fldCharType="separate"/>
          </w:r>
          <w:r w:rsidR="009955F3" w:rsidRPr="006014E7">
            <w:rPr>
              <w:rFonts w:ascii="Times New Roman" w:hAnsi="Times New Roman" w:cs="Times New Roman"/>
              <w:noProof/>
              <w:sz w:val="24"/>
              <w:szCs w:val="24"/>
            </w:rPr>
            <w:t>18</w:t>
          </w:r>
          <w:r w:rsidR="00CD32B5" w:rsidRPr="006014E7">
            <w:rPr>
              <w:rFonts w:ascii="Times New Roman" w:hAnsi="Times New Roman" w:cs="Times New Roman"/>
              <w:noProof/>
              <w:sz w:val="24"/>
              <w:szCs w:val="24"/>
            </w:rPr>
            <w:fldChar w:fldCharType="end"/>
          </w:r>
        </w:p>
        <w:p w:rsidR="002C041E" w:rsidRPr="006014E7" w:rsidRDefault="002341D8">
          <w:pPr>
            <w:tabs>
              <w:tab w:val="right" w:pos="9025"/>
            </w:tabs>
            <w:spacing w:before="200" w:after="80" w:line="240" w:lineRule="auto"/>
            <w:rPr>
              <w:rFonts w:ascii="Times New Roman" w:hAnsi="Times New Roman" w:cs="Times New Roman"/>
              <w:b/>
              <w:color w:val="000000"/>
              <w:sz w:val="24"/>
              <w:szCs w:val="24"/>
            </w:rPr>
          </w:pPr>
          <w:hyperlink w:anchor="_uarrfy5kozla">
            <w:r w:rsidR="00047D3A" w:rsidRPr="006014E7">
              <w:rPr>
                <w:rFonts w:ascii="Times New Roman" w:hAnsi="Times New Roman" w:cs="Times New Roman"/>
                <w:b/>
                <w:noProof/>
                <w:color w:val="000000"/>
                <w:sz w:val="24"/>
                <w:szCs w:val="24"/>
              </w:rPr>
              <w:t>XXV. Spis załączników</w:t>
            </w:r>
          </w:hyperlink>
          <w:r w:rsidR="00047D3A" w:rsidRPr="006014E7">
            <w:rPr>
              <w:rFonts w:ascii="Times New Roman" w:hAnsi="Times New Roman" w:cs="Times New Roman"/>
              <w:b/>
              <w:noProof/>
              <w:color w:val="000000"/>
              <w:sz w:val="24"/>
              <w:szCs w:val="24"/>
            </w:rPr>
            <w:tab/>
          </w:r>
          <w:r w:rsidR="00CD32B5" w:rsidRPr="006014E7">
            <w:rPr>
              <w:rFonts w:ascii="Times New Roman" w:hAnsi="Times New Roman" w:cs="Times New Roman"/>
              <w:noProof/>
              <w:sz w:val="24"/>
              <w:szCs w:val="24"/>
            </w:rPr>
            <w:fldChar w:fldCharType="begin"/>
          </w:r>
          <w:r w:rsidR="00047D3A" w:rsidRPr="006014E7">
            <w:rPr>
              <w:rFonts w:ascii="Times New Roman" w:hAnsi="Times New Roman" w:cs="Times New Roman"/>
              <w:noProof/>
              <w:sz w:val="24"/>
              <w:szCs w:val="24"/>
            </w:rPr>
            <w:instrText xml:space="preserve"> PAGEREF _uarrfy5kozla \h </w:instrText>
          </w:r>
          <w:r w:rsidR="00CD32B5" w:rsidRPr="006014E7">
            <w:rPr>
              <w:rFonts w:ascii="Times New Roman" w:hAnsi="Times New Roman" w:cs="Times New Roman"/>
              <w:noProof/>
              <w:sz w:val="24"/>
              <w:szCs w:val="24"/>
            </w:rPr>
          </w:r>
          <w:r w:rsidR="00CD32B5" w:rsidRPr="006014E7">
            <w:rPr>
              <w:rFonts w:ascii="Times New Roman" w:hAnsi="Times New Roman" w:cs="Times New Roman"/>
              <w:noProof/>
              <w:sz w:val="24"/>
              <w:szCs w:val="24"/>
            </w:rPr>
            <w:fldChar w:fldCharType="separate"/>
          </w:r>
          <w:r w:rsidR="009955F3" w:rsidRPr="006014E7">
            <w:rPr>
              <w:rFonts w:ascii="Times New Roman" w:hAnsi="Times New Roman" w:cs="Times New Roman"/>
              <w:noProof/>
              <w:sz w:val="24"/>
              <w:szCs w:val="24"/>
            </w:rPr>
            <w:t>19</w:t>
          </w:r>
          <w:r w:rsidR="00CD32B5" w:rsidRPr="006014E7">
            <w:rPr>
              <w:rFonts w:ascii="Times New Roman" w:hAnsi="Times New Roman" w:cs="Times New Roman"/>
              <w:noProof/>
              <w:sz w:val="24"/>
              <w:szCs w:val="24"/>
            </w:rPr>
            <w:fldChar w:fldCharType="end"/>
          </w:r>
          <w:r w:rsidR="00CD32B5" w:rsidRPr="006014E7">
            <w:rPr>
              <w:rFonts w:ascii="Times New Roman" w:hAnsi="Times New Roman" w:cs="Times New Roman"/>
              <w:sz w:val="24"/>
              <w:szCs w:val="24"/>
            </w:rPr>
            <w:fldChar w:fldCharType="end"/>
          </w:r>
        </w:p>
      </w:sdtContent>
    </w:sdt>
    <w:p w:rsidR="002C041E" w:rsidRPr="006014E7" w:rsidRDefault="002C041E">
      <w:pPr>
        <w:spacing w:before="240" w:after="240"/>
        <w:rPr>
          <w:rFonts w:ascii="Times New Roman" w:hAnsi="Times New Roman" w:cs="Times New Roman"/>
          <w:sz w:val="24"/>
          <w:szCs w:val="24"/>
        </w:rPr>
      </w:pPr>
    </w:p>
    <w:p w:rsidR="002C041E" w:rsidRPr="006014E7" w:rsidRDefault="00047D3A" w:rsidP="009955F3">
      <w:pPr>
        <w:pStyle w:val="Nagwek2"/>
        <w:numPr>
          <w:ilvl w:val="0"/>
          <w:numId w:val="26"/>
        </w:numPr>
        <w:rPr>
          <w:rFonts w:ascii="Times New Roman" w:hAnsi="Times New Roman" w:cs="Times New Roman"/>
          <w:sz w:val="24"/>
          <w:szCs w:val="24"/>
        </w:rPr>
      </w:pPr>
      <w:bookmarkStart w:id="0" w:name="_kabgz8l7slm3" w:colFirst="0" w:colLast="0"/>
      <w:bookmarkEnd w:id="0"/>
      <w:r w:rsidRPr="006014E7">
        <w:rPr>
          <w:rFonts w:ascii="Times New Roman" w:hAnsi="Times New Roman" w:cs="Times New Roman"/>
          <w:sz w:val="24"/>
          <w:szCs w:val="24"/>
        </w:rPr>
        <w:lastRenderedPageBreak/>
        <w:t>Nazwa oraz adres Zamawiającego</w:t>
      </w:r>
    </w:p>
    <w:p w:rsidR="005D23F6" w:rsidRPr="005D23F6" w:rsidRDefault="00DE032A" w:rsidP="009955F3">
      <w:pPr>
        <w:pStyle w:val="Akapitzlist"/>
        <w:numPr>
          <w:ilvl w:val="0"/>
          <w:numId w:val="27"/>
        </w:numPr>
        <w:rPr>
          <w:rFonts w:ascii="Times New Roman" w:hAnsi="Times New Roman" w:cs="Times New Roman"/>
          <w:b/>
          <w:i/>
          <w:iCs/>
          <w:sz w:val="24"/>
          <w:szCs w:val="24"/>
        </w:rPr>
      </w:pPr>
      <w:r w:rsidRPr="006014E7">
        <w:rPr>
          <w:rFonts w:ascii="Times New Roman" w:hAnsi="Times New Roman" w:cs="Times New Roman"/>
          <w:b/>
          <w:bCs/>
          <w:sz w:val="24"/>
          <w:szCs w:val="24"/>
        </w:rPr>
        <w:t xml:space="preserve">Przedsiębiorstwo Komunikacji Samochodowej w Jarosławiu Spółka Akcyjna </w:t>
      </w:r>
    </w:p>
    <w:p w:rsidR="00DE032A" w:rsidRPr="006014E7" w:rsidRDefault="00DE032A" w:rsidP="005D23F6">
      <w:pPr>
        <w:pStyle w:val="Akapitzlist"/>
        <w:rPr>
          <w:rFonts w:ascii="Times New Roman" w:hAnsi="Times New Roman" w:cs="Times New Roman"/>
          <w:b/>
          <w:i/>
          <w:iCs/>
          <w:sz w:val="24"/>
          <w:szCs w:val="24"/>
        </w:rPr>
      </w:pPr>
      <w:r w:rsidRPr="006014E7">
        <w:rPr>
          <w:rFonts w:ascii="Times New Roman" w:hAnsi="Times New Roman" w:cs="Times New Roman"/>
          <w:b/>
          <w:bCs/>
          <w:sz w:val="24"/>
          <w:szCs w:val="24"/>
        </w:rPr>
        <w:t>ul. Przemysłowa 15, 37-500 Jarosław</w:t>
      </w:r>
    </w:p>
    <w:p w:rsidR="00DE032A" w:rsidRPr="006014E7" w:rsidRDefault="00D03905" w:rsidP="009955F3">
      <w:pPr>
        <w:pStyle w:val="Akapitzlist"/>
        <w:numPr>
          <w:ilvl w:val="0"/>
          <w:numId w:val="27"/>
        </w:numPr>
        <w:rPr>
          <w:rFonts w:ascii="Times New Roman" w:hAnsi="Times New Roman" w:cs="Times New Roman"/>
          <w:i/>
          <w:iCs/>
          <w:sz w:val="24"/>
          <w:szCs w:val="24"/>
        </w:rPr>
      </w:pPr>
      <w:r>
        <w:rPr>
          <w:rFonts w:ascii="Times New Roman" w:hAnsi="Times New Roman" w:cs="Times New Roman"/>
          <w:sz w:val="24"/>
          <w:szCs w:val="24"/>
        </w:rPr>
        <w:t>t</w:t>
      </w:r>
      <w:r w:rsidR="00DE032A" w:rsidRPr="006014E7">
        <w:rPr>
          <w:rFonts w:ascii="Times New Roman" w:hAnsi="Times New Roman" w:cs="Times New Roman"/>
          <w:sz w:val="24"/>
          <w:szCs w:val="24"/>
        </w:rPr>
        <w:t>el. /048 16/ 621 54 41</w:t>
      </w:r>
    </w:p>
    <w:p w:rsidR="00DE032A" w:rsidRPr="006014E7" w:rsidRDefault="00DE032A" w:rsidP="009955F3">
      <w:pPr>
        <w:pStyle w:val="Akapitzlist"/>
        <w:numPr>
          <w:ilvl w:val="0"/>
          <w:numId w:val="27"/>
        </w:numPr>
        <w:rPr>
          <w:rFonts w:ascii="Times New Roman" w:hAnsi="Times New Roman" w:cs="Times New Roman"/>
          <w:i/>
          <w:iCs/>
          <w:sz w:val="24"/>
          <w:szCs w:val="24"/>
        </w:rPr>
      </w:pPr>
      <w:proofErr w:type="spellStart"/>
      <w:r w:rsidRPr="006014E7">
        <w:rPr>
          <w:rFonts w:ascii="Times New Roman" w:hAnsi="Times New Roman" w:cs="Times New Roman"/>
          <w:sz w:val="24"/>
          <w:szCs w:val="24"/>
          <w:lang w:val="de-DE"/>
        </w:rPr>
        <w:t>e-mail</w:t>
      </w:r>
      <w:proofErr w:type="spellEnd"/>
      <w:r w:rsidRPr="006014E7">
        <w:rPr>
          <w:rFonts w:ascii="Times New Roman" w:hAnsi="Times New Roman" w:cs="Times New Roman"/>
          <w:sz w:val="24"/>
          <w:szCs w:val="24"/>
          <w:lang w:val="de-DE"/>
        </w:rPr>
        <w:t xml:space="preserve">:  </w:t>
      </w:r>
      <w:hyperlink r:id="rId7" w:history="1">
        <w:r w:rsidRPr="006014E7">
          <w:rPr>
            <w:rFonts w:ascii="Times New Roman" w:hAnsi="Times New Roman" w:cs="Times New Roman"/>
            <w:color w:val="0000FF"/>
            <w:sz w:val="24"/>
            <w:szCs w:val="24"/>
            <w:u w:val="single"/>
          </w:rPr>
          <w:t>sekretariat@pks-jaroslaw.pl</w:t>
        </w:r>
      </w:hyperlink>
    </w:p>
    <w:p w:rsidR="00DE032A" w:rsidRPr="006014E7" w:rsidRDefault="00DE032A" w:rsidP="009955F3">
      <w:pPr>
        <w:pStyle w:val="Akapitzlist"/>
        <w:numPr>
          <w:ilvl w:val="0"/>
          <w:numId w:val="27"/>
        </w:numPr>
        <w:rPr>
          <w:rStyle w:val="Hipercze"/>
          <w:rFonts w:ascii="Times New Roman" w:hAnsi="Times New Roman" w:cs="Times New Roman"/>
          <w:i/>
          <w:iCs/>
          <w:color w:val="auto"/>
          <w:sz w:val="24"/>
          <w:szCs w:val="24"/>
          <w:u w:val="none"/>
        </w:rPr>
      </w:pPr>
      <w:r w:rsidRPr="006014E7">
        <w:rPr>
          <w:rFonts w:ascii="Times New Roman" w:eastAsiaTheme="minorHAnsi" w:hAnsi="Times New Roman" w:cs="Times New Roman"/>
          <w:color w:val="000000"/>
          <w:sz w:val="24"/>
          <w:szCs w:val="24"/>
        </w:rPr>
        <w:t xml:space="preserve">Adres strony internetowej: </w:t>
      </w:r>
      <w:hyperlink r:id="rId8" w:history="1">
        <w:r w:rsidRPr="006014E7">
          <w:rPr>
            <w:rStyle w:val="Hipercze"/>
            <w:rFonts w:ascii="Times New Roman" w:eastAsiaTheme="minorHAnsi" w:hAnsi="Times New Roman" w:cs="Times New Roman"/>
            <w:sz w:val="24"/>
            <w:szCs w:val="24"/>
          </w:rPr>
          <w:t>http://www.pks-jaroslaw.pl/</w:t>
        </w:r>
      </w:hyperlink>
    </w:p>
    <w:p w:rsidR="00DE032A" w:rsidRPr="006014E7" w:rsidRDefault="002341D8" w:rsidP="00DE032A">
      <w:pPr>
        <w:pStyle w:val="Akapitzlist"/>
        <w:autoSpaceDE w:val="0"/>
        <w:autoSpaceDN w:val="0"/>
        <w:adjustRightInd w:val="0"/>
        <w:ind w:left="284"/>
        <w:jc w:val="both"/>
        <w:rPr>
          <w:rStyle w:val="Hipercze"/>
          <w:rFonts w:ascii="Times New Roman" w:hAnsi="Times New Roman" w:cs="Times New Roman"/>
          <w:sz w:val="24"/>
          <w:szCs w:val="24"/>
          <w:lang w:val="en-US"/>
        </w:rPr>
      </w:pPr>
      <w:hyperlink r:id="rId9" w:history="1">
        <w:r w:rsidR="00DE032A" w:rsidRPr="006014E7">
          <w:rPr>
            <w:rStyle w:val="Hipercze"/>
            <w:rFonts w:ascii="Times New Roman" w:hAnsi="Times New Roman" w:cs="Times New Roman"/>
            <w:sz w:val="24"/>
            <w:szCs w:val="24"/>
            <w:lang w:val="en-US"/>
          </w:rPr>
          <w:t>http://www.pks-jaroslaw.pl/zamowienia-publiczne-aktualne</w:t>
        </w:r>
      </w:hyperlink>
    </w:p>
    <w:p w:rsidR="00DE032A" w:rsidRPr="006014E7" w:rsidRDefault="00DE032A" w:rsidP="00C600B8">
      <w:pPr>
        <w:rPr>
          <w:rFonts w:ascii="Times New Roman" w:hAnsi="Times New Roman" w:cs="Times New Roman"/>
          <w:sz w:val="24"/>
          <w:szCs w:val="24"/>
        </w:rPr>
      </w:pPr>
    </w:p>
    <w:p w:rsidR="00AB57F5" w:rsidRPr="006014E7" w:rsidRDefault="00AB57F5" w:rsidP="00AB57F5">
      <w:pPr>
        <w:pStyle w:val="Standard"/>
        <w:tabs>
          <w:tab w:val="left" w:pos="852"/>
          <w:tab w:val="left" w:pos="1707"/>
          <w:tab w:val="right" w:pos="9379"/>
        </w:tabs>
        <w:autoSpaceDE w:val="0"/>
        <w:spacing w:after="0" w:line="240" w:lineRule="auto"/>
        <w:rPr>
          <w:rStyle w:val="Internetlink"/>
          <w:rFonts w:ascii="Times New Roman" w:eastAsia="Calibri" w:hAnsi="Times New Roman" w:cs="Times New Roman"/>
          <w:color w:val="000000"/>
          <w:sz w:val="24"/>
          <w:szCs w:val="24"/>
          <w:shd w:val="clear" w:color="auto" w:fill="FFFFFF"/>
        </w:rPr>
      </w:pPr>
      <w:r w:rsidRPr="006014E7">
        <w:rPr>
          <w:rStyle w:val="Internetlink"/>
          <w:rFonts w:ascii="Times New Roman" w:eastAsia="Calibri" w:hAnsi="Times New Roman" w:cs="Times New Roman"/>
          <w:color w:val="000000"/>
          <w:sz w:val="24"/>
          <w:szCs w:val="24"/>
          <w:shd w:val="clear" w:color="auto" w:fill="FFFFFF"/>
        </w:rPr>
        <w:t xml:space="preserve">godziny urzędowania: </w:t>
      </w:r>
      <w:r w:rsidR="00331C86" w:rsidRPr="006014E7">
        <w:rPr>
          <w:rStyle w:val="Internetlink"/>
          <w:rFonts w:ascii="Times New Roman" w:eastAsia="Calibri" w:hAnsi="Times New Roman" w:cs="Times New Roman"/>
          <w:color w:val="000000"/>
          <w:sz w:val="24"/>
          <w:szCs w:val="24"/>
          <w:shd w:val="clear" w:color="auto" w:fill="FFFFFF"/>
        </w:rPr>
        <w:t>07:00 – 15:00</w:t>
      </w:r>
    </w:p>
    <w:p w:rsidR="00AB57F5" w:rsidRPr="006014E7" w:rsidRDefault="00AB57F5" w:rsidP="00AB57F5">
      <w:pPr>
        <w:pStyle w:val="Standard"/>
        <w:tabs>
          <w:tab w:val="left" w:pos="852"/>
          <w:tab w:val="left" w:pos="1707"/>
          <w:tab w:val="right" w:pos="9379"/>
        </w:tabs>
        <w:autoSpaceDE w:val="0"/>
        <w:spacing w:after="0" w:line="240" w:lineRule="auto"/>
        <w:rPr>
          <w:rFonts w:ascii="Times New Roman" w:eastAsia="Calibri" w:hAnsi="Times New Roman" w:cs="Times New Roman"/>
          <w:sz w:val="24"/>
          <w:szCs w:val="24"/>
          <w:shd w:val="clear" w:color="auto" w:fill="FFFFFF"/>
        </w:rPr>
      </w:pPr>
    </w:p>
    <w:p w:rsidR="00484E71" w:rsidRPr="006014E7" w:rsidRDefault="00484E71" w:rsidP="009F7DBB">
      <w:pPr>
        <w:rPr>
          <w:rFonts w:ascii="Times New Roman" w:hAnsi="Times New Roman" w:cs="Times New Roman"/>
          <w:sz w:val="24"/>
          <w:szCs w:val="24"/>
        </w:rPr>
      </w:pPr>
      <w:r w:rsidRPr="006014E7">
        <w:rPr>
          <w:rFonts w:ascii="Times New Roman" w:hAnsi="Times New Roman" w:cs="Times New Roman"/>
          <w:sz w:val="24"/>
          <w:szCs w:val="24"/>
          <w:lang w:val="en-US"/>
        </w:rPr>
        <w:t>adres</w:t>
      </w:r>
      <w:r w:rsidR="00DE032A" w:rsidRPr="006014E7">
        <w:rPr>
          <w:rFonts w:ascii="Times New Roman" w:hAnsi="Times New Roman" w:cs="Times New Roman"/>
          <w:sz w:val="24"/>
          <w:szCs w:val="24"/>
          <w:lang w:val="en-US"/>
        </w:rPr>
        <w:t xml:space="preserve"> </w:t>
      </w:r>
      <w:r w:rsidRPr="006014E7">
        <w:rPr>
          <w:rFonts w:ascii="Times New Roman" w:hAnsi="Times New Roman" w:cs="Times New Roman"/>
          <w:sz w:val="24"/>
          <w:szCs w:val="24"/>
          <w:lang w:val="en-US"/>
        </w:rPr>
        <w:t>s</w:t>
      </w:r>
      <w:r w:rsidR="00DE032A" w:rsidRPr="006014E7">
        <w:rPr>
          <w:rFonts w:ascii="Times New Roman" w:hAnsi="Times New Roman" w:cs="Times New Roman"/>
          <w:sz w:val="24"/>
          <w:szCs w:val="24"/>
          <w:lang w:val="en-US"/>
        </w:rPr>
        <w:t>t</w:t>
      </w:r>
      <w:r w:rsidRPr="006014E7">
        <w:rPr>
          <w:rFonts w:ascii="Times New Roman" w:hAnsi="Times New Roman" w:cs="Times New Roman"/>
          <w:sz w:val="24"/>
          <w:szCs w:val="24"/>
          <w:lang w:val="en-US"/>
        </w:rPr>
        <w:t>rony</w:t>
      </w:r>
      <w:r w:rsidR="00DE032A" w:rsidRPr="006014E7">
        <w:rPr>
          <w:rFonts w:ascii="Times New Roman" w:hAnsi="Times New Roman" w:cs="Times New Roman"/>
          <w:sz w:val="24"/>
          <w:szCs w:val="24"/>
          <w:lang w:val="en-US"/>
        </w:rPr>
        <w:t xml:space="preserve"> </w:t>
      </w:r>
      <w:r w:rsidRPr="006014E7">
        <w:rPr>
          <w:rFonts w:ascii="Times New Roman" w:hAnsi="Times New Roman" w:cs="Times New Roman"/>
          <w:sz w:val="24"/>
          <w:szCs w:val="24"/>
          <w:lang w:val="en-US"/>
        </w:rPr>
        <w:t>internetowej, na</w:t>
      </w:r>
      <w:r w:rsidR="004155BE" w:rsidRPr="006014E7">
        <w:rPr>
          <w:rFonts w:ascii="Times New Roman" w:hAnsi="Times New Roman" w:cs="Times New Roman"/>
          <w:sz w:val="24"/>
          <w:szCs w:val="24"/>
          <w:lang w:val="en-US"/>
        </w:rPr>
        <w:t xml:space="preserve"> </w:t>
      </w:r>
      <w:r w:rsidR="00790702" w:rsidRPr="006014E7">
        <w:rPr>
          <w:rFonts w:ascii="Times New Roman" w:hAnsi="Times New Roman" w:cs="Times New Roman"/>
          <w:sz w:val="24"/>
          <w:szCs w:val="24"/>
          <w:lang w:val="en-US"/>
        </w:rPr>
        <w:t>kores</w:t>
      </w:r>
      <w:r w:rsidR="004155BE" w:rsidRPr="006014E7">
        <w:rPr>
          <w:rFonts w:ascii="Times New Roman" w:hAnsi="Times New Roman" w:cs="Times New Roman"/>
          <w:sz w:val="24"/>
          <w:szCs w:val="24"/>
          <w:lang w:val="en-US"/>
        </w:rPr>
        <w:t xml:space="preserve"> </w:t>
      </w:r>
      <w:r w:rsidRPr="006014E7">
        <w:rPr>
          <w:rFonts w:ascii="Times New Roman" w:hAnsi="Times New Roman" w:cs="Times New Roman"/>
          <w:sz w:val="24"/>
          <w:szCs w:val="24"/>
        </w:rPr>
        <w:t>udostępnion</w:t>
      </w:r>
      <w:r w:rsidR="004155BE" w:rsidRPr="006014E7">
        <w:rPr>
          <w:rFonts w:ascii="Times New Roman" w:hAnsi="Times New Roman" w:cs="Times New Roman"/>
          <w:sz w:val="24"/>
          <w:szCs w:val="24"/>
        </w:rPr>
        <w:t xml:space="preserve">e będą </w:t>
      </w:r>
      <w:r w:rsidRPr="006014E7">
        <w:rPr>
          <w:rFonts w:ascii="Times New Roman" w:hAnsi="Times New Roman" w:cs="Times New Roman"/>
          <w:sz w:val="24"/>
          <w:szCs w:val="24"/>
        </w:rPr>
        <w:t>zmiany</w:t>
      </w:r>
      <w:r w:rsidR="004155BE" w:rsidRPr="006014E7">
        <w:rPr>
          <w:rFonts w:ascii="Times New Roman" w:hAnsi="Times New Roman" w:cs="Times New Roman"/>
          <w:sz w:val="24"/>
          <w:szCs w:val="24"/>
        </w:rPr>
        <w:t xml:space="preserve"> i </w:t>
      </w:r>
      <w:r w:rsidRPr="006014E7">
        <w:rPr>
          <w:rFonts w:ascii="Times New Roman" w:hAnsi="Times New Roman" w:cs="Times New Roman"/>
          <w:sz w:val="24"/>
          <w:szCs w:val="24"/>
        </w:rPr>
        <w:t>wyjaśnienia</w:t>
      </w:r>
      <w:r w:rsidR="004155BE" w:rsidRPr="006014E7">
        <w:rPr>
          <w:rFonts w:ascii="Times New Roman" w:hAnsi="Times New Roman" w:cs="Times New Roman"/>
          <w:sz w:val="24"/>
          <w:szCs w:val="24"/>
        </w:rPr>
        <w:t xml:space="preserve"> </w:t>
      </w:r>
      <w:r w:rsidRPr="006014E7">
        <w:rPr>
          <w:rFonts w:ascii="Times New Roman" w:hAnsi="Times New Roman" w:cs="Times New Roman"/>
          <w:sz w:val="24"/>
          <w:szCs w:val="24"/>
        </w:rPr>
        <w:t>treści</w:t>
      </w:r>
      <w:r w:rsidR="004155BE" w:rsidRPr="006014E7">
        <w:rPr>
          <w:rFonts w:ascii="Times New Roman" w:hAnsi="Times New Roman" w:cs="Times New Roman"/>
          <w:sz w:val="24"/>
          <w:szCs w:val="24"/>
        </w:rPr>
        <w:t xml:space="preserve"> </w:t>
      </w:r>
      <w:proofErr w:type="spellStart"/>
      <w:r w:rsidRPr="006014E7">
        <w:rPr>
          <w:rFonts w:ascii="Times New Roman" w:hAnsi="Times New Roman" w:cs="Times New Roman"/>
          <w:sz w:val="24"/>
          <w:szCs w:val="24"/>
        </w:rPr>
        <w:t>swz</w:t>
      </w:r>
      <w:proofErr w:type="spellEnd"/>
      <w:r w:rsidR="004155BE" w:rsidRPr="006014E7">
        <w:rPr>
          <w:rFonts w:ascii="Times New Roman" w:hAnsi="Times New Roman" w:cs="Times New Roman"/>
          <w:sz w:val="24"/>
          <w:szCs w:val="24"/>
        </w:rPr>
        <w:t xml:space="preserve"> </w:t>
      </w:r>
      <w:r w:rsidRPr="006014E7">
        <w:rPr>
          <w:rFonts w:ascii="Times New Roman" w:hAnsi="Times New Roman" w:cs="Times New Roman"/>
          <w:sz w:val="24"/>
          <w:szCs w:val="24"/>
        </w:rPr>
        <w:t>oraz</w:t>
      </w:r>
      <w:r w:rsidR="004155BE" w:rsidRPr="006014E7">
        <w:rPr>
          <w:rFonts w:ascii="Times New Roman" w:hAnsi="Times New Roman" w:cs="Times New Roman"/>
          <w:sz w:val="24"/>
          <w:szCs w:val="24"/>
        </w:rPr>
        <w:t xml:space="preserve"> </w:t>
      </w:r>
      <w:r w:rsidRPr="006014E7">
        <w:rPr>
          <w:rFonts w:ascii="Times New Roman" w:hAnsi="Times New Roman" w:cs="Times New Roman"/>
          <w:sz w:val="24"/>
          <w:szCs w:val="24"/>
        </w:rPr>
        <w:t>inne</w:t>
      </w:r>
      <w:r w:rsidR="004155BE" w:rsidRPr="006014E7">
        <w:rPr>
          <w:rFonts w:ascii="Times New Roman" w:hAnsi="Times New Roman" w:cs="Times New Roman"/>
          <w:sz w:val="24"/>
          <w:szCs w:val="24"/>
        </w:rPr>
        <w:t xml:space="preserve"> </w:t>
      </w:r>
      <w:r w:rsidRPr="006014E7">
        <w:rPr>
          <w:rFonts w:ascii="Times New Roman" w:hAnsi="Times New Roman" w:cs="Times New Roman"/>
          <w:sz w:val="24"/>
          <w:szCs w:val="24"/>
        </w:rPr>
        <w:t>dokumenty</w:t>
      </w:r>
      <w:r w:rsidR="004155BE" w:rsidRPr="006014E7">
        <w:rPr>
          <w:rFonts w:ascii="Times New Roman" w:hAnsi="Times New Roman" w:cs="Times New Roman"/>
          <w:sz w:val="24"/>
          <w:szCs w:val="24"/>
        </w:rPr>
        <w:t xml:space="preserve"> </w:t>
      </w:r>
      <w:r w:rsidRPr="006014E7">
        <w:rPr>
          <w:rFonts w:ascii="Times New Roman" w:hAnsi="Times New Roman" w:cs="Times New Roman"/>
          <w:sz w:val="24"/>
          <w:szCs w:val="24"/>
        </w:rPr>
        <w:t>zamówienia</w:t>
      </w:r>
      <w:r w:rsidR="004155BE" w:rsidRPr="006014E7">
        <w:rPr>
          <w:rFonts w:ascii="Times New Roman" w:hAnsi="Times New Roman" w:cs="Times New Roman"/>
          <w:sz w:val="24"/>
          <w:szCs w:val="24"/>
        </w:rPr>
        <w:t xml:space="preserve"> </w:t>
      </w:r>
      <w:r w:rsidRPr="006014E7">
        <w:rPr>
          <w:rFonts w:ascii="Times New Roman" w:hAnsi="Times New Roman" w:cs="Times New Roman"/>
          <w:sz w:val="24"/>
          <w:szCs w:val="24"/>
        </w:rPr>
        <w:t>bezpośrednio</w:t>
      </w:r>
      <w:r w:rsidR="004155BE" w:rsidRPr="006014E7">
        <w:rPr>
          <w:rFonts w:ascii="Times New Roman" w:hAnsi="Times New Roman" w:cs="Times New Roman"/>
          <w:sz w:val="24"/>
          <w:szCs w:val="24"/>
        </w:rPr>
        <w:t xml:space="preserve"> </w:t>
      </w:r>
      <w:r w:rsidRPr="006014E7">
        <w:rPr>
          <w:rFonts w:ascii="Times New Roman" w:hAnsi="Times New Roman" w:cs="Times New Roman"/>
          <w:sz w:val="24"/>
          <w:szCs w:val="24"/>
        </w:rPr>
        <w:t>związane z postepowaniem o udzielenie</w:t>
      </w:r>
      <w:r w:rsidR="004155BE" w:rsidRPr="006014E7">
        <w:rPr>
          <w:rFonts w:ascii="Times New Roman" w:hAnsi="Times New Roman" w:cs="Times New Roman"/>
          <w:sz w:val="24"/>
          <w:szCs w:val="24"/>
        </w:rPr>
        <w:t xml:space="preserve"> </w:t>
      </w:r>
      <w:r w:rsidRPr="006014E7">
        <w:rPr>
          <w:rFonts w:ascii="Times New Roman" w:hAnsi="Times New Roman" w:cs="Times New Roman"/>
          <w:sz w:val="24"/>
          <w:szCs w:val="24"/>
        </w:rPr>
        <w:t>zamówienia:</w:t>
      </w:r>
      <w:r w:rsidR="00912D86" w:rsidRPr="006014E7">
        <w:rPr>
          <w:rFonts w:ascii="Times New Roman" w:hAnsi="Times New Roman" w:cs="Times New Roman"/>
          <w:sz w:val="24"/>
          <w:szCs w:val="24"/>
        </w:rPr>
        <w:t xml:space="preserve"> </w:t>
      </w:r>
      <w:r w:rsidRPr="006014E7">
        <w:rPr>
          <w:rFonts w:ascii="Times New Roman" w:hAnsi="Times New Roman" w:cs="Times New Roman"/>
          <w:sz w:val="24"/>
          <w:szCs w:val="24"/>
        </w:rPr>
        <w:t>strona</w:t>
      </w:r>
      <w:r w:rsidR="004155BE" w:rsidRPr="006014E7">
        <w:rPr>
          <w:rFonts w:ascii="Times New Roman" w:hAnsi="Times New Roman" w:cs="Times New Roman"/>
          <w:sz w:val="24"/>
          <w:szCs w:val="24"/>
        </w:rPr>
        <w:t xml:space="preserve"> </w:t>
      </w:r>
      <w:r w:rsidRPr="006014E7">
        <w:rPr>
          <w:rFonts w:ascii="Times New Roman" w:hAnsi="Times New Roman" w:cs="Times New Roman"/>
          <w:sz w:val="24"/>
          <w:szCs w:val="24"/>
        </w:rPr>
        <w:t>prowadzonego</w:t>
      </w:r>
      <w:r w:rsidR="004155BE" w:rsidRPr="006014E7">
        <w:rPr>
          <w:rFonts w:ascii="Times New Roman" w:hAnsi="Times New Roman" w:cs="Times New Roman"/>
          <w:sz w:val="24"/>
          <w:szCs w:val="24"/>
        </w:rPr>
        <w:t xml:space="preserve"> </w:t>
      </w:r>
      <w:r w:rsidRPr="006014E7">
        <w:rPr>
          <w:rFonts w:ascii="Times New Roman" w:hAnsi="Times New Roman" w:cs="Times New Roman"/>
          <w:sz w:val="24"/>
          <w:szCs w:val="24"/>
        </w:rPr>
        <w:t>postępowania:</w:t>
      </w:r>
      <w:r w:rsidR="004155BE" w:rsidRPr="006014E7">
        <w:rPr>
          <w:rFonts w:ascii="Times New Roman" w:hAnsi="Times New Roman" w:cs="Times New Roman"/>
          <w:sz w:val="24"/>
          <w:szCs w:val="24"/>
        </w:rPr>
        <w:t xml:space="preserve"> </w:t>
      </w:r>
      <w:hyperlink r:id="rId10" w:history="1">
        <w:r w:rsidR="008A25BD" w:rsidRPr="006014E7">
          <w:rPr>
            <w:rStyle w:val="Hipercze"/>
            <w:rFonts w:ascii="Times New Roman" w:hAnsi="Times New Roman" w:cs="Times New Roman"/>
            <w:sz w:val="24"/>
            <w:szCs w:val="24"/>
          </w:rPr>
          <w:t>https://ezamowienia.gov.pl/pl/</w:t>
        </w:r>
      </w:hyperlink>
    </w:p>
    <w:p w:rsidR="004155BE" w:rsidRPr="006014E7" w:rsidRDefault="004155BE" w:rsidP="009F7DBB">
      <w:pPr>
        <w:rPr>
          <w:rFonts w:ascii="Times New Roman" w:hAnsi="Times New Roman" w:cs="Times New Roman"/>
          <w:sz w:val="24"/>
          <w:szCs w:val="24"/>
          <w:u w:val="single"/>
        </w:rPr>
      </w:pPr>
    </w:p>
    <w:p w:rsidR="002C041E" w:rsidRPr="006014E7" w:rsidRDefault="00047D3A" w:rsidP="009F7DBB">
      <w:pPr>
        <w:jc w:val="both"/>
        <w:rPr>
          <w:rFonts w:ascii="Times New Roman" w:hAnsi="Times New Roman" w:cs="Times New Roman"/>
          <w:b/>
          <w:sz w:val="24"/>
          <w:szCs w:val="24"/>
          <w:u w:val="single"/>
        </w:rPr>
      </w:pPr>
      <w:r w:rsidRPr="006014E7">
        <w:rPr>
          <w:rFonts w:ascii="Times New Roman" w:hAnsi="Times New Roman" w:cs="Times New Roman"/>
          <w:b/>
          <w:sz w:val="24"/>
          <w:szCs w:val="24"/>
          <w:u w:val="single"/>
        </w:rPr>
        <w:t xml:space="preserve">Uwaga! </w:t>
      </w:r>
      <w:r w:rsidRPr="006014E7">
        <w:rPr>
          <w:rFonts w:ascii="Times New Roman" w:hAnsi="Times New Roman" w:cs="Times New Roman"/>
          <w:sz w:val="24"/>
          <w:szCs w:val="24"/>
          <w:u w:val="single"/>
        </w:rPr>
        <w:t xml:space="preserve">Zamawiający przypomina, że w toku postępowania zgodnie z art. 61 ust. 2 ustawy PZP komunikacja ustna </w:t>
      </w:r>
      <w:r w:rsidR="009F7DBB" w:rsidRPr="006014E7">
        <w:rPr>
          <w:rFonts w:ascii="Times New Roman" w:hAnsi="Times New Roman" w:cs="Times New Roman"/>
          <w:sz w:val="24"/>
          <w:szCs w:val="24"/>
          <w:u w:val="single"/>
        </w:rPr>
        <w:t xml:space="preserve">(w tym telefoniczna) </w:t>
      </w:r>
      <w:r w:rsidRPr="006014E7">
        <w:rPr>
          <w:rFonts w:ascii="Times New Roman" w:hAnsi="Times New Roman" w:cs="Times New Roman"/>
          <w:sz w:val="24"/>
          <w:szCs w:val="24"/>
          <w:u w:val="single"/>
        </w:rPr>
        <w:t xml:space="preserve">dopuszczalna jest jedynie w toku negocjacji lub dialogu oraz w odniesieniu do informacji, które nie są istotne. Zasady dotyczące sposobu komunikowania się zostały przez Zamawiającego umieszczone </w:t>
      </w:r>
      <w:r w:rsidRPr="006014E7">
        <w:rPr>
          <w:rFonts w:ascii="Times New Roman" w:hAnsi="Times New Roman" w:cs="Times New Roman"/>
          <w:b/>
          <w:sz w:val="24"/>
          <w:szCs w:val="24"/>
          <w:u w:val="single"/>
        </w:rPr>
        <w:t>w rozdziale XIII pkt 3.</w:t>
      </w:r>
    </w:p>
    <w:p w:rsidR="002C041E" w:rsidRPr="006014E7" w:rsidRDefault="00047D3A" w:rsidP="009955F3">
      <w:pPr>
        <w:pStyle w:val="Nagwek2"/>
        <w:numPr>
          <w:ilvl w:val="0"/>
          <w:numId w:val="26"/>
        </w:numPr>
        <w:spacing w:before="120" w:line="240" w:lineRule="auto"/>
        <w:ind w:left="357" w:hanging="357"/>
        <w:rPr>
          <w:rFonts w:ascii="Times New Roman" w:hAnsi="Times New Roman" w:cs="Times New Roman"/>
          <w:sz w:val="24"/>
          <w:szCs w:val="24"/>
        </w:rPr>
      </w:pPr>
      <w:bookmarkStart w:id="1" w:name="_qj2p3iyqlwum" w:colFirst="0" w:colLast="0"/>
      <w:bookmarkEnd w:id="1"/>
      <w:r w:rsidRPr="006014E7">
        <w:rPr>
          <w:rFonts w:ascii="Times New Roman" w:hAnsi="Times New Roman" w:cs="Times New Roman"/>
          <w:sz w:val="24"/>
          <w:szCs w:val="24"/>
        </w:rPr>
        <w:t>Ochrona danych osobowych</w:t>
      </w:r>
    </w:p>
    <w:p w:rsidR="00AB57F5" w:rsidRPr="006014E7" w:rsidRDefault="00AB57F5" w:rsidP="00790702">
      <w:pPr>
        <w:pStyle w:val="Standard"/>
        <w:spacing w:after="0" w:line="240" w:lineRule="auto"/>
        <w:jc w:val="both"/>
        <w:rPr>
          <w:rFonts w:ascii="Times New Roman" w:eastAsia="Calibri" w:hAnsi="Times New Roman" w:cs="Times New Roman"/>
          <w:sz w:val="24"/>
          <w:szCs w:val="24"/>
        </w:rPr>
      </w:pPr>
      <w:r w:rsidRPr="006014E7">
        <w:rPr>
          <w:rFonts w:ascii="Times New Roman" w:eastAsia="Calibri" w:hAnsi="Times New Roman" w:cs="Times New Roman"/>
          <w:sz w:val="24"/>
          <w:szCs w:val="24"/>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w:t>
      </w:r>
    </w:p>
    <w:p w:rsidR="004155BE" w:rsidRPr="006014E7" w:rsidRDefault="00AB57F5" w:rsidP="00F70E60">
      <w:pPr>
        <w:pStyle w:val="Standard"/>
        <w:widowControl w:val="0"/>
        <w:numPr>
          <w:ilvl w:val="0"/>
          <w:numId w:val="22"/>
        </w:numPr>
        <w:spacing w:after="0" w:line="240" w:lineRule="auto"/>
        <w:jc w:val="both"/>
        <w:rPr>
          <w:rFonts w:ascii="Times New Roman" w:eastAsia="Calibri" w:hAnsi="Times New Roman" w:cs="Times New Roman"/>
          <w:sz w:val="24"/>
          <w:szCs w:val="24"/>
        </w:rPr>
      </w:pPr>
      <w:r w:rsidRPr="006014E7">
        <w:rPr>
          <w:rFonts w:ascii="Times New Roman" w:eastAsia="Calibri" w:hAnsi="Times New Roman" w:cs="Times New Roman"/>
          <w:sz w:val="24"/>
          <w:szCs w:val="24"/>
        </w:rPr>
        <w:t>administratorem Pani/Pana danych osobowych jest:</w:t>
      </w:r>
      <w:r w:rsidR="004155BE" w:rsidRPr="006014E7">
        <w:rPr>
          <w:rFonts w:ascii="Times New Roman" w:eastAsia="Calibri" w:hAnsi="Times New Roman" w:cs="Times New Roman"/>
          <w:sz w:val="24"/>
          <w:szCs w:val="24"/>
        </w:rPr>
        <w:t xml:space="preserve"> PKS Jarosław</w:t>
      </w:r>
      <w:r w:rsidRPr="006014E7">
        <w:rPr>
          <w:rFonts w:ascii="Times New Roman" w:eastAsia="Calibri" w:hAnsi="Times New Roman" w:cs="Times New Roman"/>
          <w:sz w:val="24"/>
          <w:szCs w:val="24"/>
        </w:rPr>
        <w:t xml:space="preserve">, </w:t>
      </w:r>
      <w:r w:rsidRPr="006014E7">
        <w:rPr>
          <w:rFonts w:ascii="Times New Roman" w:eastAsia="Calibri" w:hAnsi="Times New Roman" w:cs="Times New Roman"/>
          <w:sz w:val="24"/>
          <w:szCs w:val="24"/>
          <w:lang w:eastAsia="en-US"/>
        </w:rPr>
        <w:t xml:space="preserve">adres e-mail: </w:t>
      </w:r>
    </w:p>
    <w:p w:rsidR="004155BE" w:rsidRPr="006014E7" w:rsidRDefault="002341D8" w:rsidP="004155BE">
      <w:pPr>
        <w:pStyle w:val="Standard"/>
        <w:widowControl w:val="0"/>
        <w:spacing w:after="0" w:line="240" w:lineRule="auto"/>
        <w:ind w:left="360"/>
        <w:jc w:val="both"/>
        <w:rPr>
          <w:rFonts w:ascii="Times New Roman" w:eastAsia="Calibri" w:hAnsi="Times New Roman" w:cs="Times New Roman"/>
          <w:sz w:val="24"/>
          <w:szCs w:val="24"/>
        </w:rPr>
      </w:pPr>
      <w:hyperlink r:id="rId11" w:history="1">
        <w:r w:rsidR="004155BE" w:rsidRPr="006014E7">
          <w:rPr>
            <w:rStyle w:val="Hipercze"/>
            <w:rFonts w:ascii="Times New Roman" w:eastAsiaTheme="minorHAnsi" w:hAnsi="Times New Roman" w:cs="Times New Roman"/>
            <w:sz w:val="24"/>
            <w:szCs w:val="24"/>
          </w:rPr>
          <w:t>iod@pks-jaroslaw.pl</w:t>
        </w:r>
      </w:hyperlink>
    </w:p>
    <w:p w:rsidR="00AB57F5" w:rsidRPr="006014E7" w:rsidRDefault="00AB57F5" w:rsidP="00F70E60">
      <w:pPr>
        <w:pStyle w:val="Standard"/>
        <w:widowControl w:val="0"/>
        <w:numPr>
          <w:ilvl w:val="0"/>
          <w:numId w:val="22"/>
        </w:numPr>
        <w:spacing w:after="0" w:line="240" w:lineRule="auto"/>
        <w:jc w:val="both"/>
        <w:rPr>
          <w:rFonts w:ascii="Times New Roman" w:eastAsia="Calibri" w:hAnsi="Times New Roman" w:cs="Times New Roman"/>
          <w:sz w:val="24"/>
          <w:szCs w:val="24"/>
        </w:rPr>
      </w:pPr>
      <w:r w:rsidRPr="006014E7">
        <w:rPr>
          <w:rFonts w:ascii="Times New Roman" w:eastAsia="Calibri" w:hAnsi="Times New Roman" w:cs="Times New Roman"/>
          <w:sz w:val="24"/>
          <w:szCs w:val="24"/>
        </w:rPr>
        <w:t xml:space="preserve">Pani/Pana dane osobowe przetwarzane będą na podstawie art. 6 ust. 1 lit. </w:t>
      </w:r>
      <w:proofErr w:type="spellStart"/>
      <w:r w:rsidRPr="006014E7">
        <w:rPr>
          <w:rFonts w:ascii="Times New Roman" w:eastAsia="Calibri" w:hAnsi="Times New Roman" w:cs="Times New Roman"/>
          <w:sz w:val="24"/>
          <w:szCs w:val="24"/>
        </w:rPr>
        <w:t>cRODO</w:t>
      </w:r>
      <w:proofErr w:type="spellEnd"/>
      <w:r w:rsidRPr="006014E7">
        <w:rPr>
          <w:rFonts w:ascii="Times New Roman" w:eastAsia="Calibri" w:hAnsi="Times New Roman" w:cs="Times New Roman"/>
          <w:sz w:val="24"/>
          <w:szCs w:val="24"/>
        </w:rPr>
        <w:t xml:space="preserve"> w celu związanym z powyższym postępowaniem o udzielenie zamówienia publicznego</w:t>
      </w:r>
      <w:r w:rsidR="004155BE" w:rsidRPr="006014E7">
        <w:rPr>
          <w:rFonts w:ascii="Times New Roman" w:eastAsia="Calibri" w:hAnsi="Times New Roman" w:cs="Times New Roman"/>
          <w:sz w:val="24"/>
          <w:szCs w:val="24"/>
        </w:rPr>
        <w:t xml:space="preserve"> </w:t>
      </w:r>
      <w:r w:rsidRPr="006014E7">
        <w:rPr>
          <w:rFonts w:ascii="Times New Roman" w:eastAsia="Calibri" w:hAnsi="Times New Roman" w:cs="Times New Roman"/>
          <w:i/>
          <w:sz w:val="24"/>
          <w:szCs w:val="24"/>
        </w:rPr>
        <w:t>realizowanym  na podstawie art. 275 pkt.1)  ustawy z dnia 11 września 2019 r. Prawo zamówień publicznych (Dz.U. z 20</w:t>
      </w:r>
      <w:r w:rsidR="007C6016" w:rsidRPr="006014E7">
        <w:rPr>
          <w:rFonts w:ascii="Times New Roman" w:eastAsia="Calibri" w:hAnsi="Times New Roman" w:cs="Times New Roman"/>
          <w:i/>
          <w:sz w:val="24"/>
          <w:szCs w:val="24"/>
        </w:rPr>
        <w:t>2</w:t>
      </w:r>
      <w:r w:rsidR="004155BE" w:rsidRPr="006014E7">
        <w:rPr>
          <w:rFonts w:ascii="Times New Roman" w:eastAsia="Calibri" w:hAnsi="Times New Roman" w:cs="Times New Roman"/>
          <w:i/>
          <w:sz w:val="24"/>
          <w:szCs w:val="24"/>
        </w:rPr>
        <w:t>2</w:t>
      </w:r>
      <w:r w:rsidRPr="006014E7">
        <w:rPr>
          <w:rFonts w:ascii="Times New Roman" w:eastAsia="Calibri" w:hAnsi="Times New Roman" w:cs="Times New Roman"/>
          <w:i/>
          <w:sz w:val="24"/>
          <w:szCs w:val="24"/>
        </w:rPr>
        <w:t xml:space="preserve"> r., poz. </w:t>
      </w:r>
      <w:r w:rsidR="007C6016" w:rsidRPr="006014E7">
        <w:rPr>
          <w:rFonts w:ascii="Times New Roman" w:eastAsia="Calibri" w:hAnsi="Times New Roman" w:cs="Times New Roman"/>
          <w:i/>
          <w:sz w:val="24"/>
          <w:szCs w:val="24"/>
        </w:rPr>
        <w:t>1</w:t>
      </w:r>
      <w:r w:rsidR="004155BE" w:rsidRPr="006014E7">
        <w:rPr>
          <w:rFonts w:ascii="Times New Roman" w:eastAsia="Calibri" w:hAnsi="Times New Roman" w:cs="Times New Roman"/>
          <w:i/>
          <w:sz w:val="24"/>
          <w:szCs w:val="24"/>
        </w:rPr>
        <w:t xml:space="preserve">710 </w:t>
      </w:r>
      <w:proofErr w:type="spellStart"/>
      <w:r w:rsidR="004155BE" w:rsidRPr="006014E7">
        <w:rPr>
          <w:rFonts w:ascii="Times New Roman" w:eastAsia="Calibri" w:hAnsi="Times New Roman" w:cs="Times New Roman"/>
          <w:i/>
          <w:sz w:val="24"/>
          <w:szCs w:val="24"/>
        </w:rPr>
        <w:t>t.j</w:t>
      </w:r>
      <w:proofErr w:type="spellEnd"/>
      <w:r w:rsidR="004155BE" w:rsidRPr="006014E7">
        <w:rPr>
          <w:rFonts w:ascii="Times New Roman" w:eastAsia="Calibri" w:hAnsi="Times New Roman" w:cs="Times New Roman"/>
          <w:i/>
          <w:sz w:val="24"/>
          <w:szCs w:val="24"/>
        </w:rPr>
        <w:t>.</w:t>
      </w:r>
      <w:r w:rsidRPr="006014E7">
        <w:rPr>
          <w:rFonts w:ascii="Times New Roman" w:eastAsia="Calibri" w:hAnsi="Times New Roman" w:cs="Times New Roman"/>
          <w:i/>
          <w:sz w:val="24"/>
          <w:szCs w:val="24"/>
        </w:rPr>
        <w:t>)</w:t>
      </w:r>
    </w:p>
    <w:p w:rsidR="00AB57F5" w:rsidRPr="006014E7" w:rsidRDefault="00AB57F5" w:rsidP="00F70E60">
      <w:pPr>
        <w:pStyle w:val="Standard"/>
        <w:widowControl w:val="0"/>
        <w:numPr>
          <w:ilvl w:val="0"/>
          <w:numId w:val="23"/>
        </w:numPr>
        <w:spacing w:after="0" w:line="240" w:lineRule="auto"/>
        <w:ind w:left="426" w:hanging="426"/>
        <w:jc w:val="both"/>
        <w:rPr>
          <w:rFonts w:ascii="Times New Roman" w:eastAsia="Calibri" w:hAnsi="Times New Roman" w:cs="Times New Roman"/>
          <w:sz w:val="24"/>
          <w:szCs w:val="24"/>
        </w:rPr>
      </w:pPr>
      <w:r w:rsidRPr="006014E7">
        <w:rPr>
          <w:rFonts w:ascii="Times New Roman" w:eastAsia="Calibri" w:hAnsi="Times New Roman" w:cs="Times New Roman"/>
          <w:sz w:val="24"/>
          <w:szCs w:val="24"/>
        </w:rPr>
        <w:t xml:space="preserve">odbiorcami Pani/Pana danych osobowych będą osoby lub podmioty, którym udostępniona zostanie dokumentacja postępowania zgodnie z przepisami </w:t>
      </w:r>
      <w:proofErr w:type="spellStart"/>
      <w:r w:rsidRPr="006014E7">
        <w:rPr>
          <w:rFonts w:ascii="Times New Roman" w:eastAsia="Calibri" w:hAnsi="Times New Roman" w:cs="Times New Roman"/>
          <w:sz w:val="24"/>
          <w:szCs w:val="24"/>
        </w:rPr>
        <w:t>pzp</w:t>
      </w:r>
      <w:proofErr w:type="spellEnd"/>
    </w:p>
    <w:p w:rsidR="00AB57F5" w:rsidRPr="006014E7" w:rsidRDefault="00AB57F5" w:rsidP="00F70E60">
      <w:pPr>
        <w:pStyle w:val="Standard"/>
        <w:widowControl w:val="0"/>
        <w:numPr>
          <w:ilvl w:val="0"/>
          <w:numId w:val="23"/>
        </w:numPr>
        <w:spacing w:after="0" w:line="240" w:lineRule="auto"/>
        <w:ind w:left="426" w:hanging="426"/>
        <w:jc w:val="both"/>
        <w:rPr>
          <w:rFonts w:ascii="Times New Roman" w:eastAsia="Calibri" w:hAnsi="Times New Roman" w:cs="Times New Roman"/>
          <w:sz w:val="24"/>
          <w:szCs w:val="24"/>
        </w:rPr>
      </w:pPr>
      <w:r w:rsidRPr="006014E7">
        <w:rPr>
          <w:rFonts w:ascii="Times New Roman" w:eastAsia="Calibri" w:hAnsi="Times New Roman" w:cs="Times New Roman"/>
          <w:sz w:val="24"/>
          <w:szCs w:val="24"/>
        </w:rPr>
        <w:t xml:space="preserve">Pani/Pana dane osobowe będą przechowywane, zgodnie z przepisami </w:t>
      </w:r>
      <w:proofErr w:type="spellStart"/>
      <w:r w:rsidRPr="006014E7">
        <w:rPr>
          <w:rFonts w:ascii="Times New Roman" w:eastAsia="Calibri" w:hAnsi="Times New Roman" w:cs="Times New Roman"/>
          <w:sz w:val="24"/>
          <w:szCs w:val="24"/>
        </w:rPr>
        <w:t>pzp</w:t>
      </w:r>
      <w:proofErr w:type="spellEnd"/>
      <w:r w:rsidRPr="006014E7">
        <w:rPr>
          <w:rFonts w:ascii="Times New Roman" w:eastAsia="Calibri" w:hAnsi="Times New Roman" w:cs="Times New Roman"/>
          <w:sz w:val="24"/>
          <w:szCs w:val="24"/>
        </w:rPr>
        <w:t>, przez okres 4 lat od dnia zakończenia postępowania o udzielenie zamówienia, a jeżeli czas trwania umowy przekracza 4 lata, okres przechowywania obejmuje cały czas trwania umowy,</w:t>
      </w:r>
    </w:p>
    <w:p w:rsidR="00AB57F5" w:rsidRPr="006014E7" w:rsidRDefault="00AB57F5" w:rsidP="00F70E60">
      <w:pPr>
        <w:pStyle w:val="Standard"/>
        <w:widowControl w:val="0"/>
        <w:numPr>
          <w:ilvl w:val="0"/>
          <w:numId w:val="23"/>
        </w:numPr>
        <w:spacing w:after="0" w:line="240" w:lineRule="auto"/>
        <w:ind w:left="426" w:hanging="426"/>
        <w:jc w:val="both"/>
        <w:rPr>
          <w:rFonts w:ascii="Times New Roman" w:eastAsia="Calibri" w:hAnsi="Times New Roman" w:cs="Times New Roman"/>
          <w:sz w:val="24"/>
          <w:szCs w:val="24"/>
        </w:rPr>
      </w:pPr>
      <w:r w:rsidRPr="006014E7">
        <w:rPr>
          <w:rFonts w:ascii="Times New Roman" w:eastAsia="Calibri" w:hAnsi="Times New Roman" w:cs="Times New Roman"/>
          <w:sz w:val="24"/>
          <w:szCs w:val="24"/>
        </w:rPr>
        <w:t xml:space="preserve">obowiązek podania przez Panią/Pana danych osobowych bezpośrednio Pani/Pana dotyczących jest wymogiem ustawowym określonym w przepisach ustawy </w:t>
      </w:r>
      <w:proofErr w:type="spellStart"/>
      <w:r w:rsidRPr="006014E7">
        <w:rPr>
          <w:rFonts w:ascii="Times New Roman" w:eastAsia="Calibri" w:hAnsi="Times New Roman" w:cs="Times New Roman"/>
          <w:sz w:val="24"/>
          <w:szCs w:val="24"/>
        </w:rPr>
        <w:t>Pzp</w:t>
      </w:r>
      <w:proofErr w:type="spellEnd"/>
      <w:r w:rsidRPr="006014E7">
        <w:rPr>
          <w:rFonts w:ascii="Times New Roman" w:eastAsia="Calibri" w:hAnsi="Times New Roman" w:cs="Times New Roman"/>
          <w:sz w:val="24"/>
          <w:szCs w:val="24"/>
        </w:rPr>
        <w:t xml:space="preserve">, związanym z udziałem w postępowaniu o udzielenie zamówienia publicznego; konsekwencje niepodania określonych danych wynikają z ustawy </w:t>
      </w:r>
      <w:proofErr w:type="spellStart"/>
      <w:r w:rsidRPr="006014E7">
        <w:rPr>
          <w:rFonts w:ascii="Times New Roman" w:eastAsia="Calibri" w:hAnsi="Times New Roman" w:cs="Times New Roman"/>
          <w:sz w:val="24"/>
          <w:szCs w:val="24"/>
        </w:rPr>
        <w:t>Pzp</w:t>
      </w:r>
      <w:proofErr w:type="spellEnd"/>
      <w:r w:rsidRPr="006014E7">
        <w:rPr>
          <w:rFonts w:ascii="Times New Roman" w:eastAsia="Calibri" w:hAnsi="Times New Roman" w:cs="Times New Roman"/>
          <w:sz w:val="24"/>
          <w:szCs w:val="24"/>
        </w:rPr>
        <w:t>,</w:t>
      </w:r>
    </w:p>
    <w:p w:rsidR="00AB57F5" w:rsidRPr="006014E7" w:rsidRDefault="00AB57F5" w:rsidP="00F70E60">
      <w:pPr>
        <w:pStyle w:val="Standard"/>
        <w:widowControl w:val="0"/>
        <w:numPr>
          <w:ilvl w:val="0"/>
          <w:numId w:val="23"/>
        </w:numPr>
        <w:spacing w:after="0" w:line="240" w:lineRule="auto"/>
        <w:ind w:left="426" w:hanging="426"/>
        <w:jc w:val="both"/>
        <w:rPr>
          <w:rFonts w:ascii="Times New Roman" w:eastAsia="Calibri" w:hAnsi="Times New Roman" w:cs="Times New Roman"/>
          <w:sz w:val="24"/>
          <w:szCs w:val="24"/>
        </w:rPr>
      </w:pPr>
      <w:r w:rsidRPr="006014E7">
        <w:rPr>
          <w:rFonts w:ascii="Times New Roman" w:eastAsia="Calibri" w:hAnsi="Times New Roman" w:cs="Times New Roman"/>
          <w:sz w:val="24"/>
          <w:szCs w:val="24"/>
        </w:rPr>
        <w:t>w odniesieniu do Pani/Pana danych osobowych decyzje nie będą podejmowane w sposób zautomatyzowany, stosowanie do art. 22 RODO,</w:t>
      </w:r>
    </w:p>
    <w:p w:rsidR="00AB57F5" w:rsidRPr="006014E7" w:rsidRDefault="00AB57F5" w:rsidP="00F70E60">
      <w:pPr>
        <w:pStyle w:val="Standard"/>
        <w:widowControl w:val="0"/>
        <w:numPr>
          <w:ilvl w:val="0"/>
          <w:numId w:val="23"/>
        </w:numPr>
        <w:spacing w:after="0" w:line="240" w:lineRule="auto"/>
        <w:ind w:left="426" w:hanging="426"/>
        <w:jc w:val="both"/>
        <w:rPr>
          <w:rFonts w:ascii="Times New Roman" w:eastAsia="Calibri" w:hAnsi="Times New Roman" w:cs="Times New Roman"/>
          <w:sz w:val="24"/>
          <w:szCs w:val="24"/>
        </w:rPr>
      </w:pPr>
      <w:r w:rsidRPr="006014E7">
        <w:rPr>
          <w:rFonts w:ascii="Times New Roman" w:eastAsia="Calibri" w:hAnsi="Times New Roman" w:cs="Times New Roman"/>
          <w:sz w:val="24"/>
          <w:szCs w:val="24"/>
        </w:rPr>
        <w:t>posiada Pani/Pan:</w:t>
      </w:r>
    </w:p>
    <w:p w:rsidR="00AB57F5" w:rsidRPr="006014E7" w:rsidRDefault="00AB57F5" w:rsidP="00F70E60">
      <w:pPr>
        <w:pStyle w:val="Standard"/>
        <w:widowControl w:val="0"/>
        <w:numPr>
          <w:ilvl w:val="0"/>
          <w:numId w:val="24"/>
        </w:numPr>
        <w:spacing w:after="0" w:line="240" w:lineRule="auto"/>
        <w:ind w:left="709" w:hanging="283"/>
        <w:jc w:val="both"/>
        <w:rPr>
          <w:rFonts w:ascii="Times New Roman" w:eastAsia="Calibri" w:hAnsi="Times New Roman" w:cs="Times New Roman"/>
          <w:sz w:val="24"/>
          <w:szCs w:val="24"/>
        </w:rPr>
      </w:pPr>
      <w:r w:rsidRPr="006014E7">
        <w:rPr>
          <w:rFonts w:ascii="Times New Roman" w:eastAsia="Calibri" w:hAnsi="Times New Roman" w:cs="Times New Roman"/>
          <w:sz w:val="24"/>
          <w:szCs w:val="24"/>
        </w:rPr>
        <w:t>na podstawie art. 15 RODO prawo dostępu do danych osobowych Pani/Pana dotyczących;</w:t>
      </w:r>
    </w:p>
    <w:p w:rsidR="00AB57F5" w:rsidRPr="006014E7" w:rsidRDefault="00AB57F5" w:rsidP="00F70E60">
      <w:pPr>
        <w:pStyle w:val="Standard"/>
        <w:widowControl w:val="0"/>
        <w:numPr>
          <w:ilvl w:val="0"/>
          <w:numId w:val="24"/>
        </w:numPr>
        <w:spacing w:after="0" w:line="240" w:lineRule="auto"/>
        <w:ind w:left="709" w:hanging="283"/>
        <w:jc w:val="both"/>
        <w:rPr>
          <w:rFonts w:ascii="Times New Roman" w:eastAsia="Calibri" w:hAnsi="Times New Roman" w:cs="Times New Roman"/>
          <w:sz w:val="24"/>
          <w:szCs w:val="24"/>
        </w:rPr>
      </w:pPr>
      <w:r w:rsidRPr="006014E7">
        <w:rPr>
          <w:rFonts w:ascii="Times New Roman" w:eastAsia="Calibri" w:hAnsi="Times New Roman" w:cs="Times New Roman"/>
          <w:sz w:val="24"/>
          <w:szCs w:val="24"/>
        </w:rPr>
        <w:t xml:space="preserve">na podstawie art. 16 RODO prawo do sprostowania Pani/Pana danych osobowych </w:t>
      </w:r>
      <w:r w:rsidRPr="006014E7">
        <w:rPr>
          <w:rFonts w:ascii="Times New Roman" w:eastAsia="Calibri" w:hAnsi="Times New Roman" w:cs="Times New Roman"/>
          <w:b/>
          <w:sz w:val="24"/>
          <w:szCs w:val="24"/>
          <w:vertAlign w:val="superscript"/>
        </w:rPr>
        <w:t>**</w:t>
      </w:r>
      <w:r w:rsidRPr="006014E7">
        <w:rPr>
          <w:rFonts w:ascii="Times New Roman" w:eastAsia="Calibri" w:hAnsi="Times New Roman" w:cs="Times New Roman"/>
          <w:sz w:val="24"/>
          <w:szCs w:val="24"/>
        </w:rPr>
        <w:t>;</w:t>
      </w:r>
    </w:p>
    <w:p w:rsidR="00AB57F5" w:rsidRPr="006014E7" w:rsidRDefault="00AB57F5" w:rsidP="00F70E60">
      <w:pPr>
        <w:pStyle w:val="Standard"/>
        <w:widowControl w:val="0"/>
        <w:numPr>
          <w:ilvl w:val="0"/>
          <w:numId w:val="24"/>
        </w:numPr>
        <w:spacing w:after="0" w:line="240" w:lineRule="auto"/>
        <w:ind w:left="709" w:hanging="283"/>
        <w:jc w:val="both"/>
        <w:rPr>
          <w:rFonts w:ascii="Times New Roman" w:eastAsia="Calibri" w:hAnsi="Times New Roman" w:cs="Times New Roman"/>
          <w:sz w:val="24"/>
          <w:szCs w:val="24"/>
        </w:rPr>
      </w:pPr>
      <w:r w:rsidRPr="006014E7">
        <w:rPr>
          <w:rFonts w:ascii="Times New Roman" w:eastAsia="Calibri" w:hAnsi="Times New Roman" w:cs="Times New Roman"/>
          <w:sz w:val="24"/>
          <w:szCs w:val="24"/>
        </w:rPr>
        <w:t>na podstawie art. 18 RODO prawo żądania od administratora ograniczenia przetwarzania danych osobowych z zastrzeżeniem przypadków, o których mowa w art. 18 ust. 2 RODO ***;</w:t>
      </w:r>
    </w:p>
    <w:p w:rsidR="00AB57F5" w:rsidRPr="006014E7" w:rsidRDefault="00AB57F5" w:rsidP="00F70E60">
      <w:pPr>
        <w:pStyle w:val="Standard"/>
        <w:widowControl w:val="0"/>
        <w:numPr>
          <w:ilvl w:val="0"/>
          <w:numId w:val="24"/>
        </w:numPr>
        <w:spacing w:after="0" w:line="240" w:lineRule="auto"/>
        <w:ind w:left="709" w:hanging="283"/>
        <w:jc w:val="both"/>
        <w:rPr>
          <w:rFonts w:ascii="Times New Roman" w:eastAsia="Calibri" w:hAnsi="Times New Roman" w:cs="Times New Roman"/>
          <w:sz w:val="24"/>
          <w:szCs w:val="24"/>
        </w:rPr>
      </w:pPr>
      <w:r w:rsidRPr="006014E7">
        <w:rPr>
          <w:rFonts w:ascii="Times New Roman" w:eastAsia="Calibri" w:hAnsi="Times New Roman" w:cs="Times New Roman"/>
          <w:sz w:val="24"/>
          <w:szCs w:val="24"/>
        </w:rPr>
        <w:lastRenderedPageBreak/>
        <w:t>prawo do wniesienia skargi do Prezesa Urzędu Ochrony Danych Osobowych, gdy uzna Pani/Pan, że przetwarzanie danych osobowych Pani/Pana dotyczących narusza przepisy RODO;</w:t>
      </w:r>
    </w:p>
    <w:p w:rsidR="00AB57F5" w:rsidRPr="006014E7" w:rsidRDefault="00AB57F5" w:rsidP="00F70E60">
      <w:pPr>
        <w:pStyle w:val="Standard"/>
        <w:widowControl w:val="0"/>
        <w:numPr>
          <w:ilvl w:val="0"/>
          <w:numId w:val="23"/>
        </w:numPr>
        <w:spacing w:after="0" w:line="240" w:lineRule="auto"/>
        <w:ind w:left="426" w:hanging="426"/>
        <w:jc w:val="both"/>
        <w:rPr>
          <w:rFonts w:ascii="Times New Roman" w:eastAsia="Calibri" w:hAnsi="Times New Roman" w:cs="Times New Roman"/>
          <w:sz w:val="24"/>
          <w:szCs w:val="24"/>
        </w:rPr>
      </w:pPr>
      <w:r w:rsidRPr="006014E7">
        <w:rPr>
          <w:rFonts w:ascii="Times New Roman" w:eastAsia="Calibri" w:hAnsi="Times New Roman" w:cs="Times New Roman"/>
          <w:sz w:val="24"/>
          <w:szCs w:val="24"/>
        </w:rPr>
        <w:t>nie przysługuje Pani/Panu:</w:t>
      </w:r>
    </w:p>
    <w:p w:rsidR="00AB57F5" w:rsidRPr="006014E7" w:rsidRDefault="00AB57F5" w:rsidP="00F70E60">
      <w:pPr>
        <w:pStyle w:val="Standard"/>
        <w:widowControl w:val="0"/>
        <w:numPr>
          <w:ilvl w:val="0"/>
          <w:numId w:val="25"/>
        </w:numPr>
        <w:spacing w:after="0" w:line="240" w:lineRule="auto"/>
        <w:ind w:hanging="294"/>
        <w:jc w:val="both"/>
        <w:rPr>
          <w:rFonts w:ascii="Times New Roman" w:eastAsia="Calibri" w:hAnsi="Times New Roman" w:cs="Times New Roman"/>
          <w:sz w:val="24"/>
          <w:szCs w:val="24"/>
        </w:rPr>
      </w:pPr>
      <w:r w:rsidRPr="006014E7">
        <w:rPr>
          <w:rFonts w:ascii="Times New Roman" w:eastAsia="Calibri" w:hAnsi="Times New Roman" w:cs="Times New Roman"/>
          <w:sz w:val="24"/>
          <w:szCs w:val="24"/>
        </w:rPr>
        <w:t>w związku z art. 17 ust. 3 lit. b, d lub e RODO prawo do usunięcia danych osobowych;</w:t>
      </w:r>
    </w:p>
    <w:p w:rsidR="00AB57F5" w:rsidRPr="006014E7" w:rsidRDefault="00AB57F5" w:rsidP="00F70E60">
      <w:pPr>
        <w:pStyle w:val="Standard"/>
        <w:widowControl w:val="0"/>
        <w:numPr>
          <w:ilvl w:val="0"/>
          <w:numId w:val="25"/>
        </w:numPr>
        <w:spacing w:after="0" w:line="240" w:lineRule="auto"/>
        <w:ind w:hanging="294"/>
        <w:jc w:val="both"/>
        <w:rPr>
          <w:rFonts w:ascii="Times New Roman" w:eastAsia="Calibri" w:hAnsi="Times New Roman" w:cs="Times New Roman"/>
          <w:sz w:val="24"/>
          <w:szCs w:val="24"/>
        </w:rPr>
      </w:pPr>
      <w:r w:rsidRPr="006014E7">
        <w:rPr>
          <w:rFonts w:ascii="Times New Roman" w:eastAsia="Calibri" w:hAnsi="Times New Roman" w:cs="Times New Roman"/>
          <w:sz w:val="24"/>
          <w:szCs w:val="24"/>
        </w:rPr>
        <w:t>prawo do przenoszenia danych osobowych, o którym mowa w art. 20 RODO;</w:t>
      </w:r>
    </w:p>
    <w:p w:rsidR="00AB57F5" w:rsidRPr="006014E7" w:rsidRDefault="00AB57F5" w:rsidP="00F70E60">
      <w:pPr>
        <w:pStyle w:val="Standard"/>
        <w:widowControl w:val="0"/>
        <w:numPr>
          <w:ilvl w:val="0"/>
          <w:numId w:val="25"/>
        </w:numPr>
        <w:spacing w:after="0" w:line="240" w:lineRule="auto"/>
        <w:ind w:hanging="294"/>
        <w:jc w:val="both"/>
        <w:rPr>
          <w:rFonts w:ascii="Times New Roman" w:eastAsia="Calibri" w:hAnsi="Times New Roman" w:cs="Times New Roman"/>
          <w:i/>
          <w:sz w:val="24"/>
          <w:szCs w:val="24"/>
        </w:rPr>
      </w:pPr>
      <w:r w:rsidRPr="006014E7">
        <w:rPr>
          <w:rFonts w:ascii="Times New Roman" w:eastAsia="Calibri" w:hAnsi="Times New Roman" w:cs="Times New Roman"/>
          <w:sz w:val="24"/>
          <w:szCs w:val="24"/>
        </w:rPr>
        <w:t>na podstawie art. 21 RODO prawo sprzeciwu, wobec przetwarzania danych osobowych, gdyż podstawą prawną przetwarzania Pani/Pana danych osobowych jest art. 6 ust. 1 lit. c RODO.</w:t>
      </w:r>
    </w:p>
    <w:p w:rsidR="00AB57F5" w:rsidRPr="006014E7" w:rsidRDefault="00AB57F5" w:rsidP="00AB57F5">
      <w:pPr>
        <w:pStyle w:val="Standard"/>
        <w:widowControl w:val="0"/>
        <w:spacing w:after="0" w:line="240" w:lineRule="auto"/>
        <w:ind w:left="720"/>
        <w:jc w:val="both"/>
        <w:rPr>
          <w:rFonts w:ascii="Times New Roman" w:eastAsia="Calibri" w:hAnsi="Times New Roman" w:cs="Times New Roman"/>
          <w:i/>
          <w:sz w:val="24"/>
          <w:szCs w:val="24"/>
        </w:rPr>
      </w:pPr>
    </w:p>
    <w:p w:rsidR="00AB57F5" w:rsidRPr="006014E7" w:rsidRDefault="00AB57F5" w:rsidP="00AB57F5">
      <w:pPr>
        <w:pStyle w:val="Standard"/>
        <w:widowControl w:val="0"/>
        <w:spacing w:after="0" w:line="240" w:lineRule="auto"/>
        <w:jc w:val="both"/>
        <w:rPr>
          <w:rFonts w:ascii="Times New Roman" w:eastAsia="Calibri" w:hAnsi="Times New Roman" w:cs="Times New Roman"/>
          <w:i/>
          <w:sz w:val="24"/>
          <w:szCs w:val="24"/>
        </w:rPr>
      </w:pPr>
      <w:r w:rsidRPr="006014E7">
        <w:rPr>
          <w:rFonts w:ascii="Times New Roman" w:eastAsia="Calibri" w:hAnsi="Times New Roman" w:cs="Times New Roman"/>
          <w:sz w:val="24"/>
          <w:szCs w:val="24"/>
        </w:rPr>
        <w:t xml:space="preserve">Jednocześnie Zamawiający przypomina o ciążącym na Pani/Panu obowiązku informacyjnym wynikającym z art. 14 RODO względem osób fizycznych, których dane przekazane zostaną Zamawiającemu w związku z prowadzonym postępowaniem i które Zamawiający pośrednio pozyska od wykonawcy biorącego udział w postępowaniu, chyba że ma zastosowanie co najmniej jedno z </w:t>
      </w:r>
      <w:proofErr w:type="spellStart"/>
      <w:r w:rsidRPr="006014E7">
        <w:rPr>
          <w:rFonts w:ascii="Times New Roman" w:eastAsia="Calibri" w:hAnsi="Times New Roman" w:cs="Times New Roman"/>
          <w:sz w:val="24"/>
          <w:szCs w:val="24"/>
        </w:rPr>
        <w:t>wyłączeń</w:t>
      </w:r>
      <w:proofErr w:type="spellEnd"/>
      <w:r w:rsidRPr="006014E7">
        <w:rPr>
          <w:rFonts w:ascii="Times New Roman" w:eastAsia="Calibri" w:hAnsi="Times New Roman" w:cs="Times New Roman"/>
          <w:sz w:val="24"/>
          <w:szCs w:val="24"/>
        </w:rPr>
        <w:t>, o których mowa w art. 14 ust. 5 RODO.</w:t>
      </w:r>
    </w:p>
    <w:p w:rsidR="00AB57F5" w:rsidRPr="006014E7" w:rsidRDefault="00AB57F5" w:rsidP="00AB57F5">
      <w:pPr>
        <w:pStyle w:val="Standard"/>
        <w:widowControl w:val="0"/>
        <w:spacing w:after="0" w:line="240" w:lineRule="auto"/>
        <w:ind w:left="709"/>
        <w:jc w:val="both"/>
        <w:rPr>
          <w:rFonts w:ascii="Times New Roman" w:eastAsia="Calibri" w:hAnsi="Times New Roman" w:cs="Times New Roman"/>
          <w:i/>
          <w:sz w:val="24"/>
          <w:szCs w:val="24"/>
        </w:rPr>
      </w:pPr>
    </w:p>
    <w:p w:rsidR="00AB57F5" w:rsidRPr="006014E7" w:rsidRDefault="00AB57F5" w:rsidP="00AB57F5">
      <w:pPr>
        <w:pStyle w:val="Standard"/>
        <w:widowControl w:val="0"/>
        <w:spacing w:after="0" w:line="240" w:lineRule="auto"/>
        <w:jc w:val="both"/>
        <w:rPr>
          <w:rFonts w:ascii="Times New Roman" w:eastAsia="Calibri" w:hAnsi="Times New Roman" w:cs="Times New Roman"/>
          <w:b/>
          <w:i/>
          <w:sz w:val="24"/>
          <w:szCs w:val="24"/>
          <w:vertAlign w:val="superscript"/>
        </w:rPr>
      </w:pPr>
      <w:r w:rsidRPr="006014E7">
        <w:rPr>
          <w:rFonts w:ascii="Times New Roman" w:eastAsia="Calibri" w:hAnsi="Times New Roman" w:cs="Times New Roman"/>
          <w:sz w:val="24"/>
          <w:szCs w:val="24"/>
        </w:rPr>
        <w:t>______________________</w:t>
      </w:r>
    </w:p>
    <w:p w:rsidR="00AB57F5" w:rsidRPr="006014E7" w:rsidRDefault="00AB57F5" w:rsidP="00AB57F5">
      <w:pPr>
        <w:pStyle w:val="Standard"/>
        <w:widowControl w:val="0"/>
        <w:spacing w:after="0" w:line="240" w:lineRule="auto"/>
        <w:jc w:val="both"/>
        <w:rPr>
          <w:rFonts w:ascii="Times New Roman" w:eastAsia="Calibri" w:hAnsi="Times New Roman" w:cs="Times New Roman"/>
          <w:b/>
          <w:i/>
          <w:sz w:val="24"/>
          <w:szCs w:val="24"/>
          <w:vertAlign w:val="superscript"/>
        </w:rPr>
      </w:pPr>
      <w:r w:rsidRPr="006014E7">
        <w:rPr>
          <w:rFonts w:ascii="Times New Roman" w:eastAsia="Calibri" w:hAnsi="Times New Roman" w:cs="Times New Roman"/>
          <w:b/>
          <w:i/>
          <w:sz w:val="24"/>
          <w:szCs w:val="24"/>
          <w:vertAlign w:val="superscript"/>
        </w:rPr>
        <w:t>*</w:t>
      </w:r>
      <w:r w:rsidRPr="006014E7">
        <w:rPr>
          <w:rFonts w:ascii="Times New Roman" w:eastAsia="Calibri" w:hAnsi="Times New Roman" w:cs="Times New Roman"/>
          <w:b/>
          <w:i/>
          <w:sz w:val="24"/>
          <w:szCs w:val="24"/>
        </w:rPr>
        <w:t xml:space="preserve"> Wyjaśnienie:</w:t>
      </w:r>
      <w:r w:rsidRPr="006014E7">
        <w:rPr>
          <w:rFonts w:ascii="Times New Roman" w:eastAsia="Calibri" w:hAnsi="Times New Roman" w:cs="Times New Roman"/>
          <w:i/>
          <w:sz w:val="24"/>
          <w:szCs w:val="24"/>
        </w:rPr>
        <w:t xml:space="preserve"> informacja w tym zakresie jest wymagana, jeżeli w odniesieniu do danego administratora lub podmiotu przetwarzającego istnieje obowiązek wyznaczenia inspektora ochrony danych osobowych.</w:t>
      </w:r>
    </w:p>
    <w:p w:rsidR="00AB57F5" w:rsidRPr="006014E7" w:rsidRDefault="00AB57F5" w:rsidP="00AB57F5">
      <w:pPr>
        <w:pStyle w:val="Standard"/>
        <w:widowControl w:val="0"/>
        <w:spacing w:after="0" w:line="240" w:lineRule="auto"/>
        <w:jc w:val="both"/>
        <w:rPr>
          <w:rFonts w:ascii="Times New Roman" w:eastAsia="Calibri" w:hAnsi="Times New Roman" w:cs="Times New Roman"/>
          <w:b/>
          <w:i/>
          <w:sz w:val="24"/>
          <w:szCs w:val="24"/>
          <w:vertAlign w:val="superscript"/>
        </w:rPr>
      </w:pPr>
      <w:r w:rsidRPr="006014E7">
        <w:rPr>
          <w:rFonts w:ascii="Times New Roman" w:eastAsia="Calibri" w:hAnsi="Times New Roman" w:cs="Times New Roman"/>
          <w:b/>
          <w:i/>
          <w:sz w:val="24"/>
          <w:szCs w:val="24"/>
          <w:vertAlign w:val="superscript"/>
        </w:rPr>
        <w:t>**</w:t>
      </w:r>
      <w:r w:rsidRPr="006014E7">
        <w:rPr>
          <w:rFonts w:ascii="Times New Roman" w:eastAsia="Calibri" w:hAnsi="Times New Roman" w:cs="Times New Roman"/>
          <w:b/>
          <w:i/>
          <w:sz w:val="24"/>
          <w:szCs w:val="24"/>
        </w:rPr>
        <w:t>Wyjaśnienie:</w:t>
      </w:r>
      <w:r w:rsidRPr="006014E7">
        <w:rPr>
          <w:rFonts w:ascii="Times New Roman" w:eastAsia="Calibri" w:hAnsi="Times New Roman" w:cs="Times New Roman"/>
          <w:i/>
          <w:sz w:val="24"/>
          <w:szCs w:val="24"/>
        </w:rPr>
        <w:t xml:space="preserve"> skorzystanie z prawa do sprostowania nie może skutkować zmianą wyniku postępowania o udzielenie zamówienia publicznego ani zmianą postanowień umowy w zakresie niezgodnym z ustawą </w:t>
      </w:r>
      <w:proofErr w:type="spellStart"/>
      <w:r w:rsidRPr="006014E7">
        <w:rPr>
          <w:rFonts w:ascii="Times New Roman" w:eastAsia="Calibri" w:hAnsi="Times New Roman" w:cs="Times New Roman"/>
          <w:i/>
          <w:sz w:val="24"/>
          <w:szCs w:val="24"/>
        </w:rPr>
        <w:t>Pzp</w:t>
      </w:r>
      <w:proofErr w:type="spellEnd"/>
      <w:r w:rsidRPr="006014E7">
        <w:rPr>
          <w:rFonts w:ascii="Times New Roman" w:eastAsia="Calibri" w:hAnsi="Times New Roman" w:cs="Times New Roman"/>
          <w:i/>
          <w:sz w:val="24"/>
          <w:szCs w:val="24"/>
        </w:rPr>
        <w:t xml:space="preserve"> oraz nie może naruszać integralności protokołu oraz jego załączników.</w:t>
      </w:r>
      <w:r w:rsidRPr="006014E7">
        <w:rPr>
          <w:rFonts w:ascii="Times New Roman" w:eastAsia="Calibri" w:hAnsi="Times New Roman" w:cs="Times New Roman"/>
          <w:i/>
          <w:sz w:val="24"/>
          <w:szCs w:val="24"/>
        </w:rPr>
        <w:tab/>
      </w:r>
    </w:p>
    <w:p w:rsidR="00AB57F5" w:rsidRPr="006014E7" w:rsidRDefault="00AB57F5" w:rsidP="00AB57F5">
      <w:pPr>
        <w:pStyle w:val="Standard"/>
        <w:tabs>
          <w:tab w:val="left" w:leader="dot" w:pos="9498"/>
        </w:tabs>
        <w:spacing w:after="0" w:line="240" w:lineRule="auto"/>
        <w:ind w:hanging="425"/>
        <w:jc w:val="both"/>
        <w:rPr>
          <w:rFonts w:ascii="Times New Roman" w:eastAsia="Calibri" w:hAnsi="Times New Roman" w:cs="Times New Roman"/>
          <w:sz w:val="24"/>
          <w:szCs w:val="24"/>
        </w:rPr>
      </w:pPr>
      <w:r w:rsidRPr="006014E7">
        <w:rPr>
          <w:rFonts w:ascii="Times New Roman" w:eastAsia="Calibri" w:hAnsi="Times New Roman" w:cs="Times New Roman"/>
          <w:b/>
          <w:i/>
          <w:sz w:val="24"/>
          <w:szCs w:val="24"/>
          <w:vertAlign w:val="superscript"/>
        </w:rPr>
        <w:tab/>
        <w:t xml:space="preserve">*** </w:t>
      </w:r>
      <w:r w:rsidRPr="006014E7">
        <w:rPr>
          <w:rFonts w:ascii="Times New Roman" w:eastAsia="Calibri" w:hAnsi="Times New Roman" w:cs="Times New Roman"/>
          <w:b/>
          <w:i/>
          <w:sz w:val="24"/>
          <w:szCs w:val="24"/>
        </w:rPr>
        <w:t>Wyjaśnienie:</w:t>
      </w:r>
      <w:r w:rsidRPr="006014E7">
        <w:rPr>
          <w:rFonts w:ascii="Times New Roman" w:eastAsia="Calibri" w:hAnsi="Times New Roman" w:cs="Times New Roman"/>
          <w:i/>
          <w:sz w:val="24"/>
          <w:szCs w:val="24"/>
        </w:rPr>
        <w:t xml:space="preserve"> prawo do ograniczenia przetwarzania nie ma zastosowania w odniesieniu do przechowywania, w celu zapewnienia korzystania ze środków ochrony prawnej lub w celu ochrony praw innej</w:t>
      </w:r>
    </w:p>
    <w:p w:rsidR="002C041E" w:rsidRPr="006014E7" w:rsidRDefault="00047D3A" w:rsidP="009955F3">
      <w:pPr>
        <w:pStyle w:val="Nagwek2"/>
        <w:numPr>
          <w:ilvl w:val="0"/>
          <w:numId w:val="26"/>
        </w:numPr>
        <w:spacing w:before="240" w:after="240"/>
        <w:jc w:val="both"/>
        <w:rPr>
          <w:rFonts w:ascii="Times New Roman" w:hAnsi="Times New Roman" w:cs="Times New Roman"/>
          <w:sz w:val="24"/>
          <w:szCs w:val="24"/>
        </w:rPr>
      </w:pPr>
      <w:bookmarkStart w:id="2" w:name="_epsepounxnv1" w:colFirst="0" w:colLast="0"/>
      <w:bookmarkEnd w:id="2"/>
      <w:r w:rsidRPr="006014E7">
        <w:rPr>
          <w:rFonts w:ascii="Times New Roman" w:hAnsi="Times New Roman" w:cs="Times New Roman"/>
          <w:sz w:val="24"/>
          <w:szCs w:val="24"/>
        </w:rPr>
        <w:t>Tryb udzielania zamówienia</w:t>
      </w:r>
    </w:p>
    <w:p w:rsidR="002C041E" w:rsidRPr="006014E7" w:rsidRDefault="00047D3A" w:rsidP="00F70E60">
      <w:pPr>
        <w:numPr>
          <w:ilvl w:val="0"/>
          <w:numId w:val="13"/>
        </w:numPr>
        <w:ind w:left="426"/>
        <w:jc w:val="both"/>
        <w:rPr>
          <w:rFonts w:ascii="Times New Roman" w:hAnsi="Times New Roman" w:cs="Times New Roman"/>
          <w:sz w:val="24"/>
          <w:szCs w:val="24"/>
        </w:rPr>
      </w:pPr>
      <w:r w:rsidRPr="006014E7">
        <w:rPr>
          <w:rFonts w:ascii="Times New Roman" w:hAnsi="Times New Roman" w:cs="Times New Roman"/>
          <w:sz w:val="24"/>
          <w:szCs w:val="24"/>
        </w:rPr>
        <w:t xml:space="preserve">Niniejsze postępowanie prowadzone jest w </w:t>
      </w:r>
      <w:r w:rsidR="009410F8" w:rsidRPr="006014E7">
        <w:rPr>
          <w:rFonts w:ascii="Times New Roman" w:hAnsi="Times New Roman" w:cs="Times New Roman"/>
          <w:sz w:val="24"/>
          <w:szCs w:val="24"/>
        </w:rPr>
        <w:t>jako przetarg nieograniczony</w:t>
      </w:r>
      <w:r w:rsidRPr="006014E7">
        <w:rPr>
          <w:rFonts w:ascii="Times New Roman" w:hAnsi="Times New Roman" w:cs="Times New Roman"/>
          <w:sz w:val="24"/>
          <w:szCs w:val="24"/>
        </w:rPr>
        <w:t xml:space="preserve"> o jakim stanowi art. </w:t>
      </w:r>
      <w:r w:rsidR="009410F8" w:rsidRPr="006014E7">
        <w:rPr>
          <w:rFonts w:ascii="Times New Roman" w:hAnsi="Times New Roman" w:cs="Times New Roman"/>
          <w:sz w:val="24"/>
          <w:szCs w:val="24"/>
        </w:rPr>
        <w:t>132</w:t>
      </w:r>
      <w:r w:rsidR="006466DD" w:rsidRPr="006014E7">
        <w:rPr>
          <w:rFonts w:ascii="Times New Roman" w:hAnsi="Times New Roman" w:cs="Times New Roman"/>
          <w:sz w:val="24"/>
          <w:szCs w:val="24"/>
        </w:rPr>
        <w:t xml:space="preserve">ustawy </w:t>
      </w:r>
      <w:r w:rsidRPr="006014E7">
        <w:rPr>
          <w:rFonts w:ascii="Times New Roman" w:hAnsi="Times New Roman" w:cs="Times New Roman"/>
          <w:sz w:val="24"/>
          <w:szCs w:val="24"/>
        </w:rPr>
        <w:t xml:space="preserve">PZP oraz niniejszej Specyfikacji Warunków Zamówienia, zwaną dalej „SWZ”. </w:t>
      </w:r>
    </w:p>
    <w:p w:rsidR="002C041E" w:rsidRPr="006014E7" w:rsidRDefault="00047D3A" w:rsidP="00F70E60">
      <w:pPr>
        <w:numPr>
          <w:ilvl w:val="0"/>
          <w:numId w:val="13"/>
        </w:numPr>
        <w:ind w:left="426"/>
        <w:jc w:val="both"/>
        <w:rPr>
          <w:rFonts w:ascii="Times New Roman" w:hAnsi="Times New Roman" w:cs="Times New Roman"/>
          <w:sz w:val="24"/>
          <w:szCs w:val="24"/>
        </w:rPr>
      </w:pPr>
      <w:r w:rsidRPr="006014E7">
        <w:rPr>
          <w:rFonts w:ascii="Times New Roman" w:hAnsi="Times New Roman" w:cs="Times New Roman"/>
          <w:sz w:val="24"/>
          <w:szCs w:val="24"/>
        </w:rPr>
        <w:t xml:space="preserve">Zamawiający nie przewiduje prowadzenia negocjacji. </w:t>
      </w:r>
    </w:p>
    <w:p w:rsidR="002C041E" w:rsidRPr="006014E7" w:rsidRDefault="00047D3A" w:rsidP="00F70E60">
      <w:pPr>
        <w:numPr>
          <w:ilvl w:val="0"/>
          <w:numId w:val="13"/>
        </w:numPr>
        <w:ind w:left="426"/>
        <w:jc w:val="both"/>
        <w:rPr>
          <w:rFonts w:ascii="Times New Roman" w:hAnsi="Times New Roman" w:cs="Times New Roman"/>
          <w:sz w:val="24"/>
          <w:szCs w:val="24"/>
        </w:rPr>
      </w:pPr>
      <w:r w:rsidRPr="006014E7">
        <w:rPr>
          <w:rFonts w:ascii="Times New Roman" w:hAnsi="Times New Roman" w:cs="Times New Roman"/>
          <w:sz w:val="24"/>
          <w:szCs w:val="24"/>
        </w:rPr>
        <w:t xml:space="preserve">Szacunkowa wartość przedmiotowego zamówienia </w:t>
      </w:r>
      <w:r w:rsidR="009410F8" w:rsidRPr="006014E7">
        <w:rPr>
          <w:rFonts w:ascii="Times New Roman" w:hAnsi="Times New Roman" w:cs="Times New Roman"/>
          <w:sz w:val="24"/>
          <w:szCs w:val="24"/>
        </w:rPr>
        <w:t>przekracza progi unijne</w:t>
      </w:r>
      <w:r w:rsidRPr="006014E7">
        <w:rPr>
          <w:rFonts w:ascii="Times New Roman" w:hAnsi="Times New Roman" w:cs="Times New Roman"/>
          <w:sz w:val="24"/>
          <w:szCs w:val="24"/>
        </w:rPr>
        <w:t xml:space="preserve"> o jakich mowa w art. 3 ustawy PZP.  </w:t>
      </w:r>
    </w:p>
    <w:p w:rsidR="002C041E" w:rsidRPr="006014E7" w:rsidRDefault="00047D3A" w:rsidP="00F70E60">
      <w:pPr>
        <w:numPr>
          <w:ilvl w:val="0"/>
          <w:numId w:val="13"/>
        </w:numPr>
        <w:ind w:left="426"/>
        <w:jc w:val="both"/>
        <w:rPr>
          <w:rFonts w:ascii="Times New Roman" w:hAnsi="Times New Roman" w:cs="Times New Roman"/>
          <w:sz w:val="24"/>
          <w:szCs w:val="24"/>
        </w:rPr>
      </w:pPr>
      <w:r w:rsidRPr="006014E7">
        <w:rPr>
          <w:rFonts w:ascii="Times New Roman" w:hAnsi="Times New Roman" w:cs="Times New Roman"/>
          <w:sz w:val="24"/>
          <w:szCs w:val="24"/>
        </w:rPr>
        <w:t xml:space="preserve">Zgodnie z art. 310 pkt 1 </w:t>
      </w:r>
      <w:r w:rsidR="006466DD" w:rsidRPr="006014E7">
        <w:rPr>
          <w:rFonts w:ascii="Times New Roman" w:hAnsi="Times New Roman" w:cs="Times New Roman"/>
          <w:sz w:val="24"/>
          <w:szCs w:val="24"/>
        </w:rPr>
        <w:t xml:space="preserve">ustawy </w:t>
      </w:r>
      <w:r w:rsidRPr="006014E7">
        <w:rPr>
          <w:rFonts w:ascii="Times New Roman" w:hAnsi="Times New Roman" w:cs="Times New Roman"/>
          <w:sz w:val="24"/>
          <w:szCs w:val="24"/>
        </w:rPr>
        <w:t>PZP Zamawiający przewiduje możliwość unieważnienia przedmiotowego postępowania, jeżeli środki, które Zamawiający zamierzał przeznaczyć na sfinansowanie całości lu</w:t>
      </w:r>
      <w:r w:rsidR="00B40098" w:rsidRPr="006014E7">
        <w:rPr>
          <w:rFonts w:ascii="Times New Roman" w:hAnsi="Times New Roman" w:cs="Times New Roman"/>
          <w:sz w:val="24"/>
          <w:szCs w:val="24"/>
        </w:rPr>
        <w:t>b części zamówienia, nie zostaną</w:t>
      </w:r>
      <w:r w:rsidRPr="006014E7">
        <w:rPr>
          <w:rFonts w:ascii="Times New Roman" w:hAnsi="Times New Roman" w:cs="Times New Roman"/>
          <w:sz w:val="24"/>
          <w:szCs w:val="24"/>
        </w:rPr>
        <w:t xml:space="preserve"> mu przyznane.</w:t>
      </w:r>
    </w:p>
    <w:p w:rsidR="002C041E" w:rsidRPr="006014E7" w:rsidRDefault="00047D3A" w:rsidP="00F70E60">
      <w:pPr>
        <w:numPr>
          <w:ilvl w:val="0"/>
          <w:numId w:val="13"/>
        </w:numPr>
        <w:ind w:left="426"/>
        <w:jc w:val="both"/>
        <w:rPr>
          <w:rFonts w:ascii="Times New Roman" w:hAnsi="Times New Roman" w:cs="Times New Roman"/>
          <w:sz w:val="24"/>
          <w:szCs w:val="24"/>
        </w:rPr>
      </w:pPr>
      <w:r w:rsidRPr="006014E7">
        <w:rPr>
          <w:rFonts w:ascii="Times New Roman" w:hAnsi="Times New Roman" w:cs="Times New Roman"/>
          <w:sz w:val="24"/>
          <w:szCs w:val="24"/>
        </w:rPr>
        <w:t>Zamawiający nie przewiduje aukcji elektronicznej.</w:t>
      </w:r>
    </w:p>
    <w:p w:rsidR="002C041E" w:rsidRPr="006014E7" w:rsidRDefault="00047D3A" w:rsidP="00F70E60">
      <w:pPr>
        <w:numPr>
          <w:ilvl w:val="0"/>
          <w:numId w:val="13"/>
        </w:numPr>
        <w:ind w:left="426"/>
        <w:jc w:val="both"/>
        <w:rPr>
          <w:rFonts w:ascii="Times New Roman" w:hAnsi="Times New Roman" w:cs="Times New Roman"/>
          <w:sz w:val="24"/>
          <w:szCs w:val="24"/>
        </w:rPr>
      </w:pPr>
      <w:r w:rsidRPr="006014E7">
        <w:rPr>
          <w:rFonts w:ascii="Times New Roman" w:hAnsi="Times New Roman" w:cs="Times New Roman"/>
          <w:sz w:val="24"/>
          <w:szCs w:val="24"/>
        </w:rPr>
        <w:t>Zamawiający nie przewiduje złożenia oferty w postaci katalogów elektronicznych.</w:t>
      </w:r>
    </w:p>
    <w:p w:rsidR="002C041E" w:rsidRPr="006014E7" w:rsidRDefault="00047D3A" w:rsidP="00F70E60">
      <w:pPr>
        <w:numPr>
          <w:ilvl w:val="0"/>
          <w:numId w:val="13"/>
        </w:numPr>
        <w:ind w:left="426"/>
        <w:jc w:val="both"/>
        <w:rPr>
          <w:rFonts w:ascii="Times New Roman" w:hAnsi="Times New Roman" w:cs="Times New Roman"/>
          <w:sz w:val="24"/>
          <w:szCs w:val="24"/>
        </w:rPr>
      </w:pPr>
      <w:r w:rsidRPr="006014E7">
        <w:rPr>
          <w:rFonts w:ascii="Times New Roman" w:hAnsi="Times New Roman" w:cs="Times New Roman"/>
          <w:sz w:val="24"/>
          <w:szCs w:val="24"/>
        </w:rPr>
        <w:t>Zamawiający nie prowadzi postępowania w celu zawarcia umowy ramowej.</w:t>
      </w:r>
    </w:p>
    <w:p w:rsidR="00CB7DC2" w:rsidRPr="006014E7" w:rsidRDefault="00CB7DC2" w:rsidP="00F70E60">
      <w:pPr>
        <w:numPr>
          <w:ilvl w:val="0"/>
          <w:numId w:val="13"/>
        </w:numPr>
        <w:ind w:left="426"/>
        <w:jc w:val="both"/>
        <w:rPr>
          <w:rFonts w:ascii="Times New Roman" w:hAnsi="Times New Roman" w:cs="Times New Roman"/>
          <w:sz w:val="24"/>
          <w:szCs w:val="24"/>
        </w:rPr>
      </w:pPr>
      <w:r w:rsidRPr="006014E7">
        <w:rPr>
          <w:rFonts w:ascii="Times New Roman" w:hAnsi="Times New Roman" w:cs="Times New Roman"/>
          <w:sz w:val="24"/>
          <w:szCs w:val="24"/>
        </w:rPr>
        <w:t xml:space="preserve">Zamawiający nie </w:t>
      </w:r>
      <w:r w:rsidR="00856EAB" w:rsidRPr="006014E7">
        <w:rPr>
          <w:rFonts w:ascii="Times New Roman" w:hAnsi="Times New Roman" w:cs="Times New Roman"/>
          <w:sz w:val="24"/>
          <w:szCs w:val="24"/>
        </w:rPr>
        <w:t>dopuszcza</w:t>
      </w:r>
      <w:r w:rsidRPr="006014E7">
        <w:rPr>
          <w:rFonts w:ascii="Times New Roman" w:hAnsi="Times New Roman" w:cs="Times New Roman"/>
          <w:sz w:val="24"/>
          <w:szCs w:val="24"/>
        </w:rPr>
        <w:t xml:space="preserve"> ofert wariantowych. </w:t>
      </w:r>
    </w:p>
    <w:p w:rsidR="002C041E" w:rsidRPr="006014E7" w:rsidRDefault="00047D3A" w:rsidP="00F70E60">
      <w:pPr>
        <w:numPr>
          <w:ilvl w:val="0"/>
          <w:numId w:val="13"/>
        </w:numPr>
        <w:ind w:left="426"/>
        <w:jc w:val="both"/>
        <w:rPr>
          <w:rFonts w:ascii="Times New Roman" w:hAnsi="Times New Roman" w:cs="Times New Roman"/>
          <w:sz w:val="24"/>
          <w:szCs w:val="24"/>
        </w:rPr>
      </w:pPr>
      <w:r w:rsidRPr="006014E7">
        <w:rPr>
          <w:rFonts w:ascii="Times New Roman" w:hAnsi="Times New Roman" w:cs="Times New Roman"/>
          <w:sz w:val="24"/>
          <w:szCs w:val="24"/>
        </w:rPr>
        <w:t>Zamawiający nie zastrzega możliwości ubiegania się o udzielenie zamówienia wyłącznie przez Wykonawcó</w:t>
      </w:r>
      <w:r w:rsidR="00E67148" w:rsidRPr="006014E7">
        <w:rPr>
          <w:rFonts w:ascii="Times New Roman" w:hAnsi="Times New Roman" w:cs="Times New Roman"/>
          <w:sz w:val="24"/>
          <w:szCs w:val="24"/>
        </w:rPr>
        <w:t xml:space="preserve">w, o których mowa w art. 94 </w:t>
      </w:r>
      <w:r w:rsidR="006466DD" w:rsidRPr="006014E7">
        <w:rPr>
          <w:rFonts w:ascii="Times New Roman" w:hAnsi="Times New Roman" w:cs="Times New Roman"/>
          <w:sz w:val="24"/>
          <w:szCs w:val="24"/>
        </w:rPr>
        <w:t xml:space="preserve"> ustawy</w:t>
      </w:r>
      <w:r w:rsidR="004155BE" w:rsidRPr="006014E7">
        <w:rPr>
          <w:rFonts w:ascii="Times New Roman" w:hAnsi="Times New Roman" w:cs="Times New Roman"/>
          <w:sz w:val="24"/>
          <w:szCs w:val="24"/>
        </w:rPr>
        <w:t xml:space="preserve"> </w:t>
      </w:r>
      <w:r w:rsidR="00E67148" w:rsidRPr="006014E7">
        <w:rPr>
          <w:rFonts w:ascii="Times New Roman" w:hAnsi="Times New Roman" w:cs="Times New Roman"/>
          <w:sz w:val="24"/>
          <w:szCs w:val="24"/>
        </w:rPr>
        <w:t>PZP.</w:t>
      </w:r>
    </w:p>
    <w:p w:rsidR="00856EAB" w:rsidRPr="006014E7" w:rsidRDefault="00856EAB" w:rsidP="00F70E60">
      <w:pPr>
        <w:numPr>
          <w:ilvl w:val="0"/>
          <w:numId w:val="13"/>
        </w:numPr>
        <w:ind w:left="426"/>
        <w:jc w:val="both"/>
        <w:rPr>
          <w:rFonts w:ascii="Times New Roman" w:hAnsi="Times New Roman" w:cs="Times New Roman"/>
          <w:sz w:val="24"/>
          <w:szCs w:val="24"/>
        </w:rPr>
      </w:pPr>
      <w:r w:rsidRPr="006014E7">
        <w:rPr>
          <w:rFonts w:ascii="Times New Roman" w:hAnsi="Times New Roman" w:cs="Times New Roman"/>
          <w:sz w:val="24"/>
          <w:szCs w:val="24"/>
        </w:rPr>
        <w:t>Zamawiający przewiduje udzielania zamówień, o których mowa w art. 214 ust. 1 pkt 7</w:t>
      </w:r>
      <w:r w:rsidR="003F5255" w:rsidRPr="006014E7">
        <w:rPr>
          <w:rFonts w:ascii="Times New Roman" w:hAnsi="Times New Roman" w:cs="Times New Roman"/>
          <w:sz w:val="24"/>
          <w:szCs w:val="24"/>
        </w:rPr>
        <w:t>.</w:t>
      </w:r>
    </w:p>
    <w:p w:rsidR="0081018E" w:rsidRPr="006014E7" w:rsidRDefault="0081018E" w:rsidP="00F70E60">
      <w:pPr>
        <w:numPr>
          <w:ilvl w:val="0"/>
          <w:numId w:val="13"/>
        </w:numPr>
        <w:ind w:left="426"/>
        <w:jc w:val="both"/>
        <w:rPr>
          <w:rFonts w:ascii="Times New Roman" w:hAnsi="Times New Roman" w:cs="Times New Roman"/>
          <w:sz w:val="24"/>
          <w:szCs w:val="24"/>
        </w:rPr>
      </w:pPr>
      <w:r w:rsidRPr="006014E7">
        <w:rPr>
          <w:rFonts w:ascii="Times New Roman" w:hAnsi="Times New Roman" w:cs="Times New Roman"/>
          <w:sz w:val="24"/>
          <w:szCs w:val="24"/>
        </w:rPr>
        <w:t>Zamawiający nie dopuszcza składania ofert częściowych.</w:t>
      </w:r>
    </w:p>
    <w:p w:rsidR="00E67148" w:rsidRPr="006014E7" w:rsidRDefault="00E67148" w:rsidP="00F70E60">
      <w:pPr>
        <w:numPr>
          <w:ilvl w:val="0"/>
          <w:numId w:val="13"/>
        </w:numPr>
        <w:ind w:left="426"/>
        <w:jc w:val="both"/>
        <w:rPr>
          <w:rFonts w:ascii="Times New Roman" w:hAnsi="Times New Roman" w:cs="Times New Roman"/>
          <w:sz w:val="24"/>
          <w:szCs w:val="24"/>
        </w:rPr>
      </w:pPr>
      <w:r w:rsidRPr="006014E7">
        <w:rPr>
          <w:rFonts w:ascii="Times New Roman" w:hAnsi="Times New Roman" w:cs="Times New Roman"/>
          <w:sz w:val="24"/>
          <w:szCs w:val="24"/>
        </w:rPr>
        <w:t>Zamawiający nie zamierza dzielić zamówienia na części ze względu na koni</w:t>
      </w:r>
      <w:r w:rsidR="008015AF" w:rsidRPr="006014E7">
        <w:rPr>
          <w:rFonts w:ascii="Times New Roman" w:hAnsi="Times New Roman" w:cs="Times New Roman"/>
          <w:sz w:val="24"/>
          <w:szCs w:val="24"/>
        </w:rPr>
        <w:t>e</w:t>
      </w:r>
      <w:r w:rsidR="00A055AB" w:rsidRPr="006014E7">
        <w:rPr>
          <w:rFonts w:ascii="Times New Roman" w:hAnsi="Times New Roman" w:cs="Times New Roman"/>
          <w:sz w:val="24"/>
          <w:szCs w:val="24"/>
        </w:rPr>
        <w:t xml:space="preserve">czność łącznego wykonania </w:t>
      </w:r>
      <w:r w:rsidR="008F0372" w:rsidRPr="006014E7">
        <w:rPr>
          <w:rFonts w:ascii="Times New Roman" w:hAnsi="Times New Roman" w:cs="Times New Roman"/>
          <w:sz w:val="24"/>
          <w:szCs w:val="24"/>
        </w:rPr>
        <w:t>dostaw</w:t>
      </w:r>
      <w:r w:rsidRPr="006014E7">
        <w:rPr>
          <w:rFonts w:ascii="Times New Roman" w:hAnsi="Times New Roman" w:cs="Times New Roman"/>
          <w:sz w:val="24"/>
          <w:szCs w:val="24"/>
        </w:rPr>
        <w:t xml:space="preserve"> będących przedmiotem zamówienia</w:t>
      </w:r>
      <w:r w:rsidRPr="006014E7">
        <w:rPr>
          <w:rFonts w:ascii="Times New Roman" w:hAnsi="Times New Roman" w:cs="Times New Roman"/>
          <w:strike/>
          <w:sz w:val="24"/>
          <w:szCs w:val="24"/>
        </w:rPr>
        <w:t>.</w:t>
      </w:r>
    </w:p>
    <w:p w:rsidR="002C041E" w:rsidRPr="006014E7" w:rsidRDefault="00047D3A" w:rsidP="00790702">
      <w:pPr>
        <w:pStyle w:val="Nagwek2"/>
        <w:spacing w:before="240" w:after="240"/>
        <w:jc w:val="both"/>
        <w:rPr>
          <w:rFonts w:ascii="Times New Roman" w:hAnsi="Times New Roman" w:cs="Times New Roman"/>
          <w:sz w:val="24"/>
          <w:szCs w:val="24"/>
        </w:rPr>
      </w:pPr>
      <w:bookmarkStart w:id="3" w:name="_x24vtaagcm5x" w:colFirst="0" w:colLast="0"/>
      <w:bookmarkEnd w:id="3"/>
      <w:r w:rsidRPr="006014E7">
        <w:rPr>
          <w:rFonts w:ascii="Times New Roman" w:hAnsi="Times New Roman" w:cs="Times New Roman"/>
          <w:b/>
          <w:sz w:val="24"/>
          <w:szCs w:val="24"/>
        </w:rPr>
        <w:lastRenderedPageBreak/>
        <w:t>IV</w:t>
      </w:r>
      <w:r w:rsidRPr="006014E7">
        <w:rPr>
          <w:rFonts w:ascii="Times New Roman" w:hAnsi="Times New Roman" w:cs="Times New Roman"/>
          <w:sz w:val="24"/>
          <w:szCs w:val="24"/>
        </w:rPr>
        <w:t>. Opis przedmiotu zamówienia</w:t>
      </w:r>
    </w:p>
    <w:p w:rsidR="003E4D6F" w:rsidRPr="006014E7" w:rsidRDefault="00B47C48" w:rsidP="009955F3">
      <w:pPr>
        <w:pStyle w:val="Akapitzlist"/>
        <w:numPr>
          <w:ilvl w:val="0"/>
          <w:numId w:val="28"/>
        </w:numPr>
        <w:spacing w:line="240" w:lineRule="auto"/>
        <w:ind w:left="646"/>
        <w:jc w:val="both"/>
        <w:rPr>
          <w:rFonts w:ascii="Times New Roman" w:hAnsi="Times New Roman" w:cs="Times New Roman"/>
          <w:sz w:val="24"/>
          <w:szCs w:val="24"/>
        </w:rPr>
      </w:pPr>
      <w:r w:rsidRPr="006014E7">
        <w:rPr>
          <w:rFonts w:ascii="Times New Roman" w:hAnsi="Times New Roman" w:cs="Times New Roman"/>
          <w:sz w:val="24"/>
          <w:szCs w:val="24"/>
        </w:rPr>
        <w:t>Przedmiotem zamówienia jest</w:t>
      </w:r>
      <w:r w:rsidR="00C600B8" w:rsidRPr="006014E7">
        <w:rPr>
          <w:rFonts w:ascii="Times New Roman" w:hAnsi="Times New Roman" w:cs="Times New Roman"/>
          <w:sz w:val="24"/>
          <w:szCs w:val="24"/>
        </w:rPr>
        <w:t>:</w:t>
      </w:r>
      <w:r w:rsidR="004155BE" w:rsidRPr="006014E7">
        <w:rPr>
          <w:rFonts w:ascii="Times New Roman" w:hAnsi="Times New Roman" w:cs="Times New Roman"/>
          <w:sz w:val="24"/>
          <w:szCs w:val="24"/>
        </w:rPr>
        <w:t xml:space="preserve"> </w:t>
      </w:r>
      <w:r w:rsidR="003E4D6F" w:rsidRPr="006014E7">
        <w:rPr>
          <w:rFonts w:ascii="Times New Roman" w:hAnsi="Times New Roman" w:cs="Times New Roman"/>
          <w:b/>
          <w:sz w:val="24"/>
          <w:szCs w:val="24"/>
        </w:rPr>
        <w:t>Sukcesywną dostawę oleju napędowego do maksymalnej ilości wg Przedmiotu Zamówienia odpowiadającego Normie PN-EN 590+A1:2017-06  i wymaganiom jakościowym określonym w Rozporządzeniu Ministra Gospodarki z dnia 09.10.2015 r. (Dz.U. z 2015 r. ; poz.1680) środkiem transportu Dostawcy do siedziby Zamawiającego oraz Placówek Terenowych w miejscowościach:</w:t>
      </w:r>
    </w:p>
    <w:p w:rsidR="003E4D6F" w:rsidRPr="006014E7" w:rsidRDefault="003E4D6F" w:rsidP="003E4D6F">
      <w:pPr>
        <w:pStyle w:val="Tekstpodstawowy"/>
        <w:spacing w:after="0" w:line="240" w:lineRule="auto"/>
        <w:ind w:left="646"/>
        <w:jc w:val="both"/>
        <w:rPr>
          <w:rFonts w:ascii="Times New Roman" w:hAnsi="Times New Roman" w:cs="Times New Roman"/>
          <w:b/>
          <w:sz w:val="24"/>
          <w:szCs w:val="24"/>
        </w:rPr>
      </w:pPr>
      <w:r w:rsidRPr="006014E7">
        <w:rPr>
          <w:rFonts w:ascii="Times New Roman" w:hAnsi="Times New Roman" w:cs="Times New Roman"/>
          <w:b/>
          <w:sz w:val="24"/>
          <w:szCs w:val="24"/>
        </w:rPr>
        <w:t>Lubaczów ul. Techniczna – zbiornik naziemny wraz z obsługą wydawania paliwa.</w:t>
      </w:r>
    </w:p>
    <w:p w:rsidR="003E4D6F" w:rsidRPr="006014E7" w:rsidRDefault="003E4D6F" w:rsidP="003E4D6F">
      <w:pPr>
        <w:pStyle w:val="Tekstpodstawowy"/>
        <w:spacing w:after="0" w:line="240" w:lineRule="auto"/>
        <w:ind w:left="646"/>
        <w:jc w:val="both"/>
        <w:rPr>
          <w:rFonts w:ascii="Times New Roman" w:hAnsi="Times New Roman" w:cs="Times New Roman"/>
          <w:b/>
          <w:sz w:val="24"/>
          <w:szCs w:val="24"/>
        </w:rPr>
      </w:pPr>
      <w:r w:rsidRPr="006014E7">
        <w:rPr>
          <w:rFonts w:ascii="Times New Roman" w:hAnsi="Times New Roman" w:cs="Times New Roman"/>
          <w:b/>
          <w:sz w:val="24"/>
          <w:szCs w:val="24"/>
        </w:rPr>
        <w:t>Ustianowa Górna 98 B – zbiornik naziemny wraz  z obsługą wydawania paliwa</w:t>
      </w:r>
    </w:p>
    <w:p w:rsidR="003E4D6F" w:rsidRPr="006014E7" w:rsidRDefault="003E4D6F" w:rsidP="003E4D6F">
      <w:pPr>
        <w:jc w:val="both"/>
        <w:rPr>
          <w:rFonts w:ascii="Times New Roman" w:hAnsi="Times New Roman" w:cs="Times New Roman"/>
          <w:sz w:val="24"/>
          <w:szCs w:val="24"/>
        </w:rPr>
      </w:pPr>
    </w:p>
    <w:p w:rsidR="006014E7" w:rsidRPr="006014E7" w:rsidRDefault="006014E7" w:rsidP="006014E7">
      <w:pPr>
        <w:pStyle w:val="Tekstpodstawowywcity3"/>
        <w:numPr>
          <w:ilvl w:val="0"/>
          <w:numId w:val="51"/>
        </w:numPr>
        <w:tabs>
          <w:tab w:val="left" w:pos="4298"/>
        </w:tabs>
        <w:spacing w:after="0" w:line="240" w:lineRule="auto"/>
        <w:jc w:val="both"/>
        <w:rPr>
          <w:rFonts w:ascii="Times New Roman" w:hAnsi="Times New Roman" w:cs="Times New Roman"/>
          <w:i/>
          <w:iCs/>
          <w:sz w:val="24"/>
          <w:szCs w:val="24"/>
        </w:rPr>
      </w:pPr>
      <w:r w:rsidRPr="006014E7">
        <w:rPr>
          <w:rFonts w:ascii="Times New Roman" w:hAnsi="Times New Roman" w:cs="Times New Roman"/>
          <w:sz w:val="24"/>
          <w:szCs w:val="24"/>
        </w:rPr>
        <w:t>Przedmiot zamówienia powinien pochodzić z bieżącej produkcji z roku 2024 i 2025.</w:t>
      </w:r>
    </w:p>
    <w:p w:rsidR="006014E7" w:rsidRPr="006014E7" w:rsidRDefault="006014E7" w:rsidP="006014E7">
      <w:pPr>
        <w:pStyle w:val="Tekstpodstawowywcity3"/>
        <w:numPr>
          <w:ilvl w:val="0"/>
          <w:numId w:val="51"/>
        </w:numPr>
        <w:tabs>
          <w:tab w:val="left" w:pos="4298"/>
        </w:tabs>
        <w:spacing w:after="0" w:line="240" w:lineRule="auto"/>
        <w:jc w:val="both"/>
        <w:rPr>
          <w:rFonts w:ascii="Times New Roman" w:hAnsi="Times New Roman" w:cs="Times New Roman"/>
          <w:i/>
          <w:iCs/>
          <w:sz w:val="24"/>
          <w:szCs w:val="24"/>
        </w:rPr>
      </w:pPr>
      <w:r w:rsidRPr="006014E7">
        <w:rPr>
          <w:rFonts w:ascii="Times New Roman" w:hAnsi="Times New Roman" w:cs="Times New Roman"/>
          <w:sz w:val="24"/>
          <w:szCs w:val="24"/>
        </w:rPr>
        <w:t>Każda dostawa musi spełniać warunki określone w Przedmiocie Zamówienia.</w:t>
      </w:r>
    </w:p>
    <w:p w:rsidR="006014E7" w:rsidRPr="006014E7" w:rsidRDefault="006014E7" w:rsidP="006014E7">
      <w:pPr>
        <w:pStyle w:val="Tekstpodstawowywcity3"/>
        <w:numPr>
          <w:ilvl w:val="0"/>
          <w:numId w:val="51"/>
        </w:numPr>
        <w:tabs>
          <w:tab w:val="left" w:pos="4298"/>
        </w:tabs>
        <w:spacing w:after="0" w:line="240" w:lineRule="auto"/>
        <w:jc w:val="both"/>
        <w:rPr>
          <w:rFonts w:ascii="Times New Roman" w:hAnsi="Times New Roman" w:cs="Times New Roman"/>
          <w:i/>
          <w:iCs/>
          <w:sz w:val="24"/>
          <w:szCs w:val="24"/>
        </w:rPr>
      </w:pPr>
      <w:r w:rsidRPr="006014E7">
        <w:rPr>
          <w:rFonts w:ascii="Times New Roman" w:hAnsi="Times New Roman" w:cs="Times New Roman"/>
          <w:sz w:val="24"/>
          <w:szCs w:val="24"/>
        </w:rPr>
        <w:t>Nie przewiduje się zakupu oleju napędowego tzw. „ arktycznego”.</w:t>
      </w:r>
    </w:p>
    <w:p w:rsidR="006014E7" w:rsidRPr="006014E7" w:rsidRDefault="006014E7" w:rsidP="006014E7">
      <w:pPr>
        <w:pStyle w:val="Tekstpodstawowywcity3"/>
        <w:numPr>
          <w:ilvl w:val="0"/>
          <w:numId w:val="51"/>
        </w:numPr>
        <w:tabs>
          <w:tab w:val="left" w:pos="4298"/>
        </w:tabs>
        <w:spacing w:after="0" w:line="240" w:lineRule="auto"/>
        <w:jc w:val="both"/>
        <w:rPr>
          <w:rFonts w:ascii="Times New Roman" w:hAnsi="Times New Roman" w:cs="Times New Roman"/>
          <w:i/>
          <w:iCs/>
          <w:sz w:val="24"/>
          <w:szCs w:val="24"/>
        </w:rPr>
      </w:pPr>
      <w:r w:rsidRPr="006014E7">
        <w:rPr>
          <w:rFonts w:ascii="Times New Roman" w:hAnsi="Times New Roman" w:cs="Times New Roman"/>
          <w:sz w:val="24"/>
          <w:szCs w:val="24"/>
        </w:rPr>
        <w:t>Każda dostawa oleju napędowego realizowana przez Dostawcę musi posiadać sprawozdanie z badań laboratoryjnych (świadectwo jakości) spójne w treści z materiałowym dokumentem dostawy i wystawione przez Akredytowane Laboratorium.</w:t>
      </w:r>
    </w:p>
    <w:p w:rsidR="006014E7" w:rsidRPr="006014E7" w:rsidRDefault="006014E7" w:rsidP="006014E7">
      <w:pPr>
        <w:pStyle w:val="Tekstpodstawowywcity3"/>
        <w:numPr>
          <w:ilvl w:val="0"/>
          <w:numId w:val="51"/>
        </w:numPr>
        <w:tabs>
          <w:tab w:val="left" w:pos="4298"/>
        </w:tabs>
        <w:spacing w:after="0" w:line="240" w:lineRule="auto"/>
        <w:jc w:val="both"/>
        <w:rPr>
          <w:rFonts w:ascii="Times New Roman" w:hAnsi="Times New Roman" w:cs="Times New Roman"/>
          <w:i/>
          <w:iCs/>
          <w:sz w:val="24"/>
          <w:szCs w:val="24"/>
        </w:rPr>
      </w:pPr>
      <w:r w:rsidRPr="006014E7">
        <w:rPr>
          <w:rFonts w:ascii="Times New Roman" w:hAnsi="Times New Roman" w:cs="Times New Roman"/>
          <w:sz w:val="24"/>
          <w:szCs w:val="24"/>
        </w:rPr>
        <w:t>Każda dostawa oleju napędowego musi być dostarczana w autocysternach .</w:t>
      </w:r>
    </w:p>
    <w:p w:rsidR="006014E7" w:rsidRPr="006014E7" w:rsidRDefault="006014E7" w:rsidP="006014E7">
      <w:pPr>
        <w:pStyle w:val="Tekstpodstawowywcity3"/>
        <w:numPr>
          <w:ilvl w:val="0"/>
          <w:numId w:val="51"/>
        </w:numPr>
        <w:tabs>
          <w:tab w:val="left" w:pos="4298"/>
        </w:tabs>
        <w:spacing w:after="0" w:line="240" w:lineRule="auto"/>
        <w:jc w:val="both"/>
        <w:rPr>
          <w:rFonts w:ascii="Times New Roman" w:hAnsi="Times New Roman" w:cs="Times New Roman"/>
          <w:sz w:val="24"/>
          <w:szCs w:val="24"/>
        </w:rPr>
      </w:pPr>
      <w:r w:rsidRPr="006014E7">
        <w:rPr>
          <w:rFonts w:ascii="Times New Roman" w:hAnsi="Times New Roman" w:cs="Times New Roman"/>
          <w:sz w:val="24"/>
          <w:szCs w:val="24"/>
        </w:rPr>
        <w:t>Każda dostawa musi posiadać dowód wydania, w którym musi być zawarte:</w:t>
      </w:r>
    </w:p>
    <w:p w:rsidR="006014E7" w:rsidRPr="006014E7" w:rsidRDefault="006014E7" w:rsidP="006014E7">
      <w:pPr>
        <w:pStyle w:val="Tekstpodstawowywcity3"/>
        <w:numPr>
          <w:ilvl w:val="2"/>
          <w:numId w:val="52"/>
        </w:numPr>
        <w:tabs>
          <w:tab w:val="left" w:pos="4298"/>
        </w:tabs>
        <w:spacing w:after="0" w:line="240" w:lineRule="auto"/>
        <w:jc w:val="both"/>
        <w:rPr>
          <w:rFonts w:ascii="Times New Roman" w:hAnsi="Times New Roman" w:cs="Times New Roman"/>
          <w:sz w:val="24"/>
          <w:szCs w:val="24"/>
        </w:rPr>
      </w:pPr>
      <w:r w:rsidRPr="006014E7">
        <w:rPr>
          <w:rFonts w:ascii="Times New Roman" w:hAnsi="Times New Roman" w:cs="Times New Roman"/>
          <w:sz w:val="24"/>
          <w:szCs w:val="24"/>
        </w:rPr>
        <w:t>Data wydania</w:t>
      </w:r>
    </w:p>
    <w:p w:rsidR="006014E7" w:rsidRPr="006014E7" w:rsidRDefault="006014E7" w:rsidP="006014E7">
      <w:pPr>
        <w:pStyle w:val="Tekstpodstawowywcity3"/>
        <w:numPr>
          <w:ilvl w:val="2"/>
          <w:numId w:val="52"/>
        </w:numPr>
        <w:tabs>
          <w:tab w:val="left" w:pos="4298"/>
        </w:tabs>
        <w:spacing w:after="0" w:line="240" w:lineRule="auto"/>
        <w:jc w:val="both"/>
        <w:rPr>
          <w:rFonts w:ascii="Times New Roman" w:hAnsi="Times New Roman" w:cs="Times New Roman"/>
          <w:sz w:val="24"/>
          <w:szCs w:val="24"/>
        </w:rPr>
      </w:pPr>
      <w:r w:rsidRPr="006014E7">
        <w:rPr>
          <w:rFonts w:ascii="Times New Roman" w:hAnsi="Times New Roman" w:cs="Times New Roman"/>
          <w:sz w:val="24"/>
          <w:szCs w:val="24"/>
        </w:rPr>
        <w:t>Z jakiej Bazy jest wydawane paliwo,</w:t>
      </w:r>
    </w:p>
    <w:p w:rsidR="006014E7" w:rsidRPr="006014E7" w:rsidRDefault="006014E7" w:rsidP="006014E7">
      <w:pPr>
        <w:pStyle w:val="Tekstpodstawowywcity3"/>
        <w:numPr>
          <w:ilvl w:val="2"/>
          <w:numId w:val="52"/>
        </w:numPr>
        <w:tabs>
          <w:tab w:val="left" w:pos="4298"/>
        </w:tabs>
        <w:spacing w:after="0" w:line="240" w:lineRule="auto"/>
        <w:jc w:val="both"/>
        <w:rPr>
          <w:rFonts w:ascii="Times New Roman" w:hAnsi="Times New Roman" w:cs="Times New Roman"/>
          <w:sz w:val="24"/>
          <w:szCs w:val="24"/>
        </w:rPr>
      </w:pPr>
      <w:r w:rsidRPr="006014E7">
        <w:rPr>
          <w:rFonts w:ascii="Times New Roman" w:hAnsi="Times New Roman" w:cs="Times New Roman"/>
          <w:sz w:val="24"/>
          <w:szCs w:val="24"/>
        </w:rPr>
        <w:t>Numer rejestracyjny autocysterny</w:t>
      </w:r>
    </w:p>
    <w:p w:rsidR="006014E7" w:rsidRPr="006014E7" w:rsidRDefault="006014E7" w:rsidP="006014E7">
      <w:pPr>
        <w:pStyle w:val="Tekstpodstawowywcity3"/>
        <w:numPr>
          <w:ilvl w:val="2"/>
          <w:numId w:val="52"/>
        </w:numPr>
        <w:tabs>
          <w:tab w:val="left" w:pos="4298"/>
        </w:tabs>
        <w:spacing w:after="0" w:line="240" w:lineRule="auto"/>
        <w:jc w:val="both"/>
        <w:rPr>
          <w:rFonts w:ascii="Times New Roman" w:hAnsi="Times New Roman" w:cs="Times New Roman"/>
          <w:i/>
          <w:iCs/>
          <w:sz w:val="24"/>
          <w:szCs w:val="24"/>
        </w:rPr>
      </w:pPr>
      <w:r w:rsidRPr="006014E7">
        <w:rPr>
          <w:rFonts w:ascii="Times New Roman" w:hAnsi="Times New Roman" w:cs="Times New Roman"/>
          <w:sz w:val="24"/>
          <w:szCs w:val="24"/>
        </w:rPr>
        <w:t>Nazwisko i imię kierowcy-konwojenta</w:t>
      </w:r>
    </w:p>
    <w:p w:rsidR="006014E7" w:rsidRPr="006014E7" w:rsidRDefault="006014E7" w:rsidP="006014E7">
      <w:pPr>
        <w:pStyle w:val="Tekstpodstawowywcity3"/>
        <w:numPr>
          <w:ilvl w:val="2"/>
          <w:numId w:val="52"/>
        </w:numPr>
        <w:tabs>
          <w:tab w:val="left" w:pos="4298"/>
        </w:tabs>
        <w:spacing w:after="0" w:line="240" w:lineRule="auto"/>
        <w:jc w:val="both"/>
        <w:rPr>
          <w:rFonts w:ascii="Times New Roman" w:hAnsi="Times New Roman" w:cs="Times New Roman"/>
          <w:i/>
          <w:iCs/>
          <w:sz w:val="24"/>
          <w:szCs w:val="24"/>
        </w:rPr>
      </w:pPr>
      <w:r w:rsidRPr="006014E7">
        <w:rPr>
          <w:rFonts w:ascii="Times New Roman" w:hAnsi="Times New Roman" w:cs="Times New Roman"/>
          <w:sz w:val="24"/>
          <w:szCs w:val="24"/>
        </w:rPr>
        <w:t>Odbiorca przesyłki.</w:t>
      </w:r>
    </w:p>
    <w:p w:rsidR="006014E7" w:rsidRPr="006014E7" w:rsidRDefault="006014E7" w:rsidP="006014E7">
      <w:pPr>
        <w:pStyle w:val="Tekstpodstawowywcity3"/>
        <w:numPr>
          <w:ilvl w:val="2"/>
          <w:numId w:val="52"/>
        </w:numPr>
        <w:tabs>
          <w:tab w:val="left" w:pos="4298"/>
        </w:tabs>
        <w:spacing w:after="0" w:line="240" w:lineRule="auto"/>
        <w:jc w:val="both"/>
        <w:rPr>
          <w:rFonts w:ascii="Times New Roman" w:hAnsi="Times New Roman" w:cs="Times New Roman"/>
          <w:i/>
          <w:iCs/>
          <w:sz w:val="24"/>
          <w:szCs w:val="24"/>
        </w:rPr>
      </w:pPr>
      <w:r w:rsidRPr="006014E7">
        <w:rPr>
          <w:rFonts w:ascii="Times New Roman" w:hAnsi="Times New Roman" w:cs="Times New Roman"/>
          <w:sz w:val="24"/>
          <w:szCs w:val="24"/>
        </w:rPr>
        <w:t>Rodzaj paliwa</w:t>
      </w:r>
    </w:p>
    <w:p w:rsidR="006014E7" w:rsidRPr="006014E7" w:rsidRDefault="006014E7" w:rsidP="006014E7">
      <w:pPr>
        <w:pStyle w:val="Tekstpodstawowywcity3"/>
        <w:numPr>
          <w:ilvl w:val="2"/>
          <w:numId w:val="52"/>
        </w:numPr>
        <w:tabs>
          <w:tab w:val="left" w:pos="4298"/>
        </w:tabs>
        <w:spacing w:after="0" w:line="240" w:lineRule="auto"/>
        <w:jc w:val="both"/>
        <w:rPr>
          <w:rFonts w:ascii="Times New Roman" w:hAnsi="Times New Roman" w:cs="Times New Roman"/>
          <w:i/>
          <w:iCs/>
          <w:sz w:val="24"/>
          <w:szCs w:val="24"/>
        </w:rPr>
      </w:pPr>
      <w:r w:rsidRPr="006014E7">
        <w:rPr>
          <w:rFonts w:ascii="Times New Roman" w:hAnsi="Times New Roman" w:cs="Times New Roman"/>
          <w:sz w:val="24"/>
          <w:szCs w:val="24"/>
        </w:rPr>
        <w:t>Ilość paliwa w rozbiciu na poszczególne komory</w:t>
      </w:r>
    </w:p>
    <w:p w:rsidR="006014E7" w:rsidRPr="006014E7" w:rsidRDefault="006014E7" w:rsidP="006014E7">
      <w:pPr>
        <w:pStyle w:val="Tekstpodstawowywcity3"/>
        <w:numPr>
          <w:ilvl w:val="2"/>
          <w:numId w:val="52"/>
        </w:numPr>
        <w:tabs>
          <w:tab w:val="left" w:pos="4298"/>
        </w:tabs>
        <w:spacing w:after="0" w:line="240" w:lineRule="auto"/>
        <w:jc w:val="both"/>
        <w:rPr>
          <w:rFonts w:ascii="Times New Roman" w:hAnsi="Times New Roman" w:cs="Times New Roman"/>
          <w:i/>
          <w:iCs/>
          <w:sz w:val="24"/>
          <w:szCs w:val="24"/>
        </w:rPr>
      </w:pPr>
      <w:r w:rsidRPr="006014E7">
        <w:rPr>
          <w:rFonts w:ascii="Times New Roman" w:hAnsi="Times New Roman" w:cs="Times New Roman"/>
          <w:sz w:val="24"/>
          <w:szCs w:val="24"/>
        </w:rPr>
        <w:t>Temperatura nalewu wraz z gęstością</w:t>
      </w:r>
    </w:p>
    <w:p w:rsidR="006014E7" w:rsidRPr="006014E7" w:rsidRDefault="006014E7" w:rsidP="006014E7">
      <w:pPr>
        <w:pStyle w:val="Tekstpodstawowywcity3"/>
        <w:numPr>
          <w:ilvl w:val="2"/>
          <w:numId w:val="52"/>
        </w:numPr>
        <w:tabs>
          <w:tab w:val="left" w:pos="4298"/>
        </w:tabs>
        <w:spacing w:after="0" w:line="240" w:lineRule="auto"/>
        <w:jc w:val="both"/>
        <w:rPr>
          <w:rFonts w:ascii="Times New Roman" w:hAnsi="Times New Roman" w:cs="Times New Roman"/>
          <w:i/>
          <w:iCs/>
          <w:sz w:val="24"/>
          <w:szCs w:val="24"/>
        </w:rPr>
      </w:pPr>
      <w:r w:rsidRPr="006014E7">
        <w:rPr>
          <w:rFonts w:ascii="Times New Roman" w:hAnsi="Times New Roman" w:cs="Times New Roman"/>
          <w:sz w:val="24"/>
          <w:szCs w:val="24"/>
        </w:rPr>
        <w:t>Objętość wydaną (m</w:t>
      </w:r>
      <w:r w:rsidRPr="006014E7">
        <w:rPr>
          <w:rFonts w:ascii="Times New Roman" w:hAnsi="Times New Roman" w:cs="Times New Roman"/>
          <w:sz w:val="24"/>
          <w:szCs w:val="24"/>
          <w:vertAlign w:val="superscript"/>
        </w:rPr>
        <w:t>3</w:t>
      </w:r>
      <w:r w:rsidRPr="006014E7">
        <w:rPr>
          <w:rFonts w:ascii="Times New Roman" w:hAnsi="Times New Roman" w:cs="Times New Roman"/>
          <w:sz w:val="24"/>
          <w:szCs w:val="24"/>
        </w:rPr>
        <w:t>)</w:t>
      </w:r>
    </w:p>
    <w:p w:rsidR="006014E7" w:rsidRPr="006014E7" w:rsidRDefault="006014E7" w:rsidP="006014E7">
      <w:pPr>
        <w:pStyle w:val="Tekstpodstawowywcity3"/>
        <w:numPr>
          <w:ilvl w:val="2"/>
          <w:numId w:val="52"/>
        </w:numPr>
        <w:tabs>
          <w:tab w:val="left" w:pos="4298"/>
        </w:tabs>
        <w:spacing w:after="0" w:line="240" w:lineRule="auto"/>
        <w:jc w:val="both"/>
        <w:rPr>
          <w:rFonts w:ascii="Times New Roman" w:hAnsi="Times New Roman" w:cs="Times New Roman"/>
          <w:i/>
          <w:iCs/>
          <w:sz w:val="24"/>
          <w:szCs w:val="24"/>
        </w:rPr>
      </w:pPr>
      <w:r w:rsidRPr="006014E7">
        <w:rPr>
          <w:rFonts w:ascii="Times New Roman" w:hAnsi="Times New Roman" w:cs="Times New Roman"/>
          <w:sz w:val="24"/>
          <w:szCs w:val="24"/>
        </w:rPr>
        <w:t>Gęstość w 15</w:t>
      </w:r>
      <w:r w:rsidRPr="006014E7">
        <w:rPr>
          <w:rFonts w:ascii="Times New Roman" w:hAnsi="Times New Roman" w:cs="Times New Roman"/>
          <w:sz w:val="24"/>
          <w:szCs w:val="24"/>
          <w:vertAlign w:val="superscript"/>
        </w:rPr>
        <w:t xml:space="preserve">0 </w:t>
      </w:r>
      <w:r w:rsidRPr="006014E7">
        <w:rPr>
          <w:rFonts w:ascii="Times New Roman" w:hAnsi="Times New Roman" w:cs="Times New Roman"/>
          <w:sz w:val="24"/>
          <w:szCs w:val="24"/>
        </w:rPr>
        <w:t>C(Mg/m</w:t>
      </w:r>
      <w:r w:rsidRPr="006014E7">
        <w:rPr>
          <w:rFonts w:ascii="Times New Roman" w:hAnsi="Times New Roman" w:cs="Times New Roman"/>
          <w:sz w:val="24"/>
          <w:szCs w:val="24"/>
          <w:vertAlign w:val="superscript"/>
        </w:rPr>
        <w:t>3</w:t>
      </w:r>
      <w:r w:rsidRPr="006014E7">
        <w:rPr>
          <w:rFonts w:ascii="Times New Roman" w:hAnsi="Times New Roman" w:cs="Times New Roman"/>
          <w:sz w:val="24"/>
          <w:szCs w:val="24"/>
        </w:rPr>
        <w:t>)</w:t>
      </w:r>
    </w:p>
    <w:p w:rsidR="006014E7" w:rsidRPr="006014E7" w:rsidRDefault="006014E7" w:rsidP="006014E7">
      <w:pPr>
        <w:pStyle w:val="Tekstpodstawowywcity3"/>
        <w:numPr>
          <w:ilvl w:val="2"/>
          <w:numId w:val="52"/>
        </w:numPr>
        <w:tabs>
          <w:tab w:val="left" w:pos="4298"/>
        </w:tabs>
        <w:spacing w:after="0" w:line="240" w:lineRule="auto"/>
        <w:jc w:val="both"/>
        <w:rPr>
          <w:rFonts w:ascii="Times New Roman" w:hAnsi="Times New Roman" w:cs="Times New Roman"/>
          <w:i/>
          <w:iCs/>
          <w:sz w:val="24"/>
          <w:szCs w:val="24"/>
        </w:rPr>
      </w:pPr>
      <w:r w:rsidRPr="006014E7">
        <w:rPr>
          <w:rFonts w:ascii="Times New Roman" w:hAnsi="Times New Roman" w:cs="Times New Roman"/>
          <w:sz w:val="24"/>
          <w:szCs w:val="24"/>
        </w:rPr>
        <w:t xml:space="preserve">Masa </w:t>
      </w:r>
    </w:p>
    <w:p w:rsidR="006014E7" w:rsidRPr="006014E7" w:rsidRDefault="006014E7" w:rsidP="006014E7">
      <w:pPr>
        <w:pStyle w:val="Tekstpodstawowywcity3"/>
        <w:numPr>
          <w:ilvl w:val="2"/>
          <w:numId w:val="52"/>
        </w:numPr>
        <w:tabs>
          <w:tab w:val="left" w:pos="4298"/>
        </w:tabs>
        <w:spacing w:after="0" w:line="240" w:lineRule="auto"/>
        <w:jc w:val="both"/>
        <w:rPr>
          <w:rFonts w:ascii="Times New Roman" w:hAnsi="Times New Roman" w:cs="Times New Roman"/>
          <w:i/>
          <w:iCs/>
          <w:sz w:val="24"/>
          <w:szCs w:val="24"/>
        </w:rPr>
      </w:pPr>
      <w:r w:rsidRPr="006014E7">
        <w:rPr>
          <w:rFonts w:ascii="Times New Roman" w:hAnsi="Times New Roman" w:cs="Times New Roman"/>
          <w:sz w:val="24"/>
          <w:szCs w:val="24"/>
        </w:rPr>
        <w:t>Objętość w 15</w:t>
      </w:r>
      <w:r w:rsidRPr="006014E7">
        <w:rPr>
          <w:rFonts w:ascii="Times New Roman" w:hAnsi="Times New Roman" w:cs="Times New Roman"/>
          <w:sz w:val="24"/>
          <w:szCs w:val="24"/>
          <w:vertAlign w:val="superscript"/>
        </w:rPr>
        <w:t xml:space="preserve">0 </w:t>
      </w:r>
      <w:r w:rsidRPr="006014E7">
        <w:rPr>
          <w:rFonts w:ascii="Times New Roman" w:hAnsi="Times New Roman" w:cs="Times New Roman"/>
          <w:sz w:val="24"/>
          <w:szCs w:val="24"/>
        </w:rPr>
        <w:t>C (m</w:t>
      </w:r>
      <w:r w:rsidRPr="006014E7">
        <w:rPr>
          <w:rFonts w:ascii="Times New Roman" w:hAnsi="Times New Roman" w:cs="Times New Roman"/>
          <w:sz w:val="24"/>
          <w:szCs w:val="24"/>
          <w:vertAlign w:val="superscript"/>
        </w:rPr>
        <w:t>3</w:t>
      </w:r>
      <w:r w:rsidRPr="006014E7">
        <w:rPr>
          <w:rFonts w:ascii="Times New Roman" w:hAnsi="Times New Roman" w:cs="Times New Roman"/>
          <w:sz w:val="24"/>
          <w:szCs w:val="24"/>
        </w:rPr>
        <w:t>)</w:t>
      </w:r>
    </w:p>
    <w:p w:rsidR="006014E7" w:rsidRPr="006014E7" w:rsidRDefault="006014E7" w:rsidP="006014E7">
      <w:pPr>
        <w:pStyle w:val="Tekstpodstawowywcity3"/>
        <w:numPr>
          <w:ilvl w:val="2"/>
          <w:numId w:val="52"/>
        </w:numPr>
        <w:tabs>
          <w:tab w:val="left" w:pos="4298"/>
        </w:tabs>
        <w:spacing w:after="0" w:line="240" w:lineRule="auto"/>
        <w:jc w:val="both"/>
        <w:rPr>
          <w:rFonts w:ascii="Times New Roman" w:hAnsi="Times New Roman" w:cs="Times New Roman"/>
          <w:i/>
          <w:iCs/>
          <w:sz w:val="24"/>
          <w:szCs w:val="24"/>
        </w:rPr>
      </w:pPr>
      <w:r w:rsidRPr="006014E7">
        <w:rPr>
          <w:rFonts w:ascii="Times New Roman" w:hAnsi="Times New Roman" w:cs="Times New Roman"/>
          <w:sz w:val="24"/>
          <w:szCs w:val="24"/>
        </w:rPr>
        <w:t>Numer świadectwa jakości</w:t>
      </w:r>
    </w:p>
    <w:p w:rsidR="006014E7" w:rsidRPr="006014E7" w:rsidRDefault="006014E7" w:rsidP="006014E7">
      <w:pPr>
        <w:pStyle w:val="Tekstpodstawowywcity3"/>
        <w:numPr>
          <w:ilvl w:val="2"/>
          <w:numId w:val="52"/>
        </w:numPr>
        <w:tabs>
          <w:tab w:val="left" w:pos="4298"/>
        </w:tabs>
        <w:spacing w:after="0" w:line="240" w:lineRule="auto"/>
        <w:jc w:val="both"/>
        <w:rPr>
          <w:rFonts w:ascii="Times New Roman" w:hAnsi="Times New Roman" w:cs="Times New Roman"/>
          <w:i/>
          <w:iCs/>
          <w:sz w:val="24"/>
          <w:szCs w:val="24"/>
        </w:rPr>
      </w:pPr>
      <w:r w:rsidRPr="006014E7">
        <w:rPr>
          <w:rFonts w:ascii="Times New Roman" w:hAnsi="Times New Roman" w:cs="Times New Roman"/>
          <w:sz w:val="24"/>
          <w:szCs w:val="24"/>
        </w:rPr>
        <w:t>Razem ładunek Mg/m</w:t>
      </w:r>
      <w:r w:rsidRPr="006014E7">
        <w:rPr>
          <w:rFonts w:ascii="Times New Roman" w:hAnsi="Times New Roman" w:cs="Times New Roman"/>
          <w:sz w:val="24"/>
          <w:szCs w:val="24"/>
          <w:vertAlign w:val="superscript"/>
        </w:rPr>
        <w:t>3</w:t>
      </w:r>
      <w:r w:rsidRPr="006014E7">
        <w:rPr>
          <w:rFonts w:ascii="Times New Roman" w:hAnsi="Times New Roman" w:cs="Times New Roman"/>
          <w:sz w:val="24"/>
          <w:szCs w:val="24"/>
        </w:rPr>
        <w:t>w 15</w:t>
      </w:r>
      <w:r w:rsidRPr="006014E7">
        <w:rPr>
          <w:rFonts w:ascii="Times New Roman" w:hAnsi="Times New Roman" w:cs="Times New Roman"/>
          <w:sz w:val="24"/>
          <w:szCs w:val="24"/>
          <w:vertAlign w:val="superscript"/>
        </w:rPr>
        <w:t xml:space="preserve">0 </w:t>
      </w:r>
      <w:r w:rsidRPr="006014E7">
        <w:rPr>
          <w:rFonts w:ascii="Times New Roman" w:hAnsi="Times New Roman" w:cs="Times New Roman"/>
          <w:sz w:val="24"/>
          <w:szCs w:val="24"/>
        </w:rPr>
        <w:t>C; ilość metrów sześciennych razem jako objętość … m</w:t>
      </w:r>
      <w:r w:rsidRPr="006014E7">
        <w:rPr>
          <w:rFonts w:ascii="Times New Roman" w:hAnsi="Times New Roman" w:cs="Times New Roman"/>
          <w:sz w:val="24"/>
          <w:szCs w:val="24"/>
          <w:vertAlign w:val="superscript"/>
        </w:rPr>
        <w:t xml:space="preserve">3 </w:t>
      </w:r>
      <w:r w:rsidRPr="006014E7">
        <w:rPr>
          <w:rFonts w:ascii="Times New Roman" w:hAnsi="Times New Roman" w:cs="Times New Roman"/>
          <w:sz w:val="24"/>
          <w:szCs w:val="24"/>
        </w:rPr>
        <w:t xml:space="preserve"> jest odpowiednia dla Zamawiającego</w:t>
      </w:r>
    </w:p>
    <w:p w:rsidR="006014E7" w:rsidRPr="006014E7" w:rsidRDefault="006014E7" w:rsidP="006014E7">
      <w:pPr>
        <w:pStyle w:val="Tekstpodstawowywcity3"/>
        <w:numPr>
          <w:ilvl w:val="2"/>
          <w:numId w:val="52"/>
        </w:numPr>
        <w:tabs>
          <w:tab w:val="left" w:pos="4298"/>
        </w:tabs>
        <w:spacing w:after="0" w:line="240" w:lineRule="auto"/>
        <w:jc w:val="both"/>
        <w:rPr>
          <w:rFonts w:ascii="Times New Roman" w:hAnsi="Times New Roman" w:cs="Times New Roman"/>
          <w:i/>
          <w:iCs/>
          <w:sz w:val="24"/>
          <w:szCs w:val="24"/>
        </w:rPr>
      </w:pPr>
      <w:r w:rsidRPr="006014E7">
        <w:rPr>
          <w:rFonts w:ascii="Times New Roman" w:hAnsi="Times New Roman" w:cs="Times New Roman"/>
          <w:sz w:val="24"/>
          <w:szCs w:val="24"/>
        </w:rPr>
        <w:t xml:space="preserve"> Wydający ( Imię i Nazwisko)</w:t>
      </w:r>
    </w:p>
    <w:p w:rsidR="006014E7" w:rsidRPr="006014E7" w:rsidRDefault="006014E7" w:rsidP="006014E7">
      <w:pPr>
        <w:pStyle w:val="Tekstpodstawowywcity3"/>
        <w:ind w:left="0"/>
        <w:rPr>
          <w:rFonts w:ascii="Times New Roman" w:hAnsi="Times New Roman" w:cs="Times New Roman"/>
          <w:sz w:val="24"/>
          <w:szCs w:val="24"/>
        </w:rPr>
      </w:pPr>
      <w:r w:rsidRPr="006014E7">
        <w:rPr>
          <w:rFonts w:ascii="Times New Roman" w:hAnsi="Times New Roman" w:cs="Times New Roman"/>
          <w:sz w:val="24"/>
          <w:szCs w:val="24"/>
        </w:rPr>
        <w:t xml:space="preserve">      - dopuszcza się możliwość ręcznego nanoszenia danych odnośnie gęstości </w:t>
      </w:r>
      <w:r w:rsidRPr="006014E7">
        <w:rPr>
          <w:rFonts w:ascii="Times New Roman" w:hAnsi="Times New Roman" w:cs="Times New Roman"/>
          <w:sz w:val="24"/>
          <w:szCs w:val="24"/>
        </w:rPr>
        <w:br/>
        <w:t xml:space="preserve">           dostarczanego paliwa pod warunkiem, że dostawca dopuści  kontrolę</w:t>
      </w:r>
      <w:r w:rsidRPr="006014E7">
        <w:rPr>
          <w:rFonts w:ascii="Times New Roman" w:hAnsi="Times New Roman" w:cs="Times New Roman"/>
          <w:sz w:val="24"/>
          <w:szCs w:val="24"/>
        </w:rPr>
        <w:br/>
        <w:t xml:space="preserve">           parametru przyrządem znajdującym się na wyposażeniu stacji  paliw, </w:t>
      </w:r>
      <w:r w:rsidRPr="006014E7">
        <w:rPr>
          <w:rFonts w:ascii="Times New Roman" w:hAnsi="Times New Roman" w:cs="Times New Roman"/>
          <w:sz w:val="24"/>
          <w:szCs w:val="24"/>
        </w:rPr>
        <w:br/>
        <w:t xml:space="preserve">           a w  Dowodzie Wydania będzie uwidoczniona masa, objętość i temperatura</w:t>
      </w:r>
      <w:r w:rsidRPr="006014E7">
        <w:rPr>
          <w:rFonts w:ascii="Times New Roman" w:hAnsi="Times New Roman" w:cs="Times New Roman"/>
          <w:sz w:val="24"/>
          <w:szCs w:val="24"/>
        </w:rPr>
        <w:br/>
        <w:t xml:space="preserve">           dostarczanego paliwa;</w:t>
      </w:r>
    </w:p>
    <w:p w:rsidR="006014E7" w:rsidRPr="006014E7" w:rsidRDefault="006014E7" w:rsidP="006014E7">
      <w:pPr>
        <w:pStyle w:val="Tekstpodstawowywcity3"/>
        <w:ind w:left="0"/>
        <w:rPr>
          <w:rFonts w:ascii="Times New Roman" w:hAnsi="Times New Roman" w:cs="Times New Roman"/>
          <w:sz w:val="24"/>
          <w:szCs w:val="24"/>
        </w:rPr>
      </w:pPr>
      <w:r w:rsidRPr="006014E7">
        <w:rPr>
          <w:rFonts w:ascii="Times New Roman" w:hAnsi="Times New Roman" w:cs="Times New Roman"/>
          <w:sz w:val="24"/>
          <w:szCs w:val="24"/>
        </w:rPr>
        <w:t xml:space="preserve">      - jednostki miary dla objętości i gęstości mogą być podawane w rożnych</w:t>
      </w:r>
      <w:r w:rsidRPr="006014E7">
        <w:rPr>
          <w:rFonts w:ascii="Times New Roman" w:hAnsi="Times New Roman" w:cs="Times New Roman"/>
          <w:sz w:val="24"/>
          <w:szCs w:val="24"/>
        </w:rPr>
        <w:br/>
        <w:t xml:space="preserve">           jednostkach miary zgodnie z obowiązującym w Polsce układem SI, jednakże </w:t>
      </w:r>
      <w:r w:rsidRPr="006014E7">
        <w:rPr>
          <w:rFonts w:ascii="Times New Roman" w:hAnsi="Times New Roman" w:cs="Times New Roman"/>
          <w:sz w:val="24"/>
          <w:szCs w:val="24"/>
        </w:rPr>
        <w:br/>
        <w:t xml:space="preserve">           jednostki miary określone na dowodzie wydania paliwa muszą mieć określone</w:t>
      </w:r>
      <w:r w:rsidRPr="006014E7">
        <w:rPr>
          <w:rFonts w:ascii="Times New Roman" w:hAnsi="Times New Roman" w:cs="Times New Roman"/>
          <w:sz w:val="24"/>
          <w:szCs w:val="24"/>
        </w:rPr>
        <w:br/>
        <w:t xml:space="preserve">          przeliczniki do jednostek miar określonych w specyfikacji;</w:t>
      </w:r>
    </w:p>
    <w:p w:rsidR="006014E7" w:rsidRPr="006014E7" w:rsidRDefault="006014E7" w:rsidP="006014E7">
      <w:pPr>
        <w:pStyle w:val="Tekstpodstawowywcity3"/>
        <w:ind w:left="360"/>
        <w:rPr>
          <w:rFonts w:ascii="Times New Roman" w:hAnsi="Times New Roman" w:cs="Times New Roman"/>
          <w:sz w:val="24"/>
          <w:szCs w:val="24"/>
        </w:rPr>
      </w:pPr>
      <w:r w:rsidRPr="006014E7">
        <w:rPr>
          <w:rFonts w:ascii="Times New Roman" w:hAnsi="Times New Roman" w:cs="Times New Roman"/>
          <w:sz w:val="24"/>
          <w:szCs w:val="24"/>
        </w:rPr>
        <w:t>-  oferowana cena powinna odnosić się do litra rzeczywistego oleju napędowego</w:t>
      </w:r>
    </w:p>
    <w:p w:rsidR="006014E7" w:rsidRPr="006014E7" w:rsidRDefault="006014E7" w:rsidP="006014E7">
      <w:pPr>
        <w:pStyle w:val="Tekstpodstawowywcity3"/>
        <w:ind w:left="360"/>
        <w:rPr>
          <w:rFonts w:ascii="Times New Roman" w:hAnsi="Times New Roman" w:cs="Times New Roman"/>
          <w:i/>
          <w:iCs/>
          <w:sz w:val="24"/>
          <w:szCs w:val="24"/>
        </w:rPr>
      </w:pPr>
      <w:r w:rsidRPr="006014E7">
        <w:rPr>
          <w:rFonts w:ascii="Times New Roman" w:hAnsi="Times New Roman" w:cs="Times New Roman"/>
          <w:sz w:val="24"/>
          <w:szCs w:val="24"/>
        </w:rPr>
        <w:t xml:space="preserve">    (objętość 1 litra oleju napędowego według gęstości zmierzonej areometrem </w:t>
      </w:r>
      <w:r w:rsidRPr="006014E7">
        <w:rPr>
          <w:rFonts w:ascii="Times New Roman" w:hAnsi="Times New Roman" w:cs="Times New Roman"/>
          <w:sz w:val="24"/>
          <w:szCs w:val="24"/>
        </w:rPr>
        <w:br/>
        <w:t xml:space="preserve">    przy temperaturze 15</w:t>
      </w:r>
      <w:r w:rsidRPr="006014E7">
        <w:rPr>
          <w:rFonts w:ascii="Times New Roman" w:hAnsi="Times New Roman" w:cs="Times New Roman"/>
          <w:sz w:val="24"/>
          <w:szCs w:val="24"/>
          <w:vertAlign w:val="superscript"/>
        </w:rPr>
        <w:t>0</w:t>
      </w:r>
      <w:r w:rsidRPr="006014E7">
        <w:rPr>
          <w:rFonts w:ascii="Times New Roman" w:hAnsi="Times New Roman" w:cs="Times New Roman"/>
          <w:sz w:val="24"/>
          <w:szCs w:val="24"/>
        </w:rPr>
        <w:t xml:space="preserve"> C).</w:t>
      </w:r>
    </w:p>
    <w:p w:rsidR="003E4D6F" w:rsidRPr="006014E7" w:rsidRDefault="003E4D6F" w:rsidP="009955F3">
      <w:pPr>
        <w:pStyle w:val="Akapitzlist"/>
        <w:numPr>
          <w:ilvl w:val="0"/>
          <w:numId w:val="28"/>
        </w:numPr>
        <w:jc w:val="both"/>
        <w:rPr>
          <w:rFonts w:ascii="Times New Roman" w:hAnsi="Times New Roman" w:cs="Times New Roman"/>
          <w:b/>
          <w:bCs/>
          <w:i/>
          <w:iCs/>
          <w:sz w:val="24"/>
          <w:szCs w:val="24"/>
        </w:rPr>
      </w:pPr>
      <w:r w:rsidRPr="006014E7">
        <w:rPr>
          <w:rFonts w:ascii="Times New Roman" w:hAnsi="Times New Roman" w:cs="Times New Roman"/>
          <w:b/>
          <w:bCs/>
          <w:i/>
          <w:iCs/>
          <w:sz w:val="24"/>
          <w:szCs w:val="24"/>
        </w:rPr>
        <w:lastRenderedPageBreak/>
        <w:t>Pozostałe informacje mające wpływ na prawidłowy proces dokonywania zamówienia, np. forma wynagrodzenia, wysokość zabezpieczenia należytego wykonania umowy,   warunki transportu, okres gwarancji, rękojmi.</w:t>
      </w:r>
    </w:p>
    <w:p w:rsidR="006014E7" w:rsidRPr="006014E7" w:rsidRDefault="006014E7" w:rsidP="006014E7">
      <w:pPr>
        <w:jc w:val="both"/>
        <w:rPr>
          <w:rFonts w:ascii="Times New Roman" w:hAnsi="Times New Roman" w:cs="Times New Roman"/>
          <w:b/>
          <w:bCs/>
          <w:i/>
          <w:iCs/>
          <w:sz w:val="24"/>
          <w:szCs w:val="24"/>
        </w:rPr>
      </w:pPr>
    </w:p>
    <w:p w:rsidR="006014E7" w:rsidRPr="006014E7" w:rsidRDefault="006014E7" w:rsidP="006014E7">
      <w:pPr>
        <w:numPr>
          <w:ilvl w:val="0"/>
          <w:numId w:val="51"/>
        </w:numPr>
        <w:tabs>
          <w:tab w:val="left" w:pos="4298"/>
        </w:tabs>
        <w:spacing w:line="240" w:lineRule="auto"/>
        <w:jc w:val="both"/>
        <w:rPr>
          <w:rFonts w:ascii="Times New Roman" w:hAnsi="Times New Roman" w:cs="Times New Roman"/>
          <w:i/>
          <w:iCs/>
          <w:sz w:val="24"/>
          <w:szCs w:val="24"/>
        </w:rPr>
      </w:pPr>
      <w:r w:rsidRPr="006014E7">
        <w:rPr>
          <w:rFonts w:ascii="Times New Roman" w:hAnsi="Times New Roman" w:cs="Times New Roman"/>
          <w:i/>
          <w:iCs/>
          <w:sz w:val="24"/>
          <w:szCs w:val="24"/>
        </w:rPr>
        <w:t xml:space="preserve">Dostawy oleju odbywać się będą środkiem transportu Dostawcy i na jego koszt maksymalnie 5-6 razy w miesiącu, w dni robocze – tzn. dni od poniedziałku do piątku z wyłączeniem dni ustawowo wolnych od pracy zgodnie z art. 1 ust 1 ustawy z dnia 18.01.1951 roku o dniach wolnych od pracy (Dz. U. Nr 4 poz.28 z </w:t>
      </w:r>
      <w:proofErr w:type="spellStart"/>
      <w:r w:rsidRPr="006014E7">
        <w:rPr>
          <w:rFonts w:ascii="Times New Roman" w:hAnsi="Times New Roman" w:cs="Times New Roman"/>
          <w:i/>
          <w:iCs/>
          <w:sz w:val="24"/>
          <w:szCs w:val="24"/>
        </w:rPr>
        <w:t>późn</w:t>
      </w:r>
      <w:proofErr w:type="spellEnd"/>
      <w:r w:rsidRPr="006014E7">
        <w:rPr>
          <w:rFonts w:ascii="Times New Roman" w:hAnsi="Times New Roman" w:cs="Times New Roman"/>
          <w:i/>
          <w:iCs/>
          <w:sz w:val="24"/>
          <w:szCs w:val="24"/>
        </w:rPr>
        <w:t>. zm.); zamówienia  będą składane w dni robocze z uwagi na fakt pracy służb logistycznych Dostawcy tylko w dni robocze.</w:t>
      </w:r>
    </w:p>
    <w:p w:rsidR="006014E7" w:rsidRPr="006014E7" w:rsidRDefault="006014E7" w:rsidP="006014E7">
      <w:pPr>
        <w:numPr>
          <w:ilvl w:val="0"/>
          <w:numId w:val="51"/>
        </w:numPr>
        <w:tabs>
          <w:tab w:val="left" w:pos="4298"/>
        </w:tabs>
        <w:spacing w:line="240" w:lineRule="auto"/>
        <w:jc w:val="both"/>
        <w:rPr>
          <w:rFonts w:ascii="Times New Roman" w:hAnsi="Times New Roman" w:cs="Times New Roman"/>
          <w:i/>
          <w:iCs/>
          <w:sz w:val="24"/>
          <w:szCs w:val="24"/>
        </w:rPr>
      </w:pPr>
      <w:r w:rsidRPr="006014E7">
        <w:rPr>
          <w:rFonts w:ascii="Times New Roman" w:hAnsi="Times New Roman" w:cs="Times New Roman"/>
          <w:i/>
          <w:iCs/>
          <w:sz w:val="24"/>
          <w:szCs w:val="24"/>
        </w:rPr>
        <w:t xml:space="preserve">Olej napędowy musi być dostarczany do siedziby Zamawiającego </w:t>
      </w:r>
      <w:r w:rsidRPr="006014E7">
        <w:rPr>
          <w:rFonts w:ascii="Times New Roman" w:hAnsi="Times New Roman" w:cs="Times New Roman"/>
          <w:i/>
          <w:iCs/>
          <w:sz w:val="24"/>
          <w:szCs w:val="24"/>
        </w:rPr>
        <w:br/>
        <w:t>w godzinach od 7</w:t>
      </w:r>
      <w:r w:rsidRPr="006014E7">
        <w:rPr>
          <w:rFonts w:ascii="Times New Roman" w:hAnsi="Times New Roman" w:cs="Times New Roman"/>
          <w:i/>
          <w:iCs/>
          <w:sz w:val="24"/>
          <w:szCs w:val="24"/>
          <w:vertAlign w:val="superscript"/>
        </w:rPr>
        <w:t>00</w:t>
      </w:r>
      <w:r w:rsidRPr="006014E7">
        <w:rPr>
          <w:rFonts w:ascii="Times New Roman" w:hAnsi="Times New Roman" w:cs="Times New Roman"/>
          <w:i/>
          <w:iCs/>
          <w:sz w:val="24"/>
          <w:szCs w:val="24"/>
        </w:rPr>
        <w:t xml:space="preserve"> do 15</w:t>
      </w:r>
      <w:r w:rsidRPr="006014E7">
        <w:rPr>
          <w:rFonts w:ascii="Times New Roman" w:hAnsi="Times New Roman" w:cs="Times New Roman"/>
          <w:i/>
          <w:iCs/>
          <w:sz w:val="24"/>
          <w:szCs w:val="24"/>
          <w:vertAlign w:val="superscript"/>
        </w:rPr>
        <w:t xml:space="preserve">00 </w:t>
      </w:r>
      <w:r w:rsidRPr="006014E7">
        <w:rPr>
          <w:rFonts w:ascii="Times New Roman" w:hAnsi="Times New Roman" w:cs="Times New Roman"/>
          <w:i/>
          <w:iCs/>
          <w:sz w:val="24"/>
          <w:szCs w:val="24"/>
        </w:rPr>
        <w:t>w dniu określonym na zamówieniu.</w:t>
      </w:r>
    </w:p>
    <w:p w:rsidR="006014E7" w:rsidRPr="006014E7" w:rsidRDefault="006014E7" w:rsidP="006014E7">
      <w:pPr>
        <w:numPr>
          <w:ilvl w:val="0"/>
          <w:numId w:val="51"/>
        </w:numPr>
        <w:tabs>
          <w:tab w:val="left" w:pos="4298"/>
        </w:tabs>
        <w:spacing w:line="240" w:lineRule="auto"/>
        <w:jc w:val="both"/>
        <w:rPr>
          <w:rFonts w:ascii="Times New Roman" w:hAnsi="Times New Roman" w:cs="Times New Roman"/>
          <w:i/>
          <w:iCs/>
          <w:sz w:val="24"/>
          <w:szCs w:val="24"/>
        </w:rPr>
      </w:pPr>
      <w:r w:rsidRPr="006014E7">
        <w:rPr>
          <w:rFonts w:ascii="Times New Roman" w:hAnsi="Times New Roman" w:cs="Times New Roman"/>
          <w:i/>
          <w:iCs/>
          <w:sz w:val="24"/>
          <w:szCs w:val="24"/>
        </w:rPr>
        <w:t>Dostawy realizowane będą w okresowych partiach, w ilościach wykorzystujących pełną pojemności auto-cysterny, których wielkość mieścić się będzie w granicach od 7.000 l do 32.000 l, w zależności od potrzeb Zamawiającego - ilości mniejsze będą miały charakter marginalny w stosunku do całości przewidzianych dostaw.</w:t>
      </w:r>
    </w:p>
    <w:p w:rsidR="006014E7" w:rsidRPr="006014E7" w:rsidRDefault="006014E7" w:rsidP="006014E7">
      <w:pPr>
        <w:numPr>
          <w:ilvl w:val="0"/>
          <w:numId w:val="51"/>
        </w:numPr>
        <w:tabs>
          <w:tab w:val="left" w:pos="4298"/>
        </w:tabs>
        <w:spacing w:line="240" w:lineRule="auto"/>
        <w:jc w:val="both"/>
        <w:rPr>
          <w:rFonts w:ascii="Times New Roman" w:hAnsi="Times New Roman" w:cs="Times New Roman"/>
          <w:i/>
          <w:iCs/>
          <w:sz w:val="24"/>
          <w:szCs w:val="24"/>
        </w:rPr>
      </w:pPr>
      <w:r w:rsidRPr="006014E7">
        <w:rPr>
          <w:rFonts w:ascii="Times New Roman" w:hAnsi="Times New Roman" w:cs="Times New Roman"/>
          <w:i/>
          <w:iCs/>
          <w:sz w:val="24"/>
          <w:szCs w:val="24"/>
        </w:rPr>
        <w:t>Termin, wielkość dostawy i rodzaj oleju będzie każdorazowo określany przez Zamawiającego w drodze zamówienia faksem lub mailem z 24 godzinnym wyprzedzeniem tzn. na 24 godziny przed datą dostawy oleju napędowego do siedziby Zamawiającego.</w:t>
      </w:r>
    </w:p>
    <w:p w:rsidR="006014E7" w:rsidRPr="006014E7" w:rsidRDefault="006014E7" w:rsidP="006014E7">
      <w:pPr>
        <w:numPr>
          <w:ilvl w:val="0"/>
          <w:numId w:val="51"/>
        </w:numPr>
        <w:tabs>
          <w:tab w:val="left" w:pos="4298"/>
        </w:tabs>
        <w:spacing w:line="240" w:lineRule="auto"/>
        <w:jc w:val="both"/>
        <w:rPr>
          <w:rFonts w:ascii="Times New Roman" w:hAnsi="Times New Roman" w:cs="Times New Roman"/>
          <w:i/>
          <w:iCs/>
          <w:sz w:val="24"/>
          <w:szCs w:val="24"/>
        </w:rPr>
      </w:pPr>
      <w:r w:rsidRPr="006014E7">
        <w:rPr>
          <w:rFonts w:ascii="Times New Roman" w:hAnsi="Times New Roman" w:cs="Times New Roman"/>
          <w:i/>
          <w:iCs/>
          <w:sz w:val="24"/>
          <w:szCs w:val="24"/>
        </w:rPr>
        <w:t>Dostawca zobowiązany jest zrealizować zamówienie w czasie 1 dnia roboczego od daty złożenia zamówienia tj. 24 godzin, nie dłużej jednak niż 48 godzin. Dostawa odbywać się będzie w dni robocze w godzinach od 7</w:t>
      </w:r>
      <w:r w:rsidRPr="006014E7">
        <w:rPr>
          <w:rFonts w:ascii="Times New Roman" w:hAnsi="Times New Roman" w:cs="Times New Roman"/>
          <w:i/>
          <w:iCs/>
          <w:sz w:val="24"/>
          <w:szCs w:val="24"/>
          <w:vertAlign w:val="superscript"/>
        </w:rPr>
        <w:t>00</w:t>
      </w:r>
      <w:r w:rsidRPr="006014E7">
        <w:rPr>
          <w:rFonts w:ascii="Times New Roman" w:hAnsi="Times New Roman" w:cs="Times New Roman"/>
          <w:i/>
          <w:iCs/>
          <w:sz w:val="24"/>
          <w:szCs w:val="24"/>
        </w:rPr>
        <w:t xml:space="preserve"> do 15</w:t>
      </w:r>
      <w:r w:rsidRPr="006014E7">
        <w:rPr>
          <w:rFonts w:ascii="Times New Roman" w:hAnsi="Times New Roman" w:cs="Times New Roman"/>
          <w:i/>
          <w:iCs/>
          <w:sz w:val="24"/>
          <w:szCs w:val="24"/>
          <w:vertAlign w:val="superscript"/>
        </w:rPr>
        <w:t>00</w:t>
      </w:r>
      <w:r w:rsidRPr="006014E7">
        <w:rPr>
          <w:rFonts w:ascii="Times New Roman" w:hAnsi="Times New Roman" w:cs="Times New Roman"/>
          <w:i/>
          <w:iCs/>
          <w:sz w:val="24"/>
          <w:szCs w:val="24"/>
        </w:rPr>
        <w:t>.</w:t>
      </w:r>
    </w:p>
    <w:p w:rsidR="006014E7" w:rsidRPr="006014E7" w:rsidRDefault="006014E7" w:rsidP="006014E7">
      <w:pPr>
        <w:numPr>
          <w:ilvl w:val="0"/>
          <w:numId w:val="51"/>
        </w:numPr>
        <w:tabs>
          <w:tab w:val="left" w:pos="4298"/>
        </w:tabs>
        <w:spacing w:line="240" w:lineRule="auto"/>
        <w:jc w:val="both"/>
        <w:rPr>
          <w:rFonts w:ascii="Times New Roman" w:hAnsi="Times New Roman" w:cs="Times New Roman"/>
          <w:i/>
          <w:iCs/>
          <w:sz w:val="24"/>
          <w:szCs w:val="24"/>
        </w:rPr>
      </w:pPr>
      <w:r w:rsidRPr="006014E7">
        <w:rPr>
          <w:rFonts w:ascii="Times New Roman" w:hAnsi="Times New Roman" w:cs="Times New Roman"/>
          <w:i/>
          <w:iCs/>
          <w:sz w:val="24"/>
          <w:szCs w:val="24"/>
        </w:rPr>
        <w:t>Protokół przyjęcia paliwa do magazynu zawierający ustalenie ze strony Zamawiającego, przy obecności przedstawiciela Wykonawcy (kierowcy) ilości dostarczonego oleju napędowego będącego podstawa do wystawienia faktury będzie każdorazowo do wglądu przez wykonawcę zamówienia (kierowcę). Ilość przyjętego oleju napędowego będzie potwierdzana na kopii dowodu WZ Wykonawcy (kierowcy).</w:t>
      </w:r>
    </w:p>
    <w:p w:rsidR="006014E7" w:rsidRPr="006014E7" w:rsidRDefault="006014E7" w:rsidP="006014E7">
      <w:pPr>
        <w:numPr>
          <w:ilvl w:val="0"/>
          <w:numId w:val="51"/>
        </w:numPr>
        <w:tabs>
          <w:tab w:val="left" w:pos="4298"/>
        </w:tabs>
        <w:spacing w:line="240" w:lineRule="auto"/>
        <w:jc w:val="both"/>
        <w:rPr>
          <w:rFonts w:ascii="Times New Roman" w:hAnsi="Times New Roman" w:cs="Times New Roman"/>
          <w:i/>
          <w:iCs/>
          <w:sz w:val="24"/>
          <w:szCs w:val="24"/>
        </w:rPr>
      </w:pPr>
      <w:r w:rsidRPr="006014E7">
        <w:rPr>
          <w:rFonts w:ascii="Times New Roman" w:hAnsi="Times New Roman" w:cs="Times New Roman"/>
          <w:i/>
          <w:iCs/>
          <w:sz w:val="24"/>
          <w:szCs w:val="24"/>
        </w:rPr>
        <w:t>Faktura za dostarczony olej napędowy będzie wystawiana na podstawie potwierdzonego przyjęcia oleju napędowego do magazynu Stacji Paliw pod względem ilościowym, określonym faktycznie po 20 minutach (minimalny czas stabilizacji lustra cieczy) od momentu spuszczenia oleju napędowego do zbiornika podziemnego (dopuszczonego do eksploatacji przez Urząd Dozoru Technicznego Oddział w Rzeszowie, procedura przyjęcia oleju napędowego na magazyn oraz ustalanie ilości jest zgodne z tabelą opracowaną przez Obwodowy Urząd Miar w Przemyślu.) Ilość przyjętego paliwa  do fakturowania to ilość w temperaturze referencyjnej 15</w:t>
      </w:r>
      <w:r w:rsidRPr="006014E7">
        <w:rPr>
          <w:rFonts w:ascii="Times New Roman" w:hAnsi="Times New Roman" w:cs="Times New Roman"/>
          <w:i/>
          <w:iCs/>
          <w:sz w:val="24"/>
          <w:szCs w:val="24"/>
          <w:vertAlign w:val="superscript"/>
        </w:rPr>
        <w:t>o</w:t>
      </w:r>
      <w:r w:rsidRPr="006014E7">
        <w:rPr>
          <w:rFonts w:ascii="Times New Roman" w:hAnsi="Times New Roman" w:cs="Times New Roman"/>
          <w:i/>
          <w:iCs/>
          <w:sz w:val="24"/>
          <w:szCs w:val="24"/>
        </w:rPr>
        <w:t>C</w:t>
      </w:r>
    </w:p>
    <w:p w:rsidR="006014E7" w:rsidRPr="006014E7" w:rsidRDefault="006014E7" w:rsidP="006014E7">
      <w:pPr>
        <w:numPr>
          <w:ilvl w:val="0"/>
          <w:numId w:val="51"/>
        </w:numPr>
        <w:tabs>
          <w:tab w:val="left" w:pos="4298"/>
        </w:tabs>
        <w:spacing w:line="240" w:lineRule="auto"/>
        <w:jc w:val="both"/>
        <w:rPr>
          <w:rFonts w:ascii="Times New Roman" w:hAnsi="Times New Roman" w:cs="Times New Roman"/>
          <w:b/>
          <w:bCs/>
          <w:i/>
          <w:iCs/>
          <w:sz w:val="24"/>
          <w:szCs w:val="24"/>
        </w:rPr>
      </w:pPr>
      <w:r w:rsidRPr="006014E7">
        <w:rPr>
          <w:rFonts w:ascii="Times New Roman" w:hAnsi="Times New Roman" w:cs="Times New Roman"/>
          <w:i/>
          <w:iCs/>
          <w:sz w:val="24"/>
          <w:szCs w:val="24"/>
        </w:rPr>
        <w:t>Odbiorca dokona wyrywkowej kontroli dostarczonego oleju napędowego pod względem jakości i zgodności z dostarczonym</w:t>
      </w:r>
      <w:r w:rsidRPr="006014E7">
        <w:rPr>
          <w:rFonts w:ascii="Times New Roman" w:hAnsi="Times New Roman" w:cs="Times New Roman"/>
          <w:sz w:val="24"/>
          <w:szCs w:val="24"/>
        </w:rPr>
        <w:t xml:space="preserve"> </w:t>
      </w:r>
      <w:r w:rsidRPr="006014E7">
        <w:rPr>
          <w:rFonts w:ascii="Times New Roman" w:hAnsi="Times New Roman" w:cs="Times New Roman"/>
          <w:i/>
          <w:iCs/>
          <w:sz w:val="24"/>
          <w:szCs w:val="24"/>
        </w:rPr>
        <w:t xml:space="preserve">sprawozdaniem z badań laboratoryjnych (świadectwem jakości) poprzez pobranie próbek przez Akredytowane Laboratorium i wykonanie badań. </w:t>
      </w:r>
    </w:p>
    <w:p w:rsidR="006014E7" w:rsidRPr="006014E7" w:rsidRDefault="006014E7" w:rsidP="006014E7">
      <w:pPr>
        <w:tabs>
          <w:tab w:val="left" w:pos="4298"/>
        </w:tabs>
        <w:ind w:left="708"/>
        <w:jc w:val="both"/>
        <w:rPr>
          <w:rFonts w:ascii="Times New Roman" w:hAnsi="Times New Roman" w:cs="Times New Roman"/>
          <w:b/>
          <w:bCs/>
          <w:i/>
          <w:iCs/>
          <w:sz w:val="24"/>
          <w:szCs w:val="24"/>
        </w:rPr>
      </w:pPr>
      <w:r w:rsidRPr="006014E7">
        <w:rPr>
          <w:rFonts w:ascii="Times New Roman" w:hAnsi="Times New Roman" w:cs="Times New Roman"/>
          <w:i/>
          <w:iCs/>
          <w:sz w:val="24"/>
          <w:szCs w:val="24"/>
        </w:rPr>
        <w:t>W przypadku dostarczenia niezgodnego z przedmiotem zamówienia oleju napędowego zostaną naliczone kary umowne a Odbiorca zażąda natychmiastowej wymiany dostarczonego oleju napędowego pod rygorem natychmiastowego rozwiązania zawartej umowy bez wypowiedzenia, o czym powiadomiony zostanie Urząd Zamówień Publicznych.</w:t>
      </w:r>
    </w:p>
    <w:p w:rsidR="006014E7" w:rsidRPr="006014E7" w:rsidRDefault="006014E7" w:rsidP="006014E7">
      <w:pPr>
        <w:numPr>
          <w:ilvl w:val="0"/>
          <w:numId w:val="51"/>
        </w:numPr>
        <w:tabs>
          <w:tab w:val="left" w:pos="4298"/>
        </w:tabs>
        <w:spacing w:line="240" w:lineRule="auto"/>
        <w:jc w:val="both"/>
        <w:rPr>
          <w:rFonts w:ascii="Times New Roman" w:hAnsi="Times New Roman" w:cs="Times New Roman"/>
          <w:b/>
          <w:bCs/>
          <w:i/>
          <w:iCs/>
          <w:sz w:val="24"/>
          <w:szCs w:val="24"/>
        </w:rPr>
      </w:pPr>
      <w:r w:rsidRPr="006014E7">
        <w:rPr>
          <w:rFonts w:ascii="Times New Roman" w:hAnsi="Times New Roman" w:cs="Times New Roman"/>
          <w:i/>
          <w:iCs/>
          <w:sz w:val="24"/>
          <w:szCs w:val="24"/>
        </w:rPr>
        <w:t xml:space="preserve">Ilość dostarczonego oleju napędowego określi odbiorca na podstawie odczytu wskazań sond pomiarowych urządzenia Franklin </w:t>
      </w:r>
      <w:proofErr w:type="spellStart"/>
      <w:r w:rsidRPr="006014E7">
        <w:rPr>
          <w:rFonts w:ascii="Times New Roman" w:hAnsi="Times New Roman" w:cs="Times New Roman"/>
          <w:i/>
          <w:iCs/>
          <w:sz w:val="24"/>
          <w:szCs w:val="24"/>
        </w:rPr>
        <w:t>Fueling</w:t>
      </w:r>
      <w:proofErr w:type="spellEnd"/>
      <w:r w:rsidRPr="006014E7">
        <w:rPr>
          <w:rFonts w:ascii="Times New Roman" w:hAnsi="Times New Roman" w:cs="Times New Roman"/>
          <w:i/>
          <w:iCs/>
          <w:sz w:val="24"/>
          <w:szCs w:val="24"/>
        </w:rPr>
        <w:t xml:space="preserve"> Systems zamontowanych w zbiornikach paliwa, przed rozpoczęciem zrzutu oraz po przyjęciu dostarczonego paliwa [w 20 minut po zakończeniu rozładunku - minimalny czas stabilizacji lustra cieczy i analizy pomiarów temperatury, wysokości lustra cieczy oraz ilości] sondy pomiarowej, a także sondy  pomiarowej autocysterny.  Dopuszcza się rozliczanie ilości dostarczonego paliwa i fakturowanie na podstawie odczytu wskazania licznika zainstalowanego na autocysternie w temperaturze referencyjnej  ( 15 st. C ) legalizowanego przez Urząd Miar.</w:t>
      </w:r>
    </w:p>
    <w:p w:rsidR="006014E7" w:rsidRPr="006014E7" w:rsidRDefault="006014E7" w:rsidP="006014E7">
      <w:pPr>
        <w:tabs>
          <w:tab w:val="left" w:pos="4298"/>
        </w:tabs>
        <w:ind w:left="708"/>
        <w:jc w:val="both"/>
        <w:rPr>
          <w:rFonts w:ascii="Times New Roman" w:hAnsi="Times New Roman" w:cs="Times New Roman"/>
          <w:i/>
          <w:iCs/>
          <w:sz w:val="24"/>
          <w:szCs w:val="24"/>
        </w:rPr>
      </w:pPr>
      <w:r w:rsidRPr="006014E7">
        <w:rPr>
          <w:rFonts w:ascii="Times New Roman" w:hAnsi="Times New Roman" w:cs="Times New Roman"/>
          <w:i/>
          <w:iCs/>
          <w:sz w:val="24"/>
          <w:szCs w:val="24"/>
        </w:rPr>
        <w:t>Wyniki przeliczane są  za pomocą tabel przeliczeniowych opracowanych przez Obwodowy Urząd Miar przy uwzględnieniu dopuszczalnych błędów pomiaru w zbiorniku zgodnie z odpowiednimi przepisami w zakresie ich dotyczącym.</w:t>
      </w:r>
    </w:p>
    <w:p w:rsidR="006014E7" w:rsidRPr="006014E7" w:rsidRDefault="006014E7" w:rsidP="006014E7">
      <w:pPr>
        <w:tabs>
          <w:tab w:val="left" w:pos="4298"/>
        </w:tabs>
        <w:jc w:val="both"/>
        <w:rPr>
          <w:rFonts w:ascii="Times New Roman" w:hAnsi="Times New Roman" w:cs="Times New Roman"/>
          <w:i/>
          <w:iCs/>
          <w:sz w:val="24"/>
          <w:szCs w:val="24"/>
        </w:rPr>
      </w:pPr>
      <w:r w:rsidRPr="006014E7">
        <w:rPr>
          <w:rFonts w:ascii="Times New Roman" w:hAnsi="Times New Roman" w:cs="Times New Roman"/>
          <w:i/>
          <w:iCs/>
          <w:sz w:val="24"/>
          <w:szCs w:val="24"/>
        </w:rPr>
        <w:t xml:space="preserve">      -     Nie dopuszcza się możliwości rozliczania paliwa w jednostce zł/m</w:t>
      </w:r>
      <w:r w:rsidRPr="006014E7">
        <w:rPr>
          <w:rFonts w:ascii="Times New Roman" w:hAnsi="Times New Roman" w:cs="Times New Roman"/>
          <w:i/>
          <w:iCs/>
          <w:sz w:val="24"/>
          <w:szCs w:val="24"/>
          <w:vertAlign w:val="superscript"/>
        </w:rPr>
        <w:t>3</w:t>
      </w:r>
      <w:r w:rsidRPr="006014E7">
        <w:rPr>
          <w:rFonts w:ascii="Times New Roman" w:hAnsi="Times New Roman" w:cs="Times New Roman"/>
          <w:i/>
          <w:iCs/>
          <w:sz w:val="24"/>
          <w:szCs w:val="24"/>
        </w:rPr>
        <w:t>.</w:t>
      </w:r>
    </w:p>
    <w:p w:rsidR="006014E7" w:rsidRPr="006014E7" w:rsidRDefault="006014E7" w:rsidP="006014E7">
      <w:pPr>
        <w:tabs>
          <w:tab w:val="left" w:pos="4298"/>
        </w:tabs>
        <w:jc w:val="both"/>
        <w:rPr>
          <w:rFonts w:ascii="Times New Roman" w:hAnsi="Times New Roman" w:cs="Times New Roman"/>
          <w:i/>
          <w:iCs/>
          <w:sz w:val="24"/>
          <w:szCs w:val="24"/>
        </w:rPr>
      </w:pPr>
      <w:r w:rsidRPr="006014E7">
        <w:rPr>
          <w:rFonts w:ascii="Times New Roman" w:hAnsi="Times New Roman" w:cs="Times New Roman"/>
          <w:i/>
          <w:iCs/>
          <w:sz w:val="24"/>
          <w:szCs w:val="24"/>
        </w:rPr>
        <w:t xml:space="preserve">      - Zamawiane paliwo wykorzystywane jest wyłącznie na potrzeby własne</w:t>
      </w:r>
      <w:r w:rsidRPr="006014E7">
        <w:rPr>
          <w:rFonts w:ascii="Times New Roman" w:hAnsi="Times New Roman" w:cs="Times New Roman"/>
          <w:i/>
          <w:iCs/>
          <w:sz w:val="24"/>
          <w:szCs w:val="24"/>
        </w:rPr>
        <w:br/>
        <w:t xml:space="preserve">            nie prowadzi się obrotu paliwa  na zewnątrz i z zagranicą.        </w:t>
      </w:r>
    </w:p>
    <w:p w:rsidR="006014E7" w:rsidRPr="006014E7" w:rsidRDefault="006014E7" w:rsidP="006014E7">
      <w:pPr>
        <w:tabs>
          <w:tab w:val="left" w:pos="4298"/>
        </w:tabs>
        <w:jc w:val="both"/>
        <w:rPr>
          <w:rFonts w:ascii="Times New Roman" w:hAnsi="Times New Roman" w:cs="Times New Roman"/>
          <w:b/>
          <w:bCs/>
          <w:i/>
          <w:iCs/>
          <w:sz w:val="24"/>
          <w:szCs w:val="24"/>
        </w:rPr>
      </w:pPr>
      <w:r w:rsidRPr="006014E7">
        <w:rPr>
          <w:rFonts w:ascii="Times New Roman" w:hAnsi="Times New Roman" w:cs="Times New Roman"/>
          <w:i/>
          <w:iCs/>
          <w:sz w:val="24"/>
          <w:szCs w:val="24"/>
        </w:rPr>
        <w:t xml:space="preserve">      - Pobór próbek i ich przechowywanie nie jest zgodne z Rozporządzeniem </w:t>
      </w:r>
      <w:r w:rsidRPr="006014E7">
        <w:rPr>
          <w:rFonts w:ascii="Times New Roman" w:hAnsi="Times New Roman" w:cs="Times New Roman"/>
          <w:i/>
          <w:iCs/>
          <w:sz w:val="24"/>
          <w:szCs w:val="24"/>
        </w:rPr>
        <w:br/>
        <w:t xml:space="preserve">           Ministra Gospodarki,  z uwagi na brak możliwości dostępu do zbiorników </w:t>
      </w:r>
      <w:r w:rsidRPr="006014E7">
        <w:rPr>
          <w:rFonts w:ascii="Times New Roman" w:hAnsi="Times New Roman" w:cs="Times New Roman"/>
          <w:i/>
          <w:iCs/>
          <w:sz w:val="24"/>
          <w:szCs w:val="24"/>
        </w:rPr>
        <w:br/>
        <w:t xml:space="preserve">           paliwa.  </w:t>
      </w:r>
    </w:p>
    <w:p w:rsidR="009D2B0D" w:rsidRPr="006014E7" w:rsidRDefault="009D2B0D" w:rsidP="003E4D6F">
      <w:pPr>
        <w:pStyle w:val="Akapitzlist"/>
        <w:ind w:left="644"/>
        <w:jc w:val="both"/>
        <w:rPr>
          <w:rFonts w:ascii="Times New Roman" w:hAnsi="Times New Roman" w:cs="Times New Roman"/>
          <w:sz w:val="24"/>
          <w:szCs w:val="24"/>
        </w:rPr>
      </w:pPr>
    </w:p>
    <w:p w:rsidR="003E4D6F" w:rsidRPr="006014E7" w:rsidRDefault="003E4D6F" w:rsidP="003E4D6F">
      <w:pPr>
        <w:pStyle w:val="Akapitzlist"/>
        <w:ind w:left="644"/>
        <w:jc w:val="both"/>
        <w:rPr>
          <w:rFonts w:ascii="Times New Roman" w:hAnsi="Times New Roman" w:cs="Times New Roman"/>
          <w:sz w:val="24"/>
          <w:szCs w:val="24"/>
        </w:rPr>
      </w:pPr>
      <w:r w:rsidRPr="006014E7">
        <w:rPr>
          <w:rFonts w:ascii="Times New Roman" w:hAnsi="Times New Roman" w:cs="Times New Roman"/>
          <w:sz w:val="24"/>
          <w:szCs w:val="24"/>
        </w:rPr>
        <w:t>Szczegółowy kosztorys przedmiotu zamówienia stanowi załącznik do SWZ.</w:t>
      </w:r>
    </w:p>
    <w:p w:rsidR="003E4D6F" w:rsidRDefault="003E4D6F" w:rsidP="003E4D6F">
      <w:pPr>
        <w:pStyle w:val="Akapitzlist"/>
        <w:ind w:left="644"/>
        <w:jc w:val="both"/>
        <w:rPr>
          <w:rFonts w:ascii="Times New Roman" w:hAnsi="Times New Roman" w:cs="Times New Roman"/>
          <w:sz w:val="24"/>
          <w:szCs w:val="24"/>
        </w:rPr>
      </w:pPr>
    </w:p>
    <w:tbl>
      <w:tblPr>
        <w:tblW w:w="10690" w:type="dxa"/>
        <w:tblInd w:w="-8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0"/>
        <w:gridCol w:w="8100"/>
        <w:gridCol w:w="720"/>
        <w:gridCol w:w="1440"/>
      </w:tblGrid>
      <w:tr w:rsidR="00925C6E" w:rsidTr="00925C6E">
        <w:trPr>
          <w:trHeight w:val="473"/>
        </w:trPr>
        <w:tc>
          <w:tcPr>
            <w:tcW w:w="430" w:type="dxa"/>
            <w:vMerge w:val="restart"/>
            <w:tcBorders>
              <w:top w:val="single" w:sz="4" w:space="0" w:color="auto"/>
              <w:left w:val="single" w:sz="4" w:space="0" w:color="auto"/>
              <w:right w:val="single" w:sz="4" w:space="0" w:color="auto"/>
            </w:tcBorders>
          </w:tcPr>
          <w:p w:rsidR="00925C6E" w:rsidRPr="005042CC" w:rsidRDefault="00925C6E" w:rsidP="00715DDA">
            <w:pPr>
              <w:pStyle w:val="Nagwek3"/>
              <w:rPr>
                <w:rFonts w:ascii="Calibri" w:hAnsi="Calibri" w:cs="Times New Roman"/>
              </w:rPr>
            </w:pPr>
            <w:proofErr w:type="spellStart"/>
            <w:r w:rsidRPr="005042CC">
              <w:rPr>
                <w:rFonts w:ascii="Calibri" w:hAnsi="Calibri" w:cs="Times New Roman"/>
              </w:rPr>
              <w:t>Lp</w:t>
            </w:r>
            <w:proofErr w:type="spellEnd"/>
          </w:p>
        </w:tc>
        <w:tc>
          <w:tcPr>
            <w:tcW w:w="8100" w:type="dxa"/>
            <w:vMerge w:val="restart"/>
            <w:tcBorders>
              <w:top w:val="single" w:sz="4" w:space="0" w:color="auto"/>
              <w:left w:val="single" w:sz="4" w:space="0" w:color="auto"/>
              <w:right w:val="single" w:sz="4" w:space="0" w:color="auto"/>
            </w:tcBorders>
          </w:tcPr>
          <w:p w:rsidR="00925C6E" w:rsidRPr="005042CC" w:rsidRDefault="00925C6E" w:rsidP="00715DDA">
            <w:pPr>
              <w:pStyle w:val="Nagwek3"/>
              <w:rPr>
                <w:rFonts w:ascii="Calibri" w:hAnsi="Calibri" w:cs="Times New Roman"/>
              </w:rPr>
            </w:pPr>
            <w:r w:rsidRPr="005042CC">
              <w:rPr>
                <w:rFonts w:ascii="Calibri" w:hAnsi="Calibri" w:cs="Times New Roman"/>
              </w:rPr>
              <w:t>Nazwa materiału</w:t>
            </w:r>
          </w:p>
        </w:tc>
        <w:tc>
          <w:tcPr>
            <w:tcW w:w="720" w:type="dxa"/>
            <w:vMerge w:val="restart"/>
            <w:tcBorders>
              <w:top w:val="single" w:sz="4" w:space="0" w:color="auto"/>
              <w:left w:val="single" w:sz="4" w:space="0" w:color="auto"/>
              <w:right w:val="single" w:sz="4" w:space="0" w:color="auto"/>
            </w:tcBorders>
          </w:tcPr>
          <w:p w:rsidR="00925C6E" w:rsidRPr="005042CC" w:rsidRDefault="00925C6E" w:rsidP="00715DDA">
            <w:pPr>
              <w:tabs>
                <w:tab w:val="left" w:pos="4298"/>
              </w:tabs>
              <w:rPr>
                <w:rFonts w:ascii="Calibri" w:hAnsi="Calibri"/>
                <w:b/>
                <w:bCs/>
                <w:sz w:val="20"/>
              </w:rPr>
            </w:pPr>
            <w:proofErr w:type="spellStart"/>
            <w:r w:rsidRPr="005042CC">
              <w:rPr>
                <w:rFonts w:ascii="Calibri" w:hAnsi="Calibri"/>
                <w:b/>
                <w:bCs/>
                <w:sz w:val="20"/>
              </w:rPr>
              <w:t>Jedn.miary</w:t>
            </w:r>
            <w:proofErr w:type="spellEnd"/>
          </w:p>
        </w:tc>
        <w:tc>
          <w:tcPr>
            <w:tcW w:w="1440" w:type="dxa"/>
            <w:vMerge w:val="restart"/>
            <w:tcBorders>
              <w:top w:val="single" w:sz="4" w:space="0" w:color="auto"/>
              <w:left w:val="single" w:sz="4" w:space="0" w:color="auto"/>
              <w:right w:val="single" w:sz="4" w:space="0" w:color="auto"/>
            </w:tcBorders>
          </w:tcPr>
          <w:p w:rsidR="00925C6E" w:rsidRPr="005042CC" w:rsidRDefault="00925C6E" w:rsidP="00715DDA">
            <w:pPr>
              <w:tabs>
                <w:tab w:val="left" w:pos="4298"/>
              </w:tabs>
              <w:jc w:val="center"/>
              <w:rPr>
                <w:rFonts w:ascii="Calibri" w:hAnsi="Calibri"/>
                <w:b/>
                <w:bCs/>
                <w:sz w:val="20"/>
              </w:rPr>
            </w:pPr>
            <w:r w:rsidRPr="005042CC">
              <w:rPr>
                <w:rFonts w:ascii="Calibri" w:hAnsi="Calibri"/>
                <w:b/>
                <w:bCs/>
                <w:sz w:val="20"/>
              </w:rPr>
              <w:t>Ilość planowana w 20</w:t>
            </w:r>
            <w:r>
              <w:rPr>
                <w:rFonts w:ascii="Calibri" w:hAnsi="Calibri"/>
                <w:b/>
                <w:bCs/>
                <w:sz w:val="20"/>
              </w:rPr>
              <w:t>24</w:t>
            </w:r>
            <w:r w:rsidRPr="005042CC">
              <w:rPr>
                <w:rFonts w:ascii="Calibri" w:hAnsi="Calibri"/>
                <w:b/>
                <w:bCs/>
                <w:sz w:val="20"/>
              </w:rPr>
              <w:t>/202</w:t>
            </w:r>
            <w:r>
              <w:rPr>
                <w:rFonts w:ascii="Calibri" w:hAnsi="Calibri"/>
                <w:b/>
                <w:bCs/>
                <w:sz w:val="20"/>
              </w:rPr>
              <w:t>5</w:t>
            </w:r>
            <w:r w:rsidRPr="005042CC">
              <w:rPr>
                <w:rFonts w:ascii="Calibri" w:hAnsi="Calibri"/>
                <w:b/>
                <w:bCs/>
                <w:sz w:val="20"/>
              </w:rPr>
              <w:t xml:space="preserve"> r.</w:t>
            </w:r>
          </w:p>
        </w:tc>
      </w:tr>
      <w:tr w:rsidR="00925C6E" w:rsidTr="00925C6E">
        <w:trPr>
          <w:trHeight w:val="793"/>
        </w:trPr>
        <w:tc>
          <w:tcPr>
            <w:tcW w:w="430" w:type="dxa"/>
            <w:vMerge/>
            <w:tcBorders>
              <w:top w:val="single" w:sz="4" w:space="0" w:color="auto"/>
              <w:left w:val="single" w:sz="4" w:space="0" w:color="auto"/>
              <w:right w:val="single" w:sz="4" w:space="0" w:color="auto"/>
            </w:tcBorders>
            <w:vAlign w:val="center"/>
          </w:tcPr>
          <w:p w:rsidR="00925C6E" w:rsidRPr="005042CC" w:rsidRDefault="00925C6E" w:rsidP="00715DDA">
            <w:pPr>
              <w:pStyle w:val="Nagwek3"/>
              <w:rPr>
                <w:rFonts w:ascii="Calibri" w:hAnsi="Calibri" w:cs="Times New Roman"/>
              </w:rPr>
            </w:pPr>
          </w:p>
        </w:tc>
        <w:tc>
          <w:tcPr>
            <w:tcW w:w="8100" w:type="dxa"/>
            <w:vMerge/>
            <w:tcBorders>
              <w:top w:val="single" w:sz="4" w:space="0" w:color="auto"/>
              <w:left w:val="single" w:sz="4" w:space="0" w:color="auto"/>
              <w:right w:val="single" w:sz="4" w:space="0" w:color="auto"/>
            </w:tcBorders>
            <w:vAlign w:val="center"/>
          </w:tcPr>
          <w:p w:rsidR="00925C6E" w:rsidRPr="005042CC" w:rsidRDefault="00925C6E" w:rsidP="00715DDA">
            <w:pPr>
              <w:pStyle w:val="Nagwek3"/>
              <w:rPr>
                <w:rFonts w:ascii="Calibri" w:hAnsi="Calibri" w:cs="Times New Roman"/>
              </w:rPr>
            </w:pPr>
          </w:p>
        </w:tc>
        <w:tc>
          <w:tcPr>
            <w:tcW w:w="720" w:type="dxa"/>
            <w:vMerge/>
            <w:tcBorders>
              <w:top w:val="single" w:sz="4" w:space="0" w:color="auto"/>
              <w:left w:val="single" w:sz="4" w:space="0" w:color="auto"/>
              <w:right w:val="single" w:sz="4" w:space="0" w:color="auto"/>
            </w:tcBorders>
          </w:tcPr>
          <w:p w:rsidR="00925C6E" w:rsidRPr="005042CC" w:rsidRDefault="00925C6E" w:rsidP="00715DDA">
            <w:pPr>
              <w:tabs>
                <w:tab w:val="left" w:pos="4298"/>
              </w:tabs>
              <w:rPr>
                <w:rFonts w:ascii="Calibri" w:hAnsi="Calibri"/>
                <w:b/>
                <w:bCs/>
                <w:sz w:val="20"/>
              </w:rPr>
            </w:pPr>
          </w:p>
        </w:tc>
        <w:tc>
          <w:tcPr>
            <w:tcW w:w="1440" w:type="dxa"/>
            <w:vMerge/>
            <w:tcBorders>
              <w:top w:val="single" w:sz="4" w:space="0" w:color="auto"/>
              <w:left w:val="single" w:sz="4" w:space="0" w:color="auto"/>
              <w:right w:val="single" w:sz="4" w:space="0" w:color="auto"/>
            </w:tcBorders>
          </w:tcPr>
          <w:p w:rsidR="00925C6E" w:rsidRPr="005042CC" w:rsidRDefault="00925C6E" w:rsidP="00715DDA">
            <w:pPr>
              <w:tabs>
                <w:tab w:val="left" w:pos="4298"/>
              </w:tabs>
              <w:rPr>
                <w:rFonts w:ascii="Calibri" w:hAnsi="Calibri"/>
                <w:b/>
                <w:bCs/>
                <w:sz w:val="20"/>
              </w:rPr>
            </w:pPr>
          </w:p>
        </w:tc>
      </w:tr>
      <w:tr w:rsidR="00925C6E" w:rsidTr="00925C6E">
        <w:tc>
          <w:tcPr>
            <w:tcW w:w="430" w:type="dxa"/>
            <w:tcBorders>
              <w:top w:val="single" w:sz="4" w:space="0" w:color="auto"/>
              <w:left w:val="single" w:sz="4" w:space="0" w:color="auto"/>
              <w:bottom w:val="single" w:sz="4" w:space="0" w:color="auto"/>
              <w:right w:val="single" w:sz="4" w:space="0" w:color="auto"/>
            </w:tcBorders>
          </w:tcPr>
          <w:p w:rsidR="00925C6E" w:rsidRDefault="00925C6E" w:rsidP="00715DDA">
            <w:pPr>
              <w:tabs>
                <w:tab w:val="left" w:pos="4298"/>
              </w:tabs>
              <w:jc w:val="center"/>
              <w:rPr>
                <w:b/>
                <w:bCs/>
                <w:sz w:val="16"/>
              </w:rPr>
            </w:pPr>
            <w:r>
              <w:rPr>
                <w:b/>
                <w:bCs/>
                <w:sz w:val="16"/>
              </w:rPr>
              <w:t>1.</w:t>
            </w:r>
          </w:p>
        </w:tc>
        <w:tc>
          <w:tcPr>
            <w:tcW w:w="8100" w:type="dxa"/>
            <w:tcBorders>
              <w:top w:val="single" w:sz="4" w:space="0" w:color="auto"/>
              <w:left w:val="single" w:sz="4" w:space="0" w:color="auto"/>
              <w:bottom w:val="single" w:sz="4" w:space="0" w:color="auto"/>
              <w:right w:val="single" w:sz="4" w:space="0" w:color="auto"/>
            </w:tcBorders>
          </w:tcPr>
          <w:p w:rsidR="00925C6E" w:rsidRDefault="00925C6E" w:rsidP="00715DDA">
            <w:pPr>
              <w:tabs>
                <w:tab w:val="left" w:pos="4298"/>
              </w:tabs>
              <w:jc w:val="center"/>
              <w:rPr>
                <w:b/>
                <w:bCs/>
                <w:sz w:val="16"/>
              </w:rPr>
            </w:pPr>
            <w:r>
              <w:rPr>
                <w:b/>
                <w:bCs/>
                <w:sz w:val="16"/>
              </w:rPr>
              <w:t>2</w:t>
            </w:r>
          </w:p>
        </w:tc>
        <w:tc>
          <w:tcPr>
            <w:tcW w:w="720" w:type="dxa"/>
            <w:tcBorders>
              <w:top w:val="single" w:sz="4" w:space="0" w:color="auto"/>
              <w:left w:val="single" w:sz="4" w:space="0" w:color="auto"/>
              <w:bottom w:val="single" w:sz="4" w:space="0" w:color="auto"/>
              <w:right w:val="single" w:sz="4" w:space="0" w:color="auto"/>
            </w:tcBorders>
          </w:tcPr>
          <w:p w:rsidR="00925C6E" w:rsidRDefault="00925C6E" w:rsidP="00715DDA">
            <w:pPr>
              <w:tabs>
                <w:tab w:val="left" w:pos="4298"/>
              </w:tabs>
              <w:jc w:val="center"/>
              <w:rPr>
                <w:b/>
                <w:bCs/>
                <w:sz w:val="16"/>
              </w:rPr>
            </w:pPr>
            <w:r>
              <w:rPr>
                <w:b/>
                <w:bCs/>
                <w:sz w:val="16"/>
              </w:rPr>
              <w:t>3</w:t>
            </w:r>
          </w:p>
        </w:tc>
        <w:tc>
          <w:tcPr>
            <w:tcW w:w="1440" w:type="dxa"/>
            <w:tcBorders>
              <w:top w:val="single" w:sz="4" w:space="0" w:color="auto"/>
              <w:left w:val="single" w:sz="4" w:space="0" w:color="auto"/>
              <w:bottom w:val="single" w:sz="4" w:space="0" w:color="auto"/>
              <w:right w:val="single" w:sz="4" w:space="0" w:color="auto"/>
            </w:tcBorders>
          </w:tcPr>
          <w:p w:rsidR="00925C6E" w:rsidRDefault="00925C6E" w:rsidP="00715DDA">
            <w:pPr>
              <w:tabs>
                <w:tab w:val="left" w:pos="4298"/>
              </w:tabs>
              <w:jc w:val="center"/>
              <w:rPr>
                <w:b/>
                <w:bCs/>
                <w:sz w:val="16"/>
              </w:rPr>
            </w:pPr>
            <w:r>
              <w:rPr>
                <w:b/>
                <w:bCs/>
                <w:sz w:val="16"/>
              </w:rPr>
              <w:t>5</w:t>
            </w:r>
          </w:p>
        </w:tc>
      </w:tr>
      <w:tr w:rsidR="00925C6E" w:rsidRPr="005042CC" w:rsidTr="00925C6E">
        <w:trPr>
          <w:trHeight w:val="380"/>
        </w:trPr>
        <w:tc>
          <w:tcPr>
            <w:tcW w:w="430" w:type="dxa"/>
            <w:vMerge w:val="restart"/>
            <w:tcBorders>
              <w:top w:val="single" w:sz="4" w:space="0" w:color="auto"/>
              <w:left w:val="single" w:sz="4" w:space="0" w:color="auto"/>
              <w:right w:val="single" w:sz="4" w:space="0" w:color="auto"/>
            </w:tcBorders>
            <w:vAlign w:val="center"/>
          </w:tcPr>
          <w:p w:rsidR="00925C6E" w:rsidRPr="001B21A5" w:rsidRDefault="00925C6E" w:rsidP="00715DDA">
            <w:pPr>
              <w:tabs>
                <w:tab w:val="left" w:pos="4298"/>
              </w:tabs>
              <w:jc w:val="center"/>
              <w:rPr>
                <w:rFonts w:ascii="Calibri" w:hAnsi="Calibri"/>
              </w:rPr>
            </w:pPr>
            <w:r w:rsidRPr="001B21A5">
              <w:rPr>
                <w:rFonts w:ascii="Calibri" w:hAnsi="Calibri"/>
              </w:rPr>
              <w:t>1.</w:t>
            </w:r>
          </w:p>
        </w:tc>
        <w:tc>
          <w:tcPr>
            <w:tcW w:w="8100" w:type="dxa"/>
            <w:vMerge w:val="restart"/>
            <w:tcBorders>
              <w:top w:val="single" w:sz="4" w:space="0" w:color="auto"/>
              <w:left w:val="single" w:sz="4" w:space="0" w:color="auto"/>
              <w:right w:val="single" w:sz="4" w:space="0" w:color="auto"/>
            </w:tcBorders>
          </w:tcPr>
          <w:p w:rsidR="00925C6E" w:rsidRDefault="00925C6E" w:rsidP="00715DDA">
            <w:pPr>
              <w:tabs>
                <w:tab w:val="left" w:pos="4298"/>
              </w:tabs>
              <w:ind w:left="360" w:hanging="360"/>
              <w:jc w:val="both"/>
              <w:rPr>
                <w:rFonts w:ascii="Calibri" w:hAnsi="Calibri"/>
              </w:rPr>
            </w:pPr>
            <w:r w:rsidRPr="00AC7BFC">
              <w:rPr>
                <w:rFonts w:ascii="Calibri" w:hAnsi="Calibri"/>
              </w:rPr>
              <w:t xml:space="preserve">Olej napędowy gatunek </w:t>
            </w:r>
            <w:r w:rsidRPr="00AC7BFC">
              <w:rPr>
                <w:rFonts w:ascii="Calibri" w:hAnsi="Calibri"/>
                <w:b/>
                <w:bCs/>
              </w:rPr>
              <w:t>F</w:t>
            </w:r>
            <w:r w:rsidRPr="00AC7BFC">
              <w:rPr>
                <w:rFonts w:ascii="Calibri" w:hAnsi="Calibri"/>
              </w:rPr>
              <w:t>, kod wg CPV 09134100-8 dl</w:t>
            </w:r>
            <w:r>
              <w:rPr>
                <w:rFonts w:ascii="Calibri" w:hAnsi="Calibri"/>
              </w:rPr>
              <w:t>a okresu zimowego odpowiadający</w:t>
            </w:r>
          </w:p>
          <w:p w:rsidR="00925C6E" w:rsidRDefault="00925C6E" w:rsidP="00715DDA">
            <w:pPr>
              <w:tabs>
                <w:tab w:val="left" w:pos="4298"/>
              </w:tabs>
              <w:ind w:left="360" w:hanging="360"/>
              <w:jc w:val="both"/>
              <w:rPr>
                <w:rFonts w:ascii="Calibri" w:hAnsi="Calibri"/>
              </w:rPr>
            </w:pPr>
            <w:r w:rsidRPr="00AC7BFC">
              <w:rPr>
                <w:rFonts w:ascii="Calibri" w:hAnsi="Calibri"/>
              </w:rPr>
              <w:t>Normie PN-EN 590:2013-12 i wymaganiom jakościo</w:t>
            </w:r>
            <w:r>
              <w:rPr>
                <w:rFonts w:ascii="Calibri" w:hAnsi="Calibri"/>
              </w:rPr>
              <w:t>wym określonym w Rozporządzeniu</w:t>
            </w:r>
          </w:p>
          <w:p w:rsidR="00925C6E" w:rsidRDefault="00925C6E" w:rsidP="00715DDA">
            <w:pPr>
              <w:tabs>
                <w:tab w:val="left" w:pos="4298"/>
              </w:tabs>
              <w:ind w:left="360" w:hanging="360"/>
              <w:jc w:val="both"/>
              <w:rPr>
                <w:rFonts w:ascii="Calibri" w:hAnsi="Calibri"/>
              </w:rPr>
            </w:pPr>
            <w:r w:rsidRPr="00AC7BFC">
              <w:rPr>
                <w:rFonts w:ascii="Calibri" w:hAnsi="Calibri"/>
              </w:rPr>
              <w:t xml:space="preserve">Ministra Gospodarki z dnia 09.10.2015 r. w sprawie </w:t>
            </w:r>
            <w:r>
              <w:rPr>
                <w:rFonts w:ascii="Calibri" w:hAnsi="Calibri"/>
              </w:rPr>
              <w:t>wymagań  jakościowych dla paliw</w:t>
            </w:r>
          </w:p>
          <w:p w:rsidR="00925C6E" w:rsidRPr="001B21A5" w:rsidRDefault="00925C6E" w:rsidP="00715DDA">
            <w:pPr>
              <w:tabs>
                <w:tab w:val="left" w:pos="4298"/>
              </w:tabs>
              <w:ind w:left="360" w:hanging="360"/>
              <w:jc w:val="both"/>
              <w:rPr>
                <w:rFonts w:ascii="Calibri" w:hAnsi="Calibri"/>
              </w:rPr>
            </w:pPr>
            <w:r w:rsidRPr="00AC7BFC">
              <w:rPr>
                <w:rFonts w:ascii="Calibri" w:hAnsi="Calibri"/>
              </w:rPr>
              <w:t>ciekłych</w:t>
            </w:r>
            <w:r>
              <w:rPr>
                <w:rFonts w:ascii="Calibri" w:hAnsi="Calibri"/>
              </w:rPr>
              <w:t xml:space="preserve">   </w:t>
            </w:r>
            <w:r w:rsidRPr="00AC7BFC">
              <w:rPr>
                <w:rFonts w:ascii="Calibri" w:hAnsi="Calibri"/>
                <w:sz w:val="16"/>
                <w:szCs w:val="16"/>
              </w:rPr>
              <w:t>(Dz.U. z 2015, poz.1680).</w:t>
            </w:r>
            <w:r w:rsidRPr="001B21A5">
              <w:rPr>
                <w:rFonts w:ascii="Calibri" w:hAnsi="Calibri"/>
              </w:rPr>
              <w:t xml:space="preserve">  </w:t>
            </w:r>
          </w:p>
        </w:tc>
        <w:tc>
          <w:tcPr>
            <w:tcW w:w="720" w:type="dxa"/>
            <w:vMerge w:val="restart"/>
            <w:tcBorders>
              <w:top w:val="single" w:sz="4" w:space="0" w:color="auto"/>
              <w:left w:val="single" w:sz="4" w:space="0" w:color="auto"/>
              <w:right w:val="single" w:sz="4" w:space="0" w:color="auto"/>
            </w:tcBorders>
            <w:vAlign w:val="center"/>
          </w:tcPr>
          <w:p w:rsidR="00925C6E" w:rsidRPr="005042CC" w:rsidRDefault="00925C6E" w:rsidP="00715DDA">
            <w:pPr>
              <w:tabs>
                <w:tab w:val="left" w:pos="4298"/>
              </w:tabs>
              <w:jc w:val="center"/>
              <w:rPr>
                <w:rFonts w:ascii="Calibri" w:hAnsi="Calibri"/>
              </w:rPr>
            </w:pPr>
            <w:r w:rsidRPr="005042CC">
              <w:rPr>
                <w:rFonts w:ascii="Calibri" w:hAnsi="Calibri"/>
              </w:rPr>
              <w:t>L</w:t>
            </w:r>
          </w:p>
        </w:tc>
        <w:tc>
          <w:tcPr>
            <w:tcW w:w="1440" w:type="dxa"/>
            <w:tcBorders>
              <w:top w:val="single" w:sz="4" w:space="0" w:color="auto"/>
              <w:left w:val="single" w:sz="4" w:space="0" w:color="auto"/>
              <w:right w:val="single" w:sz="4" w:space="0" w:color="auto"/>
            </w:tcBorders>
            <w:vAlign w:val="center"/>
          </w:tcPr>
          <w:p w:rsidR="00925C6E" w:rsidRPr="008A3FF5" w:rsidRDefault="00925C6E" w:rsidP="00715DDA">
            <w:pPr>
              <w:tabs>
                <w:tab w:val="left" w:pos="4298"/>
              </w:tabs>
              <w:jc w:val="center"/>
              <w:rPr>
                <w:rFonts w:ascii="Calibri" w:hAnsi="Calibri"/>
              </w:rPr>
            </w:pPr>
            <w:r>
              <w:rPr>
                <w:rFonts w:ascii="Calibri" w:hAnsi="Calibri"/>
              </w:rPr>
              <w:t>36</w:t>
            </w:r>
            <w:r w:rsidRPr="008A3FF5">
              <w:rPr>
                <w:rFonts w:ascii="Calibri" w:hAnsi="Calibri"/>
              </w:rPr>
              <w:t>0.000,</w:t>
            </w:r>
            <w:r>
              <w:rPr>
                <w:rFonts w:ascii="Calibri" w:hAnsi="Calibri"/>
              </w:rPr>
              <w:t>- Jar</w:t>
            </w:r>
          </w:p>
        </w:tc>
      </w:tr>
      <w:tr w:rsidR="00925C6E" w:rsidRPr="005042CC" w:rsidTr="00925C6E">
        <w:trPr>
          <w:trHeight w:val="413"/>
        </w:trPr>
        <w:tc>
          <w:tcPr>
            <w:tcW w:w="430" w:type="dxa"/>
            <w:vMerge/>
            <w:tcBorders>
              <w:left w:val="single" w:sz="4" w:space="0" w:color="auto"/>
              <w:right w:val="single" w:sz="4" w:space="0" w:color="auto"/>
            </w:tcBorders>
            <w:vAlign w:val="center"/>
          </w:tcPr>
          <w:p w:rsidR="00925C6E" w:rsidRPr="005042CC" w:rsidRDefault="00925C6E" w:rsidP="00715DDA">
            <w:pPr>
              <w:tabs>
                <w:tab w:val="left" w:pos="4298"/>
              </w:tabs>
              <w:jc w:val="center"/>
              <w:rPr>
                <w:rFonts w:ascii="Calibri" w:hAnsi="Calibri"/>
              </w:rPr>
            </w:pPr>
          </w:p>
        </w:tc>
        <w:tc>
          <w:tcPr>
            <w:tcW w:w="8100" w:type="dxa"/>
            <w:vMerge/>
            <w:tcBorders>
              <w:left w:val="single" w:sz="4" w:space="0" w:color="auto"/>
              <w:right w:val="single" w:sz="4" w:space="0" w:color="auto"/>
            </w:tcBorders>
          </w:tcPr>
          <w:p w:rsidR="00925C6E" w:rsidRPr="005042CC" w:rsidRDefault="00925C6E" w:rsidP="00715DDA">
            <w:pPr>
              <w:tabs>
                <w:tab w:val="left" w:pos="4298"/>
              </w:tabs>
              <w:ind w:left="360" w:hanging="360"/>
              <w:jc w:val="both"/>
              <w:rPr>
                <w:rFonts w:ascii="Calibri" w:hAnsi="Calibri"/>
              </w:rPr>
            </w:pPr>
          </w:p>
        </w:tc>
        <w:tc>
          <w:tcPr>
            <w:tcW w:w="720" w:type="dxa"/>
            <w:vMerge/>
            <w:tcBorders>
              <w:left w:val="single" w:sz="4" w:space="0" w:color="auto"/>
              <w:right w:val="single" w:sz="4" w:space="0" w:color="auto"/>
            </w:tcBorders>
            <w:vAlign w:val="center"/>
          </w:tcPr>
          <w:p w:rsidR="00925C6E" w:rsidRPr="005042CC" w:rsidRDefault="00925C6E" w:rsidP="00715DDA">
            <w:pPr>
              <w:tabs>
                <w:tab w:val="left" w:pos="4298"/>
              </w:tabs>
              <w:jc w:val="center"/>
              <w:rPr>
                <w:rFonts w:ascii="Calibri" w:hAnsi="Calibri"/>
              </w:rPr>
            </w:pPr>
          </w:p>
        </w:tc>
        <w:tc>
          <w:tcPr>
            <w:tcW w:w="1440" w:type="dxa"/>
            <w:tcBorders>
              <w:top w:val="single" w:sz="2" w:space="0" w:color="auto"/>
              <w:left w:val="single" w:sz="4" w:space="0" w:color="auto"/>
              <w:bottom w:val="single" w:sz="2" w:space="0" w:color="auto"/>
              <w:right w:val="single" w:sz="4" w:space="0" w:color="auto"/>
            </w:tcBorders>
            <w:vAlign w:val="center"/>
          </w:tcPr>
          <w:p w:rsidR="00925C6E" w:rsidRPr="008A3FF5" w:rsidRDefault="00925C6E" w:rsidP="00715DDA">
            <w:pPr>
              <w:tabs>
                <w:tab w:val="left" w:pos="4298"/>
              </w:tabs>
              <w:jc w:val="center"/>
              <w:rPr>
                <w:rFonts w:ascii="Calibri" w:hAnsi="Calibri"/>
              </w:rPr>
            </w:pPr>
            <w:r>
              <w:rPr>
                <w:rFonts w:ascii="Calibri" w:hAnsi="Calibri"/>
              </w:rPr>
              <w:t>160.000,- Lub</w:t>
            </w:r>
          </w:p>
        </w:tc>
      </w:tr>
      <w:tr w:rsidR="00925C6E" w:rsidRPr="005042CC" w:rsidTr="00925C6E">
        <w:trPr>
          <w:trHeight w:val="70"/>
        </w:trPr>
        <w:tc>
          <w:tcPr>
            <w:tcW w:w="430" w:type="dxa"/>
            <w:vMerge/>
            <w:tcBorders>
              <w:left w:val="single" w:sz="4" w:space="0" w:color="auto"/>
              <w:bottom w:val="single" w:sz="24" w:space="0" w:color="auto"/>
              <w:right w:val="single" w:sz="4" w:space="0" w:color="auto"/>
            </w:tcBorders>
            <w:vAlign w:val="center"/>
          </w:tcPr>
          <w:p w:rsidR="00925C6E" w:rsidRPr="005042CC" w:rsidRDefault="00925C6E" w:rsidP="00715DDA">
            <w:pPr>
              <w:tabs>
                <w:tab w:val="left" w:pos="4298"/>
              </w:tabs>
              <w:jc w:val="center"/>
              <w:rPr>
                <w:rFonts w:ascii="Calibri" w:hAnsi="Calibri"/>
              </w:rPr>
            </w:pPr>
          </w:p>
        </w:tc>
        <w:tc>
          <w:tcPr>
            <w:tcW w:w="8100" w:type="dxa"/>
            <w:vMerge/>
            <w:tcBorders>
              <w:left w:val="single" w:sz="4" w:space="0" w:color="auto"/>
              <w:bottom w:val="single" w:sz="24" w:space="0" w:color="auto"/>
              <w:right w:val="single" w:sz="4" w:space="0" w:color="auto"/>
            </w:tcBorders>
          </w:tcPr>
          <w:p w:rsidR="00925C6E" w:rsidRPr="005042CC" w:rsidRDefault="00925C6E" w:rsidP="00715DDA">
            <w:pPr>
              <w:tabs>
                <w:tab w:val="left" w:pos="4298"/>
              </w:tabs>
              <w:ind w:left="360" w:hanging="360"/>
              <w:jc w:val="both"/>
              <w:rPr>
                <w:rFonts w:ascii="Calibri" w:hAnsi="Calibri"/>
              </w:rPr>
            </w:pPr>
          </w:p>
        </w:tc>
        <w:tc>
          <w:tcPr>
            <w:tcW w:w="720" w:type="dxa"/>
            <w:vMerge/>
            <w:tcBorders>
              <w:left w:val="single" w:sz="4" w:space="0" w:color="auto"/>
              <w:bottom w:val="single" w:sz="24" w:space="0" w:color="auto"/>
              <w:right w:val="single" w:sz="4" w:space="0" w:color="auto"/>
            </w:tcBorders>
            <w:vAlign w:val="center"/>
          </w:tcPr>
          <w:p w:rsidR="00925C6E" w:rsidRPr="005042CC" w:rsidRDefault="00925C6E" w:rsidP="00715DDA">
            <w:pPr>
              <w:tabs>
                <w:tab w:val="left" w:pos="4298"/>
              </w:tabs>
              <w:jc w:val="center"/>
              <w:rPr>
                <w:rFonts w:ascii="Calibri" w:hAnsi="Calibri"/>
              </w:rPr>
            </w:pPr>
          </w:p>
        </w:tc>
        <w:tc>
          <w:tcPr>
            <w:tcW w:w="1440" w:type="dxa"/>
            <w:tcBorders>
              <w:top w:val="single" w:sz="2" w:space="0" w:color="auto"/>
              <w:left w:val="single" w:sz="4" w:space="0" w:color="auto"/>
              <w:bottom w:val="single" w:sz="24" w:space="0" w:color="auto"/>
              <w:right w:val="single" w:sz="4" w:space="0" w:color="auto"/>
            </w:tcBorders>
            <w:vAlign w:val="center"/>
          </w:tcPr>
          <w:p w:rsidR="00925C6E" w:rsidRDefault="00925C6E" w:rsidP="00715DDA">
            <w:pPr>
              <w:tabs>
                <w:tab w:val="left" w:pos="4298"/>
              </w:tabs>
              <w:jc w:val="center"/>
              <w:rPr>
                <w:rFonts w:ascii="Calibri" w:hAnsi="Calibri"/>
              </w:rPr>
            </w:pPr>
            <w:r>
              <w:rPr>
                <w:rFonts w:ascii="Calibri" w:hAnsi="Calibri"/>
              </w:rPr>
              <w:t>200.000,- Ust</w:t>
            </w:r>
          </w:p>
        </w:tc>
      </w:tr>
      <w:tr w:rsidR="00925C6E" w:rsidRPr="005042CC" w:rsidTr="00925C6E">
        <w:trPr>
          <w:trHeight w:val="350"/>
        </w:trPr>
        <w:tc>
          <w:tcPr>
            <w:tcW w:w="430" w:type="dxa"/>
            <w:vMerge w:val="restart"/>
            <w:tcBorders>
              <w:top w:val="single" w:sz="24" w:space="0" w:color="auto"/>
              <w:left w:val="single" w:sz="4" w:space="0" w:color="auto"/>
              <w:right w:val="single" w:sz="4" w:space="0" w:color="auto"/>
            </w:tcBorders>
            <w:vAlign w:val="center"/>
          </w:tcPr>
          <w:p w:rsidR="00925C6E" w:rsidRPr="005042CC" w:rsidRDefault="00925C6E" w:rsidP="00715DDA">
            <w:pPr>
              <w:tabs>
                <w:tab w:val="left" w:pos="4298"/>
              </w:tabs>
              <w:jc w:val="center"/>
              <w:rPr>
                <w:rFonts w:ascii="Calibri" w:hAnsi="Calibri"/>
              </w:rPr>
            </w:pPr>
            <w:r w:rsidRPr="005042CC">
              <w:rPr>
                <w:rFonts w:ascii="Calibri" w:hAnsi="Calibri"/>
              </w:rPr>
              <w:t>2.</w:t>
            </w:r>
          </w:p>
        </w:tc>
        <w:tc>
          <w:tcPr>
            <w:tcW w:w="8100" w:type="dxa"/>
            <w:vMerge w:val="restart"/>
            <w:tcBorders>
              <w:top w:val="single" w:sz="24" w:space="0" w:color="auto"/>
              <w:left w:val="single" w:sz="4" w:space="0" w:color="auto"/>
              <w:right w:val="single" w:sz="4" w:space="0" w:color="auto"/>
            </w:tcBorders>
          </w:tcPr>
          <w:p w:rsidR="00925C6E" w:rsidRDefault="00925C6E" w:rsidP="00715DDA">
            <w:pPr>
              <w:tabs>
                <w:tab w:val="left" w:pos="4298"/>
              </w:tabs>
              <w:ind w:left="360" w:hanging="360"/>
              <w:jc w:val="both"/>
              <w:rPr>
                <w:rFonts w:ascii="Calibri" w:hAnsi="Calibri"/>
              </w:rPr>
            </w:pPr>
            <w:r w:rsidRPr="00AC7BFC">
              <w:rPr>
                <w:rFonts w:ascii="Calibri" w:hAnsi="Calibri"/>
              </w:rPr>
              <w:t xml:space="preserve">Olej napędowy gatunek </w:t>
            </w:r>
            <w:r w:rsidRPr="00AC7BFC">
              <w:rPr>
                <w:rFonts w:ascii="Calibri" w:hAnsi="Calibri"/>
                <w:b/>
                <w:bCs/>
              </w:rPr>
              <w:t xml:space="preserve">D, </w:t>
            </w:r>
            <w:r w:rsidRPr="00AC7BFC">
              <w:rPr>
                <w:rFonts w:ascii="Calibri" w:hAnsi="Calibri"/>
              </w:rPr>
              <w:t>kod wg CPV 0913</w:t>
            </w:r>
            <w:r>
              <w:rPr>
                <w:rFonts w:ascii="Calibri" w:hAnsi="Calibri"/>
              </w:rPr>
              <w:t>4100-8 dla okresu przejściowego</w:t>
            </w:r>
          </w:p>
          <w:p w:rsidR="00925C6E" w:rsidRDefault="00925C6E" w:rsidP="00715DDA">
            <w:pPr>
              <w:tabs>
                <w:tab w:val="left" w:pos="4298"/>
              </w:tabs>
              <w:ind w:left="360" w:hanging="360"/>
              <w:jc w:val="both"/>
              <w:rPr>
                <w:rFonts w:ascii="Calibri" w:hAnsi="Calibri"/>
              </w:rPr>
            </w:pPr>
            <w:r w:rsidRPr="00AC7BFC">
              <w:rPr>
                <w:rFonts w:ascii="Calibri" w:hAnsi="Calibri"/>
              </w:rPr>
              <w:t>odpowiadający Normie PN-EN 590:2013-12 i wyma</w:t>
            </w:r>
            <w:r>
              <w:rPr>
                <w:rFonts w:ascii="Calibri" w:hAnsi="Calibri"/>
              </w:rPr>
              <w:t>ganiom jakościowym określonym w</w:t>
            </w:r>
          </w:p>
          <w:p w:rsidR="00925C6E" w:rsidRDefault="00925C6E" w:rsidP="00715DDA">
            <w:pPr>
              <w:tabs>
                <w:tab w:val="left" w:pos="4298"/>
              </w:tabs>
              <w:ind w:left="360" w:hanging="360"/>
              <w:jc w:val="both"/>
              <w:rPr>
                <w:rFonts w:ascii="Calibri" w:hAnsi="Calibri"/>
              </w:rPr>
            </w:pPr>
            <w:r w:rsidRPr="00AC7BFC">
              <w:rPr>
                <w:rFonts w:ascii="Calibri" w:hAnsi="Calibri"/>
              </w:rPr>
              <w:t>Rozporządzeniu Ministra Gospodarki z dnia 0</w:t>
            </w:r>
            <w:r>
              <w:rPr>
                <w:rFonts w:ascii="Calibri" w:hAnsi="Calibri"/>
              </w:rPr>
              <w:t xml:space="preserve">9.10.2015 r. w sprawie wymagań </w:t>
            </w:r>
          </w:p>
          <w:p w:rsidR="00925C6E" w:rsidRPr="005042CC" w:rsidRDefault="00925C6E" w:rsidP="00715DDA">
            <w:pPr>
              <w:tabs>
                <w:tab w:val="left" w:pos="4298"/>
              </w:tabs>
              <w:ind w:left="360" w:hanging="360"/>
              <w:jc w:val="both"/>
              <w:rPr>
                <w:rFonts w:ascii="Calibri" w:hAnsi="Calibri"/>
              </w:rPr>
            </w:pPr>
            <w:r w:rsidRPr="00AC7BFC">
              <w:rPr>
                <w:rFonts w:ascii="Calibri" w:hAnsi="Calibri"/>
              </w:rPr>
              <w:t>jakościowych dla paliw ciekłych</w:t>
            </w:r>
            <w:r>
              <w:rPr>
                <w:rFonts w:ascii="Calibri" w:hAnsi="Calibri"/>
              </w:rPr>
              <w:t xml:space="preserve">  </w:t>
            </w:r>
            <w:r w:rsidRPr="00AC7BFC">
              <w:rPr>
                <w:rFonts w:ascii="Calibri" w:hAnsi="Calibri"/>
                <w:sz w:val="16"/>
                <w:szCs w:val="16"/>
              </w:rPr>
              <w:t>(Dz.U. z 2015, poz.1680).</w:t>
            </w:r>
          </w:p>
        </w:tc>
        <w:tc>
          <w:tcPr>
            <w:tcW w:w="720" w:type="dxa"/>
            <w:vMerge w:val="restart"/>
            <w:tcBorders>
              <w:top w:val="single" w:sz="24" w:space="0" w:color="auto"/>
              <w:left w:val="single" w:sz="4" w:space="0" w:color="auto"/>
              <w:right w:val="single" w:sz="4" w:space="0" w:color="auto"/>
            </w:tcBorders>
            <w:vAlign w:val="center"/>
          </w:tcPr>
          <w:p w:rsidR="00925C6E" w:rsidRPr="005042CC" w:rsidRDefault="00925C6E" w:rsidP="00715DDA">
            <w:pPr>
              <w:tabs>
                <w:tab w:val="left" w:pos="4298"/>
              </w:tabs>
              <w:jc w:val="center"/>
              <w:rPr>
                <w:rFonts w:ascii="Calibri" w:hAnsi="Calibri"/>
              </w:rPr>
            </w:pPr>
            <w:r w:rsidRPr="005042CC">
              <w:rPr>
                <w:rFonts w:ascii="Calibri" w:hAnsi="Calibri"/>
              </w:rPr>
              <w:t>L</w:t>
            </w:r>
          </w:p>
        </w:tc>
        <w:tc>
          <w:tcPr>
            <w:tcW w:w="1440" w:type="dxa"/>
            <w:tcBorders>
              <w:top w:val="single" w:sz="24" w:space="0" w:color="auto"/>
              <w:left w:val="single" w:sz="4" w:space="0" w:color="auto"/>
              <w:right w:val="single" w:sz="4" w:space="0" w:color="auto"/>
            </w:tcBorders>
            <w:vAlign w:val="center"/>
          </w:tcPr>
          <w:p w:rsidR="00925C6E" w:rsidRPr="001B21A5" w:rsidRDefault="00925C6E" w:rsidP="00715DDA">
            <w:pPr>
              <w:tabs>
                <w:tab w:val="left" w:pos="4298"/>
              </w:tabs>
              <w:jc w:val="center"/>
              <w:rPr>
                <w:rFonts w:ascii="Calibri" w:hAnsi="Calibri"/>
                <w:color w:val="FF0000"/>
              </w:rPr>
            </w:pPr>
            <w:r>
              <w:rPr>
                <w:rFonts w:ascii="Calibri" w:hAnsi="Calibri"/>
              </w:rPr>
              <w:t>220</w:t>
            </w:r>
            <w:r w:rsidRPr="001B21A5">
              <w:rPr>
                <w:rFonts w:ascii="Calibri" w:hAnsi="Calibri"/>
              </w:rPr>
              <w:t>.000,- Jar</w:t>
            </w:r>
          </w:p>
        </w:tc>
      </w:tr>
      <w:tr w:rsidR="00925C6E" w:rsidRPr="005042CC" w:rsidTr="00925C6E">
        <w:trPr>
          <w:trHeight w:val="292"/>
        </w:trPr>
        <w:tc>
          <w:tcPr>
            <w:tcW w:w="430" w:type="dxa"/>
            <w:vMerge/>
            <w:tcBorders>
              <w:left w:val="single" w:sz="4" w:space="0" w:color="auto"/>
              <w:right w:val="single" w:sz="4" w:space="0" w:color="auto"/>
            </w:tcBorders>
            <w:vAlign w:val="center"/>
          </w:tcPr>
          <w:p w:rsidR="00925C6E" w:rsidRPr="005042CC" w:rsidRDefault="00925C6E" w:rsidP="00715DDA">
            <w:pPr>
              <w:tabs>
                <w:tab w:val="left" w:pos="4298"/>
              </w:tabs>
              <w:jc w:val="center"/>
              <w:rPr>
                <w:rFonts w:ascii="Calibri" w:hAnsi="Calibri"/>
              </w:rPr>
            </w:pPr>
          </w:p>
        </w:tc>
        <w:tc>
          <w:tcPr>
            <w:tcW w:w="8100" w:type="dxa"/>
            <w:vMerge/>
            <w:tcBorders>
              <w:left w:val="single" w:sz="4" w:space="0" w:color="auto"/>
              <w:right w:val="single" w:sz="4" w:space="0" w:color="auto"/>
            </w:tcBorders>
          </w:tcPr>
          <w:p w:rsidR="00925C6E" w:rsidRPr="005042CC" w:rsidRDefault="00925C6E" w:rsidP="00715DDA">
            <w:pPr>
              <w:tabs>
                <w:tab w:val="left" w:pos="4298"/>
              </w:tabs>
              <w:ind w:left="360" w:hanging="360"/>
              <w:jc w:val="both"/>
              <w:rPr>
                <w:rFonts w:ascii="Calibri" w:hAnsi="Calibri"/>
              </w:rPr>
            </w:pPr>
          </w:p>
        </w:tc>
        <w:tc>
          <w:tcPr>
            <w:tcW w:w="720" w:type="dxa"/>
            <w:vMerge/>
            <w:tcBorders>
              <w:left w:val="single" w:sz="4" w:space="0" w:color="auto"/>
              <w:right w:val="single" w:sz="4" w:space="0" w:color="auto"/>
            </w:tcBorders>
            <w:vAlign w:val="center"/>
          </w:tcPr>
          <w:p w:rsidR="00925C6E" w:rsidRPr="005042CC" w:rsidRDefault="00925C6E" w:rsidP="00715DDA">
            <w:pPr>
              <w:tabs>
                <w:tab w:val="left" w:pos="4298"/>
              </w:tabs>
              <w:jc w:val="center"/>
              <w:rPr>
                <w:rFonts w:ascii="Calibri" w:hAnsi="Calibri"/>
              </w:rPr>
            </w:pPr>
          </w:p>
        </w:tc>
        <w:tc>
          <w:tcPr>
            <w:tcW w:w="1440" w:type="dxa"/>
            <w:tcBorders>
              <w:top w:val="single" w:sz="2" w:space="0" w:color="auto"/>
              <w:left w:val="single" w:sz="4" w:space="0" w:color="auto"/>
              <w:bottom w:val="single" w:sz="2" w:space="0" w:color="auto"/>
              <w:right w:val="single" w:sz="4" w:space="0" w:color="auto"/>
            </w:tcBorders>
            <w:vAlign w:val="center"/>
          </w:tcPr>
          <w:p w:rsidR="00925C6E" w:rsidRPr="001B21A5" w:rsidRDefault="00925C6E" w:rsidP="00715DDA">
            <w:pPr>
              <w:tabs>
                <w:tab w:val="left" w:pos="4298"/>
              </w:tabs>
              <w:jc w:val="center"/>
              <w:rPr>
                <w:rFonts w:ascii="Calibri" w:hAnsi="Calibri"/>
              </w:rPr>
            </w:pPr>
            <w:r>
              <w:rPr>
                <w:rFonts w:ascii="Calibri" w:hAnsi="Calibri"/>
              </w:rPr>
              <w:t>70</w:t>
            </w:r>
            <w:r w:rsidRPr="001B21A5">
              <w:rPr>
                <w:rFonts w:ascii="Calibri" w:hAnsi="Calibri"/>
              </w:rPr>
              <w:t>.000,- Lub</w:t>
            </w:r>
          </w:p>
        </w:tc>
      </w:tr>
      <w:tr w:rsidR="00925C6E" w:rsidRPr="005042CC" w:rsidTr="00925C6E">
        <w:trPr>
          <w:trHeight w:val="285"/>
        </w:trPr>
        <w:tc>
          <w:tcPr>
            <w:tcW w:w="430" w:type="dxa"/>
            <w:vMerge/>
            <w:tcBorders>
              <w:left w:val="single" w:sz="4" w:space="0" w:color="auto"/>
              <w:bottom w:val="single" w:sz="24" w:space="0" w:color="auto"/>
              <w:right w:val="single" w:sz="4" w:space="0" w:color="auto"/>
            </w:tcBorders>
            <w:vAlign w:val="center"/>
          </w:tcPr>
          <w:p w:rsidR="00925C6E" w:rsidRPr="005042CC" w:rsidRDefault="00925C6E" w:rsidP="00715DDA">
            <w:pPr>
              <w:tabs>
                <w:tab w:val="left" w:pos="4298"/>
              </w:tabs>
              <w:jc w:val="center"/>
              <w:rPr>
                <w:rFonts w:ascii="Calibri" w:hAnsi="Calibri"/>
              </w:rPr>
            </w:pPr>
          </w:p>
        </w:tc>
        <w:tc>
          <w:tcPr>
            <w:tcW w:w="8100" w:type="dxa"/>
            <w:vMerge/>
            <w:tcBorders>
              <w:left w:val="single" w:sz="4" w:space="0" w:color="auto"/>
              <w:bottom w:val="single" w:sz="24" w:space="0" w:color="auto"/>
              <w:right w:val="single" w:sz="4" w:space="0" w:color="auto"/>
            </w:tcBorders>
          </w:tcPr>
          <w:p w:rsidR="00925C6E" w:rsidRPr="005042CC" w:rsidRDefault="00925C6E" w:rsidP="00715DDA">
            <w:pPr>
              <w:tabs>
                <w:tab w:val="left" w:pos="4298"/>
              </w:tabs>
              <w:ind w:left="360" w:hanging="360"/>
              <w:jc w:val="both"/>
              <w:rPr>
                <w:rFonts w:ascii="Calibri" w:hAnsi="Calibri"/>
              </w:rPr>
            </w:pPr>
          </w:p>
        </w:tc>
        <w:tc>
          <w:tcPr>
            <w:tcW w:w="720" w:type="dxa"/>
            <w:vMerge/>
            <w:tcBorders>
              <w:left w:val="single" w:sz="4" w:space="0" w:color="auto"/>
              <w:bottom w:val="single" w:sz="24" w:space="0" w:color="auto"/>
              <w:right w:val="single" w:sz="4" w:space="0" w:color="auto"/>
            </w:tcBorders>
            <w:vAlign w:val="center"/>
          </w:tcPr>
          <w:p w:rsidR="00925C6E" w:rsidRPr="005042CC" w:rsidRDefault="00925C6E" w:rsidP="00715DDA">
            <w:pPr>
              <w:tabs>
                <w:tab w:val="left" w:pos="4298"/>
              </w:tabs>
              <w:jc w:val="center"/>
              <w:rPr>
                <w:rFonts w:ascii="Calibri" w:hAnsi="Calibri"/>
              </w:rPr>
            </w:pPr>
          </w:p>
        </w:tc>
        <w:tc>
          <w:tcPr>
            <w:tcW w:w="1440" w:type="dxa"/>
            <w:tcBorders>
              <w:top w:val="single" w:sz="2" w:space="0" w:color="auto"/>
              <w:left w:val="single" w:sz="4" w:space="0" w:color="auto"/>
              <w:bottom w:val="single" w:sz="24" w:space="0" w:color="auto"/>
              <w:right w:val="single" w:sz="4" w:space="0" w:color="auto"/>
            </w:tcBorders>
            <w:vAlign w:val="center"/>
          </w:tcPr>
          <w:p w:rsidR="00925C6E" w:rsidRPr="001B21A5" w:rsidRDefault="00925C6E" w:rsidP="00715DDA">
            <w:pPr>
              <w:tabs>
                <w:tab w:val="left" w:pos="4298"/>
              </w:tabs>
              <w:jc w:val="center"/>
              <w:rPr>
                <w:rFonts w:ascii="Calibri" w:hAnsi="Calibri"/>
              </w:rPr>
            </w:pPr>
            <w:r>
              <w:rPr>
                <w:rFonts w:ascii="Calibri" w:hAnsi="Calibri"/>
              </w:rPr>
              <w:t>100</w:t>
            </w:r>
            <w:r w:rsidRPr="001B21A5">
              <w:rPr>
                <w:rFonts w:ascii="Calibri" w:hAnsi="Calibri"/>
              </w:rPr>
              <w:t>.</w:t>
            </w:r>
            <w:r>
              <w:rPr>
                <w:rFonts w:ascii="Calibri" w:hAnsi="Calibri"/>
              </w:rPr>
              <w:t>0</w:t>
            </w:r>
            <w:r w:rsidRPr="001B21A5">
              <w:rPr>
                <w:rFonts w:ascii="Calibri" w:hAnsi="Calibri"/>
              </w:rPr>
              <w:t>00,- Ust</w:t>
            </w:r>
          </w:p>
        </w:tc>
      </w:tr>
      <w:tr w:rsidR="00925C6E" w:rsidRPr="005042CC" w:rsidTr="00925C6E">
        <w:trPr>
          <w:trHeight w:val="160"/>
        </w:trPr>
        <w:tc>
          <w:tcPr>
            <w:tcW w:w="430" w:type="dxa"/>
            <w:vMerge w:val="restart"/>
            <w:tcBorders>
              <w:top w:val="single" w:sz="24" w:space="0" w:color="auto"/>
              <w:left w:val="single" w:sz="4" w:space="0" w:color="auto"/>
              <w:right w:val="single" w:sz="4" w:space="0" w:color="auto"/>
            </w:tcBorders>
            <w:vAlign w:val="center"/>
          </w:tcPr>
          <w:p w:rsidR="00925C6E" w:rsidRPr="005042CC" w:rsidRDefault="00925C6E" w:rsidP="00715DDA">
            <w:pPr>
              <w:tabs>
                <w:tab w:val="left" w:pos="4298"/>
              </w:tabs>
              <w:jc w:val="center"/>
              <w:rPr>
                <w:rFonts w:ascii="Calibri" w:hAnsi="Calibri"/>
              </w:rPr>
            </w:pPr>
            <w:r w:rsidRPr="005042CC">
              <w:rPr>
                <w:rFonts w:ascii="Calibri" w:hAnsi="Calibri"/>
              </w:rPr>
              <w:t>3.</w:t>
            </w:r>
          </w:p>
        </w:tc>
        <w:tc>
          <w:tcPr>
            <w:tcW w:w="8100" w:type="dxa"/>
            <w:vMerge w:val="restart"/>
            <w:tcBorders>
              <w:top w:val="single" w:sz="24" w:space="0" w:color="auto"/>
              <w:left w:val="single" w:sz="4" w:space="0" w:color="auto"/>
              <w:right w:val="single" w:sz="4" w:space="0" w:color="auto"/>
            </w:tcBorders>
          </w:tcPr>
          <w:p w:rsidR="00925C6E" w:rsidRDefault="00925C6E" w:rsidP="00715DDA">
            <w:pPr>
              <w:tabs>
                <w:tab w:val="left" w:pos="4298"/>
              </w:tabs>
              <w:ind w:left="360" w:hanging="360"/>
              <w:jc w:val="both"/>
              <w:rPr>
                <w:rFonts w:ascii="Calibri" w:hAnsi="Calibri"/>
              </w:rPr>
            </w:pPr>
            <w:r w:rsidRPr="00AC7BFC">
              <w:rPr>
                <w:rFonts w:ascii="Calibri" w:hAnsi="Calibri"/>
              </w:rPr>
              <w:t xml:space="preserve">Olej napędowy gatunek </w:t>
            </w:r>
            <w:r w:rsidRPr="00AC7BFC">
              <w:rPr>
                <w:rFonts w:ascii="Calibri" w:hAnsi="Calibri"/>
                <w:b/>
                <w:bCs/>
              </w:rPr>
              <w:t>B,</w:t>
            </w:r>
            <w:r w:rsidRPr="00AC7BFC">
              <w:rPr>
                <w:rFonts w:ascii="Calibri" w:hAnsi="Calibri"/>
              </w:rPr>
              <w:t xml:space="preserve"> kod wg CPV 09134100-8 dl</w:t>
            </w:r>
            <w:r>
              <w:rPr>
                <w:rFonts w:ascii="Calibri" w:hAnsi="Calibri"/>
              </w:rPr>
              <w:t>a okresu letniego odpowiadający</w:t>
            </w:r>
          </w:p>
          <w:p w:rsidR="00925C6E" w:rsidRDefault="00925C6E" w:rsidP="00715DDA">
            <w:pPr>
              <w:tabs>
                <w:tab w:val="left" w:pos="4298"/>
              </w:tabs>
              <w:ind w:left="360" w:hanging="360"/>
              <w:jc w:val="both"/>
              <w:rPr>
                <w:rFonts w:ascii="Calibri" w:hAnsi="Calibri"/>
              </w:rPr>
            </w:pPr>
            <w:r w:rsidRPr="00AC7BFC">
              <w:rPr>
                <w:rFonts w:ascii="Calibri" w:hAnsi="Calibri"/>
              </w:rPr>
              <w:t>Normie PN-EN 590:2013-12 i wymaganiom jakościo</w:t>
            </w:r>
            <w:r>
              <w:rPr>
                <w:rFonts w:ascii="Calibri" w:hAnsi="Calibri"/>
              </w:rPr>
              <w:t>wym określonym w Rozporządzeniu</w:t>
            </w:r>
          </w:p>
          <w:p w:rsidR="00925C6E" w:rsidRDefault="00925C6E" w:rsidP="00715DDA">
            <w:pPr>
              <w:tabs>
                <w:tab w:val="left" w:pos="4298"/>
              </w:tabs>
              <w:ind w:left="360" w:hanging="360"/>
              <w:jc w:val="both"/>
              <w:rPr>
                <w:rFonts w:ascii="Calibri" w:hAnsi="Calibri"/>
              </w:rPr>
            </w:pPr>
            <w:r w:rsidRPr="00AC7BFC">
              <w:rPr>
                <w:rFonts w:ascii="Calibri" w:hAnsi="Calibri"/>
              </w:rPr>
              <w:t xml:space="preserve">Ministra Gospodarki z dnia 09.10.2015 r. w sprawie </w:t>
            </w:r>
            <w:r>
              <w:rPr>
                <w:rFonts w:ascii="Calibri" w:hAnsi="Calibri"/>
              </w:rPr>
              <w:t>wymagań  jakościowych dla paliw</w:t>
            </w:r>
          </w:p>
          <w:p w:rsidR="00925C6E" w:rsidRPr="005042CC" w:rsidRDefault="00925C6E" w:rsidP="00715DDA">
            <w:pPr>
              <w:tabs>
                <w:tab w:val="left" w:pos="4298"/>
              </w:tabs>
              <w:ind w:left="360" w:hanging="360"/>
              <w:jc w:val="both"/>
              <w:rPr>
                <w:rFonts w:ascii="Calibri" w:hAnsi="Calibri"/>
              </w:rPr>
            </w:pPr>
            <w:r w:rsidRPr="00AC7BFC">
              <w:rPr>
                <w:rFonts w:ascii="Calibri" w:hAnsi="Calibri"/>
              </w:rPr>
              <w:t>ciekłych</w:t>
            </w:r>
            <w:r>
              <w:rPr>
                <w:rFonts w:ascii="Calibri" w:hAnsi="Calibri"/>
              </w:rPr>
              <w:t xml:space="preserve">  </w:t>
            </w:r>
            <w:r w:rsidRPr="00AC7BFC">
              <w:rPr>
                <w:rFonts w:ascii="Calibri" w:hAnsi="Calibri"/>
              </w:rPr>
              <w:t>(</w:t>
            </w:r>
            <w:r w:rsidRPr="00AC7BFC">
              <w:rPr>
                <w:rFonts w:ascii="Calibri" w:hAnsi="Calibri"/>
                <w:sz w:val="16"/>
                <w:szCs w:val="16"/>
              </w:rPr>
              <w:t>Dz.U. z 2015, poz.1680).</w:t>
            </w:r>
          </w:p>
        </w:tc>
        <w:tc>
          <w:tcPr>
            <w:tcW w:w="720" w:type="dxa"/>
            <w:vMerge w:val="restart"/>
            <w:tcBorders>
              <w:top w:val="single" w:sz="24" w:space="0" w:color="auto"/>
              <w:left w:val="single" w:sz="4" w:space="0" w:color="auto"/>
              <w:right w:val="single" w:sz="4" w:space="0" w:color="auto"/>
            </w:tcBorders>
            <w:vAlign w:val="center"/>
          </w:tcPr>
          <w:p w:rsidR="00925C6E" w:rsidRPr="005042CC" w:rsidRDefault="00925C6E" w:rsidP="00715DDA">
            <w:pPr>
              <w:tabs>
                <w:tab w:val="left" w:pos="4298"/>
              </w:tabs>
              <w:jc w:val="center"/>
              <w:rPr>
                <w:rFonts w:ascii="Calibri" w:hAnsi="Calibri"/>
              </w:rPr>
            </w:pPr>
            <w:r w:rsidRPr="005042CC">
              <w:rPr>
                <w:rFonts w:ascii="Calibri" w:hAnsi="Calibri"/>
              </w:rPr>
              <w:t>L</w:t>
            </w:r>
          </w:p>
        </w:tc>
        <w:tc>
          <w:tcPr>
            <w:tcW w:w="1440" w:type="dxa"/>
            <w:tcBorders>
              <w:top w:val="single" w:sz="24" w:space="0" w:color="auto"/>
              <w:left w:val="single" w:sz="4" w:space="0" w:color="auto"/>
              <w:right w:val="single" w:sz="4" w:space="0" w:color="auto"/>
            </w:tcBorders>
            <w:vAlign w:val="center"/>
          </w:tcPr>
          <w:p w:rsidR="00925C6E" w:rsidRPr="001B21A5" w:rsidRDefault="00925C6E" w:rsidP="00715DDA">
            <w:pPr>
              <w:tabs>
                <w:tab w:val="left" w:pos="4298"/>
              </w:tabs>
              <w:jc w:val="center"/>
              <w:rPr>
                <w:rFonts w:ascii="Calibri" w:hAnsi="Calibri"/>
                <w:color w:val="FF0000"/>
              </w:rPr>
            </w:pPr>
            <w:r>
              <w:rPr>
                <w:rFonts w:ascii="Calibri" w:hAnsi="Calibri"/>
              </w:rPr>
              <w:t>22</w:t>
            </w:r>
            <w:r w:rsidRPr="001B21A5">
              <w:rPr>
                <w:rFonts w:ascii="Calibri" w:hAnsi="Calibri"/>
              </w:rPr>
              <w:t>0.000,- Jar</w:t>
            </w:r>
          </w:p>
        </w:tc>
      </w:tr>
      <w:tr w:rsidR="00925C6E" w:rsidRPr="005042CC" w:rsidTr="00925C6E">
        <w:trPr>
          <w:trHeight w:val="392"/>
        </w:trPr>
        <w:tc>
          <w:tcPr>
            <w:tcW w:w="430" w:type="dxa"/>
            <w:vMerge/>
            <w:tcBorders>
              <w:left w:val="single" w:sz="4" w:space="0" w:color="auto"/>
              <w:right w:val="single" w:sz="4" w:space="0" w:color="auto"/>
            </w:tcBorders>
            <w:vAlign w:val="center"/>
          </w:tcPr>
          <w:p w:rsidR="00925C6E" w:rsidRPr="005042CC" w:rsidRDefault="00925C6E" w:rsidP="00715DDA">
            <w:pPr>
              <w:tabs>
                <w:tab w:val="left" w:pos="4298"/>
              </w:tabs>
              <w:jc w:val="center"/>
              <w:rPr>
                <w:rFonts w:ascii="Calibri" w:hAnsi="Calibri"/>
              </w:rPr>
            </w:pPr>
          </w:p>
        </w:tc>
        <w:tc>
          <w:tcPr>
            <w:tcW w:w="8100" w:type="dxa"/>
            <w:vMerge/>
            <w:tcBorders>
              <w:left w:val="single" w:sz="4" w:space="0" w:color="auto"/>
              <w:right w:val="single" w:sz="4" w:space="0" w:color="auto"/>
            </w:tcBorders>
          </w:tcPr>
          <w:p w:rsidR="00925C6E" w:rsidRPr="005042CC" w:rsidRDefault="00925C6E" w:rsidP="00715DDA">
            <w:pPr>
              <w:tabs>
                <w:tab w:val="left" w:pos="4298"/>
              </w:tabs>
              <w:ind w:left="360" w:hanging="360"/>
              <w:jc w:val="both"/>
              <w:rPr>
                <w:rFonts w:ascii="Calibri" w:hAnsi="Calibri"/>
              </w:rPr>
            </w:pPr>
          </w:p>
        </w:tc>
        <w:tc>
          <w:tcPr>
            <w:tcW w:w="720" w:type="dxa"/>
            <w:vMerge/>
            <w:tcBorders>
              <w:left w:val="single" w:sz="4" w:space="0" w:color="auto"/>
              <w:right w:val="single" w:sz="4" w:space="0" w:color="auto"/>
            </w:tcBorders>
            <w:vAlign w:val="center"/>
          </w:tcPr>
          <w:p w:rsidR="00925C6E" w:rsidRPr="005042CC" w:rsidRDefault="00925C6E" w:rsidP="00715DDA">
            <w:pPr>
              <w:tabs>
                <w:tab w:val="left" w:pos="4298"/>
              </w:tabs>
              <w:jc w:val="center"/>
              <w:rPr>
                <w:rFonts w:ascii="Calibri" w:hAnsi="Calibri"/>
              </w:rPr>
            </w:pPr>
          </w:p>
        </w:tc>
        <w:tc>
          <w:tcPr>
            <w:tcW w:w="1440" w:type="dxa"/>
            <w:tcBorders>
              <w:top w:val="single" w:sz="2" w:space="0" w:color="auto"/>
              <w:left w:val="single" w:sz="4" w:space="0" w:color="auto"/>
              <w:bottom w:val="single" w:sz="2" w:space="0" w:color="auto"/>
              <w:right w:val="single" w:sz="4" w:space="0" w:color="auto"/>
            </w:tcBorders>
            <w:vAlign w:val="center"/>
          </w:tcPr>
          <w:p w:rsidR="00925C6E" w:rsidRPr="001B21A5" w:rsidRDefault="00925C6E" w:rsidP="00715DDA">
            <w:pPr>
              <w:tabs>
                <w:tab w:val="left" w:pos="4298"/>
              </w:tabs>
              <w:jc w:val="center"/>
              <w:rPr>
                <w:rFonts w:ascii="Calibri" w:hAnsi="Calibri"/>
              </w:rPr>
            </w:pPr>
            <w:r>
              <w:rPr>
                <w:rFonts w:ascii="Calibri" w:hAnsi="Calibri"/>
              </w:rPr>
              <w:t>70</w:t>
            </w:r>
            <w:r w:rsidRPr="001B21A5">
              <w:rPr>
                <w:rFonts w:ascii="Calibri" w:hAnsi="Calibri"/>
              </w:rPr>
              <w:t>.000,- Lub</w:t>
            </w:r>
          </w:p>
        </w:tc>
      </w:tr>
      <w:tr w:rsidR="00925C6E" w:rsidRPr="005042CC" w:rsidTr="00925C6E">
        <w:trPr>
          <w:trHeight w:val="285"/>
        </w:trPr>
        <w:tc>
          <w:tcPr>
            <w:tcW w:w="430" w:type="dxa"/>
            <w:vMerge/>
            <w:tcBorders>
              <w:left w:val="single" w:sz="4" w:space="0" w:color="auto"/>
              <w:bottom w:val="single" w:sz="24" w:space="0" w:color="auto"/>
              <w:right w:val="single" w:sz="4" w:space="0" w:color="auto"/>
            </w:tcBorders>
            <w:vAlign w:val="center"/>
          </w:tcPr>
          <w:p w:rsidR="00925C6E" w:rsidRPr="005042CC" w:rsidRDefault="00925C6E" w:rsidP="00715DDA">
            <w:pPr>
              <w:tabs>
                <w:tab w:val="left" w:pos="4298"/>
              </w:tabs>
              <w:jc w:val="center"/>
              <w:rPr>
                <w:rFonts w:ascii="Calibri" w:hAnsi="Calibri"/>
              </w:rPr>
            </w:pPr>
          </w:p>
        </w:tc>
        <w:tc>
          <w:tcPr>
            <w:tcW w:w="8100" w:type="dxa"/>
            <w:vMerge/>
            <w:tcBorders>
              <w:left w:val="single" w:sz="4" w:space="0" w:color="auto"/>
              <w:bottom w:val="single" w:sz="24" w:space="0" w:color="auto"/>
              <w:right w:val="single" w:sz="4" w:space="0" w:color="auto"/>
            </w:tcBorders>
          </w:tcPr>
          <w:p w:rsidR="00925C6E" w:rsidRPr="005042CC" w:rsidRDefault="00925C6E" w:rsidP="00715DDA">
            <w:pPr>
              <w:tabs>
                <w:tab w:val="left" w:pos="4298"/>
              </w:tabs>
              <w:ind w:left="360" w:hanging="360"/>
              <w:jc w:val="both"/>
              <w:rPr>
                <w:rFonts w:ascii="Calibri" w:hAnsi="Calibri"/>
              </w:rPr>
            </w:pPr>
          </w:p>
        </w:tc>
        <w:tc>
          <w:tcPr>
            <w:tcW w:w="720" w:type="dxa"/>
            <w:vMerge/>
            <w:tcBorders>
              <w:left w:val="single" w:sz="4" w:space="0" w:color="auto"/>
              <w:bottom w:val="single" w:sz="24" w:space="0" w:color="auto"/>
              <w:right w:val="single" w:sz="4" w:space="0" w:color="auto"/>
            </w:tcBorders>
            <w:vAlign w:val="center"/>
          </w:tcPr>
          <w:p w:rsidR="00925C6E" w:rsidRPr="005042CC" w:rsidRDefault="00925C6E" w:rsidP="00715DDA">
            <w:pPr>
              <w:tabs>
                <w:tab w:val="left" w:pos="4298"/>
              </w:tabs>
              <w:jc w:val="center"/>
              <w:rPr>
                <w:rFonts w:ascii="Calibri" w:hAnsi="Calibri"/>
              </w:rPr>
            </w:pPr>
          </w:p>
        </w:tc>
        <w:tc>
          <w:tcPr>
            <w:tcW w:w="1440" w:type="dxa"/>
            <w:tcBorders>
              <w:top w:val="single" w:sz="2" w:space="0" w:color="auto"/>
              <w:left w:val="single" w:sz="4" w:space="0" w:color="auto"/>
              <w:bottom w:val="single" w:sz="24" w:space="0" w:color="auto"/>
              <w:right w:val="single" w:sz="4" w:space="0" w:color="auto"/>
            </w:tcBorders>
            <w:vAlign w:val="center"/>
          </w:tcPr>
          <w:p w:rsidR="00925C6E" w:rsidRPr="001B21A5" w:rsidRDefault="00925C6E" w:rsidP="00715DDA">
            <w:pPr>
              <w:tabs>
                <w:tab w:val="left" w:pos="4298"/>
              </w:tabs>
              <w:jc w:val="center"/>
              <w:rPr>
                <w:rFonts w:ascii="Calibri" w:hAnsi="Calibri"/>
              </w:rPr>
            </w:pPr>
            <w:r>
              <w:rPr>
                <w:rFonts w:ascii="Calibri" w:hAnsi="Calibri"/>
              </w:rPr>
              <w:t>100,0</w:t>
            </w:r>
            <w:r w:rsidRPr="001B21A5">
              <w:rPr>
                <w:rFonts w:ascii="Calibri" w:hAnsi="Calibri"/>
              </w:rPr>
              <w:t>00,- Ust</w:t>
            </w:r>
          </w:p>
        </w:tc>
      </w:tr>
      <w:tr w:rsidR="00925C6E" w:rsidRPr="005042CC" w:rsidTr="00925C6E">
        <w:trPr>
          <w:trHeight w:val="230"/>
        </w:trPr>
        <w:tc>
          <w:tcPr>
            <w:tcW w:w="430" w:type="dxa"/>
            <w:vMerge w:val="restart"/>
            <w:tcBorders>
              <w:top w:val="single" w:sz="24" w:space="0" w:color="auto"/>
              <w:left w:val="single" w:sz="4" w:space="0" w:color="auto"/>
              <w:right w:val="single" w:sz="4" w:space="0" w:color="auto"/>
            </w:tcBorders>
            <w:vAlign w:val="center"/>
          </w:tcPr>
          <w:p w:rsidR="00925C6E" w:rsidRPr="005042CC" w:rsidRDefault="00925C6E" w:rsidP="00715DDA">
            <w:pPr>
              <w:tabs>
                <w:tab w:val="left" w:pos="4298"/>
              </w:tabs>
              <w:jc w:val="center"/>
              <w:rPr>
                <w:rFonts w:ascii="Calibri" w:hAnsi="Calibri"/>
              </w:rPr>
            </w:pPr>
            <w:r>
              <w:rPr>
                <w:rFonts w:ascii="Calibri" w:hAnsi="Calibri"/>
              </w:rPr>
              <w:t>4.</w:t>
            </w:r>
          </w:p>
        </w:tc>
        <w:tc>
          <w:tcPr>
            <w:tcW w:w="8100" w:type="dxa"/>
            <w:vMerge w:val="restart"/>
            <w:tcBorders>
              <w:top w:val="single" w:sz="24" w:space="0" w:color="auto"/>
              <w:left w:val="single" w:sz="4" w:space="0" w:color="auto"/>
              <w:right w:val="single" w:sz="4" w:space="0" w:color="auto"/>
            </w:tcBorders>
            <w:vAlign w:val="center"/>
          </w:tcPr>
          <w:p w:rsidR="00925C6E" w:rsidRPr="005042CC" w:rsidRDefault="00925C6E" w:rsidP="00715DDA">
            <w:pPr>
              <w:tabs>
                <w:tab w:val="left" w:pos="4298"/>
              </w:tabs>
              <w:rPr>
                <w:rFonts w:ascii="Calibri" w:hAnsi="Calibri"/>
              </w:rPr>
            </w:pPr>
            <w:r>
              <w:rPr>
                <w:rFonts w:ascii="Calibri" w:hAnsi="Calibri"/>
              </w:rPr>
              <w:t>Razem  Zajezdnia + Placówki</w:t>
            </w:r>
          </w:p>
        </w:tc>
        <w:tc>
          <w:tcPr>
            <w:tcW w:w="720" w:type="dxa"/>
            <w:vMerge w:val="restart"/>
            <w:tcBorders>
              <w:top w:val="single" w:sz="24" w:space="0" w:color="auto"/>
              <w:left w:val="single" w:sz="4" w:space="0" w:color="auto"/>
              <w:right w:val="single" w:sz="4" w:space="0" w:color="auto"/>
            </w:tcBorders>
            <w:vAlign w:val="center"/>
          </w:tcPr>
          <w:p w:rsidR="00925C6E" w:rsidRPr="005042CC" w:rsidRDefault="00925C6E" w:rsidP="00715DDA">
            <w:pPr>
              <w:tabs>
                <w:tab w:val="left" w:pos="4298"/>
              </w:tabs>
              <w:jc w:val="center"/>
              <w:rPr>
                <w:rFonts w:ascii="Calibri" w:hAnsi="Calibri"/>
              </w:rPr>
            </w:pPr>
            <w:r>
              <w:rPr>
                <w:rFonts w:ascii="Calibri" w:hAnsi="Calibri"/>
              </w:rPr>
              <w:t>L</w:t>
            </w:r>
          </w:p>
        </w:tc>
        <w:tc>
          <w:tcPr>
            <w:tcW w:w="1440" w:type="dxa"/>
            <w:tcBorders>
              <w:top w:val="single" w:sz="24" w:space="0" w:color="auto"/>
              <w:left w:val="single" w:sz="4" w:space="0" w:color="auto"/>
              <w:right w:val="single" w:sz="4" w:space="0" w:color="auto"/>
            </w:tcBorders>
            <w:vAlign w:val="center"/>
          </w:tcPr>
          <w:p w:rsidR="00925C6E" w:rsidRPr="001B21A5" w:rsidRDefault="00925C6E" w:rsidP="00715DDA">
            <w:pPr>
              <w:tabs>
                <w:tab w:val="left" w:pos="4298"/>
              </w:tabs>
              <w:jc w:val="center"/>
              <w:rPr>
                <w:rFonts w:ascii="Calibri" w:hAnsi="Calibri"/>
                <w:color w:val="FF0000"/>
              </w:rPr>
            </w:pPr>
            <w:r>
              <w:rPr>
                <w:rFonts w:ascii="Calibri" w:hAnsi="Calibri"/>
              </w:rPr>
              <w:t>800.000,-  Jar</w:t>
            </w:r>
          </w:p>
        </w:tc>
      </w:tr>
      <w:tr w:rsidR="00925C6E" w:rsidRPr="005042CC" w:rsidTr="00925C6E">
        <w:trPr>
          <w:trHeight w:val="315"/>
        </w:trPr>
        <w:tc>
          <w:tcPr>
            <w:tcW w:w="430" w:type="dxa"/>
            <w:vMerge/>
            <w:tcBorders>
              <w:left w:val="single" w:sz="4" w:space="0" w:color="auto"/>
              <w:right w:val="single" w:sz="4" w:space="0" w:color="auto"/>
            </w:tcBorders>
            <w:vAlign w:val="center"/>
          </w:tcPr>
          <w:p w:rsidR="00925C6E" w:rsidRDefault="00925C6E" w:rsidP="00715DDA">
            <w:pPr>
              <w:tabs>
                <w:tab w:val="left" w:pos="4298"/>
              </w:tabs>
              <w:jc w:val="center"/>
              <w:rPr>
                <w:rFonts w:ascii="Calibri" w:hAnsi="Calibri"/>
              </w:rPr>
            </w:pPr>
          </w:p>
        </w:tc>
        <w:tc>
          <w:tcPr>
            <w:tcW w:w="8100" w:type="dxa"/>
            <w:vMerge/>
            <w:tcBorders>
              <w:left w:val="single" w:sz="4" w:space="0" w:color="auto"/>
              <w:right w:val="single" w:sz="4" w:space="0" w:color="auto"/>
            </w:tcBorders>
            <w:vAlign w:val="center"/>
          </w:tcPr>
          <w:p w:rsidR="00925C6E" w:rsidRDefault="00925C6E" w:rsidP="00715DDA">
            <w:pPr>
              <w:tabs>
                <w:tab w:val="left" w:pos="4298"/>
              </w:tabs>
              <w:rPr>
                <w:rFonts w:ascii="Calibri" w:hAnsi="Calibri"/>
              </w:rPr>
            </w:pPr>
          </w:p>
        </w:tc>
        <w:tc>
          <w:tcPr>
            <w:tcW w:w="720" w:type="dxa"/>
            <w:vMerge/>
            <w:tcBorders>
              <w:left w:val="single" w:sz="4" w:space="0" w:color="auto"/>
              <w:right w:val="single" w:sz="4" w:space="0" w:color="auto"/>
            </w:tcBorders>
            <w:vAlign w:val="center"/>
          </w:tcPr>
          <w:p w:rsidR="00925C6E" w:rsidRPr="005042CC" w:rsidRDefault="00925C6E" w:rsidP="00715DDA">
            <w:pPr>
              <w:tabs>
                <w:tab w:val="left" w:pos="4298"/>
              </w:tabs>
              <w:jc w:val="center"/>
              <w:rPr>
                <w:rFonts w:ascii="Calibri" w:hAnsi="Calibri"/>
              </w:rPr>
            </w:pPr>
          </w:p>
        </w:tc>
        <w:tc>
          <w:tcPr>
            <w:tcW w:w="1440" w:type="dxa"/>
            <w:tcBorders>
              <w:top w:val="single" w:sz="2" w:space="0" w:color="auto"/>
              <w:left w:val="single" w:sz="4" w:space="0" w:color="auto"/>
              <w:bottom w:val="single" w:sz="2" w:space="0" w:color="auto"/>
              <w:right w:val="single" w:sz="4" w:space="0" w:color="auto"/>
            </w:tcBorders>
            <w:vAlign w:val="center"/>
          </w:tcPr>
          <w:p w:rsidR="00925C6E" w:rsidRDefault="00925C6E" w:rsidP="00715DDA">
            <w:pPr>
              <w:tabs>
                <w:tab w:val="left" w:pos="4298"/>
              </w:tabs>
              <w:jc w:val="center"/>
              <w:rPr>
                <w:rFonts w:ascii="Calibri" w:hAnsi="Calibri"/>
              </w:rPr>
            </w:pPr>
            <w:r>
              <w:rPr>
                <w:rFonts w:ascii="Calibri" w:hAnsi="Calibri"/>
              </w:rPr>
              <w:t>300.000,- Lub</w:t>
            </w:r>
          </w:p>
        </w:tc>
      </w:tr>
      <w:tr w:rsidR="00925C6E" w:rsidRPr="005042CC" w:rsidTr="00925C6E">
        <w:trPr>
          <w:trHeight w:val="210"/>
        </w:trPr>
        <w:tc>
          <w:tcPr>
            <w:tcW w:w="430" w:type="dxa"/>
            <w:vMerge/>
            <w:tcBorders>
              <w:left w:val="single" w:sz="4" w:space="0" w:color="auto"/>
              <w:bottom w:val="single" w:sz="24" w:space="0" w:color="auto"/>
              <w:right w:val="single" w:sz="4" w:space="0" w:color="auto"/>
            </w:tcBorders>
            <w:vAlign w:val="center"/>
          </w:tcPr>
          <w:p w:rsidR="00925C6E" w:rsidRDefault="00925C6E" w:rsidP="00715DDA">
            <w:pPr>
              <w:tabs>
                <w:tab w:val="left" w:pos="4298"/>
              </w:tabs>
              <w:jc w:val="center"/>
              <w:rPr>
                <w:rFonts w:ascii="Calibri" w:hAnsi="Calibri"/>
              </w:rPr>
            </w:pPr>
          </w:p>
        </w:tc>
        <w:tc>
          <w:tcPr>
            <w:tcW w:w="8100" w:type="dxa"/>
            <w:vMerge/>
            <w:tcBorders>
              <w:left w:val="single" w:sz="4" w:space="0" w:color="auto"/>
              <w:bottom w:val="single" w:sz="24" w:space="0" w:color="auto"/>
              <w:right w:val="single" w:sz="4" w:space="0" w:color="auto"/>
            </w:tcBorders>
            <w:vAlign w:val="center"/>
          </w:tcPr>
          <w:p w:rsidR="00925C6E" w:rsidRDefault="00925C6E" w:rsidP="00715DDA">
            <w:pPr>
              <w:tabs>
                <w:tab w:val="left" w:pos="4298"/>
              </w:tabs>
              <w:rPr>
                <w:rFonts w:ascii="Calibri" w:hAnsi="Calibri"/>
              </w:rPr>
            </w:pPr>
          </w:p>
        </w:tc>
        <w:tc>
          <w:tcPr>
            <w:tcW w:w="720" w:type="dxa"/>
            <w:vMerge/>
            <w:tcBorders>
              <w:left w:val="single" w:sz="4" w:space="0" w:color="auto"/>
              <w:bottom w:val="single" w:sz="24" w:space="0" w:color="auto"/>
              <w:right w:val="single" w:sz="4" w:space="0" w:color="auto"/>
            </w:tcBorders>
            <w:vAlign w:val="center"/>
          </w:tcPr>
          <w:p w:rsidR="00925C6E" w:rsidRPr="005042CC" w:rsidRDefault="00925C6E" w:rsidP="00715DDA">
            <w:pPr>
              <w:tabs>
                <w:tab w:val="left" w:pos="4298"/>
              </w:tabs>
              <w:jc w:val="center"/>
              <w:rPr>
                <w:rFonts w:ascii="Calibri" w:hAnsi="Calibri"/>
              </w:rPr>
            </w:pPr>
          </w:p>
        </w:tc>
        <w:tc>
          <w:tcPr>
            <w:tcW w:w="1440" w:type="dxa"/>
            <w:tcBorders>
              <w:top w:val="single" w:sz="2" w:space="0" w:color="auto"/>
              <w:left w:val="single" w:sz="4" w:space="0" w:color="auto"/>
              <w:bottom w:val="single" w:sz="2" w:space="0" w:color="auto"/>
              <w:right w:val="single" w:sz="4" w:space="0" w:color="auto"/>
            </w:tcBorders>
            <w:vAlign w:val="center"/>
          </w:tcPr>
          <w:p w:rsidR="00925C6E" w:rsidRDefault="00925C6E" w:rsidP="00715DDA">
            <w:pPr>
              <w:tabs>
                <w:tab w:val="left" w:pos="4298"/>
              </w:tabs>
              <w:jc w:val="center"/>
              <w:rPr>
                <w:rFonts w:ascii="Calibri" w:hAnsi="Calibri"/>
              </w:rPr>
            </w:pPr>
            <w:r>
              <w:rPr>
                <w:rFonts w:ascii="Calibri" w:hAnsi="Calibri"/>
              </w:rPr>
              <w:t>400</w:t>
            </w:r>
            <w:r w:rsidRPr="001B21A5">
              <w:rPr>
                <w:rFonts w:ascii="Calibri" w:hAnsi="Calibri"/>
              </w:rPr>
              <w:t>.</w:t>
            </w:r>
            <w:r>
              <w:rPr>
                <w:rFonts w:ascii="Calibri" w:hAnsi="Calibri"/>
              </w:rPr>
              <w:t>0</w:t>
            </w:r>
            <w:r w:rsidRPr="001B21A5">
              <w:rPr>
                <w:rFonts w:ascii="Calibri" w:hAnsi="Calibri"/>
              </w:rPr>
              <w:t>00,- Ust</w:t>
            </w:r>
          </w:p>
        </w:tc>
      </w:tr>
      <w:tr w:rsidR="00925C6E" w:rsidRPr="005042CC" w:rsidTr="00925C6E">
        <w:trPr>
          <w:trHeight w:val="646"/>
        </w:trPr>
        <w:tc>
          <w:tcPr>
            <w:tcW w:w="430" w:type="dxa"/>
            <w:tcBorders>
              <w:top w:val="single" w:sz="24" w:space="0" w:color="auto"/>
              <w:left w:val="single" w:sz="4" w:space="0" w:color="auto"/>
              <w:bottom w:val="single" w:sz="18" w:space="0" w:color="auto"/>
              <w:right w:val="single" w:sz="4" w:space="0" w:color="auto"/>
            </w:tcBorders>
            <w:vAlign w:val="center"/>
          </w:tcPr>
          <w:p w:rsidR="00925C6E" w:rsidRPr="005042CC" w:rsidRDefault="00925C6E" w:rsidP="00715DDA">
            <w:pPr>
              <w:tabs>
                <w:tab w:val="left" w:pos="4298"/>
              </w:tabs>
              <w:jc w:val="center"/>
              <w:rPr>
                <w:rFonts w:ascii="Calibri" w:hAnsi="Calibri"/>
              </w:rPr>
            </w:pPr>
            <w:r>
              <w:rPr>
                <w:rFonts w:ascii="Calibri" w:hAnsi="Calibri"/>
              </w:rPr>
              <w:t>5.</w:t>
            </w:r>
          </w:p>
        </w:tc>
        <w:tc>
          <w:tcPr>
            <w:tcW w:w="8100" w:type="dxa"/>
            <w:tcBorders>
              <w:top w:val="single" w:sz="24" w:space="0" w:color="auto"/>
              <w:left w:val="single" w:sz="4" w:space="0" w:color="auto"/>
              <w:bottom w:val="single" w:sz="18" w:space="0" w:color="auto"/>
              <w:right w:val="single" w:sz="4" w:space="0" w:color="auto"/>
            </w:tcBorders>
          </w:tcPr>
          <w:p w:rsidR="00925C6E" w:rsidRPr="005042CC" w:rsidRDefault="00925C6E" w:rsidP="00715DDA">
            <w:pPr>
              <w:tabs>
                <w:tab w:val="left" w:pos="4298"/>
              </w:tabs>
              <w:jc w:val="both"/>
              <w:rPr>
                <w:rFonts w:ascii="Calibri" w:hAnsi="Calibri"/>
              </w:rPr>
            </w:pPr>
            <w:r w:rsidRPr="005042CC">
              <w:rPr>
                <w:rFonts w:ascii="Calibri" w:hAnsi="Calibri"/>
              </w:rPr>
              <w:t>Razem na okres trwania umowy</w:t>
            </w:r>
            <w:r>
              <w:rPr>
                <w:rFonts w:ascii="Calibri" w:hAnsi="Calibri"/>
              </w:rPr>
              <w:t xml:space="preserve"> VAT 23 % </w:t>
            </w:r>
          </w:p>
        </w:tc>
        <w:tc>
          <w:tcPr>
            <w:tcW w:w="720" w:type="dxa"/>
            <w:tcBorders>
              <w:top w:val="single" w:sz="24" w:space="0" w:color="auto"/>
              <w:left w:val="single" w:sz="4" w:space="0" w:color="auto"/>
              <w:bottom w:val="single" w:sz="18" w:space="0" w:color="auto"/>
              <w:right w:val="single" w:sz="4" w:space="0" w:color="auto"/>
            </w:tcBorders>
            <w:vAlign w:val="center"/>
          </w:tcPr>
          <w:p w:rsidR="00925C6E" w:rsidRPr="005042CC" w:rsidRDefault="00925C6E" w:rsidP="00715DDA">
            <w:pPr>
              <w:tabs>
                <w:tab w:val="left" w:pos="4298"/>
              </w:tabs>
              <w:jc w:val="center"/>
              <w:rPr>
                <w:rFonts w:ascii="Calibri" w:hAnsi="Calibri"/>
              </w:rPr>
            </w:pPr>
            <w:r w:rsidRPr="005042CC">
              <w:rPr>
                <w:rFonts w:ascii="Calibri" w:hAnsi="Calibri"/>
              </w:rPr>
              <w:t>L</w:t>
            </w:r>
          </w:p>
        </w:tc>
        <w:tc>
          <w:tcPr>
            <w:tcW w:w="1440" w:type="dxa"/>
            <w:tcBorders>
              <w:top w:val="single" w:sz="24" w:space="0" w:color="auto"/>
              <w:left w:val="single" w:sz="4" w:space="0" w:color="auto"/>
              <w:bottom w:val="single" w:sz="18" w:space="0" w:color="auto"/>
              <w:right w:val="single" w:sz="4" w:space="0" w:color="auto"/>
            </w:tcBorders>
            <w:vAlign w:val="center"/>
          </w:tcPr>
          <w:p w:rsidR="00925C6E" w:rsidRPr="005042CC" w:rsidRDefault="00925C6E" w:rsidP="00715DDA">
            <w:pPr>
              <w:tabs>
                <w:tab w:val="left" w:pos="4298"/>
              </w:tabs>
              <w:jc w:val="center"/>
              <w:rPr>
                <w:rFonts w:ascii="Calibri" w:hAnsi="Calibri"/>
                <w:color w:val="FF0000"/>
              </w:rPr>
            </w:pPr>
            <w:r>
              <w:rPr>
                <w:rFonts w:ascii="Calibri" w:hAnsi="Calibri"/>
              </w:rPr>
              <w:t>1.500.000,-</w:t>
            </w:r>
          </w:p>
        </w:tc>
      </w:tr>
    </w:tbl>
    <w:p w:rsidR="00E15780" w:rsidRDefault="00E15780" w:rsidP="00E15780">
      <w:pPr>
        <w:spacing w:after="4" w:line="240" w:lineRule="auto"/>
        <w:ind w:right="11"/>
        <w:jc w:val="both"/>
        <w:rPr>
          <w:rFonts w:ascii="Times New Roman" w:hAnsi="Times New Roman" w:cs="Times New Roman"/>
          <w:sz w:val="24"/>
          <w:szCs w:val="24"/>
        </w:rPr>
      </w:pPr>
    </w:p>
    <w:p w:rsidR="009D2B0D" w:rsidRPr="006014E7" w:rsidRDefault="009D2B0D" w:rsidP="00E15780">
      <w:pPr>
        <w:spacing w:after="4" w:line="240" w:lineRule="auto"/>
        <w:ind w:right="11"/>
        <w:jc w:val="both"/>
        <w:rPr>
          <w:rFonts w:ascii="Times New Roman" w:hAnsi="Times New Roman" w:cs="Times New Roman"/>
          <w:sz w:val="24"/>
          <w:szCs w:val="24"/>
        </w:rPr>
      </w:pPr>
      <w:r w:rsidRPr="006014E7">
        <w:rPr>
          <w:rFonts w:ascii="Times New Roman" w:hAnsi="Times New Roman" w:cs="Times New Roman"/>
          <w:sz w:val="24"/>
          <w:szCs w:val="24"/>
        </w:rPr>
        <w:t>Zamawiający wymaga, aby</w:t>
      </w:r>
      <w:r w:rsidR="008A25BD" w:rsidRPr="006014E7">
        <w:rPr>
          <w:rFonts w:ascii="Times New Roman" w:hAnsi="Times New Roman" w:cs="Times New Roman"/>
          <w:sz w:val="24"/>
          <w:szCs w:val="24"/>
        </w:rPr>
        <w:t xml:space="preserve"> </w:t>
      </w:r>
      <w:r w:rsidRPr="006014E7">
        <w:rPr>
          <w:rFonts w:ascii="Times New Roman" w:hAnsi="Times New Roman" w:cs="Times New Roman"/>
          <w:sz w:val="24"/>
          <w:szCs w:val="24"/>
        </w:rPr>
        <w:t>w przedmiocie dostawy udział produktów pochodzących z państw członkowskich Unii Europejskie</w:t>
      </w:r>
      <w:r w:rsidR="008A25BD" w:rsidRPr="006014E7">
        <w:rPr>
          <w:rFonts w:ascii="Times New Roman" w:hAnsi="Times New Roman" w:cs="Times New Roman"/>
          <w:sz w:val="24"/>
          <w:szCs w:val="24"/>
        </w:rPr>
        <w:t>j</w:t>
      </w:r>
      <w:r w:rsidRPr="006014E7">
        <w:rPr>
          <w:rFonts w:ascii="Times New Roman" w:hAnsi="Times New Roman" w:cs="Times New Roman"/>
          <w:sz w:val="24"/>
          <w:szCs w:val="24"/>
        </w:rPr>
        <w:t>,</w:t>
      </w:r>
      <w:r w:rsidR="008A25BD" w:rsidRPr="006014E7">
        <w:rPr>
          <w:rFonts w:ascii="Times New Roman" w:hAnsi="Times New Roman" w:cs="Times New Roman"/>
          <w:sz w:val="24"/>
          <w:szCs w:val="24"/>
        </w:rPr>
        <w:t xml:space="preserve"> </w:t>
      </w:r>
      <w:r w:rsidRPr="006014E7">
        <w:rPr>
          <w:rFonts w:ascii="Times New Roman" w:hAnsi="Times New Roman" w:cs="Times New Roman"/>
          <w:sz w:val="24"/>
          <w:szCs w:val="24"/>
        </w:rPr>
        <w:t xml:space="preserve">państw, z którymi Wspólnota Europejska zawarła umowy o równym traktowaniu przedsiębiorców,  lub państw, wobec których na mocy decyzji Rady stosuje się przepisy </w:t>
      </w:r>
      <w:hyperlink r:id="rId12" w:anchor="/dokument/68413980">
        <w:r w:rsidRPr="006014E7">
          <w:rPr>
            <w:rFonts w:ascii="Times New Roman" w:hAnsi="Times New Roman" w:cs="Times New Roman"/>
            <w:sz w:val="24"/>
            <w:szCs w:val="24"/>
            <w:u w:val="single" w:color="000000"/>
          </w:rPr>
          <w:t>dyrektywy</w:t>
        </w:r>
      </w:hyperlink>
      <w:hyperlink r:id="rId13" w:anchor="/dokument/68413980"/>
      <w:r w:rsidRPr="006014E7">
        <w:rPr>
          <w:rFonts w:ascii="Times New Roman" w:hAnsi="Times New Roman" w:cs="Times New Roman"/>
          <w:sz w:val="24"/>
          <w:szCs w:val="24"/>
        </w:rPr>
        <w:t xml:space="preserve">2014/25/UE </w:t>
      </w:r>
      <w:r w:rsidRPr="006014E7">
        <w:rPr>
          <w:rFonts w:ascii="Times New Roman" w:hAnsi="Times New Roman" w:cs="Times New Roman"/>
          <w:b/>
          <w:sz w:val="24"/>
          <w:szCs w:val="24"/>
        </w:rPr>
        <w:t xml:space="preserve">przekraczał 50 %. </w:t>
      </w:r>
    </w:p>
    <w:p w:rsidR="009D2B0D" w:rsidRPr="006014E7" w:rsidRDefault="009D2B0D" w:rsidP="00C600B8">
      <w:pPr>
        <w:pStyle w:val="Akapitzlist"/>
        <w:ind w:left="284" w:hanging="284"/>
        <w:jc w:val="both"/>
        <w:rPr>
          <w:rFonts w:ascii="Times New Roman" w:hAnsi="Times New Roman" w:cs="Times New Roman"/>
          <w:bCs/>
          <w:sz w:val="24"/>
          <w:szCs w:val="24"/>
        </w:rPr>
      </w:pPr>
    </w:p>
    <w:p w:rsidR="00C600B8" w:rsidRPr="006014E7" w:rsidRDefault="00047D3A" w:rsidP="009955F3">
      <w:pPr>
        <w:pStyle w:val="Akapitzlist"/>
        <w:numPr>
          <w:ilvl w:val="0"/>
          <w:numId w:val="28"/>
        </w:numPr>
        <w:jc w:val="both"/>
        <w:rPr>
          <w:rFonts w:ascii="Times New Roman" w:hAnsi="Times New Roman" w:cs="Times New Roman"/>
          <w:sz w:val="24"/>
          <w:szCs w:val="24"/>
        </w:rPr>
      </w:pPr>
      <w:r w:rsidRPr="006014E7">
        <w:rPr>
          <w:rFonts w:ascii="Times New Roman" w:hAnsi="Times New Roman" w:cs="Times New Roman"/>
          <w:sz w:val="24"/>
          <w:szCs w:val="24"/>
        </w:rPr>
        <w:t xml:space="preserve">Wspólny Słownik Zamówień CPV: </w:t>
      </w:r>
    </w:p>
    <w:p w:rsidR="003E4D6F" w:rsidRPr="006014E7" w:rsidRDefault="003E4D6F" w:rsidP="003E4D6F">
      <w:pPr>
        <w:pStyle w:val="Akapitzlist"/>
        <w:ind w:left="644"/>
        <w:jc w:val="both"/>
        <w:rPr>
          <w:rFonts w:ascii="Times New Roman" w:hAnsi="Times New Roman" w:cs="Times New Roman"/>
          <w:sz w:val="24"/>
          <w:szCs w:val="24"/>
        </w:rPr>
      </w:pPr>
      <w:r w:rsidRPr="006014E7">
        <w:rPr>
          <w:rFonts w:ascii="Times New Roman" w:hAnsi="Times New Roman" w:cs="Times New Roman"/>
          <w:sz w:val="24"/>
          <w:szCs w:val="24"/>
        </w:rPr>
        <w:t>09134100,</w:t>
      </w:r>
    </w:p>
    <w:p w:rsidR="005B7790" w:rsidRPr="006014E7" w:rsidRDefault="00047D3A" w:rsidP="009955F3">
      <w:pPr>
        <w:pStyle w:val="Nagwek2"/>
        <w:numPr>
          <w:ilvl w:val="0"/>
          <w:numId w:val="29"/>
        </w:numPr>
        <w:rPr>
          <w:rFonts w:ascii="Times New Roman" w:hAnsi="Times New Roman" w:cs="Times New Roman"/>
          <w:sz w:val="24"/>
          <w:szCs w:val="24"/>
        </w:rPr>
      </w:pPr>
      <w:bookmarkStart w:id="4" w:name="_s0i9odf430x7" w:colFirst="0" w:colLast="0"/>
      <w:bookmarkEnd w:id="4"/>
      <w:r w:rsidRPr="006014E7">
        <w:rPr>
          <w:rFonts w:ascii="Times New Roman" w:hAnsi="Times New Roman" w:cs="Times New Roman"/>
          <w:sz w:val="24"/>
          <w:szCs w:val="24"/>
        </w:rPr>
        <w:t>Wizja lokalna</w:t>
      </w:r>
      <w:bookmarkStart w:id="5" w:name="_l3y36xf8w2mt" w:colFirst="0" w:colLast="0"/>
      <w:bookmarkEnd w:id="5"/>
    </w:p>
    <w:p w:rsidR="008A25BD" w:rsidRPr="006014E7" w:rsidRDefault="00AB57F5" w:rsidP="008A25BD">
      <w:pPr>
        <w:pStyle w:val="Akapitzlist"/>
        <w:ind w:left="567" w:right="-6"/>
        <w:jc w:val="both"/>
        <w:rPr>
          <w:rFonts w:ascii="Times New Roman" w:hAnsi="Times New Roman" w:cs="Times New Roman"/>
          <w:sz w:val="24"/>
          <w:szCs w:val="24"/>
        </w:rPr>
      </w:pPr>
      <w:r w:rsidRPr="006014E7">
        <w:rPr>
          <w:rFonts w:ascii="Times New Roman" w:hAnsi="Times New Roman" w:cs="Times New Roman"/>
          <w:sz w:val="24"/>
          <w:szCs w:val="24"/>
        </w:rPr>
        <w:t>Zamawiający nie przewiduje w niniejszym postępowaniu.</w:t>
      </w:r>
    </w:p>
    <w:p w:rsidR="008A25BD" w:rsidRPr="006014E7" w:rsidRDefault="008A25BD" w:rsidP="008A25BD">
      <w:pPr>
        <w:ind w:right="-6"/>
        <w:jc w:val="both"/>
        <w:rPr>
          <w:rFonts w:ascii="Times New Roman" w:hAnsi="Times New Roman" w:cs="Times New Roman"/>
          <w:sz w:val="24"/>
          <w:szCs w:val="24"/>
        </w:rPr>
      </w:pPr>
    </w:p>
    <w:p w:rsidR="002C041E" w:rsidRPr="006014E7" w:rsidRDefault="00047D3A" w:rsidP="009955F3">
      <w:pPr>
        <w:pStyle w:val="Akapitzlist"/>
        <w:numPr>
          <w:ilvl w:val="0"/>
          <w:numId w:val="29"/>
        </w:numPr>
        <w:ind w:right="-6"/>
        <w:jc w:val="both"/>
        <w:rPr>
          <w:rFonts w:ascii="Times New Roman" w:hAnsi="Times New Roman" w:cs="Times New Roman"/>
          <w:sz w:val="24"/>
          <w:szCs w:val="24"/>
        </w:rPr>
      </w:pPr>
      <w:r w:rsidRPr="006014E7">
        <w:rPr>
          <w:rFonts w:ascii="Times New Roman" w:hAnsi="Times New Roman" w:cs="Times New Roman"/>
          <w:sz w:val="24"/>
          <w:szCs w:val="24"/>
        </w:rPr>
        <w:t>Podwykonawstwo</w:t>
      </w:r>
    </w:p>
    <w:p w:rsidR="00B26E2B" w:rsidRPr="006014E7" w:rsidRDefault="00B26E2B" w:rsidP="00283BEE">
      <w:pPr>
        <w:numPr>
          <w:ilvl w:val="0"/>
          <w:numId w:val="7"/>
        </w:numPr>
        <w:spacing w:before="240"/>
        <w:jc w:val="both"/>
        <w:rPr>
          <w:rFonts w:ascii="Times New Roman" w:hAnsi="Times New Roman" w:cs="Times New Roman"/>
          <w:sz w:val="24"/>
          <w:szCs w:val="24"/>
        </w:rPr>
      </w:pPr>
      <w:r w:rsidRPr="006014E7">
        <w:rPr>
          <w:rFonts w:ascii="Times New Roman" w:hAnsi="Times New Roman" w:cs="Times New Roman"/>
          <w:sz w:val="24"/>
          <w:szCs w:val="24"/>
        </w:rPr>
        <w:t xml:space="preserve">Wykonawca może powierzyć wykonanie części zamówienia podwykonawcy (podwykonawcom). </w:t>
      </w:r>
    </w:p>
    <w:p w:rsidR="00B26E2B" w:rsidRPr="006014E7" w:rsidRDefault="00B26E2B" w:rsidP="00283BEE">
      <w:pPr>
        <w:numPr>
          <w:ilvl w:val="0"/>
          <w:numId w:val="7"/>
        </w:numPr>
        <w:jc w:val="both"/>
        <w:rPr>
          <w:rFonts w:ascii="Times New Roman" w:hAnsi="Times New Roman" w:cs="Times New Roman"/>
          <w:sz w:val="24"/>
          <w:szCs w:val="24"/>
        </w:rPr>
      </w:pPr>
      <w:r w:rsidRPr="006014E7">
        <w:rPr>
          <w:rFonts w:ascii="Times New Roman" w:hAnsi="Times New Roman" w:cs="Times New Roman"/>
          <w:sz w:val="24"/>
          <w:szCs w:val="24"/>
        </w:rPr>
        <w:t>Zamawiający wymaga, aby w przypadku powierzenia części zamówienia podwykonawcom, Wykonawca wskazał w ofercie części zamówienia, których wykonanie zamierza powierzyć podwykonawcom oraz podał (o ile są mu wiadome na tym etapie) nazwy (firmy) tych podwykonawców.</w:t>
      </w:r>
      <w:r w:rsidRPr="006014E7">
        <w:rPr>
          <w:rFonts w:ascii="Times New Roman" w:hAnsi="Times New Roman" w:cs="Times New Roman"/>
          <w:sz w:val="24"/>
          <w:szCs w:val="24"/>
          <w:vertAlign w:val="superscript"/>
        </w:rPr>
        <w:t>.</w:t>
      </w:r>
      <w:bookmarkStart w:id="6" w:name="_6katmqtjrys4" w:colFirst="0" w:colLast="0"/>
      <w:bookmarkEnd w:id="6"/>
    </w:p>
    <w:p w:rsidR="002C041E" w:rsidRPr="006014E7" w:rsidRDefault="00047D3A" w:rsidP="009955F3">
      <w:pPr>
        <w:pStyle w:val="Akapitzlist"/>
        <w:numPr>
          <w:ilvl w:val="0"/>
          <w:numId w:val="29"/>
        </w:numPr>
        <w:ind w:right="-6"/>
        <w:jc w:val="both"/>
        <w:rPr>
          <w:rFonts w:ascii="Times New Roman" w:hAnsi="Times New Roman" w:cs="Times New Roman"/>
          <w:sz w:val="24"/>
          <w:szCs w:val="24"/>
        </w:rPr>
      </w:pPr>
      <w:r w:rsidRPr="006014E7">
        <w:rPr>
          <w:rFonts w:ascii="Times New Roman" w:hAnsi="Times New Roman" w:cs="Times New Roman"/>
          <w:sz w:val="24"/>
          <w:szCs w:val="24"/>
        </w:rPr>
        <w:t>Termin wykonania zamówienia</w:t>
      </w:r>
    </w:p>
    <w:p w:rsidR="00B26E2B" w:rsidRPr="006014E7" w:rsidRDefault="00B11374" w:rsidP="00B26E2B">
      <w:pPr>
        <w:ind w:firstLine="360"/>
        <w:rPr>
          <w:rFonts w:ascii="Times New Roman" w:hAnsi="Times New Roman" w:cs="Times New Roman"/>
          <w:sz w:val="24"/>
          <w:szCs w:val="24"/>
        </w:rPr>
      </w:pPr>
      <w:bookmarkStart w:id="7" w:name="_nz5qrlch0jbr" w:colFirst="0" w:colLast="0"/>
      <w:bookmarkEnd w:id="7"/>
      <w:r w:rsidRPr="006014E7">
        <w:rPr>
          <w:rFonts w:ascii="Times New Roman" w:hAnsi="Times New Roman" w:cs="Times New Roman"/>
          <w:sz w:val="24"/>
          <w:szCs w:val="24"/>
        </w:rPr>
        <w:t>12 MIESIĘCY</w:t>
      </w:r>
      <w:r w:rsidR="00505D8C" w:rsidRPr="006014E7">
        <w:rPr>
          <w:rFonts w:ascii="Times New Roman" w:hAnsi="Times New Roman" w:cs="Times New Roman"/>
          <w:sz w:val="24"/>
          <w:szCs w:val="24"/>
        </w:rPr>
        <w:t xml:space="preserve"> </w:t>
      </w:r>
      <w:r w:rsidRPr="006014E7">
        <w:rPr>
          <w:rFonts w:ascii="Times New Roman" w:hAnsi="Times New Roman" w:cs="Times New Roman"/>
          <w:sz w:val="24"/>
          <w:szCs w:val="24"/>
        </w:rPr>
        <w:t>OD ZAWARCIA UMOWY</w:t>
      </w:r>
      <w:r w:rsidR="004843F7" w:rsidRPr="006014E7">
        <w:rPr>
          <w:rFonts w:ascii="Times New Roman" w:hAnsi="Times New Roman" w:cs="Times New Roman"/>
          <w:sz w:val="24"/>
          <w:szCs w:val="24"/>
        </w:rPr>
        <w:t>.</w:t>
      </w:r>
    </w:p>
    <w:p w:rsidR="00B26E2B" w:rsidRPr="006014E7" w:rsidRDefault="00B26E2B" w:rsidP="00B26E2B">
      <w:pPr>
        <w:rPr>
          <w:rFonts w:ascii="Times New Roman" w:hAnsi="Times New Roman" w:cs="Times New Roman"/>
          <w:sz w:val="24"/>
          <w:szCs w:val="24"/>
        </w:rPr>
      </w:pPr>
    </w:p>
    <w:p w:rsidR="002C041E" w:rsidRPr="006014E7" w:rsidRDefault="00047D3A" w:rsidP="009955F3">
      <w:pPr>
        <w:pStyle w:val="Akapitzlist"/>
        <w:numPr>
          <w:ilvl w:val="0"/>
          <w:numId w:val="29"/>
        </w:numPr>
        <w:rPr>
          <w:rFonts w:ascii="Times New Roman" w:hAnsi="Times New Roman" w:cs="Times New Roman"/>
          <w:sz w:val="24"/>
          <w:szCs w:val="24"/>
        </w:rPr>
      </w:pPr>
      <w:r w:rsidRPr="006014E7">
        <w:rPr>
          <w:rFonts w:ascii="Times New Roman" w:hAnsi="Times New Roman" w:cs="Times New Roman"/>
          <w:sz w:val="24"/>
          <w:szCs w:val="24"/>
        </w:rPr>
        <w:t>Warunki udziału w postępowaniu</w:t>
      </w:r>
    </w:p>
    <w:p w:rsidR="002C041E" w:rsidRPr="006014E7" w:rsidRDefault="00047D3A" w:rsidP="00F70E60">
      <w:pPr>
        <w:numPr>
          <w:ilvl w:val="0"/>
          <w:numId w:val="11"/>
        </w:numPr>
        <w:ind w:left="426" w:right="20"/>
        <w:jc w:val="both"/>
        <w:rPr>
          <w:rFonts w:ascii="Times New Roman" w:hAnsi="Times New Roman" w:cs="Times New Roman"/>
          <w:sz w:val="24"/>
          <w:szCs w:val="24"/>
        </w:rPr>
      </w:pPr>
      <w:r w:rsidRPr="006014E7">
        <w:rPr>
          <w:rFonts w:ascii="Times New Roman" w:hAnsi="Times New Roman" w:cs="Times New Roman"/>
          <w:sz w:val="24"/>
          <w:szCs w:val="24"/>
        </w:rPr>
        <w:t>O udzielenie zamówienia mogą ubiegać się Wykonawcy, którzy nie podlegają wykluczeniu na zasadach określonych w Rozdziale IX SWZ, oraz spełniają określone przez Zamawiającego warunki</w:t>
      </w:r>
      <w:r w:rsidR="008A25BD" w:rsidRPr="006014E7">
        <w:rPr>
          <w:rFonts w:ascii="Times New Roman" w:hAnsi="Times New Roman" w:cs="Times New Roman"/>
          <w:sz w:val="24"/>
          <w:szCs w:val="24"/>
        </w:rPr>
        <w:t xml:space="preserve"> </w:t>
      </w:r>
      <w:r w:rsidRPr="006014E7">
        <w:rPr>
          <w:rFonts w:ascii="Times New Roman" w:hAnsi="Times New Roman" w:cs="Times New Roman"/>
          <w:sz w:val="24"/>
          <w:szCs w:val="24"/>
          <w:highlight w:val="white"/>
        </w:rPr>
        <w:t>udziału w</w:t>
      </w:r>
      <w:r w:rsidR="00B17D9F" w:rsidRPr="006014E7">
        <w:rPr>
          <w:rFonts w:ascii="Times New Roman" w:hAnsi="Times New Roman" w:cs="Times New Roman"/>
          <w:sz w:val="24"/>
          <w:szCs w:val="24"/>
          <w:highlight w:val="white"/>
        </w:rPr>
        <w:t> </w:t>
      </w:r>
      <w:r w:rsidRPr="006014E7">
        <w:rPr>
          <w:rFonts w:ascii="Times New Roman" w:hAnsi="Times New Roman" w:cs="Times New Roman"/>
          <w:sz w:val="24"/>
          <w:szCs w:val="24"/>
          <w:highlight w:val="white"/>
        </w:rPr>
        <w:t>postępowaniu.</w:t>
      </w:r>
    </w:p>
    <w:p w:rsidR="002C041E" w:rsidRPr="006014E7" w:rsidRDefault="00047D3A" w:rsidP="00F70E60">
      <w:pPr>
        <w:numPr>
          <w:ilvl w:val="0"/>
          <w:numId w:val="11"/>
        </w:numPr>
        <w:ind w:left="426" w:right="20"/>
        <w:jc w:val="both"/>
        <w:rPr>
          <w:rFonts w:ascii="Times New Roman" w:hAnsi="Times New Roman" w:cs="Times New Roman"/>
          <w:sz w:val="24"/>
          <w:szCs w:val="24"/>
        </w:rPr>
      </w:pPr>
      <w:r w:rsidRPr="006014E7">
        <w:rPr>
          <w:rFonts w:ascii="Times New Roman" w:hAnsi="Times New Roman" w:cs="Times New Roman"/>
          <w:sz w:val="24"/>
          <w:szCs w:val="24"/>
        </w:rPr>
        <w:t>O udzielenie zamówienia mogą ubiegać się Wykonawcy, którzy spełniają warunki dotyczące:</w:t>
      </w:r>
    </w:p>
    <w:p w:rsidR="002C041E" w:rsidRPr="006014E7" w:rsidRDefault="00047D3A" w:rsidP="006014E7">
      <w:pPr>
        <w:numPr>
          <w:ilvl w:val="0"/>
          <w:numId w:val="2"/>
        </w:numPr>
        <w:ind w:left="868" w:right="20" w:hanging="426"/>
        <w:jc w:val="both"/>
        <w:rPr>
          <w:rFonts w:ascii="Times New Roman" w:hAnsi="Times New Roman" w:cs="Times New Roman"/>
          <w:sz w:val="24"/>
          <w:szCs w:val="24"/>
        </w:rPr>
      </w:pPr>
      <w:r w:rsidRPr="006014E7">
        <w:rPr>
          <w:rFonts w:ascii="Times New Roman" w:hAnsi="Times New Roman" w:cs="Times New Roman"/>
          <w:b/>
          <w:sz w:val="24"/>
          <w:szCs w:val="24"/>
        </w:rPr>
        <w:t>zdolności do występowania w obrocie gospodarczym:</w:t>
      </w:r>
      <w:r w:rsidR="00E473B7" w:rsidRPr="006014E7">
        <w:rPr>
          <w:rFonts w:ascii="Times New Roman" w:hAnsi="Times New Roman" w:cs="Times New Roman"/>
          <w:b/>
          <w:sz w:val="24"/>
          <w:szCs w:val="24"/>
        </w:rPr>
        <w:t xml:space="preserve"> </w:t>
      </w:r>
      <w:r w:rsidR="00020F97" w:rsidRPr="006014E7">
        <w:rPr>
          <w:rFonts w:ascii="Times New Roman" w:hAnsi="Times New Roman" w:cs="Times New Roman"/>
          <w:sz w:val="24"/>
          <w:szCs w:val="24"/>
        </w:rPr>
        <w:t>nie dotyczy</w:t>
      </w:r>
    </w:p>
    <w:p w:rsidR="00E473B7" w:rsidRPr="006014E7" w:rsidRDefault="00047D3A" w:rsidP="00E473B7">
      <w:pPr>
        <w:numPr>
          <w:ilvl w:val="0"/>
          <w:numId w:val="2"/>
        </w:numPr>
        <w:ind w:left="852" w:right="20" w:hanging="426"/>
        <w:jc w:val="both"/>
        <w:rPr>
          <w:rFonts w:ascii="Times New Roman" w:hAnsi="Times New Roman" w:cs="Times New Roman"/>
          <w:sz w:val="24"/>
          <w:szCs w:val="24"/>
        </w:rPr>
      </w:pPr>
      <w:r w:rsidRPr="006014E7">
        <w:rPr>
          <w:rFonts w:ascii="Times New Roman" w:hAnsi="Times New Roman" w:cs="Times New Roman"/>
          <w:b/>
          <w:sz w:val="24"/>
          <w:szCs w:val="24"/>
        </w:rPr>
        <w:t>uprawnień do prowadzenia określonej działalności gospodarczej lub zawodowej, o ile wynika to z</w:t>
      </w:r>
      <w:r w:rsidR="00B17D9F" w:rsidRPr="006014E7">
        <w:rPr>
          <w:rFonts w:ascii="Times New Roman" w:hAnsi="Times New Roman" w:cs="Times New Roman"/>
          <w:b/>
          <w:sz w:val="24"/>
          <w:szCs w:val="24"/>
        </w:rPr>
        <w:t> </w:t>
      </w:r>
      <w:r w:rsidRPr="006014E7">
        <w:rPr>
          <w:rFonts w:ascii="Times New Roman" w:hAnsi="Times New Roman" w:cs="Times New Roman"/>
          <w:b/>
          <w:sz w:val="24"/>
          <w:szCs w:val="24"/>
        </w:rPr>
        <w:t>odrębnych przepisów:</w:t>
      </w:r>
    </w:p>
    <w:p w:rsidR="00E473B7" w:rsidRPr="006014E7" w:rsidRDefault="00E473B7" w:rsidP="009955F3">
      <w:pPr>
        <w:pStyle w:val="Akapitzlist"/>
        <w:numPr>
          <w:ilvl w:val="0"/>
          <w:numId w:val="55"/>
        </w:numPr>
        <w:ind w:right="20"/>
        <w:jc w:val="both"/>
        <w:rPr>
          <w:rFonts w:ascii="Times New Roman" w:hAnsi="Times New Roman" w:cs="Times New Roman"/>
          <w:sz w:val="24"/>
          <w:szCs w:val="24"/>
        </w:rPr>
      </w:pPr>
      <w:r w:rsidRPr="006014E7">
        <w:rPr>
          <w:rFonts w:ascii="Times New Roman" w:hAnsi="Times New Roman" w:cs="Times New Roman"/>
          <w:sz w:val="24"/>
          <w:szCs w:val="24"/>
        </w:rPr>
        <w:t xml:space="preserve">wykonawca spełni warunek jeżeli przedłoży aktualną koncesję na prowadzenie działalności w zakresie obrotu paliwami wydaną na podst. Ustawy z dn. 10 kwietnia 1997 r. Prawo energetyczne (Dz. U. nr 54, poz. 348 z </w:t>
      </w:r>
      <w:proofErr w:type="spellStart"/>
      <w:r w:rsidRPr="006014E7">
        <w:rPr>
          <w:rFonts w:ascii="Times New Roman" w:hAnsi="Times New Roman" w:cs="Times New Roman"/>
          <w:sz w:val="24"/>
          <w:szCs w:val="24"/>
        </w:rPr>
        <w:t>późn</w:t>
      </w:r>
      <w:proofErr w:type="spellEnd"/>
      <w:r w:rsidRPr="006014E7">
        <w:rPr>
          <w:rFonts w:ascii="Times New Roman" w:hAnsi="Times New Roman" w:cs="Times New Roman"/>
          <w:sz w:val="24"/>
          <w:szCs w:val="24"/>
        </w:rPr>
        <w:t>. zm.).</w:t>
      </w:r>
    </w:p>
    <w:p w:rsidR="00E473B7" w:rsidRPr="006014E7" w:rsidRDefault="00E473B7" w:rsidP="00E473B7">
      <w:pPr>
        <w:ind w:left="852" w:right="20"/>
        <w:jc w:val="both"/>
        <w:rPr>
          <w:rFonts w:ascii="Times New Roman" w:hAnsi="Times New Roman" w:cs="Times New Roman"/>
          <w:sz w:val="24"/>
          <w:szCs w:val="24"/>
        </w:rPr>
      </w:pPr>
    </w:p>
    <w:p w:rsidR="008D3502" w:rsidRPr="006014E7" w:rsidRDefault="00047D3A" w:rsidP="00283BEE">
      <w:pPr>
        <w:numPr>
          <w:ilvl w:val="0"/>
          <w:numId w:val="2"/>
        </w:numPr>
        <w:ind w:left="852" w:right="20" w:hanging="426"/>
        <w:jc w:val="both"/>
        <w:rPr>
          <w:rFonts w:ascii="Times New Roman" w:hAnsi="Times New Roman" w:cs="Times New Roman"/>
          <w:sz w:val="24"/>
          <w:szCs w:val="24"/>
        </w:rPr>
      </w:pPr>
      <w:r w:rsidRPr="006014E7">
        <w:rPr>
          <w:rFonts w:ascii="Times New Roman" w:hAnsi="Times New Roman" w:cs="Times New Roman"/>
          <w:b/>
          <w:sz w:val="24"/>
          <w:szCs w:val="24"/>
        </w:rPr>
        <w:t>sytuacji ekonomicznej lub finansowej:</w:t>
      </w:r>
    </w:p>
    <w:p w:rsidR="00E473B7" w:rsidRPr="006014E7" w:rsidRDefault="00E473B7" w:rsidP="009955F3">
      <w:pPr>
        <w:pStyle w:val="Akapitzlist"/>
        <w:numPr>
          <w:ilvl w:val="0"/>
          <w:numId w:val="54"/>
        </w:numPr>
        <w:autoSpaceDE w:val="0"/>
        <w:autoSpaceDN w:val="0"/>
        <w:adjustRightInd w:val="0"/>
        <w:rPr>
          <w:rFonts w:ascii="Times New Roman" w:eastAsiaTheme="minorHAnsi" w:hAnsi="Times New Roman" w:cs="Times New Roman"/>
          <w:b/>
          <w:sz w:val="24"/>
          <w:szCs w:val="24"/>
        </w:rPr>
      </w:pPr>
      <w:r w:rsidRPr="006014E7">
        <w:rPr>
          <w:rFonts w:ascii="Times New Roman" w:eastAsiaTheme="minorHAnsi" w:hAnsi="Times New Roman" w:cs="Times New Roman"/>
          <w:color w:val="000000"/>
          <w:sz w:val="24"/>
          <w:szCs w:val="24"/>
        </w:rPr>
        <w:t>kopię obowiązującej polisy OC z tytułu prowadzonej działalności gospodarczej związanej z przedmiotem zamówienia o sumie gwarancyjnej min. 2.000.000,00 zł wraz z pisemną deklaracją o kontynuacji ubezpieczenia w okresie realizacji zamówienia</w:t>
      </w:r>
    </w:p>
    <w:p w:rsidR="009B6A70" w:rsidRPr="006014E7" w:rsidRDefault="009B6A70" w:rsidP="00AB57F5">
      <w:pPr>
        <w:pStyle w:val="Akapitzlist"/>
        <w:ind w:left="1004" w:right="20"/>
        <w:jc w:val="both"/>
        <w:rPr>
          <w:rFonts w:ascii="Times New Roman" w:hAnsi="Times New Roman" w:cs="Times New Roman"/>
          <w:sz w:val="24"/>
          <w:szCs w:val="24"/>
        </w:rPr>
      </w:pPr>
    </w:p>
    <w:p w:rsidR="002C041E" w:rsidRPr="006014E7" w:rsidRDefault="00047D3A" w:rsidP="00283BEE">
      <w:pPr>
        <w:numPr>
          <w:ilvl w:val="0"/>
          <w:numId w:val="2"/>
        </w:numPr>
        <w:ind w:left="852" w:right="20" w:hanging="426"/>
        <w:jc w:val="both"/>
        <w:rPr>
          <w:rFonts w:ascii="Times New Roman" w:hAnsi="Times New Roman" w:cs="Times New Roman"/>
          <w:sz w:val="24"/>
          <w:szCs w:val="24"/>
        </w:rPr>
      </w:pPr>
      <w:r w:rsidRPr="006014E7">
        <w:rPr>
          <w:rFonts w:ascii="Times New Roman" w:hAnsi="Times New Roman" w:cs="Times New Roman"/>
          <w:b/>
          <w:sz w:val="24"/>
          <w:szCs w:val="24"/>
        </w:rPr>
        <w:t>zdolności technicznej lub zawodowej</w:t>
      </w:r>
      <w:r w:rsidR="00146315" w:rsidRPr="006014E7">
        <w:rPr>
          <w:rFonts w:ascii="Times New Roman" w:hAnsi="Times New Roman" w:cs="Times New Roman"/>
          <w:b/>
          <w:sz w:val="24"/>
          <w:szCs w:val="24"/>
        </w:rPr>
        <w:t>:</w:t>
      </w:r>
    </w:p>
    <w:p w:rsidR="00E473B7" w:rsidRPr="006014E7" w:rsidRDefault="00E473B7" w:rsidP="009955F3">
      <w:pPr>
        <w:pStyle w:val="Akapitzlist"/>
        <w:numPr>
          <w:ilvl w:val="0"/>
          <w:numId w:val="53"/>
        </w:numPr>
        <w:spacing w:before="100" w:beforeAutospacing="1" w:after="100" w:afterAutospacing="1" w:line="240" w:lineRule="auto"/>
        <w:jc w:val="both"/>
        <w:rPr>
          <w:rFonts w:ascii="Times New Roman" w:hAnsi="Times New Roman" w:cs="Times New Roman"/>
          <w:sz w:val="24"/>
          <w:szCs w:val="24"/>
        </w:rPr>
      </w:pPr>
      <w:r w:rsidRPr="006014E7">
        <w:rPr>
          <w:rFonts w:ascii="Times New Roman" w:hAnsi="Times New Roman" w:cs="Times New Roman"/>
          <w:b/>
          <w:sz w:val="24"/>
          <w:szCs w:val="24"/>
        </w:rPr>
        <w:t xml:space="preserve">Wykonawca spełni warunek jeżeli wykaże że zrealizował w okresie ostatnich </w:t>
      </w:r>
      <w:r w:rsidRPr="006014E7">
        <w:rPr>
          <w:rFonts w:ascii="Times New Roman" w:hAnsi="Times New Roman" w:cs="Times New Roman"/>
          <w:b/>
          <w:sz w:val="24"/>
          <w:szCs w:val="24"/>
          <w:shd w:val="clear" w:color="auto" w:fill="FFFFFF"/>
        </w:rPr>
        <w:t>3 lat</w:t>
      </w:r>
      <w:r w:rsidRPr="006014E7">
        <w:rPr>
          <w:rFonts w:ascii="Times New Roman" w:hAnsi="Times New Roman" w:cs="Times New Roman"/>
          <w:sz w:val="24"/>
          <w:szCs w:val="24"/>
          <w:shd w:val="clear" w:color="auto" w:fill="FFFFFF"/>
        </w:rPr>
        <w:t xml:space="preserve"> przed</w:t>
      </w:r>
      <w:r w:rsidRPr="006014E7">
        <w:rPr>
          <w:rFonts w:ascii="Times New Roman" w:hAnsi="Times New Roman" w:cs="Times New Roman"/>
          <w:sz w:val="24"/>
          <w:szCs w:val="24"/>
        </w:rPr>
        <w:t xml:space="preserve"> upływem terminu składania ofert, a jeżeli okres prowadzenia działalności jest krótszy – w tym okresie, co najmniej 2 zamówienia  o porównywalnej wielkości / minimum 400 000 litrów  rocznie /ON/  dla jednego dostawcy wraz z podaniem ich przedmiotu, dat wykonania i podmiotów, na rzecz których dostawy zostały wykonane, </w:t>
      </w:r>
      <w:r w:rsidRPr="006014E7">
        <w:rPr>
          <w:rFonts w:ascii="Times New Roman" w:hAnsi="Times New Roman" w:cs="Times New Roman"/>
          <w:b/>
          <w:sz w:val="24"/>
          <w:szCs w:val="24"/>
        </w:rPr>
        <w:t>oraz załączeniem dowodów</w:t>
      </w:r>
      <w:r w:rsidRPr="006014E7">
        <w:rPr>
          <w:rFonts w:ascii="Times New Roman" w:hAnsi="Times New Roman" w:cs="Times New Roman"/>
          <w:sz w:val="24"/>
          <w:szCs w:val="24"/>
        </w:rPr>
        <w:t xml:space="preserve"> określających czy te dostawy zostały wykonane lub są wykonywane należycie, przy czym dowodami, o których mowa, są referencje bądź inne dokumenty wystawione przez podmiot, na rzecz którego dostawy były wykonywane, a w przypadku świadczeń okresowych lub ciągłych są wykonywane, a jeżeli z uzasadnionej przyczyny o obiektywnym charakterze Wykonawca nie jest w stanie uzyskać tych dokumentów – oświadczenie Wykonawcy; w przypadku świadczeń okresowych lub ciągłych nadal wykonywanych referencje bądź inne dokumenty potwierdzające ich należyte wykonywanie powinny być wydane nie wcześniej niż 3 miesiące przed upływem terminu składania ofert.  </w:t>
      </w:r>
    </w:p>
    <w:p w:rsidR="00E473B7" w:rsidRPr="006014E7" w:rsidRDefault="00E473B7" w:rsidP="00E473B7">
      <w:pPr>
        <w:pStyle w:val="Akapitzlist"/>
        <w:suppressAutoHyphens/>
        <w:ind w:left="993"/>
        <w:jc w:val="both"/>
        <w:rPr>
          <w:rFonts w:ascii="Times New Roman" w:hAnsi="Times New Roman" w:cs="Times New Roman"/>
          <w:bCs/>
          <w:color w:val="0D0D0D"/>
          <w:sz w:val="24"/>
          <w:szCs w:val="24"/>
        </w:rPr>
      </w:pPr>
      <w:r w:rsidRPr="006014E7">
        <w:rPr>
          <w:rFonts w:ascii="Times New Roman" w:hAnsi="Times New Roman" w:cs="Times New Roman"/>
          <w:sz w:val="24"/>
          <w:szCs w:val="24"/>
        </w:rPr>
        <w:t>W przypadku podmiotów występujących wspólnie ww. warunek  musi spełniać co najmniej jeden podmiot.</w:t>
      </w:r>
    </w:p>
    <w:p w:rsidR="00E473B7" w:rsidRPr="006014E7" w:rsidRDefault="00E473B7" w:rsidP="00E473B7">
      <w:pPr>
        <w:suppressAutoHyphens/>
        <w:jc w:val="both"/>
        <w:rPr>
          <w:rFonts w:ascii="Times New Roman" w:hAnsi="Times New Roman" w:cs="Times New Roman"/>
          <w:bCs/>
          <w:color w:val="0D0D0D"/>
          <w:sz w:val="24"/>
          <w:szCs w:val="24"/>
        </w:rPr>
      </w:pPr>
    </w:p>
    <w:p w:rsidR="00E473B7" w:rsidRPr="006014E7" w:rsidRDefault="00E473B7" w:rsidP="00E473B7">
      <w:pPr>
        <w:suppressAutoHyphens/>
        <w:ind w:left="993"/>
        <w:jc w:val="both"/>
        <w:rPr>
          <w:rFonts w:ascii="Times New Roman" w:hAnsi="Times New Roman" w:cs="Times New Roman"/>
          <w:bCs/>
          <w:sz w:val="24"/>
          <w:szCs w:val="24"/>
        </w:rPr>
      </w:pPr>
      <w:r w:rsidRPr="006014E7">
        <w:rPr>
          <w:rFonts w:ascii="Times New Roman" w:hAnsi="Times New Roman" w:cs="Times New Roman"/>
          <w:bCs/>
          <w:sz w:val="24"/>
          <w:szCs w:val="24"/>
        </w:rPr>
        <w:t xml:space="preserve">Każda dostawa winna być wykonana w ramach odrębnej umowy, dla odrębnych podmiotów. </w:t>
      </w:r>
    </w:p>
    <w:p w:rsidR="00D068CA" w:rsidRPr="006014E7" w:rsidRDefault="00D068CA" w:rsidP="00D068CA">
      <w:pPr>
        <w:pStyle w:val="Akapitzlist"/>
        <w:ind w:left="1004" w:right="20"/>
        <w:jc w:val="both"/>
        <w:rPr>
          <w:rFonts w:ascii="Times New Roman" w:hAnsi="Times New Roman" w:cs="Times New Roman"/>
          <w:sz w:val="24"/>
          <w:szCs w:val="24"/>
        </w:rPr>
      </w:pPr>
    </w:p>
    <w:p w:rsidR="002C041E" w:rsidRPr="006014E7" w:rsidRDefault="00047D3A" w:rsidP="00F70E60">
      <w:pPr>
        <w:numPr>
          <w:ilvl w:val="0"/>
          <w:numId w:val="11"/>
        </w:numPr>
        <w:ind w:left="448"/>
        <w:jc w:val="both"/>
        <w:rPr>
          <w:rFonts w:ascii="Times New Roman" w:hAnsi="Times New Roman" w:cs="Times New Roman"/>
          <w:sz w:val="24"/>
          <w:szCs w:val="24"/>
        </w:rPr>
      </w:pPr>
      <w:r w:rsidRPr="006014E7">
        <w:rPr>
          <w:rFonts w:ascii="Times New Roman" w:hAnsi="Times New Roman" w:cs="Times New Roman"/>
          <w:sz w:val="24"/>
          <w:szCs w:val="24"/>
        </w:rPr>
        <w:t xml:space="preserve">Zamawiający może na każdym etapie postępowania, uznać, że Wykonawca nie posiada wymaganych zdolności, jeżeli posiadanie przez </w:t>
      </w:r>
      <w:r w:rsidR="006E71C6" w:rsidRPr="006014E7">
        <w:rPr>
          <w:rFonts w:ascii="Times New Roman" w:hAnsi="Times New Roman" w:cs="Times New Roman"/>
          <w:sz w:val="24"/>
          <w:szCs w:val="24"/>
        </w:rPr>
        <w:t>W</w:t>
      </w:r>
      <w:r w:rsidRPr="006014E7">
        <w:rPr>
          <w:rFonts w:ascii="Times New Roman" w:hAnsi="Times New Roman" w:cs="Times New Roman"/>
          <w:sz w:val="24"/>
          <w:szCs w:val="24"/>
        </w:rPr>
        <w:t xml:space="preserve">ykonawcę sprzecznych interesów, w szczególności zaangażowanie zasobów technicznych lub zawodowych </w:t>
      </w:r>
      <w:r w:rsidR="006E71C6" w:rsidRPr="006014E7">
        <w:rPr>
          <w:rFonts w:ascii="Times New Roman" w:hAnsi="Times New Roman" w:cs="Times New Roman"/>
          <w:sz w:val="24"/>
          <w:szCs w:val="24"/>
        </w:rPr>
        <w:t>W</w:t>
      </w:r>
      <w:r w:rsidRPr="006014E7">
        <w:rPr>
          <w:rFonts w:ascii="Times New Roman" w:hAnsi="Times New Roman" w:cs="Times New Roman"/>
          <w:sz w:val="24"/>
          <w:szCs w:val="24"/>
        </w:rPr>
        <w:t xml:space="preserve">ykonawcy w inne przedsięwzięcia gospodarcze </w:t>
      </w:r>
      <w:r w:rsidR="006E71C6" w:rsidRPr="006014E7">
        <w:rPr>
          <w:rFonts w:ascii="Times New Roman" w:hAnsi="Times New Roman" w:cs="Times New Roman"/>
          <w:sz w:val="24"/>
          <w:szCs w:val="24"/>
        </w:rPr>
        <w:t>W</w:t>
      </w:r>
      <w:r w:rsidRPr="006014E7">
        <w:rPr>
          <w:rFonts w:ascii="Times New Roman" w:hAnsi="Times New Roman" w:cs="Times New Roman"/>
          <w:sz w:val="24"/>
          <w:szCs w:val="24"/>
        </w:rPr>
        <w:t xml:space="preserve">ykonawcy może mieć negatywny wpływ na realizację zamówienia. </w:t>
      </w:r>
    </w:p>
    <w:p w:rsidR="002C041E" w:rsidRPr="006014E7" w:rsidRDefault="00047D3A" w:rsidP="009955F3">
      <w:pPr>
        <w:pStyle w:val="Nagwek2"/>
        <w:numPr>
          <w:ilvl w:val="0"/>
          <w:numId w:val="30"/>
        </w:numPr>
        <w:rPr>
          <w:rFonts w:ascii="Times New Roman" w:hAnsi="Times New Roman" w:cs="Times New Roman"/>
          <w:sz w:val="24"/>
          <w:szCs w:val="24"/>
        </w:rPr>
      </w:pPr>
      <w:bookmarkStart w:id="8" w:name="_sv3xn7chhdup" w:colFirst="0" w:colLast="0"/>
      <w:bookmarkEnd w:id="8"/>
      <w:r w:rsidRPr="006014E7">
        <w:rPr>
          <w:rFonts w:ascii="Times New Roman" w:hAnsi="Times New Roman" w:cs="Times New Roman"/>
          <w:sz w:val="24"/>
          <w:szCs w:val="24"/>
        </w:rPr>
        <w:t>Podstawy wykluczenia z postępowania</w:t>
      </w:r>
    </w:p>
    <w:p w:rsidR="00B92838" w:rsidRPr="006014E7" w:rsidRDefault="00047D3A" w:rsidP="00331AE1">
      <w:pPr>
        <w:pStyle w:val="Akapitzlist"/>
        <w:numPr>
          <w:ilvl w:val="0"/>
          <w:numId w:val="1"/>
        </w:numPr>
        <w:ind w:left="426" w:hanging="426"/>
        <w:jc w:val="both"/>
        <w:rPr>
          <w:rFonts w:ascii="Times New Roman" w:hAnsi="Times New Roman" w:cs="Times New Roman"/>
          <w:sz w:val="24"/>
          <w:szCs w:val="24"/>
        </w:rPr>
      </w:pPr>
      <w:r w:rsidRPr="006014E7">
        <w:rPr>
          <w:rFonts w:ascii="Times New Roman" w:hAnsi="Times New Roman" w:cs="Times New Roman"/>
          <w:sz w:val="24"/>
          <w:szCs w:val="24"/>
        </w:rPr>
        <w:t>Z postępowania o udzielenie zamówienia wyklucza się Wykonawców, w stosunku do których zachodzi którakolwiek z okoliczności ws</w:t>
      </w:r>
      <w:r w:rsidR="00020F97" w:rsidRPr="006014E7">
        <w:rPr>
          <w:rFonts w:ascii="Times New Roman" w:hAnsi="Times New Roman" w:cs="Times New Roman"/>
          <w:sz w:val="24"/>
          <w:szCs w:val="24"/>
        </w:rPr>
        <w:t xml:space="preserve">kazanych </w:t>
      </w:r>
      <w:r w:rsidRPr="006014E7">
        <w:rPr>
          <w:rFonts w:ascii="Times New Roman" w:hAnsi="Times New Roman" w:cs="Times New Roman"/>
          <w:sz w:val="24"/>
          <w:szCs w:val="24"/>
        </w:rPr>
        <w:t xml:space="preserve">w art. 108 ust. 1 </w:t>
      </w:r>
      <w:r w:rsidR="00674777" w:rsidRPr="006014E7">
        <w:rPr>
          <w:rFonts w:ascii="Times New Roman" w:hAnsi="Times New Roman" w:cs="Times New Roman"/>
          <w:sz w:val="24"/>
          <w:szCs w:val="24"/>
        </w:rPr>
        <w:t xml:space="preserve">ustawy </w:t>
      </w:r>
      <w:r w:rsidRPr="006014E7">
        <w:rPr>
          <w:rFonts w:ascii="Times New Roman" w:hAnsi="Times New Roman" w:cs="Times New Roman"/>
          <w:sz w:val="24"/>
          <w:szCs w:val="24"/>
        </w:rPr>
        <w:t>PZP;</w:t>
      </w:r>
    </w:p>
    <w:p w:rsidR="00B92838" w:rsidRPr="006014E7" w:rsidRDefault="00B92838" w:rsidP="00B92838">
      <w:pPr>
        <w:pStyle w:val="Akapitzlist"/>
        <w:numPr>
          <w:ilvl w:val="0"/>
          <w:numId w:val="1"/>
        </w:numPr>
        <w:ind w:left="426" w:hanging="426"/>
        <w:jc w:val="both"/>
        <w:rPr>
          <w:rFonts w:ascii="Times New Roman" w:hAnsi="Times New Roman" w:cs="Times New Roman"/>
          <w:sz w:val="24"/>
          <w:szCs w:val="24"/>
        </w:rPr>
      </w:pPr>
      <w:r w:rsidRPr="006014E7">
        <w:rPr>
          <w:rFonts w:ascii="Times New Roman" w:hAnsi="Times New Roman" w:cs="Times New Roman"/>
          <w:sz w:val="24"/>
          <w:szCs w:val="24"/>
        </w:rPr>
        <w:t>Z postępowania o udzielenie zamówienia wyklucza się Wykonawców</w:t>
      </w:r>
      <w:r w:rsidR="00013D91" w:rsidRPr="006014E7">
        <w:rPr>
          <w:rFonts w:ascii="Times New Roman" w:hAnsi="Times New Roman" w:cs="Times New Roman"/>
          <w:sz w:val="24"/>
          <w:szCs w:val="24"/>
        </w:rPr>
        <w:t xml:space="preserve"> </w:t>
      </w:r>
      <w:r w:rsidRPr="006014E7">
        <w:rPr>
          <w:rFonts w:ascii="Times New Roman" w:eastAsia="Times New Roman" w:hAnsi="Times New Roman" w:cs="Times New Roman"/>
          <w:color w:val="222222"/>
          <w:sz w:val="24"/>
          <w:szCs w:val="24"/>
        </w:rPr>
        <w:t>na podstawie art. 5k rozporządzenia Rady (UE) nr 833/2014 z dnia 31 lipca 2014 r. dotyczącego środków ograniczających w związku z działaniami Rosji destabilizującymi sytuację na Ukrainie (Dz. Urz. UE nr L 229 z 31.7.2014, str. 1),w brzmieniu nadanym rozporządzeniem Rady (UE) 2022/576 w sprawie zmiany rozporządzenia (UE) nr 833/2014 dotyczącego środków ograniczających w związku z działaniami Rosji destabilizującymi sytuację na Ukrainie (Dz. Urz. UE n</w:t>
      </w:r>
      <w:r w:rsidR="001454DC" w:rsidRPr="006014E7">
        <w:rPr>
          <w:rFonts w:ascii="Times New Roman" w:eastAsia="Times New Roman" w:hAnsi="Times New Roman" w:cs="Times New Roman"/>
          <w:color w:val="222222"/>
          <w:sz w:val="24"/>
          <w:szCs w:val="24"/>
        </w:rPr>
        <w:t xml:space="preserve">r L 111 z 8.4.2022, str. 1) </w:t>
      </w:r>
    </w:p>
    <w:p w:rsidR="00331AE1" w:rsidRPr="006014E7" w:rsidRDefault="00B92838" w:rsidP="00331AE1">
      <w:pPr>
        <w:pStyle w:val="Akapitzlist"/>
        <w:numPr>
          <w:ilvl w:val="0"/>
          <w:numId w:val="1"/>
        </w:numPr>
        <w:ind w:left="426" w:hanging="426"/>
        <w:jc w:val="both"/>
        <w:rPr>
          <w:rStyle w:val="markedcontent"/>
          <w:rFonts w:ascii="Times New Roman" w:hAnsi="Times New Roman" w:cs="Times New Roman"/>
          <w:sz w:val="24"/>
          <w:szCs w:val="24"/>
        </w:rPr>
      </w:pPr>
      <w:r w:rsidRPr="006014E7">
        <w:rPr>
          <w:rFonts w:ascii="Times New Roman" w:hAnsi="Times New Roman" w:cs="Times New Roman"/>
          <w:sz w:val="24"/>
          <w:szCs w:val="24"/>
        </w:rPr>
        <w:t>Z postępowania o udzielenie zamówienia wyklucza się Wykonawców</w:t>
      </w:r>
      <w:r w:rsidR="00013D91" w:rsidRPr="006014E7">
        <w:rPr>
          <w:rFonts w:ascii="Times New Roman" w:hAnsi="Times New Roman" w:cs="Times New Roman"/>
          <w:sz w:val="24"/>
          <w:szCs w:val="24"/>
        </w:rPr>
        <w:t xml:space="preserve"> </w:t>
      </w:r>
      <w:r w:rsidRPr="006014E7">
        <w:rPr>
          <w:rFonts w:ascii="Times New Roman" w:eastAsia="Times New Roman" w:hAnsi="Times New Roman" w:cs="Times New Roman"/>
          <w:color w:val="222222"/>
          <w:sz w:val="24"/>
          <w:szCs w:val="24"/>
        </w:rPr>
        <w:t xml:space="preserve">na podstawie </w:t>
      </w:r>
      <w:r w:rsidR="00331AE1" w:rsidRPr="006014E7">
        <w:rPr>
          <w:rFonts w:ascii="Times New Roman" w:hAnsi="Times New Roman" w:cs="Times New Roman"/>
          <w:bCs/>
          <w:sz w:val="24"/>
          <w:szCs w:val="24"/>
        </w:rPr>
        <w:t xml:space="preserve">art. 7 ust. 1 ustawy z dnia 13 kwietnia 2022 r. o </w:t>
      </w:r>
      <w:r w:rsidR="00331AE1" w:rsidRPr="006014E7">
        <w:rPr>
          <w:rStyle w:val="markedcontent"/>
          <w:rFonts w:ascii="Times New Roman" w:hAnsi="Times New Roman" w:cs="Times New Roman"/>
          <w:sz w:val="24"/>
          <w:szCs w:val="24"/>
        </w:rPr>
        <w:t>szczególnych rozwiązaniach w zakresie przeciwdziałania wspieraniu agresji na Ukrainę</w:t>
      </w:r>
      <w:r w:rsidR="00013D91" w:rsidRPr="006014E7">
        <w:rPr>
          <w:rStyle w:val="markedcontent"/>
          <w:rFonts w:ascii="Times New Roman" w:hAnsi="Times New Roman" w:cs="Times New Roman"/>
          <w:sz w:val="24"/>
          <w:szCs w:val="24"/>
        </w:rPr>
        <w:t xml:space="preserve"> </w:t>
      </w:r>
      <w:r w:rsidR="00331AE1" w:rsidRPr="006014E7">
        <w:rPr>
          <w:rStyle w:val="markedcontent"/>
          <w:rFonts w:ascii="Times New Roman" w:hAnsi="Times New Roman" w:cs="Times New Roman"/>
          <w:sz w:val="24"/>
          <w:szCs w:val="24"/>
        </w:rPr>
        <w:t>oraz służących ochronie bezpieczeństwa narodowego   (Dz. U. z 2022 r. poz. 835).</w:t>
      </w:r>
    </w:p>
    <w:p w:rsidR="002C041E" w:rsidRPr="006014E7" w:rsidRDefault="00047D3A" w:rsidP="00331AE1">
      <w:pPr>
        <w:pStyle w:val="Akapitzlist"/>
        <w:numPr>
          <w:ilvl w:val="0"/>
          <w:numId w:val="1"/>
        </w:numPr>
        <w:ind w:left="426" w:hanging="426"/>
        <w:jc w:val="both"/>
        <w:rPr>
          <w:rFonts w:ascii="Times New Roman" w:hAnsi="Times New Roman" w:cs="Times New Roman"/>
          <w:sz w:val="24"/>
          <w:szCs w:val="24"/>
        </w:rPr>
      </w:pPr>
      <w:r w:rsidRPr="006014E7">
        <w:rPr>
          <w:rFonts w:ascii="Times New Roman" w:hAnsi="Times New Roman" w:cs="Times New Roman"/>
          <w:sz w:val="24"/>
          <w:szCs w:val="24"/>
        </w:rPr>
        <w:t xml:space="preserve">Wykluczenie Wykonawcy następuje zgodnie z art. 111 </w:t>
      </w:r>
      <w:r w:rsidR="00674777" w:rsidRPr="006014E7">
        <w:rPr>
          <w:rFonts w:ascii="Times New Roman" w:hAnsi="Times New Roman" w:cs="Times New Roman"/>
          <w:sz w:val="24"/>
          <w:szCs w:val="24"/>
        </w:rPr>
        <w:t xml:space="preserve">ustawy </w:t>
      </w:r>
      <w:r w:rsidRPr="006014E7">
        <w:rPr>
          <w:rFonts w:ascii="Times New Roman" w:hAnsi="Times New Roman" w:cs="Times New Roman"/>
          <w:sz w:val="24"/>
          <w:szCs w:val="24"/>
        </w:rPr>
        <w:t xml:space="preserve">PZP </w:t>
      </w:r>
    </w:p>
    <w:p w:rsidR="002C041E" w:rsidRPr="006014E7" w:rsidRDefault="00047D3A" w:rsidP="009955F3">
      <w:pPr>
        <w:pStyle w:val="Nagwek2"/>
        <w:numPr>
          <w:ilvl w:val="0"/>
          <w:numId w:val="31"/>
        </w:numPr>
        <w:jc w:val="both"/>
        <w:rPr>
          <w:rFonts w:ascii="Times New Roman" w:hAnsi="Times New Roman" w:cs="Times New Roman"/>
          <w:sz w:val="24"/>
          <w:szCs w:val="24"/>
        </w:rPr>
      </w:pPr>
      <w:bookmarkStart w:id="9" w:name="_crlv0voso4yw" w:colFirst="0" w:colLast="0"/>
      <w:bookmarkEnd w:id="9"/>
      <w:r w:rsidRPr="006014E7">
        <w:rPr>
          <w:rFonts w:ascii="Times New Roman" w:hAnsi="Times New Roman" w:cs="Times New Roman"/>
          <w:sz w:val="24"/>
          <w:szCs w:val="24"/>
        </w:rPr>
        <w:t>Podmiotowe środki dowodowe. Oświadczenia i dokumenty, jakie zobowiązani są dostarczyć Wykonawcy w</w:t>
      </w:r>
      <w:r w:rsidR="00B17D9F" w:rsidRPr="006014E7">
        <w:rPr>
          <w:rFonts w:ascii="Times New Roman" w:hAnsi="Times New Roman" w:cs="Times New Roman"/>
          <w:sz w:val="24"/>
          <w:szCs w:val="24"/>
        </w:rPr>
        <w:t> </w:t>
      </w:r>
      <w:r w:rsidRPr="006014E7">
        <w:rPr>
          <w:rFonts w:ascii="Times New Roman" w:hAnsi="Times New Roman" w:cs="Times New Roman"/>
          <w:sz w:val="24"/>
          <w:szCs w:val="24"/>
        </w:rPr>
        <w:t xml:space="preserve">celu potwierdzenia spełniania warunków udziału w postępowaniu oraz wykazania braku podstaw </w:t>
      </w:r>
      <w:r w:rsidR="00B17D9F" w:rsidRPr="006014E7">
        <w:rPr>
          <w:rFonts w:ascii="Times New Roman" w:hAnsi="Times New Roman" w:cs="Times New Roman"/>
          <w:sz w:val="24"/>
          <w:szCs w:val="24"/>
        </w:rPr>
        <w:t>w</w:t>
      </w:r>
      <w:r w:rsidRPr="006014E7">
        <w:rPr>
          <w:rFonts w:ascii="Times New Roman" w:hAnsi="Times New Roman" w:cs="Times New Roman"/>
          <w:sz w:val="24"/>
          <w:szCs w:val="24"/>
        </w:rPr>
        <w:t>ykluczenia</w:t>
      </w:r>
      <w:r w:rsidR="001D6A43" w:rsidRPr="006014E7">
        <w:rPr>
          <w:rFonts w:ascii="Times New Roman" w:hAnsi="Times New Roman" w:cs="Times New Roman"/>
          <w:sz w:val="24"/>
          <w:szCs w:val="24"/>
        </w:rPr>
        <w:t>.</w:t>
      </w:r>
    </w:p>
    <w:p w:rsidR="00ED79A9" w:rsidRPr="006014E7" w:rsidRDefault="00D068CA" w:rsidP="00283BEE">
      <w:pPr>
        <w:numPr>
          <w:ilvl w:val="0"/>
          <w:numId w:val="6"/>
        </w:numPr>
        <w:ind w:left="426" w:hanging="426"/>
        <w:jc w:val="both"/>
        <w:rPr>
          <w:rFonts w:ascii="Times New Roman" w:hAnsi="Times New Roman" w:cs="Times New Roman"/>
          <w:sz w:val="24"/>
          <w:szCs w:val="24"/>
        </w:rPr>
      </w:pPr>
      <w:r w:rsidRPr="006014E7">
        <w:rPr>
          <w:rFonts w:ascii="Times New Roman" w:hAnsi="Times New Roman" w:cs="Times New Roman"/>
          <w:sz w:val="24"/>
          <w:szCs w:val="24"/>
        </w:rPr>
        <w:t xml:space="preserve">Zamawiający informuje, iż działając na podstawie art. 139 ustawy </w:t>
      </w:r>
      <w:proofErr w:type="spellStart"/>
      <w:r w:rsidRPr="006014E7">
        <w:rPr>
          <w:rFonts w:ascii="Times New Roman" w:hAnsi="Times New Roman" w:cs="Times New Roman"/>
          <w:sz w:val="24"/>
          <w:szCs w:val="24"/>
        </w:rPr>
        <w:t>Pzp</w:t>
      </w:r>
      <w:proofErr w:type="spellEnd"/>
      <w:r w:rsidRPr="006014E7">
        <w:rPr>
          <w:rFonts w:ascii="Times New Roman" w:hAnsi="Times New Roman" w:cs="Times New Roman"/>
          <w:sz w:val="24"/>
          <w:szCs w:val="24"/>
        </w:rPr>
        <w:t xml:space="preserve"> w niniejszym postępowaniu najpierw dokona badania i oceny ofert, a następnie dokona kwalifikacji podmiotowej Wykonawcy, którego oferta zostanie najwyżej oceniona, w zakresie braku podstaw wykluczenia oraz spełnienia warunków udziału w postępowaniu. Wobec powyższego </w:t>
      </w:r>
      <w:r w:rsidR="00ED79A9" w:rsidRPr="006014E7">
        <w:rPr>
          <w:rFonts w:ascii="Times New Roman" w:hAnsi="Times New Roman" w:cs="Times New Roman"/>
          <w:sz w:val="24"/>
          <w:szCs w:val="24"/>
        </w:rPr>
        <w:t xml:space="preserve">Zamawiający  działając w trybie art. 139 ustawy </w:t>
      </w:r>
      <w:proofErr w:type="spellStart"/>
      <w:r w:rsidR="00ED79A9" w:rsidRPr="006014E7">
        <w:rPr>
          <w:rFonts w:ascii="Times New Roman" w:hAnsi="Times New Roman" w:cs="Times New Roman"/>
          <w:sz w:val="24"/>
          <w:szCs w:val="24"/>
        </w:rPr>
        <w:t>Pzp</w:t>
      </w:r>
      <w:proofErr w:type="spellEnd"/>
      <w:r w:rsidR="00ED79A9" w:rsidRPr="006014E7">
        <w:rPr>
          <w:rFonts w:ascii="Times New Roman" w:hAnsi="Times New Roman" w:cs="Times New Roman"/>
          <w:sz w:val="24"/>
          <w:szCs w:val="24"/>
        </w:rPr>
        <w:t xml:space="preserve"> przewiduje </w:t>
      </w:r>
      <w:r w:rsidR="00ED79A9" w:rsidRPr="006014E7">
        <w:rPr>
          <w:rFonts w:ascii="Times New Roman" w:hAnsi="Times New Roman" w:cs="Times New Roman"/>
          <w:b/>
          <w:sz w:val="24"/>
          <w:szCs w:val="24"/>
          <w:u w:val="single"/>
        </w:rPr>
        <w:t>możliwość żądania JEDZ</w:t>
      </w:r>
      <w:r w:rsidR="00013D91" w:rsidRPr="006014E7">
        <w:rPr>
          <w:rFonts w:ascii="Times New Roman" w:hAnsi="Times New Roman" w:cs="Times New Roman"/>
          <w:b/>
          <w:sz w:val="24"/>
          <w:szCs w:val="24"/>
          <w:u w:val="single"/>
        </w:rPr>
        <w:t xml:space="preserve"> </w:t>
      </w:r>
      <w:r w:rsidR="00ED79A9" w:rsidRPr="006014E7">
        <w:rPr>
          <w:rFonts w:ascii="Times New Roman" w:hAnsi="Times New Roman" w:cs="Times New Roman"/>
          <w:b/>
          <w:sz w:val="24"/>
          <w:szCs w:val="24"/>
          <w:u w:val="single"/>
        </w:rPr>
        <w:t>wyłącznie od Wykonawcy,</w:t>
      </w:r>
      <w:r w:rsidR="00ED79A9" w:rsidRPr="006014E7">
        <w:rPr>
          <w:rFonts w:ascii="Times New Roman" w:hAnsi="Times New Roman" w:cs="Times New Roman"/>
          <w:sz w:val="24"/>
          <w:szCs w:val="24"/>
        </w:rPr>
        <w:t xml:space="preserve"> którego oferta została najwyżej oceniona.</w:t>
      </w:r>
    </w:p>
    <w:p w:rsidR="00ED79A9" w:rsidRPr="006014E7" w:rsidRDefault="00ED79A9" w:rsidP="00283BEE">
      <w:pPr>
        <w:numPr>
          <w:ilvl w:val="0"/>
          <w:numId w:val="6"/>
        </w:numPr>
        <w:ind w:left="426" w:hanging="426"/>
        <w:jc w:val="both"/>
        <w:rPr>
          <w:rFonts w:ascii="Times New Roman" w:hAnsi="Times New Roman" w:cs="Times New Roman"/>
          <w:sz w:val="24"/>
          <w:szCs w:val="24"/>
        </w:rPr>
      </w:pPr>
      <w:r w:rsidRPr="006014E7">
        <w:rPr>
          <w:rFonts w:ascii="Times New Roman" w:hAnsi="Times New Roman" w:cs="Times New Roman"/>
          <w:sz w:val="24"/>
          <w:szCs w:val="24"/>
        </w:rPr>
        <w:t>W związku z</w:t>
      </w:r>
      <w:r w:rsidR="007E2E53" w:rsidRPr="006014E7">
        <w:rPr>
          <w:rFonts w:ascii="Times New Roman" w:hAnsi="Times New Roman" w:cs="Times New Roman"/>
          <w:sz w:val="24"/>
          <w:szCs w:val="24"/>
        </w:rPr>
        <w:t xml:space="preserve"> zapisem punktu powyższego</w:t>
      </w:r>
      <w:r w:rsidRPr="006014E7">
        <w:rPr>
          <w:rFonts w:ascii="Times New Roman" w:hAnsi="Times New Roman" w:cs="Times New Roman"/>
          <w:sz w:val="24"/>
          <w:szCs w:val="24"/>
        </w:rPr>
        <w:t xml:space="preserve"> wszyscy Wykonawcy </w:t>
      </w:r>
      <w:r w:rsidR="007E2E53" w:rsidRPr="006014E7">
        <w:rPr>
          <w:rFonts w:ascii="Times New Roman" w:hAnsi="Times New Roman" w:cs="Times New Roman"/>
          <w:sz w:val="24"/>
          <w:szCs w:val="24"/>
        </w:rPr>
        <w:t xml:space="preserve">ubiegający się do udzielenia niniejszego przedmiotu zamówienia </w:t>
      </w:r>
      <w:r w:rsidRPr="006014E7">
        <w:rPr>
          <w:rFonts w:ascii="Times New Roman" w:hAnsi="Times New Roman" w:cs="Times New Roman"/>
          <w:sz w:val="24"/>
          <w:szCs w:val="24"/>
        </w:rPr>
        <w:t>zobowiązani są  do złożenia następujących dokumentów:</w:t>
      </w:r>
    </w:p>
    <w:p w:rsidR="00D70DE0" w:rsidRPr="006014E7" w:rsidRDefault="00D70DE0" w:rsidP="009955F3">
      <w:pPr>
        <w:pStyle w:val="Akapitzlist"/>
        <w:numPr>
          <w:ilvl w:val="0"/>
          <w:numId w:val="33"/>
        </w:numPr>
        <w:jc w:val="both"/>
        <w:rPr>
          <w:rFonts w:ascii="Times New Roman" w:hAnsi="Times New Roman" w:cs="Times New Roman"/>
          <w:b/>
          <w:sz w:val="24"/>
          <w:szCs w:val="24"/>
        </w:rPr>
      </w:pPr>
      <w:r w:rsidRPr="006014E7">
        <w:rPr>
          <w:rFonts w:ascii="Times New Roman" w:hAnsi="Times New Roman" w:cs="Times New Roman"/>
          <w:b/>
          <w:sz w:val="24"/>
          <w:szCs w:val="24"/>
        </w:rPr>
        <w:t>Formularz oferty – Załącznik nr 1 do SWZ</w:t>
      </w:r>
      <w:r w:rsidR="007E2E53" w:rsidRPr="006014E7">
        <w:rPr>
          <w:rFonts w:ascii="Times New Roman" w:hAnsi="Times New Roman" w:cs="Times New Roman"/>
          <w:b/>
          <w:sz w:val="24"/>
          <w:szCs w:val="24"/>
        </w:rPr>
        <w:t>.</w:t>
      </w:r>
    </w:p>
    <w:p w:rsidR="00D70DE0" w:rsidRPr="006014E7" w:rsidRDefault="00ED79A9" w:rsidP="009955F3">
      <w:pPr>
        <w:pStyle w:val="Akapitzlist"/>
        <w:numPr>
          <w:ilvl w:val="0"/>
          <w:numId w:val="33"/>
        </w:numPr>
        <w:jc w:val="both"/>
        <w:rPr>
          <w:rFonts w:ascii="Times New Roman" w:hAnsi="Times New Roman" w:cs="Times New Roman"/>
          <w:b/>
          <w:sz w:val="24"/>
          <w:szCs w:val="24"/>
        </w:rPr>
      </w:pPr>
      <w:r w:rsidRPr="006014E7">
        <w:rPr>
          <w:rFonts w:ascii="Times New Roman" w:hAnsi="Times New Roman" w:cs="Times New Roman"/>
          <w:b/>
          <w:sz w:val="24"/>
          <w:szCs w:val="24"/>
        </w:rPr>
        <w:t>Oświadczenia wykonawcy</w:t>
      </w:r>
      <w:r w:rsidRPr="006014E7">
        <w:rPr>
          <w:rFonts w:ascii="Times New Roman" w:hAnsi="Times New Roman" w:cs="Times New Roman"/>
          <w:sz w:val="24"/>
          <w:szCs w:val="24"/>
        </w:rPr>
        <w:t>/wykonawcy wspólnie ubiegającego się o udzielenie zamówienia dotyczące przesłanek wykluczenia z art. 5k rozporządzenia 833/2014 oraz art. 7 ust. 1 ustawy o szczególnych rozwiązaniach w zakresie przeciwdziałania wspieraniu agresji na Ukrainę oraz służących ochronie bezpieczeństwa narodowego</w:t>
      </w:r>
      <w:r w:rsidR="00AA3EFF" w:rsidRPr="006014E7">
        <w:rPr>
          <w:rFonts w:ascii="Times New Roman" w:hAnsi="Times New Roman" w:cs="Times New Roman"/>
          <w:b/>
          <w:sz w:val="24"/>
          <w:szCs w:val="24"/>
        </w:rPr>
        <w:t>- Załącznik nr 2</w:t>
      </w:r>
      <w:r w:rsidRPr="006014E7">
        <w:rPr>
          <w:rFonts w:ascii="Times New Roman" w:hAnsi="Times New Roman" w:cs="Times New Roman"/>
          <w:b/>
          <w:sz w:val="24"/>
          <w:szCs w:val="24"/>
        </w:rPr>
        <w:t xml:space="preserve"> do SWZ</w:t>
      </w:r>
      <w:r w:rsidR="007E2E53" w:rsidRPr="006014E7">
        <w:rPr>
          <w:rFonts w:ascii="Times New Roman" w:hAnsi="Times New Roman" w:cs="Times New Roman"/>
          <w:b/>
          <w:sz w:val="24"/>
          <w:szCs w:val="24"/>
        </w:rPr>
        <w:t>.</w:t>
      </w:r>
    </w:p>
    <w:p w:rsidR="00505D8C" w:rsidRPr="006014E7" w:rsidRDefault="00182BEF" w:rsidP="00505D8C">
      <w:pPr>
        <w:pStyle w:val="Akapitzlist"/>
        <w:numPr>
          <w:ilvl w:val="0"/>
          <w:numId w:val="33"/>
        </w:numPr>
        <w:jc w:val="both"/>
        <w:rPr>
          <w:rFonts w:ascii="Times New Roman" w:hAnsi="Times New Roman" w:cs="Times New Roman"/>
          <w:b/>
          <w:sz w:val="24"/>
          <w:szCs w:val="24"/>
        </w:rPr>
      </w:pPr>
      <w:r w:rsidRPr="006014E7">
        <w:rPr>
          <w:rFonts w:ascii="Times New Roman" w:hAnsi="Times New Roman" w:cs="Times New Roman"/>
          <w:b/>
          <w:sz w:val="24"/>
          <w:szCs w:val="24"/>
        </w:rPr>
        <w:t>O</w:t>
      </w:r>
      <w:r w:rsidR="00ED79A9" w:rsidRPr="006014E7">
        <w:rPr>
          <w:rFonts w:ascii="Times New Roman" w:hAnsi="Times New Roman" w:cs="Times New Roman"/>
          <w:b/>
          <w:sz w:val="24"/>
          <w:szCs w:val="24"/>
        </w:rPr>
        <w:t>świadczenia podmiotu udostępniającego zasoby</w:t>
      </w:r>
      <w:r w:rsidR="00ED79A9" w:rsidRPr="006014E7">
        <w:rPr>
          <w:rFonts w:ascii="Times New Roman" w:hAnsi="Times New Roman" w:cs="Times New Roman"/>
          <w:sz w:val="24"/>
          <w:szCs w:val="24"/>
        </w:rPr>
        <w:t xml:space="preserve"> dotyczące przesłanek wykluczenia z art. 5k rozporządzenia 833/2014 oraz art. 7 ust. 1 ustawy o szczególnych rozwiązaniach w zakresie przeciwdziałania wspieraniu agresji na Ukrainę oraz służących ochronie bezpieczeństwa narodowego</w:t>
      </w:r>
      <w:r w:rsidR="00013D91" w:rsidRPr="006014E7">
        <w:rPr>
          <w:rFonts w:ascii="Times New Roman" w:hAnsi="Times New Roman" w:cs="Times New Roman"/>
          <w:sz w:val="24"/>
          <w:szCs w:val="24"/>
        </w:rPr>
        <w:t xml:space="preserve"> </w:t>
      </w:r>
      <w:r w:rsidR="00AA3EFF" w:rsidRPr="006014E7">
        <w:rPr>
          <w:rFonts w:ascii="Times New Roman" w:hAnsi="Times New Roman" w:cs="Times New Roman"/>
          <w:b/>
          <w:sz w:val="24"/>
          <w:szCs w:val="24"/>
        </w:rPr>
        <w:t>Załącznik nr 3</w:t>
      </w:r>
      <w:r w:rsidR="00ED79A9" w:rsidRPr="006014E7">
        <w:rPr>
          <w:rFonts w:ascii="Times New Roman" w:hAnsi="Times New Roman" w:cs="Times New Roman"/>
          <w:b/>
          <w:sz w:val="24"/>
          <w:szCs w:val="24"/>
        </w:rPr>
        <w:t xml:space="preserve"> do SWZ</w:t>
      </w:r>
    </w:p>
    <w:p w:rsidR="00CB6DD6" w:rsidRPr="006014E7" w:rsidRDefault="00182BEF" w:rsidP="00283BEE">
      <w:pPr>
        <w:pStyle w:val="Akapitzlist"/>
        <w:numPr>
          <w:ilvl w:val="0"/>
          <w:numId w:val="6"/>
        </w:numPr>
        <w:ind w:left="426" w:hanging="426"/>
        <w:jc w:val="both"/>
        <w:rPr>
          <w:rFonts w:ascii="Times New Roman" w:hAnsi="Times New Roman" w:cs="Times New Roman"/>
          <w:sz w:val="24"/>
          <w:szCs w:val="24"/>
        </w:rPr>
      </w:pPr>
      <w:r w:rsidRPr="006014E7">
        <w:rPr>
          <w:rFonts w:ascii="Times New Roman" w:hAnsi="Times New Roman" w:cs="Times New Roman"/>
          <w:sz w:val="24"/>
          <w:szCs w:val="24"/>
        </w:rPr>
        <w:t xml:space="preserve">W celu dokonania kwalifikacji podmiotowej Wykonawcy, którego </w:t>
      </w:r>
      <w:r w:rsidRPr="006014E7">
        <w:rPr>
          <w:rFonts w:ascii="Times New Roman" w:hAnsi="Times New Roman" w:cs="Times New Roman"/>
          <w:sz w:val="24"/>
          <w:szCs w:val="24"/>
          <w:u w:val="single"/>
        </w:rPr>
        <w:t>oferta została najwyżej oceniona</w:t>
      </w:r>
      <w:r w:rsidRPr="006014E7">
        <w:rPr>
          <w:rFonts w:ascii="Times New Roman" w:hAnsi="Times New Roman" w:cs="Times New Roman"/>
          <w:sz w:val="24"/>
          <w:szCs w:val="24"/>
        </w:rPr>
        <w:t xml:space="preserve"> w zakresie braku podstaw wykluczenia oraz spełniania warunków udziału w postępowaniu Zamawiający wzywa Wykonawcę, do złożenia w wyznaczonym terminie, nie krótszym niż 10 dni od dnia wezwania,</w:t>
      </w:r>
      <w:r w:rsidR="00CB6DD6" w:rsidRPr="006014E7">
        <w:rPr>
          <w:rFonts w:ascii="Times New Roman" w:hAnsi="Times New Roman" w:cs="Times New Roman"/>
          <w:sz w:val="24"/>
          <w:szCs w:val="24"/>
        </w:rPr>
        <w:t xml:space="preserve"> aktualnych na dzień złożenia </w:t>
      </w:r>
      <w:r w:rsidR="000F602C" w:rsidRPr="006014E7">
        <w:rPr>
          <w:rFonts w:ascii="Times New Roman" w:hAnsi="Times New Roman" w:cs="Times New Roman"/>
          <w:sz w:val="24"/>
          <w:szCs w:val="24"/>
        </w:rPr>
        <w:t xml:space="preserve"> oświadczenia</w:t>
      </w:r>
      <w:r w:rsidR="001A1666" w:rsidRPr="006014E7">
        <w:rPr>
          <w:rFonts w:ascii="Times New Roman" w:hAnsi="Times New Roman" w:cs="Times New Roman"/>
          <w:sz w:val="24"/>
          <w:szCs w:val="24"/>
        </w:rPr>
        <w:t xml:space="preserve">: </w:t>
      </w:r>
    </w:p>
    <w:p w:rsidR="00A02633" w:rsidRPr="006014E7" w:rsidRDefault="00A02633" w:rsidP="00722F4C">
      <w:pPr>
        <w:ind w:left="426"/>
        <w:jc w:val="both"/>
        <w:rPr>
          <w:rFonts w:ascii="Times New Roman" w:hAnsi="Times New Roman" w:cs="Times New Roman"/>
          <w:sz w:val="24"/>
          <w:szCs w:val="24"/>
        </w:rPr>
      </w:pPr>
    </w:p>
    <w:p w:rsidR="00A02633" w:rsidRPr="006014E7" w:rsidRDefault="00CB6DD6" w:rsidP="009955F3">
      <w:pPr>
        <w:pStyle w:val="Akapitzlist"/>
        <w:numPr>
          <w:ilvl w:val="0"/>
          <w:numId w:val="34"/>
        </w:numPr>
        <w:jc w:val="both"/>
        <w:rPr>
          <w:rFonts w:ascii="Times New Roman" w:hAnsi="Times New Roman" w:cs="Times New Roman"/>
          <w:sz w:val="24"/>
          <w:szCs w:val="24"/>
        </w:rPr>
      </w:pPr>
      <w:r w:rsidRPr="006014E7">
        <w:rPr>
          <w:rFonts w:ascii="Times New Roman" w:hAnsi="Times New Roman" w:cs="Times New Roman"/>
          <w:b/>
          <w:sz w:val="24"/>
          <w:szCs w:val="24"/>
        </w:rPr>
        <w:t>O</w:t>
      </w:r>
      <w:r w:rsidR="001A1666" w:rsidRPr="006014E7">
        <w:rPr>
          <w:rFonts w:ascii="Times New Roman" w:hAnsi="Times New Roman" w:cs="Times New Roman"/>
          <w:b/>
          <w:sz w:val="24"/>
          <w:szCs w:val="24"/>
        </w:rPr>
        <w:t>świadczenia</w:t>
      </w:r>
      <w:r w:rsidR="00013D91" w:rsidRPr="006014E7">
        <w:rPr>
          <w:rFonts w:ascii="Times New Roman" w:hAnsi="Times New Roman" w:cs="Times New Roman"/>
          <w:b/>
          <w:sz w:val="24"/>
          <w:szCs w:val="24"/>
        </w:rPr>
        <w:t xml:space="preserve"> </w:t>
      </w:r>
      <w:r w:rsidRPr="006014E7">
        <w:rPr>
          <w:rFonts w:ascii="Times New Roman" w:hAnsi="Times New Roman" w:cs="Times New Roman"/>
          <w:sz w:val="24"/>
          <w:szCs w:val="24"/>
        </w:rPr>
        <w:t xml:space="preserve">o spełnianiu warunków udziału w postępowaniu oraz o </w:t>
      </w:r>
      <w:r w:rsidR="001A1666" w:rsidRPr="006014E7">
        <w:rPr>
          <w:rFonts w:ascii="Times New Roman" w:hAnsi="Times New Roman" w:cs="Times New Roman"/>
          <w:sz w:val="24"/>
          <w:szCs w:val="24"/>
        </w:rPr>
        <w:t xml:space="preserve">niepodleganiu </w:t>
      </w:r>
      <w:r w:rsidRPr="006014E7">
        <w:rPr>
          <w:rFonts w:ascii="Times New Roman" w:hAnsi="Times New Roman" w:cs="Times New Roman"/>
          <w:sz w:val="24"/>
          <w:szCs w:val="24"/>
        </w:rPr>
        <w:t>wykluc</w:t>
      </w:r>
      <w:r w:rsidR="001A1666" w:rsidRPr="006014E7">
        <w:rPr>
          <w:rFonts w:ascii="Times New Roman" w:hAnsi="Times New Roman" w:cs="Times New Roman"/>
          <w:sz w:val="24"/>
          <w:szCs w:val="24"/>
        </w:rPr>
        <w:t>zeniu</w:t>
      </w:r>
      <w:r w:rsidRPr="006014E7">
        <w:rPr>
          <w:rFonts w:ascii="Times New Roman" w:hAnsi="Times New Roman" w:cs="Times New Roman"/>
          <w:sz w:val="24"/>
          <w:szCs w:val="24"/>
        </w:rPr>
        <w:t xml:space="preserve"> z postępowania –</w:t>
      </w:r>
      <w:r w:rsidR="001A1666" w:rsidRPr="006014E7">
        <w:rPr>
          <w:rFonts w:ascii="Times New Roman" w:hAnsi="Times New Roman" w:cs="Times New Roman"/>
          <w:sz w:val="24"/>
          <w:szCs w:val="24"/>
        </w:rPr>
        <w:t xml:space="preserve"> złożone</w:t>
      </w:r>
      <w:r w:rsidR="00A85924" w:rsidRPr="006014E7">
        <w:rPr>
          <w:rFonts w:ascii="Times New Roman" w:hAnsi="Times New Roman" w:cs="Times New Roman"/>
          <w:sz w:val="24"/>
          <w:szCs w:val="24"/>
        </w:rPr>
        <w:t>go</w:t>
      </w:r>
      <w:r w:rsidRPr="006014E7">
        <w:rPr>
          <w:rFonts w:ascii="Times New Roman" w:hAnsi="Times New Roman" w:cs="Times New Roman"/>
          <w:sz w:val="24"/>
          <w:szCs w:val="24"/>
        </w:rPr>
        <w:t xml:space="preserve"> na formularzu </w:t>
      </w:r>
      <w:r w:rsidR="001A1666" w:rsidRPr="006014E7">
        <w:rPr>
          <w:rFonts w:ascii="Times New Roman" w:hAnsi="Times New Roman" w:cs="Times New Roman"/>
          <w:sz w:val="24"/>
          <w:szCs w:val="24"/>
        </w:rPr>
        <w:t xml:space="preserve">jednolitego europejskiego </w:t>
      </w:r>
      <w:r w:rsidRPr="006014E7">
        <w:rPr>
          <w:rFonts w:ascii="Times New Roman" w:hAnsi="Times New Roman" w:cs="Times New Roman"/>
          <w:sz w:val="24"/>
          <w:szCs w:val="24"/>
        </w:rPr>
        <w:t xml:space="preserve">dokumentu zamówienia </w:t>
      </w:r>
      <w:r w:rsidR="001A1666" w:rsidRPr="006014E7">
        <w:rPr>
          <w:rFonts w:ascii="Times New Roman" w:hAnsi="Times New Roman" w:cs="Times New Roman"/>
          <w:b/>
          <w:sz w:val="24"/>
          <w:szCs w:val="24"/>
        </w:rPr>
        <w:t>(JEDZ)</w:t>
      </w:r>
      <w:r w:rsidR="00A445C5" w:rsidRPr="006014E7">
        <w:rPr>
          <w:rFonts w:ascii="Times New Roman" w:hAnsi="Times New Roman" w:cs="Times New Roman"/>
          <w:b/>
          <w:sz w:val="24"/>
          <w:szCs w:val="24"/>
        </w:rPr>
        <w:t xml:space="preserve"> – Załącznik nr</w:t>
      </w:r>
      <w:r w:rsidR="00AA3EFF" w:rsidRPr="006014E7">
        <w:rPr>
          <w:rFonts w:ascii="Times New Roman" w:hAnsi="Times New Roman" w:cs="Times New Roman"/>
          <w:b/>
          <w:sz w:val="24"/>
          <w:szCs w:val="24"/>
        </w:rPr>
        <w:t xml:space="preserve"> 4</w:t>
      </w:r>
      <w:r w:rsidR="00722F4C" w:rsidRPr="006014E7">
        <w:rPr>
          <w:rFonts w:ascii="Times New Roman" w:hAnsi="Times New Roman" w:cs="Times New Roman"/>
          <w:b/>
          <w:sz w:val="24"/>
          <w:szCs w:val="24"/>
        </w:rPr>
        <w:t xml:space="preserve"> do SWZ</w:t>
      </w:r>
    </w:p>
    <w:p w:rsidR="000F602C" w:rsidRPr="006014E7" w:rsidRDefault="00EE6E53" w:rsidP="00722F4C">
      <w:pPr>
        <w:ind w:left="426"/>
        <w:jc w:val="both"/>
        <w:rPr>
          <w:rFonts w:ascii="Times New Roman" w:hAnsi="Times New Roman" w:cs="Times New Roman"/>
          <w:sz w:val="24"/>
          <w:szCs w:val="24"/>
        </w:rPr>
      </w:pPr>
      <w:r w:rsidRPr="006014E7">
        <w:rPr>
          <w:rFonts w:ascii="Times New Roman" w:hAnsi="Times New Roman" w:cs="Times New Roman"/>
          <w:sz w:val="24"/>
          <w:szCs w:val="24"/>
        </w:rPr>
        <w:t>oraz następujących  p</w:t>
      </w:r>
      <w:r w:rsidR="00722F4C" w:rsidRPr="006014E7">
        <w:rPr>
          <w:rFonts w:ascii="Times New Roman" w:hAnsi="Times New Roman" w:cs="Times New Roman"/>
          <w:sz w:val="24"/>
          <w:szCs w:val="24"/>
        </w:rPr>
        <w:t>odmiotowych</w:t>
      </w:r>
      <w:r w:rsidRPr="006014E7">
        <w:rPr>
          <w:rFonts w:ascii="Times New Roman" w:hAnsi="Times New Roman" w:cs="Times New Roman"/>
          <w:sz w:val="24"/>
          <w:szCs w:val="24"/>
        </w:rPr>
        <w:t xml:space="preserve"> środków dowodowych</w:t>
      </w:r>
      <w:r w:rsidR="00722F4C" w:rsidRPr="006014E7">
        <w:rPr>
          <w:rFonts w:ascii="Times New Roman" w:hAnsi="Times New Roman" w:cs="Times New Roman"/>
          <w:sz w:val="24"/>
          <w:szCs w:val="24"/>
        </w:rPr>
        <w:t xml:space="preserve"> wymaganych</w:t>
      </w:r>
      <w:r w:rsidR="000F602C" w:rsidRPr="006014E7">
        <w:rPr>
          <w:rFonts w:ascii="Times New Roman" w:hAnsi="Times New Roman" w:cs="Times New Roman"/>
          <w:sz w:val="24"/>
          <w:szCs w:val="24"/>
        </w:rPr>
        <w:t xml:space="preserve"> od W</w:t>
      </w:r>
      <w:r w:rsidR="00722F4C" w:rsidRPr="006014E7">
        <w:rPr>
          <w:rFonts w:ascii="Times New Roman" w:hAnsi="Times New Roman" w:cs="Times New Roman"/>
          <w:sz w:val="24"/>
          <w:szCs w:val="24"/>
        </w:rPr>
        <w:t>ykonawcy:</w:t>
      </w:r>
    </w:p>
    <w:p w:rsidR="00A02633" w:rsidRPr="006014E7" w:rsidRDefault="00A02633" w:rsidP="00A02633">
      <w:pPr>
        <w:jc w:val="both"/>
        <w:rPr>
          <w:rFonts w:ascii="Times New Roman" w:hAnsi="Times New Roman" w:cs="Times New Roman"/>
          <w:b/>
          <w:sz w:val="24"/>
          <w:szCs w:val="24"/>
        </w:rPr>
      </w:pPr>
    </w:p>
    <w:p w:rsidR="00FE5539" w:rsidRPr="006014E7" w:rsidRDefault="00E22839" w:rsidP="009955F3">
      <w:pPr>
        <w:pStyle w:val="Akapitzlist"/>
        <w:numPr>
          <w:ilvl w:val="0"/>
          <w:numId w:val="35"/>
        </w:numPr>
        <w:jc w:val="both"/>
        <w:rPr>
          <w:rFonts w:ascii="Times New Roman" w:eastAsia="Calibri" w:hAnsi="Times New Roman" w:cs="Times New Roman"/>
          <w:sz w:val="24"/>
          <w:szCs w:val="24"/>
        </w:rPr>
      </w:pPr>
      <w:r w:rsidRPr="006014E7">
        <w:rPr>
          <w:rFonts w:ascii="Times New Roman" w:hAnsi="Times New Roman" w:cs="Times New Roman"/>
          <w:b/>
          <w:sz w:val="24"/>
          <w:szCs w:val="24"/>
        </w:rPr>
        <w:t>Oświadczenia wykonawcy</w:t>
      </w:r>
      <w:r w:rsidRPr="006014E7">
        <w:rPr>
          <w:rFonts w:ascii="Times New Roman" w:hAnsi="Times New Roman" w:cs="Times New Roman"/>
          <w:sz w:val="24"/>
          <w:szCs w:val="24"/>
        </w:rPr>
        <w:t xml:space="preserve">, w zakresie art. 108 ust. 1 pkt 5 ustawy </w:t>
      </w:r>
      <w:proofErr w:type="spellStart"/>
      <w:r w:rsidRPr="006014E7">
        <w:rPr>
          <w:rFonts w:ascii="Times New Roman" w:hAnsi="Times New Roman" w:cs="Times New Roman"/>
          <w:sz w:val="24"/>
          <w:szCs w:val="24"/>
        </w:rPr>
        <w:t>Pzp</w:t>
      </w:r>
      <w:proofErr w:type="spellEnd"/>
      <w:r w:rsidRPr="006014E7">
        <w:rPr>
          <w:rFonts w:ascii="Times New Roman" w:hAnsi="Times New Roman" w:cs="Times New Roman"/>
          <w:sz w:val="24"/>
          <w:szCs w:val="24"/>
        </w:rPr>
        <w:t xml:space="preserve">, </w:t>
      </w:r>
      <w:r w:rsidRPr="006014E7">
        <w:rPr>
          <w:rFonts w:ascii="Times New Roman" w:hAnsi="Times New Roman" w:cs="Times New Roman"/>
          <w:b/>
          <w:sz w:val="24"/>
          <w:szCs w:val="24"/>
        </w:rPr>
        <w:t xml:space="preserve">o braku przynależności do tej samej grupy kapitałowej </w:t>
      </w:r>
      <w:r w:rsidRPr="006014E7">
        <w:rPr>
          <w:rFonts w:ascii="Times New Roman" w:hAnsi="Times New Roman" w:cs="Times New Roman"/>
          <w:sz w:val="24"/>
          <w:szCs w:val="24"/>
        </w:rPr>
        <w:t xml:space="preserve">w rozumieniu ustawy z dnia 16 lutego 2007 r. o ochronie konkurencji i konsumentów (Dz. U. z 2020 r. poz. 1076 i 1086), z innym wykonawcą, który złożył odrębną ofertę, ofertę częściową albo oświadczenia o przynależności do tej samej grupy kapitałowej wraz z dokumentami lub informacjami potwierdzającymi przygotowanie oferty, oferty częściowej niezależnie od innego wykonawcy należącego do tej samej grupy kapitałowej </w:t>
      </w:r>
      <w:r w:rsidR="00FE5539" w:rsidRPr="006014E7">
        <w:rPr>
          <w:rFonts w:ascii="Times New Roman" w:hAnsi="Times New Roman" w:cs="Times New Roman"/>
          <w:b/>
          <w:sz w:val="24"/>
          <w:szCs w:val="24"/>
        </w:rPr>
        <w:t xml:space="preserve">- </w:t>
      </w:r>
      <w:r w:rsidR="00D41DD5" w:rsidRPr="006014E7">
        <w:rPr>
          <w:rFonts w:ascii="Times New Roman" w:hAnsi="Times New Roman" w:cs="Times New Roman"/>
          <w:bCs/>
          <w:sz w:val="24"/>
          <w:szCs w:val="24"/>
        </w:rPr>
        <w:t xml:space="preserve">(według wzoru stanowiącego </w:t>
      </w:r>
      <w:r w:rsidR="00AA3EFF" w:rsidRPr="006014E7">
        <w:rPr>
          <w:rFonts w:ascii="Times New Roman" w:hAnsi="Times New Roman" w:cs="Times New Roman"/>
          <w:b/>
          <w:sz w:val="24"/>
          <w:szCs w:val="24"/>
        </w:rPr>
        <w:t>Załącznik nr 5</w:t>
      </w:r>
      <w:r w:rsidR="00FE5539" w:rsidRPr="006014E7">
        <w:rPr>
          <w:rFonts w:ascii="Times New Roman" w:hAnsi="Times New Roman" w:cs="Times New Roman"/>
          <w:b/>
          <w:sz w:val="24"/>
          <w:szCs w:val="24"/>
        </w:rPr>
        <w:t>do SWZ</w:t>
      </w:r>
      <w:r w:rsidR="00D41DD5" w:rsidRPr="006014E7">
        <w:rPr>
          <w:rFonts w:ascii="Times New Roman" w:hAnsi="Times New Roman" w:cs="Times New Roman"/>
          <w:b/>
          <w:sz w:val="24"/>
          <w:szCs w:val="24"/>
        </w:rPr>
        <w:t>)</w:t>
      </w:r>
      <w:r w:rsidR="00FE5539" w:rsidRPr="006014E7">
        <w:rPr>
          <w:rFonts w:ascii="Times New Roman" w:hAnsi="Times New Roman" w:cs="Times New Roman"/>
          <w:b/>
          <w:sz w:val="24"/>
          <w:szCs w:val="24"/>
        </w:rPr>
        <w:t>.</w:t>
      </w:r>
    </w:p>
    <w:p w:rsidR="009A457A" w:rsidRPr="006014E7" w:rsidRDefault="009A457A" w:rsidP="009955F3">
      <w:pPr>
        <w:pStyle w:val="Akapitzlist"/>
        <w:numPr>
          <w:ilvl w:val="0"/>
          <w:numId w:val="35"/>
        </w:numPr>
        <w:jc w:val="both"/>
        <w:rPr>
          <w:rFonts w:ascii="Times New Roman" w:eastAsia="Calibri" w:hAnsi="Times New Roman" w:cs="Times New Roman"/>
          <w:sz w:val="24"/>
          <w:szCs w:val="24"/>
        </w:rPr>
      </w:pPr>
      <w:r w:rsidRPr="006014E7">
        <w:rPr>
          <w:rFonts w:ascii="Times New Roman" w:hAnsi="Times New Roman" w:cs="Times New Roman"/>
          <w:b/>
          <w:sz w:val="24"/>
          <w:szCs w:val="24"/>
        </w:rPr>
        <w:t>Oświadczenia wykonawcy</w:t>
      </w:r>
      <w:r w:rsidRPr="006014E7">
        <w:rPr>
          <w:rFonts w:ascii="Times New Roman" w:hAnsi="Times New Roman" w:cs="Times New Roman"/>
          <w:sz w:val="24"/>
          <w:szCs w:val="24"/>
        </w:rPr>
        <w:t xml:space="preserve">, </w:t>
      </w:r>
      <w:r w:rsidR="003E297E" w:rsidRPr="006014E7">
        <w:rPr>
          <w:rFonts w:ascii="Times New Roman" w:eastAsia="Calibri" w:hAnsi="Times New Roman" w:cs="Times New Roman"/>
          <w:sz w:val="24"/>
          <w:szCs w:val="24"/>
        </w:rPr>
        <w:t xml:space="preserve">o aktualności informacji zawartych w oświadczeniu, o którym mowa w art. 125 ust.1 ustawy </w:t>
      </w:r>
      <w:proofErr w:type="spellStart"/>
      <w:r w:rsidR="003E297E" w:rsidRPr="006014E7">
        <w:rPr>
          <w:rFonts w:ascii="Times New Roman" w:eastAsia="Calibri" w:hAnsi="Times New Roman" w:cs="Times New Roman"/>
          <w:sz w:val="24"/>
          <w:szCs w:val="24"/>
        </w:rPr>
        <w:t>Pzp</w:t>
      </w:r>
      <w:proofErr w:type="spellEnd"/>
      <w:r w:rsidRPr="006014E7">
        <w:rPr>
          <w:rFonts w:ascii="Times New Roman" w:hAnsi="Times New Roman" w:cs="Times New Roman"/>
          <w:b/>
          <w:sz w:val="24"/>
          <w:szCs w:val="24"/>
        </w:rPr>
        <w:t xml:space="preserve">- </w:t>
      </w:r>
      <w:r w:rsidRPr="006014E7">
        <w:rPr>
          <w:rFonts w:ascii="Times New Roman" w:hAnsi="Times New Roman" w:cs="Times New Roman"/>
          <w:bCs/>
          <w:sz w:val="24"/>
          <w:szCs w:val="24"/>
        </w:rPr>
        <w:t xml:space="preserve">(według wzoru stanowiącego </w:t>
      </w:r>
      <w:r w:rsidR="00AA3EFF" w:rsidRPr="006014E7">
        <w:rPr>
          <w:rFonts w:ascii="Times New Roman" w:hAnsi="Times New Roman" w:cs="Times New Roman"/>
          <w:b/>
          <w:sz w:val="24"/>
          <w:szCs w:val="24"/>
        </w:rPr>
        <w:t>Załącznik nr 6</w:t>
      </w:r>
      <w:r w:rsidR="00505D8C" w:rsidRPr="006014E7">
        <w:rPr>
          <w:rFonts w:ascii="Times New Roman" w:hAnsi="Times New Roman" w:cs="Times New Roman"/>
          <w:b/>
          <w:sz w:val="24"/>
          <w:szCs w:val="24"/>
        </w:rPr>
        <w:t xml:space="preserve"> </w:t>
      </w:r>
      <w:r w:rsidRPr="006014E7">
        <w:rPr>
          <w:rFonts w:ascii="Times New Roman" w:hAnsi="Times New Roman" w:cs="Times New Roman"/>
          <w:b/>
          <w:sz w:val="24"/>
          <w:szCs w:val="24"/>
        </w:rPr>
        <w:t>do SWZ).</w:t>
      </w:r>
    </w:p>
    <w:p w:rsidR="00E22839" w:rsidRPr="006014E7" w:rsidRDefault="00131D79" w:rsidP="009955F3">
      <w:pPr>
        <w:pStyle w:val="Akapitzlist"/>
        <w:numPr>
          <w:ilvl w:val="0"/>
          <w:numId w:val="35"/>
        </w:numPr>
        <w:jc w:val="both"/>
        <w:rPr>
          <w:rFonts w:ascii="Times New Roman" w:eastAsia="Calibri" w:hAnsi="Times New Roman" w:cs="Times New Roman"/>
          <w:sz w:val="24"/>
          <w:szCs w:val="24"/>
        </w:rPr>
      </w:pPr>
      <w:r w:rsidRPr="006014E7">
        <w:rPr>
          <w:rFonts w:ascii="Times New Roman" w:hAnsi="Times New Roman" w:cs="Times New Roman"/>
          <w:b/>
          <w:sz w:val="24"/>
          <w:szCs w:val="24"/>
        </w:rPr>
        <w:t>Informację</w:t>
      </w:r>
      <w:r w:rsidR="00E22839" w:rsidRPr="006014E7">
        <w:rPr>
          <w:rFonts w:ascii="Times New Roman" w:hAnsi="Times New Roman" w:cs="Times New Roman"/>
          <w:b/>
          <w:sz w:val="24"/>
          <w:szCs w:val="24"/>
        </w:rPr>
        <w:t xml:space="preserve"> z Krajowego Rejestru Karnego</w:t>
      </w:r>
      <w:r w:rsidR="00E22839" w:rsidRPr="006014E7">
        <w:rPr>
          <w:rFonts w:ascii="Times New Roman" w:hAnsi="Times New Roman" w:cs="Times New Roman"/>
          <w:sz w:val="24"/>
          <w:szCs w:val="24"/>
        </w:rPr>
        <w:t xml:space="preserve"> w zakresie:</w:t>
      </w:r>
    </w:p>
    <w:p w:rsidR="00E22839" w:rsidRPr="006014E7" w:rsidRDefault="00E22839" w:rsidP="00D41DD5">
      <w:pPr>
        <w:pStyle w:val="Akapitzlist"/>
        <w:ind w:left="426"/>
        <w:jc w:val="both"/>
        <w:rPr>
          <w:rFonts w:ascii="Times New Roman" w:hAnsi="Times New Roman" w:cs="Times New Roman"/>
          <w:sz w:val="24"/>
          <w:szCs w:val="24"/>
        </w:rPr>
      </w:pPr>
      <w:r w:rsidRPr="006014E7">
        <w:rPr>
          <w:rFonts w:ascii="Times New Roman" w:hAnsi="Times New Roman" w:cs="Times New Roman"/>
          <w:sz w:val="24"/>
          <w:szCs w:val="24"/>
        </w:rPr>
        <w:t xml:space="preserve"> a) art. 108 ust. 1 pkt 1 i 2 ustawy </w:t>
      </w:r>
      <w:proofErr w:type="spellStart"/>
      <w:r w:rsidRPr="006014E7">
        <w:rPr>
          <w:rFonts w:ascii="Times New Roman" w:hAnsi="Times New Roman" w:cs="Times New Roman"/>
          <w:sz w:val="24"/>
          <w:szCs w:val="24"/>
        </w:rPr>
        <w:t>Pzp</w:t>
      </w:r>
      <w:proofErr w:type="spellEnd"/>
      <w:r w:rsidRPr="006014E7">
        <w:rPr>
          <w:rFonts w:ascii="Times New Roman" w:hAnsi="Times New Roman" w:cs="Times New Roman"/>
          <w:sz w:val="24"/>
          <w:szCs w:val="24"/>
        </w:rPr>
        <w:t>,</w:t>
      </w:r>
    </w:p>
    <w:p w:rsidR="00E22839" w:rsidRPr="006014E7" w:rsidRDefault="00E22839" w:rsidP="00D41DD5">
      <w:pPr>
        <w:pStyle w:val="Akapitzlist"/>
        <w:ind w:left="426"/>
        <w:jc w:val="both"/>
        <w:rPr>
          <w:rFonts w:ascii="Times New Roman" w:hAnsi="Times New Roman" w:cs="Times New Roman"/>
          <w:sz w:val="24"/>
          <w:szCs w:val="24"/>
        </w:rPr>
      </w:pPr>
      <w:r w:rsidRPr="006014E7">
        <w:rPr>
          <w:rFonts w:ascii="Times New Roman" w:hAnsi="Times New Roman" w:cs="Times New Roman"/>
          <w:sz w:val="24"/>
          <w:szCs w:val="24"/>
        </w:rPr>
        <w:t xml:space="preserve"> b) art. 108 ust. 1 pkt 4 ustawy </w:t>
      </w:r>
      <w:proofErr w:type="spellStart"/>
      <w:r w:rsidRPr="006014E7">
        <w:rPr>
          <w:rFonts w:ascii="Times New Roman" w:hAnsi="Times New Roman" w:cs="Times New Roman"/>
          <w:sz w:val="24"/>
          <w:szCs w:val="24"/>
        </w:rPr>
        <w:t>pzp</w:t>
      </w:r>
      <w:proofErr w:type="spellEnd"/>
      <w:r w:rsidRPr="006014E7">
        <w:rPr>
          <w:rFonts w:ascii="Times New Roman" w:hAnsi="Times New Roman" w:cs="Times New Roman"/>
          <w:sz w:val="24"/>
          <w:szCs w:val="24"/>
        </w:rPr>
        <w:t>, dotyczącej orzeczenia zakazu ubiegania się o zamówienie publiczne tytułem środka karnego,</w:t>
      </w:r>
    </w:p>
    <w:p w:rsidR="001528EE" w:rsidRPr="006014E7" w:rsidRDefault="00B60444" w:rsidP="00505D8C">
      <w:pPr>
        <w:pStyle w:val="Akapitzlist"/>
        <w:ind w:left="142"/>
        <w:jc w:val="both"/>
        <w:rPr>
          <w:rFonts w:ascii="Times New Roman" w:hAnsi="Times New Roman" w:cs="Times New Roman"/>
          <w:sz w:val="24"/>
          <w:szCs w:val="24"/>
        </w:rPr>
      </w:pPr>
      <w:r w:rsidRPr="006014E7">
        <w:rPr>
          <w:rFonts w:ascii="Times New Roman" w:hAnsi="Times New Roman" w:cs="Times New Roman"/>
          <w:sz w:val="24"/>
          <w:szCs w:val="24"/>
        </w:rPr>
        <w:t>– sporządzoną</w:t>
      </w:r>
      <w:r w:rsidR="00E22839" w:rsidRPr="006014E7">
        <w:rPr>
          <w:rFonts w:ascii="Times New Roman" w:hAnsi="Times New Roman" w:cs="Times New Roman"/>
          <w:sz w:val="24"/>
          <w:szCs w:val="24"/>
        </w:rPr>
        <w:t xml:space="preserve"> nie wcześniej niż 6 miesięcy prze</w:t>
      </w:r>
      <w:r w:rsidR="00131D79" w:rsidRPr="006014E7">
        <w:rPr>
          <w:rFonts w:ascii="Times New Roman" w:hAnsi="Times New Roman" w:cs="Times New Roman"/>
          <w:sz w:val="24"/>
          <w:szCs w:val="24"/>
        </w:rPr>
        <w:t>d jej złożeniem.</w:t>
      </w:r>
      <w:r w:rsidR="00AA15FC" w:rsidRPr="006014E7">
        <w:rPr>
          <w:rFonts w:ascii="Times New Roman" w:hAnsi="Times New Roman" w:cs="Times New Roman"/>
          <w:sz w:val="24"/>
          <w:szCs w:val="24"/>
        </w:rPr>
        <w:t xml:space="preserve"> </w:t>
      </w:r>
    </w:p>
    <w:p w:rsidR="002C041E" w:rsidRPr="006014E7" w:rsidRDefault="00047D3A" w:rsidP="00283BEE">
      <w:pPr>
        <w:numPr>
          <w:ilvl w:val="0"/>
          <w:numId w:val="6"/>
        </w:numPr>
        <w:ind w:left="426" w:hanging="426"/>
        <w:jc w:val="both"/>
        <w:rPr>
          <w:rFonts w:ascii="Times New Roman" w:hAnsi="Times New Roman" w:cs="Times New Roman"/>
          <w:sz w:val="24"/>
          <w:szCs w:val="24"/>
        </w:rPr>
      </w:pPr>
      <w:r w:rsidRPr="006014E7">
        <w:rPr>
          <w:rFonts w:ascii="Times New Roman" w:hAnsi="Times New Roman" w:cs="Times New Roman"/>
          <w:sz w:val="24"/>
          <w:szCs w:val="24"/>
        </w:rPr>
        <w:t xml:space="preserve">Zamawiający wzywa </w:t>
      </w:r>
      <w:r w:rsidR="006E71C6" w:rsidRPr="006014E7">
        <w:rPr>
          <w:rFonts w:ascii="Times New Roman" w:hAnsi="Times New Roman" w:cs="Times New Roman"/>
          <w:sz w:val="24"/>
          <w:szCs w:val="24"/>
        </w:rPr>
        <w:t>W</w:t>
      </w:r>
      <w:r w:rsidRPr="006014E7">
        <w:rPr>
          <w:rFonts w:ascii="Times New Roman" w:hAnsi="Times New Roman" w:cs="Times New Roman"/>
          <w:sz w:val="24"/>
          <w:szCs w:val="24"/>
        </w:rPr>
        <w:t xml:space="preserve">ykonawcę, którego oferta została najwyżej oceniona, do złożenia w wyznaczonym terminie, nie krótszym niż </w:t>
      </w:r>
      <w:r w:rsidR="00632326" w:rsidRPr="006014E7">
        <w:rPr>
          <w:rFonts w:ascii="Times New Roman" w:hAnsi="Times New Roman" w:cs="Times New Roman"/>
          <w:sz w:val="24"/>
          <w:szCs w:val="24"/>
        </w:rPr>
        <w:t>10</w:t>
      </w:r>
      <w:r w:rsidRPr="006014E7">
        <w:rPr>
          <w:rFonts w:ascii="Times New Roman" w:hAnsi="Times New Roman" w:cs="Times New Roman"/>
          <w:sz w:val="24"/>
          <w:szCs w:val="24"/>
        </w:rPr>
        <w:t xml:space="preserve"> dni od dnia wezwania, podmiotowych środków dowodowych, jeżeli wymagał ich złożenia w ogłoszeniu o zamówie</w:t>
      </w:r>
      <w:r w:rsidR="00A02633" w:rsidRPr="006014E7">
        <w:rPr>
          <w:rFonts w:ascii="Times New Roman" w:hAnsi="Times New Roman" w:cs="Times New Roman"/>
          <w:sz w:val="24"/>
          <w:szCs w:val="24"/>
        </w:rPr>
        <w:t>niu lub dokumentach zamówienia,</w:t>
      </w:r>
    </w:p>
    <w:p w:rsidR="002C041E" w:rsidRPr="006014E7" w:rsidRDefault="00047D3A" w:rsidP="00A02633">
      <w:pPr>
        <w:numPr>
          <w:ilvl w:val="0"/>
          <w:numId w:val="6"/>
        </w:numPr>
        <w:ind w:left="426" w:hanging="426"/>
        <w:jc w:val="both"/>
        <w:rPr>
          <w:rFonts w:ascii="Times New Roman" w:hAnsi="Times New Roman" w:cs="Times New Roman"/>
          <w:sz w:val="24"/>
          <w:szCs w:val="24"/>
        </w:rPr>
      </w:pPr>
      <w:r w:rsidRPr="006014E7">
        <w:rPr>
          <w:rFonts w:ascii="Times New Roman" w:hAnsi="Times New Roman" w:cs="Times New Roman"/>
          <w:sz w:val="24"/>
          <w:szCs w:val="24"/>
        </w:rPr>
        <w:t xml:space="preserve">Wykonawca nie jest zobowiązany do złożenia podmiotowych środków dowodowych, które </w:t>
      </w:r>
      <w:r w:rsidR="006E71C6" w:rsidRPr="006014E7">
        <w:rPr>
          <w:rFonts w:ascii="Times New Roman" w:hAnsi="Times New Roman" w:cs="Times New Roman"/>
          <w:sz w:val="24"/>
          <w:szCs w:val="24"/>
        </w:rPr>
        <w:t>Z</w:t>
      </w:r>
      <w:r w:rsidRPr="006014E7">
        <w:rPr>
          <w:rFonts w:ascii="Times New Roman" w:hAnsi="Times New Roman" w:cs="Times New Roman"/>
          <w:sz w:val="24"/>
          <w:szCs w:val="24"/>
        </w:rPr>
        <w:t>amawiający posiada, jeżeli Wykonawca wskaże te środki oraz potwierdzi ich prawidłowość i aktualność.</w:t>
      </w:r>
    </w:p>
    <w:p w:rsidR="002C041E" w:rsidRPr="006014E7" w:rsidRDefault="00047D3A" w:rsidP="00A02633">
      <w:pPr>
        <w:numPr>
          <w:ilvl w:val="0"/>
          <w:numId w:val="6"/>
        </w:numPr>
        <w:ind w:left="426" w:hanging="426"/>
        <w:jc w:val="both"/>
        <w:rPr>
          <w:rFonts w:ascii="Times New Roman" w:hAnsi="Times New Roman" w:cs="Times New Roman"/>
          <w:sz w:val="24"/>
          <w:szCs w:val="24"/>
        </w:rPr>
      </w:pPr>
      <w:r w:rsidRPr="006014E7">
        <w:rPr>
          <w:rFonts w:ascii="Times New Roman" w:hAnsi="Times New Roman" w:cs="Times New Roman"/>
          <w:sz w:val="24"/>
          <w:szCs w:val="24"/>
        </w:rPr>
        <w:t xml:space="preserve">W zakresie nieuregulowanym ustawą PZP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w:t>
      </w:r>
      <w:r w:rsidR="006E71C6" w:rsidRPr="006014E7">
        <w:rPr>
          <w:rFonts w:ascii="Times New Roman" w:hAnsi="Times New Roman" w:cs="Times New Roman"/>
          <w:sz w:val="24"/>
          <w:szCs w:val="24"/>
        </w:rPr>
        <w:t>Z</w:t>
      </w:r>
      <w:r w:rsidRPr="006014E7">
        <w:rPr>
          <w:rFonts w:ascii="Times New Roman" w:hAnsi="Times New Roman" w:cs="Times New Roman"/>
          <w:sz w:val="24"/>
          <w:szCs w:val="24"/>
        </w:rPr>
        <w:t xml:space="preserve">amawiający od </w:t>
      </w:r>
      <w:r w:rsidR="006E71C6" w:rsidRPr="006014E7">
        <w:rPr>
          <w:rFonts w:ascii="Times New Roman" w:hAnsi="Times New Roman" w:cs="Times New Roman"/>
          <w:sz w:val="24"/>
          <w:szCs w:val="24"/>
        </w:rPr>
        <w:t>W</w:t>
      </w:r>
      <w:r w:rsidRPr="006014E7">
        <w:rPr>
          <w:rFonts w:ascii="Times New Roman" w:hAnsi="Times New Roman" w:cs="Times New Roman"/>
          <w:sz w:val="24"/>
          <w:szCs w:val="24"/>
        </w:rPr>
        <w:t xml:space="preserve">ykonawcy oraz rozporządzenia Prezesa Rady Ministrów z dnia </w:t>
      </w:r>
      <w:r w:rsidR="002A2627" w:rsidRPr="006014E7">
        <w:rPr>
          <w:rFonts w:ascii="Times New Roman" w:hAnsi="Times New Roman" w:cs="Times New Roman"/>
          <w:smallCaps/>
          <w:sz w:val="24"/>
          <w:szCs w:val="24"/>
        </w:rPr>
        <w:t xml:space="preserve">30 </w:t>
      </w:r>
      <w:r w:rsidRPr="006014E7">
        <w:rPr>
          <w:rFonts w:ascii="Times New Roman" w:hAnsi="Times New Roman" w:cs="Times New Roman"/>
          <w:sz w:val="24"/>
          <w:szCs w:val="24"/>
        </w:rPr>
        <w:t>grudnia 2020 r. w sprawie sposobu sporządzania i przekazywania informacji oraz wymagań technicznych dla dokumentów elektronicznych oraz środków komunikacji elektronicznej w postępowaniu o udzielenie zamówienia publicznego lub konkursie.</w:t>
      </w:r>
    </w:p>
    <w:p w:rsidR="002C041E" w:rsidRPr="006014E7" w:rsidRDefault="00047D3A" w:rsidP="00A02633">
      <w:pPr>
        <w:pStyle w:val="Nagwek2"/>
        <w:spacing w:before="120" w:line="360" w:lineRule="auto"/>
        <w:rPr>
          <w:rFonts w:ascii="Times New Roman" w:hAnsi="Times New Roman" w:cs="Times New Roman"/>
          <w:sz w:val="24"/>
          <w:szCs w:val="24"/>
        </w:rPr>
      </w:pPr>
      <w:bookmarkStart w:id="10" w:name="_gb4nrns0uw97" w:colFirst="0" w:colLast="0"/>
      <w:bookmarkEnd w:id="10"/>
      <w:r w:rsidRPr="006014E7">
        <w:rPr>
          <w:rFonts w:ascii="Times New Roman" w:hAnsi="Times New Roman" w:cs="Times New Roman"/>
          <w:sz w:val="24"/>
          <w:szCs w:val="24"/>
        </w:rPr>
        <w:t>XI. Poleganie na zasobach innych podmiotów</w:t>
      </w:r>
    </w:p>
    <w:p w:rsidR="002C041E" w:rsidRPr="006014E7" w:rsidRDefault="00047D3A" w:rsidP="007B5F77">
      <w:pPr>
        <w:numPr>
          <w:ilvl w:val="3"/>
          <w:numId w:val="1"/>
        </w:numPr>
        <w:ind w:left="426" w:right="20" w:hanging="454"/>
        <w:jc w:val="both"/>
        <w:rPr>
          <w:rFonts w:ascii="Times New Roman" w:hAnsi="Times New Roman" w:cs="Times New Roman"/>
          <w:sz w:val="24"/>
          <w:szCs w:val="24"/>
        </w:rPr>
      </w:pPr>
      <w:r w:rsidRPr="006014E7">
        <w:rPr>
          <w:rFonts w:ascii="Times New Roman" w:hAnsi="Times New Roman" w:cs="Times New Roman"/>
          <w:sz w:val="24"/>
          <w:szCs w:val="24"/>
        </w:rPr>
        <w:t xml:space="preserve">Wykonawca może w celu potwierdzenia spełniania warunków udziału w </w:t>
      </w:r>
      <w:r w:rsidR="00E87C66" w:rsidRPr="006014E7">
        <w:rPr>
          <w:rFonts w:ascii="Times New Roman" w:hAnsi="Times New Roman" w:cs="Times New Roman"/>
          <w:sz w:val="24"/>
          <w:szCs w:val="24"/>
        </w:rPr>
        <w:t xml:space="preserve">postępowaniu </w:t>
      </w:r>
      <w:r w:rsidRPr="006014E7">
        <w:rPr>
          <w:rFonts w:ascii="Times New Roman" w:hAnsi="Times New Roman" w:cs="Times New Roman"/>
          <w:sz w:val="24"/>
          <w:szCs w:val="24"/>
        </w:rPr>
        <w:t>polegać na zdolnościach technicznych lub zawodowych podmiotów udostępniających zasoby, niezależnie od charakteru prawnego łączących go z nimi stosunków prawnych.</w:t>
      </w:r>
    </w:p>
    <w:p w:rsidR="002C041E" w:rsidRPr="006014E7" w:rsidRDefault="00047D3A" w:rsidP="007B5F77">
      <w:pPr>
        <w:numPr>
          <w:ilvl w:val="3"/>
          <w:numId w:val="1"/>
        </w:numPr>
        <w:ind w:left="426" w:right="20" w:hanging="454"/>
        <w:jc w:val="both"/>
        <w:rPr>
          <w:rFonts w:ascii="Times New Roman" w:hAnsi="Times New Roman" w:cs="Times New Roman"/>
          <w:sz w:val="24"/>
          <w:szCs w:val="24"/>
        </w:rPr>
      </w:pPr>
      <w:r w:rsidRPr="006014E7">
        <w:rPr>
          <w:rFonts w:ascii="Times New Roman" w:hAnsi="Times New Roman" w:cs="Times New Roman"/>
          <w:sz w:val="24"/>
          <w:szCs w:val="24"/>
        </w:rPr>
        <w:t xml:space="preserve">W odniesieniu do warunków dotyczących doświadczenia, </w:t>
      </w:r>
      <w:r w:rsidR="00E87C66" w:rsidRPr="006014E7">
        <w:rPr>
          <w:rFonts w:ascii="Times New Roman" w:hAnsi="Times New Roman" w:cs="Times New Roman"/>
          <w:sz w:val="24"/>
          <w:szCs w:val="24"/>
        </w:rPr>
        <w:t>W</w:t>
      </w:r>
      <w:r w:rsidRPr="006014E7">
        <w:rPr>
          <w:rFonts w:ascii="Times New Roman" w:hAnsi="Times New Roman" w:cs="Times New Roman"/>
          <w:sz w:val="24"/>
          <w:szCs w:val="24"/>
        </w:rPr>
        <w:t>ykonawcy mogą polegać na zdolnościach podmiotów udostępniających zasoby, jeśli podmioty te wykonają świadczenie do realizacji którego te zdolności są wymagane.</w:t>
      </w:r>
    </w:p>
    <w:p w:rsidR="002C041E" w:rsidRPr="006014E7" w:rsidRDefault="00047D3A" w:rsidP="007B5F77">
      <w:pPr>
        <w:numPr>
          <w:ilvl w:val="3"/>
          <w:numId w:val="1"/>
        </w:numPr>
        <w:ind w:left="426" w:right="20" w:hanging="454"/>
        <w:jc w:val="both"/>
        <w:rPr>
          <w:rFonts w:ascii="Times New Roman" w:hAnsi="Times New Roman" w:cs="Times New Roman"/>
          <w:sz w:val="24"/>
          <w:szCs w:val="24"/>
        </w:rPr>
      </w:pPr>
      <w:r w:rsidRPr="006014E7">
        <w:rPr>
          <w:rFonts w:ascii="Times New Roman" w:hAnsi="Times New Roman" w:cs="Times New Roman"/>
          <w:sz w:val="24"/>
          <w:szCs w:val="24"/>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rsidR="002C041E" w:rsidRPr="006014E7" w:rsidRDefault="00047D3A" w:rsidP="007B5F77">
      <w:pPr>
        <w:numPr>
          <w:ilvl w:val="3"/>
          <w:numId w:val="1"/>
        </w:numPr>
        <w:ind w:left="426" w:right="20" w:hanging="454"/>
        <w:jc w:val="both"/>
        <w:rPr>
          <w:rFonts w:ascii="Times New Roman" w:hAnsi="Times New Roman" w:cs="Times New Roman"/>
          <w:sz w:val="24"/>
          <w:szCs w:val="24"/>
        </w:rPr>
      </w:pPr>
      <w:r w:rsidRPr="006014E7">
        <w:rPr>
          <w:rFonts w:ascii="Times New Roman" w:hAnsi="Times New Roman" w:cs="Times New Roman"/>
          <w:sz w:val="24"/>
          <w:szCs w:val="24"/>
        </w:rPr>
        <w:t xml:space="preserve">Zamawiający ocenia, czy udostępniane </w:t>
      </w:r>
      <w:r w:rsidR="00E87C66" w:rsidRPr="006014E7">
        <w:rPr>
          <w:rFonts w:ascii="Times New Roman" w:hAnsi="Times New Roman" w:cs="Times New Roman"/>
          <w:sz w:val="24"/>
          <w:szCs w:val="24"/>
        </w:rPr>
        <w:t xml:space="preserve">Wykonawcy </w:t>
      </w:r>
      <w:r w:rsidRPr="006014E7">
        <w:rPr>
          <w:rFonts w:ascii="Times New Roman" w:hAnsi="Times New Roman" w:cs="Times New Roman"/>
          <w:sz w:val="24"/>
          <w:szCs w:val="24"/>
        </w:rPr>
        <w:t xml:space="preserve">przez podmioty udostępniające zasoby zdolności techniczne lub zawodowe, pozwalają na wykazanie przez </w:t>
      </w:r>
      <w:r w:rsidR="006E71C6" w:rsidRPr="006014E7">
        <w:rPr>
          <w:rFonts w:ascii="Times New Roman" w:hAnsi="Times New Roman" w:cs="Times New Roman"/>
          <w:sz w:val="24"/>
          <w:szCs w:val="24"/>
        </w:rPr>
        <w:t>W</w:t>
      </w:r>
      <w:r w:rsidRPr="006014E7">
        <w:rPr>
          <w:rFonts w:ascii="Times New Roman" w:hAnsi="Times New Roman" w:cs="Times New Roman"/>
          <w:sz w:val="24"/>
          <w:szCs w:val="24"/>
        </w:rPr>
        <w:t>ykonawcę spełniania warunków udziału w</w:t>
      </w:r>
      <w:r w:rsidR="00E87C66" w:rsidRPr="006014E7">
        <w:rPr>
          <w:rFonts w:ascii="Times New Roman" w:hAnsi="Times New Roman" w:cs="Times New Roman"/>
          <w:sz w:val="24"/>
          <w:szCs w:val="24"/>
        </w:rPr>
        <w:t> </w:t>
      </w:r>
      <w:r w:rsidRPr="006014E7">
        <w:rPr>
          <w:rFonts w:ascii="Times New Roman" w:hAnsi="Times New Roman" w:cs="Times New Roman"/>
          <w:sz w:val="24"/>
          <w:szCs w:val="24"/>
        </w:rPr>
        <w:t xml:space="preserve">postępowaniu, a także bada, czy nie zachodzą wobec tego podmiotu podstawy wykluczenia, które zostały przewidziane względem </w:t>
      </w:r>
      <w:r w:rsidR="006E71C6" w:rsidRPr="006014E7">
        <w:rPr>
          <w:rFonts w:ascii="Times New Roman" w:hAnsi="Times New Roman" w:cs="Times New Roman"/>
          <w:sz w:val="24"/>
          <w:szCs w:val="24"/>
        </w:rPr>
        <w:t>W</w:t>
      </w:r>
      <w:r w:rsidRPr="006014E7">
        <w:rPr>
          <w:rFonts w:ascii="Times New Roman" w:hAnsi="Times New Roman" w:cs="Times New Roman"/>
          <w:sz w:val="24"/>
          <w:szCs w:val="24"/>
        </w:rPr>
        <w:t>ykonawcy.</w:t>
      </w:r>
    </w:p>
    <w:p w:rsidR="002C041E" w:rsidRPr="006014E7" w:rsidRDefault="00047D3A" w:rsidP="007B5F77">
      <w:pPr>
        <w:numPr>
          <w:ilvl w:val="3"/>
          <w:numId w:val="1"/>
        </w:numPr>
        <w:ind w:left="426" w:right="20" w:hanging="454"/>
        <w:jc w:val="both"/>
        <w:rPr>
          <w:rFonts w:ascii="Times New Roman" w:hAnsi="Times New Roman" w:cs="Times New Roman"/>
          <w:sz w:val="24"/>
          <w:szCs w:val="24"/>
        </w:rPr>
      </w:pPr>
      <w:r w:rsidRPr="006014E7">
        <w:rPr>
          <w:rFonts w:ascii="Times New Roman" w:hAnsi="Times New Roman" w:cs="Times New Roman"/>
          <w:sz w:val="24"/>
          <w:szCs w:val="24"/>
        </w:rPr>
        <w:t xml:space="preserve">Jeżeli zdolności techniczne lub zawodowe podmiotu udostępniającego zasoby nie potwierdzają spełniania przez </w:t>
      </w:r>
      <w:r w:rsidR="00E87C66" w:rsidRPr="006014E7">
        <w:rPr>
          <w:rFonts w:ascii="Times New Roman" w:hAnsi="Times New Roman" w:cs="Times New Roman"/>
          <w:sz w:val="24"/>
          <w:szCs w:val="24"/>
        </w:rPr>
        <w:t>W</w:t>
      </w:r>
      <w:r w:rsidRPr="006014E7">
        <w:rPr>
          <w:rFonts w:ascii="Times New Roman" w:hAnsi="Times New Roman" w:cs="Times New Roman"/>
          <w:sz w:val="24"/>
          <w:szCs w:val="24"/>
        </w:rPr>
        <w:t xml:space="preserve">ykonawcę warunków udziału w postępowaniu lub zachodzą wobec tego podmiotu podstawy wykluczenia, </w:t>
      </w:r>
      <w:r w:rsidR="006E71C6" w:rsidRPr="006014E7">
        <w:rPr>
          <w:rFonts w:ascii="Times New Roman" w:hAnsi="Times New Roman" w:cs="Times New Roman"/>
          <w:sz w:val="24"/>
          <w:szCs w:val="24"/>
        </w:rPr>
        <w:t>Z</w:t>
      </w:r>
      <w:r w:rsidRPr="006014E7">
        <w:rPr>
          <w:rFonts w:ascii="Times New Roman" w:hAnsi="Times New Roman" w:cs="Times New Roman"/>
          <w:sz w:val="24"/>
          <w:szCs w:val="24"/>
        </w:rPr>
        <w:t xml:space="preserve">amawiający żąda, aby Wykonawca w terminie określonym przez </w:t>
      </w:r>
      <w:r w:rsidR="00E87C66" w:rsidRPr="006014E7">
        <w:rPr>
          <w:rFonts w:ascii="Times New Roman" w:hAnsi="Times New Roman" w:cs="Times New Roman"/>
          <w:sz w:val="24"/>
          <w:szCs w:val="24"/>
        </w:rPr>
        <w:t>Z</w:t>
      </w:r>
      <w:r w:rsidRPr="006014E7">
        <w:rPr>
          <w:rFonts w:ascii="Times New Roman" w:hAnsi="Times New Roman" w:cs="Times New Roman"/>
          <w:sz w:val="24"/>
          <w:szCs w:val="24"/>
        </w:rPr>
        <w:t>amawiającego zastąpił ten podmiot innym podmiotem lub podmiotami albo wykazał, że samodzielnie spełnia warunki udziału w</w:t>
      </w:r>
      <w:r w:rsidR="00E87C66" w:rsidRPr="006014E7">
        <w:rPr>
          <w:rFonts w:ascii="Times New Roman" w:hAnsi="Times New Roman" w:cs="Times New Roman"/>
          <w:sz w:val="24"/>
          <w:szCs w:val="24"/>
        </w:rPr>
        <w:t> </w:t>
      </w:r>
      <w:r w:rsidRPr="006014E7">
        <w:rPr>
          <w:rFonts w:ascii="Times New Roman" w:hAnsi="Times New Roman" w:cs="Times New Roman"/>
          <w:sz w:val="24"/>
          <w:szCs w:val="24"/>
        </w:rPr>
        <w:t>postępowaniu.</w:t>
      </w:r>
    </w:p>
    <w:p w:rsidR="002C041E" w:rsidRPr="006014E7" w:rsidRDefault="00047D3A" w:rsidP="007B5F77">
      <w:pPr>
        <w:numPr>
          <w:ilvl w:val="3"/>
          <w:numId w:val="1"/>
        </w:numPr>
        <w:ind w:left="426" w:right="20" w:hanging="454"/>
        <w:jc w:val="both"/>
        <w:rPr>
          <w:rFonts w:ascii="Times New Roman" w:hAnsi="Times New Roman" w:cs="Times New Roman"/>
          <w:sz w:val="24"/>
          <w:szCs w:val="24"/>
        </w:rPr>
      </w:pPr>
      <w:r w:rsidRPr="006014E7">
        <w:rPr>
          <w:rFonts w:ascii="Times New Roman" w:hAnsi="Times New Roman" w:cs="Times New Roman"/>
          <w:b/>
          <w:sz w:val="24"/>
          <w:szCs w:val="24"/>
        </w:rPr>
        <w:t xml:space="preserve">UWAGA: </w:t>
      </w:r>
      <w:r w:rsidRPr="006014E7">
        <w:rPr>
          <w:rFonts w:ascii="Times New Roman" w:hAnsi="Times New Roman" w:cs="Times New Roman"/>
          <w:sz w:val="24"/>
          <w:szCs w:val="24"/>
        </w:rPr>
        <w:t>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rsidR="002C041E" w:rsidRPr="006014E7" w:rsidRDefault="00047D3A" w:rsidP="007B5F77">
      <w:pPr>
        <w:numPr>
          <w:ilvl w:val="3"/>
          <w:numId w:val="1"/>
        </w:numPr>
        <w:shd w:val="clear" w:color="auto" w:fill="FFFFFF"/>
        <w:ind w:left="426" w:hanging="454"/>
        <w:jc w:val="both"/>
        <w:rPr>
          <w:rFonts w:ascii="Times New Roman" w:hAnsi="Times New Roman" w:cs="Times New Roman"/>
          <w:sz w:val="24"/>
          <w:szCs w:val="24"/>
        </w:rPr>
      </w:pPr>
      <w:r w:rsidRPr="006014E7">
        <w:rPr>
          <w:rFonts w:ascii="Times New Roman" w:hAnsi="Times New Roman" w:cs="Times New Roman"/>
          <w:sz w:val="24"/>
          <w:szCs w:val="24"/>
        </w:rPr>
        <w:t xml:space="preserve">Wykonawca, w przypadku polegania na zdolnościach lub sytuacji podmiotów udostępniających zasoby, przedstawia, wraz z oświadczeniem, o którym mowa w Rozdziale </w:t>
      </w:r>
      <w:r w:rsidR="0081018E" w:rsidRPr="006014E7">
        <w:rPr>
          <w:rFonts w:ascii="Times New Roman" w:hAnsi="Times New Roman" w:cs="Times New Roman"/>
          <w:sz w:val="24"/>
          <w:szCs w:val="24"/>
        </w:rPr>
        <w:t xml:space="preserve">X </w:t>
      </w:r>
      <w:r w:rsidRPr="006014E7">
        <w:rPr>
          <w:rFonts w:ascii="Times New Roman" w:hAnsi="Times New Roman" w:cs="Times New Roman"/>
          <w:sz w:val="24"/>
          <w:szCs w:val="24"/>
        </w:rPr>
        <w:t>SWZ, także oświadczenie podmiotu udostępniającego zasoby, potwierdzające brak podstaw wykluczenia tego podmiotu oraz odpowiednio spełnianie warunków udziału w postępowaniu, w zakresie, w jakim Wykonawca powołuje się na jego zasoby, zgodnie z katalogiem dokumentów określonych w Rozdziale X SWZ.</w:t>
      </w:r>
    </w:p>
    <w:p w:rsidR="002C041E" w:rsidRPr="006014E7" w:rsidRDefault="00047D3A">
      <w:pPr>
        <w:pStyle w:val="Nagwek2"/>
        <w:rPr>
          <w:rFonts w:ascii="Times New Roman" w:hAnsi="Times New Roman" w:cs="Times New Roman"/>
          <w:sz w:val="24"/>
          <w:szCs w:val="24"/>
        </w:rPr>
      </w:pPr>
      <w:bookmarkStart w:id="11" w:name="_lodptpqf2xh0" w:colFirst="0" w:colLast="0"/>
      <w:bookmarkEnd w:id="11"/>
      <w:r w:rsidRPr="006014E7">
        <w:rPr>
          <w:rFonts w:ascii="Times New Roman" w:hAnsi="Times New Roman" w:cs="Times New Roman"/>
          <w:sz w:val="24"/>
          <w:szCs w:val="24"/>
        </w:rPr>
        <w:t>XII. Informacja dla Wykonawców wspólnie ubiegających się o udzielenie zamówienia</w:t>
      </w:r>
    </w:p>
    <w:p w:rsidR="002C041E" w:rsidRPr="006014E7" w:rsidRDefault="00047D3A" w:rsidP="00F70E60">
      <w:pPr>
        <w:numPr>
          <w:ilvl w:val="0"/>
          <w:numId w:val="10"/>
        </w:numPr>
        <w:ind w:left="426" w:hanging="454"/>
        <w:jc w:val="both"/>
        <w:rPr>
          <w:rFonts w:ascii="Times New Roman" w:hAnsi="Times New Roman" w:cs="Times New Roman"/>
          <w:sz w:val="24"/>
          <w:szCs w:val="24"/>
        </w:rPr>
      </w:pPr>
      <w:r w:rsidRPr="006014E7">
        <w:rPr>
          <w:rFonts w:ascii="Times New Roman" w:hAnsi="Times New Roman" w:cs="Times New Roman"/>
          <w:sz w:val="24"/>
          <w:szCs w:val="24"/>
        </w:rPr>
        <w:t>Wykonawcy mogą wspólnie ubiegać się o udzielenie zamówienia. W takim przypadku Wykonawcy ustanawiają pełnomocnika do reprezentowania ich w postępowaniu albo do reprezentowania i zawarcia umowy w sprawie zamówienia publicznego. Pełnomocnictwo</w:t>
      </w:r>
      <w:r w:rsidR="00013D91" w:rsidRPr="006014E7">
        <w:rPr>
          <w:rFonts w:ascii="Times New Roman" w:hAnsi="Times New Roman" w:cs="Times New Roman"/>
          <w:sz w:val="24"/>
          <w:szCs w:val="24"/>
        </w:rPr>
        <w:t xml:space="preserve"> </w:t>
      </w:r>
      <w:r w:rsidRPr="006014E7">
        <w:rPr>
          <w:rFonts w:ascii="Times New Roman" w:hAnsi="Times New Roman" w:cs="Times New Roman"/>
          <w:sz w:val="24"/>
          <w:szCs w:val="24"/>
        </w:rPr>
        <w:t xml:space="preserve">winno być załączone do oferty. </w:t>
      </w:r>
    </w:p>
    <w:p w:rsidR="002C041E" w:rsidRPr="006014E7" w:rsidRDefault="00047D3A" w:rsidP="00F70E60">
      <w:pPr>
        <w:numPr>
          <w:ilvl w:val="0"/>
          <w:numId w:val="10"/>
        </w:numPr>
        <w:ind w:left="426" w:hanging="454"/>
        <w:jc w:val="both"/>
        <w:rPr>
          <w:rFonts w:ascii="Times New Roman" w:hAnsi="Times New Roman" w:cs="Times New Roman"/>
          <w:sz w:val="24"/>
          <w:szCs w:val="24"/>
        </w:rPr>
      </w:pPr>
      <w:r w:rsidRPr="006014E7">
        <w:rPr>
          <w:rFonts w:ascii="Times New Roman" w:hAnsi="Times New Roman" w:cs="Times New Roman"/>
          <w:sz w:val="24"/>
          <w:szCs w:val="24"/>
        </w:rPr>
        <w:t>W przypadku Wykonawców wspólnie ubiegających się o udzielenie zamówienia, oświadczenia, o których mowa w Rozdziale X SWZ, składa każdy z Wykonawców. Oświadczenia te potwierdzają brak podstaw wykluczenia oraz spełnianie warunków udziału w zakresie, w jakim każdy z Wykonawców wykazuje spełnianie warunków udziału w postępowaniu.</w:t>
      </w:r>
    </w:p>
    <w:p w:rsidR="002C041E" w:rsidRPr="006014E7" w:rsidRDefault="00047D3A" w:rsidP="00F70E60">
      <w:pPr>
        <w:numPr>
          <w:ilvl w:val="0"/>
          <w:numId w:val="10"/>
        </w:numPr>
        <w:ind w:left="426" w:hanging="454"/>
        <w:jc w:val="both"/>
        <w:rPr>
          <w:rFonts w:ascii="Times New Roman" w:hAnsi="Times New Roman" w:cs="Times New Roman"/>
          <w:sz w:val="24"/>
          <w:szCs w:val="24"/>
        </w:rPr>
      </w:pPr>
      <w:r w:rsidRPr="006014E7">
        <w:rPr>
          <w:rFonts w:ascii="Times New Roman" w:hAnsi="Times New Roman" w:cs="Times New Roman"/>
          <w:sz w:val="24"/>
          <w:szCs w:val="24"/>
        </w:rPr>
        <w:t>Wykonawcy wspólnie ubiegający się o udzielenie zamówienia dołączają do oferty oświadczenie, z którego wynika,</w:t>
      </w:r>
      <w:r w:rsidR="002A2627" w:rsidRPr="006014E7">
        <w:rPr>
          <w:rFonts w:ascii="Times New Roman" w:hAnsi="Times New Roman" w:cs="Times New Roman"/>
          <w:sz w:val="24"/>
          <w:szCs w:val="24"/>
        </w:rPr>
        <w:t xml:space="preserve"> które </w:t>
      </w:r>
      <w:r w:rsidR="008F0372" w:rsidRPr="006014E7">
        <w:rPr>
          <w:rFonts w:ascii="Times New Roman" w:hAnsi="Times New Roman" w:cs="Times New Roman"/>
          <w:sz w:val="24"/>
          <w:szCs w:val="24"/>
        </w:rPr>
        <w:t>dostawy</w:t>
      </w:r>
      <w:r w:rsidRPr="006014E7">
        <w:rPr>
          <w:rFonts w:ascii="Times New Roman" w:hAnsi="Times New Roman" w:cs="Times New Roman"/>
          <w:sz w:val="24"/>
          <w:szCs w:val="24"/>
        </w:rPr>
        <w:t xml:space="preserve"> wykonają poszczególni </w:t>
      </w:r>
      <w:r w:rsidR="006E71C6" w:rsidRPr="006014E7">
        <w:rPr>
          <w:rFonts w:ascii="Times New Roman" w:hAnsi="Times New Roman" w:cs="Times New Roman"/>
          <w:sz w:val="24"/>
          <w:szCs w:val="24"/>
        </w:rPr>
        <w:t>W</w:t>
      </w:r>
      <w:r w:rsidRPr="006014E7">
        <w:rPr>
          <w:rFonts w:ascii="Times New Roman" w:hAnsi="Times New Roman" w:cs="Times New Roman"/>
          <w:sz w:val="24"/>
          <w:szCs w:val="24"/>
        </w:rPr>
        <w:t>ykonawcy.</w:t>
      </w:r>
    </w:p>
    <w:p w:rsidR="002C041E" w:rsidRPr="006014E7" w:rsidRDefault="00047D3A" w:rsidP="00F70E60">
      <w:pPr>
        <w:numPr>
          <w:ilvl w:val="0"/>
          <w:numId w:val="10"/>
        </w:numPr>
        <w:ind w:left="426" w:hanging="454"/>
        <w:jc w:val="both"/>
        <w:rPr>
          <w:rFonts w:ascii="Times New Roman" w:hAnsi="Times New Roman" w:cs="Times New Roman"/>
          <w:sz w:val="24"/>
          <w:szCs w:val="24"/>
        </w:rPr>
      </w:pPr>
      <w:r w:rsidRPr="006014E7">
        <w:rPr>
          <w:rFonts w:ascii="Times New Roman" w:hAnsi="Times New Roman" w:cs="Times New Roman"/>
          <w:sz w:val="24"/>
          <w:szCs w:val="24"/>
        </w:rPr>
        <w:t>Oświadczenia i dokumenty potwierdzające brak podstaw do wykluczenia z postępowania składa każdy z</w:t>
      </w:r>
      <w:r w:rsidR="00E87C66" w:rsidRPr="006014E7">
        <w:rPr>
          <w:rFonts w:ascii="Times New Roman" w:hAnsi="Times New Roman" w:cs="Times New Roman"/>
          <w:sz w:val="24"/>
          <w:szCs w:val="24"/>
        </w:rPr>
        <w:t> </w:t>
      </w:r>
      <w:r w:rsidRPr="006014E7">
        <w:rPr>
          <w:rFonts w:ascii="Times New Roman" w:hAnsi="Times New Roman" w:cs="Times New Roman"/>
          <w:sz w:val="24"/>
          <w:szCs w:val="24"/>
        </w:rPr>
        <w:t>Wykonawców wspólnie ubiegających się o zamówienie.</w:t>
      </w:r>
    </w:p>
    <w:p w:rsidR="00A02633" w:rsidRPr="006014E7" w:rsidRDefault="00047D3A" w:rsidP="009955F3">
      <w:pPr>
        <w:pStyle w:val="Nagwek2"/>
        <w:numPr>
          <w:ilvl w:val="0"/>
          <w:numId w:val="32"/>
        </w:numPr>
        <w:spacing w:before="240" w:after="240"/>
        <w:rPr>
          <w:rFonts w:ascii="Times New Roman" w:hAnsi="Times New Roman" w:cs="Times New Roman"/>
          <w:sz w:val="24"/>
          <w:szCs w:val="24"/>
        </w:rPr>
      </w:pPr>
      <w:bookmarkStart w:id="12" w:name="_tp7vefgpgfgi" w:colFirst="0" w:colLast="0"/>
      <w:bookmarkEnd w:id="12"/>
      <w:r w:rsidRPr="006014E7">
        <w:rPr>
          <w:rFonts w:ascii="Times New Roman" w:hAnsi="Times New Roman" w:cs="Times New Roman"/>
          <w:sz w:val="24"/>
          <w:szCs w:val="24"/>
        </w:rPr>
        <w:t xml:space="preserve">Informacje o sposobie porozumiewania się </w:t>
      </w:r>
      <w:r w:rsidR="006E71C6" w:rsidRPr="006014E7">
        <w:rPr>
          <w:rFonts w:ascii="Times New Roman" w:hAnsi="Times New Roman" w:cs="Times New Roman"/>
          <w:sz w:val="24"/>
          <w:szCs w:val="24"/>
        </w:rPr>
        <w:t>Z</w:t>
      </w:r>
      <w:r w:rsidRPr="006014E7">
        <w:rPr>
          <w:rFonts w:ascii="Times New Roman" w:hAnsi="Times New Roman" w:cs="Times New Roman"/>
          <w:sz w:val="24"/>
          <w:szCs w:val="24"/>
        </w:rPr>
        <w:t>amawiającego z Wykonawcami oraz przekazywania oświadczeń lub dokumentów</w:t>
      </w:r>
      <w:r w:rsidR="00A02633" w:rsidRPr="006014E7">
        <w:rPr>
          <w:rFonts w:ascii="Times New Roman" w:hAnsi="Times New Roman" w:cs="Times New Roman"/>
          <w:b/>
          <w:bCs/>
          <w:sz w:val="24"/>
          <w:szCs w:val="24"/>
        </w:rPr>
        <w:t xml:space="preserve"> </w:t>
      </w:r>
    </w:p>
    <w:p w:rsidR="002C041E" w:rsidRPr="006014E7" w:rsidRDefault="00A02633" w:rsidP="009955F3">
      <w:pPr>
        <w:pStyle w:val="Nagwek2"/>
        <w:numPr>
          <w:ilvl w:val="0"/>
          <w:numId w:val="36"/>
        </w:numPr>
        <w:spacing w:before="240" w:after="240"/>
        <w:rPr>
          <w:rFonts w:ascii="Times New Roman" w:hAnsi="Times New Roman" w:cs="Times New Roman"/>
          <w:bCs/>
          <w:sz w:val="24"/>
          <w:szCs w:val="24"/>
        </w:rPr>
      </w:pPr>
      <w:r w:rsidRPr="006014E7">
        <w:rPr>
          <w:rFonts w:ascii="Times New Roman" w:hAnsi="Times New Roman" w:cs="Times New Roman"/>
          <w:bCs/>
          <w:sz w:val="24"/>
          <w:szCs w:val="24"/>
        </w:rPr>
        <w:t xml:space="preserve">Środki komunikacji elektronicznej, przy użyciu których Zamawiający będzie komunikował się z wykonawcami oraz wymagania techniczne dla dokumentów elektronicznych oraz środków komunikacji. </w:t>
      </w:r>
    </w:p>
    <w:p w:rsidR="00A02633" w:rsidRPr="006014E7" w:rsidRDefault="00A02633" w:rsidP="009955F3">
      <w:pPr>
        <w:pStyle w:val="Akapitzlist"/>
        <w:numPr>
          <w:ilvl w:val="0"/>
          <w:numId w:val="37"/>
        </w:numPr>
        <w:rPr>
          <w:rFonts w:ascii="Times New Roman" w:hAnsi="Times New Roman" w:cs="Times New Roman"/>
          <w:sz w:val="24"/>
          <w:szCs w:val="24"/>
        </w:rPr>
      </w:pPr>
      <w:r w:rsidRPr="006014E7">
        <w:rPr>
          <w:rFonts w:ascii="Times New Roman" w:hAnsi="Times New Roman" w:cs="Times New Roman"/>
          <w:sz w:val="24"/>
          <w:szCs w:val="24"/>
        </w:rPr>
        <w:t xml:space="preserve">W postępowaniu o udzielenie zamówienia publicznego komunikacja między Zamawiającym a wykonawcami odbywa się przy użyciu Platformy e-Zamówienia, która jest dostępna pod adresem </w:t>
      </w:r>
      <w:hyperlink r:id="rId14" w:history="1">
        <w:r w:rsidRPr="006014E7">
          <w:rPr>
            <w:rStyle w:val="Hipercze"/>
            <w:rFonts w:ascii="Times New Roman" w:hAnsi="Times New Roman" w:cs="Times New Roman"/>
            <w:sz w:val="24"/>
            <w:szCs w:val="24"/>
          </w:rPr>
          <w:t>https://ezamowienia.gov.pl</w:t>
        </w:r>
      </w:hyperlink>
    </w:p>
    <w:p w:rsidR="00A02633" w:rsidRPr="006014E7" w:rsidRDefault="00A02633" w:rsidP="009955F3">
      <w:pPr>
        <w:pStyle w:val="Default"/>
        <w:numPr>
          <w:ilvl w:val="0"/>
          <w:numId w:val="37"/>
        </w:numPr>
        <w:spacing w:after="66"/>
        <w:jc w:val="both"/>
        <w:rPr>
          <w:rFonts w:ascii="Times New Roman" w:hAnsi="Times New Roman" w:cs="Times New Roman"/>
        </w:rPr>
      </w:pPr>
      <w:r w:rsidRPr="006014E7">
        <w:rPr>
          <w:rFonts w:ascii="Times New Roman" w:hAnsi="Times New Roman" w:cs="Times New Roman"/>
        </w:rPr>
        <w:t>Korzystanie z Platformy e-Zamówienia jest bezpłatne.</w:t>
      </w:r>
    </w:p>
    <w:p w:rsidR="00A02633" w:rsidRPr="006014E7" w:rsidRDefault="00A02633" w:rsidP="009955F3">
      <w:pPr>
        <w:pStyle w:val="Default"/>
        <w:numPr>
          <w:ilvl w:val="0"/>
          <w:numId w:val="37"/>
        </w:numPr>
        <w:spacing w:after="66"/>
        <w:jc w:val="both"/>
        <w:rPr>
          <w:rFonts w:ascii="Times New Roman" w:hAnsi="Times New Roman" w:cs="Times New Roman"/>
        </w:rPr>
      </w:pPr>
      <w:r w:rsidRPr="006014E7">
        <w:rPr>
          <w:rFonts w:ascii="Times New Roman" w:hAnsi="Times New Roman" w:cs="Times New Roman"/>
        </w:rPr>
        <w:t xml:space="preserve">Zamawiający wyznacza następujące osoby do kontaktu z wykonawcami: </w:t>
      </w:r>
    </w:p>
    <w:p w:rsidR="00A02633" w:rsidRPr="006014E7" w:rsidRDefault="00912D86" w:rsidP="00912D86">
      <w:pPr>
        <w:pStyle w:val="Default"/>
        <w:spacing w:after="66"/>
        <w:ind w:left="720"/>
        <w:jc w:val="both"/>
        <w:rPr>
          <w:rFonts w:ascii="Times New Roman" w:hAnsi="Times New Roman" w:cs="Times New Roman"/>
        </w:rPr>
      </w:pPr>
      <w:r w:rsidRPr="006014E7">
        <w:rPr>
          <w:rFonts w:ascii="Times New Roman" w:hAnsi="Times New Roman" w:cs="Times New Roman"/>
        </w:rPr>
        <w:t xml:space="preserve">Pan Wiesław </w:t>
      </w:r>
      <w:proofErr w:type="spellStart"/>
      <w:r w:rsidRPr="006014E7">
        <w:rPr>
          <w:rFonts w:ascii="Times New Roman" w:hAnsi="Times New Roman" w:cs="Times New Roman"/>
        </w:rPr>
        <w:t>Matliński</w:t>
      </w:r>
      <w:proofErr w:type="spellEnd"/>
      <w:r w:rsidR="00A02633" w:rsidRPr="006014E7">
        <w:rPr>
          <w:rFonts w:ascii="Times New Roman" w:hAnsi="Times New Roman" w:cs="Times New Roman"/>
        </w:rPr>
        <w:t xml:space="preserve">, </w:t>
      </w:r>
      <w:r w:rsidRPr="006014E7">
        <w:rPr>
          <w:rFonts w:ascii="Times New Roman" w:hAnsi="Times New Roman" w:cs="Times New Roman"/>
        </w:rPr>
        <w:t xml:space="preserve"> e-mail: </w:t>
      </w:r>
      <w:hyperlink r:id="rId15" w:history="1">
        <w:r w:rsidRPr="006014E7">
          <w:rPr>
            <w:rStyle w:val="Hipercze"/>
            <w:rFonts w:ascii="Times New Roman" w:hAnsi="Times New Roman" w:cs="Times New Roman"/>
          </w:rPr>
          <w:t>zamowieniapub@pks-jaroslaw.pl</w:t>
        </w:r>
      </w:hyperlink>
    </w:p>
    <w:p w:rsidR="00A02633" w:rsidRPr="006014E7" w:rsidRDefault="00A02633" w:rsidP="009955F3">
      <w:pPr>
        <w:pStyle w:val="Default"/>
        <w:numPr>
          <w:ilvl w:val="0"/>
          <w:numId w:val="37"/>
        </w:numPr>
        <w:jc w:val="both"/>
        <w:rPr>
          <w:rFonts w:ascii="Times New Roman" w:hAnsi="Times New Roman" w:cs="Times New Roman"/>
        </w:rPr>
      </w:pPr>
      <w:r w:rsidRPr="006014E7">
        <w:rPr>
          <w:rFonts w:ascii="Times New Roman" w:hAnsi="Times New Roman" w:cs="Times New Roman"/>
        </w:rPr>
        <w:t>Adres strony internetowej prowadzonego postępowania (link prowadzący bezpośrednio do widoku postępowania na</w:t>
      </w:r>
      <w:r w:rsidR="00A13006" w:rsidRPr="006014E7">
        <w:rPr>
          <w:rFonts w:ascii="Times New Roman" w:hAnsi="Times New Roman" w:cs="Times New Roman"/>
        </w:rPr>
        <w:t xml:space="preserve"> Platformie e-Zamówienia): </w:t>
      </w:r>
    </w:p>
    <w:p w:rsidR="00912D86" w:rsidRPr="006014E7" w:rsidRDefault="00912D86" w:rsidP="00912D86">
      <w:pPr>
        <w:pStyle w:val="Default"/>
        <w:ind w:left="720"/>
        <w:jc w:val="both"/>
        <w:rPr>
          <w:rFonts w:ascii="Times New Roman" w:hAnsi="Times New Roman" w:cs="Times New Roman"/>
        </w:rPr>
      </w:pPr>
      <w:r w:rsidRPr="006014E7">
        <w:rPr>
          <w:rFonts w:ascii="Times New Roman" w:hAnsi="Times New Roman" w:cs="Times New Roman"/>
        </w:rPr>
        <w:t>……………………………………………………………</w:t>
      </w:r>
    </w:p>
    <w:p w:rsidR="00A13006" w:rsidRPr="006014E7" w:rsidRDefault="00A13006" w:rsidP="00A13006">
      <w:pPr>
        <w:pStyle w:val="Default"/>
        <w:ind w:left="720"/>
        <w:jc w:val="both"/>
        <w:rPr>
          <w:rFonts w:ascii="Times New Roman" w:hAnsi="Times New Roman" w:cs="Times New Roman"/>
        </w:rPr>
      </w:pPr>
    </w:p>
    <w:p w:rsidR="00A02633" w:rsidRPr="006014E7" w:rsidRDefault="00A02633" w:rsidP="009955F3">
      <w:pPr>
        <w:pStyle w:val="Default"/>
        <w:numPr>
          <w:ilvl w:val="0"/>
          <w:numId w:val="37"/>
        </w:numPr>
        <w:jc w:val="both"/>
        <w:rPr>
          <w:rFonts w:ascii="Times New Roman" w:hAnsi="Times New Roman" w:cs="Times New Roman"/>
        </w:rPr>
      </w:pPr>
      <w:r w:rsidRPr="006014E7">
        <w:rPr>
          <w:rFonts w:ascii="Times New Roman" w:hAnsi="Times New Roman" w:cs="Times New Roman"/>
        </w:rPr>
        <w:t>Identyfikator (ID) postępowania na Platformie e-Zamówienia: ……………</w:t>
      </w:r>
      <w:r w:rsidR="00A13006" w:rsidRPr="006014E7">
        <w:rPr>
          <w:rFonts w:ascii="Times New Roman" w:hAnsi="Times New Roman" w:cs="Times New Roman"/>
        </w:rPr>
        <w:t>……………………………………………………………………………</w:t>
      </w:r>
    </w:p>
    <w:p w:rsidR="00912D86" w:rsidRPr="006014E7" w:rsidRDefault="00912D86" w:rsidP="00912D86">
      <w:pPr>
        <w:pStyle w:val="Default"/>
        <w:ind w:left="720"/>
        <w:jc w:val="both"/>
        <w:rPr>
          <w:rFonts w:ascii="Times New Roman" w:hAnsi="Times New Roman" w:cs="Times New Roman"/>
        </w:rPr>
      </w:pPr>
    </w:p>
    <w:p w:rsidR="00A02633" w:rsidRPr="006014E7" w:rsidRDefault="00A02633" w:rsidP="009955F3">
      <w:pPr>
        <w:pStyle w:val="Default"/>
        <w:numPr>
          <w:ilvl w:val="0"/>
          <w:numId w:val="37"/>
        </w:numPr>
        <w:jc w:val="both"/>
        <w:rPr>
          <w:rFonts w:ascii="Times New Roman" w:hAnsi="Times New Roman" w:cs="Times New Roman"/>
        </w:rPr>
      </w:pPr>
      <w:r w:rsidRPr="006014E7">
        <w:rPr>
          <w:rFonts w:ascii="Times New Roman" w:hAnsi="Times New Roman" w:cs="Times New Roman"/>
        </w:rPr>
        <w:t xml:space="preserve">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w:t>
      </w:r>
      <w:r w:rsidRPr="006014E7">
        <w:rPr>
          <w:rFonts w:ascii="Times New Roman" w:hAnsi="Times New Roman" w:cs="Times New Roman"/>
          <w:i/>
          <w:iCs/>
        </w:rPr>
        <w:t xml:space="preserve">Regulamin Platformy e-Zamówienia, </w:t>
      </w:r>
      <w:r w:rsidRPr="006014E7">
        <w:rPr>
          <w:rFonts w:ascii="Times New Roman" w:hAnsi="Times New Roman" w:cs="Times New Roman"/>
        </w:rPr>
        <w:t xml:space="preserve">dostępny na stronie internetowej https://ezamowienia.gov.pl oraz informacje zamieszczone w zakładce „Centrum Pomocy”. </w:t>
      </w:r>
    </w:p>
    <w:p w:rsidR="00A02633" w:rsidRPr="006014E7" w:rsidRDefault="00A02633" w:rsidP="009955F3">
      <w:pPr>
        <w:pStyle w:val="Default"/>
        <w:numPr>
          <w:ilvl w:val="0"/>
          <w:numId w:val="37"/>
        </w:numPr>
        <w:jc w:val="both"/>
        <w:rPr>
          <w:rFonts w:ascii="Times New Roman" w:hAnsi="Times New Roman" w:cs="Times New Roman"/>
        </w:rPr>
      </w:pPr>
      <w:r w:rsidRPr="006014E7">
        <w:rPr>
          <w:rFonts w:ascii="Times New Roman" w:hAnsi="Times New Roman" w:cs="Times New Roman"/>
        </w:rPr>
        <w:t>Przeglądanie i pobieranie publicznej treści dokumentacji postępowania nie wymaga posiadania konta na Platformie e-Zamówienia ani logowania.</w:t>
      </w:r>
    </w:p>
    <w:p w:rsidR="00A02633" w:rsidRPr="006014E7" w:rsidRDefault="00A02633" w:rsidP="009955F3">
      <w:pPr>
        <w:pStyle w:val="Default"/>
        <w:numPr>
          <w:ilvl w:val="0"/>
          <w:numId w:val="37"/>
        </w:numPr>
        <w:jc w:val="both"/>
        <w:rPr>
          <w:rFonts w:ascii="Times New Roman" w:hAnsi="Times New Roman" w:cs="Times New Roman"/>
        </w:rPr>
      </w:pPr>
      <w:r w:rsidRPr="006014E7">
        <w:rPr>
          <w:rFonts w:ascii="Times New Roman" w:hAnsi="Times New Roman" w:cs="Times New Roman"/>
        </w:rPr>
        <w:t>Sposób sporządzenia dokumentów elektronicznych lub dokumentów elektronicznych będących kopią elektroniczną treści zapisanej w postaci papierowej (cyfrowe odwzorowania) musi być zgodny z wymaganiami określonymi w rozporządzeniu Prezesa Rady Ministrów w sprawie wymagań dla dokumentów elektronicznych.</w:t>
      </w:r>
    </w:p>
    <w:p w:rsidR="00A02633" w:rsidRPr="006014E7" w:rsidRDefault="00A02633" w:rsidP="009955F3">
      <w:pPr>
        <w:pStyle w:val="Default"/>
        <w:numPr>
          <w:ilvl w:val="0"/>
          <w:numId w:val="37"/>
        </w:numPr>
        <w:jc w:val="both"/>
        <w:rPr>
          <w:rFonts w:ascii="Times New Roman" w:hAnsi="Times New Roman" w:cs="Times New Roman"/>
        </w:rPr>
      </w:pPr>
      <w:r w:rsidRPr="006014E7">
        <w:rPr>
          <w:rFonts w:ascii="Times New Roman" w:hAnsi="Times New Roman" w:cs="Times New Roman"/>
        </w:rPr>
        <w:t xml:space="preserve">Dokumenty elektroniczne(1), o których mowa w § 2 ust. 1 rozporządzenia Prezesa Rady Ministrów w sprawie wymagań dla dokumentów elektronicznych, sporządza się w postaci elektronicznej, w formatach danych określonych w przepisach rozporządzenia Rady Ministrów w sprawie Krajowych Ram Interoperacyjności, z uwzględnieniem rodzaju przekazywanych danych i przekazuje się jako załączniki. </w:t>
      </w:r>
    </w:p>
    <w:p w:rsidR="00A02633" w:rsidRPr="006014E7" w:rsidRDefault="00A02633" w:rsidP="00A02633">
      <w:pPr>
        <w:pStyle w:val="Default"/>
        <w:spacing w:after="46"/>
        <w:ind w:left="720"/>
        <w:jc w:val="both"/>
        <w:rPr>
          <w:rFonts w:ascii="Times New Roman" w:hAnsi="Times New Roman" w:cs="Times New Roman"/>
        </w:rPr>
      </w:pPr>
      <w:r w:rsidRPr="006014E7">
        <w:rPr>
          <w:rFonts w:ascii="Times New Roman" w:hAnsi="Times New Roman" w:cs="Times New Roman"/>
        </w:rPr>
        <w:t xml:space="preserve">W przypadku formatów, o których mowa w art. 66 ust. 1 ustawy </w:t>
      </w:r>
      <w:proofErr w:type="spellStart"/>
      <w:r w:rsidRPr="006014E7">
        <w:rPr>
          <w:rFonts w:ascii="Times New Roman" w:hAnsi="Times New Roman" w:cs="Times New Roman"/>
        </w:rPr>
        <w:t>Pzp</w:t>
      </w:r>
      <w:proofErr w:type="spellEnd"/>
      <w:r w:rsidRPr="006014E7">
        <w:rPr>
          <w:rFonts w:ascii="Times New Roman" w:hAnsi="Times New Roman" w:cs="Times New Roman"/>
        </w:rPr>
        <w:t xml:space="preserve">, ww. regulacje nie będą miały bezpośredniego zastosowania. </w:t>
      </w:r>
    </w:p>
    <w:p w:rsidR="00265B99" w:rsidRPr="006014E7" w:rsidRDefault="00265B99" w:rsidP="00265B99">
      <w:pPr>
        <w:pStyle w:val="Default"/>
        <w:jc w:val="both"/>
        <w:rPr>
          <w:rFonts w:ascii="Times New Roman" w:hAnsi="Times New Roman" w:cs="Times New Roman"/>
          <w:i/>
        </w:rPr>
      </w:pPr>
      <w:r w:rsidRPr="006014E7">
        <w:rPr>
          <w:rFonts w:ascii="Times New Roman" w:hAnsi="Times New Roman" w:cs="Times New Roman"/>
          <w:i/>
        </w:rPr>
        <w:t xml:space="preserve">(1) Wykaz poszczególnych dokumentów i oświadczeń składanych w postępowaniu oraz ich forma, sposób sporządzania i przekazywania zostały określone przez Zamawiającego w  SWZ. </w:t>
      </w:r>
    </w:p>
    <w:p w:rsidR="00265B99" w:rsidRPr="006014E7" w:rsidRDefault="00265B99" w:rsidP="00A02633">
      <w:pPr>
        <w:pStyle w:val="Default"/>
        <w:spacing w:after="46"/>
        <w:ind w:left="720"/>
        <w:jc w:val="both"/>
        <w:rPr>
          <w:rFonts w:ascii="Times New Roman" w:hAnsi="Times New Roman" w:cs="Times New Roman"/>
        </w:rPr>
      </w:pPr>
    </w:p>
    <w:p w:rsidR="00265B99" w:rsidRPr="006014E7" w:rsidRDefault="00265B99" w:rsidP="009955F3">
      <w:pPr>
        <w:pStyle w:val="Akapitzlist"/>
        <w:numPr>
          <w:ilvl w:val="0"/>
          <w:numId w:val="37"/>
        </w:numPr>
        <w:rPr>
          <w:rFonts w:ascii="Times New Roman" w:hAnsi="Times New Roman" w:cs="Times New Roman"/>
          <w:sz w:val="24"/>
          <w:szCs w:val="24"/>
        </w:rPr>
      </w:pPr>
      <w:r w:rsidRPr="006014E7">
        <w:rPr>
          <w:rFonts w:ascii="Times New Roman" w:hAnsi="Times New Roman" w:cs="Times New Roman"/>
          <w:sz w:val="24"/>
          <w:szCs w:val="24"/>
        </w:rPr>
        <w:t xml:space="preserve"> Informacje, oświadczenia lub dokumenty (2), inne niż wymienione w § 2 ust. 1 rozporządzenia Prezesa Rady Ministrów w sprawie wymagań dla dokumentów elektronicznych, przekazywane w postępowaniu sporządza się w postaci elektronicznej: </w:t>
      </w:r>
    </w:p>
    <w:p w:rsidR="00265B99" w:rsidRPr="006014E7" w:rsidRDefault="00265B99" w:rsidP="009955F3">
      <w:pPr>
        <w:pStyle w:val="Default"/>
        <w:numPr>
          <w:ilvl w:val="0"/>
          <w:numId w:val="38"/>
        </w:numPr>
        <w:spacing w:after="46"/>
        <w:jc w:val="both"/>
        <w:rPr>
          <w:rFonts w:ascii="Times New Roman" w:hAnsi="Times New Roman" w:cs="Times New Roman"/>
        </w:rPr>
      </w:pPr>
      <w:r w:rsidRPr="006014E7">
        <w:rPr>
          <w:rFonts w:ascii="Times New Roman" w:hAnsi="Times New Roman" w:cs="Times New Roman"/>
        </w:rPr>
        <w:t xml:space="preserve">w formatach danych określonych w przepisach rozporządzenia Rady Ministrów w sprawie Krajowych Ram Interoperacyjności (i przekazuje się jako załącznik), lub </w:t>
      </w:r>
    </w:p>
    <w:p w:rsidR="00265B99" w:rsidRPr="006014E7" w:rsidRDefault="00265B99" w:rsidP="009955F3">
      <w:pPr>
        <w:pStyle w:val="Default"/>
        <w:numPr>
          <w:ilvl w:val="0"/>
          <w:numId w:val="38"/>
        </w:numPr>
        <w:spacing w:after="46"/>
        <w:jc w:val="both"/>
        <w:rPr>
          <w:rFonts w:ascii="Times New Roman" w:hAnsi="Times New Roman" w:cs="Times New Roman"/>
        </w:rPr>
      </w:pPr>
      <w:r w:rsidRPr="006014E7">
        <w:rPr>
          <w:rFonts w:ascii="Times New Roman" w:hAnsi="Times New Roman" w:cs="Times New Roman"/>
        </w:rPr>
        <w:t xml:space="preserve">jako tekst wpisany bezpośrednio do wiadomości przekazywanej przy użyciu środków komunikacji elektronicznej (np. w treści wiadomości e-mail lub w treści „Formularza do komunikacji”). </w:t>
      </w:r>
    </w:p>
    <w:p w:rsidR="00265B99" w:rsidRPr="006014E7" w:rsidRDefault="00265B99" w:rsidP="009955F3">
      <w:pPr>
        <w:pStyle w:val="Default"/>
        <w:numPr>
          <w:ilvl w:val="0"/>
          <w:numId w:val="37"/>
        </w:numPr>
        <w:spacing w:after="46"/>
        <w:jc w:val="both"/>
        <w:rPr>
          <w:rFonts w:ascii="Times New Roman" w:hAnsi="Times New Roman" w:cs="Times New Roman"/>
        </w:rPr>
      </w:pPr>
      <w:r w:rsidRPr="006014E7">
        <w:rPr>
          <w:rFonts w:ascii="Times New Roman" w:hAnsi="Times New Roman" w:cs="Times New Roman"/>
        </w:rPr>
        <w:t>Jeżeli dokumenty elektroniczne, przekazywane przy użyciu środków komunikacji elektronicznej, zawierają informacje stanowiące tajemnicę przedsiębiorstwa w rozumieniu przepisów ustawy z dnia 16 kwietnia 1993 r. o zwalczaniu nieuczciwej konkurencji (Dz. U. z 2020 r. poz. 1913 oraz z 2021 r. poz. 1655) wykonawca, w celu utrzymania w poufności tych informacji, przekazuje je w wydzielonym i odpowiednio oznaczonym pliku, wraz z jednoczesnym zaznaczeniem w nazwie pliku „Dokument stanowiący tajemnicę przedsiębiorstwa”.</w:t>
      </w:r>
    </w:p>
    <w:p w:rsidR="00265B99" w:rsidRPr="006014E7" w:rsidRDefault="00265B99" w:rsidP="009955F3">
      <w:pPr>
        <w:pStyle w:val="Default"/>
        <w:numPr>
          <w:ilvl w:val="0"/>
          <w:numId w:val="37"/>
        </w:numPr>
        <w:spacing w:after="46"/>
        <w:jc w:val="both"/>
        <w:rPr>
          <w:rFonts w:ascii="Times New Roman" w:hAnsi="Times New Roman" w:cs="Times New Roman"/>
        </w:rPr>
      </w:pPr>
      <w:r w:rsidRPr="006014E7">
        <w:rPr>
          <w:rFonts w:ascii="Times New Roman" w:hAnsi="Times New Roman" w:cs="Times New Roman"/>
        </w:rPr>
        <w:t xml:space="preserve">Komunikacja w postępowaniu, z wyłączeniem składania ofert/wniosków o dopuszczenie do udziału w postępowaniu,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 W przypadku załączników, które są zgodnie z ustawą </w:t>
      </w:r>
      <w:proofErr w:type="spellStart"/>
      <w:r w:rsidRPr="006014E7">
        <w:rPr>
          <w:rFonts w:ascii="Times New Roman" w:hAnsi="Times New Roman" w:cs="Times New Roman"/>
        </w:rPr>
        <w:t>Pzp</w:t>
      </w:r>
      <w:proofErr w:type="spellEnd"/>
      <w:r w:rsidRPr="006014E7">
        <w:rPr>
          <w:rFonts w:ascii="Times New Roman" w:hAnsi="Times New Roman" w:cs="Times New Roman"/>
        </w:rPr>
        <w:t xml:space="preserve"> lub rozporządzeniem Prezesa Rady Ministrów w sprawie wymagań dla dokumentów elektronicznych opatrzone kwalifikowanym podpisem elektronicznym, podpisem zaufanym (3) lub podpisem osobistym (4), mogą być opatrzone, zgodnie z wyborem wykonawcy/wykonawcy wspólnie ubiegającego się o udzielenie zamówienia/podmiotu udostępniającego zasoby, podpisem zewnętrznym lub wewnętrznym. W zależności od rodzaju podpisu i jego typu (zewnętrzny, wewnętrzny) dodaje się do przesyłanej wiadomości uprzednio podpisane dokumenty wraz z wygenerowanym plikiem podpisu (typ zewnętrzny) lub dokument z wszytym podpisem (typ wewnętrzny). </w:t>
      </w:r>
    </w:p>
    <w:p w:rsidR="00265B99" w:rsidRPr="006014E7" w:rsidRDefault="00265B99" w:rsidP="00265B99">
      <w:pPr>
        <w:pStyle w:val="Default"/>
        <w:spacing w:after="46"/>
        <w:jc w:val="both"/>
        <w:rPr>
          <w:rFonts w:ascii="Times New Roman" w:hAnsi="Times New Roman" w:cs="Times New Roman"/>
        </w:rPr>
      </w:pPr>
    </w:p>
    <w:p w:rsidR="00265B99" w:rsidRPr="006014E7" w:rsidRDefault="00265B99" w:rsidP="00265B99">
      <w:pPr>
        <w:pStyle w:val="Default"/>
        <w:jc w:val="both"/>
        <w:rPr>
          <w:rFonts w:ascii="Times New Roman" w:hAnsi="Times New Roman" w:cs="Times New Roman"/>
          <w:i/>
        </w:rPr>
      </w:pPr>
      <w:r w:rsidRPr="006014E7">
        <w:rPr>
          <w:rFonts w:ascii="Times New Roman" w:hAnsi="Times New Roman" w:cs="Times New Roman"/>
          <w:i/>
        </w:rPr>
        <w:t xml:space="preserve">(2) Wykaz poszczególnych informacji, dokumentów i oświadczeń składanych w postępowaniu oraz ich forma, sposób sporządzania i przekazywania zostały określone przez Zamawiającego w SWZ </w:t>
      </w:r>
    </w:p>
    <w:p w:rsidR="00265B99" w:rsidRPr="006014E7" w:rsidRDefault="00265B99" w:rsidP="00265B99">
      <w:pPr>
        <w:pStyle w:val="Default"/>
        <w:jc w:val="both"/>
        <w:rPr>
          <w:rFonts w:ascii="Times New Roman" w:hAnsi="Times New Roman" w:cs="Times New Roman"/>
          <w:i/>
        </w:rPr>
      </w:pPr>
      <w:r w:rsidRPr="006014E7">
        <w:rPr>
          <w:rFonts w:ascii="Times New Roman" w:hAnsi="Times New Roman" w:cs="Times New Roman"/>
          <w:i/>
        </w:rPr>
        <w:t xml:space="preserve">(3) Opatrzenie podpisem zaufanym dopuszczalne jest w postępowaniach o udzielenie zamówienia o wartości mniejszej niż progi unijne. </w:t>
      </w:r>
    </w:p>
    <w:p w:rsidR="00265B99" w:rsidRPr="006014E7" w:rsidRDefault="00265B99" w:rsidP="00265B99">
      <w:pPr>
        <w:pStyle w:val="Default"/>
        <w:jc w:val="both"/>
        <w:rPr>
          <w:rFonts w:ascii="Times New Roman" w:hAnsi="Times New Roman" w:cs="Times New Roman"/>
          <w:i/>
        </w:rPr>
      </w:pPr>
      <w:r w:rsidRPr="006014E7">
        <w:rPr>
          <w:rFonts w:ascii="Times New Roman" w:hAnsi="Times New Roman" w:cs="Times New Roman"/>
          <w:i/>
        </w:rPr>
        <w:t xml:space="preserve">(4) Opatrzenie podpisem osobistym dopuszczalne jest w postępowaniach o udzielenie zamówienia o wartości mniejszej niż progi unijne. </w:t>
      </w:r>
    </w:p>
    <w:p w:rsidR="00265B99" w:rsidRPr="006014E7" w:rsidRDefault="00265B99" w:rsidP="00265B99">
      <w:pPr>
        <w:pStyle w:val="Default"/>
        <w:spacing w:after="46"/>
        <w:jc w:val="both"/>
        <w:rPr>
          <w:rFonts w:ascii="Times New Roman" w:hAnsi="Times New Roman" w:cs="Times New Roman"/>
        </w:rPr>
      </w:pPr>
    </w:p>
    <w:p w:rsidR="00265B99" w:rsidRPr="006014E7" w:rsidRDefault="00265B99" w:rsidP="009955F3">
      <w:pPr>
        <w:pStyle w:val="Default"/>
        <w:numPr>
          <w:ilvl w:val="0"/>
          <w:numId w:val="37"/>
        </w:numPr>
        <w:spacing w:after="46"/>
        <w:jc w:val="both"/>
        <w:rPr>
          <w:rFonts w:ascii="Times New Roman" w:hAnsi="Times New Roman" w:cs="Times New Roman"/>
        </w:rPr>
      </w:pPr>
      <w:r w:rsidRPr="006014E7">
        <w:rPr>
          <w:rFonts w:ascii="Times New Roman" w:hAnsi="Times New Roman" w:cs="Times New Roman"/>
        </w:rPr>
        <w:t>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 zamówienia (5) wystarczające jest posiadanie tzw. konta uproszczonego na Platformie e-Zamówienia.</w:t>
      </w:r>
    </w:p>
    <w:p w:rsidR="00265B99" w:rsidRPr="006014E7" w:rsidRDefault="00265B99" w:rsidP="009955F3">
      <w:pPr>
        <w:pStyle w:val="Default"/>
        <w:numPr>
          <w:ilvl w:val="0"/>
          <w:numId w:val="37"/>
        </w:numPr>
        <w:jc w:val="both"/>
        <w:rPr>
          <w:rFonts w:ascii="Times New Roman" w:hAnsi="Times New Roman" w:cs="Times New Roman"/>
        </w:rPr>
      </w:pPr>
      <w:r w:rsidRPr="006014E7">
        <w:rPr>
          <w:rFonts w:ascii="Times New Roman" w:hAnsi="Times New Roman" w:cs="Times New Roman"/>
        </w:rPr>
        <w:t xml:space="preserve"> Wszystkie wysłane i odebrane w postępowaniu przez wykonawcę wiadomości widoczne są po zalogowaniu w podglądzie postępowania w zakładce „Komunikacja”.</w:t>
      </w:r>
    </w:p>
    <w:p w:rsidR="00265B99" w:rsidRPr="006014E7" w:rsidRDefault="00265B99" w:rsidP="009955F3">
      <w:pPr>
        <w:pStyle w:val="Default"/>
        <w:numPr>
          <w:ilvl w:val="0"/>
          <w:numId w:val="37"/>
        </w:numPr>
        <w:jc w:val="both"/>
        <w:rPr>
          <w:rFonts w:ascii="Times New Roman" w:hAnsi="Times New Roman" w:cs="Times New Roman"/>
        </w:rPr>
      </w:pPr>
      <w:r w:rsidRPr="006014E7">
        <w:rPr>
          <w:rFonts w:ascii="Times New Roman" w:hAnsi="Times New Roman" w:cs="Times New Roman"/>
        </w:rPr>
        <w:t>Maksymalny rozmiar plików przesyłanych za pośrednictwem „Formularzy do komunikacji” wynosi 150 MB (wielkość ta dotyczy plików przesyłanych jako załączniki do jednego formularza).</w:t>
      </w:r>
    </w:p>
    <w:p w:rsidR="00265B99" w:rsidRPr="006014E7" w:rsidRDefault="00265B99" w:rsidP="009955F3">
      <w:pPr>
        <w:pStyle w:val="Default"/>
        <w:numPr>
          <w:ilvl w:val="0"/>
          <w:numId w:val="37"/>
        </w:numPr>
        <w:spacing w:after="46"/>
        <w:jc w:val="both"/>
        <w:rPr>
          <w:rFonts w:ascii="Times New Roman" w:hAnsi="Times New Roman" w:cs="Times New Roman"/>
        </w:rPr>
      </w:pPr>
      <w:r w:rsidRPr="006014E7">
        <w:rPr>
          <w:rFonts w:ascii="Times New Roman" w:hAnsi="Times New Roman" w:cs="Times New Roman"/>
        </w:rPr>
        <w:t xml:space="preserve">Minimalne wymagania techniczne dotyczące sprzętu używanego w celu korzystania z usług Platformy e-Zamówienia oraz informacje dotyczące specyfikacji połączenia określa </w:t>
      </w:r>
      <w:r w:rsidRPr="006014E7">
        <w:rPr>
          <w:rFonts w:ascii="Times New Roman" w:hAnsi="Times New Roman" w:cs="Times New Roman"/>
          <w:i/>
          <w:iCs/>
        </w:rPr>
        <w:t>Regulamin Platformy e-Zamówienia.</w:t>
      </w:r>
    </w:p>
    <w:p w:rsidR="00265B99" w:rsidRPr="006014E7" w:rsidRDefault="00265B99" w:rsidP="009955F3">
      <w:pPr>
        <w:pStyle w:val="Default"/>
        <w:numPr>
          <w:ilvl w:val="0"/>
          <w:numId w:val="37"/>
        </w:numPr>
        <w:jc w:val="both"/>
        <w:rPr>
          <w:rFonts w:ascii="Times New Roman" w:hAnsi="Times New Roman" w:cs="Times New Roman"/>
        </w:rPr>
      </w:pPr>
      <w:r w:rsidRPr="006014E7">
        <w:rPr>
          <w:rFonts w:ascii="Times New Roman" w:hAnsi="Times New Roman" w:cs="Times New Roman"/>
        </w:rPr>
        <w:t xml:space="preserve">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 </w:t>
      </w:r>
    </w:p>
    <w:p w:rsidR="00265B99" w:rsidRPr="006014E7" w:rsidRDefault="00265B99" w:rsidP="009955F3">
      <w:pPr>
        <w:pStyle w:val="Default"/>
        <w:numPr>
          <w:ilvl w:val="0"/>
          <w:numId w:val="37"/>
        </w:numPr>
        <w:jc w:val="both"/>
        <w:rPr>
          <w:rFonts w:ascii="Times New Roman" w:hAnsi="Times New Roman" w:cs="Times New Roman"/>
        </w:rPr>
      </w:pPr>
      <w:r w:rsidRPr="006014E7">
        <w:rPr>
          <w:rFonts w:ascii="Times New Roman" w:hAnsi="Times New Roman" w:cs="Times New Roman"/>
        </w:rPr>
        <w:t xml:space="preserve">W szczególnie uzasadnionych przypadkach uniemożliwiających komunikację wykonawcy i Zamawiającego za pośrednictwem Platformy e-Zamówienia, Zamawiający dopuszcza komunikację za pomocą poczty elektronicznej na adres e mail: </w:t>
      </w:r>
      <w:hyperlink r:id="rId16" w:history="1">
        <w:r w:rsidRPr="006014E7">
          <w:rPr>
            <w:rStyle w:val="Hipercze"/>
            <w:rFonts w:ascii="Times New Roman" w:hAnsi="Times New Roman" w:cs="Times New Roman"/>
          </w:rPr>
          <w:t>zamowieniapub@pks-jaroslaw.pl</w:t>
        </w:r>
      </w:hyperlink>
      <w:r w:rsidRPr="006014E7">
        <w:rPr>
          <w:rFonts w:ascii="Times New Roman" w:hAnsi="Times New Roman" w:cs="Times New Roman"/>
        </w:rPr>
        <w:t xml:space="preserve"> (nie dotyczy składania ofert/wniosków o dopuszczenie do udziału w postępowaniu). </w:t>
      </w:r>
    </w:p>
    <w:p w:rsidR="00EC4AE7" w:rsidRPr="006014E7" w:rsidRDefault="00EC4AE7" w:rsidP="00EC4AE7">
      <w:pPr>
        <w:pStyle w:val="Default"/>
        <w:jc w:val="both"/>
        <w:rPr>
          <w:rFonts w:ascii="Times New Roman" w:hAnsi="Times New Roman" w:cs="Times New Roman"/>
        </w:rPr>
      </w:pPr>
    </w:p>
    <w:p w:rsidR="00EC4AE7" w:rsidRPr="006014E7" w:rsidRDefault="00EC4AE7" w:rsidP="00EC4AE7">
      <w:pPr>
        <w:pStyle w:val="Default"/>
        <w:jc w:val="both"/>
        <w:rPr>
          <w:rFonts w:ascii="Times New Roman" w:hAnsi="Times New Roman" w:cs="Times New Roman"/>
          <w:i/>
        </w:rPr>
      </w:pPr>
      <w:r w:rsidRPr="006014E7">
        <w:rPr>
          <w:rFonts w:ascii="Times New Roman" w:hAnsi="Times New Roman" w:cs="Times New Roman"/>
          <w:i/>
        </w:rPr>
        <w:t xml:space="preserve">(4)  Dotyczy w szczególności SWZ </w:t>
      </w:r>
    </w:p>
    <w:p w:rsidR="00EC4AE7" w:rsidRPr="006014E7" w:rsidRDefault="00EC4AE7" w:rsidP="00EC4AE7">
      <w:pPr>
        <w:pStyle w:val="Default"/>
        <w:jc w:val="both"/>
        <w:rPr>
          <w:rFonts w:ascii="Times New Roman" w:hAnsi="Times New Roman" w:cs="Times New Roman"/>
        </w:rPr>
      </w:pPr>
    </w:p>
    <w:p w:rsidR="002C041E" w:rsidRPr="006014E7" w:rsidRDefault="00047D3A" w:rsidP="009955F3">
      <w:pPr>
        <w:pStyle w:val="Default"/>
        <w:numPr>
          <w:ilvl w:val="0"/>
          <w:numId w:val="32"/>
        </w:numPr>
        <w:jc w:val="both"/>
        <w:rPr>
          <w:rFonts w:ascii="Times New Roman" w:hAnsi="Times New Roman" w:cs="Times New Roman"/>
        </w:rPr>
      </w:pPr>
      <w:r w:rsidRPr="006014E7">
        <w:rPr>
          <w:rFonts w:ascii="Times New Roman" w:hAnsi="Times New Roman" w:cs="Times New Roman"/>
        </w:rPr>
        <w:t>Opis sposobu przygotowania</w:t>
      </w:r>
      <w:r w:rsidR="00E834CB" w:rsidRPr="006014E7">
        <w:rPr>
          <w:rFonts w:ascii="Times New Roman" w:hAnsi="Times New Roman" w:cs="Times New Roman"/>
        </w:rPr>
        <w:t xml:space="preserve"> i składania oferty</w:t>
      </w:r>
      <w:r w:rsidRPr="006014E7">
        <w:rPr>
          <w:rFonts w:ascii="Times New Roman" w:hAnsi="Times New Roman" w:cs="Times New Roman"/>
        </w:rPr>
        <w:t xml:space="preserve"> oraz dokumentów wymaganych przez Zamawiającego w SWZ</w:t>
      </w:r>
    </w:p>
    <w:p w:rsidR="00E834CB" w:rsidRPr="006014E7" w:rsidRDefault="00E834CB" w:rsidP="00E834CB">
      <w:pPr>
        <w:pStyle w:val="Default"/>
        <w:jc w:val="both"/>
        <w:rPr>
          <w:rFonts w:ascii="Times New Roman" w:hAnsi="Times New Roman" w:cs="Times New Roman"/>
        </w:rPr>
      </w:pPr>
    </w:p>
    <w:p w:rsidR="00E834CB" w:rsidRPr="006014E7" w:rsidRDefault="00E834CB" w:rsidP="009955F3">
      <w:pPr>
        <w:pStyle w:val="Default"/>
        <w:numPr>
          <w:ilvl w:val="0"/>
          <w:numId w:val="39"/>
        </w:numPr>
        <w:spacing w:after="66"/>
        <w:jc w:val="both"/>
        <w:rPr>
          <w:rFonts w:ascii="Times New Roman" w:hAnsi="Times New Roman" w:cs="Times New Roman"/>
        </w:rPr>
      </w:pPr>
      <w:r w:rsidRPr="006014E7">
        <w:rPr>
          <w:rFonts w:ascii="Times New Roman" w:hAnsi="Times New Roman" w:cs="Times New Roman"/>
        </w:rPr>
        <w:t>Wykonawca przygotowuje ofertę przy pomocy interaktywnego „</w:t>
      </w:r>
      <w:r w:rsidRPr="006014E7">
        <w:rPr>
          <w:rFonts w:ascii="Times New Roman" w:hAnsi="Times New Roman" w:cs="Times New Roman"/>
          <w:b/>
          <w:bCs/>
        </w:rPr>
        <w:t xml:space="preserve">Formularza ofertowego” </w:t>
      </w:r>
      <w:r w:rsidRPr="006014E7">
        <w:rPr>
          <w:rFonts w:ascii="Times New Roman" w:hAnsi="Times New Roman" w:cs="Times New Roman"/>
        </w:rPr>
        <w:t>udostępnionego przez Zamawiającego na Platformie e-Zamówienia i zamieszczonego w podglądzie postępowania w zakładce „Informacje podstawowe”.</w:t>
      </w:r>
    </w:p>
    <w:p w:rsidR="00E834CB" w:rsidRPr="006014E7" w:rsidRDefault="00E834CB" w:rsidP="009955F3">
      <w:pPr>
        <w:pStyle w:val="Default"/>
        <w:numPr>
          <w:ilvl w:val="0"/>
          <w:numId w:val="39"/>
        </w:numPr>
        <w:spacing w:after="66"/>
        <w:jc w:val="both"/>
        <w:rPr>
          <w:rFonts w:ascii="Times New Roman" w:hAnsi="Times New Roman" w:cs="Times New Roman"/>
        </w:rPr>
      </w:pPr>
      <w:r w:rsidRPr="006014E7">
        <w:rPr>
          <w:rFonts w:ascii="Times New Roman" w:hAnsi="Times New Roman" w:cs="Times New Roman"/>
        </w:rPr>
        <w:t>Zalogowany wykonawca używając przycisku „Wypełnij” widocznego pod „Formularzem ofertowym” zobowiązany jest do zweryfikowania poprawności danych automatycznie pobranych przez system z jego konta i uzupełnienia pozostałych informacji dotyczących wykonawcy/wykonawców wspólnie ubiegających się o udzielenie zamówienia.</w:t>
      </w:r>
    </w:p>
    <w:p w:rsidR="00E834CB" w:rsidRPr="006014E7" w:rsidRDefault="00E834CB" w:rsidP="009955F3">
      <w:pPr>
        <w:pStyle w:val="Default"/>
        <w:numPr>
          <w:ilvl w:val="0"/>
          <w:numId w:val="39"/>
        </w:numPr>
        <w:spacing w:after="66"/>
        <w:jc w:val="both"/>
        <w:rPr>
          <w:rFonts w:ascii="Times New Roman" w:hAnsi="Times New Roman" w:cs="Times New Roman"/>
        </w:rPr>
      </w:pPr>
      <w:r w:rsidRPr="006014E7">
        <w:rPr>
          <w:rFonts w:ascii="Times New Roman" w:hAnsi="Times New Roman" w:cs="Times New Roman"/>
        </w:rPr>
        <w:t xml:space="preserve">Następnie wykonawca powinien pobrać „Formularz ofertowy”, zapisać go na dysku komputera użytkownika, uzupełnić pozostałymi danymi wymaganymi przez Zamawiającego i ponownie zapisać na dysku komputera użytkownika oraz podpisać odpowiednim rodzajem podpisu elektronicznego, zgodnie z pkt 7. </w:t>
      </w:r>
    </w:p>
    <w:p w:rsidR="00E834CB" w:rsidRPr="006014E7" w:rsidRDefault="00E834CB" w:rsidP="00E834CB">
      <w:pPr>
        <w:pStyle w:val="Default"/>
        <w:jc w:val="both"/>
        <w:rPr>
          <w:rFonts w:ascii="Times New Roman" w:hAnsi="Times New Roman" w:cs="Times New Roman"/>
        </w:rPr>
      </w:pPr>
    </w:p>
    <w:p w:rsidR="00E834CB" w:rsidRPr="006014E7" w:rsidRDefault="00E834CB" w:rsidP="00E834CB">
      <w:pPr>
        <w:pStyle w:val="Default"/>
        <w:jc w:val="both"/>
        <w:rPr>
          <w:rFonts w:ascii="Times New Roman" w:hAnsi="Times New Roman" w:cs="Times New Roman"/>
        </w:rPr>
      </w:pPr>
      <w:r w:rsidRPr="006014E7">
        <w:rPr>
          <w:rFonts w:ascii="Times New Roman" w:hAnsi="Times New Roman" w:cs="Times New Roman"/>
          <w:b/>
          <w:bCs/>
        </w:rPr>
        <w:t xml:space="preserve">Uwaga! </w:t>
      </w:r>
      <w:r w:rsidRPr="006014E7">
        <w:rPr>
          <w:rFonts w:ascii="Times New Roman" w:hAnsi="Times New Roman" w:cs="Times New Roman"/>
        </w:rPr>
        <w:t xml:space="preserve">Nie należy zmieniać nazwy pliku nadanej przez Platformę e-Zamówienia. Zapisany „Formularz ofertowy” należy zawsze otwierać w programie Adobe </w:t>
      </w:r>
      <w:proofErr w:type="spellStart"/>
      <w:r w:rsidRPr="006014E7">
        <w:rPr>
          <w:rFonts w:ascii="Times New Roman" w:hAnsi="Times New Roman" w:cs="Times New Roman"/>
        </w:rPr>
        <w:t>Acrobat</w:t>
      </w:r>
      <w:proofErr w:type="spellEnd"/>
      <w:r w:rsidRPr="006014E7">
        <w:rPr>
          <w:rFonts w:ascii="Times New Roman" w:hAnsi="Times New Roman" w:cs="Times New Roman"/>
        </w:rPr>
        <w:t xml:space="preserve"> Reader DC. </w:t>
      </w:r>
    </w:p>
    <w:p w:rsidR="00E834CB" w:rsidRPr="006014E7" w:rsidRDefault="00E834CB" w:rsidP="00E834CB">
      <w:pPr>
        <w:pStyle w:val="Default"/>
        <w:ind w:left="773"/>
        <w:jc w:val="both"/>
        <w:rPr>
          <w:rFonts w:ascii="Times New Roman" w:hAnsi="Times New Roman" w:cs="Times New Roman"/>
        </w:rPr>
      </w:pPr>
    </w:p>
    <w:p w:rsidR="00E834CB" w:rsidRPr="006014E7" w:rsidRDefault="00E834CB" w:rsidP="009955F3">
      <w:pPr>
        <w:pStyle w:val="Default"/>
        <w:numPr>
          <w:ilvl w:val="0"/>
          <w:numId w:val="39"/>
        </w:numPr>
        <w:spacing w:after="65"/>
        <w:jc w:val="both"/>
        <w:rPr>
          <w:rFonts w:ascii="Times New Roman" w:hAnsi="Times New Roman" w:cs="Times New Roman"/>
        </w:rPr>
      </w:pPr>
      <w:r w:rsidRPr="006014E7">
        <w:rPr>
          <w:rFonts w:ascii="Times New Roman" w:hAnsi="Times New Roman" w:cs="Times New Roman"/>
        </w:rPr>
        <w:t xml:space="preserve">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Pr="006014E7">
        <w:rPr>
          <w:rFonts w:ascii="Times New Roman" w:hAnsi="Times New Roman" w:cs="Times New Roman"/>
        </w:rPr>
        <w:t>drag&amp;drop</w:t>
      </w:r>
      <w:proofErr w:type="spellEnd"/>
      <w:r w:rsidRPr="006014E7">
        <w:rPr>
          <w:rFonts w:ascii="Times New Roman" w:hAnsi="Times New Roman" w:cs="Times New Roman"/>
        </w:rPr>
        <w:t xml:space="preserve"> („przeciągnij” i „upuść”) służące do dodawania plików.</w:t>
      </w:r>
    </w:p>
    <w:p w:rsidR="00E834CB" w:rsidRPr="006014E7" w:rsidRDefault="00E834CB" w:rsidP="009955F3">
      <w:pPr>
        <w:pStyle w:val="Default"/>
        <w:numPr>
          <w:ilvl w:val="0"/>
          <w:numId w:val="39"/>
        </w:numPr>
        <w:spacing w:after="65"/>
        <w:jc w:val="both"/>
        <w:rPr>
          <w:rFonts w:ascii="Times New Roman" w:hAnsi="Times New Roman" w:cs="Times New Roman"/>
        </w:rPr>
      </w:pPr>
      <w:r w:rsidRPr="006014E7">
        <w:rPr>
          <w:rFonts w:ascii="Times New Roman" w:hAnsi="Times New Roman" w:cs="Times New Roman"/>
        </w:rPr>
        <w:t>Wykonawca dodaje wybrany z dysku i uprzednio podpisany „Formularz oferty” w pierwszym polu („Wypełniony formularz oferty”). W kolejnym polu („Załączniki i inne dokumenty przedstawione w ofercie przez Wykonawcę”) wykonawca dodaje pozostałe pliki stanowiące ofertę lub składane wraz z ofertą (6).</w:t>
      </w:r>
    </w:p>
    <w:p w:rsidR="00E834CB" w:rsidRPr="006014E7" w:rsidRDefault="00E834CB" w:rsidP="009955F3">
      <w:pPr>
        <w:pStyle w:val="Default"/>
        <w:numPr>
          <w:ilvl w:val="0"/>
          <w:numId w:val="39"/>
        </w:numPr>
        <w:spacing w:after="65"/>
        <w:jc w:val="both"/>
        <w:rPr>
          <w:rFonts w:ascii="Times New Roman" w:hAnsi="Times New Roman" w:cs="Times New Roman"/>
        </w:rPr>
      </w:pPr>
      <w:r w:rsidRPr="006014E7">
        <w:rPr>
          <w:rFonts w:ascii="Times New Roman" w:hAnsi="Times New Roman" w:cs="Times New Roman"/>
        </w:rPr>
        <w:t xml:space="preserve">Jeżeli wraz z ofertą składane są dokumenty zawierające tajemnicę przedsiębiorstwa wykonawca, w celu utrzymania w poufności tych informacji, 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 </w:t>
      </w:r>
    </w:p>
    <w:p w:rsidR="00E834CB" w:rsidRPr="006014E7" w:rsidRDefault="00E834CB" w:rsidP="009955F3">
      <w:pPr>
        <w:pStyle w:val="Default"/>
        <w:numPr>
          <w:ilvl w:val="0"/>
          <w:numId w:val="39"/>
        </w:numPr>
        <w:spacing w:after="65"/>
        <w:jc w:val="both"/>
        <w:rPr>
          <w:rFonts w:ascii="Times New Roman" w:hAnsi="Times New Roman" w:cs="Times New Roman"/>
        </w:rPr>
      </w:pPr>
      <w:r w:rsidRPr="006014E7">
        <w:rPr>
          <w:rFonts w:ascii="Times New Roman" w:hAnsi="Times New Roman" w:cs="Times New Roman"/>
          <w:b/>
          <w:bCs/>
        </w:rPr>
        <w:t xml:space="preserve">Formularz ofertowy </w:t>
      </w:r>
      <w:r w:rsidRPr="006014E7">
        <w:rPr>
          <w:rFonts w:ascii="Times New Roman" w:hAnsi="Times New Roman" w:cs="Times New Roman"/>
        </w:rPr>
        <w:t xml:space="preserve">podpisuje się kwalifikowanym podpisem elektronicznym, podpisem zaufanym (7) lub podpisem osobistym (8). Rekomendowanym wariantem podpisu jest typ wewnętrzny. Podpis formularza ofertowego wariantem podpisu w typie zewnętrznym również jest możliwy, tylko w tym przypadku, powstały oddzielny plik podpisu dla tego formularza należy załączyć w polu „Załączniki i inne dokumenty przedstawione w ofercie przez Wykonawcę”. </w:t>
      </w:r>
    </w:p>
    <w:p w:rsidR="00E834CB" w:rsidRPr="006014E7" w:rsidRDefault="00E834CB" w:rsidP="00E834CB">
      <w:pPr>
        <w:pStyle w:val="Default"/>
        <w:ind w:left="720"/>
        <w:jc w:val="both"/>
        <w:rPr>
          <w:rFonts w:ascii="Times New Roman" w:hAnsi="Times New Roman" w:cs="Times New Roman"/>
        </w:rPr>
      </w:pPr>
      <w:r w:rsidRPr="006014E7">
        <w:rPr>
          <w:rFonts w:ascii="Times New Roman" w:hAnsi="Times New Roman" w:cs="Times New Roman"/>
          <w:b/>
          <w:bCs/>
        </w:rPr>
        <w:t xml:space="preserve">Pozostałe dokumenty </w:t>
      </w:r>
      <w:r w:rsidRPr="006014E7">
        <w:rPr>
          <w:rFonts w:ascii="Times New Roman" w:hAnsi="Times New Roman" w:cs="Times New Roman"/>
        </w:rPr>
        <w:t xml:space="preserve">wchodzące w skład oferty lub składane wraz z ofertą, które są zgodne z ustawą </w:t>
      </w:r>
      <w:proofErr w:type="spellStart"/>
      <w:r w:rsidRPr="006014E7">
        <w:rPr>
          <w:rFonts w:ascii="Times New Roman" w:hAnsi="Times New Roman" w:cs="Times New Roman"/>
        </w:rPr>
        <w:t>Pzp</w:t>
      </w:r>
      <w:proofErr w:type="spellEnd"/>
      <w:r w:rsidRPr="006014E7">
        <w:rPr>
          <w:rFonts w:ascii="Times New Roman" w:hAnsi="Times New Roman" w:cs="Times New Roman"/>
        </w:rPr>
        <w:t xml:space="preserve"> lub rozporządzeniem Prezesa Rady Ministrów w sprawie wymagań dla dokumentów elektronicznych opatrzone kwalifikowanym podpisem elektronicznym, podpisem zaufanym (9) lub podpisem osobistym (10), mogą być zgodnie z 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 </w:t>
      </w:r>
    </w:p>
    <w:p w:rsidR="00017A65" w:rsidRPr="006014E7" w:rsidRDefault="00017A65" w:rsidP="009955F3">
      <w:pPr>
        <w:pStyle w:val="Default"/>
        <w:numPr>
          <w:ilvl w:val="0"/>
          <w:numId w:val="39"/>
        </w:numPr>
        <w:spacing w:after="68"/>
        <w:jc w:val="both"/>
        <w:rPr>
          <w:rFonts w:ascii="Times New Roman" w:hAnsi="Times New Roman" w:cs="Times New Roman"/>
        </w:rPr>
      </w:pPr>
      <w:r w:rsidRPr="006014E7">
        <w:rPr>
          <w:rFonts w:ascii="Times New Roman" w:hAnsi="Times New Roman" w:cs="Times New Roman"/>
        </w:rPr>
        <w:t>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w:t>
      </w:r>
    </w:p>
    <w:p w:rsidR="00017A65" w:rsidRPr="006014E7" w:rsidRDefault="00017A65" w:rsidP="009955F3">
      <w:pPr>
        <w:pStyle w:val="Default"/>
        <w:numPr>
          <w:ilvl w:val="0"/>
          <w:numId w:val="39"/>
        </w:numPr>
        <w:spacing w:after="68"/>
        <w:jc w:val="both"/>
        <w:rPr>
          <w:rFonts w:ascii="Times New Roman" w:hAnsi="Times New Roman" w:cs="Times New Roman"/>
        </w:rPr>
      </w:pPr>
      <w:r w:rsidRPr="006014E7">
        <w:rPr>
          <w:rFonts w:ascii="Times New Roman" w:hAnsi="Times New Roman" w:cs="Times New Roman"/>
        </w:rPr>
        <w:t xml:space="preserve"> Oferta może być złożona tylko do upływu terminu składania ofert.</w:t>
      </w:r>
    </w:p>
    <w:p w:rsidR="00017A65" w:rsidRPr="006014E7" w:rsidRDefault="00017A65" w:rsidP="009955F3">
      <w:pPr>
        <w:pStyle w:val="Default"/>
        <w:numPr>
          <w:ilvl w:val="0"/>
          <w:numId w:val="39"/>
        </w:numPr>
        <w:spacing w:after="68"/>
        <w:jc w:val="both"/>
        <w:rPr>
          <w:rFonts w:ascii="Times New Roman" w:hAnsi="Times New Roman" w:cs="Times New Roman"/>
        </w:rPr>
      </w:pPr>
      <w:r w:rsidRPr="006014E7">
        <w:rPr>
          <w:rFonts w:ascii="Times New Roman" w:hAnsi="Times New Roman" w:cs="Times New Roman"/>
        </w:rPr>
        <w:t>Wykonawca może przed upływem terminu składania ofert wycofać ofertę. Wykonawca wycofuje ofertę w zakładce „Oferty/wnioski” używając przycisku „Wycofaj ofertę”.</w:t>
      </w:r>
    </w:p>
    <w:p w:rsidR="00017A65" w:rsidRPr="006014E7" w:rsidRDefault="00017A65" w:rsidP="009955F3">
      <w:pPr>
        <w:pStyle w:val="Default"/>
        <w:numPr>
          <w:ilvl w:val="0"/>
          <w:numId w:val="39"/>
        </w:numPr>
        <w:spacing w:after="68"/>
        <w:jc w:val="both"/>
        <w:rPr>
          <w:rFonts w:ascii="Times New Roman" w:hAnsi="Times New Roman" w:cs="Times New Roman"/>
        </w:rPr>
      </w:pPr>
      <w:r w:rsidRPr="006014E7">
        <w:rPr>
          <w:rFonts w:ascii="Times New Roman" w:hAnsi="Times New Roman" w:cs="Times New Roman"/>
        </w:rPr>
        <w:t xml:space="preserve">Maksymalny łączny rozmiar plików stanowiących ofertę lub składanych wraz z ofertą to 250 MB. </w:t>
      </w:r>
    </w:p>
    <w:p w:rsidR="002C041E" w:rsidRPr="006014E7" w:rsidRDefault="00047D3A" w:rsidP="009955F3">
      <w:pPr>
        <w:pStyle w:val="Standard"/>
        <w:numPr>
          <w:ilvl w:val="0"/>
          <w:numId w:val="40"/>
        </w:numPr>
        <w:tabs>
          <w:tab w:val="left" w:pos="9639"/>
        </w:tabs>
        <w:spacing w:after="0" w:line="240" w:lineRule="auto"/>
        <w:jc w:val="both"/>
        <w:rPr>
          <w:rFonts w:ascii="Times New Roman" w:hAnsi="Times New Roman" w:cs="Times New Roman"/>
          <w:i/>
          <w:iCs/>
          <w:sz w:val="24"/>
          <w:szCs w:val="24"/>
        </w:rPr>
      </w:pPr>
      <w:r w:rsidRPr="006014E7">
        <w:rPr>
          <w:rFonts w:ascii="Times New Roman" w:hAnsi="Times New Roman" w:cs="Times New Roman"/>
          <w:sz w:val="24"/>
          <w:szCs w:val="24"/>
        </w:rPr>
        <w:t>Sposób obliczania ceny oferty</w:t>
      </w:r>
    </w:p>
    <w:p w:rsidR="002C041E" w:rsidRPr="006014E7" w:rsidRDefault="00047D3A" w:rsidP="00283BEE">
      <w:pPr>
        <w:numPr>
          <w:ilvl w:val="0"/>
          <w:numId w:val="3"/>
        </w:numPr>
        <w:ind w:left="426" w:hanging="426"/>
        <w:jc w:val="both"/>
        <w:rPr>
          <w:rFonts w:ascii="Times New Roman" w:hAnsi="Times New Roman" w:cs="Times New Roman"/>
          <w:sz w:val="24"/>
          <w:szCs w:val="24"/>
        </w:rPr>
      </w:pPr>
      <w:r w:rsidRPr="006014E7">
        <w:rPr>
          <w:rFonts w:ascii="Times New Roman" w:hAnsi="Times New Roman" w:cs="Times New Roman"/>
          <w:sz w:val="24"/>
          <w:szCs w:val="24"/>
        </w:rPr>
        <w:t xml:space="preserve">Wykonawca podaje cenę za realizację przedmiotu zamówienia zgodnie ze wzorem Formularza Ofertowego, stanowiącego </w:t>
      </w:r>
      <w:r w:rsidRPr="006014E7">
        <w:rPr>
          <w:rFonts w:ascii="Times New Roman" w:hAnsi="Times New Roman" w:cs="Times New Roman"/>
          <w:b/>
          <w:sz w:val="24"/>
          <w:szCs w:val="24"/>
        </w:rPr>
        <w:t xml:space="preserve">Załącznik nr </w:t>
      </w:r>
      <w:r w:rsidR="00AB6CC1" w:rsidRPr="006014E7">
        <w:rPr>
          <w:rFonts w:ascii="Times New Roman" w:hAnsi="Times New Roman" w:cs="Times New Roman"/>
          <w:b/>
          <w:sz w:val="24"/>
          <w:szCs w:val="24"/>
        </w:rPr>
        <w:t>1</w:t>
      </w:r>
      <w:r w:rsidRPr="006014E7">
        <w:rPr>
          <w:rFonts w:ascii="Times New Roman" w:hAnsi="Times New Roman" w:cs="Times New Roman"/>
          <w:b/>
          <w:sz w:val="24"/>
          <w:szCs w:val="24"/>
        </w:rPr>
        <w:t xml:space="preserve"> do SWZ. </w:t>
      </w:r>
      <w:r w:rsidR="008A4401" w:rsidRPr="006014E7">
        <w:rPr>
          <w:rFonts w:ascii="Times New Roman" w:hAnsi="Times New Roman" w:cs="Times New Roman"/>
          <w:b/>
          <w:sz w:val="24"/>
          <w:szCs w:val="24"/>
        </w:rPr>
        <w:t>Oraz kosztorysem ofertowym.</w:t>
      </w:r>
    </w:p>
    <w:p w:rsidR="002C041E" w:rsidRPr="006014E7" w:rsidRDefault="00047D3A" w:rsidP="00283BEE">
      <w:pPr>
        <w:numPr>
          <w:ilvl w:val="0"/>
          <w:numId w:val="3"/>
        </w:numPr>
        <w:ind w:left="426" w:hanging="426"/>
        <w:jc w:val="both"/>
        <w:rPr>
          <w:rFonts w:ascii="Times New Roman" w:hAnsi="Times New Roman" w:cs="Times New Roman"/>
          <w:sz w:val="24"/>
          <w:szCs w:val="24"/>
        </w:rPr>
      </w:pPr>
      <w:r w:rsidRPr="006014E7">
        <w:rPr>
          <w:rFonts w:ascii="Times New Roman" w:hAnsi="Times New Roman" w:cs="Times New Roman"/>
          <w:sz w:val="24"/>
          <w:szCs w:val="24"/>
        </w:rPr>
        <w:t>Cena ofertowa brutto musi uwzględniać wszystkie koszty związane z realizacją przedmiotu zamówienia zgodnie z opisem przedmiotu zamówienia oraz istotnymi postanowieniami umowy określonymi w niniejszej SWZ. Stawka podatku VAT w przedmiotowym postępowaniu wynosi</w:t>
      </w:r>
      <w:r w:rsidR="00C24D81" w:rsidRPr="006014E7">
        <w:rPr>
          <w:rFonts w:ascii="Times New Roman" w:hAnsi="Times New Roman" w:cs="Times New Roman"/>
          <w:sz w:val="24"/>
          <w:szCs w:val="24"/>
        </w:rPr>
        <w:t xml:space="preserve"> 23</w:t>
      </w:r>
      <w:r w:rsidRPr="006014E7">
        <w:rPr>
          <w:rFonts w:ascii="Times New Roman" w:hAnsi="Times New Roman" w:cs="Times New Roman"/>
          <w:sz w:val="24"/>
          <w:szCs w:val="24"/>
        </w:rPr>
        <w:t>%</w:t>
      </w:r>
      <w:r w:rsidR="00AB6CC1" w:rsidRPr="006014E7">
        <w:rPr>
          <w:rFonts w:ascii="Times New Roman" w:hAnsi="Times New Roman" w:cs="Times New Roman"/>
          <w:sz w:val="24"/>
          <w:szCs w:val="24"/>
        </w:rPr>
        <w:t>.</w:t>
      </w:r>
    </w:p>
    <w:p w:rsidR="002C041E" w:rsidRPr="006014E7" w:rsidRDefault="00047D3A" w:rsidP="00283BEE">
      <w:pPr>
        <w:numPr>
          <w:ilvl w:val="0"/>
          <w:numId w:val="3"/>
        </w:numPr>
        <w:ind w:left="426" w:hanging="426"/>
        <w:jc w:val="both"/>
        <w:rPr>
          <w:rFonts w:ascii="Times New Roman" w:hAnsi="Times New Roman" w:cs="Times New Roman"/>
          <w:sz w:val="24"/>
          <w:szCs w:val="24"/>
        </w:rPr>
      </w:pPr>
      <w:r w:rsidRPr="006014E7">
        <w:rPr>
          <w:rFonts w:ascii="Times New Roman" w:hAnsi="Times New Roman" w:cs="Times New Roman"/>
          <w:sz w:val="24"/>
          <w:szCs w:val="24"/>
        </w:rPr>
        <w:t>Cena podana na Formularzu Ofertowym jest ceną ostateczną, niepodlegającą negocjacji i wyczerpującą wszelkie należności Wykonawcy wobec Zamawiającego związane z realizacją przedmiotu zamówienia.</w:t>
      </w:r>
    </w:p>
    <w:p w:rsidR="002C041E" w:rsidRPr="006014E7" w:rsidRDefault="00047D3A" w:rsidP="00283BEE">
      <w:pPr>
        <w:numPr>
          <w:ilvl w:val="0"/>
          <w:numId w:val="3"/>
        </w:numPr>
        <w:ind w:left="426" w:hanging="426"/>
        <w:jc w:val="both"/>
        <w:rPr>
          <w:rFonts w:ascii="Times New Roman" w:hAnsi="Times New Roman" w:cs="Times New Roman"/>
          <w:sz w:val="24"/>
          <w:szCs w:val="24"/>
        </w:rPr>
      </w:pPr>
      <w:r w:rsidRPr="006014E7">
        <w:rPr>
          <w:rFonts w:ascii="Times New Roman" w:hAnsi="Times New Roman" w:cs="Times New Roman"/>
          <w:sz w:val="24"/>
          <w:szCs w:val="24"/>
        </w:rPr>
        <w:t>Cena oferty powinna być wyrażona w złotych polskich (PLN) z dokładnością do dwóch miejsc po przecinku.</w:t>
      </w:r>
    </w:p>
    <w:p w:rsidR="002C041E" w:rsidRPr="006014E7" w:rsidRDefault="00047D3A" w:rsidP="00283BEE">
      <w:pPr>
        <w:numPr>
          <w:ilvl w:val="0"/>
          <w:numId w:val="3"/>
        </w:numPr>
        <w:ind w:left="426" w:hanging="426"/>
        <w:jc w:val="both"/>
        <w:rPr>
          <w:rFonts w:ascii="Times New Roman" w:hAnsi="Times New Roman" w:cs="Times New Roman"/>
          <w:sz w:val="24"/>
          <w:szCs w:val="24"/>
        </w:rPr>
      </w:pPr>
      <w:r w:rsidRPr="006014E7">
        <w:rPr>
          <w:rFonts w:ascii="Times New Roman" w:hAnsi="Times New Roman" w:cs="Times New Roman"/>
          <w:sz w:val="24"/>
          <w:szCs w:val="24"/>
        </w:rPr>
        <w:t>Zamawiający nie przewiduje rozliczeń w walucie obcej.</w:t>
      </w:r>
    </w:p>
    <w:p w:rsidR="002C041E" w:rsidRPr="006014E7" w:rsidRDefault="00047D3A" w:rsidP="00283BEE">
      <w:pPr>
        <w:numPr>
          <w:ilvl w:val="0"/>
          <w:numId w:val="3"/>
        </w:numPr>
        <w:ind w:left="426" w:hanging="426"/>
        <w:jc w:val="both"/>
        <w:rPr>
          <w:rFonts w:ascii="Times New Roman" w:hAnsi="Times New Roman" w:cs="Times New Roman"/>
          <w:sz w:val="24"/>
          <w:szCs w:val="24"/>
        </w:rPr>
      </w:pPr>
      <w:r w:rsidRPr="006014E7">
        <w:rPr>
          <w:rFonts w:ascii="Times New Roman" w:hAnsi="Times New Roman" w:cs="Times New Roman"/>
          <w:sz w:val="24"/>
          <w:szCs w:val="24"/>
        </w:rPr>
        <w:t>Wyliczona cena oferty brutto będzie służyć do porównania złożonych ofert i do rozliczenia w trakcie realizacji zamówienia.</w:t>
      </w:r>
    </w:p>
    <w:p w:rsidR="002C041E" w:rsidRPr="006014E7" w:rsidRDefault="00047D3A" w:rsidP="00283BEE">
      <w:pPr>
        <w:numPr>
          <w:ilvl w:val="0"/>
          <w:numId w:val="3"/>
        </w:numPr>
        <w:ind w:left="426" w:hanging="426"/>
        <w:jc w:val="both"/>
        <w:rPr>
          <w:rFonts w:ascii="Times New Roman" w:hAnsi="Times New Roman" w:cs="Times New Roman"/>
          <w:sz w:val="24"/>
          <w:szCs w:val="24"/>
        </w:rPr>
      </w:pPr>
      <w:r w:rsidRPr="006014E7">
        <w:rPr>
          <w:rFonts w:ascii="Times New Roman" w:hAnsi="Times New Roman" w:cs="Times New Roman"/>
          <w:sz w:val="24"/>
          <w:szCs w:val="24"/>
        </w:rPr>
        <w:t xml:space="preserve">Jeżeli została złożona oferta, której wybór prowadziłby do powstania u </w:t>
      </w:r>
      <w:r w:rsidR="006E71C6" w:rsidRPr="006014E7">
        <w:rPr>
          <w:rFonts w:ascii="Times New Roman" w:hAnsi="Times New Roman" w:cs="Times New Roman"/>
          <w:sz w:val="24"/>
          <w:szCs w:val="24"/>
        </w:rPr>
        <w:t>Z</w:t>
      </w:r>
      <w:r w:rsidRPr="006014E7">
        <w:rPr>
          <w:rFonts w:ascii="Times New Roman" w:hAnsi="Times New Roman" w:cs="Times New Roman"/>
          <w:sz w:val="24"/>
          <w:szCs w:val="24"/>
        </w:rPr>
        <w:t xml:space="preserve">amawiającego obowiązku podatkowego zgodnie z ustawą z dnia 11 marca 2004 r. o podatku od towarów i usług (Dz. U. z 2018 r. poz. 2174, z </w:t>
      </w:r>
      <w:proofErr w:type="spellStart"/>
      <w:r w:rsidRPr="006014E7">
        <w:rPr>
          <w:rFonts w:ascii="Times New Roman" w:hAnsi="Times New Roman" w:cs="Times New Roman"/>
          <w:sz w:val="24"/>
          <w:szCs w:val="24"/>
        </w:rPr>
        <w:t>późn</w:t>
      </w:r>
      <w:proofErr w:type="spellEnd"/>
      <w:r w:rsidRPr="006014E7">
        <w:rPr>
          <w:rFonts w:ascii="Times New Roman" w:hAnsi="Times New Roman" w:cs="Times New Roman"/>
          <w:sz w:val="24"/>
          <w:szCs w:val="24"/>
        </w:rPr>
        <w:t xml:space="preserve">. zm.), dla celów zastosowania kryterium ceny lub kosztu </w:t>
      </w:r>
      <w:r w:rsidR="006E71C6" w:rsidRPr="006014E7">
        <w:rPr>
          <w:rFonts w:ascii="Times New Roman" w:hAnsi="Times New Roman" w:cs="Times New Roman"/>
          <w:sz w:val="24"/>
          <w:szCs w:val="24"/>
        </w:rPr>
        <w:t>Z</w:t>
      </w:r>
      <w:r w:rsidRPr="006014E7">
        <w:rPr>
          <w:rFonts w:ascii="Times New Roman" w:hAnsi="Times New Roman" w:cs="Times New Roman"/>
          <w:sz w:val="24"/>
          <w:szCs w:val="24"/>
        </w:rPr>
        <w:t>amawiający dolicza do przedstawionej w tej ofercie ceny kwotę podatku od towarów i usług, którą miałby obowiązek rozliczyć.</w:t>
      </w:r>
      <w:r w:rsidR="00A74D93" w:rsidRPr="006014E7">
        <w:rPr>
          <w:rFonts w:ascii="Times New Roman" w:hAnsi="Times New Roman" w:cs="Times New Roman"/>
          <w:sz w:val="24"/>
          <w:szCs w:val="24"/>
        </w:rPr>
        <w:t xml:space="preserve"> </w:t>
      </w:r>
      <w:r w:rsidRPr="006014E7">
        <w:rPr>
          <w:rFonts w:ascii="Times New Roman" w:hAnsi="Times New Roman" w:cs="Times New Roman"/>
          <w:sz w:val="24"/>
          <w:szCs w:val="24"/>
        </w:rPr>
        <w:t>W</w:t>
      </w:r>
      <w:r w:rsidR="009B1FE4" w:rsidRPr="006014E7">
        <w:rPr>
          <w:rFonts w:ascii="Times New Roman" w:hAnsi="Times New Roman" w:cs="Times New Roman"/>
          <w:sz w:val="24"/>
          <w:szCs w:val="24"/>
        </w:rPr>
        <w:t> </w:t>
      </w:r>
      <w:r w:rsidRPr="006014E7">
        <w:rPr>
          <w:rFonts w:ascii="Times New Roman" w:hAnsi="Times New Roman" w:cs="Times New Roman"/>
          <w:sz w:val="24"/>
          <w:szCs w:val="24"/>
        </w:rPr>
        <w:t>ofercie, o której mowa w ust. 1, Wykonawca ma obowiązek:</w:t>
      </w:r>
    </w:p>
    <w:p w:rsidR="002C041E" w:rsidRPr="006014E7" w:rsidRDefault="00047D3A" w:rsidP="00CA27AF">
      <w:pPr>
        <w:tabs>
          <w:tab w:val="left" w:pos="3855"/>
        </w:tabs>
        <w:ind w:left="826" w:hanging="426"/>
        <w:jc w:val="both"/>
        <w:rPr>
          <w:rFonts w:ascii="Times New Roman" w:hAnsi="Times New Roman" w:cs="Times New Roman"/>
          <w:sz w:val="24"/>
          <w:szCs w:val="24"/>
        </w:rPr>
      </w:pPr>
      <w:r w:rsidRPr="006014E7">
        <w:rPr>
          <w:rFonts w:ascii="Times New Roman" w:hAnsi="Times New Roman" w:cs="Times New Roman"/>
          <w:sz w:val="24"/>
          <w:szCs w:val="24"/>
        </w:rPr>
        <w:t>1)</w:t>
      </w:r>
      <w:r w:rsidRPr="006014E7">
        <w:rPr>
          <w:rFonts w:ascii="Times New Roman" w:hAnsi="Times New Roman" w:cs="Times New Roman"/>
          <w:sz w:val="24"/>
          <w:szCs w:val="24"/>
        </w:rPr>
        <w:tab/>
        <w:t xml:space="preserve">poinformowania </w:t>
      </w:r>
      <w:r w:rsidR="006E71C6" w:rsidRPr="006014E7">
        <w:rPr>
          <w:rFonts w:ascii="Times New Roman" w:hAnsi="Times New Roman" w:cs="Times New Roman"/>
          <w:sz w:val="24"/>
          <w:szCs w:val="24"/>
        </w:rPr>
        <w:t>Z</w:t>
      </w:r>
      <w:r w:rsidRPr="006014E7">
        <w:rPr>
          <w:rFonts w:ascii="Times New Roman" w:hAnsi="Times New Roman" w:cs="Times New Roman"/>
          <w:sz w:val="24"/>
          <w:szCs w:val="24"/>
        </w:rPr>
        <w:t>amawiającego, że wybór jego oferty będzie prowadził do powstania u</w:t>
      </w:r>
      <w:r w:rsidR="00B359B1" w:rsidRPr="006014E7">
        <w:rPr>
          <w:rFonts w:ascii="Times New Roman" w:hAnsi="Times New Roman" w:cs="Times New Roman"/>
          <w:sz w:val="24"/>
          <w:szCs w:val="24"/>
        </w:rPr>
        <w:t> Z</w:t>
      </w:r>
      <w:r w:rsidRPr="006014E7">
        <w:rPr>
          <w:rFonts w:ascii="Times New Roman" w:hAnsi="Times New Roman" w:cs="Times New Roman"/>
          <w:sz w:val="24"/>
          <w:szCs w:val="24"/>
        </w:rPr>
        <w:t>amawiającego obowiązku podatkowego;</w:t>
      </w:r>
    </w:p>
    <w:p w:rsidR="002C041E" w:rsidRPr="006014E7" w:rsidRDefault="00047D3A" w:rsidP="00CA27AF">
      <w:pPr>
        <w:tabs>
          <w:tab w:val="left" w:pos="3855"/>
        </w:tabs>
        <w:ind w:left="826" w:hanging="426"/>
        <w:jc w:val="both"/>
        <w:rPr>
          <w:rFonts w:ascii="Times New Roman" w:hAnsi="Times New Roman" w:cs="Times New Roman"/>
          <w:sz w:val="24"/>
          <w:szCs w:val="24"/>
        </w:rPr>
      </w:pPr>
      <w:r w:rsidRPr="006014E7">
        <w:rPr>
          <w:rFonts w:ascii="Times New Roman" w:hAnsi="Times New Roman" w:cs="Times New Roman"/>
          <w:sz w:val="24"/>
          <w:szCs w:val="24"/>
        </w:rPr>
        <w:t>2)</w:t>
      </w:r>
      <w:r w:rsidRPr="006014E7">
        <w:rPr>
          <w:rFonts w:ascii="Times New Roman" w:hAnsi="Times New Roman" w:cs="Times New Roman"/>
          <w:sz w:val="24"/>
          <w:szCs w:val="24"/>
        </w:rPr>
        <w:tab/>
        <w:t>wskazania nazwy (rodzaju) towaru lub usługi, których dostawa lub świadczenie będą prowadziły do powstania obowiązku podatkowego;</w:t>
      </w:r>
    </w:p>
    <w:p w:rsidR="002C041E" w:rsidRPr="006014E7" w:rsidRDefault="00047D3A" w:rsidP="00CA27AF">
      <w:pPr>
        <w:tabs>
          <w:tab w:val="left" w:pos="3855"/>
        </w:tabs>
        <w:ind w:left="826" w:hanging="426"/>
        <w:jc w:val="both"/>
        <w:rPr>
          <w:rFonts w:ascii="Times New Roman" w:hAnsi="Times New Roman" w:cs="Times New Roman"/>
          <w:sz w:val="24"/>
          <w:szCs w:val="24"/>
        </w:rPr>
      </w:pPr>
      <w:r w:rsidRPr="006014E7">
        <w:rPr>
          <w:rFonts w:ascii="Times New Roman" w:hAnsi="Times New Roman" w:cs="Times New Roman"/>
          <w:sz w:val="24"/>
          <w:szCs w:val="24"/>
        </w:rPr>
        <w:t>3)</w:t>
      </w:r>
      <w:r w:rsidRPr="006014E7">
        <w:rPr>
          <w:rFonts w:ascii="Times New Roman" w:hAnsi="Times New Roman" w:cs="Times New Roman"/>
          <w:sz w:val="24"/>
          <w:szCs w:val="24"/>
        </w:rPr>
        <w:tab/>
        <w:t xml:space="preserve">wskazania wartości towaru lub usługi objętego obowiązkiem podatkowym </w:t>
      </w:r>
      <w:r w:rsidR="00B359B1" w:rsidRPr="006014E7">
        <w:rPr>
          <w:rFonts w:ascii="Times New Roman" w:hAnsi="Times New Roman" w:cs="Times New Roman"/>
          <w:sz w:val="24"/>
          <w:szCs w:val="24"/>
        </w:rPr>
        <w:t>Z</w:t>
      </w:r>
      <w:r w:rsidRPr="006014E7">
        <w:rPr>
          <w:rFonts w:ascii="Times New Roman" w:hAnsi="Times New Roman" w:cs="Times New Roman"/>
          <w:sz w:val="24"/>
          <w:szCs w:val="24"/>
        </w:rPr>
        <w:t>amawiającego, bez kwoty podatku;</w:t>
      </w:r>
    </w:p>
    <w:p w:rsidR="002C041E" w:rsidRPr="006014E7" w:rsidRDefault="00047D3A" w:rsidP="00CA27AF">
      <w:pPr>
        <w:tabs>
          <w:tab w:val="left" w:pos="3855"/>
        </w:tabs>
        <w:ind w:left="826" w:hanging="426"/>
        <w:jc w:val="both"/>
        <w:rPr>
          <w:rFonts w:ascii="Times New Roman" w:hAnsi="Times New Roman" w:cs="Times New Roman"/>
          <w:sz w:val="24"/>
          <w:szCs w:val="24"/>
        </w:rPr>
      </w:pPr>
      <w:r w:rsidRPr="006014E7">
        <w:rPr>
          <w:rFonts w:ascii="Times New Roman" w:hAnsi="Times New Roman" w:cs="Times New Roman"/>
          <w:sz w:val="24"/>
          <w:szCs w:val="24"/>
        </w:rPr>
        <w:t>4)</w:t>
      </w:r>
      <w:r w:rsidRPr="006014E7">
        <w:rPr>
          <w:rFonts w:ascii="Times New Roman" w:hAnsi="Times New Roman" w:cs="Times New Roman"/>
          <w:sz w:val="24"/>
          <w:szCs w:val="24"/>
        </w:rPr>
        <w:tab/>
        <w:t xml:space="preserve">wskazania stawki podatku od towarów i usług, która zgodnie z wiedzą </w:t>
      </w:r>
      <w:r w:rsidR="00B359B1" w:rsidRPr="006014E7">
        <w:rPr>
          <w:rFonts w:ascii="Times New Roman" w:hAnsi="Times New Roman" w:cs="Times New Roman"/>
          <w:sz w:val="24"/>
          <w:szCs w:val="24"/>
        </w:rPr>
        <w:t>W</w:t>
      </w:r>
      <w:r w:rsidRPr="006014E7">
        <w:rPr>
          <w:rFonts w:ascii="Times New Roman" w:hAnsi="Times New Roman" w:cs="Times New Roman"/>
          <w:sz w:val="24"/>
          <w:szCs w:val="24"/>
        </w:rPr>
        <w:t>ykonawcy, będzie miała zastosowanie.</w:t>
      </w:r>
    </w:p>
    <w:p w:rsidR="002C041E" w:rsidRPr="006014E7" w:rsidRDefault="00047D3A" w:rsidP="00283BEE">
      <w:pPr>
        <w:numPr>
          <w:ilvl w:val="0"/>
          <w:numId w:val="3"/>
        </w:numPr>
        <w:ind w:left="426" w:hanging="426"/>
        <w:jc w:val="both"/>
        <w:rPr>
          <w:rFonts w:ascii="Times New Roman" w:hAnsi="Times New Roman" w:cs="Times New Roman"/>
          <w:sz w:val="24"/>
          <w:szCs w:val="24"/>
        </w:rPr>
      </w:pPr>
      <w:r w:rsidRPr="006014E7">
        <w:rPr>
          <w:rFonts w:ascii="Times New Roman" w:hAnsi="Times New Roman" w:cs="Times New Roman"/>
          <w:sz w:val="24"/>
          <w:szCs w:val="24"/>
        </w:rPr>
        <w:t xml:space="preserve">Wzór Formularza Ofertowego został opracowany przy założeniu, iż wybór oferty nie będzie prowadzić do powstania u Zamawiającego obowiązku podatkowego w zakresie podatku VAT. W przypadku, gdy Wykonawca zobowiązany jest złożyć oświadczenie o powstaniu u Zamawiającego obowiązku podatkowego, to winien odpowiednio zmodyfikować treść formularza.  </w:t>
      </w:r>
    </w:p>
    <w:p w:rsidR="002C041E" w:rsidRPr="006014E7" w:rsidRDefault="00047D3A" w:rsidP="009955F3">
      <w:pPr>
        <w:pStyle w:val="Nagwek2"/>
        <w:numPr>
          <w:ilvl w:val="0"/>
          <w:numId w:val="41"/>
        </w:numPr>
        <w:spacing w:before="240" w:after="240"/>
        <w:rPr>
          <w:rFonts w:ascii="Times New Roman" w:hAnsi="Times New Roman" w:cs="Times New Roman"/>
          <w:sz w:val="24"/>
          <w:szCs w:val="24"/>
        </w:rPr>
      </w:pPr>
      <w:bookmarkStart w:id="13" w:name="_1wm6hsxsy23e" w:colFirst="0" w:colLast="0"/>
      <w:bookmarkEnd w:id="13"/>
      <w:r w:rsidRPr="006014E7">
        <w:rPr>
          <w:rFonts w:ascii="Times New Roman" w:hAnsi="Times New Roman" w:cs="Times New Roman"/>
          <w:sz w:val="24"/>
          <w:szCs w:val="24"/>
        </w:rPr>
        <w:t>Wymagania dotyczące wadium</w:t>
      </w:r>
    </w:p>
    <w:p w:rsidR="005E0B5B" w:rsidRPr="006014E7" w:rsidRDefault="005E0B5B" w:rsidP="005E0B5B">
      <w:pPr>
        <w:rPr>
          <w:rFonts w:ascii="Times New Roman" w:hAnsi="Times New Roman" w:cs="Times New Roman"/>
          <w:sz w:val="24"/>
          <w:szCs w:val="24"/>
        </w:rPr>
      </w:pPr>
      <w:r w:rsidRPr="006014E7">
        <w:rPr>
          <w:rFonts w:ascii="Times New Roman" w:hAnsi="Times New Roman" w:cs="Times New Roman"/>
          <w:sz w:val="24"/>
          <w:szCs w:val="24"/>
        </w:rPr>
        <w:t>Zamawiający nie wymaga w niniejszym postępowaniu.</w:t>
      </w:r>
    </w:p>
    <w:p w:rsidR="002C041E" w:rsidRPr="006014E7" w:rsidRDefault="00047D3A" w:rsidP="009955F3">
      <w:pPr>
        <w:pStyle w:val="Nagwek2"/>
        <w:numPr>
          <w:ilvl w:val="0"/>
          <w:numId w:val="41"/>
        </w:numPr>
        <w:spacing w:before="240" w:after="240"/>
        <w:rPr>
          <w:rFonts w:ascii="Times New Roman" w:hAnsi="Times New Roman" w:cs="Times New Roman"/>
          <w:sz w:val="24"/>
          <w:szCs w:val="24"/>
        </w:rPr>
      </w:pPr>
      <w:bookmarkStart w:id="14" w:name="_kraqvybbazqg" w:colFirst="0" w:colLast="0"/>
      <w:bookmarkEnd w:id="14"/>
      <w:r w:rsidRPr="006014E7">
        <w:rPr>
          <w:rFonts w:ascii="Times New Roman" w:hAnsi="Times New Roman" w:cs="Times New Roman"/>
          <w:sz w:val="24"/>
          <w:szCs w:val="24"/>
        </w:rPr>
        <w:t>Termin związania ofertą</w:t>
      </w:r>
    </w:p>
    <w:p w:rsidR="002C041E" w:rsidRPr="006014E7" w:rsidRDefault="00047D3A" w:rsidP="00F70E60">
      <w:pPr>
        <w:numPr>
          <w:ilvl w:val="0"/>
          <w:numId w:val="14"/>
        </w:numPr>
        <w:ind w:left="425"/>
        <w:jc w:val="both"/>
        <w:rPr>
          <w:rFonts w:ascii="Times New Roman" w:hAnsi="Times New Roman" w:cs="Times New Roman"/>
          <w:sz w:val="24"/>
          <w:szCs w:val="24"/>
        </w:rPr>
      </w:pPr>
      <w:r w:rsidRPr="006014E7">
        <w:rPr>
          <w:rFonts w:ascii="Times New Roman" w:hAnsi="Times New Roman" w:cs="Times New Roman"/>
          <w:sz w:val="24"/>
          <w:szCs w:val="24"/>
        </w:rPr>
        <w:t xml:space="preserve">Wykonawca będzie związany ofertą przez okres </w:t>
      </w:r>
      <w:r w:rsidR="00397BF4" w:rsidRPr="006014E7">
        <w:rPr>
          <w:rFonts w:ascii="Times New Roman" w:hAnsi="Times New Roman" w:cs="Times New Roman"/>
          <w:b/>
          <w:sz w:val="24"/>
          <w:szCs w:val="24"/>
        </w:rPr>
        <w:t>9</w:t>
      </w:r>
      <w:r w:rsidRPr="006014E7">
        <w:rPr>
          <w:rFonts w:ascii="Times New Roman" w:hAnsi="Times New Roman" w:cs="Times New Roman"/>
          <w:b/>
          <w:sz w:val="24"/>
          <w:szCs w:val="24"/>
        </w:rPr>
        <w:t>0 dni</w:t>
      </w:r>
      <w:r w:rsidRPr="006014E7">
        <w:rPr>
          <w:rFonts w:ascii="Times New Roman" w:hAnsi="Times New Roman" w:cs="Times New Roman"/>
          <w:sz w:val="24"/>
          <w:szCs w:val="24"/>
        </w:rPr>
        <w:t xml:space="preserve">, tj. do </w:t>
      </w:r>
      <w:r w:rsidRPr="006014E7">
        <w:rPr>
          <w:rFonts w:ascii="Times New Roman" w:hAnsi="Times New Roman" w:cs="Times New Roman"/>
          <w:color w:val="000000" w:themeColor="text1"/>
          <w:sz w:val="24"/>
          <w:szCs w:val="24"/>
        </w:rPr>
        <w:t xml:space="preserve">dnia </w:t>
      </w:r>
      <w:r w:rsidR="00721E88" w:rsidRPr="00721E88">
        <w:rPr>
          <w:rFonts w:ascii="Times New Roman" w:hAnsi="Times New Roman" w:cs="Times New Roman"/>
          <w:b/>
          <w:color w:val="000000" w:themeColor="text1"/>
          <w:sz w:val="24"/>
          <w:szCs w:val="24"/>
        </w:rPr>
        <w:t>1</w:t>
      </w:r>
      <w:r w:rsidR="002341D8">
        <w:rPr>
          <w:rFonts w:ascii="Times New Roman" w:hAnsi="Times New Roman" w:cs="Times New Roman"/>
          <w:b/>
          <w:color w:val="000000" w:themeColor="text1"/>
          <w:sz w:val="24"/>
          <w:szCs w:val="24"/>
        </w:rPr>
        <w:t>9</w:t>
      </w:r>
      <w:r w:rsidR="00472CC5" w:rsidRPr="006014E7">
        <w:rPr>
          <w:rFonts w:ascii="Times New Roman" w:hAnsi="Times New Roman" w:cs="Times New Roman"/>
          <w:b/>
          <w:color w:val="000000" w:themeColor="text1"/>
          <w:sz w:val="24"/>
          <w:szCs w:val="24"/>
        </w:rPr>
        <w:t>.0</w:t>
      </w:r>
      <w:r w:rsidR="00721E88">
        <w:rPr>
          <w:rFonts w:ascii="Times New Roman" w:hAnsi="Times New Roman" w:cs="Times New Roman"/>
          <w:b/>
          <w:color w:val="000000" w:themeColor="text1"/>
          <w:sz w:val="24"/>
          <w:szCs w:val="24"/>
        </w:rPr>
        <w:t>9</w:t>
      </w:r>
      <w:r w:rsidR="009C4C28" w:rsidRPr="006014E7">
        <w:rPr>
          <w:rFonts w:ascii="Times New Roman" w:hAnsi="Times New Roman" w:cs="Times New Roman"/>
          <w:b/>
          <w:color w:val="000000" w:themeColor="text1"/>
          <w:sz w:val="24"/>
          <w:szCs w:val="24"/>
        </w:rPr>
        <w:t>.</w:t>
      </w:r>
      <w:r w:rsidR="00614E0C" w:rsidRPr="006014E7">
        <w:rPr>
          <w:rFonts w:ascii="Times New Roman" w:hAnsi="Times New Roman" w:cs="Times New Roman"/>
          <w:b/>
          <w:color w:val="000000" w:themeColor="text1"/>
          <w:sz w:val="24"/>
          <w:szCs w:val="24"/>
        </w:rPr>
        <w:t>202</w:t>
      </w:r>
      <w:r w:rsidR="00721E88">
        <w:rPr>
          <w:rFonts w:ascii="Times New Roman" w:hAnsi="Times New Roman" w:cs="Times New Roman"/>
          <w:b/>
          <w:color w:val="000000" w:themeColor="text1"/>
          <w:sz w:val="24"/>
          <w:szCs w:val="24"/>
        </w:rPr>
        <w:t>4</w:t>
      </w:r>
      <w:r w:rsidRPr="006014E7">
        <w:rPr>
          <w:rFonts w:ascii="Times New Roman" w:hAnsi="Times New Roman" w:cs="Times New Roman"/>
          <w:b/>
          <w:color w:val="000000" w:themeColor="text1"/>
          <w:sz w:val="24"/>
          <w:szCs w:val="24"/>
        </w:rPr>
        <w:t>r</w:t>
      </w:r>
      <w:r w:rsidRPr="006014E7">
        <w:rPr>
          <w:rFonts w:ascii="Times New Roman" w:hAnsi="Times New Roman" w:cs="Times New Roman"/>
          <w:color w:val="000000" w:themeColor="text1"/>
          <w:sz w:val="24"/>
          <w:szCs w:val="24"/>
        </w:rPr>
        <w:t xml:space="preserve">. Bieg </w:t>
      </w:r>
      <w:r w:rsidRPr="006014E7">
        <w:rPr>
          <w:rFonts w:ascii="Times New Roman" w:hAnsi="Times New Roman" w:cs="Times New Roman"/>
          <w:sz w:val="24"/>
          <w:szCs w:val="24"/>
        </w:rPr>
        <w:t>terminu związania ofertą rozpoczyna się wraz z upływem terminu składania ofert.</w:t>
      </w:r>
    </w:p>
    <w:p w:rsidR="002C041E" w:rsidRPr="006014E7" w:rsidRDefault="00047D3A" w:rsidP="00F70E60">
      <w:pPr>
        <w:numPr>
          <w:ilvl w:val="0"/>
          <w:numId w:val="14"/>
        </w:numPr>
        <w:ind w:left="425"/>
        <w:jc w:val="both"/>
        <w:rPr>
          <w:rFonts w:ascii="Times New Roman" w:hAnsi="Times New Roman" w:cs="Times New Roman"/>
          <w:sz w:val="24"/>
          <w:szCs w:val="24"/>
        </w:rPr>
      </w:pPr>
      <w:r w:rsidRPr="006014E7">
        <w:rPr>
          <w:rFonts w:ascii="Times New Roman" w:hAnsi="Times New Roman" w:cs="Times New Roman"/>
          <w:sz w:val="24"/>
          <w:szCs w:val="24"/>
        </w:rPr>
        <w:t>W przypadku</w:t>
      </w:r>
      <w:r w:rsidR="00100D55" w:rsidRPr="006014E7">
        <w:rPr>
          <w:rFonts w:ascii="Times New Roman" w:hAnsi="Times New Roman" w:cs="Times New Roman"/>
          <w:sz w:val="24"/>
          <w:szCs w:val="24"/>
        </w:rPr>
        <w:t>,</w:t>
      </w:r>
      <w:r w:rsidRPr="006014E7">
        <w:rPr>
          <w:rFonts w:ascii="Times New Roman" w:hAnsi="Times New Roman" w:cs="Times New Roman"/>
          <w:sz w:val="24"/>
          <w:szCs w:val="24"/>
        </w:rPr>
        <w:t xml:space="preserve"> gdy wybór najkorzystniejszej oferty nie nastąpi przed upływem terminu związania ofertą wskazanego w ust. 1, Zamawiający przed upływem terminu związania ofertą zwraca się jednokrotnie do Wykonawców o wyrażenie zgody na przedłużenie tego terminu o wskazywany prze</w:t>
      </w:r>
      <w:r w:rsidR="001A728D" w:rsidRPr="006014E7">
        <w:rPr>
          <w:rFonts w:ascii="Times New Roman" w:hAnsi="Times New Roman" w:cs="Times New Roman"/>
          <w:sz w:val="24"/>
          <w:szCs w:val="24"/>
        </w:rPr>
        <w:t>z niego okres, nie dłuższy niż 6</w:t>
      </w:r>
      <w:r w:rsidRPr="006014E7">
        <w:rPr>
          <w:rFonts w:ascii="Times New Roman" w:hAnsi="Times New Roman" w:cs="Times New Roman"/>
          <w:sz w:val="24"/>
          <w:szCs w:val="24"/>
        </w:rPr>
        <w:t xml:space="preserve">0 dni. Przedłużenie terminu związania ofertą wymaga złożenia przez </w:t>
      </w:r>
      <w:r w:rsidR="006E71C6" w:rsidRPr="006014E7">
        <w:rPr>
          <w:rFonts w:ascii="Times New Roman" w:hAnsi="Times New Roman" w:cs="Times New Roman"/>
          <w:sz w:val="24"/>
          <w:szCs w:val="24"/>
        </w:rPr>
        <w:t>W</w:t>
      </w:r>
      <w:r w:rsidRPr="006014E7">
        <w:rPr>
          <w:rFonts w:ascii="Times New Roman" w:hAnsi="Times New Roman" w:cs="Times New Roman"/>
          <w:sz w:val="24"/>
          <w:szCs w:val="24"/>
        </w:rPr>
        <w:t>ykonawcę pisemnego oświadczenia o wyrażeniu zgody na przedłużenie terminu związania ofertą.</w:t>
      </w:r>
    </w:p>
    <w:p w:rsidR="002C041E" w:rsidRPr="006014E7" w:rsidRDefault="00047D3A" w:rsidP="00F70E60">
      <w:pPr>
        <w:numPr>
          <w:ilvl w:val="0"/>
          <w:numId w:val="14"/>
        </w:numPr>
        <w:ind w:left="425"/>
        <w:jc w:val="both"/>
        <w:rPr>
          <w:rFonts w:ascii="Times New Roman" w:hAnsi="Times New Roman" w:cs="Times New Roman"/>
          <w:sz w:val="24"/>
          <w:szCs w:val="24"/>
        </w:rPr>
      </w:pPr>
      <w:r w:rsidRPr="006014E7">
        <w:rPr>
          <w:rFonts w:ascii="Times New Roman" w:hAnsi="Times New Roman" w:cs="Times New Roman"/>
          <w:sz w:val="24"/>
          <w:szCs w:val="24"/>
        </w:rPr>
        <w:t>Odmowa wyrażenia zgody na przedłużenie terminu związania ofertą nie powoduje utraty wadium.</w:t>
      </w:r>
    </w:p>
    <w:p w:rsidR="002C041E" w:rsidRPr="006014E7" w:rsidRDefault="00047D3A" w:rsidP="009955F3">
      <w:pPr>
        <w:pStyle w:val="Nagwek2"/>
        <w:numPr>
          <w:ilvl w:val="0"/>
          <w:numId w:val="42"/>
        </w:numPr>
        <w:spacing w:before="240" w:after="240"/>
        <w:rPr>
          <w:rFonts w:ascii="Times New Roman" w:hAnsi="Times New Roman" w:cs="Times New Roman"/>
          <w:sz w:val="24"/>
          <w:szCs w:val="24"/>
        </w:rPr>
      </w:pPr>
      <w:bookmarkStart w:id="15" w:name="_iwk7tzonv6ne" w:colFirst="0" w:colLast="0"/>
      <w:bookmarkEnd w:id="15"/>
      <w:r w:rsidRPr="006014E7">
        <w:rPr>
          <w:rFonts w:ascii="Times New Roman" w:hAnsi="Times New Roman" w:cs="Times New Roman"/>
          <w:sz w:val="24"/>
          <w:szCs w:val="24"/>
        </w:rPr>
        <w:t>Miejsce i termin składania ofert</w:t>
      </w:r>
    </w:p>
    <w:p w:rsidR="005E0B5B" w:rsidRPr="006014E7" w:rsidRDefault="005E0B5B" w:rsidP="009955F3">
      <w:pPr>
        <w:pStyle w:val="Standard"/>
        <w:numPr>
          <w:ilvl w:val="0"/>
          <w:numId w:val="43"/>
        </w:numPr>
        <w:tabs>
          <w:tab w:val="left" w:pos="9498"/>
        </w:tabs>
        <w:spacing w:after="0" w:line="240" w:lineRule="auto"/>
        <w:jc w:val="both"/>
        <w:rPr>
          <w:rFonts w:ascii="Times New Roman" w:hAnsi="Times New Roman" w:cs="Times New Roman"/>
          <w:b/>
          <w:sz w:val="24"/>
          <w:szCs w:val="24"/>
          <w:u w:val="single"/>
        </w:rPr>
      </w:pPr>
      <w:bookmarkStart w:id="16" w:name="_g4kmfra1vcqp" w:colFirst="0" w:colLast="0"/>
      <w:bookmarkEnd w:id="16"/>
      <w:r w:rsidRPr="006014E7">
        <w:rPr>
          <w:rFonts w:ascii="Times New Roman" w:hAnsi="Times New Roman" w:cs="Times New Roman"/>
          <w:color w:val="000000"/>
          <w:sz w:val="24"/>
          <w:szCs w:val="24"/>
          <w:shd w:val="clear" w:color="auto" w:fill="FFFFFF"/>
        </w:rPr>
        <w:t>Wykonawca składa ofertę</w:t>
      </w:r>
      <w:r w:rsidR="00AD41F7" w:rsidRPr="006014E7">
        <w:rPr>
          <w:rFonts w:ascii="Times New Roman" w:hAnsi="Times New Roman" w:cs="Times New Roman"/>
          <w:color w:val="000000"/>
          <w:sz w:val="24"/>
          <w:szCs w:val="24"/>
          <w:shd w:val="clear" w:color="auto" w:fill="FFFFFF"/>
        </w:rPr>
        <w:t xml:space="preserve"> do</w:t>
      </w:r>
      <w:r w:rsidRPr="006014E7">
        <w:rPr>
          <w:rFonts w:ascii="Times New Roman" w:hAnsi="Times New Roman" w:cs="Times New Roman"/>
          <w:color w:val="000000"/>
          <w:sz w:val="24"/>
          <w:szCs w:val="24"/>
          <w:shd w:val="clear" w:color="auto" w:fill="FFFFFF"/>
        </w:rPr>
        <w:t xml:space="preserve"> </w:t>
      </w:r>
      <w:r w:rsidRPr="006014E7">
        <w:rPr>
          <w:rFonts w:ascii="Times New Roman" w:hAnsi="Times New Roman" w:cs="Times New Roman"/>
          <w:sz w:val="24"/>
          <w:szCs w:val="24"/>
        </w:rPr>
        <w:t xml:space="preserve">dnia </w:t>
      </w:r>
      <w:r w:rsidR="00721E88" w:rsidRPr="00E15780">
        <w:rPr>
          <w:rFonts w:ascii="Times New Roman" w:hAnsi="Times New Roman" w:cs="Times New Roman"/>
          <w:b/>
          <w:sz w:val="24"/>
          <w:szCs w:val="24"/>
          <w:u w:val="single"/>
        </w:rPr>
        <w:t>2</w:t>
      </w:r>
      <w:r w:rsidR="002341D8">
        <w:rPr>
          <w:rFonts w:ascii="Times New Roman" w:hAnsi="Times New Roman" w:cs="Times New Roman"/>
          <w:b/>
          <w:sz w:val="24"/>
          <w:szCs w:val="24"/>
          <w:u w:val="single"/>
        </w:rPr>
        <w:t>1</w:t>
      </w:r>
      <w:r w:rsidR="009C4C28" w:rsidRPr="00E15780">
        <w:rPr>
          <w:rFonts w:ascii="Times New Roman" w:hAnsi="Times New Roman" w:cs="Times New Roman"/>
          <w:b/>
          <w:sz w:val="24"/>
          <w:szCs w:val="24"/>
          <w:u w:val="single"/>
        </w:rPr>
        <w:t>.</w:t>
      </w:r>
      <w:r w:rsidR="009C4C28" w:rsidRPr="006014E7">
        <w:rPr>
          <w:rFonts w:ascii="Times New Roman" w:hAnsi="Times New Roman" w:cs="Times New Roman"/>
          <w:b/>
          <w:sz w:val="24"/>
          <w:szCs w:val="24"/>
          <w:u w:val="single"/>
        </w:rPr>
        <w:t>0</w:t>
      </w:r>
      <w:r w:rsidR="00721E88">
        <w:rPr>
          <w:rFonts w:ascii="Times New Roman" w:hAnsi="Times New Roman" w:cs="Times New Roman"/>
          <w:b/>
          <w:sz w:val="24"/>
          <w:szCs w:val="24"/>
          <w:u w:val="single"/>
        </w:rPr>
        <w:t>6</w:t>
      </w:r>
      <w:r w:rsidR="009C4C28" w:rsidRPr="006014E7">
        <w:rPr>
          <w:rFonts w:ascii="Times New Roman" w:hAnsi="Times New Roman" w:cs="Times New Roman"/>
          <w:b/>
          <w:sz w:val="24"/>
          <w:szCs w:val="24"/>
          <w:u w:val="single"/>
        </w:rPr>
        <w:t>.</w:t>
      </w:r>
      <w:r w:rsidRPr="006014E7">
        <w:rPr>
          <w:rFonts w:ascii="Times New Roman" w:hAnsi="Times New Roman" w:cs="Times New Roman"/>
          <w:b/>
          <w:sz w:val="24"/>
          <w:szCs w:val="24"/>
          <w:u w:val="single"/>
        </w:rPr>
        <w:t>202</w:t>
      </w:r>
      <w:r w:rsidR="00721E88">
        <w:rPr>
          <w:rFonts w:ascii="Times New Roman" w:hAnsi="Times New Roman" w:cs="Times New Roman"/>
          <w:b/>
          <w:sz w:val="24"/>
          <w:szCs w:val="24"/>
          <w:u w:val="single"/>
        </w:rPr>
        <w:t>4</w:t>
      </w:r>
      <w:r w:rsidRPr="006014E7">
        <w:rPr>
          <w:rFonts w:ascii="Times New Roman" w:hAnsi="Times New Roman" w:cs="Times New Roman"/>
          <w:b/>
          <w:sz w:val="24"/>
          <w:szCs w:val="24"/>
          <w:u w:val="single"/>
        </w:rPr>
        <w:t xml:space="preserve"> r. do godz. 1</w:t>
      </w:r>
      <w:r w:rsidR="00AD41F7" w:rsidRPr="006014E7">
        <w:rPr>
          <w:rFonts w:ascii="Times New Roman" w:hAnsi="Times New Roman" w:cs="Times New Roman"/>
          <w:b/>
          <w:sz w:val="24"/>
          <w:szCs w:val="24"/>
          <w:u w:val="single"/>
        </w:rPr>
        <w:t>1</w:t>
      </w:r>
      <w:r w:rsidRPr="006014E7">
        <w:rPr>
          <w:rFonts w:ascii="Times New Roman" w:hAnsi="Times New Roman" w:cs="Times New Roman"/>
          <w:b/>
          <w:sz w:val="24"/>
          <w:szCs w:val="24"/>
          <w:u w:val="single"/>
        </w:rPr>
        <w:t>:00</w:t>
      </w:r>
      <w:r w:rsidR="00AD41F7" w:rsidRPr="006014E7">
        <w:rPr>
          <w:rFonts w:ascii="Times New Roman" w:hAnsi="Times New Roman" w:cs="Times New Roman"/>
          <w:b/>
          <w:sz w:val="24"/>
          <w:szCs w:val="24"/>
          <w:u w:val="single"/>
        </w:rPr>
        <w:t xml:space="preserve"> </w:t>
      </w:r>
      <w:r w:rsidR="001A0147" w:rsidRPr="006014E7">
        <w:rPr>
          <w:rFonts w:ascii="Times New Roman" w:hAnsi="Times New Roman" w:cs="Times New Roman"/>
          <w:b/>
          <w:sz w:val="24"/>
          <w:szCs w:val="24"/>
          <w:u w:val="single"/>
        </w:rPr>
        <w:t>(ZGODNIE Z ROZDZIAŁEM IVX</w:t>
      </w:r>
    </w:p>
    <w:p w:rsidR="005E0B5B" w:rsidRPr="006014E7" w:rsidRDefault="005E0B5B" w:rsidP="009955F3">
      <w:pPr>
        <w:pStyle w:val="Standard"/>
        <w:numPr>
          <w:ilvl w:val="0"/>
          <w:numId w:val="43"/>
        </w:numPr>
        <w:tabs>
          <w:tab w:val="left" w:pos="9498"/>
        </w:tabs>
        <w:spacing w:after="0" w:line="240" w:lineRule="auto"/>
        <w:jc w:val="both"/>
        <w:rPr>
          <w:rFonts w:ascii="Times New Roman" w:hAnsi="Times New Roman" w:cs="Times New Roman"/>
          <w:b/>
          <w:sz w:val="24"/>
          <w:szCs w:val="24"/>
          <w:u w:val="single"/>
        </w:rPr>
      </w:pPr>
      <w:r w:rsidRPr="006014E7">
        <w:rPr>
          <w:rFonts w:ascii="Times New Roman" w:hAnsi="Times New Roman" w:cs="Times New Roman"/>
          <w:sz w:val="24"/>
          <w:szCs w:val="24"/>
        </w:rPr>
        <w:t>Do oferty należy dołączyć wszystkie wymagane w SWZ dokumenty.</w:t>
      </w:r>
    </w:p>
    <w:p w:rsidR="005E0B5B" w:rsidRPr="006014E7" w:rsidRDefault="005E0B5B" w:rsidP="009955F3">
      <w:pPr>
        <w:pStyle w:val="Standard"/>
        <w:numPr>
          <w:ilvl w:val="0"/>
          <w:numId w:val="43"/>
        </w:numPr>
        <w:tabs>
          <w:tab w:val="left" w:pos="9498"/>
        </w:tabs>
        <w:spacing w:after="0" w:line="240" w:lineRule="auto"/>
        <w:jc w:val="both"/>
        <w:rPr>
          <w:rFonts w:ascii="Times New Roman" w:hAnsi="Times New Roman" w:cs="Times New Roman"/>
          <w:b/>
          <w:sz w:val="24"/>
          <w:szCs w:val="24"/>
          <w:u w:val="single"/>
        </w:rPr>
      </w:pPr>
      <w:r w:rsidRPr="006014E7">
        <w:rPr>
          <w:rFonts w:ascii="Times New Roman" w:hAnsi="Times New Roman" w:cs="Times New Roman"/>
          <w:sz w:val="24"/>
          <w:szCs w:val="24"/>
        </w:rPr>
        <w:t>Oferta składana elektronicznie musi zostać podpisana elektronicznym podpisem kwalifikowanym,. W procesie składania oferty Wykonawca  powinien złożyć podpis bezpośrednio na dokumentach</w:t>
      </w:r>
      <w:r w:rsidR="001A0147" w:rsidRPr="006014E7">
        <w:rPr>
          <w:rFonts w:ascii="Times New Roman" w:hAnsi="Times New Roman" w:cs="Times New Roman"/>
          <w:sz w:val="24"/>
          <w:szCs w:val="24"/>
        </w:rPr>
        <w:t>.</w:t>
      </w:r>
      <w:r w:rsidRPr="006014E7">
        <w:rPr>
          <w:rFonts w:ascii="Times New Roman" w:hAnsi="Times New Roman" w:cs="Times New Roman"/>
          <w:sz w:val="24"/>
          <w:szCs w:val="24"/>
        </w:rPr>
        <w:t xml:space="preserve"> Zalecamy stosowanie podpisu na każdym załączonym pliku osobno, w szczególności wskazanych w art. 63 ust 1 oraz ust.2 </w:t>
      </w:r>
      <w:proofErr w:type="spellStart"/>
      <w:r w:rsidRPr="006014E7">
        <w:rPr>
          <w:rFonts w:ascii="Times New Roman" w:hAnsi="Times New Roman" w:cs="Times New Roman"/>
          <w:sz w:val="24"/>
          <w:szCs w:val="24"/>
        </w:rPr>
        <w:t>Pzp</w:t>
      </w:r>
      <w:proofErr w:type="spellEnd"/>
      <w:r w:rsidRPr="006014E7">
        <w:rPr>
          <w:rFonts w:ascii="Times New Roman" w:hAnsi="Times New Roman" w:cs="Times New Roman"/>
          <w:sz w:val="24"/>
          <w:szCs w:val="24"/>
        </w:rPr>
        <w:t xml:space="preserve">, gdzie zaznaczono, iż oferty, wnioski o dopuszczenie do udziału w postępowaniu oraz oświadczenie, o którym mowa w art. 125 ust.1 sporządza się, pod rygorem nieważności, w postaci lub formie elektronicznej i opatruje się odpowiednio w odniesieniu do wartości postępowania kwalifikowanym podpisem elektronicznym, </w:t>
      </w:r>
    </w:p>
    <w:p w:rsidR="005E0B5B" w:rsidRPr="006014E7" w:rsidRDefault="005E0B5B" w:rsidP="009955F3">
      <w:pPr>
        <w:pStyle w:val="Standard"/>
        <w:numPr>
          <w:ilvl w:val="0"/>
          <w:numId w:val="43"/>
        </w:numPr>
        <w:tabs>
          <w:tab w:val="left" w:pos="9498"/>
        </w:tabs>
        <w:spacing w:after="0" w:line="240" w:lineRule="auto"/>
        <w:jc w:val="both"/>
        <w:rPr>
          <w:rFonts w:ascii="Times New Roman" w:hAnsi="Times New Roman" w:cs="Times New Roman"/>
          <w:b/>
          <w:sz w:val="24"/>
          <w:szCs w:val="24"/>
          <w:u w:val="single"/>
        </w:rPr>
      </w:pPr>
      <w:r w:rsidRPr="006014E7">
        <w:rPr>
          <w:rFonts w:ascii="Times New Roman" w:hAnsi="Times New Roman" w:cs="Times New Roman"/>
          <w:sz w:val="24"/>
          <w:szCs w:val="24"/>
        </w:rPr>
        <w:t>Wykonawca po upływie terminu do składania ofert nie może wycofać złożonej oferty.</w:t>
      </w:r>
    </w:p>
    <w:p w:rsidR="002C041E" w:rsidRPr="006014E7" w:rsidRDefault="00047D3A" w:rsidP="009955F3">
      <w:pPr>
        <w:pStyle w:val="Nagwek2"/>
        <w:numPr>
          <w:ilvl w:val="0"/>
          <w:numId w:val="44"/>
        </w:numPr>
        <w:spacing w:line="320" w:lineRule="auto"/>
        <w:jc w:val="both"/>
        <w:rPr>
          <w:rFonts w:ascii="Times New Roman" w:hAnsi="Times New Roman" w:cs="Times New Roman"/>
          <w:sz w:val="24"/>
          <w:szCs w:val="24"/>
        </w:rPr>
      </w:pPr>
      <w:r w:rsidRPr="006014E7">
        <w:rPr>
          <w:rFonts w:ascii="Times New Roman" w:hAnsi="Times New Roman" w:cs="Times New Roman"/>
          <w:sz w:val="24"/>
          <w:szCs w:val="24"/>
        </w:rPr>
        <w:t>Otwarcie ofert</w:t>
      </w:r>
    </w:p>
    <w:p w:rsidR="005E0B5B" w:rsidRPr="006014E7" w:rsidRDefault="005E0B5B" w:rsidP="009955F3">
      <w:pPr>
        <w:pStyle w:val="Standard"/>
        <w:numPr>
          <w:ilvl w:val="0"/>
          <w:numId w:val="45"/>
        </w:numPr>
        <w:tabs>
          <w:tab w:val="left" w:pos="9498"/>
        </w:tabs>
        <w:spacing w:after="0" w:line="240" w:lineRule="auto"/>
        <w:jc w:val="both"/>
        <w:rPr>
          <w:rFonts w:ascii="Times New Roman" w:hAnsi="Times New Roman" w:cs="Times New Roman"/>
          <w:b/>
          <w:color w:val="FF0000"/>
          <w:sz w:val="24"/>
          <w:szCs w:val="24"/>
        </w:rPr>
      </w:pPr>
      <w:bookmarkStart w:id="17" w:name="_kc2xtpcwd955" w:colFirst="0" w:colLast="0"/>
      <w:bookmarkEnd w:id="17"/>
      <w:r w:rsidRPr="006014E7">
        <w:rPr>
          <w:rFonts w:ascii="Times New Roman" w:hAnsi="Times New Roman" w:cs="Times New Roman"/>
          <w:sz w:val="24"/>
          <w:szCs w:val="24"/>
        </w:rPr>
        <w:t xml:space="preserve">Otwarcie ofert nastąpi w dniu </w:t>
      </w:r>
      <w:r w:rsidR="00721E88" w:rsidRPr="00E15780">
        <w:rPr>
          <w:rFonts w:ascii="Times New Roman" w:hAnsi="Times New Roman" w:cs="Times New Roman"/>
          <w:b/>
          <w:sz w:val="24"/>
          <w:szCs w:val="24"/>
          <w:u w:val="single"/>
        </w:rPr>
        <w:t>2</w:t>
      </w:r>
      <w:r w:rsidR="002341D8">
        <w:rPr>
          <w:rFonts w:ascii="Times New Roman" w:hAnsi="Times New Roman" w:cs="Times New Roman"/>
          <w:b/>
          <w:sz w:val="24"/>
          <w:szCs w:val="24"/>
          <w:u w:val="single"/>
        </w:rPr>
        <w:t>1</w:t>
      </w:r>
      <w:r w:rsidR="001A0147" w:rsidRPr="00E15780">
        <w:rPr>
          <w:rFonts w:ascii="Times New Roman" w:hAnsi="Times New Roman" w:cs="Times New Roman"/>
          <w:b/>
          <w:sz w:val="24"/>
          <w:szCs w:val="24"/>
          <w:u w:val="single"/>
        </w:rPr>
        <w:t>.</w:t>
      </w:r>
      <w:r w:rsidR="001A0147" w:rsidRPr="00721E88">
        <w:rPr>
          <w:rFonts w:ascii="Times New Roman" w:hAnsi="Times New Roman" w:cs="Times New Roman"/>
          <w:b/>
          <w:sz w:val="24"/>
          <w:szCs w:val="24"/>
          <w:u w:val="single"/>
        </w:rPr>
        <w:t>0</w:t>
      </w:r>
      <w:r w:rsidR="00721E88" w:rsidRPr="00721E88">
        <w:rPr>
          <w:rFonts w:ascii="Times New Roman" w:hAnsi="Times New Roman" w:cs="Times New Roman"/>
          <w:b/>
          <w:sz w:val="24"/>
          <w:szCs w:val="24"/>
          <w:u w:val="single"/>
        </w:rPr>
        <w:t>6</w:t>
      </w:r>
      <w:r w:rsidR="001A0147" w:rsidRPr="006014E7">
        <w:rPr>
          <w:rFonts w:ascii="Times New Roman" w:hAnsi="Times New Roman" w:cs="Times New Roman"/>
          <w:b/>
          <w:sz w:val="24"/>
          <w:szCs w:val="24"/>
          <w:u w:val="single"/>
        </w:rPr>
        <w:t>.202</w:t>
      </w:r>
      <w:r w:rsidR="005330EB">
        <w:rPr>
          <w:rFonts w:ascii="Times New Roman" w:hAnsi="Times New Roman" w:cs="Times New Roman"/>
          <w:b/>
          <w:sz w:val="24"/>
          <w:szCs w:val="24"/>
          <w:u w:val="single"/>
        </w:rPr>
        <w:t>4</w:t>
      </w:r>
      <w:r w:rsidR="001A0147" w:rsidRPr="006014E7">
        <w:rPr>
          <w:rFonts w:ascii="Times New Roman" w:hAnsi="Times New Roman" w:cs="Times New Roman"/>
          <w:b/>
          <w:sz w:val="24"/>
          <w:szCs w:val="24"/>
          <w:u w:val="single"/>
        </w:rPr>
        <w:t xml:space="preserve"> r. </w:t>
      </w:r>
      <w:r w:rsidRPr="006014E7">
        <w:rPr>
          <w:rFonts w:ascii="Times New Roman" w:hAnsi="Times New Roman" w:cs="Times New Roman"/>
          <w:b/>
          <w:sz w:val="24"/>
          <w:szCs w:val="24"/>
          <w:u w:val="single"/>
        </w:rPr>
        <w:t xml:space="preserve"> o godzinie </w:t>
      </w:r>
      <w:r w:rsidR="001A0147" w:rsidRPr="006014E7">
        <w:rPr>
          <w:rFonts w:ascii="Times New Roman" w:hAnsi="Times New Roman" w:cs="Times New Roman"/>
          <w:b/>
          <w:sz w:val="24"/>
          <w:szCs w:val="24"/>
          <w:u w:val="single"/>
        </w:rPr>
        <w:t>11:30</w:t>
      </w:r>
    </w:p>
    <w:p w:rsidR="005E0B5B" w:rsidRPr="006014E7" w:rsidRDefault="005E0B5B" w:rsidP="005E0B5B">
      <w:pPr>
        <w:pStyle w:val="Standard"/>
        <w:tabs>
          <w:tab w:val="left" w:pos="9498"/>
        </w:tabs>
        <w:spacing w:after="0" w:line="240" w:lineRule="auto"/>
        <w:ind w:left="426" w:hanging="426"/>
        <w:jc w:val="both"/>
        <w:rPr>
          <w:rFonts w:ascii="Times New Roman" w:hAnsi="Times New Roman" w:cs="Times New Roman"/>
          <w:sz w:val="24"/>
          <w:szCs w:val="24"/>
        </w:rPr>
      </w:pPr>
      <w:r w:rsidRPr="006014E7">
        <w:rPr>
          <w:rFonts w:ascii="Times New Roman" w:hAnsi="Times New Roman" w:cs="Times New Roman"/>
          <w:sz w:val="24"/>
          <w:szCs w:val="24"/>
        </w:rPr>
        <w:t>2.</w:t>
      </w:r>
      <w:r w:rsidRPr="006014E7">
        <w:rPr>
          <w:rFonts w:ascii="Times New Roman" w:hAnsi="Times New Roman" w:cs="Times New Roman"/>
          <w:sz w:val="24"/>
          <w:szCs w:val="24"/>
        </w:rPr>
        <w:tab/>
        <w:t>Otwarcie ofert jest niejawne.</w:t>
      </w:r>
    </w:p>
    <w:p w:rsidR="005E0B5B" w:rsidRPr="006014E7" w:rsidRDefault="005E0B5B" w:rsidP="005E0B5B">
      <w:pPr>
        <w:pStyle w:val="Standard"/>
        <w:tabs>
          <w:tab w:val="left" w:pos="9498"/>
        </w:tabs>
        <w:spacing w:after="0" w:line="240" w:lineRule="auto"/>
        <w:ind w:left="426" w:hanging="426"/>
        <w:jc w:val="both"/>
        <w:rPr>
          <w:rFonts w:ascii="Times New Roman" w:hAnsi="Times New Roman" w:cs="Times New Roman"/>
          <w:sz w:val="24"/>
          <w:szCs w:val="24"/>
        </w:rPr>
      </w:pPr>
      <w:r w:rsidRPr="006014E7">
        <w:rPr>
          <w:rFonts w:ascii="Times New Roman" w:hAnsi="Times New Roman" w:cs="Times New Roman"/>
          <w:sz w:val="24"/>
          <w:szCs w:val="24"/>
        </w:rPr>
        <w:t>3.</w:t>
      </w:r>
      <w:r w:rsidRPr="006014E7">
        <w:rPr>
          <w:rFonts w:ascii="Times New Roman" w:hAnsi="Times New Roman" w:cs="Times New Roman"/>
          <w:sz w:val="24"/>
          <w:szCs w:val="24"/>
        </w:rPr>
        <w:tab/>
        <w:t>Zamawiający, niezwłocznie po otwarciu ofert, udostępnia na stronie internetowej prowadzonego postępowania informacje o:</w:t>
      </w:r>
    </w:p>
    <w:p w:rsidR="005E0B5B" w:rsidRPr="006014E7" w:rsidRDefault="005E0B5B" w:rsidP="005E0B5B">
      <w:pPr>
        <w:pStyle w:val="Standard"/>
        <w:tabs>
          <w:tab w:val="left" w:pos="9923"/>
        </w:tabs>
        <w:spacing w:after="0" w:line="240" w:lineRule="auto"/>
        <w:ind w:left="851" w:hanging="567"/>
        <w:jc w:val="both"/>
        <w:rPr>
          <w:rFonts w:ascii="Times New Roman" w:hAnsi="Times New Roman" w:cs="Times New Roman"/>
          <w:sz w:val="24"/>
          <w:szCs w:val="24"/>
        </w:rPr>
      </w:pPr>
      <w:r w:rsidRPr="006014E7">
        <w:rPr>
          <w:rFonts w:ascii="Times New Roman" w:hAnsi="Times New Roman" w:cs="Times New Roman"/>
          <w:sz w:val="24"/>
          <w:szCs w:val="24"/>
        </w:rPr>
        <w:t>3.1.</w:t>
      </w:r>
      <w:r w:rsidRPr="006014E7">
        <w:rPr>
          <w:rFonts w:ascii="Times New Roman" w:hAnsi="Times New Roman" w:cs="Times New Roman"/>
          <w:sz w:val="24"/>
          <w:szCs w:val="24"/>
        </w:rPr>
        <w:tab/>
        <w:t>nazwach albo imionach i nazwiskach oraz siedzibach lub miejscach prowadzonej działalności gospodarczej albo miejscach zamieszkania wykonawców, których oferty zostały otwarte;</w:t>
      </w:r>
    </w:p>
    <w:p w:rsidR="005E0B5B" w:rsidRPr="006014E7" w:rsidRDefault="005E0B5B" w:rsidP="005E0B5B">
      <w:pPr>
        <w:pStyle w:val="Standard"/>
        <w:tabs>
          <w:tab w:val="left" w:pos="9923"/>
        </w:tabs>
        <w:spacing w:after="0" w:line="240" w:lineRule="auto"/>
        <w:ind w:left="851" w:hanging="567"/>
        <w:jc w:val="both"/>
        <w:rPr>
          <w:rFonts w:ascii="Times New Roman" w:hAnsi="Times New Roman" w:cs="Times New Roman"/>
          <w:sz w:val="24"/>
          <w:szCs w:val="24"/>
        </w:rPr>
      </w:pPr>
      <w:r w:rsidRPr="006014E7">
        <w:rPr>
          <w:rFonts w:ascii="Times New Roman" w:hAnsi="Times New Roman" w:cs="Times New Roman"/>
          <w:sz w:val="24"/>
          <w:szCs w:val="24"/>
        </w:rPr>
        <w:t>3.2.</w:t>
      </w:r>
      <w:r w:rsidRPr="006014E7">
        <w:rPr>
          <w:rFonts w:ascii="Times New Roman" w:hAnsi="Times New Roman" w:cs="Times New Roman"/>
          <w:sz w:val="24"/>
          <w:szCs w:val="24"/>
        </w:rPr>
        <w:tab/>
        <w:t>cenach lub kosztach zawartych w ofertach.</w:t>
      </w:r>
    </w:p>
    <w:p w:rsidR="005E0B5B" w:rsidRPr="006014E7" w:rsidRDefault="005E0B5B" w:rsidP="005E0B5B">
      <w:pPr>
        <w:pStyle w:val="Standard"/>
        <w:tabs>
          <w:tab w:val="left" w:pos="9498"/>
        </w:tabs>
        <w:spacing w:after="0" w:line="240" w:lineRule="auto"/>
        <w:ind w:left="426" w:hanging="426"/>
        <w:jc w:val="both"/>
        <w:rPr>
          <w:rFonts w:ascii="Times New Roman" w:hAnsi="Times New Roman" w:cs="Times New Roman"/>
          <w:sz w:val="24"/>
          <w:szCs w:val="24"/>
        </w:rPr>
      </w:pPr>
      <w:r w:rsidRPr="006014E7">
        <w:rPr>
          <w:rFonts w:ascii="Times New Roman" w:hAnsi="Times New Roman" w:cs="Times New Roman"/>
          <w:sz w:val="24"/>
          <w:szCs w:val="24"/>
        </w:rPr>
        <w:t>4.</w:t>
      </w:r>
      <w:r w:rsidRPr="006014E7">
        <w:rPr>
          <w:rFonts w:ascii="Times New Roman" w:hAnsi="Times New Roman" w:cs="Times New Roman"/>
          <w:sz w:val="24"/>
          <w:szCs w:val="24"/>
        </w:rPr>
        <w:tab/>
        <w:t>W przypadku wystąpienia awarii systemu teleinformatycznego, która spowoduje brak możliwości otwarcia ofert w terminie określonym przez Zamawiającego, otwarcie ofert nastąpi niezwłocznie po usunięciu awarii.</w:t>
      </w:r>
    </w:p>
    <w:p w:rsidR="005E0B5B" w:rsidRPr="006014E7" w:rsidRDefault="005E0B5B" w:rsidP="005E0B5B">
      <w:pPr>
        <w:pStyle w:val="Standard"/>
        <w:tabs>
          <w:tab w:val="left" w:pos="9498"/>
        </w:tabs>
        <w:spacing w:after="0" w:line="240" w:lineRule="auto"/>
        <w:ind w:left="426" w:hanging="426"/>
        <w:jc w:val="both"/>
        <w:rPr>
          <w:rFonts w:ascii="Times New Roman" w:hAnsi="Times New Roman" w:cs="Times New Roman"/>
          <w:sz w:val="24"/>
          <w:szCs w:val="24"/>
        </w:rPr>
      </w:pPr>
      <w:r w:rsidRPr="006014E7">
        <w:rPr>
          <w:rFonts w:ascii="Times New Roman" w:hAnsi="Times New Roman" w:cs="Times New Roman"/>
          <w:sz w:val="24"/>
          <w:szCs w:val="24"/>
        </w:rPr>
        <w:t>5.</w:t>
      </w:r>
      <w:r w:rsidRPr="006014E7">
        <w:rPr>
          <w:rFonts w:ascii="Times New Roman" w:hAnsi="Times New Roman" w:cs="Times New Roman"/>
          <w:sz w:val="24"/>
          <w:szCs w:val="24"/>
        </w:rPr>
        <w:tab/>
        <w:t>Zamawiający poinformuje o zmianie terminu otwarcia ofert na stronie internetowej prowadzonego postępowania.</w:t>
      </w:r>
    </w:p>
    <w:p w:rsidR="002C041E" w:rsidRPr="006014E7" w:rsidRDefault="00047D3A" w:rsidP="009955F3">
      <w:pPr>
        <w:pStyle w:val="Nagwek2"/>
        <w:numPr>
          <w:ilvl w:val="0"/>
          <w:numId w:val="46"/>
        </w:numPr>
        <w:spacing w:line="320" w:lineRule="auto"/>
        <w:jc w:val="both"/>
        <w:rPr>
          <w:rFonts w:ascii="Times New Roman" w:hAnsi="Times New Roman" w:cs="Times New Roman"/>
          <w:sz w:val="24"/>
          <w:szCs w:val="24"/>
        </w:rPr>
      </w:pPr>
      <w:r w:rsidRPr="006014E7">
        <w:rPr>
          <w:rFonts w:ascii="Times New Roman" w:hAnsi="Times New Roman" w:cs="Times New Roman"/>
          <w:sz w:val="24"/>
          <w:szCs w:val="24"/>
        </w:rPr>
        <w:t>Opis kryteriów oceny ofert wraz z podaniem wag tych kryteriów i sposobu oceny ofert</w:t>
      </w:r>
    </w:p>
    <w:p w:rsidR="002C041E" w:rsidRPr="006014E7" w:rsidRDefault="00047D3A" w:rsidP="00283BEE">
      <w:pPr>
        <w:numPr>
          <w:ilvl w:val="0"/>
          <w:numId w:val="8"/>
        </w:numPr>
        <w:ind w:left="426"/>
        <w:jc w:val="both"/>
        <w:rPr>
          <w:rFonts w:ascii="Times New Roman" w:hAnsi="Times New Roman" w:cs="Times New Roman"/>
          <w:sz w:val="24"/>
          <w:szCs w:val="24"/>
        </w:rPr>
      </w:pPr>
      <w:r w:rsidRPr="006014E7">
        <w:rPr>
          <w:rFonts w:ascii="Times New Roman" w:hAnsi="Times New Roman" w:cs="Times New Roman"/>
          <w:sz w:val="24"/>
          <w:szCs w:val="24"/>
        </w:rPr>
        <w:t>Przy wyborze najkorzystniejszej oferty Zamawiający będzie się kierował następującymi kryteriami oceny ofert:</w:t>
      </w:r>
    </w:p>
    <w:p w:rsidR="00C52A59" w:rsidRPr="006014E7" w:rsidRDefault="00C52A59" w:rsidP="00C52A59">
      <w:pPr>
        <w:ind w:left="426"/>
        <w:jc w:val="both"/>
        <w:rPr>
          <w:rFonts w:ascii="Times New Roman" w:hAnsi="Times New Roman" w:cs="Times New Roman"/>
          <w:b/>
          <w:sz w:val="24"/>
          <w:szCs w:val="24"/>
        </w:rPr>
      </w:pPr>
      <w:r w:rsidRPr="006014E7">
        <w:rPr>
          <w:rFonts w:ascii="Times New Roman" w:hAnsi="Times New Roman" w:cs="Times New Roman"/>
          <w:b/>
          <w:sz w:val="24"/>
          <w:szCs w:val="24"/>
        </w:rPr>
        <w:t>Cena –</w:t>
      </w:r>
      <w:r w:rsidR="008A4401" w:rsidRPr="006014E7">
        <w:rPr>
          <w:rFonts w:ascii="Times New Roman" w:hAnsi="Times New Roman" w:cs="Times New Roman"/>
          <w:b/>
          <w:sz w:val="24"/>
          <w:szCs w:val="24"/>
        </w:rPr>
        <w:t>10</w:t>
      </w:r>
      <w:r w:rsidRPr="006014E7">
        <w:rPr>
          <w:rFonts w:ascii="Times New Roman" w:hAnsi="Times New Roman" w:cs="Times New Roman"/>
          <w:b/>
          <w:sz w:val="24"/>
          <w:szCs w:val="24"/>
        </w:rPr>
        <w:t>0 pkt</w:t>
      </w:r>
    </w:p>
    <w:p w:rsidR="008A4401" w:rsidRPr="006014E7" w:rsidRDefault="008A4401" w:rsidP="008A4401">
      <w:pPr>
        <w:pStyle w:val="Tekstpodstawowy"/>
        <w:spacing w:after="0"/>
        <w:ind w:left="426"/>
        <w:jc w:val="both"/>
        <w:rPr>
          <w:rFonts w:ascii="Times New Roman" w:hAnsi="Times New Roman" w:cs="Times New Roman"/>
          <w:b/>
          <w:color w:val="000000"/>
          <w:sz w:val="24"/>
          <w:szCs w:val="24"/>
        </w:rPr>
      </w:pPr>
    </w:p>
    <w:p w:rsidR="008A4401" w:rsidRPr="006014E7" w:rsidRDefault="008A4401" w:rsidP="008A4401">
      <w:pPr>
        <w:pStyle w:val="Tekstpodstawowy"/>
        <w:spacing w:after="0"/>
        <w:ind w:left="284"/>
        <w:jc w:val="both"/>
        <w:rPr>
          <w:rFonts w:ascii="Times New Roman" w:hAnsi="Times New Roman" w:cs="Times New Roman"/>
          <w:b/>
          <w:color w:val="000000"/>
          <w:sz w:val="24"/>
          <w:szCs w:val="24"/>
        </w:rPr>
      </w:pPr>
      <w:r w:rsidRPr="006014E7">
        <w:rPr>
          <w:rFonts w:ascii="Times New Roman" w:hAnsi="Times New Roman" w:cs="Times New Roman"/>
          <w:color w:val="000000"/>
          <w:sz w:val="24"/>
          <w:szCs w:val="24"/>
        </w:rPr>
        <w:t>W ramach kryterium Cena (C) oceniana będzie cena łączna brutto podana w formularzu oferty. W ramach kryterium „Cena” ocena ofert zostanie dokonana przy zastosowaniu wzoru:</w:t>
      </w:r>
    </w:p>
    <w:p w:rsidR="008A4401" w:rsidRPr="006014E7" w:rsidRDefault="008A4401" w:rsidP="008A4401">
      <w:pPr>
        <w:ind w:firstLine="3969"/>
        <w:rPr>
          <w:rFonts w:ascii="Times New Roman" w:hAnsi="Times New Roman" w:cs="Times New Roman"/>
          <w:b/>
          <w:color w:val="000000"/>
          <w:sz w:val="24"/>
          <w:szCs w:val="24"/>
        </w:rPr>
      </w:pPr>
      <w:proofErr w:type="spellStart"/>
      <w:r w:rsidRPr="006014E7">
        <w:rPr>
          <w:rFonts w:ascii="Times New Roman" w:hAnsi="Times New Roman" w:cs="Times New Roman"/>
          <w:b/>
          <w:color w:val="000000"/>
          <w:sz w:val="24"/>
          <w:szCs w:val="24"/>
        </w:rPr>
        <w:t>Cn</w:t>
      </w:r>
      <w:proofErr w:type="spellEnd"/>
    </w:p>
    <w:p w:rsidR="008A4401" w:rsidRPr="006014E7" w:rsidRDefault="008A4401" w:rsidP="008A4401">
      <w:pPr>
        <w:ind w:left="2832"/>
        <w:rPr>
          <w:rFonts w:ascii="Times New Roman" w:hAnsi="Times New Roman" w:cs="Times New Roman"/>
          <w:b/>
          <w:color w:val="000000"/>
          <w:sz w:val="24"/>
          <w:szCs w:val="24"/>
        </w:rPr>
      </w:pPr>
      <w:r w:rsidRPr="006014E7">
        <w:rPr>
          <w:rFonts w:ascii="Times New Roman" w:hAnsi="Times New Roman" w:cs="Times New Roman"/>
          <w:b/>
          <w:color w:val="000000"/>
          <w:sz w:val="24"/>
          <w:szCs w:val="24"/>
        </w:rPr>
        <w:t xml:space="preserve">       C = -------------   x   100 pkt</w:t>
      </w:r>
    </w:p>
    <w:p w:rsidR="008A4401" w:rsidRPr="006014E7" w:rsidRDefault="008A4401" w:rsidP="008A4401">
      <w:pPr>
        <w:ind w:firstLine="3969"/>
        <w:rPr>
          <w:rFonts w:ascii="Times New Roman" w:hAnsi="Times New Roman" w:cs="Times New Roman"/>
          <w:b/>
          <w:color w:val="000000"/>
          <w:sz w:val="24"/>
          <w:szCs w:val="24"/>
        </w:rPr>
      </w:pPr>
      <w:r w:rsidRPr="006014E7">
        <w:rPr>
          <w:rFonts w:ascii="Times New Roman" w:hAnsi="Times New Roman" w:cs="Times New Roman"/>
          <w:b/>
          <w:color w:val="000000"/>
          <w:sz w:val="24"/>
          <w:szCs w:val="24"/>
        </w:rPr>
        <w:t>Co</w:t>
      </w:r>
    </w:p>
    <w:p w:rsidR="008A4401" w:rsidRPr="006014E7" w:rsidRDefault="008A4401" w:rsidP="008A4401">
      <w:pPr>
        <w:ind w:left="709" w:hanging="283"/>
        <w:rPr>
          <w:rFonts w:ascii="Times New Roman" w:hAnsi="Times New Roman" w:cs="Times New Roman"/>
          <w:color w:val="000000"/>
          <w:sz w:val="24"/>
          <w:szCs w:val="24"/>
        </w:rPr>
      </w:pPr>
      <w:r w:rsidRPr="006014E7">
        <w:rPr>
          <w:rFonts w:ascii="Times New Roman" w:hAnsi="Times New Roman" w:cs="Times New Roman"/>
          <w:color w:val="000000"/>
          <w:sz w:val="24"/>
          <w:szCs w:val="24"/>
        </w:rPr>
        <w:t xml:space="preserve">gdzie: </w:t>
      </w:r>
    </w:p>
    <w:p w:rsidR="008A4401" w:rsidRPr="006014E7" w:rsidRDefault="008A4401" w:rsidP="008A4401">
      <w:pPr>
        <w:ind w:left="709" w:hanging="283"/>
        <w:rPr>
          <w:rFonts w:ascii="Times New Roman" w:hAnsi="Times New Roman" w:cs="Times New Roman"/>
          <w:color w:val="000000"/>
          <w:sz w:val="24"/>
          <w:szCs w:val="24"/>
        </w:rPr>
      </w:pPr>
      <w:r w:rsidRPr="006014E7">
        <w:rPr>
          <w:rFonts w:ascii="Times New Roman" w:hAnsi="Times New Roman" w:cs="Times New Roman"/>
          <w:b/>
          <w:color w:val="000000"/>
          <w:sz w:val="24"/>
          <w:szCs w:val="24"/>
        </w:rPr>
        <w:t>C</w:t>
      </w:r>
      <w:r w:rsidRPr="006014E7">
        <w:rPr>
          <w:rFonts w:ascii="Times New Roman" w:hAnsi="Times New Roman" w:cs="Times New Roman"/>
          <w:color w:val="000000"/>
          <w:sz w:val="24"/>
          <w:szCs w:val="24"/>
        </w:rPr>
        <w:t xml:space="preserve"> - liczba punktów w ramach kryterium „Cena”,</w:t>
      </w:r>
    </w:p>
    <w:p w:rsidR="008A4401" w:rsidRPr="006014E7" w:rsidRDefault="008A4401" w:rsidP="008A4401">
      <w:pPr>
        <w:ind w:left="709" w:hanging="283"/>
        <w:rPr>
          <w:rFonts w:ascii="Times New Roman" w:hAnsi="Times New Roman" w:cs="Times New Roman"/>
          <w:color w:val="000000"/>
          <w:sz w:val="24"/>
          <w:szCs w:val="24"/>
        </w:rPr>
      </w:pPr>
      <w:proofErr w:type="spellStart"/>
      <w:r w:rsidRPr="006014E7">
        <w:rPr>
          <w:rFonts w:ascii="Times New Roman" w:hAnsi="Times New Roman" w:cs="Times New Roman"/>
          <w:b/>
          <w:color w:val="000000"/>
          <w:sz w:val="24"/>
          <w:szCs w:val="24"/>
        </w:rPr>
        <w:t>Cn</w:t>
      </w:r>
      <w:proofErr w:type="spellEnd"/>
      <w:r w:rsidRPr="006014E7">
        <w:rPr>
          <w:rFonts w:ascii="Times New Roman" w:hAnsi="Times New Roman" w:cs="Times New Roman"/>
          <w:color w:val="000000"/>
          <w:sz w:val="24"/>
          <w:szCs w:val="24"/>
        </w:rPr>
        <w:t xml:space="preserve"> - najniższa cena spośród ofert ocenianych </w:t>
      </w:r>
    </w:p>
    <w:p w:rsidR="008A4401" w:rsidRPr="006014E7" w:rsidRDefault="008A4401" w:rsidP="008A4401">
      <w:pPr>
        <w:ind w:left="709" w:hanging="283"/>
        <w:rPr>
          <w:rFonts w:ascii="Times New Roman" w:hAnsi="Times New Roman" w:cs="Times New Roman"/>
          <w:color w:val="000000"/>
          <w:sz w:val="24"/>
          <w:szCs w:val="24"/>
        </w:rPr>
      </w:pPr>
      <w:r w:rsidRPr="006014E7">
        <w:rPr>
          <w:rFonts w:ascii="Times New Roman" w:hAnsi="Times New Roman" w:cs="Times New Roman"/>
          <w:b/>
          <w:color w:val="000000"/>
          <w:sz w:val="24"/>
          <w:szCs w:val="24"/>
        </w:rPr>
        <w:t>Co</w:t>
      </w:r>
      <w:r w:rsidRPr="006014E7">
        <w:rPr>
          <w:rFonts w:ascii="Times New Roman" w:hAnsi="Times New Roman" w:cs="Times New Roman"/>
          <w:color w:val="000000"/>
          <w:sz w:val="24"/>
          <w:szCs w:val="24"/>
        </w:rPr>
        <w:t xml:space="preserve"> - cena oferty ocenianej</w:t>
      </w:r>
    </w:p>
    <w:p w:rsidR="008A4401" w:rsidRPr="006014E7" w:rsidRDefault="008A4401" w:rsidP="00C52A59">
      <w:pPr>
        <w:ind w:left="426"/>
        <w:jc w:val="both"/>
        <w:rPr>
          <w:rFonts w:ascii="Times New Roman" w:hAnsi="Times New Roman" w:cs="Times New Roman"/>
          <w:b/>
          <w:sz w:val="24"/>
          <w:szCs w:val="24"/>
        </w:rPr>
      </w:pPr>
    </w:p>
    <w:p w:rsidR="002C041E" w:rsidRPr="006014E7" w:rsidRDefault="00047D3A" w:rsidP="009955F3">
      <w:pPr>
        <w:pStyle w:val="Nagwek2"/>
        <w:numPr>
          <w:ilvl w:val="0"/>
          <w:numId w:val="47"/>
        </w:numPr>
        <w:spacing w:line="320" w:lineRule="auto"/>
        <w:jc w:val="both"/>
        <w:rPr>
          <w:rFonts w:ascii="Times New Roman" w:hAnsi="Times New Roman" w:cs="Times New Roman"/>
          <w:sz w:val="24"/>
          <w:szCs w:val="24"/>
        </w:rPr>
      </w:pPr>
      <w:bookmarkStart w:id="18" w:name="_jdd1gpfct9cq" w:colFirst="0" w:colLast="0"/>
      <w:bookmarkEnd w:id="18"/>
      <w:r w:rsidRPr="006014E7">
        <w:rPr>
          <w:rFonts w:ascii="Times New Roman" w:hAnsi="Times New Roman" w:cs="Times New Roman"/>
          <w:sz w:val="24"/>
          <w:szCs w:val="24"/>
        </w:rPr>
        <w:t>Informacje o formalnościach, jakie powinny być dopełnione po wyborze oferty w celu zawarcia umowy</w:t>
      </w:r>
    </w:p>
    <w:p w:rsidR="002C041E" w:rsidRPr="006014E7" w:rsidRDefault="00047D3A" w:rsidP="00283BEE">
      <w:pPr>
        <w:numPr>
          <w:ilvl w:val="0"/>
          <w:numId w:val="5"/>
        </w:numPr>
        <w:spacing w:before="240"/>
        <w:ind w:left="462" w:hanging="426"/>
        <w:jc w:val="both"/>
        <w:rPr>
          <w:rFonts w:ascii="Times New Roman" w:hAnsi="Times New Roman" w:cs="Times New Roman"/>
          <w:sz w:val="24"/>
          <w:szCs w:val="24"/>
        </w:rPr>
      </w:pPr>
      <w:r w:rsidRPr="006014E7">
        <w:rPr>
          <w:rFonts w:ascii="Times New Roman" w:hAnsi="Times New Roman" w:cs="Times New Roman"/>
          <w:sz w:val="24"/>
          <w:szCs w:val="24"/>
        </w:rPr>
        <w:t>Zamawiający zawiera umowę w sprawie zamówienia publiczne</w:t>
      </w:r>
      <w:r w:rsidR="00632326" w:rsidRPr="006014E7">
        <w:rPr>
          <w:rFonts w:ascii="Times New Roman" w:hAnsi="Times New Roman" w:cs="Times New Roman"/>
          <w:sz w:val="24"/>
          <w:szCs w:val="24"/>
        </w:rPr>
        <w:t>go w terminie nie krótszym niż 10</w:t>
      </w:r>
      <w:r w:rsidRPr="006014E7">
        <w:rPr>
          <w:rFonts w:ascii="Times New Roman" w:hAnsi="Times New Roman" w:cs="Times New Roman"/>
          <w:sz w:val="24"/>
          <w:szCs w:val="24"/>
        </w:rPr>
        <w:t xml:space="preserve"> dni od dnia przesłania zawiadomienia o wyborze najkorzystniejszej oferty.</w:t>
      </w:r>
    </w:p>
    <w:p w:rsidR="002C041E" w:rsidRPr="006014E7" w:rsidRDefault="00047D3A" w:rsidP="00283BEE">
      <w:pPr>
        <w:numPr>
          <w:ilvl w:val="0"/>
          <w:numId w:val="5"/>
        </w:numPr>
        <w:ind w:left="462" w:hanging="426"/>
        <w:jc w:val="both"/>
        <w:rPr>
          <w:rFonts w:ascii="Times New Roman" w:hAnsi="Times New Roman" w:cs="Times New Roman"/>
          <w:sz w:val="24"/>
          <w:szCs w:val="24"/>
        </w:rPr>
      </w:pPr>
      <w:r w:rsidRPr="006014E7">
        <w:rPr>
          <w:rFonts w:ascii="Times New Roman" w:hAnsi="Times New Roman" w:cs="Times New Roman"/>
          <w:sz w:val="24"/>
          <w:szCs w:val="24"/>
        </w:rPr>
        <w:t xml:space="preserve">Zamawiający może zawrzeć umowę w sprawie zamówienia publicznego przed upływem terminu, o którym mowa w ust. 1, jeżeli w postępowaniu o udzielenie zamówienia prowadzonym </w:t>
      </w:r>
      <w:r w:rsidR="00632326" w:rsidRPr="006014E7">
        <w:rPr>
          <w:rFonts w:ascii="Times New Roman" w:hAnsi="Times New Roman" w:cs="Times New Roman"/>
          <w:sz w:val="24"/>
          <w:szCs w:val="24"/>
        </w:rPr>
        <w:t>jako przetarg nieograniczony</w:t>
      </w:r>
      <w:r w:rsidRPr="006014E7">
        <w:rPr>
          <w:rFonts w:ascii="Times New Roman" w:hAnsi="Times New Roman" w:cs="Times New Roman"/>
          <w:sz w:val="24"/>
          <w:szCs w:val="24"/>
        </w:rPr>
        <w:t xml:space="preserve"> złożono tylko jedną ofertę.</w:t>
      </w:r>
    </w:p>
    <w:p w:rsidR="002C041E" w:rsidRPr="006014E7" w:rsidRDefault="00047D3A" w:rsidP="00283BEE">
      <w:pPr>
        <w:numPr>
          <w:ilvl w:val="0"/>
          <w:numId w:val="5"/>
        </w:numPr>
        <w:ind w:left="462" w:hanging="426"/>
        <w:jc w:val="both"/>
        <w:rPr>
          <w:rFonts w:ascii="Times New Roman" w:hAnsi="Times New Roman" w:cs="Times New Roman"/>
          <w:sz w:val="24"/>
          <w:szCs w:val="24"/>
        </w:rPr>
      </w:pPr>
      <w:r w:rsidRPr="006014E7">
        <w:rPr>
          <w:rFonts w:ascii="Times New Roman" w:hAnsi="Times New Roman" w:cs="Times New Roman"/>
          <w:sz w:val="24"/>
          <w:szCs w:val="24"/>
        </w:rPr>
        <w:t>Wykonawca, którego oferta zostanie uznana za najkorzystniejszą, będzie zobowiązany przed podpisaniem umowy do wniesienia zabezpieczenia należytego wykonania umowy (jeżeli jego wniesienie było wymagane) w wysokości i formie określonej w Rozdziale XX</w:t>
      </w:r>
      <w:r w:rsidR="002B3154" w:rsidRPr="006014E7">
        <w:rPr>
          <w:rFonts w:ascii="Times New Roman" w:hAnsi="Times New Roman" w:cs="Times New Roman"/>
          <w:sz w:val="24"/>
          <w:szCs w:val="24"/>
        </w:rPr>
        <w:t>II</w:t>
      </w:r>
      <w:r w:rsidRPr="006014E7">
        <w:rPr>
          <w:rFonts w:ascii="Times New Roman" w:hAnsi="Times New Roman" w:cs="Times New Roman"/>
          <w:sz w:val="24"/>
          <w:szCs w:val="24"/>
        </w:rPr>
        <w:t xml:space="preserve"> SWZ.</w:t>
      </w:r>
    </w:p>
    <w:p w:rsidR="002C041E" w:rsidRPr="006014E7" w:rsidRDefault="00047D3A" w:rsidP="00283BEE">
      <w:pPr>
        <w:numPr>
          <w:ilvl w:val="0"/>
          <w:numId w:val="5"/>
        </w:numPr>
        <w:ind w:left="462" w:hanging="426"/>
        <w:jc w:val="both"/>
        <w:rPr>
          <w:rFonts w:ascii="Times New Roman" w:hAnsi="Times New Roman" w:cs="Times New Roman"/>
          <w:sz w:val="24"/>
          <w:szCs w:val="24"/>
        </w:rPr>
      </w:pPr>
      <w:r w:rsidRPr="006014E7">
        <w:rPr>
          <w:rFonts w:ascii="Times New Roman" w:hAnsi="Times New Roman" w:cs="Times New Roman"/>
          <w:sz w:val="24"/>
          <w:szCs w:val="24"/>
        </w:rPr>
        <w:t>W przypadku wyboru oferty złożonej przez Wykonawców wspólnie ubiegających się o udzielenie zamówienia Zamawiający zastrzega sobie prawo żądania przed zawarciem umowy w sprawie zamówienia publicznego umowy regulującej współpracę tych Wykonawców.</w:t>
      </w:r>
    </w:p>
    <w:p w:rsidR="002C041E" w:rsidRPr="006014E7" w:rsidRDefault="00047D3A" w:rsidP="00283BEE">
      <w:pPr>
        <w:numPr>
          <w:ilvl w:val="0"/>
          <w:numId w:val="5"/>
        </w:numPr>
        <w:ind w:left="462" w:hanging="426"/>
        <w:jc w:val="both"/>
        <w:rPr>
          <w:rFonts w:ascii="Times New Roman" w:hAnsi="Times New Roman" w:cs="Times New Roman"/>
          <w:sz w:val="24"/>
          <w:szCs w:val="24"/>
        </w:rPr>
      </w:pPr>
      <w:r w:rsidRPr="006014E7">
        <w:rPr>
          <w:rFonts w:ascii="Times New Roman" w:hAnsi="Times New Roman" w:cs="Times New Roman"/>
          <w:sz w:val="24"/>
          <w:szCs w:val="24"/>
        </w:rPr>
        <w:t>Wykonawca będzie zobowiązany do podpisania umowy w miejscu i terminie wskazanym przez Zamawiającego.</w:t>
      </w:r>
    </w:p>
    <w:p w:rsidR="002C041E" w:rsidRPr="006014E7" w:rsidRDefault="00047D3A" w:rsidP="009955F3">
      <w:pPr>
        <w:pStyle w:val="Nagwek2"/>
        <w:numPr>
          <w:ilvl w:val="0"/>
          <w:numId w:val="48"/>
        </w:numPr>
        <w:spacing w:line="320" w:lineRule="auto"/>
        <w:jc w:val="both"/>
        <w:rPr>
          <w:rFonts w:ascii="Times New Roman" w:hAnsi="Times New Roman" w:cs="Times New Roman"/>
          <w:sz w:val="24"/>
          <w:szCs w:val="24"/>
        </w:rPr>
      </w:pPr>
      <w:bookmarkStart w:id="19" w:name="_8o16t0j5rcy" w:colFirst="0" w:colLast="0"/>
      <w:bookmarkEnd w:id="19"/>
      <w:r w:rsidRPr="006014E7">
        <w:rPr>
          <w:rFonts w:ascii="Times New Roman" w:hAnsi="Times New Roman" w:cs="Times New Roman"/>
          <w:sz w:val="24"/>
          <w:szCs w:val="24"/>
        </w:rPr>
        <w:t>Wymagania dotyczące zabezpieczenia należytego wykonania umowy</w:t>
      </w:r>
    </w:p>
    <w:p w:rsidR="007B5F77" w:rsidRPr="006014E7" w:rsidRDefault="00D861AE" w:rsidP="007B5F77">
      <w:pPr>
        <w:tabs>
          <w:tab w:val="right" w:pos="709"/>
        </w:tabs>
        <w:autoSpaceDE w:val="0"/>
        <w:autoSpaceDN w:val="0"/>
        <w:spacing w:line="240" w:lineRule="auto"/>
        <w:jc w:val="both"/>
        <w:textAlignment w:val="baseline"/>
        <w:rPr>
          <w:rFonts w:ascii="Times New Roman" w:hAnsi="Times New Roman" w:cs="Times New Roman"/>
          <w:sz w:val="24"/>
          <w:szCs w:val="24"/>
        </w:rPr>
      </w:pPr>
      <w:bookmarkStart w:id="20" w:name="_n1rtepxw0unn" w:colFirst="0" w:colLast="0"/>
      <w:bookmarkEnd w:id="20"/>
      <w:r w:rsidRPr="006014E7">
        <w:rPr>
          <w:rFonts w:ascii="Times New Roman" w:hAnsi="Times New Roman" w:cs="Times New Roman"/>
          <w:sz w:val="24"/>
          <w:szCs w:val="24"/>
        </w:rPr>
        <w:t xml:space="preserve">Zamawiający nie wymaga w niniejszym postępowaniu. </w:t>
      </w:r>
    </w:p>
    <w:p w:rsidR="002C041E" w:rsidRPr="006014E7" w:rsidRDefault="00047D3A" w:rsidP="009955F3">
      <w:pPr>
        <w:pStyle w:val="Nagwek2"/>
        <w:numPr>
          <w:ilvl w:val="0"/>
          <w:numId w:val="48"/>
        </w:numPr>
        <w:spacing w:line="320" w:lineRule="auto"/>
        <w:jc w:val="both"/>
        <w:rPr>
          <w:rFonts w:ascii="Times New Roman" w:hAnsi="Times New Roman" w:cs="Times New Roman"/>
          <w:sz w:val="24"/>
          <w:szCs w:val="24"/>
        </w:rPr>
      </w:pPr>
      <w:r w:rsidRPr="006014E7">
        <w:rPr>
          <w:rFonts w:ascii="Times New Roman" w:hAnsi="Times New Roman" w:cs="Times New Roman"/>
          <w:sz w:val="24"/>
          <w:szCs w:val="24"/>
        </w:rPr>
        <w:t xml:space="preserve">Informacje o treści zawieranej umowy oraz możliwości jej zmiany </w:t>
      </w:r>
    </w:p>
    <w:p w:rsidR="002C041E" w:rsidRPr="006014E7" w:rsidRDefault="00047D3A" w:rsidP="00283BEE">
      <w:pPr>
        <w:numPr>
          <w:ilvl w:val="3"/>
          <w:numId w:val="9"/>
        </w:numPr>
        <w:spacing w:before="240"/>
        <w:ind w:left="284"/>
        <w:jc w:val="both"/>
        <w:rPr>
          <w:rFonts w:ascii="Times New Roman" w:hAnsi="Times New Roman" w:cs="Times New Roman"/>
          <w:sz w:val="24"/>
          <w:szCs w:val="24"/>
        </w:rPr>
      </w:pPr>
      <w:r w:rsidRPr="006014E7">
        <w:rPr>
          <w:rFonts w:ascii="Times New Roman" w:hAnsi="Times New Roman" w:cs="Times New Roman"/>
          <w:sz w:val="24"/>
          <w:szCs w:val="24"/>
        </w:rPr>
        <w:t>Wybrany Wykonawca jest zobowiązany do zawarcia umowy w sprawie zamówienia publicznego na warunkach określonych w</w:t>
      </w:r>
      <w:r w:rsidR="00E2788C" w:rsidRPr="006014E7">
        <w:rPr>
          <w:rFonts w:ascii="Times New Roman" w:hAnsi="Times New Roman" w:cs="Times New Roman"/>
          <w:sz w:val="24"/>
          <w:szCs w:val="24"/>
        </w:rPr>
        <w:t xml:space="preserve"> projekcie</w:t>
      </w:r>
      <w:r w:rsidRPr="006014E7">
        <w:rPr>
          <w:rFonts w:ascii="Times New Roman" w:hAnsi="Times New Roman" w:cs="Times New Roman"/>
          <w:sz w:val="24"/>
          <w:szCs w:val="24"/>
        </w:rPr>
        <w:t xml:space="preserve"> Umowy, stanowiącym </w:t>
      </w:r>
      <w:r w:rsidR="00E15780">
        <w:rPr>
          <w:rFonts w:ascii="Times New Roman" w:hAnsi="Times New Roman" w:cs="Times New Roman"/>
          <w:b/>
          <w:sz w:val="24"/>
          <w:szCs w:val="24"/>
        </w:rPr>
        <w:t xml:space="preserve">Załącznik </w:t>
      </w:r>
      <w:r w:rsidRPr="006014E7">
        <w:rPr>
          <w:rFonts w:ascii="Times New Roman" w:hAnsi="Times New Roman" w:cs="Times New Roman"/>
          <w:b/>
          <w:sz w:val="24"/>
          <w:szCs w:val="24"/>
        </w:rPr>
        <w:t>do SWZ</w:t>
      </w:r>
      <w:r w:rsidRPr="006014E7">
        <w:rPr>
          <w:rFonts w:ascii="Times New Roman" w:hAnsi="Times New Roman" w:cs="Times New Roman"/>
          <w:sz w:val="24"/>
          <w:szCs w:val="24"/>
        </w:rPr>
        <w:t>.</w:t>
      </w:r>
    </w:p>
    <w:p w:rsidR="002C041E" w:rsidRPr="006014E7" w:rsidRDefault="00047D3A" w:rsidP="00283BEE">
      <w:pPr>
        <w:numPr>
          <w:ilvl w:val="3"/>
          <w:numId w:val="9"/>
        </w:numPr>
        <w:ind w:left="284"/>
        <w:jc w:val="both"/>
        <w:rPr>
          <w:rFonts w:ascii="Times New Roman" w:hAnsi="Times New Roman" w:cs="Times New Roman"/>
          <w:sz w:val="24"/>
          <w:szCs w:val="24"/>
        </w:rPr>
      </w:pPr>
      <w:r w:rsidRPr="006014E7">
        <w:rPr>
          <w:rFonts w:ascii="Times New Roman" w:hAnsi="Times New Roman" w:cs="Times New Roman"/>
          <w:sz w:val="24"/>
          <w:szCs w:val="24"/>
        </w:rPr>
        <w:t>Zakres świadczenia Wykonawcy wynikający z umowy jest tożsamy z jego zobowiązaniem zawartym w ofercie.</w:t>
      </w:r>
    </w:p>
    <w:p w:rsidR="002C041E" w:rsidRPr="006014E7" w:rsidRDefault="00047D3A" w:rsidP="00283BEE">
      <w:pPr>
        <w:numPr>
          <w:ilvl w:val="3"/>
          <w:numId w:val="9"/>
        </w:numPr>
        <w:ind w:left="284"/>
        <w:jc w:val="both"/>
        <w:rPr>
          <w:rFonts w:ascii="Times New Roman" w:hAnsi="Times New Roman" w:cs="Times New Roman"/>
          <w:sz w:val="24"/>
          <w:szCs w:val="24"/>
        </w:rPr>
      </w:pPr>
      <w:r w:rsidRPr="006014E7">
        <w:rPr>
          <w:rFonts w:ascii="Times New Roman" w:hAnsi="Times New Roman" w:cs="Times New Roman"/>
          <w:sz w:val="24"/>
          <w:szCs w:val="24"/>
        </w:rPr>
        <w:t>Zamawiający przewiduje możliwość zmiany zawartej umowy w stosunku do treści wybranej oferty w zakresie uregulowanym w art. 454-455 PZP oraz wskazanym w</w:t>
      </w:r>
      <w:r w:rsidR="006B4D01" w:rsidRPr="006014E7">
        <w:rPr>
          <w:rFonts w:ascii="Times New Roman" w:hAnsi="Times New Roman" w:cs="Times New Roman"/>
          <w:sz w:val="24"/>
          <w:szCs w:val="24"/>
        </w:rPr>
        <w:t xml:space="preserve"> projektowanych postanowieniach u</w:t>
      </w:r>
      <w:r w:rsidRPr="006014E7">
        <w:rPr>
          <w:rFonts w:ascii="Times New Roman" w:hAnsi="Times New Roman" w:cs="Times New Roman"/>
          <w:sz w:val="24"/>
          <w:szCs w:val="24"/>
        </w:rPr>
        <w:t>mowy</w:t>
      </w:r>
      <w:r w:rsidR="00E2788C" w:rsidRPr="006014E7">
        <w:rPr>
          <w:rFonts w:ascii="Times New Roman" w:hAnsi="Times New Roman" w:cs="Times New Roman"/>
          <w:sz w:val="24"/>
          <w:szCs w:val="24"/>
        </w:rPr>
        <w:t>.</w:t>
      </w:r>
    </w:p>
    <w:p w:rsidR="002C041E" w:rsidRPr="006014E7" w:rsidRDefault="00047D3A" w:rsidP="00283BEE">
      <w:pPr>
        <w:numPr>
          <w:ilvl w:val="3"/>
          <w:numId w:val="9"/>
        </w:numPr>
        <w:ind w:left="284"/>
        <w:jc w:val="both"/>
        <w:rPr>
          <w:rFonts w:ascii="Times New Roman" w:hAnsi="Times New Roman" w:cs="Times New Roman"/>
          <w:sz w:val="24"/>
          <w:szCs w:val="24"/>
        </w:rPr>
      </w:pPr>
      <w:r w:rsidRPr="006014E7">
        <w:rPr>
          <w:rFonts w:ascii="Times New Roman" w:hAnsi="Times New Roman" w:cs="Times New Roman"/>
          <w:sz w:val="24"/>
          <w:szCs w:val="24"/>
        </w:rPr>
        <w:t>Zmiana umowy wymaga dla swej ważności zachowania formy pisemnej</w:t>
      </w:r>
      <w:r w:rsidR="00E2788C" w:rsidRPr="006014E7">
        <w:rPr>
          <w:rFonts w:ascii="Times New Roman" w:hAnsi="Times New Roman" w:cs="Times New Roman"/>
          <w:sz w:val="24"/>
          <w:szCs w:val="24"/>
        </w:rPr>
        <w:t xml:space="preserve"> pod rygorem nieważności</w:t>
      </w:r>
      <w:r w:rsidRPr="006014E7">
        <w:rPr>
          <w:rFonts w:ascii="Times New Roman" w:hAnsi="Times New Roman" w:cs="Times New Roman"/>
          <w:sz w:val="24"/>
          <w:szCs w:val="24"/>
        </w:rPr>
        <w:t>.</w:t>
      </w:r>
    </w:p>
    <w:p w:rsidR="002C041E" w:rsidRPr="006014E7" w:rsidRDefault="00047D3A" w:rsidP="009955F3">
      <w:pPr>
        <w:pStyle w:val="Nagwek2"/>
        <w:numPr>
          <w:ilvl w:val="0"/>
          <w:numId w:val="48"/>
        </w:numPr>
        <w:spacing w:line="320" w:lineRule="auto"/>
        <w:jc w:val="both"/>
        <w:rPr>
          <w:rFonts w:ascii="Times New Roman" w:hAnsi="Times New Roman" w:cs="Times New Roman"/>
          <w:sz w:val="24"/>
          <w:szCs w:val="24"/>
        </w:rPr>
      </w:pPr>
      <w:bookmarkStart w:id="21" w:name="_kmfqfyi30wag" w:colFirst="0" w:colLast="0"/>
      <w:bookmarkEnd w:id="21"/>
      <w:r w:rsidRPr="006014E7">
        <w:rPr>
          <w:rFonts w:ascii="Times New Roman" w:hAnsi="Times New Roman" w:cs="Times New Roman"/>
          <w:sz w:val="24"/>
          <w:szCs w:val="24"/>
        </w:rPr>
        <w:t>Pouczenie o środkach ochrony prawnej przysługujących Wykonawcy</w:t>
      </w:r>
    </w:p>
    <w:p w:rsidR="002C041E" w:rsidRPr="006014E7" w:rsidRDefault="00047D3A" w:rsidP="00283BEE">
      <w:pPr>
        <w:numPr>
          <w:ilvl w:val="0"/>
          <w:numId w:val="4"/>
        </w:numPr>
        <w:spacing w:before="240"/>
        <w:ind w:left="426"/>
        <w:jc w:val="both"/>
        <w:rPr>
          <w:rFonts w:ascii="Times New Roman" w:hAnsi="Times New Roman" w:cs="Times New Roman"/>
          <w:sz w:val="24"/>
          <w:szCs w:val="24"/>
        </w:rPr>
      </w:pPr>
      <w:r w:rsidRPr="006014E7">
        <w:rPr>
          <w:rFonts w:ascii="Times New Roman" w:hAnsi="Times New Roman" w:cs="Times New Roman"/>
          <w:sz w:val="24"/>
          <w:szCs w:val="24"/>
        </w:rPr>
        <w:t xml:space="preserve">Środki ochrony prawnej określone w niniejszym dziale przysługują </w:t>
      </w:r>
      <w:r w:rsidR="00B359B1" w:rsidRPr="006014E7">
        <w:rPr>
          <w:rFonts w:ascii="Times New Roman" w:hAnsi="Times New Roman" w:cs="Times New Roman"/>
          <w:sz w:val="24"/>
          <w:szCs w:val="24"/>
        </w:rPr>
        <w:t>W</w:t>
      </w:r>
      <w:r w:rsidRPr="006014E7">
        <w:rPr>
          <w:rFonts w:ascii="Times New Roman" w:hAnsi="Times New Roman" w:cs="Times New Roman"/>
          <w:sz w:val="24"/>
          <w:szCs w:val="24"/>
        </w:rPr>
        <w:t xml:space="preserve">ykonawcy, uczestnikowi konkursu oraz innemu podmiotowi, jeżeli ma lub miał interes w uzyskaniu zamówienia lub nagrody w konkursie oraz poniósł lub może ponieść szkodę w wyniku naruszenia przez </w:t>
      </w:r>
      <w:r w:rsidR="006E71C6" w:rsidRPr="006014E7">
        <w:rPr>
          <w:rFonts w:ascii="Times New Roman" w:hAnsi="Times New Roman" w:cs="Times New Roman"/>
          <w:sz w:val="24"/>
          <w:szCs w:val="24"/>
        </w:rPr>
        <w:t>Z</w:t>
      </w:r>
      <w:r w:rsidRPr="006014E7">
        <w:rPr>
          <w:rFonts w:ascii="Times New Roman" w:hAnsi="Times New Roman" w:cs="Times New Roman"/>
          <w:sz w:val="24"/>
          <w:szCs w:val="24"/>
        </w:rPr>
        <w:t xml:space="preserve">amawiającego przepisów ustawy PZP </w:t>
      </w:r>
    </w:p>
    <w:p w:rsidR="002C041E" w:rsidRPr="006014E7" w:rsidRDefault="00047D3A" w:rsidP="00283BEE">
      <w:pPr>
        <w:numPr>
          <w:ilvl w:val="0"/>
          <w:numId w:val="4"/>
        </w:numPr>
        <w:ind w:left="426"/>
        <w:jc w:val="both"/>
        <w:rPr>
          <w:rFonts w:ascii="Times New Roman" w:hAnsi="Times New Roman" w:cs="Times New Roman"/>
          <w:sz w:val="24"/>
          <w:szCs w:val="24"/>
        </w:rPr>
      </w:pPr>
      <w:r w:rsidRPr="006014E7">
        <w:rPr>
          <w:rFonts w:ascii="Times New Roman" w:hAnsi="Times New Roman" w:cs="Times New Roman"/>
          <w:sz w:val="24"/>
          <w:szCs w:val="24"/>
        </w:rPr>
        <w:t>Środki ochrony prawnej wobec ogłoszenia wszczynającego postępowanie o udzielenie zamówienia lub ogłoszenia o konkursie oraz dokumentów zamówienia przysługują również organizacjom wpisanym na listę, o której mowa w art. 469 pkt 15 PZP oraz Rzecznikowi Małych i Średnich Przedsiębiorców.</w:t>
      </w:r>
    </w:p>
    <w:p w:rsidR="002C041E" w:rsidRPr="006014E7" w:rsidRDefault="00047D3A" w:rsidP="00283BEE">
      <w:pPr>
        <w:numPr>
          <w:ilvl w:val="0"/>
          <w:numId w:val="4"/>
        </w:numPr>
        <w:ind w:left="426"/>
        <w:jc w:val="both"/>
        <w:rPr>
          <w:rFonts w:ascii="Times New Roman" w:hAnsi="Times New Roman" w:cs="Times New Roman"/>
          <w:sz w:val="24"/>
          <w:szCs w:val="24"/>
        </w:rPr>
      </w:pPr>
      <w:r w:rsidRPr="006014E7">
        <w:rPr>
          <w:rFonts w:ascii="Times New Roman" w:hAnsi="Times New Roman" w:cs="Times New Roman"/>
          <w:sz w:val="24"/>
          <w:szCs w:val="24"/>
        </w:rPr>
        <w:t>Odwołanie przysługuje na:</w:t>
      </w:r>
    </w:p>
    <w:p w:rsidR="002C041E" w:rsidRPr="006014E7" w:rsidRDefault="00047D3A" w:rsidP="00F536B7">
      <w:pPr>
        <w:ind w:left="868" w:hanging="425"/>
        <w:jc w:val="both"/>
        <w:rPr>
          <w:rFonts w:ascii="Times New Roman" w:hAnsi="Times New Roman" w:cs="Times New Roman"/>
          <w:sz w:val="24"/>
          <w:szCs w:val="24"/>
        </w:rPr>
      </w:pPr>
      <w:r w:rsidRPr="006014E7">
        <w:rPr>
          <w:rFonts w:ascii="Times New Roman" w:hAnsi="Times New Roman" w:cs="Times New Roman"/>
          <w:sz w:val="24"/>
          <w:szCs w:val="24"/>
        </w:rPr>
        <w:t>1)</w:t>
      </w:r>
      <w:r w:rsidRPr="006014E7">
        <w:rPr>
          <w:rFonts w:ascii="Times New Roman" w:hAnsi="Times New Roman" w:cs="Times New Roman"/>
          <w:sz w:val="24"/>
          <w:szCs w:val="24"/>
        </w:rPr>
        <w:tab/>
        <w:t>niezgodną z przepisami ustawy czynność Zamawiającego, podjętą w postępowaniu o udzielenie zamówienia, w tym na projektowane postanowienie umowy;</w:t>
      </w:r>
    </w:p>
    <w:p w:rsidR="002C041E" w:rsidRPr="006014E7" w:rsidRDefault="00047D3A" w:rsidP="00F536B7">
      <w:pPr>
        <w:ind w:left="868" w:hanging="425"/>
        <w:jc w:val="both"/>
        <w:rPr>
          <w:rFonts w:ascii="Times New Roman" w:hAnsi="Times New Roman" w:cs="Times New Roman"/>
          <w:sz w:val="24"/>
          <w:szCs w:val="24"/>
        </w:rPr>
      </w:pPr>
      <w:r w:rsidRPr="006014E7">
        <w:rPr>
          <w:rFonts w:ascii="Times New Roman" w:hAnsi="Times New Roman" w:cs="Times New Roman"/>
          <w:sz w:val="24"/>
          <w:szCs w:val="24"/>
        </w:rPr>
        <w:t>2)</w:t>
      </w:r>
      <w:r w:rsidRPr="006014E7">
        <w:rPr>
          <w:rFonts w:ascii="Times New Roman" w:hAnsi="Times New Roman" w:cs="Times New Roman"/>
          <w:sz w:val="24"/>
          <w:szCs w:val="24"/>
        </w:rPr>
        <w:tab/>
        <w:t xml:space="preserve">zaniechanie czynności w postępowaniu o udzielenie zamówienia do której </w:t>
      </w:r>
      <w:r w:rsidR="0058613E" w:rsidRPr="006014E7">
        <w:rPr>
          <w:rFonts w:ascii="Times New Roman" w:hAnsi="Times New Roman" w:cs="Times New Roman"/>
          <w:sz w:val="24"/>
          <w:szCs w:val="24"/>
        </w:rPr>
        <w:t>Z</w:t>
      </w:r>
      <w:r w:rsidRPr="006014E7">
        <w:rPr>
          <w:rFonts w:ascii="Times New Roman" w:hAnsi="Times New Roman" w:cs="Times New Roman"/>
          <w:sz w:val="24"/>
          <w:szCs w:val="24"/>
        </w:rPr>
        <w:t>amawiający był obowiązany na podstawie ustawy;</w:t>
      </w:r>
    </w:p>
    <w:p w:rsidR="002C041E" w:rsidRPr="006014E7" w:rsidRDefault="00047D3A" w:rsidP="00283BEE">
      <w:pPr>
        <w:numPr>
          <w:ilvl w:val="0"/>
          <w:numId w:val="4"/>
        </w:numPr>
        <w:ind w:left="426"/>
        <w:jc w:val="both"/>
        <w:rPr>
          <w:rFonts w:ascii="Times New Roman" w:hAnsi="Times New Roman" w:cs="Times New Roman"/>
          <w:sz w:val="24"/>
          <w:szCs w:val="24"/>
        </w:rPr>
      </w:pPr>
      <w:r w:rsidRPr="006014E7">
        <w:rPr>
          <w:rFonts w:ascii="Times New Roman" w:hAnsi="Times New Roman" w:cs="Times New Roman"/>
          <w:sz w:val="24"/>
          <w:szCs w:val="24"/>
        </w:rPr>
        <w:t xml:space="preserve">Odwołanie wnosi się do Prezesa Izby. Odwołujący przekazuje kopię odwołania </w:t>
      </w:r>
      <w:r w:rsidR="0058613E" w:rsidRPr="006014E7">
        <w:rPr>
          <w:rFonts w:ascii="Times New Roman" w:hAnsi="Times New Roman" w:cs="Times New Roman"/>
          <w:sz w:val="24"/>
          <w:szCs w:val="24"/>
        </w:rPr>
        <w:t>Z</w:t>
      </w:r>
      <w:r w:rsidRPr="006014E7">
        <w:rPr>
          <w:rFonts w:ascii="Times New Roman" w:hAnsi="Times New Roman" w:cs="Times New Roman"/>
          <w:sz w:val="24"/>
          <w:szCs w:val="24"/>
        </w:rPr>
        <w:t>amawiającemu przed upływem terminu do wniesienia odwołania w taki sposób, aby mógł on zapoznać się z jego treścią przed upływem tego terminu.</w:t>
      </w:r>
    </w:p>
    <w:p w:rsidR="002C041E" w:rsidRPr="006014E7" w:rsidRDefault="00047D3A" w:rsidP="00283BEE">
      <w:pPr>
        <w:numPr>
          <w:ilvl w:val="0"/>
          <w:numId w:val="4"/>
        </w:numPr>
        <w:ind w:left="426"/>
        <w:jc w:val="both"/>
        <w:rPr>
          <w:rFonts w:ascii="Times New Roman" w:hAnsi="Times New Roman" w:cs="Times New Roman"/>
          <w:sz w:val="24"/>
          <w:szCs w:val="24"/>
        </w:rPr>
      </w:pPr>
      <w:r w:rsidRPr="006014E7">
        <w:rPr>
          <w:rFonts w:ascii="Times New Roman" w:hAnsi="Times New Roman" w:cs="Times New Roman"/>
          <w:sz w:val="24"/>
          <w:szCs w:val="24"/>
        </w:rPr>
        <w:t xml:space="preserve">Odwołanie wobec treści ogłoszenia lub </w:t>
      </w:r>
      <w:r w:rsidR="00AF3D5F" w:rsidRPr="006014E7">
        <w:rPr>
          <w:rFonts w:ascii="Times New Roman" w:hAnsi="Times New Roman" w:cs="Times New Roman"/>
          <w:sz w:val="24"/>
          <w:szCs w:val="24"/>
        </w:rPr>
        <w:t xml:space="preserve"> </w:t>
      </w:r>
      <w:proofErr w:type="spellStart"/>
      <w:r w:rsidR="00AF3D5F" w:rsidRPr="006014E7">
        <w:rPr>
          <w:rFonts w:ascii="Times New Roman" w:hAnsi="Times New Roman" w:cs="Times New Roman"/>
          <w:sz w:val="24"/>
          <w:szCs w:val="24"/>
        </w:rPr>
        <w:t>wobec</w:t>
      </w:r>
      <w:r w:rsidRPr="006014E7">
        <w:rPr>
          <w:rFonts w:ascii="Times New Roman" w:hAnsi="Times New Roman" w:cs="Times New Roman"/>
          <w:sz w:val="24"/>
          <w:szCs w:val="24"/>
        </w:rPr>
        <w:t>treści</w:t>
      </w:r>
      <w:proofErr w:type="spellEnd"/>
      <w:r w:rsidRPr="006014E7">
        <w:rPr>
          <w:rFonts w:ascii="Times New Roman" w:hAnsi="Times New Roman" w:cs="Times New Roman"/>
          <w:sz w:val="24"/>
          <w:szCs w:val="24"/>
        </w:rPr>
        <w:t xml:space="preserve"> </w:t>
      </w:r>
      <w:r w:rsidR="00AF3D5F" w:rsidRPr="006014E7">
        <w:rPr>
          <w:rFonts w:ascii="Times New Roman" w:hAnsi="Times New Roman" w:cs="Times New Roman"/>
          <w:sz w:val="24"/>
          <w:szCs w:val="24"/>
        </w:rPr>
        <w:t>dokumentów zamówienia</w:t>
      </w:r>
      <w:r w:rsidRPr="006014E7">
        <w:rPr>
          <w:rFonts w:ascii="Times New Roman" w:hAnsi="Times New Roman" w:cs="Times New Roman"/>
          <w:sz w:val="24"/>
          <w:szCs w:val="24"/>
        </w:rPr>
        <w:t xml:space="preserve"> wnosi się w terminie </w:t>
      </w:r>
      <w:r w:rsidR="00632326" w:rsidRPr="006014E7">
        <w:rPr>
          <w:rFonts w:ascii="Times New Roman" w:hAnsi="Times New Roman" w:cs="Times New Roman"/>
          <w:sz w:val="24"/>
          <w:szCs w:val="24"/>
        </w:rPr>
        <w:t>10</w:t>
      </w:r>
      <w:r w:rsidRPr="006014E7">
        <w:rPr>
          <w:rFonts w:ascii="Times New Roman" w:hAnsi="Times New Roman" w:cs="Times New Roman"/>
          <w:sz w:val="24"/>
          <w:szCs w:val="24"/>
        </w:rPr>
        <w:t xml:space="preserve"> dni od </w:t>
      </w:r>
      <w:r w:rsidR="00AF3D5F" w:rsidRPr="006014E7">
        <w:rPr>
          <w:rFonts w:ascii="Times New Roman" w:hAnsi="Times New Roman" w:cs="Times New Roman"/>
          <w:sz w:val="24"/>
          <w:szCs w:val="24"/>
        </w:rPr>
        <w:t xml:space="preserve"> publikacji ogłoszenia w Dzienniku Urzędowym Unii Europejskiej lub zamieszczenia dokumentów zamówienia na stronie internetowej</w:t>
      </w:r>
    </w:p>
    <w:p w:rsidR="002C041E" w:rsidRPr="006014E7" w:rsidRDefault="00047D3A" w:rsidP="00283BEE">
      <w:pPr>
        <w:numPr>
          <w:ilvl w:val="0"/>
          <w:numId w:val="4"/>
        </w:numPr>
        <w:ind w:left="426"/>
        <w:jc w:val="both"/>
        <w:rPr>
          <w:rFonts w:ascii="Times New Roman" w:hAnsi="Times New Roman" w:cs="Times New Roman"/>
          <w:sz w:val="24"/>
          <w:szCs w:val="24"/>
        </w:rPr>
      </w:pPr>
      <w:r w:rsidRPr="006014E7">
        <w:rPr>
          <w:rFonts w:ascii="Times New Roman" w:hAnsi="Times New Roman" w:cs="Times New Roman"/>
          <w:sz w:val="24"/>
          <w:szCs w:val="24"/>
        </w:rPr>
        <w:t>Odwołanie wnosi się w terminie:</w:t>
      </w:r>
    </w:p>
    <w:p w:rsidR="002C041E" w:rsidRPr="006014E7" w:rsidRDefault="00047D3A" w:rsidP="00F536B7">
      <w:pPr>
        <w:ind w:left="709" w:hanging="425"/>
        <w:jc w:val="both"/>
        <w:rPr>
          <w:rFonts w:ascii="Times New Roman" w:hAnsi="Times New Roman" w:cs="Times New Roman"/>
          <w:sz w:val="24"/>
          <w:szCs w:val="24"/>
        </w:rPr>
      </w:pPr>
      <w:r w:rsidRPr="006014E7">
        <w:rPr>
          <w:rFonts w:ascii="Times New Roman" w:hAnsi="Times New Roman" w:cs="Times New Roman"/>
          <w:sz w:val="24"/>
          <w:szCs w:val="24"/>
        </w:rPr>
        <w:t>1)</w:t>
      </w:r>
      <w:r w:rsidRPr="006014E7">
        <w:rPr>
          <w:rFonts w:ascii="Times New Roman" w:hAnsi="Times New Roman" w:cs="Times New Roman"/>
          <w:sz w:val="24"/>
          <w:szCs w:val="24"/>
        </w:rPr>
        <w:tab/>
      </w:r>
      <w:r w:rsidR="00AF3D5F" w:rsidRPr="006014E7">
        <w:rPr>
          <w:rFonts w:ascii="Times New Roman" w:hAnsi="Times New Roman" w:cs="Times New Roman"/>
          <w:sz w:val="24"/>
          <w:szCs w:val="24"/>
        </w:rPr>
        <w:t>10</w:t>
      </w:r>
      <w:r w:rsidRPr="006014E7">
        <w:rPr>
          <w:rFonts w:ascii="Times New Roman" w:hAnsi="Times New Roman" w:cs="Times New Roman"/>
          <w:sz w:val="24"/>
          <w:szCs w:val="24"/>
        </w:rPr>
        <w:t xml:space="preserve"> dni od dnia przekazania informacji o czynności </w:t>
      </w:r>
      <w:r w:rsidR="0058613E" w:rsidRPr="006014E7">
        <w:rPr>
          <w:rFonts w:ascii="Times New Roman" w:hAnsi="Times New Roman" w:cs="Times New Roman"/>
          <w:sz w:val="24"/>
          <w:szCs w:val="24"/>
        </w:rPr>
        <w:t>Z</w:t>
      </w:r>
      <w:r w:rsidRPr="006014E7">
        <w:rPr>
          <w:rFonts w:ascii="Times New Roman" w:hAnsi="Times New Roman" w:cs="Times New Roman"/>
          <w:sz w:val="24"/>
          <w:szCs w:val="24"/>
        </w:rPr>
        <w:t>amawiającego stanowiącej podstawę jego wniesienia, jeżeli informacja została przekazana przy użyciu środków komunikacji elektronicznej,</w:t>
      </w:r>
    </w:p>
    <w:p w:rsidR="002C041E" w:rsidRPr="006014E7" w:rsidRDefault="00047D3A" w:rsidP="00F536B7">
      <w:pPr>
        <w:ind w:left="709" w:hanging="425"/>
        <w:jc w:val="both"/>
        <w:rPr>
          <w:rFonts w:ascii="Times New Roman" w:hAnsi="Times New Roman" w:cs="Times New Roman"/>
          <w:sz w:val="24"/>
          <w:szCs w:val="24"/>
        </w:rPr>
      </w:pPr>
      <w:r w:rsidRPr="006014E7">
        <w:rPr>
          <w:rFonts w:ascii="Times New Roman" w:hAnsi="Times New Roman" w:cs="Times New Roman"/>
          <w:sz w:val="24"/>
          <w:szCs w:val="24"/>
        </w:rPr>
        <w:t>2)</w:t>
      </w:r>
      <w:r w:rsidRPr="006014E7">
        <w:rPr>
          <w:rFonts w:ascii="Times New Roman" w:hAnsi="Times New Roman" w:cs="Times New Roman"/>
          <w:sz w:val="24"/>
          <w:szCs w:val="24"/>
        </w:rPr>
        <w:tab/>
        <w:t>1</w:t>
      </w:r>
      <w:r w:rsidR="00AF3D5F" w:rsidRPr="006014E7">
        <w:rPr>
          <w:rFonts w:ascii="Times New Roman" w:hAnsi="Times New Roman" w:cs="Times New Roman"/>
          <w:sz w:val="24"/>
          <w:szCs w:val="24"/>
        </w:rPr>
        <w:t>5</w:t>
      </w:r>
      <w:r w:rsidRPr="006014E7">
        <w:rPr>
          <w:rFonts w:ascii="Times New Roman" w:hAnsi="Times New Roman" w:cs="Times New Roman"/>
          <w:sz w:val="24"/>
          <w:szCs w:val="24"/>
        </w:rPr>
        <w:t xml:space="preserve"> dni od dnia przekazania informacji o czynności </w:t>
      </w:r>
      <w:r w:rsidR="0058613E" w:rsidRPr="006014E7">
        <w:rPr>
          <w:rFonts w:ascii="Times New Roman" w:hAnsi="Times New Roman" w:cs="Times New Roman"/>
          <w:sz w:val="24"/>
          <w:szCs w:val="24"/>
        </w:rPr>
        <w:t>Z</w:t>
      </w:r>
      <w:r w:rsidRPr="006014E7">
        <w:rPr>
          <w:rFonts w:ascii="Times New Roman" w:hAnsi="Times New Roman" w:cs="Times New Roman"/>
          <w:sz w:val="24"/>
          <w:szCs w:val="24"/>
        </w:rPr>
        <w:t>amawiającego stanowiącej podstawę jego wniesienia, jeżeli informacja została przekazana w sposób inny niż określony w pkt 1).</w:t>
      </w:r>
    </w:p>
    <w:p w:rsidR="002C041E" w:rsidRPr="006014E7" w:rsidRDefault="00047D3A" w:rsidP="00283BEE">
      <w:pPr>
        <w:numPr>
          <w:ilvl w:val="0"/>
          <w:numId w:val="4"/>
        </w:numPr>
        <w:ind w:left="426"/>
        <w:jc w:val="both"/>
        <w:rPr>
          <w:rFonts w:ascii="Times New Roman" w:hAnsi="Times New Roman" w:cs="Times New Roman"/>
          <w:sz w:val="24"/>
          <w:szCs w:val="24"/>
        </w:rPr>
      </w:pPr>
      <w:r w:rsidRPr="006014E7">
        <w:rPr>
          <w:rFonts w:ascii="Times New Roman" w:hAnsi="Times New Roman" w:cs="Times New Roman"/>
          <w:sz w:val="24"/>
          <w:szCs w:val="24"/>
        </w:rPr>
        <w:t xml:space="preserve">Odwołanie w przypadkach innych niż określone w pkt 5 i 6 wnosi się w terminie </w:t>
      </w:r>
      <w:r w:rsidR="00AF3D5F" w:rsidRPr="006014E7">
        <w:rPr>
          <w:rFonts w:ascii="Times New Roman" w:hAnsi="Times New Roman" w:cs="Times New Roman"/>
          <w:sz w:val="24"/>
          <w:szCs w:val="24"/>
        </w:rPr>
        <w:t>10</w:t>
      </w:r>
      <w:r w:rsidRPr="006014E7">
        <w:rPr>
          <w:rFonts w:ascii="Times New Roman" w:hAnsi="Times New Roman" w:cs="Times New Roman"/>
          <w:sz w:val="24"/>
          <w:szCs w:val="24"/>
        </w:rPr>
        <w:t xml:space="preserve"> dni od dnia, w którym powzięto lub przy zachowaniu należytej staranności można było powziąć wiadomość o okolicznościach stanowiących podstawę jego wniesienia</w:t>
      </w:r>
      <w:r w:rsidR="0058613E" w:rsidRPr="006014E7">
        <w:rPr>
          <w:rFonts w:ascii="Times New Roman" w:hAnsi="Times New Roman" w:cs="Times New Roman"/>
          <w:sz w:val="24"/>
          <w:szCs w:val="24"/>
        </w:rPr>
        <w:t>.</w:t>
      </w:r>
    </w:p>
    <w:p w:rsidR="002C041E" w:rsidRPr="006014E7" w:rsidRDefault="00047D3A" w:rsidP="00283BEE">
      <w:pPr>
        <w:numPr>
          <w:ilvl w:val="0"/>
          <w:numId w:val="4"/>
        </w:numPr>
        <w:ind w:left="426"/>
        <w:jc w:val="both"/>
        <w:rPr>
          <w:rFonts w:ascii="Times New Roman" w:hAnsi="Times New Roman" w:cs="Times New Roman"/>
          <w:sz w:val="24"/>
          <w:szCs w:val="24"/>
        </w:rPr>
      </w:pPr>
      <w:r w:rsidRPr="006014E7">
        <w:rPr>
          <w:rFonts w:ascii="Times New Roman" w:hAnsi="Times New Roman" w:cs="Times New Roman"/>
          <w:sz w:val="24"/>
          <w:szCs w:val="24"/>
        </w:rPr>
        <w:t>Na orzeczenie Izby oraz postanowienie Prezesa Izby, o którym mowa w art. 519 ust. 1 ustawy PZP, stronom oraz uczestnikom postępowania odwoławczego przysługuje skarga do sądu.</w:t>
      </w:r>
    </w:p>
    <w:p w:rsidR="002C041E" w:rsidRPr="006014E7" w:rsidRDefault="00047D3A" w:rsidP="00283BEE">
      <w:pPr>
        <w:numPr>
          <w:ilvl w:val="0"/>
          <w:numId w:val="4"/>
        </w:numPr>
        <w:ind w:left="426"/>
        <w:jc w:val="both"/>
        <w:rPr>
          <w:rFonts w:ascii="Times New Roman" w:hAnsi="Times New Roman" w:cs="Times New Roman"/>
          <w:sz w:val="24"/>
          <w:szCs w:val="24"/>
        </w:rPr>
      </w:pPr>
      <w:r w:rsidRPr="006014E7">
        <w:rPr>
          <w:rFonts w:ascii="Times New Roman" w:hAnsi="Times New Roman" w:cs="Times New Roman"/>
          <w:sz w:val="24"/>
          <w:szCs w:val="24"/>
        </w:rPr>
        <w:t>W postępowaniu toczącym się wskutek wniesienia skargi stosuje się odpowiednio przepisy ustawy z dnia 17 listopada 1964 r. - Kodeks postępowania cywilnego o apelacji, jeżeli przepisy niniejszego rozdziału nie stanowią inaczej.</w:t>
      </w:r>
    </w:p>
    <w:p w:rsidR="002C041E" w:rsidRPr="006014E7" w:rsidRDefault="00047D3A" w:rsidP="00283BEE">
      <w:pPr>
        <w:numPr>
          <w:ilvl w:val="0"/>
          <w:numId w:val="4"/>
        </w:numPr>
        <w:ind w:left="426"/>
        <w:jc w:val="both"/>
        <w:rPr>
          <w:rFonts w:ascii="Times New Roman" w:hAnsi="Times New Roman" w:cs="Times New Roman"/>
          <w:sz w:val="24"/>
          <w:szCs w:val="24"/>
        </w:rPr>
      </w:pPr>
      <w:r w:rsidRPr="006014E7">
        <w:rPr>
          <w:rFonts w:ascii="Times New Roman" w:hAnsi="Times New Roman" w:cs="Times New Roman"/>
          <w:sz w:val="24"/>
          <w:szCs w:val="24"/>
        </w:rPr>
        <w:t>Skargę wnosi się do Sądu Okręgowego w Warszawie - sądu zamówień publicznych, zwanego dalej "sądem zamówień publicznych".</w:t>
      </w:r>
    </w:p>
    <w:p w:rsidR="002C041E" w:rsidRPr="006014E7" w:rsidRDefault="00047D3A" w:rsidP="00283BEE">
      <w:pPr>
        <w:numPr>
          <w:ilvl w:val="0"/>
          <w:numId w:val="4"/>
        </w:numPr>
        <w:ind w:left="426"/>
        <w:jc w:val="both"/>
        <w:rPr>
          <w:rFonts w:ascii="Times New Roman" w:hAnsi="Times New Roman" w:cs="Times New Roman"/>
          <w:sz w:val="24"/>
          <w:szCs w:val="24"/>
        </w:rPr>
      </w:pPr>
      <w:r w:rsidRPr="006014E7">
        <w:rPr>
          <w:rFonts w:ascii="Times New Roman" w:hAnsi="Times New Roman" w:cs="Times New Roman"/>
          <w:sz w:val="24"/>
          <w:szCs w:val="24"/>
        </w:rPr>
        <w:t>Skargę wnosi się za pośrednictwem Prezesa Izby, w terminie 14 dni od dnia doręczenia orzeczenia Izby lub postanowienia Prezesa Izby, o którym mowa w art. 519 ust. 1 ustawy PZP, przesyłając jednocześnie jej odpis przeciwnikowi skargi. Złożenie skargi w placówce pocztowej operatora wyznaczonego w rozumieniu ustawy z dnia 23 listopada 2012 r. - Prawo pocztowe jest równoznaczne z jej wniesieniem.</w:t>
      </w:r>
    </w:p>
    <w:p w:rsidR="002C041E" w:rsidRPr="006014E7" w:rsidRDefault="00047D3A" w:rsidP="00283BEE">
      <w:pPr>
        <w:numPr>
          <w:ilvl w:val="0"/>
          <w:numId w:val="4"/>
        </w:numPr>
        <w:ind w:left="426"/>
        <w:jc w:val="both"/>
        <w:rPr>
          <w:rFonts w:ascii="Times New Roman" w:hAnsi="Times New Roman" w:cs="Times New Roman"/>
          <w:sz w:val="24"/>
          <w:szCs w:val="24"/>
        </w:rPr>
      </w:pPr>
      <w:r w:rsidRPr="006014E7">
        <w:rPr>
          <w:rFonts w:ascii="Times New Roman" w:hAnsi="Times New Roman" w:cs="Times New Roman"/>
          <w:sz w:val="24"/>
          <w:szCs w:val="24"/>
        </w:rPr>
        <w:t>Prezes Izby przekazuje skargę wraz z aktami postępowania odwoławczego do sądu zamówień publicznych w terminie 7 dni od dnia jej otrzymania.</w:t>
      </w:r>
    </w:p>
    <w:p w:rsidR="002C041E" w:rsidRPr="006014E7" w:rsidRDefault="00047D3A" w:rsidP="009955F3">
      <w:pPr>
        <w:pStyle w:val="Nagwek2"/>
        <w:numPr>
          <w:ilvl w:val="0"/>
          <w:numId w:val="49"/>
        </w:numPr>
        <w:spacing w:line="320" w:lineRule="auto"/>
        <w:jc w:val="both"/>
        <w:rPr>
          <w:rFonts w:ascii="Times New Roman" w:hAnsi="Times New Roman" w:cs="Times New Roman"/>
          <w:sz w:val="24"/>
          <w:szCs w:val="24"/>
        </w:rPr>
      </w:pPr>
      <w:bookmarkStart w:id="22" w:name="_uarrfy5kozla" w:colFirst="0" w:colLast="0"/>
      <w:bookmarkEnd w:id="22"/>
      <w:r w:rsidRPr="006014E7">
        <w:rPr>
          <w:rFonts w:ascii="Times New Roman" w:hAnsi="Times New Roman" w:cs="Times New Roman"/>
          <w:sz w:val="24"/>
          <w:szCs w:val="24"/>
        </w:rPr>
        <w:t>Spis załączników</w:t>
      </w:r>
    </w:p>
    <w:p w:rsidR="007353D3" w:rsidRPr="006014E7" w:rsidRDefault="007353D3" w:rsidP="00F70E60">
      <w:pPr>
        <w:numPr>
          <w:ilvl w:val="0"/>
          <w:numId w:val="12"/>
        </w:numPr>
        <w:jc w:val="both"/>
        <w:rPr>
          <w:rFonts w:ascii="Times New Roman" w:hAnsi="Times New Roman" w:cs="Times New Roman"/>
          <w:sz w:val="24"/>
          <w:szCs w:val="24"/>
        </w:rPr>
      </w:pPr>
      <w:r w:rsidRPr="006014E7">
        <w:rPr>
          <w:rFonts w:ascii="Times New Roman" w:hAnsi="Times New Roman" w:cs="Times New Roman"/>
          <w:sz w:val="24"/>
          <w:szCs w:val="24"/>
        </w:rPr>
        <w:t xml:space="preserve">Formularz Ofertowy – załącznik nr 1 </w:t>
      </w:r>
    </w:p>
    <w:p w:rsidR="00B6612F" w:rsidRPr="006014E7" w:rsidRDefault="00B6612F" w:rsidP="00F70E60">
      <w:pPr>
        <w:numPr>
          <w:ilvl w:val="0"/>
          <w:numId w:val="12"/>
        </w:numPr>
        <w:jc w:val="both"/>
        <w:rPr>
          <w:rFonts w:ascii="Times New Roman" w:hAnsi="Times New Roman" w:cs="Times New Roman"/>
          <w:sz w:val="24"/>
          <w:szCs w:val="24"/>
        </w:rPr>
      </w:pPr>
      <w:r w:rsidRPr="006014E7">
        <w:rPr>
          <w:rFonts w:ascii="Times New Roman" w:hAnsi="Times New Roman" w:cs="Times New Roman"/>
          <w:sz w:val="24"/>
          <w:szCs w:val="24"/>
        </w:rPr>
        <w:t>Oświadczenie wykonawcy/wykonawcy wspólnie ubiegającego się o udzielenie zamówienia dotyczące przesłanek wykluczenia z art. 5k rozporządzenia 833/2014 oraz art. 7 ust. 1 ustawy o szczególnych rozwiązaniach w zakresie przeciwdziałania wspieraniu agresji na Ukrainę oraz służących ochronie bezpieczeństwa narodowego składane na podstawie art. 125 ust</w:t>
      </w:r>
      <w:r w:rsidR="001528EE" w:rsidRPr="006014E7">
        <w:rPr>
          <w:rFonts w:ascii="Times New Roman" w:hAnsi="Times New Roman" w:cs="Times New Roman"/>
          <w:sz w:val="24"/>
          <w:szCs w:val="24"/>
        </w:rPr>
        <w:t xml:space="preserve">. 1 ustawy </w:t>
      </w:r>
      <w:proofErr w:type="spellStart"/>
      <w:r w:rsidR="001528EE" w:rsidRPr="006014E7">
        <w:rPr>
          <w:rFonts w:ascii="Times New Roman" w:hAnsi="Times New Roman" w:cs="Times New Roman"/>
          <w:sz w:val="24"/>
          <w:szCs w:val="24"/>
        </w:rPr>
        <w:t>pzp</w:t>
      </w:r>
      <w:proofErr w:type="spellEnd"/>
      <w:r w:rsidR="001528EE" w:rsidRPr="006014E7">
        <w:rPr>
          <w:rFonts w:ascii="Times New Roman" w:hAnsi="Times New Roman" w:cs="Times New Roman"/>
          <w:sz w:val="24"/>
          <w:szCs w:val="24"/>
        </w:rPr>
        <w:t xml:space="preserve">  - załącznik nr 2</w:t>
      </w:r>
    </w:p>
    <w:p w:rsidR="00B6612F" w:rsidRPr="006014E7" w:rsidRDefault="00B6612F" w:rsidP="00F70E60">
      <w:pPr>
        <w:pStyle w:val="Akapitzlist"/>
        <w:numPr>
          <w:ilvl w:val="0"/>
          <w:numId w:val="12"/>
        </w:numPr>
        <w:jc w:val="both"/>
        <w:rPr>
          <w:rFonts w:ascii="Times New Roman" w:hAnsi="Times New Roman" w:cs="Times New Roman"/>
          <w:sz w:val="24"/>
          <w:szCs w:val="24"/>
        </w:rPr>
      </w:pPr>
      <w:r w:rsidRPr="006014E7">
        <w:rPr>
          <w:rFonts w:ascii="Times New Roman" w:hAnsi="Times New Roman" w:cs="Times New Roman"/>
          <w:sz w:val="24"/>
          <w:szCs w:val="24"/>
        </w:rPr>
        <w:t>Oświadczenie podmiotu udostępniającego zasoby dotyczące przesłanek wykluczenia z art. 5k rozporządzenia 833/2014 oraz art. 7 ust. 1 ustawy o szczególnych rozwiązaniach w zakresie przeciwd</w:t>
      </w:r>
      <w:r w:rsidR="00625D4C" w:rsidRPr="006014E7">
        <w:rPr>
          <w:rFonts w:ascii="Times New Roman" w:hAnsi="Times New Roman" w:cs="Times New Roman"/>
          <w:sz w:val="24"/>
          <w:szCs w:val="24"/>
        </w:rPr>
        <w:t>ziałania wspieraniu agresji na U</w:t>
      </w:r>
      <w:r w:rsidRPr="006014E7">
        <w:rPr>
          <w:rFonts w:ascii="Times New Roman" w:hAnsi="Times New Roman" w:cs="Times New Roman"/>
          <w:sz w:val="24"/>
          <w:szCs w:val="24"/>
        </w:rPr>
        <w:t>krainę oraz służących ochronie bezpieczeństwa narodowego</w:t>
      </w:r>
      <w:r w:rsidR="00322E63" w:rsidRPr="006014E7">
        <w:rPr>
          <w:rFonts w:ascii="Times New Roman" w:hAnsi="Times New Roman" w:cs="Times New Roman"/>
          <w:sz w:val="24"/>
          <w:szCs w:val="24"/>
        </w:rPr>
        <w:t xml:space="preserve"> </w:t>
      </w:r>
      <w:r w:rsidRPr="006014E7">
        <w:rPr>
          <w:rFonts w:ascii="Times New Roman" w:hAnsi="Times New Roman" w:cs="Times New Roman"/>
          <w:sz w:val="24"/>
          <w:szCs w:val="24"/>
        </w:rPr>
        <w:t>składane na podstawie art. 125 us</w:t>
      </w:r>
      <w:r w:rsidR="001528EE" w:rsidRPr="006014E7">
        <w:rPr>
          <w:rFonts w:ascii="Times New Roman" w:hAnsi="Times New Roman" w:cs="Times New Roman"/>
          <w:sz w:val="24"/>
          <w:szCs w:val="24"/>
        </w:rPr>
        <w:t xml:space="preserve">t. 5 ustawy </w:t>
      </w:r>
      <w:proofErr w:type="spellStart"/>
      <w:r w:rsidR="001528EE" w:rsidRPr="006014E7">
        <w:rPr>
          <w:rFonts w:ascii="Times New Roman" w:hAnsi="Times New Roman" w:cs="Times New Roman"/>
          <w:sz w:val="24"/>
          <w:szCs w:val="24"/>
        </w:rPr>
        <w:t>pzp</w:t>
      </w:r>
      <w:proofErr w:type="spellEnd"/>
      <w:r w:rsidR="001528EE" w:rsidRPr="006014E7">
        <w:rPr>
          <w:rFonts w:ascii="Times New Roman" w:hAnsi="Times New Roman" w:cs="Times New Roman"/>
          <w:sz w:val="24"/>
          <w:szCs w:val="24"/>
        </w:rPr>
        <w:t xml:space="preserve"> - załącznik nr 3</w:t>
      </w:r>
    </w:p>
    <w:p w:rsidR="00625D4C" w:rsidRPr="006014E7" w:rsidRDefault="00625D4C" w:rsidP="00F70E60">
      <w:pPr>
        <w:pStyle w:val="Akapitzlist"/>
        <w:numPr>
          <w:ilvl w:val="0"/>
          <w:numId w:val="12"/>
        </w:numPr>
        <w:jc w:val="both"/>
        <w:rPr>
          <w:rFonts w:ascii="Times New Roman" w:hAnsi="Times New Roman" w:cs="Times New Roman"/>
          <w:sz w:val="24"/>
          <w:szCs w:val="24"/>
        </w:rPr>
      </w:pPr>
      <w:r w:rsidRPr="006014E7">
        <w:rPr>
          <w:rFonts w:ascii="Times New Roman" w:hAnsi="Times New Roman" w:cs="Times New Roman"/>
          <w:sz w:val="24"/>
          <w:szCs w:val="24"/>
        </w:rPr>
        <w:t>Oświadczenie o spełnianiu warunków udziału w postępowaniu oraz o niepodleganiu wykluczeniu z postępowania – złożone na formularzu jednolitego europejskiego dokumentu zamówienia (JEDZ) –</w:t>
      </w:r>
      <w:r w:rsidR="001528EE" w:rsidRPr="006014E7">
        <w:rPr>
          <w:rFonts w:ascii="Times New Roman" w:hAnsi="Times New Roman" w:cs="Times New Roman"/>
          <w:sz w:val="24"/>
          <w:szCs w:val="24"/>
        </w:rPr>
        <w:t>Załącznik nr 4</w:t>
      </w:r>
    </w:p>
    <w:p w:rsidR="00625D4C" w:rsidRPr="006014E7" w:rsidRDefault="00625D4C" w:rsidP="00F70E60">
      <w:pPr>
        <w:pStyle w:val="Akapitzlist"/>
        <w:numPr>
          <w:ilvl w:val="0"/>
          <w:numId w:val="12"/>
        </w:numPr>
        <w:jc w:val="both"/>
        <w:rPr>
          <w:rFonts w:ascii="Times New Roman" w:hAnsi="Times New Roman" w:cs="Times New Roman"/>
          <w:sz w:val="24"/>
          <w:szCs w:val="24"/>
        </w:rPr>
      </w:pPr>
      <w:r w:rsidRPr="006014E7">
        <w:rPr>
          <w:rFonts w:ascii="Times New Roman" w:hAnsi="Times New Roman" w:cs="Times New Roman"/>
          <w:sz w:val="24"/>
          <w:szCs w:val="24"/>
        </w:rPr>
        <w:t xml:space="preserve">Oświadczenia wykonawcy, w zakresie art. 108 ust. 1 pkt 5 ustawy </w:t>
      </w:r>
      <w:proofErr w:type="spellStart"/>
      <w:r w:rsidRPr="006014E7">
        <w:rPr>
          <w:rFonts w:ascii="Times New Roman" w:hAnsi="Times New Roman" w:cs="Times New Roman"/>
          <w:sz w:val="24"/>
          <w:szCs w:val="24"/>
        </w:rPr>
        <w:t>Pzp</w:t>
      </w:r>
      <w:proofErr w:type="spellEnd"/>
      <w:r w:rsidRPr="006014E7">
        <w:rPr>
          <w:rFonts w:ascii="Times New Roman" w:hAnsi="Times New Roman" w:cs="Times New Roman"/>
          <w:sz w:val="24"/>
          <w:szCs w:val="24"/>
        </w:rPr>
        <w:t>, o braku przynależności do tej samej gr</w:t>
      </w:r>
      <w:r w:rsidR="00E4259E" w:rsidRPr="006014E7">
        <w:rPr>
          <w:rFonts w:ascii="Times New Roman" w:hAnsi="Times New Roman" w:cs="Times New Roman"/>
          <w:sz w:val="24"/>
          <w:szCs w:val="24"/>
        </w:rPr>
        <w:t>upy kapitałow</w:t>
      </w:r>
      <w:r w:rsidR="001528EE" w:rsidRPr="006014E7">
        <w:rPr>
          <w:rFonts w:ascii="Times New Roman" w:hAnsi="Times New Roman" w:cs="Times New Roman"/>
          <w:sz w:val="24"/>
          <w:szCs w:val="24"/>
        </w:rPr>
        <w:t>ej - Załącznik nr 5</w:t>
      </w:r>
    </w:p>
    <w:p w:rsidR="00F23250" w:rsidRPr="006014E7" w:rsidRDefault="00F23250" w:rsidP="00F70E60">
      <w:pPr>
        <w:pStyle w:val="Akapitzlist"/>
        <w:numPr>
          <w:ilvl w:val="0"/>
          <w:numId w:val="12"/>
        </w:numPr>
        <w:jc w:val="both"/>
        <w:rPr>
          <w:rFonts w:ascii="Times New Roman" w:hAnsi="Times New Roman" w:cs="Times New Roman"/>
          <w:sz w:val="24"/>
          <w:szCs w:val="24"/>
        </w:rPr>
      </w:pPr>
      <w:r w:rsidRPr="006014E7">
        <w:rPr>
          <w:rFonts w:ascii="Times New Roman" w:eastAsia="Calibri" w:hAnsi="Times New Roman" w:cs="Times New Roman"/>
          <w:sz w:val="24"/>
          <w:szCs w:val="24"/>
        </w:rPr>
        <w:t xml:space="preserve">Oświadczenie wykonawcy o aktualności informacji zawartych w oświadczeniu, o którym mowa w art. 125 ust.1 ustawy </w:t>
      </w:r>
      <w:proofErr w:type="spellStart"/>
      <w:r w:rsidRPr="006014E7">
        <w:rPr>
          <w:rFonts w:ascii="Times New Roman" w:eastAsia="Calibri" w:hAnsi="Times New Roman" w:cs="Times New Roman"/>
          <w:sz w:val="24"/>
          <w:szCs w:val="24"/>
        </w:rPr>
        <w:t>Pzp</w:t>
      </w:r>
      <w:proofErr w:type="spellEnd"/>
      <w:r w:rsidR="00EE6E53" w:rsidRPr="006014E7">
        <w:rPr>
          <w:rFonts w:ascii="Times New Roman" w:hAnsi="Times New Roman" w:cs="Times New Roman"/>
          <w:sz w:val="24"/>
          <w:szCs w:val="24"/>
        </w:rPr>
        <w:t xml:space="preserve">– załącznik </w:t>
      </w:r>
      <w:r w:rsidR="001528EE" w:rsidRPr="006014E7">
        <w:rPr>
          <w:rFonts w:ascii="Times New Roman" w:hAnsi="Times New Roman" w:cs="Times New Roman"/>
          <w:sz w:val="24"/>
          <w:szCs w:val="24"/>
        </w:rPr>
        <w:t>nr 6</w:t>
      </w:r>
    </w:p>
    <w:p w:rsidR="00116A39" w:rsidRPr="006014E7" w:rsidRDefault="001528EE" w:rsidP="00F70E60">
      <w:pPr>
        <w:numPr>
          <w:ilvl w:val="0"/>
          <w:numId w:val="12"/>
        </w:numPr>
        <w:jc w:val="both"/>
        <w:rPr>
          <w:rFonts w:ascii="Times New Roman" w:hAnsi="Times New Roman" w:cs="Times New Roman"/>
          <w:sz w:val="24"/>
          <w:szCs w:val="24"/>
        </w:rPr>
      </w:pPr>
      <w:r w:rsidRPr="006014E7">
        <w:rPr>
          <w:rFonts w:ascii="Times New Roman" w:hAnsi="Times New Roman" w:cs="Times New Roman"/>
          <w:sz w:val="24"/>
          <w:szCs w:val="24"/>
        </w:rPr>
        <w:t>Istotne</w:t>
      </w:r>
      <w:r w:rsidR="007353D3" w:rsidRPr="006014E7">
        <w:rPr>
          <w:rFonts w:ascii="Times New Roman" w:hAnsi="Times New Roman" w:cs="Times New Roman"/>
          <w:sz w:val="24"/>
          <w:szCs w:val="24"/>
        </w:rPr>
        <w:t xml:space="preserve"> postanowienia umowy</w:t>
      </w:r>
      <w:r w:rsidR="00095982" w:rsidRPr="006014E7">
        <w:rPr>
          <w:rFonts w:ascii="Times New Roman" w:hAnsi="Times New Roman" w:cs="Times New Roman"/>
          <w:sz w:val="24"/>
          <w:szCs w:val="24"/>
        </w:rPr>
        <w:t xml:space="preserve"> – załącznik nr</w:t>
      </w:r>
      <w:r w:rsidRPr="006014E7">
        <w:rPr>
          <w:rFonts w:ascii="Times New Roman" w:hAnsi="Times New Roman" w:cs="Times New Roman"/>
          <w:sz w:val="24"/>
          <w:szCs w:val="24"/>
        </w:rPr>
        <w:t>7</w:t>
      </w:r>
    </w:p>
    <w:p w:rsidR="001528EE" w:rsidRPr="006014E7" w:rsidRDefault="008A4401" w:rsidP="00F70E60">
      <w:pPr>
        <w:numPr>
          <w:ilvl w:val="0"/>
          <w:numId w:val="12"/>
        </w:numPr>
        <w:jc w:val="both"/>
        <w:rPr>
          <w:rFonts w:ascii="Times New Roman" w:hAnsi="Times New Roman" w:cs="Times New Roman"/>
          <w:sz w:val="24"/>
          <w:szCs w:val="24"/>
        </w:rPr>
      </w:pPr>
      <w:r w:rsidRPr="006014E7">
        <w:rPr>
          <w:rFonts w:ascii="Times New Roman" w:hAnsi="Times New Roman" w:cs="Times New Roman"/>
          <w:sz w:val="24"/>
          <w:szCs w:val="24"/>
        </w:rPr>
        <w:t>Opis przedmiotu (kosztorys ofertowy</w:t>
      </w:r>
      <w:r w:rsidR="001528EE" w:rsidRPr="006014E7">
        <w:rPr>
          <w:rFonts w:ascii="Times New Roman" w:hAnsi="Times New Roman" w:cs="Times New Roman"/>
          <w:sz w:val="24"/>
          <w:szCs w:val="24"/>
        </w:rPr>
        <w:t xml:space="preserve">) – załącznik nr 8 </w:t>
      </w:r>
    </w:p>
    <w:p w:rsidR="00095982" w:rsidRPr="006014E7" w:rsidRDefault="00095982" w:rsidP="00625D4C">
      <w:pPr>
        <w:ind w:left="720"/>
        <w:jc w:val="both"/>
        <w:rPr>
          <w:rFonts w:ascii="Times New Roman" w:hAnsi="Times New Roman" w:cs="Times New Roman"/>
          <w:sz w:val="24"/>
          <w:szCs w:val="24"/>
        </w:rPr>
      </w:pPr>
    </w:p>
    <w:p w:rsidR="008101A4" w:rsidRDefault="008101A4" w:rsidP="00E4259E">
      <w:pPr>
        <w:spacing w:line="240" w:lineRule="auto"/>
        <w:rPr>
          <w:rFonts w:ascii="Times New Roman" w:hAnsi="Times New Roman" w:cs="Times New Roman"/>
          <w:sz w:val="24"/>
          <w:szCs w:val="24"/>
        </w:rPr>
      </w:pPr>
    </w:p>
    <w:p w:rsidR="00E15780" w:rsidRDefault="00E15780" w:rsidP="00E4259E">
      <w:pPr>
        <w:spacing w:line="240" w:lineRule="auto"/>
        <w:rPr>
          <w:rFonts w:ascii="Times New Roman" w:hAnsi="Times New Roman" w:cs="Times New Roman"/>
          <w:sz w:val="24"/>
          <w:szCs w:val="24"/>
        </w:rPr>
      </w:pPr>
    </w:p>
    <w:p w:rsidR="00E15780" w:rsidRDefault="00E15780" w:rsidP="00E4259E">
      <w:pPr>
        <w:spacing w:line="240" w:lineRule="auto"/>
        <w:rPr>
          <w:rFonts w:ascii="Times New Roman" w:hAnsi="Times New Roman" w:cs="Times New Roman"/>
          <w:sz w:val="24"/>
          <w:szCs w:val="24"/>
        </w:rPr>
      </w:pPr>
    </w:p>
    <w:p w:rsidR="00E15780" w:rsidRDefault="00E15780" w:rsidP="00E4259E">
      <w:pPr>
        <w:spacing w:line="240" w:lineRule="auto"/>
        <w:rPr>
          <w:rFonts w:ascii="Times New Roman" w:hAnsi="Times New Roman" w:cs="Times New Roman"/>
          <w:sz w:val="24"/>
          <w:szCs w:val="24"/>
        </w:rPr>
      </w:pPr>
    </w:p>
    <w:p w:rsidR="00E15780" w:rsidRDefault="00E15780" w:rsidP="00E4259E">
      <w:pPr>
        <w:spacing w:line="240" w:lineRule="auto"/>
        <w:rPr>
          <w:rFonts w:ascii="Times New Roman" w:hAnsi="Times New Roman" w:cs="Times New Roman"/>
          <w:sz w:val="24"/>
          <w:szCs w:val="24"/>
        </w:rPr>
      </w:pPr>
    </w:p>
    <w:p w:rsidR="00E15780" w:rsidRDefault="00E15780" w:rsidP="00E4259E">
      <w:pPr>
        <w:spacing w:line="240" w:lineRule="auto"/>
        <w:rPr>
          <w:rFonts w:ascii="Times New Roman" w:hAnsi="Times New Roman" w:cs="Times New Roman"/>
          <w:sz w:val="24"/>
          <w:szCs w:val="24"/>
        </w:rPr>
      </w:pPr>
    </w:p>
    <w:p w:rsidR="00E15780" w:rsidRDefault="00E15780" w:rsidP="00E4259E">
      <w:pPr>
        <w:spacing w:line="240" w:lineRule="auto"/>
        <w:rPr>
          <w:rFonts w:ascii="Times New Roman" w:hAnsi="Times New Roman" w:cs="Times New Roman"/>
          <w:sz w:val="24"/>
          <w:szCs w:val="24"/>
        </w:rPr>
      </w:pPr>
    </w:p>
    <w:p w:rsidR="00E15780" w:rsidRDefault="00E15780" w:rsidP="00E4259E">
      <w:pPr>
        <w:spacing w:line="240" w:lineRule="auto"/>
        <w:rPr>
          <w:rFonts w:ascii="Times New Roman" w:hAnsi="Times New Roman" w:cs="Times New Roman"/>
          <w:sz w:val="24"/>
          <w:szCs w:val="24"/>
        </w:rPr>
      </w:pPr>
    </w:p>
    <w:p w:rsidR="00E15780" w:rsidRDefault="00E15780" w:rsidP="00E4259E">
      <w:pPr>
        <w:spacing w:line="240" w:lineRule="auto"/>
        <w:rPr>
          <w:rFonts w:ascii="Times New Roman" w:hAnsi="Times New Roman" w:cs="Times New Roman"/>
          <w:sz w:val="24"/>
          <w:szCs w:val="24"/>
        </w:rPr>
      </w:pPr>
    </w:p>
    <w:p w:rsidR="00E15780" w:rsidRDefault="00E15780" w:rsidP="00E4259E">
      <w:pPr>
        <w:spacing w:line="240" w:lineRule="auto"/>
        <w:rPr>
          <w:rFonts w:ascii="Times New Roman" w:hAnsi="Times New Roman" w:cs="Times New Roman"/>
          <w:sz w:val="24"/>
          <w:szCs w:val="24"/>
        </w:rPr>
      </w:pPr>
    </w:p>
    <w:p w:rsidR="00E15780" w:rsidRDefault="00E15780" w:rsidP="00E4259E">
      <w:pPr>
        <w:spacing w:line="240" w:lineRule="auto"/>
        <w:rPr>
          <w:rFonts w:ascii="Times New Roman" w:hAnsi="Times New Roman" w:cs="Times New Roman"/>
          <w:sz w:val="24"/>
          <w:szCs w:val="24"/>
        </w:rPr>
      </w:pPr>
    </w:p>
    <w:p w:rsidR="00E15780" w:rsidRDefault="00E15780" w:rsidP="00E4259E">
      <w:pPr>
        <w:spacing w:line="240" w:lineRule="auto"/>
        <w:rPr>
          <w:rFonts w:ascii="Times New Roman" w:hAnsi="Times New Roman" w:cs="Times New Roman"/>
          <w:sz w:val="24"/>
          <w:szCs w:val="24"/>
        </w:rPr>
      </w:pPr>
    </w:p>
    <w:p w:rsidR="00E15780" w:rsidRDefault="00E15780" w:rsidP="00E4259E">
      <w:pPr>
        <w:spacing w:line="240" w:lineRule="auto"/>
        <w:rPr>
          <w:rFonts w:ascii="Times New Roman" w:hAnsi="Times New Roman" w:cs="Times New Roman"/>
          <w:sz w:val="24"/>
          <w:szCs w:val="24"/>
        </w:rPr>
      </w:pPr>
    </w:p>
    <w:p w:rsidR="00E15780" w:rsidRDefault="00E15780" w:rsidP="00E4259E">
      <w:pPr>
        <w:spacing w:line="240" w:lineRule="auto"/>
        <w:rPr>
          <w:rFonts w:ascii="Times New Roman" w:hAnsi="Times New Roman" w:cs="Times New Roman"/>
          <w:sz w:val="24"/>
          <w:szCs w:val="24"/>
        </w:rPr>
      </w:pPr>
    </w:p>
    <w:p w:rsidR="00E15780" w:rsidRDefault="00E15780" w:rsidP="00E4259E">
      <w:pPr>
        <w:spacing w:line="240" w:lineRule="auto"/>
        <w:rPr>
          <w:rFonts w:ascii="Times New Roman" w:hAnsi="Times New Roman" w:cs="Times New Roman"/>
          <w:sz w:val="24"/>
          <w:szCs w:val="24"/>
        </w:rPr>
      </w:pPr>
    </w:p>
    <w:p w:rsidR="00E15780" w:rsidRDefault="00E15780" w:rsidP="00E4259E">
      <w:pPr>
        <w:spacing w:line="240" w:lineRule="auto"/>
        <w:rPr>
          <w:rFonts w:ascii="Times New Roman" w:hAnsi="Times New Roman" w:cs="Times New Roman"/>
          <w:sz w:val="24"/>
          <w:szCs w:val="24"/>
        </w:rPr>
      </w:pPr>
    </w:p>
    <w:p w:rsidR="00E15780" w:rsidRDefault="00E15780" w:rsidP="00E4259E">
      <w:pPr>
        <w:spacing w:line="240" w:lineRule="auto"/>
        <w:rPr>
          <w:rFonts w:ascii="Times New Roman" w:hAnsi="Times New Roman" w:cs="Times New Roman"/>
          <w:sz w:val="24"/>
          <w:szCs w:val="24"/>
        </w:rPr>
      </w:pPr>
    </w:p>
    <w:p w:rsidR="00E15780" w:rsidRDefault="00E15780" w:rsidP="00E4259E">
      <w:pPr>
        <w:spacing w:line="240" w:lineRule="auto"/>
        <w:rPr>
          <w:rFonts w:ascii="Times New Roman" w:hAnsi="Times New Roman" w:cs="Times New Roman"/>
          <w:sz w:val="24"/>
          <w:szCs w:val="24"/>
        </w:rPr>
      </w:pPr>
    </w:p>
    <w:p w:rsidR="00E15780" w:rsidRDefault="00E15780" w:rsidP="00E4259E">
      <w:pPr>
        <w:spacing w:line="240" w:lineRule="auto"/>
        <w:rPr>
          <w:rFonts w:ascii="Times New Roman" w:hAnsi="Times New Roman" w:cs="Times New Roman"/>
          <w:sz w:val="24"/>
          <w:szCs w:val="24"/>
        </w:rPr>
      </w:pPr>
    </w:p>
    <w:p w:rsidR="00E15780" w:rsidRDefault="00E15780" w:rsidP="00E4259E">
      <w:pPr>
        <w:spacing w:line="240" w:lineRule="auto"/>
        <w:rPr>
          <w:rFonts w:ascii="Times New Roman" w:hAnsi="Times New Roman" w:cs="Times New Roman"/>
          <w:sz w:val="24"/>
          <w:szCs w:val="24"/>
        </w:rPr>
      </w:pPr>
    </w:p>
    <w:p w:rsidR="00E15780" w:rsidRDefault="00E15780" w:rsidP="00E4259E">
      <w:pPr>
        <w:spacing w:line="240" w:lineRule="auto"/>
        <w:rPr>
          <w:rFonts w:ascii="Times New Roman" w:hAnsi="Times New Roman" w:cs="Times New Roman"/>
          <w:sz w:val="24"/>
          <w:szCs w:val="24"/>
        </w:rPr>
      </w:pPr>
    </w:p>
    <w:p w:rsidR="00E15780" w:rsidRDefault="00E15780" w:rsidP="00E4259E">
      <w:pPr>
        <w:spacing w:line="240" w:lineRule="auto"/>
        <w:rPr>
          <w:rFonts w:ascii="Times New Roman" w:hAnsi="Times New Roman" w:cs="Times New Roman"/>
          <w:sz w:val="24"/>
          <w:szCs w:val="24"/>
        </w:rPr>
      </w:pPr>
    </w:p>
    <w:p w:rsidR="00E15780" w:rsidRDefault="00E15780" w:rsidP="00E4259E">
      <w:pPr>
        <w:spacing w:line="240" w:lineRule="auto"/>
        <w:rPr>
          <w:rFonts w:ascii="Times New Roman" w:hAnsi="Times New Roman" w:cs="Times New Roman"/>
          <w:sz w:val="24"/>
          <w:szCs w:val="24"/>
        </w:rPr>
      </w:pPr>
    </w:p>
    <w:p w:rsidR="00E15780" w:rsidRDefault="00E15780" w:rsidP="00E4259E">
      <w:pPr>
        <w:spacing w:line="240" w:lineRule="auto"/>
        <w:rPr>
          <w:rFonts w:ascii="Times New Roman" w:hAnsi="Times New Roman" w:cs="Times New Roman"/>
          <w:sz w:val="24"/>
          <w:szCs w:val="24"/>
        </w:rPr>
      </w:pPr>
    </w:p>
    <w:p w:rsidR="00E15780" w:rsidRDefault="00E15780" w:rsidP="00E4259E">
      <w:pPr>
        <w:spacing w:line="240" w:lineRule="auto"/>
        <w:rPr>
          <w:rFonts w:ascii="Times New Roman" w:hAnsi="Times New Roman" w:cs="Times New Roman"/>
          <w:sz w:val="24"/>
          <w:szCs w:val="24"/>
        </w:rPr>
      </w:pPr>
    </w:p>
    <w:p w:rsidR="00E15780" w:rsidRDefault="00E15780" w:rsidP="00E4259E">
      <w:pPr>
        <w:spacing w:line="240" w:lineRule="auto"/>
        <w:rPr>
          <w:rFonts w:ascii="Times New Roman" w:hAnsi="Times New Roman" w:cs="Times New Roman"/>
          <w:sz w:val="24"/>
          <w:szCs w:val="24"/>
        </w:rPr>
      </w:pPr>
    </w:p>
    <w:p w:rsidR="00E15780" w:rsidRDefault="00E15780" w:rsidP="00E4259E">
      <w:pPr>
        <w:spacing w:line="240" w:lineRule="auto"/>
        <w:rPr>
          <w:rFonts w:ascii="Times New Roman" w:hAnsi="Times New Roman" w:cs="Times New Roman"/>
          <w:sz w:val="24"/>
          <w:szCs w:val="24"/>
        </w:rPr>
      </w:pPr>
    </w:p>
    <w:p w:rsidR="00E15780" w:rsidRDefault="00E15780" w:rsidP="00E4259E">
      <w:pPr>
        <w:spacing w:line="240" w:lineRule="auto"/>
        <w:rPr>
          <w:rFonts w:ascii="Times New Roman" w:hAnsi="Times New Roman" w:cs="Times New Roman"/>
          <w:sz w:val="24"/>
          <w:szCs w:val="24"/>
        </w:rPr>
      </w:pPr>
    </w:p>
    <w:p w:rsidR="00E15780" w:rsidRDefault="00E15780" w:rsidP="00E4259E">
      <w:pPr>
        <w:spacing w:line="240" w:lineRule="auto"/>
        <w:rPr>
          <w:rFonts w:ascii="Times New Roman" w:hAnsi="Times New Roman" w:cs="Times New Roman"/>
          <w:sz w:val="24"/>
          <w:szCs w:val="24"/>
        </w:rPr>
      </w:pPr>
    </w:p>
    <w:p w:rsidR="00E15780" w:rsidRDefault="00E15780" w:rsidP="00E4259E">
      <w:pPr>
        <w:spacing w:line="240" w:lineRule="auto"/>
        <w:rPr>
          <w:rFonts w:ascii="Times New Roman" w:hAnsi="Times New Roman" w:cs="Times New Roman"/>
          <w:sz w:val="24"/>
          <w:szCs w:val="24"/>
        </w:rPr>
      </w:pPr>
    </w:p>
    <w:p w:rsidR="00E15780" w:rsidRDefault="00E15780" w:rsidP="00E4259E">
      <w:pPr>
        <w:spacing w:line="240" w:lineRule="auto"/>
        <w:rPr>
          <w:rFonts w:ascii="Times New Roman" w:hAnsi="Times New Roman" w:cs="Times New Roman"/>
          <w:sz w:val="24"/>
          <w:szCs w:val="24"/>
        </w:rPr>
      </w:pPr>
    </w:p>
    <w:p w:rsidR="00E15780" w:rsidRDefault="00E15780" w:rsidP="00E4259E">
      <w:pPr>
        <w:spacing w:line="240" w:lineRule="auto"/>
        <w:rPr>
          <w:rFonts w:ascii="Times New Roman" w:hAnsi="Times New Roman" w:cs="Times New Roman"/>
          <w:sz w:val="24"/>
          <w:szCs w:val="24"/>
        </w:rPr>
      </w:pPr>
    </w:p>
    <w:p w:rsidR="00E15780" w:rsidRDefault="00E15780" w:rsidP="00E4259E">
      <w:pPr>
        <w:spacing w:line="240" w:lineRule="auto"/>
        <w:rPr>
          <w:rFonts w:ascii="Times New Roman" w:hAnsi="Times New Roman" w:cs="Times New Roman"/>
          <w:sz w:val="24"/>
          <w:szCs w:val="24"/>
        </w:rPr>
      </w:pPr>
    </w:p>
    <w:p w:rsidR="00E15780" w:rsidRDefault="00E15780" w:rsidP="00E4259E">
      <w:pPr>
        <w:spacing w:line="240" w:lineRule="auto"/>
        <w:rPr>
          <w:rFonts w:ascii="Times New Roman" w:hAnsi="Times New Roman" w:cs="Times New Roman"/>
          <w:sz w:val="24"/>
          <w:szCs w:val="24"/>
        </w:rPr>
      </w:pPr>
    </w:p>
    <w:p w:rsidR="00E15780" w:rsidRDefault="00E15780" w:rsidP="00E4259E">
      <w:pPr>
        <w:spacing w:line="240" w:lineRule="auto"/>
        <w:rPr>
          <w:rFonts w:ascii="Times New Roman" w:hAnsi="Times New Roman" w:cs="Times New Roman"/>
          <w:sz w:val="24"/>
          <w:szCs w:val="24"/>
        </w:rPr>
      </w:pPr>
    </w:p>
    <w:p w:rsidR="00E15780" w:rsidRDefault="00E15780" w:rsidP="00E4259E">
      <w:pPr>
        <w:spacing w:line="240" w:lineRule="auto"/>
        <w:rPr>
          <w:rFonts w:ascii="Times New Roman" w:hAnsi="Times New Roman" w:cs="Times New Roman"/>
          <w:sz w:val="24"/>
          <w:szCs w:val="24"/>
        </w:rPr>
      </w:pPr>
    </w:p>
    <w:p w:rsidR="00E15780" w:rsidRDefault="00E15780" w:rsidP="00E4259E">
      <w:pPr>
        <w:spacing w:line="240" w:lineRule="auto"/>
        <w:rPr>
          <w:rFonts w:ascii="Times New Roman" w:hAnsi="Times New Roman" w:cs="Times New Roman"/>
          <w:sz w:val="24"/>
          <w:szCs w:val="24"/>
        </w:rPr>
      </w:pPr>
    </w:p>
    <w:p w:rsidR="00E15780" w:rsidRDefault="00E15780" w:rsidP="00E4259E">
      <w:pPr>
        <w:spacing w:line="240" w:lineRule="auto"/>
        <w:rPr>
          <w:rFonts w:ascii="Times New Roman" w:hAnsi="Times New Roman" w:cs="Times New Roman"/>
          <w:sz w:val="24"/>
          <w:szCs w:val="24"/>
        </w:rPr>
      </w:pPr>
    </w:p>
    <w:p w:rsidR="00E15780" w:rsidRDefault="00E15780" w:rsidP="00E4259E">
      <w:pPr>
        <w:spacing w:line="240" w:lineRule="auto"/>
        <w:rPr>
          <w:rFonts w:ascii="Times New Roman" w:hAnsi="Times New Roman" w:cs="Times New Roman"/>
          <w:sz w:val="24"/>
          <w:szCs w:val="24"/>
        </w:rPr>
      </w:pPr>
    </w:p>
    <w:p w:rsidR="00E15780" w:rsidRDefault="00E15780" w:rsidP="00E4259E">
      <w:pPr>
        <w:spacing w:line="240" w:lineRule="auto"/>
        <w:rPr>
          <w:rFonts w:ascii="Times New Roman" w:hAnsi="Times New Roman" w:cs="Times New Roman"/>
          <w:sz w:val="24"/>
          <w:szCs w:val="24"/>
        </w:rPr>
      </w:pPr>
    </w:p>
    <w:p w:rsidR="00E15780" w:rsidRDefault="00E15780" w:rsidP="00E4259E">
      <w:pPr>
        <w:spacing w:line="240" w:lineRule="auto"/>
        <w:rPr>
          <w:rFonts w:ascii="Times New Roman" w:hAnsi="Times New Roman" w:cs="Times New Roman"/>
          <w:sz w:val="24"/>
          <w:szCs w:val="24"/>
        </w:rPr>
      </w:pPr>
    </w:p>
    <w:p w:rsidR="00E15780" w:rsidRDefault="00E15780" w:rsidP="00E4259E">
      <w:pPr>
        <w:spacing w:line="240" w:lineRule="auto"/>
        <w:rPr>
          <w:rFonts w:ascii="Times New Roman" w:hAnsi="Times New Roman" w:cs="Times New Roman"/>
          <w:sz w:val="24"/>
          <w:szCs w:val="24"/>
        </w:rPr>
      </w:pPr>
    </w:p>
    <w:p w:rsidR="00E15780" w:rsidRDefault="00E15780" w:rsidP="00E4259E">
      <w:pPr>
        <w:spacing w:line="240" w:lineRule="auto"/>
        <w:rPr>
          <w:rFonts w:ascii="Times New Roman" w:hAnsi="Times New Roman" w:cs="Times New Roman"/>
          <w:sz w:val="24"/>
          <w:szCs w:val="24"/>
        </w:rPr>
      </w:pPr>
    </w:p>
    <w:p w:rsidR="00E15780" w:rsidRPr="006014E7" w:rsidRDefault="00E15780" w:rsidP="00E4259E">
      <w:pPr>
        <w:spacing w:line="240" w:lineRule="auto"/>
        <w:rPr>
          <w:rFonts w:ascii="Times New Roman" w:hAnsi="Times New Roman" w:cs="Times New Roman"/>
          <w:sz w:val="24"/>
          <w:szCs w:val="24"/>
        </w:rPr>
      </w:pPr>
    </w:p>
    <w:p w:rsidR="00116A39" w:rsidRPr="006014E7" w:rsidRDefault="00D861AE" w:rsidP="00E4259E">
      <w:pPr>
        <w:spacing w:line="240" w:lineRule="auto"/>
        <w:rPr>
          <w:rFonts w:ascii="Times New Roman" w:hAnsi="Times New Roman" w:cs="Times New Roman"/>
          <w:b/>
          <w:sz w:val="24"/>
          <w:szCs w:val="24"/>
        </w:rPr>
      </w:pPr>
      <w:r w:rsidRPr="006014E7">
        <w:rPr>
          <w:rFonts w:ascii="Times New Roman" w:hAnsi="Times New Roman" w:cs="Times New Roman"/>
          <w:b/>
          <w:sz w:val="24"/>
          <w:szCs w:val="24"/>
        </w:rPr>
        <w:t xml:space="preserve">Załącznik nr 1 </w:t>
      </w:r>
      <w:r w:rsidR="00116A39" w:rsidRPr="006014E7">
        <w:rPr>
          <w:rFonts w:ascii="Times New Roman" w:hAnsi="Times New Roman" w:cs="Times New Roman"/>
          <w:b/>
          <w:sz w:val="24"/>
          <w:szCs w:val="24"/>
        </w:rPr>
        <w:t>do SWZ</w:t>
      </w:r>
    </w:p>
    <w:p w:rsidR="00116A39" w:rsidRPr="006014E7" w:rsidRDefault="00116A39" w:rsidP="00116A39">
      <w:pPr>
        <w:spacing w:line="240" w:lineRule="auto"/>
        <w:rPr>
          <w:rFonts w:ascii="Times New Roman" w:hAnsi="Times New Roman" w:cs="Times New Roman"/>
          <w:sz w:val="24"/>
          <w:szCs w:val="24"/>
        </w:rPr>
      </w:pPr>
    </w:p>
    <w:p w:rsidR="00116A39" w:rsidRPr="006014E7" w:rsidRDefault="00116A39" w:rsidP="00116A39">
      <w:pPr>
        <w:spacing w:line="240" w:lineRule="auto"/>
        <w:jc w:val="center"/>
        <w:rPr>
          <w:rFonts w:ascii="Times New Roman" w:hAnsi="Times New Roman" w:cs="Times New Roman"/>
          <w:b/>
          <w:sz w:val="24"/>
          <w:szCs w:val="24"/>
        </w:rPr>
      </w:pPr>
      <w:r w:rsidRPr="006014E7">
        <w:rPr>
          <w:rFonts w:ascii="Times New Roman" w:hAnsi="Times New Roman" w:cs="Times New Roman"/>
          <w:b/>
          <w:sz w:val="24"/>
          <w:szCs w:val="24"/>
        </w:rPr>
        <w:t>FORMULARZ OFERTY</w:t>
      </w:r>
    </w:p>
    <w:p w:rsidR="009954E2" w:rsidRPr="006014E7" w:rsidRDefault="009954E2" w:rsidP="00116A39">
      <w:pPr>
        <w:spacing w:line="240" w:lineRule="auto"/>
        <w:jc w:val="center"/>
        <w:rPr>
          <w:rFonts w:ascii="Times New Roman" w:hAnsi="Times New Roman" w:cs="Times New Roman"/>
          <w:b/>
          <w:sz w:val="24"/>
          <w:szCs w:val="24"/>
        </w:rPr>
      </w:pPr>
    </w:p>
    <w:p w:rsidR="00116A39" w:rsidRPr="006014E7" w:rsidRDefault="00116A39" w:rsidP="00116A39">
      <w:pPr>
        <w:spacing w:line="240" w:lineRule="auto"/>
        <w:jc w:val="both"/>
        <w:rPr>
          <w:rFonts w:ascii="Times New Roman" w:hAnsi="Times New Roman" w:cs="Times New Roman"/>
          <w:sz w:val="24"/>
          <w:szCs w:val="24"/>
        </w:rPr>
      </w:pPr>
      <w:r w:rsidRPr="006014E7">
        <w:rPr>
          <w:rFonts w:ascii="Times New Roman" w:hAnsi="Times New Roman" w:cs="Times New Roman"/>
          <w:sz w:val="24"/>
          <w:szCs w:val="24"/>
        </w:rPr>
        <w:t>Ja/my* niżej podpisani:</w:t>
      </w:r>
    </w:p>
    <w:p w:rsidR="00116A39" w:rsidRPr="006014E7" w:rsidRDefault="00116A39" w:rsidP="00116A39">
      <w:pPr>
        <w:spacing w:line="240" w:lineRule="auto"/>
        <w:jc w:val="both"/>
        <w:rPr>
          <w:rFonts w:ascii="Times New Roman" w:hAnsi="Times New Roman" w:cs="Times New Roman"/>
          <w:sz w:val="24"/>
          <w:szCs w:val="24"/>
        </w:rPr>
      </w:pPr>
      <w:r w:rsidRPr="006014E7">
        <w:rPr>
          <w:rFonts w:ascii="Times New Roman" w:hAnsi="Times New Roman" w:cs="Times New Roman"/>
          <w:sz w:val="24"/>
          <w:szCs w:val="24"/>
        </w:rPr>
        <w:t>……………………………………………………………………………………………………………………</w:t>
      </w:r>
    </w:p>
    <w:p w:rsidR="00116A39" w:rsidRPr="006014E7" w:rsidRDefault="00116A39" w:rsidP="00116A39">
      <w:pPr>
        <w:spacing w:line="240" w:lineRule="auto"/>
        <w:jc w:val="both"/>
        <w:rPr>
          <w:rFonts w:ascii="Times New Roman" w:hAnsi="Times New Roman" w:cs="Times New Roman"/>
          <w:sz w:val="24"/>
          <w:szCs w:val="24"/>
        </w:rPr>
      </w:pPr>
      <w:r w:rsidRPr="006014E7">
        <w:rPr>
          <w:rFonts w:ascii="Times New Roman" w:hAnsi="Times New Roman" w:cs="Times New Roman"/>
          <w:sz w:val="24"/>
          <w:szCs w:val="24"/>
        </w:rPr>
        <w:t>(imię, nazwisko, stanowisko/podstawa do reprezentacji)</w:t>
      </w:r>
    </w:p>
    <w:p w:rsidR="00116A39" w:rsidRPr="006014E7" w:rsidRDefault="00116A39" w:rsidP="00116A39">
      <w:pPr>
        <w:spacing w:line="240" w:lineRule="auto"/>
        <w:jc w:val="both"/>
        <w:rPr>
          <w:rFonts w:ascii="Times New Roman" w:hAnsi="Times New Roman" w:cs="Times New Roman"/>
          <w:sz w:val="24"/>
          <w:szCs w:val="24"/>
        </w:rPr>
      </w:pPr>
      <w:r w:rsidRPr="006014E7">
        <w:rPr>
          <w:rFonts w:ascii="Times New Roman" w:hAnsi="Times New Roman" w:cs="Times New Roman"/>
          <w:sz w:val="24"/>
          <w:szCs w:val="24"/>
        </w:rPr>
        <w:t>działając w imieniu i na rzecz:</w:t>
      </w:r>
    </w:p>
    <w:p w:rsidR="00116A39" w:rsidRPr="006014E7" w:rsidRDefault="00116A39" w:rsidP="00116A39">
      <w:pPr>
        <w:spacing w:line="240" w:lineRule="auto"/>
        <w:jc w:val="both"/>
        <w:rPr>
          <w:rFonts w:ascii="Times New Roman" w:hAnsi="Times New Roman" w:cs="Times New Roman"/>
          <w:sz w:val="24"/>
          <w:szCs w:val="24"/>
        </w:rPr>
      </w:pPr>
      <w:r w:rsidRPr="006014E7">
        <w:rPr>
          <w:rFonts w:ascii="Times New Roman" w:hAnsi="Times New Roman" w:cs="Times New Roman"/>
          <w:sz w:val="24"/>
          <w:szCs w:val="24"/>
        </w:rPr>
        <w:t>..................................................................................................</w:t>
      </w:r>
    </w:p>
    <w:p w:rsidR="00116A39" w:rsidRPr="006014E7" w:rsidRDefault="00116A39" w:rsidP="00116A39">
      <w:pPr>
        <w:spacing w:line="240" w:lineRule="auto"/>
        <w:jc w:val="both"/>
        <w:rPr>
          <w:rFonts w:ascii="Times New Roman" w:hAnsi="Times New Roman" w:cs="Times New Roman"/>
          <w:sz w:val="24"/>
          <w:szCs w:val="24"/>
        </w:rPr>
      </w:pPr>
      <w:r w:rsidRPr="006014E7">
        <w:rPr>
          <w:rFonts w:ascii="Times New Roman" w:hAnsi="Times New Roman" w:cs="Times New Roman"/>
          <w:sz w:val="24"/>
          <w:szCs w:val="24"/>
        </w:rPr>
        <w:t>..................................................................................................</w:t>
      </w:r>
    </w:p>
    <w:p w:rsidR="00116A39" w:rsidRPr="006014E7" w:rsidRDefault="00116A39" w:rsidP="00116A39">
      <w:pPr>
        <w:spacing w:line="240" w:lineRule="auto"/>
        <w:jc w:val="both"/>
        <w:rPr>
          <w:rFonts w:ascii="Times New Roman" w:hAnsi="Times New Roman" w:cs="Times New Roman"/>
          <w:sz w:val="24"/>
          <w:szCs w:val="24"/>
        </w:rPr>
      </w:pPr>
      <w:r w:rsidRPr="006014E7">
        <w:rPr>
          <w:rFonts w:ascii="Times New Roman" w:hAnsi="Times New Roman" w:cs="Times New Roman"/>
          <w:sz w:val="24"/>
          <w:szCs w:val="24"/>
        </w:rPr>
        <w:t xml:space="preserve">(pełna nazwa Wykonawcy/Wykonawców w przypadku </w:t>
      </w:r>
      <w:r w:rsidR="0058613E" w:rsidRPr="006014E7">
        <w:rPr>
          <w:rFonts w:ascii="Times New Roman" w:hAnsi="Times New Roman" w:cs="Times New Roman"/>
          <w:sz w:val="24"/>
          <w:szCs w:val="24"/>
        </w:rPr>
        <w:t>W</w:t>
      </w:r>
      <w:r w:rsidRPr="006014E7">
        <w:rPr>
          <w:rFonts w:ascii="Times New Roman" w:hAnsi="Times New Roman" w:cs="Times New Roman"/>
          <w:sz w:val="24"/>
          <w:szCs w:val="24"/>
        </w:rPr>
        <w:t>ykonawców wspólnie ubiegających się o udzielenie zamówienia)</w:t>
      </w:r>
    </w:p>
    <w:p w:rsidR="00116A39" w:rsidRPr="006014E7" w:rsidRDefault="00116A39" w:rsidP="00116A39">
      <w:pPr>
        <w:spacing w:line="240" w:lineRule="auto"/>
        <w:jc w:val="both"/>
        <w:rPr>
          <w:rFonts w:ascii="Times New Roman" w:hAnsi="Times New Roman" w:cs="Times New Roman"/>
          <w:sz w:val="24"/>
          <w:szCs w:val="24"/>
        </w:rPr>
      </w:pPr>
      <w:r w:rsidRPr="006014E7">
        <w:rPr>
          <w:rFonts w:ascii="Times New Roman" w:hAnsi="Times New Roman" w:cs="Times New Roman"/>
          <w:sz w:val="24"/>
          <w:szCs w:val="24"/>
        </w:rPr>
        <w:t>Adres: ……………………………………</w:t>
      </w:r>
    </w:p>
    <w:p w:rsidR="00116A39" w:rsidRPr="006014E7" w:rsidRDefault="00116A39" w:rsidP="00116A39">
      <w:pPr>
        <w:spacing w:line="240" w:lineRule="auto"/>
        <w:jc w:val="both"/>
        <w:rPr>
          <w:rFonts w:ascii="Times New Roman" w:hAnsi="Times New Roman" w:cs="Times New Roman"/>
          <w:sz w:val="24"/>
          <w:szCs w:val="24"/>
        </w:rPr>
      </w:pPr>
      <w:r w:rsidRPr="006014E7">
        <w:rPr>
          <w:rFonts w:ascii="Times New Roman" w:hAnsi="Times New Roman" w:cs="Times New Roman"/>
          <w:sz w:val="24"/>
          <w:szCs w:val="24"/>
        </w:rPr>
        <w:t>Województwo: ……………………….</w:t>
      </w:r>
    </w:p>
    <w:p w:rsidR="00116A39" w:rsidRPr="006014E7" w:rsidRDefault="00116A39" w:rsidP="00116A39">
      <w:pPr>
        <w:spacing w:line="240" w:lineRule="auto"/>
        <w:jc w:val="both"/>
        <w:rPr>
          <w:rFonts w:ascii="Times New Roman" w:hAnsi="Times New Roman" w:cs="Times New Roman"/>
          <w:sz w:val="24"/>
          <w:szCs w:val="24"/>
        </w:rPr>
      </w:pPr>
      <w:r w:rsidRPr="006014E7">
        <w:rPr>
          <w:rFonts w:ascii="Times New Roman" w:hAnsi="Times New Roman" w:cs="Times New Roman"/>
          <w:sz w:val="24"/>
          <w:szCs w:val="24"/>
        </w:rPr>
        <w:t>Kraj …………………………………………..</w:t>
      </w:r>
    </w:p>
    <w:p w:rsidR="00116A39" w:rsidRPr="006014E7" w:rsidRDefault="00116A39" w:rsidP="00116A39">
      <w:pPr>
        <w:spacing w:line="240" w:lineRule="auto"/>
        <w:jc w:val="both"/>
        <w:rPr>
          <w:rFonts w:ascii="Times New Roman" w:hAnsi="Times New Roman" w:cs="Times New Roman"/>
          <w:sz w:val="24"/>
          <w:szCs w:val="24"/>
        </w:rPr>
      </w:pPr>
      <w:r w:rsidRPr="006014E7">
        <w:rPr>
          <w:rFonts w:ascii="Times New Roman" w:hAnsi="Times New Roman" w:cs="Times New Roman"/>
          <w:sz w:val="24"/>
          <w:szCs w:val="24"/>
        </w:rPr>
        <w:t>REGON …….………………………………..</w:t>
      </w:r>
    </w:p>
    <w:p w:rsidR="00116A39" w:rsidRPr="006014E7" w:rsidRDefault="00116A39" w:rsidP="00116A39">
      <w:pPr>
        <w:spacing w:line="240" w:lineRule="auto"/>
        <w:jc w:val="both"/>
        <w:rPr>
          <w:rFonts w:ascii="Times New Roman" w:hAnsi="Times New Roman" w:cs="Times New Roman"/>
          <w:sz w:val="24"/>
          <w:szCs w:val="24"/>
        </w:rPr>
      </w:pPr>
      <w:r w:rsidRPr="006014E7">
        <w:rPr>
          <w:rFonts w:ascii="Times New Roman" w:hAnsi="Times New Roman" w:cs="Times New Roman"/>
          <w:sz w:val="24"/>
          <w:szCs w:val="24"/>
        </w:rPr>
        <w:t>NIP: ……………………………………………</w:t>
      </w:r>
    </w:p>
    <w:p w:rsidR="00116A39" w:rsidRPr="006014E7" w:rsidRDefault="00116A39" w:rsidP="00116A39">
      <w:pPr>
        <w:spacing w:line="240" w:lineRule="auto"/>
        <w:jc w:val="both"/>
        <w:rPr>
          <w:rFonts w:ascii="Times New Roman" w:hAnsi="Times New Roman" w:cs="Times New Roman"/>
          <w:sz w:val="24"/>
          <w:szCs w:val="24"/>
        </w:rPr>
      </w:pPr>
      <w:r w:rsidRPr="006014E7">
        <w:rPr>
          <w:rFonts w:ascii="Times New Roman" w:hAnsi="Times New Roman" w:cs="Times New Roman"/>
          <w:sz w:val="24"/>
          <w:szCs w:val="24"/>
        </w:rPr>
        <w:t>adres e-mail:……………………………………</w:t>
      </w:r>
    </w:p>
    <w:p w:rsidR="00116A39" w:rsidRPr="006014E7" w:rsidRDefault="00116A39" w:rsidP="00116A39">
      <w:pPr>
        <w:spacing w:line="240" w:lineRule="auto"/>
        <w:jc w:val="both"/>
        <w:rPr>
          <w:rFonts w:ascii="Times New Roman" w:hAnsi="Times New Roman" w:cs="Times New Roman"/>
          <w:sz w:val="24"/>
          <w:szCs w:val="24"/>
        </w:rPr>
      </w:pPr>
      <w:r w:rsidRPr="006014E7">
        <w:rPr>
          <w:rFonts w:ascii="Times New Roman" w:hAnsi="Times New Roman" w:cs="Times New Roman"/>
          <w:sz w:val="24"/>
          <w:szCs w:val="24"/>
        </w:rPr>
        <w:t>(na które Zamawiający ma przesyłać korespondencję)</w:t>
      </w:r>
    </w:p>
    <w:p w:rsidR="00116A39" w:rsidRPr="006014E7" w:rsidRDefault="00116A39" w:rsidP="00116A39">
      <w:pPr>
        <w:spacing w:line="240" w:lineRule="auto"/>
        <w:jc w:val="both"/>
        <w:rPr>
          <w:rFonts w:ascii="Times New Roman" w:hAnsi="Times New Roman" w:cs="Times New Roman"/>
          <w:sz w:val="24"/>
          <w:szCs w:val="24"/>
        </w:rPr>
      </w:pPr>
      <w:r w:rsidRPr="006014E7">
        <w:rPr>
          <w:rFonts w:ascii="Times New Roman" w:hAnsi="Times New Roman" w:cs="Times New Roman"/>
          <w:sz w:val="24"/>
          <w:szCs w:val="24"/>
        </w:rPr>
        <w:t xml:space="preserve">Wykonawca jest: mikroprzedsiębiorstwem, małym przedsiębiorcą, średnim przedsiębiorcą, prowadzi jednoosobową działalność gospodarczą, jest osobą fizyczną nieprowadzącą działalności gospodarczej*  - niepotrzebne skreślić  </w:t>
      </w:r>
    </w:p>
    <w:p w:rsidR="00116A39" w:rsidRPr="006014E7" w:rsidRDefault="00116A39" w:rsidP="00116A39">
      <w:pPr>
        <w:spacing w:line="240" w:lineRule="auto"/>
        <w:jc w:val="both"/>
        <w:rPr>
          <w:rFonts w:ascii="Times New Roman" w:hAnsi="Times New Roman" w:cs="Times New Roman"/>
          <w:sz w:val="24"/>
          <w:szCs w:val="24"/>
        </w:rPr>
      </w:pPr>
    </w:p>
    <w:p w:rsidR="00116A39" w:rsidRPr="006014E7" w:rsidRDefault="00116A39" w:rsidP="00116A39">
      <w:pPr>
        <w:spacing w:line="240" w:lineRule="auto"/>
        <w:ind w:left="426" w:hanging="426"/>
        <w:jc w:val="center"/>
        <w:rPr>
          <w:rFonts w:ascii="Times New Roman" w:hAnsi="Times New Roman" w:cs="Times New Roman"/>
          <w:sz w:val="24"/>
          <w:szCs w:val="24"/>
        </w:rPr>
      </w:pPr>
      <w:r w:rsidRPr="006014E7">
        <w:rPr>
          <w:rFonts w:ascii="Times New Roman" w:hAnsi="Times New Roman" w:cs="Times New Roman"/>
          <w:sz w:val="24"/>
          <w:szCs w:val="24"/>
        </w:rPr>
        <w:t>Ubiegając się o udzielenie zamówienia publicznego na:</w:t>
      </w:r>
    </w:p>
    <w:p w:rsidR="00116A39" w:rsidRPr="006014E7" w:rsidRDefault="00116A39" w:rsidP="00116A39">
      <w:pPr>
        <w:rPr>
          <w:rFonts w:ascii="Times New Roman" w:hAnsi="Times New Roman" w:cs="Times New Roman"/>
          <w:b/>
          <w:sz w:val="24"/>
          <w:szCs w:val="24"/>
        </w:rPr>
      </w:pPr>
    </w:p>
    <w:p w:rsidR="00FA39F5" w:rsidRPr="006014E7" w:rsidRDefault="00FA39F5" w:rsidP="00E15780">
      <w:pPr>
        <w:pStyle w:val="Tekstpodstawowy"/>
        <w:spacing w:after="0" w:line="240" w:lineRule="auto"/>
        <w:ind w:firstLine="708"/>
        <w:jc w:val="both"/>
        <w:rPr>
          <w:rFonts w:ascii="Times New Roman" w:hAnsi="Times New Roman" w:cs="Times New Roman"/>
          <w:b/>
          <w:color w:val="002060"/>
          <w:sz w:val="24"/>
          <w:szCs w:val="24"/>
        </w:rPr>
      </w:pPr>
      <w:r w:rsidRPr="006014E7">
        <w:rPr>
          <w:rFonts w:ascii="Times New Roman" w:hAnsi="Times New Roman" w:cs="Times New Roman"/>
          <w:b/>
          <w:color w:val="002060"/>
          <w:sz w:val="24"/>
          <w:szCs w:val="24"/>
        </w:rPr>
        <w:t>Sukcesywną dostawę oleju napędowego do maksymalnej ilości wg Przedmiotu Zamówienia odpowiadającego Normie PN-EN 590+A1:2017-06  i wymaganiom jakościowym określonym w Rozporządzeniu Ministra Gospodarki z dnia 09.10.2015 r.</w:t>
      </w:r>
      <w:r w:rsidRPr="006014E7">
        <w:rPr>
          <w:rFonts w:ascii="Times New Roman" w:hAnsi="Times New Roman" w:cs="Times New Roman"/>
          <w:b/>
          <w:color w:val="002060"/>
          <w:sz w:val="24"/>
          <w:szCs w:val="24"/>
        </w:rPr>
        <w:br/>
        <w:t>(Dz.U. z 2015 r. ; poz.1680) środkiem transportu Dostawcy do siedziby Zamawiającego oraz Placówek Terenowych w miejscowościach:</w:t>
      </w:r>
    </w:p>
    <w:p w:rsidR="00FA39F5" w:rsidRPr="006014E7" w:rsidRDefault="00FA39F5" w:rsidP="00E15780">
      <w:pPr>
        <w:pStyle w:val="Tekstpodstawowy"/>
        <w:numPr>
          <w:ilvl w:val="0"/>
          <w:numId w:val="56"/>
        </w:numPr>
        <w:spacing w:after="0" w:line="240" w:lineRule="auto"/>
        <w:jc w:val="both"/>
        <w:rPr>
          <w:rFonts w:ascii="Times New Roman" w:hAnsi="Times New Roman" w:cs="Times New Roman"/>
          <w:b/>
          <w:color w:val="002060"/>
          <w:sz w:val="24"/>
          <w:szCs w:val="24"/>
        </w:rPr>
      </w:pPr>
      <w:r w:rsidRPr="006014E7">
        <w:rPr>
          <w:rFonts w:ascii="Times New Roman" w:hAnsi="Times New Roman" w:cs="Times New Roman"/>
          <w:b/>
          <w:color w:val="002060"/>
          <w:sz w:val="24"/>
          <w:szCs w:val="24"/>
        </w:rPr>
        <w:t>Lubaczów ul. Techniczna – zbiornik naziemny wraz z obsługą wydawania paliwa.</w:t>
      </w:r>
    </w:p>
    <w:p w:rsidR="00FA39F5" w:rsidRPr="006014E7" w:rsidRDefault="00FA39F5" w:rsidP="00E15780">
      <w:pPr>
        <w:pStyle w:val="Tekstpodstawowy"/>
        <w:numPr>
          <w:ilvl w:val="0"/>
          <w:numId w:val="56"/>
        </w:numPr>
        <w:spacing w:after="0" w:line="240" w:lineRule="auto"/>
        <w:jc w:val="both"/>
        <w:rPr>
          <w:rFonts w:ascii="Times New Roman" w:hAnsi="Times New Roman" w:cs="Times New Roman"/>
          <w:b/>
          <w:color w:val="002060"/>
          <w:sz w:val="24"/>
          <w:szCs w:val="24"/>
        </w:rPr>
      </w:pPr>
      <w:r w:rsidRPr="006014E7">
        <w:rPr>
          <w:rFonts w:ascii="Times New Roman" w:hAnsi="Times New Roman" w:cs="Times New Roman"/>
          <w:b/>
          <w:color w:val="002060"/>
          <w:sz w:val="24"/>
          <w:szCs w:val="24"/>
        </w:rPr>
        <w:t>Ustianowa Górna 98 B – zbiornik naziemny wraz  z obsługą wydawania paliwa</w:t>
      </w:r>
    </w:p>
    <w:p w:rsidR="00DC02A2" w:rsidRPr="006014E7" w:rsidRDefault="00DC02A2" w:rsidP="00116A39">
      <w:pPr>
        <w:spacing w:line="240" w:lineRule="auto"/>
        <w:ind w:left="426" w:hanging="426"/>
        <w:rPr>
          <w:rFonts w:ascii="Times New Roman" w:hAnsi="Times New Roman" w:cs="Times New Roman"/>
          <w:b/>
          <w:bCs/>
          <w:sz w:val="24"/>
          <w:szCs w:val="24"/>
        </w:rPr>
      </w:pPr>
    </w:p>
    <w:p w:rsidR="00116A39" w:rsidRPr="006014E7" w:rsidRDefault="00116A39" w:rsidP="00E15780">
      <w:pPr>
        <w:spacing w:line="240" w:lineRule="auto"/>
        <w:rPr>
          <w:rFonts w:ascii="Times New Roman" w:hAnsi="Times New Roman" w:cs="Times New Roman"/>
          <w:sz w:val="24"/>
          <w:szCs w:val="24"/>
        </w:rPr>
      </w:pPr>
      <w:r w:rsidRPr="006014E7">
        <w:rPr>
          <w:rFonts w:ascii="Times New Roman" w:hAnsi="Times New Roman" w:cs="Times New Roman"/>
          <w:sz w:val="24"/>
          <w:szCs w:val="24"/>
        </w:rPr>
        <w:t>SKŁADAMY OFERTĘ na realizację przedmiotu zamówienia w zakresie określonym w Specyfikacji Warunków Zamówienia, na następujących warunkach:</w:t>
      </w:r>
    </w:p>
    <w:p w:rsidR="002E5B45" w:rsidRPr="006014E7" w:rsidRDefault="002E5B45" w:rsidP="00E15780">
      <w:pPr>
        <w:pStyle w:val="Akapitzlist2"/>
        <w:spacing w:before="240" w:after="0" w:line="600" w:lineRule="auto"/>
        <w:ind w:left="0"/>
        <w:rPr>
          <w:rFonts w:ascii="Times New Roman" w:hAnsi="Times New Roman" w:cs="Times New Roman"/>
          <w:sz w:val="24"/>
          <w:szCs w:val="24"/>
        </w:rPr>
      </w:pPr>
      <w:bookmarkStart w:id="23" w:name="_GoBack"/>
      <w:bookmarkEnd w:id="23"/>
      <w:r w:rsidRPr="006014E7">
        <w:rPr>
          <w:rFonts w:ascii="Times New Roman" w:hAnsi="Times New Roman" w:cs="Times New Roman"/>
          <w:sz w:val="24"/>
          <w:szCs w:val="24"/>
        </w:rPr>
        <w:t xml:space="preserve">Wykonanie przedmiotu zamówienia określonego w SWZ,  za poniższą cenę ofertową: </w:t>
      </w:r>
    </w:p>
    <w:p w:rsidR="002E5B45" w:rsidRPr="006014E7" w:rsidRDefault="00547260" w:rsidP="00E15780">
      <w:pPr>
        <w:pStyle w:val="Akapitzlist2"/>
        <w:spacing w:before="240" w:after="0" w:line="480" w:lineRule="auto"/>
        <w:ind w:left="0"/>
        <w:rPr>
          <w:rFonts w:ascii="Times New Roman" w:hAnsi="Times New Roman" w:cs="Times New Roman"/>
          <w:sz w:val="24"/>
          <w:szCs w:val="24"/>
        </w:rPr>
      </w:pPr>
      <w:r w:rsidRPr="006014E7">
        <w:rPr>
          <w:rFonts w:ascii="Times New Roman" w:hAnsi="Times New Roman" w:cs="Times New Roman"/>
          <w:sz w:val="24"/>
          <w:szCs w:val="24"/>
        </w:rPr>
        <w:t>C</w:t>
      </w:r>
      <w:r w:rsidR="002E5B45" w:rsidRPr="006014E7">
        <w:rPr>
          <w:rFonts w:ascii="Times New Roman" w:hAnsi="Times New Roman" w:cs="Times New Roman"/>
          <w:sz w:val="24"/>
          <w:szCs w:val="24"/>
        </w:rPr>
        <w:t xml:space="preserve">ena netto: …………………………………………………………….…………… zł( łącznie za </w:t>
      </w:r>
      <w:r w:rsidR="00DC02A2" w:rsidRPr="006014E7">
        <w:rPr>
          <w:rFonts w:ascii="Times New Roman" w:hAnsi="Times New Roman" w:cs="Times New Roman"/>
          <w:sz w:val="24"/>
          <w:szCs w:val="24"/>
        </w:rPr>
        <w:t>cały przedmiot zamówienia</w:t>
      </w:r>
      <w:r w:rsidR="002E5B45" w:rsidRPr="006014E7">
        <w:rPr>
          <w:rFonts w:ascii="Times New Roman" w:hAnsi="Times New Roman" w:cs="Times New Roman"/>
          <w:sz w:val="24"/>
          <w:szCs w:val="24"/>
        </w:rPr>
        <w:t>)</w:t>
      </w:r>
      <w:r w:rsidRPr="006014E7">
        <w:rPr>
          <w:rFonts w:ascii="Times New Roman" w:hAnsi="Times New Roman" w:cs="Times New Roman"/>
          <w:sz w:val="24"/>
          <w:szCs w:val="24"/>
        </w:rPr>
        <w:t>.</w:t>
      </w:r>
    </w:p>
    <w:p w:rsidR="002E5B45" w:rsidRPr="006014E7" w:rsidRDefault="00547260" w:rsidP="00E15780">
      <w:pPr>
        <w:pStyle w:val="Akapitzlist2"/>
        <w:spacing w:before="120" w:after="0" w:line="360" w:lineRule="auto"/>
        <w:ind w:left="425"/>
        <w:rPr>
          <w:rFonts w:ascii="Times New Roman" w:hAnsi="Times New Roman" w:cs="Times New Roman"/>
          <w:sz w:val="24"/>
          <w:szCs w:val="24"/>
        </w:rPr>
      </w:pPr>
      <w:r w:rsidRPr="006014E7">
        <w:rPr>
          <w:rFonts w:ascii="Times New Roman" w:hAnsi="Times New Roman" w:cs="Times New Roman"/>
          <w:sz w:val="24"/>
          <w:szCs w:val="24"/>
        </w:rPr>
        <w:t>C</w:t>
      </w:r>
      <w:r w:rsidR="002E5B45" w:rsidRPr="006014E7">
        <w:rPr>
          <w:rFonts w:ascii="Times New Roman" w:hAnsi="Times New Roman" w:cs="Times New Roman"/>
          <w:sz w:val="24"/>
          <w:szCs w:val="24"/>
        </w:rPr>
        <w:t xml:space="preserve">ena brutto: …………………………………………………………….…………… zł( łącznie za </w:t>
      </w:r>
      <w:r w:rsidR="00DC02A2" w:rsidRPr="006014E7">
        <w:rPr>
          <w:rFonts w:ascii="Times New Roman" w:hAnsi="Times New Roman" w:cs="Times New Roman"/>
          <w:sz w:val="24"/>
          <w:szCs w:val="24"/>
        </w:rPr>
        <w:t>cały przedmiot zamówienia</w:t>
      </w:r>
      <w:r w:rsidR="00FA39F5" w:rsidRPr="006014E7">
        <w:rPr>
          <w:rFonts w:ascii="Times New Roman" w:hAnsi="Times New Roman" w:cs="Times New Roman"/>
          <w:sz w:val="24"/>
          <w:szCs w:val="24"/>
        </w:rPr>
        <w:t>, zgodnie z kosztorysem ofertowym)</w:t>
      </w:r>
    </w:p>
    <w:p w:rsidR="00505D8C" w:rsidRPr="006014E7" w:rsidRDefault="00505D8C" w:rsidP="002E5B45">
      <w:pPr>
        <w:pStyle w:val="Akapitzlist2"/>
        <w:spacing w:before="240" w:after="0" w:line="480" w:lineRule="auto"/>
        <w:ind w:left="426"/>
        <w:rPr>
          <w:rFonts w:ascii="Times New Roman" w:hAnsi="Times New Roman" w:cs="Times New Roman"/>
          <w:sz w:val="24"/>
          <w:szCs w:val="24"/>
        </w:rPr>
      </w:pPr>
      <w:r w:rsidRPr="006014E7">
        <w:rPr>
          <w:rFonts w:ascii="Times New Roman" w:hAnsi="Times New Roman" w:cs="Times New Roman"/>
          <w:sz w:val="24"/>
          <w:szCs w:val="24"/>
        </w:rPr>
        <w:t>Cena jednostkowa za 1 litr oleju napędowego - …………..</w:t>
      </w:r>
    </w:p>
    <w:p w:rsidR="00116A39" w:rsidRPr="006014E7" w:rsidRDefault="00116A39" w:rsidP="00F70E60">
      <w:pPr>
        <w:numPr>
          <w:ilvl w:val="0"/>
          <w:numId w:val="15"/>
        </w:numPr>
        <w:spacing w:line="240" w:lineRule="auto"/>
        <w:jc w:val="both"/>
        <w:rPr>
          <w:rFonts w:ascii="Times New Roman" w:hAnsi="Times New Roman" w:cs="Times New Roman"/>
          <w:sz w:val="24"/>
          <w:szCs w:val="24"/>
        </w:rPr>
      </w:pPr>
      <w:r w:rsidRPr="006014E7">
        <w:rPr>
          <w:rFonts w:ascii="Times New Roman" w:hAnsi="Times New Roman" w:cs="Times New Roman"/>
          <w:sz w:val="24"/>
          <w:szCs w:val="24"/>
        </w:rPr>
        <w:t>OŚWIADCZAMY, że zapoznaliśmy się ze Specyfikacją Warunków Zamówienia i akceptujemy wszystkie warunki w niej zawarte.</w:t>
      </w:r>
    </w:p>
    <w:p w:rsidR="00116A39" w:rsidRPr="006014E7" w:rsidRDefault="00116A39" w:rsidP="00F70E60">
      <w:pPr>
        <w:numPr>
          <w:ilvl w:val="0"/>
          <w:numId w:val="15"/>
        </w:numPr>
        <w:spacing w:line="240" w:lineRule="auto"/>
        <w:jc w:val="both"/>
        <w:rPr>
          <w:rFonts w:ascii="Times New Roman" w:hAnsi="Times New Roman" w:cs="Times New Roman"/>
          <w:sz w:val="24"/>
          <w:szCs w:val="24"/>
        </w:rPr>
      </w:pPr>
      <w:r w:rsidRPr="006014E7">
        <w:rPr>
          <w:rFonts w:ascii="Times New Roman" w:hAnsi="Times New Roman" w:cs="Times New Roman"/>
          <w:sz w:val="24"/>
          <w:szCs w:val="24"/>
        </w:rPr>
        <w:t>OŚWIADCZAMY, że uzyskaliśmy wszelkie informacje niezbędne do prawidłowego przygotowania i złożenia niniejszej oferty.</w:t>
      </w:r>
    </w:p>
    <w:p w:rsidR="00116A39" w:rsidRPr="006014E7" w:rsidRDefault="00116A39" w:rsidP="00F70E60">
      <w:pPr>
        <w:numPr>
          <w:ilvl w:val="0"/>
          <w:numId w:val="15"/>
        </w:numPr>
        <w:spacing w:line="240" w:lineRule="auto"/>
        <w:jc w:val="both"/>
        <w:rPr>
          <w:rFonts w:ascii="Times New Roman" w:hAnsi="Times New Roman" w:cs="Times New Roman"/>
          <w:sz w:val="24"/>
          <w:szCs w:val="24"/>
        </w:rPr>
      </w:pPr>
      <w:r w:rsidRPr="006014E7">
        <w:rPr>
          <w:rFonts w:ascii="Times New Roman" w:hAnsi="Times New Roman" w:cs="Times New Roman"/>
          <w:sz w:val="24"/>
          <w:szCs w:val="24"/>
        </w:rPr>
        <w:t xml:space="preserve">OŚWIADCZAMY, że zapoznaliśmy się z Projektowanymi Postanowieniami Umowy, określonymi w Załączniku nr </w:t>
      </w:r>
      <w:r w:rsidR="00D068CA" w:rsidRPr="006014E7">
        <w:rPr>
          <w:rFonts w:ascii="Times New Roman" w:hAnsi="Times New Roman" w:cs="Times New Roman"/>
          <w:sz w:val="24"/>
          <w:szCs w:val="24"/>
        </w:rPr>
        <w:t>8</w:t>
      </w:r>
      <w:r w:rsidRPr="006014E7">
        <w:rPr>
          <w:rFonts w:ascii="Times New Roman" w:hAnsi="Times New Roman" w:cs="Times New Roman"/>
          <w:sz w:val="24"/>
          <w:szCs w:val="24"/>
        </w:rPr>
        <w:t xml:space="preserve"> do Specyfikacji Warunków Zamówienia i ZOBOWIĄZUJEMY SIĘ, w przypadku wyboru naszej oferty, do zawarcia umowy zgodnej z niniejszą ofertą, </w:t>
      </w:r>
      <w:r w:rsidR="000B5D97" w:rsidRPr="006014E7">
        <w:rPr>
          <w:rFonts w:ascii="Times New Roman" w:hAnsi="Times New Roman" w:cs="Times New Roman"/>
          <w:sz w:val="24"/>
          <w:szCs w:val="24"/>
        </w:rPr>
        <w:t>na warunkach w nich określonych, w miejscu i terminie określonym przez Zamawiającego.</w:t>
      </w:r>
    </w:p>
    <w:p w:rsidR="00EC15DE" w:rsidRPr="006014E7" w:rsidRDefault="00EC15DE" w:rsidP="00F70E60">
      <w:pPr>
        <w:numPr>
          <w:ilvl w:val="0"/>
          <w:numId w:val="15"/>
        </w:numPr>
        <w:spacing w:line="240" w:lineRule="auto"/>
        <w:jc w:val="both"/>
        <w:rPr>
          <w:rFonts w:ascii="Times New Roman" w:hAnsi="Times New Roman" w:cs="Times New Roman"/>
          <w:sz w:val="24"/>
          <w:szCs w:val="24"/>
        </w:rPr>
      </w:pPr>
      <w:r w:rsidRPr="006014E7">
        <w:rPr>
          <w:rFonts w:ascii="Times New Roman" w:hAnsi="Times New Roman" w:cs="Times New Roman"/>
          <w:sz w:val="24"/>
          <w:szCs w:val="24"/>
        </w:rPr>
        <w:t>Oświadczam, że wypełniłem obowiązki informacyjne przewidziane w art. 13 lub art. 14 RODO(</w:t>
      </w:r>
      <w:r w:rsidR="002D2FFA" w:rsidRPr="006014E7">
        <w:rPr>
          <w:rFonts w:ascii="Times New Roman" w:hAnsi="Times New Roman" w:cs="Times New Roman"/>
          <w:sz w:val="24"/>
          <w:szCs w:val="24"/>
        </w:rPr>
        <w:t>1</w:t>
      </w:r>
      <w:r w:rsidRPr="006014E7">
        <w:rPr>
          <w:rFonts w:ascii="Times New Roman" w:hAnsi="Times New Roman" w:cs="Times New Roman"/>
          <w:sz w:val="24"/>
          <w:szCs w:val="24"/>
        </w:rPr>
        <w:t>) wobec osób fizycznych, od których dane osobowe bezpośrednio lub pośrednio pozyskałem w celu ubiegania się o udzielenie zamówienia publicznego w niniejszym postępowaniu. (W przypadku, gdy Wykonawca nie przekazuje danych osobowych innych niż bezpośrednio jego dotyczących lub zachodzi wyłączenie stosowania obowiązku informacyjnego, stosownie do art. 13 ust.4 lub art. 14 ust. 5 RODO Wykonawca nie składa oświadczenia, o którym mowa w zdaniu poprzedzającym (usunięcie treści oświadczenia następuje np. przez jego wykreślenie).</w:t>
      </w:r>
    </w:p>
    <w:p w:rsidR="00EC15DE" w:rsidRPr="006014E7" w:rsidRDefault="002D2FFA" w:rsidP="002D2FFA">
      <w:pPr>
        <w:spacing w:line="240" w:lineRule="auto"/>
        <w:ind w:left="426"/>
        <w:jc w:val="both"/>
        <w:rPr>
          <w:rFonts w:ascii="Times New Roman" w:hAnsi="Times New Roman" w:cs="Times New Roman"/>
          <w:sz w:val="24"/>
          <w:szCs w:val="24"/>
        </w:rPr>
      </w:pPr>
      <w:r w:rsidRPr="006014E7">
        <w:rPr>
          <w:rFonts w:ascii="Times New Roman" w:hAnsi="Times New Roman" w:cs="Times New Roman"/>
          <w:sz w:val="24"/>
          <w:szCs w:val="24"/>
        </w:rPr>
        <w:t>(1)</w:t>
      </w:r>
      <w:r w:rsidR="0058613E" w:rsidRPr="006014E7">
        <w:rPr>
          <w:rFonts w:ascii="Times New Roman" w:hAnsi="Times New Roman" w:cs="Times New Roman"/>
          <w:sz w:val="24"/>
          <w:szCs w:val="24"/>
        </w:rPr>
        <w:t>R</w:t>
      </w:r>
      <w:r w:rsidR="00EC15DE" w:rsidRPr="006014E7">
        <w:rPr>
          <w:rFonts w:ascii="Times New Roman" w:hAnsi="Times New Roman" w:cs="Times New Roman"/>
          <w:sz w:val="24"/>
          <w:szCs w:val="24"/>
        </w:rPr>
        <w:t>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w:t>
      </w:r>
    </w:p>
    <w:p w:rsidR="00116A39" w:rsidRPr="006014E7" w:rsidRDefault="00116A39" w:rsidP="00F70E60">
      <w:pPr>
        <w:numPr>
          <w:ilvl w:val="0"/>
          <w:numId w:val="15"/>
        </w:numPr>
        <w:spacing w:line="240" w:lineRule="auto"/>
        <w:jc w:val="both"/>
        <w:rPr>
          <w:rFonts w:ascii="Times New Roman" w:hAnsi="Times New Roman" w:cs="Times New Roman"/>
          <w:sz w:val="24"/>
          <w:szCs w:val="24"/>
        </w:rPr>
      </w:pPr>
      <w:r w:rsidRPr="006014E7">
        <w:rPr>
          <w:rFonts w:ascii="Times New Roman" w:hAnsi="Times New Roman" w:cs="Times New Roman"/>
          <w:sz w:val="24"/>
          <w:szCs w:val="24"/>
        </w:rPr>
        <w:t>Przedmiot zamówienia objęty treścią SWZ i niniejszej oferty zamierzamy:</w:t>
      </w:r>
    </w:p>
    <w:p w:rsidR="00116A39" w:rsidRPr="006014E7" w:rsidRDefault="00116A39" w:rsidP="00F70E60">
      <w:pPr>
        <w:numPr>
          <w:ilvl w:val="1"/>
          <w:numId w:val="16"/>
        </w:numPr>
        <w:spacing w:line="240" w:lineRule="auto"/>
        <w:ind w:left="426" w:firstLine="567"/>
        <w:contextualSpacing/>
        <w:jc w:val="both"/>
        <w:rPr>
          <w:rFonts w:ascii="Times New Roman" w:hAnsi="Times New Roman" w:cs="Times New Roman"/>
          <w:sz w:val="24"/>
          <w:szCs w:val="24"/>
        </w:rPr>
      </w:pPr>
      <w:r w:rsidRPr="006014E7">
        <w:rPr>
          <w:rFonts w:ascii="Times New Roman" w:hAnsi="Times New Roman" w:cs="Times New Roman"/>
          <w:sz w:val="24"/>
          <w:szCs w:val="24"/>
        </w:rPr>
        <w:t>wykonać sami</w:t>
      </w:r>
    </w:p>
    <w:p w:rsidR="00116A39" w:rsidRPr="006014E7" w:rsidRDefault="00116A39" w:rsidP="00F70E60">
      <w:pPr>
        <w:numPr>
          <w:ilvl w:val="1"/>
          <w:numId w:val="16"/>
        </w:numPr>
        <w:spacing w:line="240" w:lineRule="auto"/>
        <w:ind w:left="426" w:firstLine="567"/>
        <w:contextualSpacing/>
        <w:jc w:val="both"/>
        <w:rPr>
          <w:rFonts w:ascii="Times New Roman" w:hAnsi="Times New Roman" w:cs="Times New Roman"/>
          <w:sz w:val="24"/>
          <w:szCs w:val="24"/>
        </w:rPr>
      </w:pPr>
      <w:r w:rsidRPr="006014E7">
        <w:rPr>
          <w:rFonts w:ascii="Times New Roman" w:hAnsi="Times New Roman" w:cs="Times New Roman"/>
          <w:sz w:val="24"/>
          <w:szCs w:val="24"/>
        </w:rPr>
        <w:t>następujący zakres przedmiotu zamówienia zamierzamy zlecić podwykonawcom:</w:t>
      </w:r>
    </w:p>
    <w:p w:rsidR="00116A39" w:rsidRPr="006014E7" w:rsidRDefault="00116A39" w:rsidP="00116A39">
      <w:pPr>
        <w:spacing w:line="240" w:lineRule="auto"/>
        <w:ind w:left="851" w:hanging="426"/>
        <w:jc w:val="both"/>
        <w:rPr>
          <w:rFonts w:ascii="Times New Roman" w:hAnsi="Times New Roman" w:cs="Times New Roman"/>
          <w:sz w:val="24"/>
          <w:szCs w:val="24"/>
        </w:rPr>
      </w:pPr>
      <w:r w:rsidRPr="006014E7">
        <w:rPr>
          <w:rFonts w:ascii="Times New Roman" w:hAnsi="Times New Roman" w:cs="Times New Roman"/>
          <w:sz w:val="24"/>
          <w:szCs w:val="24"/>
        </w:rPr>
        <w:t>Zakres przedmiotu zamówienia /…………………………………………………………………………</w:t>
      </w:r>
    </w:p>
    <w:p w:rsidR="00116A39" w:rsidRPr="006014E7" w:rsidRDefault="00116A39" w:rsidP="00116A39">
      <w:pPr>
        <w:spacing w:line="240" w:lineRule="auto"/>
        <w:ind w:left="851" w:hanging="426"/>
        <w:jc w:val="both"/>
        <w:rPr>
          <w:rFonts w:ascii="Times New Roman" w:hAnsi="Times New Roman" w:cs="Times New Roman"/>
          <w:sz w:val="24"/>
          <w:szCs w:val="24"/>
        </w:rPr>
      </w:pPr>
      <w:r w:rsidRPr="006014E7">
        <w:rPr>
          <w:rFonts w:ascii="Times New Roman" w:hAnsi="Times New Roman" w:cs="Times New Roman"/>
          <w:sz w:val="24"/>
          <w:szCs w:val="24"/>
        </w:rPr>
        <w:t>Nazwa, adres podwykonawcy /…………………………………………………………………………</w:t>
      </w:r>
    </w:p>
    <w:p w:rsidR="00116A39" w:rsidRPr="006014E7" w:rsidRDefault="00116A39" w:rsidP="00116A39">
      <w:pPr>
        <w:spacing w:line="240" w:lineRule="auto"/>
        <w:ind w:left="426"/>
        <w:jc w:val="both"/>
        <w:rPr>
          <w:rFonts w:ascii="Times New Roman" w:hAnsi="Times New Roman" w:cs="Times New Roman"/>
          <w:i/>
          <w:sz w:val="24"/>
          <w:szCs w:val="24"/>
        </w:rPr>
      </w:pPr>
      <w:r w:rsidRPr="006014E7">
        <w:rPr>
          <w:rFonts w:ascii="Times New Roman" w:hAnsi="Times New Roman" w:cs="Times New Roman"/>
          <w:i/>
          <w:sz w:val="24"/>
          <w:szCs w:val="24"/>
        </w:rPr>
        <w:t>Uwaga:</w:t>
      </w:r>
    </w:p>
    <w:p w:rsidR="00116A39" w:rsidRPr="006014E7" w:rsidRDefault="00116A39" w:rsidP="00116A39">
      <w:pPr>
        <w:spacing w:line="240" w:lineRule="auto"/>
        <w:ind w:left="426"/>
        <w:jc w:val="both"/>
        <w:rPr>
          <w:rFonts w:ascii="Times New Roman" w:hAnsi="Times New Roman" w:cs="Times New Roman"/>
          <w:i/>
          <w:sz w:val="24"/>
          <w:szCs w:val="24"/>
        </w:rPr>
      </w:pPr>
      <w:r w:rsidRPr="006014E7">
        <w:rPr>
          <w:rFonts w:ascii="Times New Roman" w:hAnsi="Times New Roman" w:cs="Times New Roman"/>
          <w:i/>
          <w:sz w:val="24"/>
          <w:szCs w:val="24"/>
        </w:rPr>
        <w:t>Powielić tyle razy, ile wymaga tego dana okoliczność</w:t>
      </w:r>
    </w:p>
    <w:p w:rsidR="00116A39" w:rsidRPr="006014E7" w:rsidRDefault="00116A39" w:rsidP="00116A39">
      <w:pPr>
        <w:spacing w:line="240" w:lineRule="auto"/>
        <w:ind w:left="426"/>
        <w:jc w:val="both"/>
        <w:rPr>
          <w:rFonts w:ascii="Times New Roman" w:hAnsi="Times New Roman" w:cs="Times New Roman"/>
          <w:i/>
          <w:sz w:val="24"/>
          <w:szCs w:val="24"/>
        </w:rPr>
      </w:pPr>
      <w:r w:rsidRPr="006014E7">
        <w:rPr>
          <w:rFonts w:ascii="Times New Roman" w:hAnsi="Times New Roman" w:cs="Times New Roman"/>
          <w:i/>
          <w:sz w:val="24"/>
          <w:szCs w:val="24"/>
        </w:rPr>
        <w:t>Brak wskazania oznacza, że Wykonawca zamierza zamówienie zrealizować samodzielnie,                                             bez podwykonawców.</w:t>
      </w:r>
    </w:p>
    <w:p w:rsidR="00116A39" w:rsidRPr="006014E7" w:rsidRDefault="00116A39" w:rsidP="00116A39">
      <w:pPr>
        <w:spacing w:line="240" w:lineRule="auto"/>
        <w:jc w:val="both"/>
        <w:rPr>
          <w:rFonts w:ascii="Times New Roman" w:hAnsi="Times New Roman" w:cs="Times New Roman"/>
          <w:sz w:val="24"/>
          <w:szCs w:val="24"/>
        </w:rPr>
      </w:pPr>
    </w:p>
    <w:p w:rsidR="00116A39" w:rsidRPr="006014E7" w:rsidRDefault="00116A39" w:rsidP="00116A39">
      <w:pPr>
        <w:spacing w:line="240" w:lineRule="auto"/>
        <w:jc w:val="both"/>
        <w:rPr>
          <w:rFonts w:ascii="Times New Roman" w:hAnsi="Times New Roman" w:cs="Times New Roman"/>
          <w:sz w:val="24"/>
          <w:szCs w:val="24"/>
        </w:rPr>
      </w:pPr>
    </w:p>
    <w:p w:rsidR="00116A39" w:rsidRPr="006014E7" w:rsidRDefault="00116A39" w:rsidP="00116A39">
      <w:pPr>
        <w:spacing w:line="240" w:lineRule="auto"/>
        <w:jc w:val="both"/>
        <w:rPr>
          <w:rFonts w:ascii="Times New Roman" w:hAnsi="Times New Roman" w:cs="Times New Roman"/>
          <w:sz w:val="24"/>
          <w:szCs w:val="24"/>
        </w:rPr>
      </w:pPr>
    </w:p>
    <w:p w:rsidR="00116A39" w:rsidRPr="006014E7" w:rsidRDefault="00116A39" w:rsidP="00116A39">
      <w:pPr>
        <w:spacing w:line="240" w:lineRule="auto"/>
        <w:rPr>
          <w:rFonts w:ascii="Times New Roman" w:hAnsi="Times New Roman" w:cs="Times New Roman"/>
          <w:sz w:val="24"/>
          <w:szCs w:val="24"/>
        </w:rPr>
      </w:pPr>
    </w:p>
    <w:p w:rsidR="00116A39" w:rsidRDefault="00116A39" w:rsidP="00116A39">
      <w:pPr>
        <w:spacing w:line="240" w:lineRule="auto"/>
        <w:rPr>
          <w:rFonts w:ascii="Times New Roman" w:hAnsi="Times New Roman" w:cs="Times New Roman"/>
          <w:sz w:val="24"/>
          <w:szCs w:val="24"/>
        </w:rPr>
      </w:pPr>
    </w:p>
    <w:p w:rsidR="00721E88" w:rsidRDefault="00721E88">
      <w:pPr>
        <w:rPr>
          <w:rFonts w:ascii="Times New Roman" w:hAnsi="Times New Roman" w:cs="Times New Roman"/>
          <w:sz w:val="24"/>
          <w:szCs w:val="24"/>
        </w:rPr>
      </w:pPr>
      <w:r>
        <w:rPr>
          <w:rFonts w:ascii="Times New Roman" w:hAnsi="Times New Roman" w:cs="Times New Roman"/>
          <w:sz w:val="24"/>
          <w:szCs w:val="24"/>
        </w:rPr>
        <w:br w:type="page"/>
      </w:r>
    </w:p>
    <w:p w:rsidR="00721E88" w:rsidRDefault="00721E88" w:rsidP="00116A39">
      <w:pPr>
        <w:spacing w:line="240" w:lineRule="auto"/>
        <w:rPr>
          <w:rFonts w:ascii="Times New Roman" w:hAnsi="Times New Roman" w:cs="Times New Roman"/>
          <w:sz w:val="24"/>
          <w:szCs w:val="24"/>
        </w:rPr>
      </w:pPr>
    </w:p>
    <w:p w:rsidR="00721E88" w:rsidRPr="00E15780" w:rsidRDefault="00721E88" w:rsidP="00721E88">
      <w:pPr>
        <w:pStyle w:val="Tytu"/>
        <w:rPr>
          <w:rFonts w:ascii="Times New Roman" w:hAnsi="Times New Roman" w:cs="Times New Roman"/>
          <w:sz w:val="24"/>
          <w:szCs w:val="24"/>
        </w:rPr>
      </w:pPr>
      <w:r w:rsidRPr="00E15780">
        <w:rPr>
          <w:rFonts w:ascii="Times New Roman" w:hAnsi="Times New Roman" w:cs="Times New Roman"/>
          <w:sz w:val="24"/>
          <w:szCs w:val="24"/>
        </w:rPr>
        <w:t xml:space="preserve">PRZEDMIOT ZAMÓWIENIA </w:t>
      </w:r>
    </w:p>
    <w:p w:rsidR="00721E88" w:rsidRPr="00E15780" w:rsidRDefault="00721E88" w:rsidP="00721E88">
      <w:pPr>
        <w:pStyle w:val="Tytu"/>
        <w:rPr>
          <w:rFonts w:ascii="Times New Roman" w:hAnsi="Times New Roman" w:cs="Times New Roman"/>
          <w:sz w:val="24"/>
          <w:szCs w:val="24"/>
        </w:rPr>
      </w:pPr>
    </w:p>
    <w:p w:rsidR="00721E88" w:rsidRPr="00E15780" w:rsidRDefault="00721E88" w:rsidP="00721E88">
      <w:pPr>
        <w:pStyle w:val="Tytu"/>
        <w:rPr>
          <w:rFonts w:ascii="Times New Roman" w:hAnsi="Times New Roman" w:cs="Times New Roman"/>
          <w:sz w:val="24"/>
          <w:szCs w:val="24"/>
        </w:rPr>
      </w:pPr>
      <w:r w:rsidRPr="00E15780">
        <w:rPr>
          <w:rFonts w:ascii="Times New Roman" w:hAnsi="Times New Roman" w:cs="Times New Roman"/>
          <w:sz w:val="24"/>
          <w:szCs w:val="24"/>
        </w:rPr>
        <w:t>Sukcesywna dostawa oleju napędowego do maksymalnej ilości określonej poniżej, środkiem transportu Dostawcy do siedziby Zamawiającego.</w:t>
      </w:r>
    </w:p>
    <w:p w:rsidR="00925C6E" w:rsidRDefault="00925C6E" w:rsidP="00721E88">
      <w:pPr>
        <w:pStyle w:val="Tytu"/>
        <w:rPr>
          <w:rFonts w:ascii="Calibri" w:hAnsi="Calibri"/>
        </w:rPr>
        <w:sectPr w:rsidR="00925C6E" w:rsidSect="00151F62">
          <w:footerReference w:type="default" r:id="rId17"/>
          <w:headerReference w:type="first" r:id="rId18"/>
          <w:pgSz w:w="11909" w:h="16834"/>
          <w:pgMar w:top="851" w:right="1440" w:bottom="1440" w:left="1440" w:header="720" w:footer="492" w:gutter="0"/>
          <w:pgNumType w:start="1"/>
          <w:cols w:space="708"/>
          <w:titlePg/>
        </w:sectPr>
      </w:pPr>
    </w:p>
    <w:p w:rsidR="00721E88" w:rsidRPr="00E15780" w:rsidRDefault="00E15780" w:rsidP="00E15780">
      <w:pPr>
        <w:ind w:firstLine="435"/>
        <w:jc w:val="center"/>
        <w:rPr>
          <w:b/>
          <w:sz w:val="18"/>
          <w:szCs w:val="18"/>
        </w:rPr>
      </w:pPr>
      <w:r w:rsidRPr="00E15780">
        <w:rPr>
          <w:rFonts w:ascii="Times New Roman" w:hAnsi="Times New Roman" w:cs="Times New Roman"/>
          <w:b/>
          <w:sz w:val="24"/>
          <w:szCs w:val="24"/>
        </w:rPr>
        <w:t>Szczegółowy kosztorys przedmiotu zamówienia</w:t>
      </w:r>
    </w:p>
    <w:tbl>
      <w:tblPr>
        <w:tblW w:w="1465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0"/>
        <w:gridCol w:w="8100"/>
        <w:gridCol w:w="720"/>
        <w:gridCol w:w="720"/>
        <w:gridCol w:w="1440"/>
        <w:gridCol w:w="1701"/>
        <w:gridCol w:w="1539"/>
      </w:tblGrid>
      <w:tr w:rsidR="00721E88" w:rsidTr="00925C6E">
        <w:trPr>
          <w:trHeight w:val="135"/>
        </w:trPr>
        <w:tc>
          <w:tcPr>
            <w:tcW w:w="430" w:type="dxa"/>
            <w:vMerge w:val="restart"/>
            <w:tcBorders>
              <w:top w:val="single" w:sz="4" w:space="0" w:color="auto"/>
              <w:left w:val="single" w:sz="4" w:space="0" w:color="auto"/>
              <w:right w:val="single" w:sz="4" w:space="0" w:color="auto"/>
            </w:tcBorders>
          </w:tcPr>
          <w:p w:rsidR="00721E88" w:rsidRPr="005042CC" w:rsidRDefault="00721E88" w:rsidP="00715DDA">
            <w:pPr>
              <w:pStyle w:val="Nagwek3"/>
              <w:rPr>
                <w:rFonts w:ascii="Calibri" w:hAnsi="Calibri" w:cs="Times New Roman"/>
              </w:rPr>
            </w:pPr>
            <w:proofErr w:type="spellStart"/>
            <w:r w:rsidRPr="005042CC">
              <w:rPr>
                <w:rFonts w:ascii="Calibri" w:hAnsi="Calibri" w:cs="Times New Roman"/>
              </w:rPr>
              <w:t>Lp</w:t>
            </w:r>
            <w:proofErr w:type="spellEnd"/>
          </w:p>
        </w:tc>
        <w:tc>
          <w:tcPr>
            <w:tcW w:w="8100" w:type="dxa"/>
            <w:vMerge w:val="restart"/>
            <w:tcBorders>
              <w:top w:val="single" w:sz="4" w:space="0" w:color="auto"/>
              <w:left w:val="single" w:sz="4" w:space="0" w:color="auto"/>
              <w:right w:val="single" w:sz="4" w:space="0" w:color="auto"/>
            </w:tcBorders>
          </w:tcPr>
          <w:p w:rsidR="00721E88" w:rsidRPr="005042CC" w:rsidRDefault="00721E88" w:rsidP="00715DDA">
            <w:pPr>
              <w:pStyle w:val="Nagwek3"/>
              <w:rPr>
                <w:rFonts w:ascii="Calibri" w:hAnsi="Calibri" w:cs="Times New Roman"/>
              </w:rPr>
            </w:pPr>
            <w:r w:rsidRPr="005042CC">
              <w:rPr>
                <w:rFonts w:ascii="Calibri" w:hAnsi="Calibri" w:cs="Times New Roman"/>
              </w:rPr>
              <w:t>Nazwa materiału</w:t>
            </w:r>
          </w:p>
        </w:tc>
        <w:tc>
          <w:tcPr>
            <w:tcW w:w="720" w:type="dxa"/>
            <w:vMerge w:val="restart"/>
            <w:tcBorders>
              <w:top w:val="single" w:sz="4" w:space="0" w:color="auto"/>
              <w:left w:val="single" w:sz="4" w:space="0" w:color="auto"/>
              <w:right w:val="single" w:sz="4" w:space="0" w:color="auto"/>
            </w:tcBorders>
          </w:tcPr>
          <w:p w:rsidR="00721E88" w:rsidRPr="005042CC" w:rsidRDefault="00721E88" w:rsidP="00715DDA">
            <w:pPr>
              <w:tabs>
                <w:tab w:val="left" w:pos="4298"/>
              </w:tabs>
              <w:rPr>
                <w:rFonts w:ascii="Calibri" w:hAnsi="Calibri"/>
                <w:b/>
                <w:bCs/>
                <w:sz w:val="20"/>
              </w:rPr>
            </w:pPr>
            <w:proofErr w:type="spellStart"/>
            <w:r w:rsidRPr="005042CC">
              <w:rPr>
                <w:rFonts w:ascii="Calibri" w:hAnsi="Calibri"/>
                <w:b/>
                <w:bCs/>
                <w:sz w:val="20"/>
              </w:rPr>
              <w:t>Jedn.miary</w:t>
            </w:r>
            <w:proofErr w:type="spellEnd"/>
          </w:p>
        </w:tc>
        <w:tc>
          <w:tcPr>
            <w:tcW w:w="720" w:type="dxa"/>
            <w:vMerge w:val="restart"/>
            <w:tcBorders>
              <w:top w:val="single" w:sz="4" w:space="0" w:color="auto"/>
              <w:left w:val="single" w:sz="4" w:space="0" w:color="auto"/>
              <w:right w:val="single" w:sz="4" w:space="0" w:color="auto"/>
            </w:tcBorders>
          </w:tcPr>
          <w:p w:rsidR="00721E88" w:rsidRPr="005042CC" w:rsidRDefault="00721E88" w:rsidP="00715DDA">
            <w:pPr>
              <w:tabs>
                <w:tab w:val="left" w:pos="4298"/>
              </w:tabs>
              <w:jc w:val="center"/>
              <w:rPr>
                <w:rFonts w:ascii="Calibri" w:hAnsi="Calibri"/>
                <w:b/>
                <w:bCs/>
                <w:sz w:val="20"/>
              </w:rPr>
            </w:pPr>
            <w:r>
              <w:rPr>
                <w:rFonts w:ascii="Calibri" w:hAnsi="Calibri"/>
                <w:b/>
                <w:bCs/>
                <w:sz w:val="20"/>
              </w:rPr>
              <w:t>Plan</w:t>
            </w:r>
            <w:r w:rsidRPr="005042CC">
              <w:rPr>
                <w:rFonts w:ascii="Calibri" w:hAnsi="Calibri"/>
                <w:b/>
                <w:bCs/>
                <w:sz w:val="20"/>
              </w:rPr>
              <w:t xml:space="preserve"> cena jednostkowa</w:t>
            </w:r>
          </w:p>
        </w:tc>
        <w:tc>
          <w:tcPr>
            <w:tcW w:w="1440" w:type="dxa"/>
            <w:vMerge w:val="restart"/>
            <w:tcBorders>
              <w:top w:val="single" w:sz="4" w:space="0" w:color="auto"/>
              <w:left w:val="single" w:sz="4" w:space="0" w:color="auto"/>
              <w:right w:val="single" w:sz="4" w:space="0" w:color="auto"/>
            </w:tcBorders>
          </w:tcPr>
          <w:p w:rsidR="00721E88" w:rsidRPr="005042CC" w:rsidRDefault="00721E88" w:rsidP="00715DDA">
            <w:pPr>
              <w:tabs>
                <w:tab w:val="left" w:pos="4298"/>
              </w:tabs>
              <w:jc w:val="center"/>
              <w:rPr>
                <w:rFonts w:ascii="Calibri" w:hAnsi="Calibri"/>
                <w:b/>
                <w:bCs/>
                <w:sz w:val="20"/>
              </w:rPr>
            </w:pPr>
            <w:r w:rsidRPr="005042CC">
              <w:rPr>
                <w:rFonts w:ascii="Calibri" w:hAnsi="Calibri"/>
                <w:b/>
                <w:bCs/>
                <w:sz w:val="20"/>
              </w:rPr>
              <w:t>Ilość planowana w 20</w:t>
            </w:r>
            <w:r>
              <w:rPr>
                <w:rFonts w:ascii="Calibri" w:hAnsi="Calibri"/>
                <w:b/>
                <w:bCs/>
                <w:sz w:val="20"/>
              </w:rPr>
              <w:t>24</w:t>
            </w:r>
            <w:r w:rsidRPr="005042CC">
              <w:rPr>
                <w:rFonts w:ascii="Calibri" w:hAnsi="Calibri"/>
                <w:b/>
                <w:bCs/>
                <w:sz w:val="20"/>
              </w:rPr>
              <w:t>/202</w:t>
            </w:r>
            <w:r>
              <w:rPr>
                <w:rFonts w:ascii="Calibri" w:hAnsi="Calibri"/>
                <w:b/>
                <w:bCs/>
                <w:sz w:val="20"/>
              </w:rPr>
              <w:t>5</w:t>
            </w:r>
            <w:r w:rsidRPr="005042CC">
              <w:rPr>
                <w:rFonts w:ascii="Calibri" w:hAnsi="Calibri"/>
                <w:b/>
                <w:bCs/>
                <w:sz w:val="20"/>
              </w:rPr>
              <w:t xml:space="preserve"> r.</w:t>
            </w:r>
          </w:p>
        </w:tc>
        <w:tc>
          <w:tcPr>
            <w:tcW w:w="1701" w:type="dxa"/>
            <w:vMerge w:val="restart"/>
            <w:tcBorders>
              <w:top w:val="single" w:sz="4" w:space="0" w:color="auto"/>
              <w:left w:val="single" w:sz="4" w:space="0" w:color="auto"/>
              <w:right w:val="single" w:sz="4" w:space="0" w:color="auto"/>
            </w:tcBorders>
            <w:vAlign w:val="center"/>
          </w:tcPr>
          <w:p w:rsidR="00721E88" w:rsidRPr="005042CC" w:rsidRDefault="00721E88" w:rsidP="00715DDA">
            <w:pPr>
              <w:tabs>
                <w:tab w:val="left" w:pos="4298"/>
              </w:tabs>
              <w:jc w:val="center"/>
              <w:rPr>
                <w:rFonts w:ascii="Calibri" w:hAnsi="Calibri"/>
                <w:b/>
                <w:bCs/>
                <w:sz w:val="20"/>
              </w:rPr>
            </w:pPr>
            <w:r w:rsidRPr="005042CC">
              <w:rPr>
                <w:rFonts w:ascii="Calibri" w:hAnsi="Calibri"/>
                <w:b/>
                <w:bCs/>
                <w:sz w:val="20"/>
              </w:rPr>
              <w:t>Wartość netto</w:t>
            </w:r>
          </w:p>
        </w:tc>
        <w:tc>
          <w:tcPr>
            <w:tcW w:w="1539" w:type="dxa"/>
            <w:tcBorders>
              <w:top w:val="single" w:sz="4" w:space="0" w:color="auto"/>
              <w:left w:val="single" w:sz="4" w:space="0" w:color="auto"/>
              <w:bottom w:val="single" w:sz="2" w:space="0" w:color="auto"/>
              <w:right w:val="single" w:sz="4" w:space="0" w:color="auto"/>
            </w:tcBorders>
            <w:vAlign w:val="center"/>
          </w:tcPr>
          <w:p w:rsidR="00721E88" w:rsidRPr="005042CC" w:rsidRDefault="00721E88" w:rsidP="00715DDA">
            <w:pPr>
              <w:tabs>
                <w:tab w:val="left" w:pos="4298"/>
              </w:tabs>
              <w:jc w:val="center"/>
              <w:rPr>
                <w:rFonts w:ascii="Calibri" w:hAnsi="Calibri"/>
                <w:b/>
                <w:bCs/>
                <w:sz w:val="20"/>
              </w:rPr>
            </w:pPr>
            <w:r w:rsidRPr="005042CC">
              <w:rPr>
                <w:rFonts w:ascii="Calibri" w:hAnsi="Calibri"/>
                <w:b/>
                <w:bCs/>
                <w:sz w:val="20"/>
              </w:rPr>
              <w:t>Wartość brutto</w:t>
            </w:r>
          </w:p>
        </w:tc>
      </w:tr>
      <w:tr w:rsidR="00721E88" w:rsidTr="00925C6E">
        <w:trPr>
          <w:trHeight w:val="609"/>
        </w:trPr>
        <w:tc>
          <w:tcPr>
            <w:tcW w:w="430" w:type="dxa"/>
            <w:vMerge/>
            <w:tcBorders>
              <w:top w:val="single" w:sz="4" w:space="0" w:color="auto"/>
              <w:left w:val="single" w:sz="4" w:space="0" w:color="auto"/>
              <w:right w:val="single" w:sz="4" w:space="0" w:color="auto"/>
            </w:tcBorders>
            <w:vAlign w:val="center"/>
          </w:tcPr>
          <w:p w:rsidR="00721E88" w:rsidRPr="005042CC" w:rsidRDefault="00721E88" w:rsidP="00715DDA">
            <w:pPr>
              <w:pStyle w:val="Nagwek3"/>
              <w:rPr>
                <w:rFonts w:ascii="Calibri" w:hAnsi="Calibri" w:cs="Times New Roman"/>
              </w:rPr>
            </w:pPr>
          </w:p>
        </w:tc>
        <w:tc>
          <w:tcPr>
            <w:tcW w:w="8100" w:type="dxa"/>
            <w:vMerge/>
            <w:tcBorders>
              <w:top w:val="single" w:sz="4" w:space="0" w:color="auto"/>
              <w:left w:val="single" w:sz="4" w:space="0" w:color="auto"/>
              <w:right w:val="single" w:sz="4" w:space="0" w:color="auto"/>
            </w:tcBorders>
            <w:vAlign w:val="center"/>
          </w:tcPr>
          <w:p w:rsidR="00721E88" w:rsidRPr="005042CC" w:rsidRDefault="00721E88" w:rsidP="00715DDA">
            <w:pPr>
              <w:pStyle w:val="Nagwek3"/>
              <w:rPr>
                <w:rFonts w:ascii="Calibri" w:hAnsi="Calibri" w:cs="Times New Roman"/>
              </w:rPr>
            </w:pPr>
          </w:p>
        </w:tc>
        <w:tc>
          <w:tcPr>
            <w:tcW w:w="720" w:type="dxa"/>
            <w:vMerge/>
            <w:tcBorders>
              <w:top w:val="single" w:sz="4" w:space="0" w:color="auto"/>
              <w:left w:val="single" w:sz="4" w:space="0" w:color="auto"/>
              <w:right w:val="single" w:sz="4" w:space="0" w:color="auto"/>
            </w:tcBorders>
          </w:tcPr>
          <w:p w:rsidR="00721E88" w:rsidRPr="005042CC" w:rsidRDefault="00721E88" w:rsidP="00715DDA">
            <w:pPr>
              <w:tabs>
                <w:tab w:val="left" w:pos="4298"/>
              </w:tabs>
              <w:rPr>
                <w:rFonts w:ascii="Calibri" w:hAnsi="Calibri"/>
                <w:b/>
                <w:bCs/>
                <w:sz w:val="20"/>
              </w:rPr>
            </w:pPr>
          </w:p>
        </w:tc>
        <w:tc>
          <w:tcPr>
            <w:tcW w:w="720" w:type="dxa"/>
            <w:vMerge/>
            <w:tcBorders>
              <w:top w:val="single" w:sz="4" w:space="0" w:color="auto"/>
              <w:left w:val="single" w:sz="4" w:space="0" w:color="auto"/>
              <w:right w:val="single" w:sz="4" w:space="0" w:color="auto"/>
            </w:tcBorders>
          </w:tcPr>
          <w:p w:rsidR="00721E88" w:rsidRDefault="00721E88" w:rsidP="00715DDA">
            <w:pPr>
              <w:tabs>
                <w:tab w:val="left" w:pos="4298"/>
              </w:tabs>
              <w:rPr>
                <w:rFonts w:ascii="Calibri" w:hAnsi="Calibri"/>
                <w:b/>
                <w:bCs/>
                <w:sz w:val="20"/>
              </w:rPr>
            </w:pPr>
          </w:p>
        </w:tc>
        <w:tc>
          <w:tcPr>
            <w:tcW w:w="1440" w:type="dxa"/>
            <w:vMerge/>
            <w:tcBorders>
              <w:top w:val="single" w:sz="4" w:space="0" w:color="auto"/>
              <w:left w:val="single" w:sz="4" w:space="0" w:color="auto"/>
              <w:right w:val="single" w:sz="4" w:space="0" w:color="auto"/>
            </w:tcBorders>
          </w:tcPr>
          <w:p w:rsidR="00721E88" w:rsidRPr="005042CC" w:rsidRDefault="00721E88" w:rsidP="00715DDA">
            <w:pPr>
              <w:tabs>
                <w:tab w:val="left" w:pos="4298"/>
              </w:tabs>
              <w:rPr>
                <w:rFonts w:ascii="Calibri" w:hAnsi="Calibri"/>
                <w:b/>
                <w:bCs/>
                <w:sz w:val="20"/>
              </w:rPr>
            </w:pPr>
          </w:p>
        </w:tc>
        <w:tc>
          <w:tcPr>
            <w:tcW w:w="1701" w:type="dxa"/>
            <w:vMerge/>
            <w:tcBorders>
              <w:top w:val="single" w:sz="4" w:space="0" w:color="auto"/>
              <w:left w:val="single" w:sz="4" w:space="0" w:color="auto"/>
              <w:right w:val="single" w:sz="4" w:space="0" w:color="auto"/>
            </w:tcBorders>
          </w:tcPr>
          <w:p w:rsidR="00721E88" w:rsidRPr="005042CC" w:rsidRDefault="00721E88" w:rsidP="00715DDA">
            <w:pPr>
              <w:tabs>
                <w:tab w:val="left" w:pos="4298"/>
              </w:tabs>
              <w:rPr>
                <w:rFonts w:ascii="Calibri" w:hAnsi="Calibri"/>
                <w:b/>
                <w:bCs/>
                <w:sz w:val="20"/>
              </w:rPr>
            </w:pPr>
          </w:p>
        </w:tc>
        <w:tc>
          <w:tcPr>
            <w:tcW w:w="1539" w:type="dxa"/>
            <w:tcBorders>
              <w:top w:val="single" w:sz="2" w:space="0" w:color="auto"/>
              <w:left w:val="single" w:sz="4" w:space="0" w:color="auto"/>
              <w:right w:val="single" w:sz="4" w:space="0" w:color="auto"/>
            </w:tcBorders>
            <w:vAlign w:val="center"/>
          </w:tcPr>
          <w:p w:rsidR="00721E88" w:rsidRPr="005042CC" w:rsidRDefault="00721E88" w:rsidP="00715DDA">
            <w:pPr>
              <w:tabs>
                <w:tab w:val="left" w:pos="4298"/>
              </w:tabs>
              <w:jc w:val="center"/>
              <w:rPr>
                <w:rFonts w:ascii="Calibri" w:hAnsi="Calibri"/>
                <w:b/>
                <w:bCs/>
                <w:sz w:val="20"/>
              </w:rPr>
            </w:pPr>
            <w:r>
              <w:rPr>
                <w:rFonts w:ascii="Calibri" w:hAnsi="Calibri"/>
                <w:b/>
                <w:bCs/>
                <w:sz w:val="20"/>
              </w:rPr>
              <w:t>VAT 23%</w:t>
            </w:r>
          </w:p>
        </w:tc>
      </w:tr>
      <w:tr w:rsidR="00721E88" w:rsidTr="00925C6E">
        <w:tc>
          <w:tcPr>
            <w:tcW w:w="430" w:type="dxa"/>
            <w:tcBorders>
              <w:top w:val="single" w:sz="4" w:space="0" w:color="auto"/>
              <w:left w:val="single" w:sz="4" w:space="0" w:color="auto"/>
              <w:bottom w:val="single" w:sz="4" w:space="0" w:color="auto"/>
              <w:right w:val="single" w:sz="4" w:space="0" w:color="auto"/>
            </w:tcBorders>
          </w:tcPr>
          <w:p w:rsidR="00721E88" w:rsidRDefault="00721E88" w:rsidP="00715DDA">
            <w:pPr>
              <w:tabs>
                <w:tab w:val="left" w:pos="4298"/>
              </w:tabs>
              <w:jc w:val="center"/>
              <w:rPr>
                <w:b/>
                <w:bCs/>
                <w:sz w:val="16"/>
              </w:rPr>
            </w:pPr>
            <w:r>
              <w:rPr>
                <w:b/>
                <w:bCs/>
                <w:sz w:val="16"/>
              </w:rPr>
              <w:t>1.</w:t>
            </w:r>
          </w:p>
        </w:tc>
        <w:tc>
          <w:tcPr>
            <w:tcW w:w="8100" w:type="dxa"/>
            <w:tcBorders>
              <w:top w:val="single" w:sz="4" w:space="0" w:color="auto"/>
              <w:left w:val="single" w:sz="4" w:space="0" w:color="auto"/>
              <w:bottom w:val="single" w:sz="4" w:space="0" w:color="auto"/>
              <w:right w:val="single" w:sz="4" w:space="0" w:color="auto"/>
            </w:tcBorders>
          </w:tcPr>
          <w:p w:rsidR="00721E88" w:rsidRDefault="00721E88" w:rsidP="00715DDA">
            <w:pPr>
              <w:tabs>
                <w:tab w:val="left" w:pos="4298"/>
              </w:tabs>
              <w:jc w:val="center"/>
              <w:rPr>
                <w:b/>
                <w:bCs/>
                <w:sz w:val="16"/>
              </w:rPr>
            </w:pPr>
            <w:r>
              <w:rPr>
                <w:b/>
                <w:bCs/>
                <w:sz w:val="16"/>
              </w:rPr>
              <w:t>2</w:t>
            </w:r>
          </w:p>
        </w:tc>
        <w:tc>
          <w:tcPr>
            <w:tcW w:w="720" w:type="dxa"/>
            <w:tcBorders>
              <w:top w:val="single" w:sz="4" w:space="0" w:color="auto"/>
              <w:left w:val="single" w:sz="4" w:space="0" w:color="auto"/>
              <w:bottom w:val="single" w:sz="4" w:space="0" w:color="auto"/>
              <w:right w:val="single" w:sz="4" w:space="0" w:color="auto"/>
            </w:tcBorders>
          </w:tcPr>
          <w:p w:rsidR="00721E88" w:rsidRDefault="00721E88" w:rsidP="00715DDA">
            <w:pPr>
              <w:tabs>
                <w:tab w:val="left" w:pos="4298"/>
              </w:tabs>
              <w:jc w:val="center"/>
              <w:rPr>
                <w:b/>
                <w:bCs/>
                <w:sz w:val="16"/>
              </w:rPr>
            </w:pPr>
            <w:r>
              <w:rPr>
                <w:b/>
                <w:bCs/>
                <w:sz w:val="16"/>
              </w:rPr>
              <w:t>3</w:t>
            </w:r>
          </w:p>
        </w:tc>
        <w:tc>
          <w:tcPr>
            <w:tcW w:w="720" w:type="dxa"/>
            <w:tcBorders>
              <w:top w:val="single" w:sz="4" w:space="0" w:color="auto"/>
              <w:left w:val="single" w:sz="4" w:space="0" w:color="auto"/>
              <w:bottom w:val="single" w:sz="4" w:space="0" w:color="auto"/>
              <w:right w:val="single" w:sz="4" w:space="0" w:color="auto"/>
            </w:tcBorders>
          </w:tcPr>
          <w:p w:rsidR="00721E88" w:rsidRDefault="00721E88" w:rsidP="00715DDA">
            <w:pPr>
              <w:tabs>
                <w:tab w:val="left" w:pos="4298"/>
              </w:tabs>
              <w:jc w:val="center"/>
              <w:rPr>
                <w:b/>
                <w:bCs/>
                <w:sz w:val="16"/>
              </w:rPr>
            </w:pPr>
            <w:r>
              <w:rPr>
                <w:b/>
                <w:bCs/>
                <w:sz w:val="16"/>
              </w:rPr>
              <w:t>4</w:t>
            </w:r>
          </w:p>
        </w:tc>
        <w:tc>
          <w:tcPr>
            <w:tcW w:w="1440" w:type="dxa"/>
            <w:tcBorders>
              <w:top w:val="single" w:sz="4" w:space="0" w:color="auto"/>
              <w:left w:val="single" w:sz="4" w:space="0" w:color="auto"/>
              <w:bottom w:val="single" w:sz="4" w:space="0" w:color="auto"/>
              <w:right w:val="single" w:sz="4" w:space="0" w:color="auto"/>
            </w:tcBorders>
          </w:tcPr>
          <w:p w:rsidR="00721E88" w:rsidRDefault="00721E88" w:rsidP="00715DDA">
            <w:pPr>
              <w:tabs>
                <w:tab w:val="left" w:pos="4298"/>
              </w:tabs>
              <w:jc w:val="center"/>
              <w:rPr>
                <w:b/>
                <w:bCs/>
                <w:sz w:val="16"/>
              </w:rPr>
            </w:pPr>
            <w:r>
              <w:rPr>
                <w:b/>
                <w:bCs/>
                <w:sz w:val="16"/>
              </w:rPr>
              <w:t>5</w:t>
            </w:r>
          </w:p>
        </w:tc>
        <w:tc>
          <w:tcPr>
            <w:tcW w:w="1701" w:type="dxa"/>
            <w:tcBorders>
              <w:top w:val="single" w:sz="4" w:space="0" w:color="auto"/>
              <w:left w:val="single" w:sz="4" w:space="0" w:color="auto"/>
              <w:bottom w:val="single" w:sz="4" w:space="0" w:color="auto"/>
              <w:right w:val="single" w:sz="4" w:space="0" w:color="auto"/>
            </w:tcBorders>
          </w:tcPr>
          <w:p w:rsidR="00721E88" w:rsidRDefault="00721E88" w:rsidP="00715DDA">
            <w:pPr>
              <w:tabs>
                <w:tab w:val="left" w:pos="4298"/>
              </w:tabs>
              <w:jc w:val="center"/>
              <w:rPr>
                <w:b/>
                <w:bCs/>
                <w:sz w:val="16"/>
              </w:rPr>
            </w:pPr>
            <w:r>
              <w:rPr>
                <w:b/>
                <w:bCs/>
                <w:sz w:val="16"/>
              </w:rPr>
              <w:t>6</w:t>
            </w:r>
          </w:p>
        </w:tc>
        <w:tc>
          <w:tcPr>
            <w:tcW w:w="1539" w:type="dxa"/>
            <w:tcBorders>
              <w:top w:val="single" w:sz="4" w:space="0" w:color="auto"/>
              <w:left w:val="single" w:sz="4" w:space="0" w:color="auto"/>
              <w:bottom w:val="single" w:sz="4" w:space="0" w:color="auto"/>
              <w:right w:val="single" w:sz="4" w:space="0" w:color="auto"/>
            </w:tcBorders>
            <w:vAlign w:val="center"/>
          </w:tcPr>
          <w:p w:rsidR="00721E88" w:rsidRDefault="00721E88" w:rsidP="00715DDA">
            <w:pPr>
              <w:tabs>
                <w:tab w:val="left" w:pos="4298"/>
              </w:tabs>
              <w:jc w:val="center"/>
              <w:rPr>
                <w:b/>
                <w:bCs/>
                <w:sz w:val="16"/>
              </w:rPr>
            </w:pPr>
            <w:r>
              <w:rPr>
                <w:b/>
                <w:bCs/>
                <w:sz w:val="16"/>
              </w:rPr>
              <w:t>7</w:t>
            </w:r>
          </w:p>
        </w:tc>
      </w:tr>
      <w:tr w:rsidR="00721E88" w:rsidRPr="005042CC" w:rsidTr="00925C6E">
        <w:trPr>
          <w:trHeight w:val="380"/>
        </w:trPr>
        <w:tc>
          <w:tcPr>
            <w:tcW w:w="430" w:type="dxa"/>
            <w:vMerge w:val="restart"/>
            <w:tcBorders>
              <w:top w:val="single" w:sz="4" w:space="0" w:color="auto"/>
              <w:left w:val="single" w:sz="4" w:space="0" w:color="auto"/>
              <w:right w:val="single" w:sz="4" w:space="0" w:color="auto"/>
            </w:tcBorders>
            <w:vAlign w:val="center"/>
          </w:tcPr>
          <w:p w:rsidR="00721E88" w:rsidRPr="001B21A5" w:rsidRDefault="00721E88" w:rsidP="00715DDA">
            <w:pPr>
              <w:tabs>
                <w:tab w:val="left" w:pos="4298"/>
              </w:tabs>
              <w:jc w:val="center"/>
              <w:rPr>
                <w:rFonts w:ascii="Calibri" w:hAnsi="Calibri"/>
              </w:rPr>
            </w:pPr>
            <w:r w:rsidRPr="001B21A5">
              <w:rPr>
                <w:rFonts w:ascii="Calibri" w:hAnsi="Calibri"/>
              </w:rPr>
              <w:t>1.</w:t>
            </w:r>
          </w:p>
        </w:tc>
        <w:tc>
          <w:tcPr>
            <w:tcW w:w="8100" w:type="dxa"/>
            <w:vMerge w:val="restart"/>
            <w:tcBorders>
              <w:top w:val="single" w:sz="4" w:space="0" w:color="auto"/>
              <w:left w:val="single" w:sz="4" w:space="0" w:color="auto"/>
              <w:right w:val="single" w:sz="4" w:space="0" w:color="auto"/>
            </w:tcBorders>
          </w:tcPr>
          <w:p w:rsidR="00925C6E" w:rsidRDefault="00721E88" w:rsidP="00715DDA">
            <w:pPr>
              <w:tabs>
                <w:tab w:val="left" w:pos="4298"/>
              </w:tabs>
              <w:ind w:left="360" w:hanging="360"/>
              <w:jc w:val="both"/>
              <w:rPr>
                <w:rFonts w:ascii="Calibri" w:hAnsi="Calibri"/>
              </w:rPr>
            </w:pPr>
            <w:r w:rsidRPr="00AC7BFC">
              <w:rPr>
                <w:rFonts w:ascii="Calibri" w:hAnsi="Calibri"/>
              </w:rPr>
              <w:t xml:space="preserve">Olej napędowy gatunek </w:t>
            </w:r>
            <w:r w:rsidRPr="00AC7BFC">
              <w:rPr>
                <w:rFonts w:ascii="Calibri" w:hAnsi="Calibri"/>
                <w:b/>
                <w:bCs/>
              </w:rPr>
              <w:t>F</w:t>
            </w:r>
            <w:r w:rsidRPr="00AC7BFC">
              <w:rPr>
                <w:rFonts w:ascii="Calibri" w:hAnsi="Calibri"/>
              </w:rPr>
              <w:t>, kod wg CPV 09134100-8 dl</w:t>
            </w:r>
            <w:r w:rsidR="00925C6E">
              <w:rPr>
                <w:rFonts w:ascii="Calibri" w:hAnsi="Calibri"/>
              </w:rPr>
              <w:t>a okresu zimowego odpowiadający</w:t>
            </w:r>
          </w:p>
          <w:p w:rsidR="00925C6E" w:rsidRDefault="00721E88" w:rsidP="00715DDA">
            <w:pPr>
              <w:tabs>
                <w:tab w:val="left" w:pos="4298"/>
              </w:tabs>
              <w:ind w:left="360" w:hanging="360"/>
              <w:jc w:val="both"/>
              <w:rPr>
                <w:rFonts w:ascii="Calibri" w:hAnsi="Calibri"/>
              </w:rPr>
            </w:pPr>
            <w:r w:rsidRPr="00AC7BFC">
              <w:rPr>
                <w:rFonts w:ascii="Calibri" w:hAnsi="Calibri"/>
              </w:rPr>
              <w:t>Normie PN-EN 590:2013-12 i wymaganiom jakościo</w:t>
            </w:r>
            <w:r w:rsidR="00925C6E">
              <w:rPr>
                <w:rFonts w:ascii="Calibri" w:hAnsi="Calibri"/>
              </w:rPr>
              <w:t>wym określonym w Rozporządzeniu</w:t>
            </w:r>
          </w:p>
          <w:p w:rsidR="00925C6E" w:rsidRDefault="00721E88" w:rsidP="00715DDA">
            <w:pPr>
              <w:tabs>
                <w:tab w:val="left" w:pos="4298"/>
              </w:tabs>
              <w:ind w:left="360" w:hanging="360"/>
              <w:jc w:val="both"/>
              <w:rPr>
                <w:rFonts w:ascii="Calibri" w:hAnsi="Calibri"/>
              </w:rPr>
            </w:pPr>
            <w:r w:rsidRPr="00AC7BFC">
              <w:rPr>
                <w:rFonts w:ascii="Calibri" w:hAnsi="Calibri"/>
              </w:rPr>
              <w:t xml:space="preserve">Ministra Gospodarki z dnia 09.10.2015 r. w sprawie </w:t>
            </w:r>
            <w:r w:rsidR="00925C6E">
              <w:rPr>
                <w:rFonts w:ascii="Calibri" w:hAnsi="Calibri"/>
              </w:rPr>
              <w:t>wymagań  jakościowych dla paliw</w:t>
            </w:r>
          </w:p>
          <w:p w:rsidR="00721E88" w:rsidRPr="001B21A5" w:rsidRDefault="00721E88" w:rsidP="00715DDA">
            <w:pPr>
              <w:tabs>
                <w:tab w:val="left" w:pos="4298"/>
              </w:tabs>
              <w:ind w:left="360" w:hanging="360"/>
              <w:jc w:val="both"/>
              <w:rPr>
                <w:rFonts w:ascii="Calibri" w:hAnsi="Calibri"/>
              </w:rPr>
            </w:pPr>
            <w:r w:rsidRPr="00AC7BFC">
              <w:rPr>
                <w:rFonts w:ascii="Calibri" w:hAnsi="Calibri"/>
              </w:rPr>
              <w:t>ciekłych</w:t>
            </w:r>
            <w:r>
              <w:rPr>
                <w:rFonts w:ascii="Calibri" w:hAnsi="Calibri"/>
              </w:rPr>
              <w:t xml:space="preserve">   </w:t>
            </w:r>
            <w:r w:rsidRPr="00AC7BFC">
              <w:rPr>
                <w:rFonts w:ascii="Calibri" w:hAnsi="Calibri"/>
                <w:sz w:val="16"/>
                <w:szCs w:val="16"/>
              </w:rPr>
              <w:t>(Dz.U. z 2015, poz.1680).</w:t>
            </w:r>
            <w:r w:rsidRPr="001B21A5">
              <w:rPr>
                <w:rFonts w:ascii="Calibri" w:hAnsi="Calibri"/>
              </w:rPr>
              <w:t xml:space="preserve">  </w:t>
            </w:r>
          </w:p>
        </w:tc>
        <w:tc>
          <w:tcPr>
            <w:tcW w:w="720" w:type="dxa"/>
            <w:vMerge w:val="restart"/>
            <w:tcBorders>
              <w:top w:val="single" w:sz="4" w:space="0" w:color="auto"/>
              <w:left w:val="single" w:sz="4" w:space="0" w:color="auto"/>
              <w:right w:val="single" w:sz="4" w:space="0" w:color="auto"/>
            </w:tcBorders>
            <w:vAlign w:val="center"/>
          </w:tcPr>
          <w:p w:rsidR="00721E88" w:rsidRPr="005042CC" w:rsidRDefault="00721E88" w:rsidP="00715DDA">
            <w:pPr>
              <w:tabs>
                <w:tab w:val="left" w:pos="4298"/>
              </w:tabs>
              <w:jc w:val="center"/>
              <w:rPr>
                <w:rFonts w:ascii="Calibri" w:hAnsi="Calibri"/>
              </w:rPr>
            </w:pPr>
            <w:r w:rsidRPr="005042CC">
              <w:rPr>
                <w:rFonts w:ascii="Calibri" w:hAnsi="Calibri"/>
              </w:rPr>
              <w:t>L</w:t>
            </w:r>
          </w:p>
        </w:tc>
        <w:tc>
          <w:tcPr>
            <w:tcW w:w="720" w:type="dxa"/>
            <w:vMerge w:val="restart"/>
            <w:tcBorders>
              <w:top w:val="single" w:sz="4" w:space="0" w:color="auto"/>
              <w:left w:val="single" w:sz="4" w:space="0" w:color="auto"/>
              <w:right w:val="single" w:sz="4" w:space="0" w:color="auto"/>
            </w:tcBorders>
            <w:vAlign w:val="center"/>
          </w:tcPr>
          <w:p w:rsidR="00721E88" w:rsidRPr="005042CC" w:rsidRDefault="00721E88" w:rsidP="00715DDA">
            <w:pPr>
              <w:tabs>
                <w:tab w:val="left" w:pos="4298"/>
              </w:tabs>
              <w:jc w:val="center"/>
              <w:rPr>
                <w:rFonts w:ascii="Calibri" w:hAnsi="Calibri"/>
              </w:rPr>
            </w:pPr>
            <w:r>
              <w:rPr>
                <w:rFonts w:ascii="Calibri" w:hAnsi="Calibri"/>
              </w:rPr>
              <w:t>6,26</w:t>
            </w:r>
          </w:p>
        </w:tc>
        <w:tc>
          <w:tcPr>
            <w:tcW w:w="1440" w:type="dxa"/>
            <w:tcBorders>
              <w:top w:val="single" w:sz="4" w:space="0" w:color="auto"/>
              <w:left w:val="single" w:sz="4" w:space="0" w:color="auto"/>
              <w:right w:val="single" w:sz="4" w:space="0" w:color="auto"/>
            </w:tcBorders>
            <w:vAlign w:val="center"/>
          </w:tcPr>
          <w:p w:rsidR="00721E88" w:rsidRPr="008A3FF5" w:rsidRDefault="00721E88" w:rsidP="00715DDA">
            <w:pPr>
              <w:tabs>
                <w:tab w:val="left" w:pos="4298"/>
              </w:tabs>
              <w:jc w:val="center"/>
              <w:rPr>
                <w:rFonts w:ascii="Calibri" w:hAnsi="Calibri"/>
              </w:rPr>
            </w:pPr>
            <w:r>
              <w:rPr>
                <w:rFonts w:ascii="Calibri" w:hAnsi="Calibri"/>
              </w:rPr>
              <w:t>36</w:t>
            </w:r>
            <w:r w:rsidRPr="008A3FF5">
              <w:rPr>
                <w:rFonts w:ascii="Calibri" w:hAnsi="Calibri"/>
              </w:rPr>
              <w:t>0.000,</w:t>
            </w:r>
            <w:r>
              <w:rPr>
                <w:rFonts w:ascii="Calibri" w:hAnsi="Calibri"/>
              </w:rPr>
              <w:t>- Jar</w:t>
            </w:r>
          </w:p>
        </w:tc>
        <w:tc>
          <w:tcPr>
            <w:tcW w:w="1701" w:type="dxa"/>
            <w:tcBorders>
              <w:top w:val="single" w:sz="4" w:space="0" w:color="auto"/>
              <w:left w:val="single" w:sz="4" w:space="0" w:color="auto"/>
              <w:right w:val="single" w:sz="4" w:space="0" w:color="auto"/>
            </w:tcBorders>
            <w:vAlign w:val="center"/>
          </w:tcPr>
          <w:p w:rsidR="00721E88" w:rsidRPr="00C873BA" w:rsidRDefault="00721E88" w:rsidP="00715DDA">
            <w:pPr>
              <w:tabs>
                <w:tab w:val="left" w:pos="4298"/>
              </w:tabs>
              <w:jc w:val="center"/>
              <w:rPr>
                <w:rFonts w:ascii="Calibri" w:hAnsi="Calibri"/>
              </w:rPr>
            </w:pPr>
          </w:p>
        </w:tc>
        <w:tc>
          <w:tcPr>
            <w:tcW w:w="1539" w:type="dxa"/>
            <w:tcBorders>
              <w:top w:val="single" w:sz="4" w:space="0" w:color="auto"/>
              <w:left w:val="single" w:sz="4" w:space="0" w:color="auto"/>
              <w:right w:val="single" w:sz="4" w:space="0" w:color="auto"/>
            </w:tcBorders>
            <w:vAlign w:val="center"/>
          </w:tcPr>
          <w:p w:rsidR="00721E88" w:rsidRPr="00C873BA" w:rsidRDefault="00721E88" w:rsidP="00715DDA">
            <w:pPr>
              <w:tabs>
                <w:tab w:val="left" w:pos="4298"/>
              </w:tabs>
              <w:jc w:val="center"/>
              <w:rPr>
                <w:rFonts w:ascii="Calibri" w:hAnsi="Calibri"/>
              </w:rPr>
            </w:pPr>
          </w:p>
        </w:tc>
      </w:tr>
      <w:tr w:rsidR="00721E88" w:rsidRPr="005042CC" w:rsidTr="00925C6E">
        <w:trPr>
          <w:trHeight w:val="413"/>
        </w:trPr>
        <w:tc>
          <w:tcPr>
            <w:tcW w:w="430" w:type="dxa"/>
            <w:vMerge/>
            <w:tcBorders>
              <w:left w:val="single" w:sz="4" w:space="0" w:color="auto"/>
              <w:right w:val="single" w:sz="4" w:space="0" w:color="auto"/>
            </w:tcBorders>
            <w:vAlign w:val="center"/>
          </w:tcPr>
          <w:p w:rsidR="00721E88" w:rsidRPr="005042CC" w:rsidRDefault="00721E88" w:rsidP="00715DDA">
            <w:pPr>
              <w:tabs>
                <w:tab w:val="left" w:pos="4298"/>
              </w:tabs>
              <w:jc w:val="center"/>
              <w:rPr>
                <w:rFonts w:ascii="Calibri" w:hAnsi="Calibri"/>
              </w:rPr>
            </w:pPr>
          </w:p>
        </w:tc>
        <w:tc>
          <w:tcPr>
            <w:tcW w:w="8100" w:type="dxa"/>
            <w:vMerge/>
            <w:tcBorders>
              <w:left w:val="single" w:sz="4" w:space="0" w:color="auto"/>
              <w:right w:val="single" w:sz="4" w:space="0" w:color="auto"/>
            </w:tcBorders>
          </w:tcPr>
          <w:p w:rsidR="00721E88" w:rsidRPr="005042CC" w:rsidRDefault="00721E88" w:rsidP="00715DDA">
            <w:pPr>
              <w:tabs>
                <w:tab w:val="left" w:pos="4298"/>
              </w:tabs>
              <w:ind w:left="360" w:hanging="360"/>
              <w:jc w:val="both"/>
              <w:rPr>
                <w:rFonts w:ascii="Calibri" w:hAnsi="Calibri"/>
              </w:rPr>
            </w:pPr>
          </w:p>
        </w:tc>
        <w:tc>
          <w:tcPr>
            <w:tcW w:w="720" w:type="dxa"/>
            <w:vMerge/>
            <w:tcBorders>
              <w:left w:val="single" w:sz="4" w:space="0" w:color="auto"/>
              <w:right w:val="single" w:sz="4" w:space="0" w:color="auto"/>
            </w:tcBorders>
            <w:vAlign w:val="center"/>
          </w:tcPr>
          <w:p w:rsidR="00721E88" w:rsidRPr="005042CC" w:rsidRDefault="00721E88" w:rsidP="00715DDA">
            <w:pPr>
              <w:tabs>
                <w:tab w:val="left" w:pos="4298"/>
              </w:tabs>
              <w:jc w:val="center"/>
              <w:rPr>
                <w:rFonts w:ascii="Calibri" w:hAnsi="Calibri"/>
              </w:rPr>
            </w:pPr>
          </w:p>
        </w:tc>
        <w:tc>
          <w:tcPr>
            <w:tcW w:w="720" w:type="dxa"/>
            <w:vMerge/>
            <w:tcBorders>
              <w:left w:val="single" w:sz="4" w:space="0" w:color="auto"/>
              <w:right w:val="single" w:sz="4" w:space="0" w:color="auto"/>
            </w:tcBorders>
            <w:vAlign w:val="center"/>
          </w:tcPr>
          <w:p w:rsidR="00721E88" w:rsidRDefault="00721E88" w:rsidP="00715DDA">
            <w:pPr>
              <w:tabs>
                <w:tab w:val="left" w:pos="4298"/>
              </w:tabs>
              <w:jc w:val="center"/>
              <w:rPr>
                <w:rFonts w:ascii="Calibri" w:hAnsi="Calibri"/>
              </w:rPr>
            </w:pPr>
          </w:p>
        </w:tc>
        <w:tc>
          <w:tcPr>
            <w:tcW w:w="1440" w:type="dxa"/>
            <w:tcBorders>
              <w:top w:val="single" w:sz="2" w:space="0" w:color="auto"/>
              <w:left w:val="single" w:sz="4" w:space="0" w:color="auto"/>
              <w:bottom w:val="single" w:sz="2" w:space="0" w:color="auto"/>
              <w:right w:val="single" w:sz="4" w:space="0" w:color="auto"/>
            </w:tcBorders>
            <w:vAlign w:val="center"/>
          </w:tcPr>
          <w:p w:rsidR="00721E88" w:rsidRPr="008A3FF5" w:rsidRDefault="00721E88" w:rsidP="00715DDA">
            <w:pPr>
              <w:tabs>
                <w:tab w:val="left" w:pos="4298"/>
              </w:tabs>
              <w:jc w:val="center"/>
              <w:rPr>
                <w:rFonts w:ascii="Calibri" w:hAnsi="Calibri"/>
              </w:rPr>
            </w:pPr>
            <w:r>
              <w:rPr>
                <w:rFonts w:ascii="Calibri" w:hAnsi="Calibri"/>
              </w:rPr>
              <w:t>160.000,- Lub</w:t>
            </w:r>
          </w:p>
        </w:tc>
        <w:tc>
          <w:tcPr>
            <w:tcW w:w="1701" w:type="dxa"/>
            <w:tcBorders>
              <w:top w:val="single" w:sz="2" w:space="0" w:color="auto"/>
              <w:left w:val="single" w:sz="4" w:space="0" w:color="auto"/>
              <w:bottom w:val="single" w:sz="2" w:space="0" w:color="auto"/>
              <w:right w:val="single" w:sz="4" w:space="0" w:color="auto"/>
            </w:tcBorders>
            <w:vAlign w:val="center"/>
          </w:tcPr>
          <w:p w:rsidR="00721E88" w:rsidRPr="00C873BA" w:rsidRDefault="00721E88" w:rsidP="00715DDA">
            <w:pPr>
              <w:tabs>
                <w:tab w:val="left" w:pos="4298"/>
              </w:tabs>
              <w:jc w:val="center"/>
              <w:rPr>
                <w:rFonts w:ascii="Calibri" w:hAnsi="Calibri"/>
              </w:rPr>
            </w:pPr>
          </w:p>
        </w:tc>
        <w:tc>
          <w:tcPr>
            <w:tcW w:w="1539" w:type="dxa"/>
            <w:tcBorders>
              <w:top w:val="single" w:sz="2" w:space="0" w:color="auto"/>
              <w:left w:val="single" w:sz="4" w:space="0" w:color="auto"/>
              <w:bottom w:val="single" w:sz="2" w:space="0" w:color="auto"/>
              <w:right w:val="single" w:sz="4" w:space="0" w:color="auto"/>
            </w:tcBorders>
            <w:vAlign w:val="center"/>
          </w:tcPr>
          <w:p w:rsidR="00721E88" w:rsidRPr="00C873BA" w:rsidRDefault="00721E88" w:rsidP="00715DDA">
            <w:pPr>
              <w:tabs>
                <w:tab w:val="left" w:pos="4298"/>
              </w:tabs>
              <w:jc w:val="center"/>
              <w:rPr>
                <w:rFonts w:ascii="Calibri" w:hAnsi="Calibri"/>
              </w:rPr>
            </w:pPr>
          </w:p>
        </w:tc>
      </w:tr>
      <w:tr w:rsidR="00721E88" w:rsidRPr="005042CC" w:rsidTr="00925C6E">
        <w:trPr>
          <w:trHeight w:val="70"/>
        </w:trPr>
        <w:tc>
          <w:tcPr>
            <w:tcW w:w="430" w:type="dxa"/>
            <w:vMerge/>
            <w:tcBorders>
              <w:left w:val="single" w:sz="4" w:space="0" w:color="auto"/>
              <w:bottom w:val="single" w:sz="24" w:space="0" w:color="auto"/>
              <w:right w:val="single" w:sz="4" w:space="0" w:color="auto"/>
            </w:tcBorders>
            <w:vAlign w:val="center"/>
          </w:tcPr>
          <w:p w:rsidR="00721E88" w:rsidRPr="005042CC" w:rsidRDefault="00721E88" w:rsidP="00715DDA">
            <w:pPr>
              <w:tabs>
                <w:tab w:val="left" w:pos="4298"/>
              </w:tabs>
              <w:jc w:val="center"/>
              <w:rPr>
                <w:rFonts w:ascii="Calibri" w:hAnsi="Calibri"/>
              </w:rPr>
            </w:pPr>
          </w:p>
        </w:tc>
        <w:tc>
          <w:tcPr>
            <w:tcW w:w="8100" w:type="dxa"/>
            <w:vMerge/>
            <w:tcBorders>
              <w:left w:val="single" w:sz="4" w:space="0" w:color="auto"/>
              <w:bottom w:val="single" w:sz="24" w:space="0" w:color="auto"/>
              <w:right w:val="single" w:sz="4" w:space="0" w:color="auto"/>
            </w:tcBorders>
          </w:tcPr>
          <w:p w:rsidR="00721E88" w:rsidRPr="005042CC" w:rsidRDefault="00721E88" w:rsidP="00715DDA">
            <w:pPr>
              <w:tabs>
                <w:tab w:val="left" w:pos="4298"/>
              </w:tabs>
              <w:ind w:left="360" w:hanging="360"/>
              <w:jc w:val="both"/>
              <w:rPr>
                <w:rFonts w:ascii="Calibri" w:hAnsi="Calibri"/>
              </w:rPr>
            </w:pPr>
          </w:p>
        </w:tc>
        <w:tc>
          <w:tcPr>
            <w:tcW w:w="720" w:type="dxa"/>
            <w:vMerge/>
            <w:tcBorders>
              <w:left w:val="single" w:sz="4" w:space="0" w:color="auto"/>
              <w:bottom w:val="single" w:sz="24" w:space="0" w:color="auto"/>
              <w:right w:val="single" w:sz="4" w:space="0" w:color="auto"/>
            </w:tcBorders>
            <w:vAlign w:val="center"/>
          </w:tcPr>
          <w:p w:rsidR="00721E88" w:rsidRPr="005042CC" w:rsidRDefault="00721E88" w:rsidP="00715DDA">
            <w:pPr>
              <w:tabs>
                <w:tab w:val="left" w:pos="4298"/>
              </w:tabs>
              <w:jc w:val="center"/>
              <w:rPr>
                <w:rFonts w:ascii="Calibri" w:hAnsi="Calibri"/>
              </w:rPr>
            </w:pPr>
          </w:p>
        </w:tc>
        <w:tc>
          <w:tcPr>
            <w:tcW w:w="720" w:type="dxa"/>
            <w:vMerge/>
            <w:tcBorders>
              <w:left w:val="single" w:sz="4" w:space="0" w:color="auto"/>
              <w:bottom w:val="single" w:sz="24" w:space="0" w:color="auto"/>
              <w:right w:val="single" w:sz="4" w:space="0" w:color="auto"/>
            </w:tcBorders>
            <w:vAlign w:val="center"/>
          </w:tcPr>
          <w:p w:rsidR="00721E88" w:rsidRDefault="00721E88" w:rsidP="00715DDA">
            <w:pPr>
              <w:tabs>
                <w:tab w:val="left" w:pos="4298"/>
              </w:tabs>
              <w:jc w:val="center"/>
              <w:rPr>
                <w:rFonts w:ascii="Calibri" w:hAnsi="Calibri"/>
              </w:rPr>
            </w:pPr>
          </w:p>
        </w:tc>
        <w:tc>
          <w:tcPr>
            <w:tcW w:w="1440" w:type="dxa"/>
            <w:tcBorders>
              <w:top w:val="single" w:sz="2" w:space="0" w:color="auto"/>
              <w:left w:val="single" w:sz="4" w:space="0" w:color="auto"/>
              <w:bottom w:val="single" w:sz="24" w:space="0" w:color="auto"/>
              <w:right w:val="single" w:sz="4" w:space="0" w:color="auto"/>
            </w:tcBorders>
            <w:vAlign w:val="center"/>
          </w:tcPr>
          <w:p w:rsidR="00721E88" w:rsidRDefault="00721E88" w:rsidP="00715DDA">
            <w:pPr>
              <w:tabs>
                <w:tab w:val="left" w:pos="4298"/>
              </w:tabs>
              <w:jc w:val="center"/>
              <w:rPr>
                <w:rFonts w:ascii="Calibri" w:hAnsi="Calibri"/>
              </w:rPr>
            </w:pPr>
            <w:r>
              <w:rPr>
                <w:rFonts w:ascii="Calibri" w:hAnsi="Calibri"/>
              </w:rPr>
              <w:t>200.000,- Ust</w:t>
            </w:r>
          </w:p>
        </w:tc>
        <w:tc>
          <w:tcPr>
            <w:tcW w:w="1701" w:type="dxa"/>
            <w:tcBorders>
              <w:top w:val="single" w:sz="2" w:space="0" w:color="auto"/>
              <w:left w:val="single" w:sz="4" w:space="0" w:color="auto"/>
              <w:bottom w:val="single" w:sz="24" w:space="0" w:color="auto"/>
              <w:right w:val="single" w:sz="4" w:space="0" w:color="auto"/>
            </w:tcBorders>
            <w:vAlign w:val="center"/>
          </w:tcPr>
          <w:p w:rsidR="00721E88" w:rsidRPr="00C873BA" w:rsidRDefault="00721E88" w:rsidP="00715DDA">
            <w:pPr>
              <w:tabs>
                <w:tab w:val="left" w:pos="4298"/>
              </w:tabs>
              <w:jc w:val="center"/>
              <w:rPr>
                <w:rFonts w:ascii="Calibri" w:hAnsi="Calibri"/>
              </w:rPr>
            </w:pPr>
          </w:p>
        </w:tc>
        <w:tc>
          <w:tcPr>
            <w:tcW w:w="1539" w:type="dxa"/>
            <w:tcBorders>
              <w:top w:val="single" w:sz="2" w:space="0" w:color="auto"/>
              <w:left w:val="single" w:sz="4" w:space="0" w:color="auto"/>
              <w:bottom w:val="single" w:sz="24" w:space="0" w:color="auto"/>
              <w:right w:val="single" w:sz="4" w:space="0" w:color="auto"/>
            </w:tcBorders>
            <w:vAlign w:val="center"/>
          </w:tcPr>
          <w:p w:rsidR="00721E88" w:rsidRPr="00C873BA" w:rsidRDefault="00721E88" w:rsidP="00715DDA">
            <w:pPr>
              <w:tabs>
                <w:tab w:val="left" w:pos="4298"/>
              </w:tabs>
              <w:jc w:val="center"/>
              <w:rPr>
                <w:rFonts w:ascii="Calibri" w:hAnsi="Calibri"/>
              </w:rPr>
            </w:pPr>
          </w:p>
        </w:tc>
      </w:tr>
      <w:tr w:rsidR="00721E88" w:rsidRPr="005042CC" w:rsidTr="00925C6E">
        <w:trPr>
          <w:trHeight w:val="350"/>
        </w:trPr>
        <w:tc>
          <w:tcPr>
            <w:tcW w:w="430" w:type="dxa"/>
            <w:vMerge w:val="restart"/>
            <w:tcBorders>
              <w:top w:val="single" w:sz="24" w:space="0" w:color="auto"/>
              <w:left w:val="single" w:sz="4" w:space="0" w:color="auto"/>
              <w:right w:val="single" w:sz="4" w:space="0" w:color="auto"/>
            </w:tcBorders>
            <w:vAlign w:val="center"/>
          </w:tcPr>
          <w:p w:rsidR="00721E88" w:rsidRPr="005042CC" w:rsidRDefault="00721E88" w:rsidP="00715DDA">
            <w:pPr>
              <w:tabs>
                <w:tab w:val="left" w:pos="4298"/>
              </w:tabs>
              <w:jc w:val="center"/>
              <w:rPr>
                <w:rFonts w:ascii="Calibri" w:hAnsi="Calibri"/>
              </w:rPr>
            </w:pPr>
            <w:r w:rsidRPr="005042CC">
              <w:rPr>
                <w:rFonts w:ascii="Calibri" w:hAnsi="Calibri"/>
              </w:rPr>
              <w:t>2.</w:t>
            </w:r>
          </w:p>
        </w:tc>
        <w:tc>
          <w:tcPr>
            <w:tcW w:w="8100" w:type="dxa"/>
            <w:vMerge w:val="restart"/>
            <w:tcBorders>
              <w:top w:val="single" w:sz="24" w:space="0" w:color="auto"/>
              <w:left w:val="single" w:sz="4" w:space="0" w:color="auto"/>
              <w:right w:val="single" w:sz="4" w:space="0" w:color="auto"/>
            </w:tcBorders>
          </w:tcPr>
          <w:p w:rsidR="00925C6E" w:rsidRDefault="00721E88" w:rsidP="00715DDA">
            <w:pPr>
              <w:tabs>
                <w:tab w:val="left" w:pos="4298"/>
              </w:tabs>
              <w:ind w:left="360" w:hanging="360"/>
              <w:jc w:val="both"/>
              <w:rPr>
                <w:rFonts w:ascii="Calibri" w:hAnsi="Calibri"/>
              </w:rPr>
            </w:pPr>
            <w:r w:rsidRPr="00AC7BFC">
              <w:rPr>
                <w:rFonts w:ascii="Calibri" w:hAnsi="Calibri"/>
              </w:rPr>
              <w:t xml:space="preserve">Olej napędowy gatunek </w:t>
            </w:r>
            <w:r w:rsidRPr="00AC7BFC">
              <w:rPr>
                <w:rFonts w:ascii="Calibri" w:hAnsi="Calibri"/>
                <w:b/>
                <w:bCs/>
              </w:rPr>
              <w:t xml:space="preserve">D, </w:t>
            </w:r>
            <w:r w:rsidRPr="00AC7BFC">
              <w:rPr>
                <w:rFonts w:ascii="Calibri" w:hAnsi="Calibri"/>
              </w:rPr>
              <w:t>kod wg CPV 0913</w:t>
            </w:r>
            <w:r w:rsidR="00925C6E">
              <w:rPr>
                <w:rFonts w:ascii="Calibri" w:hAnsi="Calibri"/>
              </w:rPr>
              <w:t>4100-8 dla okresu przejściowego</w:t>
            </w:r>
          </w:p>
          <w:p w:rsidR="00925C6E" w:rsidRDefault="00721E88" w:rsidP="00715DDA">
            <w:pPr>
              <w:tabs>
                <w:tab w:val="left" w:pos="4298"/>
              </w:tabs>
              <w:ind w:left="360" w:hanging="360"/>
              <w:jc w:val="both"/>
              <w:rPr>
                <w:rFonts w:ascii="Calibri" w:hAnsi="Calibri"/>
              </w:rPr>
            </w:pPr>
            <w:r w:rsidRPr="00AC7BFC">
              <w:rPr>
                <w:rFonts w:ascii="Calibri" w:hAnsi="Calibri"/>
              </w:rPr>
              <w:t>odpowiadający Normie PN-EN 590:2013-12 i wyma</w:t>
            </w:r>
            <w:r w:rsidR="00925C6E">
              <w:rPr>
                <w:rFonts w:ascii="Calibri" w:hAnsi="Calibri"/>
              </w:rPr>
              <w:t>ganiom jakościowym określonym w</w:t>
            </w:r>
          </w:p>
          <w:p w:rsidR="00925C6E" w:rsidRDefault="00721E88" w:rsidP="00715DDA">
            <w:pPr>
              <w:tabs>
                <w:tab w:val="left" w:pos="4298"/>
              </w:tabs>
              <w:ind w:left="360" w:hanging="360"/>
              <w:jc w:val="both"/>
              <w:rPr>
                <w:rFonts w:ascii="Calibri" w:hAnsi="Calibri"/>
              </w:rPr>
            </w:pPr>
            <w:r w:rsidRPr="00AC7BFC">
              <w:rPr>
                <w:rFonts w:ascii="Calibri" w:hAnsi="Calibri"/>
              </w:rPr>
              <w:t>Rozporządzeniu Ministra Gospodarki z dnia 0</w:t>
            </w:r>
            <w:r w:rsidR="00925C6E">
              <w:rPr>
                <w:rFonts w:ascii="Calibri" w:hAnsi="Calibri"/>
              </w:rPr>
              <w:t xml:space="preserve">9.10.2015 r. w sprawie wymagań </w:t>
            </w:r>
          </w:p>
          <w:p w:rsidR="00721E88" w:rsidRPr="005042CC" w:rsidRDefault="00721E88" w:rsidP="00715DDA">
            <w:pPr>
              <w:tabs>
                <w:tab w:val="left" w:pos="4298"/>
              </w:tabs>
              <w:ind w:left="360" w:hanging="360"/>
              <w:jc w:val="both"/>
              <w:rPr>
                <w:rFonts w:ascii="Calibri" w:hAnsi="Calibri"/>
              </w:rPr>
            </w:pPr>
            <w:r w:rsidRPr="00AC7BFC">
              <w:rPr>
                <w:rFonts w:ascii="Calibri" w:hAnsi="Calibri"/>
              </w:rPr>
              <w:t>jakościowych dla paliw ciekłych</w:t>
            </w:r>
            <w:r>
              <w:rPr>
                <w:rFonts w:ascii="Calibri" w:hAnsi="Calibri"/>
              </w:rPr>
              <w:t xml:space="preserve">  </w:t>
            </w:r>
            <w:r w:rsidRPr="00AC7BFC">
              <w:rPr>
                <w:rFonts w:ascii="Calibri" w:hAnsi="Calibri"/>
                <w:sz w:val="16"/>
                <w:szCs w:val="16"/>
              </w:rPr>
              <w:t>(Dz.U. z 2015, poz.1680).</w:t>
            </w:r>
          </w:p>
        </w:tc>
        <w:tc>
          <w:tcPr>
            <w:tcW w:w="720" w:type="dxa"/>
            <w:vMerge w:val="restart"/>
            <w:tcBorders>
              <w:top w:val="single" w:sz="24" w:space="0" w:color="auto"/>
              <w:left w:val="single" w:sz="4" w:space="0" w:color="auto"/>
              <w:right w:val="single" w:sz="4" w:space="0" w:color="auto"/>
            </w:tcBorders>
            <w:vAlign w:val="center"/>
          </w:tcPr>
          <w:p w:rsidR="00721E88" w:rsidRPr="005042CC" w:rsidRDefault="00721E88" w:rsidP="00715DDA">
            <w:pPr>
              <w:tabs>
                <w:tab w:val="left" w:pos="4298"/>
              </w:tabs>
              <w:jc w:val="center"/>
              <w:rPr>
                <w:rFonts w:ascii="Calibri" w:hAnsi="Calibri"/>
              </w:rPr>
            </w:pPr>
            <w:r w:rsidRPr="005042CC">
              <w:rPr>
                <w:rFonts w:ascii="Calibri" w:hAnsi="Calibri"/>
              </w:rPr>
              <w:t>L</w:t>
            </w:r>
          </w:p>
        </w:tc>
        <w:tc>
          <w:tcPr>
            <w:tcW w:w="720" w:type="dxa"/>
            <w:vMerge w:val="restart"/>
            <w:tcBorders>
              <w:top w:val="single" w:sz="24" w:space="0" w:color="auto"/>
              <w:left w:val="single" w:sz="4" w:space="0" w:color="auto"/>
              <w:right w:val="single" w:sz="4" w:space="0" w:color="auto"/>
            </w:tcBorders>
            <w:vAlign w:val="center"/>
          </w:tcPr>
          <w:p w:rsidR="00721E88" w:rsidRPr="005042CC" w:rsidRDefault="00721E88" w:rsidP="00715DDA">
            <w:pPr>
              <w:tabs>
                <w:tab w:val="left" w:pos="4298"/>
              </w:tabs>
              <w:jc w:val="center"/>
              <w:rPr>
                <w:rFonts w:ascii="Calibri" w:hAnsi="Calibri"/>
              </w:rPr>
            </w:pPr>
            <w:r>
              <w:rPr>
                <w:rFonts w:ascii="Calibri" w:hAnsi="Calibri"/>
              </w:rPr>
              <w:t>6,26</w:t>
            </w:r>
          </w:p>
        </w:tc>
        <w:tc>
          <w:tcPr>
            <w:tcW w:w="1440" w:type="dxa"/>
            <w:tcBorders>
              <w:top w:val="single" w:sz="24" w:space="0" w:color="auto"/>
              <w:left w:val="single" w:sz="4" w:space="0" w:color="auto"/>
              <w:right w:val="single" w:sz="4" w:space="0" w:color="auto"/>
            </w:tcBorders>
            <w:vAlign w:val="center"/>
          </w:tcPr>
          <w:p w:rsidR="00721E88" w:rsidRPr="001B21A5" w:rsidRDefault="00721E88" w:rsidP="00715DDA">
            <w:pPr>
              <w:tabs>
                <w:tab w:val="left" w:pos="4298"/>
              </w:tabs>
              <w:jc w:val="center"/>
              <w:rPr>
                <w:rFonts w:ascii="Calibri" w:hAnsi="Calibri"/>
                <w:color w:val="FF0000"/>
              </w:rPr>
            </w:pPr>
            <w:r>
              <w:rPr>
                <w:rFonts w:ascii="Calibri" w:hAnsi="Calibri"/>
              </w:rPr>
              <w:t>220</w:t>
            </w:r>
            <w:r w:rsidRPr="001B21A5">
              <w:rPr>
                <w:rFonts w:ascii="Calibri" w:hAnsi="Calibri"/>
              </w:rPr>
              <w:t>.000,- Jar</w:t>
            </w:r>
          </w:p>
        </w:tc>
        <w:tc>
          <w:tcPr>
            <w:tcW w:w="1701" w:type="dxa"/>
            <w:tcBorders>
              <w:top w:val="single" w:sz="24" w:space="0" w:color="auto"/>
              <w:left w:val="single" w:sz="4" w:space="0" w:color="auto"/>
              <w:right w:val="single" w:sz="4" w:space="0" w:color="auto"/>
            </w:tcBorders>
            <w:vAlign w:val="center"/>
          </w:tcPr>
          <w:p w:rsidR="00721E88" w:rsidRPr="00C873BA" w:rsidRDefault="00721E88" w:rsidP="00715DDA">
            <w:pPr>
              <w:tabs>
                <w:tab w:val="left" w:pos="4298"/>
              </w:tabs>
              <w:jc w:val="center"/>
              <w:rPr>
                <w:rFonts w:ascii="Calibri" w:hAnsi="Calibri"/>
              </w:rPr>
            </w:pPr>
          </w:p>
        </w:tc>
        <w:tc>
          <w:tcPr>
            <w:tcW w:w="1539" w:type="dxa"/>
            <w:tcBorders>
              <w:top w:val="single" w:sz="24" w:space="0" w:color="auto"/>
              <w:left w:val="single" w:sz="4" w:space="0" w:color="auto"/>
              <w:right w:val="single" w:sz="4" w:space="0" w:color="auto"/>
            </w:tcBorders>
            <w:vAlign w:val="center"/>
          </w:tcPr>
          <w:p w:rsidR="00721E88" w:rsidRPr="00C873BA" w:rsidRDefault="00721E88" w:rsidP="00715DDA">
            <w:pPr>
              <w:tabs>
                <w:tab w:val="left" w:pos="4298"/>
              </w:tabs>
              <w:jc w:val="center"/>
              <w:rPr>
                <w:rFonts w:ascii="Calibri" w:hAnsi="Calibri"/>
              </w:rPr>
            </w:pPr>
          </w:p>
        </w:tc>
      </w:tr>
      <w:tr w:rsidR="00721E88" w:rsidRPr="005042CC" w:rsidTr="00925C6E">
        <w:trPr>
          <w:trHeight w:val="292"/>
        </w:trPr>
        <w:tc>
          <w:tcPr>
            <w:tcW w:w="430" w:type="dxa"/>
            <w:vMerge/>
            <w:tcBorders>
              <w:left w:val="single" w:sz="4" w:space="0" w:color="auto"/>
              <w:right w:val="single" w:sz="4" w:space="0" w:color="auto"/>
            </w:tcBorders>
            <w:vAlign w:val="center"/>
          </w:tcPr>
          <w:p w:rsidR="00721E88" w:rsidRPr="005042CC" w:rsidRDefault="00721E88" w:rsidP="00715DDA">
            <w:pPr>
              <w:tabs>
                <w:tab w:val="left" w:pos="4298"/>
              </w:tabs>
              <w:jc w:val="center"/>
              <w:rPr>
                <w:rFonts w:ascii="Calibri" w:hAnsi="Calibri"/>
              </w:rPr>
            </w:pPr>
          </w:p>
        </w:tc>
        <w:tc>
          <w:tcPr>
            <w:tcW w:w="8100" w:type="dxa"/>
            <w:vMerge/>
            <w:tcBorders>
              <w:left w:val="single" w:sz="4" w:space="0" w:color="auto"/>
              <w:right w:val="single" w:sz="4" w:space="0" w:color="auto"/>
            </w:tcBorders>
          </w:tcPr>
          <w:p w:rsidR="00721E88" w:rsidRPr="005042CC" w:rsidRDefault="00721E88" w:rsidP="00715DDA">
            <w:pPr>
              <w:tabs>
                <w:tab w:val="left" w:pos="4298"/>
              </w:tabs>
              <w:ind w:left="360" w:hanging="360"/>
              <w:jc w:val="both"/>
              <w:rPr>
                <w:rFonts w:ascii="Calibri" w:hAnsi="Calibri"/>
              </w:rPr>
            </w:pPr>
          </w:p>
        </w:tc>
        <w:tc>
          <w:tcPr>
            <w:tcW w:w="720" w:type="dxa"/>
            <w:vMerge/>
            <w:tcBorders>
              <w:left w:val="single" w:sz="4" w:space="0" w:color="auto"/>
              <w:right w:val="single" w:sz="4" w:space="0" w:color="auto"/>
            </w:tcBorders>
            <w:vAlign w:val="center"/>
          </w:tcPr>
          <w:p w:rsidR="00721E88" w:rsidRPr="005042CC" w:rsidRDefault="00721E88" w:rsidP="00715DDA">
            <w:pPr>
              <w:tabs>
                <w:tab w:val="left" w:pos="4298"/>
              </w:tabs>
              <w:jc w:val="center"/>
              <w:rPr>
                <w:rFonts w:ascii="Calibri" w:hAnsi="Calibri"/>
              </w:rPr>
            </w:pPr>
          </w:p>
        </w:tc>
        <w:tc>
          <w:tcPr>
            <w:tcW w:w="720" w:type="dxa"/>
            <w:vMerge/>
            <w:tcBorders>
              <w:left w:val="single" w:sz="4" w:space="0" w:color="auto"/>
              <w:right w:val="single" w:sz="4" w:space="0" w:color="auto"/>
            </w:tcBorders>
            <w:vAlign w:val="center"/>
          </w:tcPr>
          <w:p w:rsidR="00721E88" w:rsidRDefault="00721E88" w:rsidP="00715DDA">
            <w:pPr>
              <w:tabs>
                <w:tab w:val="left" w:pos="4298"/>
              </w:tabs>
              <w:jc w:val="center"/>
              <w:rPr>
                <w:rFonts w:ascii="Calibri" w:hAnsi="Calibri"/>
              </w:rPr>
            </w:pPr>
          </w:p>
        </w:tc>
        <w:tc>
          <w:tcPr>
            <w:tcW w:w="1440" w:type="dxa"/>
            <w:tcBorders>
              <w:top w:val="single" w:sz="2" w:space="0" w:color="auto"/>
              <w:left w:val="single" w:sz="4" w:space="0" w:color="auto"/>
              <w:bottom w:val="single" w:sz="2" w:space="0" w:color="auto"/>
              <w:right w:val="single" w:sz="4" w:space="0" w:color="auto"/>
            </w:tcBorders>
            <w:vAlign w:val="center"/>
          </w:tcPr>
          <w:p w:rsidR="00721E88" w:rsidRPr="001B21A5" w:rsidRDefault="00721E88" w:rsidP="00715DDA">
            <w:pPr>
              <w:tabs>
                <w:tab w:val="left" w:pos="4298"/>
              </w:tabs>
              <w:jc w:val="center"/>
              <w:rPr>
                <w:rFonts w:ascii="Calibri" w:hAnsi="Calibri"/>
              </w:rPr>
            </w:pPr>
            <w:r>
              <w:rPr>
                <w:rFonts w:ascii="Calibri" w:hAnsi="Calibri"/>
              </w:rPr>
              <w:t>70</w:t>
            </w:r>
            <w:r w:rsidRPr="001B21A5">
              <w:rPr>
                <w:rFonts w:ascii="Calibri" w:hAnsi="Calibri"/>
              </w:rPr>
              <w:t>.000,- Lub</w:t>
            </w:r>
          </w:p>
        </w:tc>
        <w:tc>
          <w:tcPr>
            <w:tcW w:w="1701" w:type="dxa"/>
            <w:tcBorders>
              <w:top w:val="single" w:sz="2" w:space="0" w:color="auto"/>
              <w:left w:val="single" w:sz="4" w:space="0" w:color="auto"/>
              <w:bottom w:val="single" w:sz="2" w:space="0" w:color="auto"/>
              <w:right w:val="single" w:sz="4" w:space="0" w:color="auto"/>
            </w:tcBorders>
            <w:vAlign w:val="center"/>
          </w:tcPr>
          <w:p w:rsidR="00721E88" w:rsidRPr="00C873BA" w:rsidRDefault="00721E88" w:rsidP="00715DDA">
            <w:pPr>
              <w:tabs>
                <w:tab w:val="left" w:pos="4298"/>
              </w:tabs>
              <w:jc w:val="center"/>
              <w:rPr>
                <w:rFonts w:ascii="Calibri" w:hAnsi="Calibri"/>
              </w:rPr>
            </w:pPr>
          </w:p>
        </w:tc>
        <w:tc>
          <w:tcPr>
            <w:tcW w:w="1539" w:type="dxa"/>
            <w:tcBorders>
              <w:top w:val="single" w:sz="2" w:space="0" w:color="auto"/>
              <w:left w:val="single" w:sz="4" w:space="0" w:color="auto"/>
              <w:bottom w:val="single" w:sz="2" w:space="0" w:color="auto"/>
              <w:right w:val="single" w:sz="4" w:space="0" w:color="auto"/>
            </w:tcBorders>
            <w:vAlign w:val="center"/>
          </w:tcPr>
          <w:p w:rsidR="00721E88" w:rsidRPr="00C873BA" w:rsidRDefault="00721E88" w:rsidP="00715DDA">
            <w:pPr>
              <w:tabs>
                <w:tab w:val="left" w:pos="4298"/>
              </w:tabs>
              <w:jc w:val="center"/>
              <w:rPr>
                <w:rFonts w:ascii="Calibri" w:hAnsi="Calibri"/>
              </w:rPr>
            </w:pPr>
          </w:p>
        </w:tc>
      </w:tr>
      <w:tr w:rsidR="00721E88" w:rsidRPr="005042CC" w:rsidTr="00925C6E">
        <w:trPr>
          <w:trHeight w:val="285"/>
        </w:trPr>
        <w:tc>
          <w:tcPr>
            <w:tcW w:w="430" w:type="dxa"/>
            <w:vMerge/>
            <w:tcBorders>
              <w:left w:val="single" w:sz="4" w:space="0" w:color="auto"/>
              <w:bottom w:val="single" w:sz="24" w:space="0" w:color="auto"/>
              <w:right w:val="single" w:sz="4" w:space="0" w:color="auto"/>
            </w:tcBorders>
            <w:vAlign w:val="center"/>
          </w:tcPr>
          <w:p w:rsidR="00721E88" w:rsidRPr="005042CC" w:rsidRDefault="00721E88" w:rsidP="00715DDA">
            <w:pPr>
              <w:tabs>
                <w:tab w:val="left" w:pos="4298"/>
              </w:tabs>
              <w:jc w:val="center"/>
              <w:rPr>
                <w:rFonts w:ascii="Calibri" w:hAnsi="Calibri"/>
              </w:rPr>
            </w:pPr>
          </w:p>
        </w:tc>
        <w:tc>
          <w:tcPr>
            <w:tcW w:w="8100" w:type="dxa"/>
            <w:vMerge/>
            <w:tcBorders>
              <w:left w:val="single" w:sz="4" w:space="0" w:color="auto"/>
              <w:bottom w:val="single" w:sz="24" w:space="0" w:color="auto"/>
              <w:right w:val="single" w:sz="4" w:space="0" w:color="auto"/>
            </w:tcBorders>
          </w:tcPr>
          <w:p w:rsidR="00721E88" w:rsidRPr="005042CC" w:rsidRDefault="00721E88" w:rsidP="00715DDA">
            <w:pPr>
              <w:tabs>
                <w:tab w:val="left" w:pos="4298"/>
              </w:tabs>
              <w:ind w:left="360" w:hanging="360"/>
              <w:jc w:val="both"/>
              <w:rPr>
                <w:rFonts w:ascii="Calibri" w:hAnsi="Calibri"/>
              </w:rPr>
            </w:pPr>
          </w:p>
        </w:tc>
        <w:tc>
          <w:tcPr>
            <w:tcW w:w="720" w:type="dxa"/>
            <w:vMerge/>
            <w:tcBorders>
              <w:left w:val="single" w:sz="4" w:space="0" w:color="auto"/>
              <w:bottom w:val="single" w:sz="24" w:space="0" w:color="auto"/>
              <w:right w:val="single" w:sz="4" w:space="0" w:color="auto"/>
            </w:tcBorders>
            <w:vAlign w:val="center"/>
          </w:tcPr>
          <w:p w:rsidR="00721E88" w:rsidRPr="005042CC" w:rsidRDefault="00721E88" w:rsidP="00715DDA">
            <w:pPr>
              <w:tabs>
                <w:tab w:val="left" w:pos="4298"/>
              </w:tabs>
              <w:jc w:val="center"/>
              <w:rPr>
                <w:rFonts w:ascii="Calibri" w:hAnsi="Calibri"/>
              </w:rPr>
            </w:pPr>
          </w:p>
        </w:tc>
        <w:tc>
          <w:tcPr>
            <w:tcW w:w="720" w:type="dxa"/>
            <w:vMerge/>
            <w:tcBorders>
              <w:left w:val="single" w:sz="4" w:space="0" w:color="auto"/>
              <w:bottom w:val="single" w:sz="24" w:space="0" w:color="auto"/>
              <w:right w:val="single" w:sz="4" w:space="0" w:color="auto"/>
            </w:tcBorders>
            <w:vAlign w:val="center"/>
          </w:tcPr>
          <w:p w:rsidR="00721E88" w:rsidRDefault="00721E88" w:rsidP="00715DDA">
            <w:pPr>
              <w:tabs>
                <w:tab w:val="left" w:pos="4298"/>
              </w:tabs>
              <w:jc w:val="center"/>
              <w:rPr>
                <w:rFonts w:ascii="Calibri" w:hAnsi="Calibri"/>
              </w:rPr>
            </w:pPr>
          </w:p>
        </w:tc>
        <w:tc>
          <w:tcPr>
            <w:tcW w:w="1440" w:type="dxa"/>
            <w:tcBorders>
              <w:top w:val="single" w:sz="2" w:space="0" w:color="auto"/>
              <w:left w:val="single" w:sz="4" w:space="0" w:color="auto"/>
              <w:bottom w:val="single" w:sz="24" w:space="0" w:color="auto"/>
              <w:right w:val="single" w:sz="4" w:space="0" w:color="auto"/>
            </w:tcBorders>
            <w:vAlign w:val="center"/>
          </w:tcPr>
          <w:p w:rsidR="00721E88" w:rsidRPr="001B21A5" w:rsidRDefault="00721E88" w:rsidP="00715DDA">
            <w:pPr>
              <w:tabs>
                <w:tab w:val="left" w:pos="4298"/>
              </w:tabs>
              <w:jc w:val="center"/>
              <w:rPr>
                <w:rFonts w:ascii="Calibri" w:hAnsi="Calibri"/>
              </w:rPr>
            </w:pPr>
            <w:r>
              <w:rPr>
                <w:rFonts w:ascii="Calibri" w:hAnsi="Calibri"/>
              </w:rPr>
              <w:t>100</w:t>
            </w:r>
            <w:r w:rsidRPr="001B21A5">
              <w:rPr>
                <w:rFonts w:ascii="Calibri" w:hAnsi="Calibri"/>
              </w:rPr>
              <w:t>.</w:t>
            </w:r>
            <w:r>
              <w:rPr>
                <w:rFonts w:ascii="Calibri" w:hAnsi="Calibri"/>
              </w:rPr>
              <w:t>0</w:t>
            </w:r>
            <w:r w:rsidRPr="001B21A5">
              <w:rPr>
                <w:rFonts w:ascii="Calibri" w:hAnsi="Calibri"/>
              </w:rPr>
              <w:t>00,- Ust</w:t>
            </w:r>
          </w:p>
        </w:tc>
        <w:tc>
          <w:tcPr>
            <w:tcW w:w="1701" w:type="dxa"/>
            <w:tcBorders>
              <w:top w:val="single" w:sz="2" w:space="0" w:color="auto"/>
              <w:left w:val="single" w:sz="4" w:space="0" w:color="auto"/>
              <w:bottom w:val="single" w:sz="24" w:space="0" w:color="auto"/>
              <w:right w:val="single" w:sz="4" w:space="0" w:color="auto"/>
            </w:tcBorders>
            <w:vAlign w:val="center"/>
          </w:tcPr>
          <w:p w:rsidR="00721E88" w:rsidRPr="00C873BA" w:rsidRDefault="00721E88" w:rsidP="00715DDA">
            <w:pPr>
              <w:tabs>
                <w:tab w:val="left" w:pos="4298"/>
              </w:tabs>
              <w:jc w:val="center"/>
              <w:rPr>
                <w:rFonts w:ascii="Calibri" w:hAnsi="Calibri"/>
              </w:rPr>
            </w:pPr>
          </w:p>
        </w:tc>
        <w:tc>
          <w:tcPr>
            <w:tcW w:w="1539" w:type="dxa"/>
            <w:tcBorders>
              <w:top w:val="single" w:sz="2" w:space="0" w:color="auto"/>
              <w:left w:val="single" w:sz="4" w:space="0" w:color="auto"/>
              <w:bottom w:val="single" w:sz="24" w:space="0" w:color="auto"/>
              <w:right w:val="single" w:sz="4" w:space="0" w:color="auto"/>
            </w:tcBorders>
            <w:vAlign w:val="center"/>
          </w:tcPr>
          <w:p w:rsidR="00721E88" w:rsidRPr="00C873BA" w:rsidRDefault="00721E88" w:rsidP="00715DDA">
            <w:pPr>
              <w:tabs>
                <w:tab w:val="left" w:pos="4298"/>
              </w:tabs>
              <w:jc w:val="center"/>
              <w:rPr>
                <w:rFonts w:ascii="Calibri" w:hAnsi="Calibri"/>
              </w:rPr>
            </w:pPr>
          </w:p>
        </w:tc>
      </w:tr>
      <w:tr w:rsidR="00721E88" w:rsidRPr="005042CC" w:rsidTr="00925C6E">
        <w:trPr>
          <w:trHeight w:val="160"/>
        </w:trPr>
        <w:tc>
          <w:tcPr>
            <w:tcW w:w="430" w:type="dxa"/>
            <w:vMerge w:val="restart"/>
            <w:tcBorders>
              <w:top w:val="single" w:sz="24" w:space="0" w:color="auto"/>
              <w:left w:val="single" w:sz="4" w:space="0" w:color="auto"/>
              <w:right w:val="single" w:sz="4" w:space="0" w:color="auto"/>
            </w:tcBorders>
            <w:vAlign w:val="center"/>
          </w:tcPr>
          <w:p w:rsidR="00721E88" w:rsidRPr="005042CC" w:rsidRDefault="00721E88" w:rsidP="00715DDA">
            <w:pPr>
              <w:tabs>
                <w:tab w:val="left" w:pos="4298"/>
              </w:tabs>
              <w:jc w:val="center"/>
              <w:rPr>
                <w:rFonts w:ascii="Calibri" w:hAnsi="Calibri"/>
              </w:rPr>
            </w:pPr>
            <w:r w:rsidRPr="005042CC">
              <w:rPr>
                <w:rFonts w:ascii="Calibri" w:hAnsi="Calibri"/>
              </w:rPr>
              <w:t>3.</w:t>
            </w:r>
          </w:p>
        </w:tc>
        <w:tc>
          <w:tcPr>
            <w:tcW w:w="8100" w:type="dxa"/>
            <w:vMerge w:val="restart"/>
            <w:tcBorders>
              <w:top w:val="single" w:sz="24" w:space="0" w:color="auto"/>
              <w:left w:val="single" w:sz="4" w:space="0" w:color="auto"/>
              <w:right w:val="single" w:sz="4" w:space="0" w:color="auto"/>
            </w:tcBorders>
          </w:tcPr>
          <w:p w:rsidR="00925C6E" w:rsidRDefault="00721E88" w:rsidP="00715DDA">
            <w:pPr>
              <w:tabs>
                <w:tab w:val="left" w:pos="4298"/>
              </w:tabs>
              <w:ind w:left="360" w:hanging="360"/>
              <w:jc w:val="both"/>
              <w:rPr>
                <w:rFonts w:ascii="Calibri" w:hAnsi="Calibri"/>
              </w:rPr>
            </w:pPr>
            <w:r w:rsidRPr="00AC7BFC">
              <w:rPr>
                <w:rFonts w:ascii="Calibri" w:hAnsi="Calibri"/>
              </w:rPr>
              <w:t xml:space="preserve">Olej napędowy gatunek </w:t>
            </w:r>
            <w:r w:rsidRPr="00AC7BFC">
              <w:rPr>
                <w:rFonts w:ascii="Calibri" w:hAnsi="Calibri"/>
                <w:b/>
                <w:bCs/>
              </w:rPr>
              <w:t>B,</w:t>
            </w:r>
            <w:r w:rsidRPr="00AC7BFC">
              <w:rPr>
                <w:rFonts w:ascii="Calibri" w:hAnsi="Calibri"/>
              </w:rPr>
              <w:t xml:space="preserve"> kod wg CPV 09134100-8 dl</w:t>
            </w:r>
            <w:r w:rsidR="00925C6E">
              <w:rPr>
                <w:rFonts w:ascii="Calibri" w:hAnsi="Calibri"/>
              </w:rPr>
              <w:t>a okresu letniego odpowiadający</w:t>
            </w:r>
          </w:p>
          <w:p w:rsidR="00925C6E" w:rsidRDefault="00721E88" w:rsidP="00715DDA">
            <w:pPr>
              <w:tabs>
                <w:tab w:val="left" w:pos="4298"/>
              </w:tabs>
              <w:ind w:left="360" w:hanging="360"/>
              <w:jc w:val="both"/>
              <w:rPr>
                <w:rFonts w:ascii="Calibri" w:hAnsi="Calibri"/>
              </w:rPr>
            </w:pPr>
            <w:r w:rsidRPr="00AC7BFC">
              <w:rPr>
                <w:rFonts w:ascii="Calibri" w:hAnsi="Calibri"/>
              </w:rPr>
              <w:t>Normie PN-EN 590:2013-12 i wymaganiom jakościo</w:t>
            </w:r>
            <w:r w:rsidR="00925C6E">
              <w:rPr>
                <w:rFonts w:ascii="Calibri" w:hAnsi="Calibri"/>
              </w:rPr>
              <w:t>wym określonym w Rozporządzeniu</w:t>
            </w:r>
          </w:p>
          <w:p w:rsidR="00925C6E" w:rsidRDefault="00721E88" w:rsidP="00715DDA">
            <w:pPr>
              <w:tabs>
                <w:tab w:val="left" w:pos="4298"/>
              </w:tabs>
              <w:ind w:left="360" w:hanging="360"/>
              <w:jc w:val="both"/>
              <w:rPr>
                <w:rFonts w:ascii="Calibri" w:hAnsi="Calibri"/>
              </w:rPr>
            </w:pPr>
            <w:r w:rsidRPr="00AC7BFC">
              <w:rPr>
                <w:rFonts w:ascii="Calibri" w:hAnsi="Calibri"/>
              </w:rPr>
              <w:t xml:space="preserve">Ministra Gospodarki z dnia 09.10.2015 r. w sprawie </w:t>
            </w:r>
            <w:r w:rsidR="00925C6E">
              <w:rPr>
                <w:rFonts w:ascii="Calibri" w:hAnsi="Calibri"/>
              </w:rPr>
              <w:t>wymagań  jakościowych dla paliw</w:t>
            </w:r>
          </w:p>
          <w:p w:rsidR="00721E88" w:rsidRPr="005042CC" w:rsidRDefault="00721E88" w:rsidP="00715DDA">
            <w:pPr>
              <w:tabs>
                <w:tab w:val="left" w:pos="4298"/>
              </w:tabs>
              <w:ind w:left="360" w:hanging="360"/>
              <w:jc w:val="both"/>
              <w:rPr>
                <w:rFonts w:ascii="Calibri" w:hAnsi="Calibri"/>
              </w:rPr>
            </w:pPr>
            <w:r w:rsidRPr="00AC7BFC">
              <w:rPr>
                <w:rFonts w:ascii="Calibri" w:hAnsi="Calibri"/>
              </w:rPr>
              <w:t>ciekłych</w:t>
            </w:r>
            <w:r>
              <w:rPr>
                <w:rFonts w:ascii="Calibri" w:hAnsi="Calibri"/>
              </w:rPr>
              <w:t xml:space="preserve">  </w:t>
            </w:r>
            <w:r w:rsidRPr="00AC7BFC">
              <w:rPr>
                <w:rFonts w:ascii="Calibri" w:hAnsi="Calibri"/>
              </w:rPr>
              <w:t>(</w:t>
            </w:r>
            <w:r w:rsidRPr="00AC7BFC">
              <w:rPr>
                <w:rFonts w:ascii="Calibri" w:hAnsi="Calibri"/>
                <w:sz w:val="16"/>
                <w:szCs w:val="16"/>
              </w:rPr>
              <w:t>Dz.U. z 2015, poz.1680).</w:t>
            </w:r>
          </w:p>
        </w:tc>
        <w:tc>
          <w:tcPr>
            <w:tcW w:w="720" w:type="dxa"/>
            <w:vMerge w:val="restart"/>
            <w:tcBorders>
              <w:top w:val="single" w:sz="24" w:space="0" w:color="auto"/>
              <w:left w:val="single" w:sz="4" w:space="0" w:color="auto"/>
              <w:right w:val="single" w:sz="4" w:space="0" w:color="auto"/>
            </w:tcBorders>
            <w:vAlign w:val="center"/>
          </w:tcPr>
          <w:p w:rsidR="00721E88" w:rsidRPr="005042CC" w:rsidRDefault="00721E88" w:rsidP="00715DDA">
            <w:pPr>
              <w:tabs>
                <w:tab w:val="left" w:pos="4298"/>
              </w:tabs>
              <w:jc w:val="center"/>
              <w:rPr>
                <w:rFonts w:ascii="Calibri" w:hAnsi="Calibri"/>
              </w:rPr>
            </w:pPr>
            <w:r w:rsidRPr="005042CC">
              <w:rPr>
                <w:rFonts w:ascii="Calibri" w:hAnsi="Calibri"/>
              </w:rPr>
              <w:t>L</w:t>
            </w:r>
          </w:p>
        </w:tc>
        <w:tc>
          <w:tcPr>
            <w:tcW w:w="720" w:type="dxa"/>
            <w:vMerge w:val="restart"/>
            <w:tcBorders>
              <w:top w:val="single" w:sz="24" w:space="0" w:color="auto"/>
              <w:left w:val="single" w:sz="4" w:space="0" w:color="auto"/>
              <w:right w:val="single" w:sz="4" w:space="0" w:color="auto"/>
            </w:tcBorders>
            <w:vAlign w:val="center"/>
          </w:tcPr>
          <w:p w:rsidR="00721E88" w:rsidRPr="005042CC" w:rsidRDefault="00721E88" w:rsidP="00715DDA">
            <w:pPr>
              <w:tabs>
                <w:tab w:val="left" w:pos="4298"/>
              </w:tabs>
              <w:jc w:val="center"/>
              <w:rPr>
                <w:rFonts w:ascii="Calibri" w:hAnsi="Calibri"/>
              </w:rPr>
            </w:pPr>
            <w:r>
              <w:rPr>
                <w:rFonts w:ascii="Calibri" w:hAnsi="Calibri"/>
              </w:rPr>
              <w:t>6,26</w:t>
            </w:r>
          </w:p>
        </w:tc>
        <w:tc>
          <w:tcPr>
            <w:tcW w:w="1440" w:type="dxa"/>
            <w:tcBorders>
              <w:top w:val="single" w:sz="24" w:space="0" w:color="auto"/>
              <w:left w:val="single" w:sz="4" w:space="0" w:color="auto"/>
              <w:right w:val="single" w:sz="4" w:space="0" w:color="auto"/>
            </w:tcBorders>
            <w:vAlign w:val="center"/>
          </w:tcPr>
          <w:p w:rsidR="00721E88" w:rsidRPr="001B21A5" w:rsidRDefault="00721E88" w:rsidP="00715DDA">
            <w:pPr>
              <w:tabs>
                <w:tab w:val="left" w:pos="4298"/>
              </w:tabs>
              <w:jc w:val="center"/>
              <w:rPr>
                <w:rFonts w:ascii="Calibri" w:hAnsi="Calibri"/>
                <w:color w:val="FF0000"/>
              </w:rPr>
            </w:pPr>
            <w:r>
              <w:rPr>
                <w:rFonts w:ascii="Calibri" w:hAnsi="Calibri"/>
              </w:rPr>
              <w:t>22</w:t>
            </w:r>
            <w:r w:rsidRPr="001B21A5">
              <w:rPr>
                <w:rFonts w:ascii="Calibri" w:hAnsi="Calibri"/>
              </w:rPr>
              <w:t>0.000,- Jar</w:t>
            </w:r>
          </w:p>
        </w:tc>
        <w:tc>
          <w:tcPr>
            <w:tcW w:w="1701" w:type="dxa"/>
            <w:tcBorders>
              <w:top w:val="single" w:sz="24" w:space="0" w:color="auto"/>
              <w:left w:val="single" w:sz="4" w:space="0" w:color="auto"/>
              <w:right w:val="single" w:sz="4" w:space="0" w:color="auto"/>
            </w:tcBorders>
            <w:vAlign w:val="center"/>
          </w:tcPr>
          <w:p w:rsidR="00721E88" w:rsidRPr="00C873BA" w:rsidRDefault="00721E88" w:rsidP="00715DDA">
            <w:pPr>
              <w:tabs>
                <w:tab w:val="left" w:pos="4298"/>
              </w:tabs>
              <w:jc w:val="center"/>
              <w:rPr>
                <w:rFonts w:ascii="Calibri" w:hAnsi="Calibri"/>
              </w:rPr>
            </w:pPr>
          </w:p>
        </w:tc>
        <w:tc>
          <w:tcPr>
            <w:tcW w:w="1539" w:type="dxa"/>
            <w:tcBorders>
              <w:top w:val="single" w:sz="24" w:space="0" w:color="auto"/>
              <w:left w:val="single" w:sz="4" w:space="0" w:color="auto"/>
              <w:right w:val="single" w:sz="4" w:space="0" w:color="auto"/>
            </w:tcBorders>
            <w:vAlign w:val="center"/>
          </w:tcPr>
          <w:p w:rsidR="00721E88" w:rsidRPr="00C873BA" w:rsidRDefault="00721E88" w:rsidP="00715DDA">
            <w:pPr>
              <w:tabs>
                <w:tab w:val="left" w:pos="4298"/>
              </w:tabs>
              <w:jc w:val="center"/>
              <w:rPr>
                <w:rFonts w:ascii="Calibri" w:hAnsi="Calibri"/>
              </w:rPr>
            </w:pPr>
          </w:p>
        </w:tc>
      </w:tr>
      <w:tr w:rsidR="00721E88" w:rsidRPr="005042CC" w:rsidTr="00925C6E">
        <w:trPr>
          <w:trHeight w:val="392"/>
        </w:trPr>
        <w:tc>
          <w:tcPr>
            <w:tcW w:w="430" w:type="dxa"/>
            <w:vMerge/>
            <w:tcBorders>
              <w:left w:val="single" w:sz="4" w:space="0" w:color="auto"/>
              <w:right w:val="single" w:sz="4" w:space="0" w:color="auto"/>
            </w:tcBorders>
            <w:vAlign w:val="center"/>
          </w:tcPr>
          <w:p w:rsidR="00721E88" w:rsidRPr="005042CC" w:rsidRDefault="00721E88" w:rsidP="00715DDA">
            <w:pPr>
              <w:tabs>
                <w:tab w:val="left" w:pos="4298"/>
              </w:tabs>
              <w:jc w:val="center"/>
              <w:rPr>
                <w:rFonts w:ascii="Calibri" w:hAnsi="Calibri"/>
              </w:rPr>
            </w:pPr>
          </w:p>
        </w:tc>
        <w:tc>
          <w:tcPr>
            <w:tcW w:w="8100" w:type="dxa"/>
            <w:vMerge/>
            <w:tcBorders>
              <w:left w:val="single" w:sz="4" w:space="0" w:color="auto"/>
              <w:right w:val="single" w:sz="4" w:space="0" w:color="auto"/>
            </w:tcBorders>
          </w:tcPr>
          <w:p w:rsidR="00721E88" w:rsidRPr="005042CC" w:rsidRDefault="00721E88" w:rsidP="00715DDA">
            <w:pPr>
              <w:tabs>
                <w:tab w:val="left" w:pos="4298"/>
              </w:tabs>
              <w:ind w:left="360" w:hanging="360"/>
              <w:jc w:val="both"/>
              <w:rPr>
                <w:rFonts w:ascii="Calibri" w:hAnsi="Calibri"/>
              </w:rPr>
            </w:pPr>
          </w:p>
        </w:tc>
        <w:tc>
          <w:tcPr>
            <w:tcW w:w="720" w:type="dxa"/>
            <w:vMerge/>
            <w:tcBorders>
              <w:left w:val="single" w:sz="4" w:space="0" w:color="auto"/>
              <w:right w:val="single" w:sz="4" w:space="0" w:color="auto"/>
            </w:tcBorders>
            <w:vAlign w:val="center"/>
          </w:tcPr>
          <w:p w:rsidR="00721E88" w:rsidRPr="005042CC" w:rsidRDefault="00721E88" w:rsidP="00715DDA">
            <w:pPr>
              <w:tabs>
                <w:tab w:val="left" w:pos="4298"/>
              </w:tabs>
              <w:jc w:val="center"/>
              <w:rPr>
                <w:rFonts w:ascii="Calibri" w:hAnsi="Calibri"/>
              </w:rPr>
            </w:pPr>
          </w:p>
        </w:tc>
        <w:tc>
          <w:tcPr>
            <w:tcW w:w="720" w:type="dxa"/>
            <w:vMerge/>
            <w:tcBorders>
              <w:left w:val="single" w:sz="4" w:space="0" w:color="auto"/>
              <w:right w:val="single" w:sz="4" w:space="0" w:color="auto"/>
            </w:tcBorders>
            <w:vAlign w:val="center"/>
          </w:tcPr>
          <w:p w:rsidR="00721E88" w:rsidRDefault="00721E88" w:rsidP="00715DDA">
            <w:pPr>
              <w:tabs>
                <w:tab w:val="left" w:pos="4298"/>
              </w:tabs>
              <w:jc w:val="center"/>
              <w:rPr>
                <w:rFonts w:ascii="Calibri" w:hAnsi="Calibri"/>
              </w:rPr>
            </w:pPr>
          </w:p>
        </w:tc>
        <w:tc>
          <w:tcPr>
            <w:tcW w:w="1440" w:type="dxa"/>
            <w:tcBorders>
              <w:top w:val="single" w:sz="2" w:space="0" w:color="auto"/>
              <w:left w:val="single" w:sz="4" w:space="0" w:color="auto"/>
              <w:bottom w:val="single" w:sz="2" w:space="0" w:color="auto"/>
              <w:right w:val="single" w:sz="4" w:space="0" w:color="auto"/>
            </w:tcBorders>
            <w:vAlign w:val="center"/>
          </w:tcPr>
          <w:p w:rsidR="00721E88" w:rsidRPr="001B21A5" w:rsidRDefault="00721E88" w:rsidP="00715DDA">
            <w:pPr>
              <w:tabs>
                <w:tab w:val="left" w:pos="4298"/>
              </w:tabs>
              <w:jc w:val="center"/>
              <w:rPr>
                <w:rFonts w:ascii="Calibri" w:hAnsi="Calibri"/>
              </w:rPr>
            </w:pPr>
            <w:r>
              <w:rPr>
                <w:rFonts w:ascii="Calibri" w:hAnsi="Calibri"/>
              </w:rPr>
              <w:t>70</w:t>
            </w:r>
            <w:r w:rsidRPr="001B21A5">
              <w:rPr>
                <w:rFonts w:ascii="Calibri" w:hAnsi="Calibri"/>
              </w:rPr>
              <w:t>.000,- Lub</w:t>
            </w:r>
          </w:p>
        </w:tc>
        <w:tc>
          <w:tcPr>
            <w:tcW w:w="1701" w:type="dxa"/>
            <w:tcBorders>
              <w:top w:val="single" w:sz="2" w:space="0" w:color="auto"/>
              <w:left w:val="single" w:sz="4" w:space="0" w:color="auto"/>
              <w:bottom w:val="single" w:sz="2" w:space="0" w:color="auto"/>
              <w:right w:val="single" w:sz="4" w:space="0" w:color="auto"/>
            </w:tcBorders>
            <w:vAlign w:val="center"/>
          </w:tcPr>
          <w:p w:rsidR="00721E88" w:rsidRPr="00C873BA" w:rsidRDefault="00721E88" w:rsidP="00715DDA">
            <w:pPr>
              <w:tabs>
                <w:tab w:val="left" w:pos="4298"/>
              </w:tabs>
              <w:jc w:val="center"/>
              <w:rPr>
                <w:rFonts w:ascii="Calibri" w:hAnsi="Calibri"/>
              </w:rPr>
            </w:pPr>
          </w:p>
        </w:tc>
        <w:tc>
          <w:tcPr>
            <w:tcW w:w="1539" w:type="dxa"/>
            <w:tcBorders>
              <w:top w:val="single" w:sz="2" w:space="0" w:color="auto"/>
              <w:left w:val="single" w:sz="4" w:space="0" w:color="auto"/>
              <w:bottom w:val="single" w:sz="2" w:space="0" w:color="auto"/>
              <w:right w:val="single" w:sz="4" w:space="0" w:color="auto"/>
            </w:tcBorders>
            <w:vAlign w:val="center"/>
          </w:tcPr>
          <w:p w:rsidR="00721E88" w:rsidRPr="00C873BA" w:rsidRDefault="00721E88" w:rsidP="00715DDA">
            <w:pPr>
              <w:tabs>
                <w:tab w:val="left" w:pos="4298"/>
              </w:tabs>
              <w:jc w:val="center"/>
              <w:rPr>
                <w:rFonts w:ascii="Calibri" w:hAnsi="Calibri"/>
              </w:rPr>
            </w:pPr>
          </w:p>
        </w:tc>
      </w:tr>
      <w:tr w:rsidR="00721E88" w:rsidRPr="005042CC" w:rsidTr="00925C6E">
        <w:trPr>
          <w:trHeight w:val="285"/>
        </w:trPr>
        <w:tc>
          <w:tcPr>
            <w:tcW w:w="430" w:type="dxa"/>
            <w:vMerge/>
            <w:tcBorders>
              <w:left w:val="single" w:sz="4" w:space="0" w:color="auto"/>
              <w:bottom w:val="single" w:sz="24" w:space="0" w:color="auto"/>
              <w:right w:val="single" w:sz="4" w:space="0" w:color="auto"/>
            </w:tcBorders>
            <w:vAlign w:val="center"/>
          </w:tcPr>
          <w:p w:rsidR="00721E88" w:rsidRPr="005042CC" w:rsidRDefault="00721E88" w:rsidP="00715DDA">
            <w:pPr>
              <w:tabs>
                <w:tab w:val="left" w:pos="4298"/>
              </w:tabs>
              <w:jc w:val="center"/>
              <w:rPr>
                <w:rFonts w:ascii="Calibri" w:hAnsi="Calibri"/>
              </w:rPr>
            </w:pPr>
          </w:p>
        </w:tc>
        <w:tc>
          <w:tcPr>
            <w:tcW w:w="8100" w:type="dxa"/>
            <w:vMerge/>
            <w:tcBorders>
              <w:left w:val="single" w:sz="4" w:space="0" w:color="auto"/>
              <w:bottom w:val="single" w:sz="24" w:space="0" w:color="auto"/>
              <w:right w:val="single" w:sz="4" w:space="0" w:color="auto"/>
            </w:tcBorders>
          </w:tcPr>
          <w:p w:rsidR="00721E88" w:rsidRPr="005042CC" w:rsidRDefault="00721E88" w:rsidP="00715DDA">
            <w:pPr>
              <w:tabs>
                <w:tab w:val="left" w:pos="4298"/>
              </w:tabs>
              <w:ind w:left="360" w:hanging="360"/>
              <w:jc w:val="both"/>
              <w:rPr>
                <w:rFonts w:ascii="Calibri" w:hAnsi="Calibri"/>
              </w:rPr>
            </w:pPr>
          </w:p>
        </w:tc>
        <w:tc>
          <w:tcPr>
            <w:tcW w:w="720" w:type="dxa"/>
            <w:vMerge/>
            <w:tcBorders>
              <w:left w:val="single" w:sz="4" w:space="0" w:color="auto"/>
              <w:bottom w:val="single" w:sz="24" w:space="0" w:color="auto"/>
              <w:right w:val="single" w:sz="4" w:space="0" w:color="auto"/>
            </w:tcBorders>
            <w:vAlign w:val="center"/>
          </w:tcPr>
          <w:p w:rsidR="00721E88" w:rsidRPr="005042CC" w:rsidRDefault="00721E88" w:rsidP="00715DDA">
            <w:pPr>
              <w:tabs>
                <w:tab w:val="left" w:pos="4298"/>
              </w:tabs>
              <w:jc w:val="center"/>
              <w:rPr>
                <w:rFonts w:ascii="Calibri" w:hAnsi="Calibri"/>
              </w:rPr>
            </w:pPr>
          </w:p>
        </w:tc>
        <w:tc>
          <w:tcPr>
            <w:tcW w:w="720" w:type="dxa"/>
            <w:vMerge/>
            <w:tcBorders>
              <w:left w:val="single" w:sz="4" w:space="0" w:color="auto"/>
              <w:bottom w:val="single" w:sz="24" w:space="0" w:color="auto"/>
              <w:right w:val="single" w:sz="4" w:space="0" w:color="auto"/>
            </w:tcBorders>
            <w:vAlign w:val="center"/>
          </w:tcPr>
          <w:p w:rsidR="00721E88" w:rsidRDefault="00721E88" w:rsidP="00715DDA">
            <w:pPr>
              <w:tabs>
                <w:tab w:val="left" w:pos="4298"/>
              </w:tabs>
              <w:jc w:val="center"/>
              <w:rPr>
                <w:rFonts w:ascii="Calibri" w:hAnsi="Calibri"/>
              </w:rPr>
            </w:pPr>
          </w:p>
        </w:tc>
        <w:tc>
          <w:tcPr>
            <w:tcW w:w="1440" w:type="dxa"/>
            <w:tcBorders>
              <w:top w:val="single" w:sz="2" w:space="0" w:color="auto"/>
              <w:left w:val="single" w:sz="4" w:space="0" w:color="auto"/>
              <w:bottom w:val="single" w:sz="24" w:space="0" w:color="auto"/>
              <w:right w:val="single" w:sz="4" w:space="0" w:color="auto"/>
            </w:tcBorders>
            <w:vAlign w:val="center"/>
          </w:tcPr>
          <w:p w:rsidR="00721E88" w:rsidRPr="001B21A5" w:rsidRDefault="00721E88" w:rsidP="00715DDA">
            <w:pPr>
              <w:tabs>
                <w:tab w:val="left" w:pos="4298"/>
              </w:tabs>
              <w:jc w:val="center"/>
              <w:rPr>
                <w:rFonts w:ascii="Calibri" w:hAnsi="Calibri"/>
              </w:rPr>
            </w:pPr>
            <w:r>
              <w:rPr>
                <w:rFonts w:ascii="Calibri" w:hAnsi="Calibri"/>
              </w:rPr>
              <w:t>100,0</w:t>
            </w:r>
            <w:r w:rsidRPr="001B21A5">
              <w:rPr>
                <w:rFonts w:ascii="Calibri" w:hAnsi="Calibri"/>
              </w:rPr>
              <w:t>00,- Ust</w:t>
            </w:r>
          </w:p>
        </w:tc>
        <w:tc>
          <w:tcPr>
            <w:tcW w:w="1701" w:type="dxa"/>
            <w:tcBorders>
              <w:top w:val="single" w:sz="2" w:space="0" w:color="auto"/>
              <w:left w:val="single" w:sz="4" w:space="0" w:color="auto"/>
              <w:bottom w:val="single" w:sz="24" w:space="0" w:color="auto"/>
              <w:right w:val="single" w:sz="4" w:space="0" w:color="auto"/>
            </w:tcBorders>
            <w:vAlign w:val="center"/>
          </w:tcPr>
          <w:p w:rsidR="00721E88" w:rsidRPr="00C873BA" w:rsidRDefault="00721E88" w:rsidP="00715DDA">
            <w:pPr>
              <w:tabs>
                <w:tab w:val="left" w:pos="4298"/>
              </w:tabs>
              <w:jc w:val="center"/>
              <w:rPr>
                <w:rFonts w:ascii="Calibri" w:hAnsi="Calibri"/>
              </w:rPr>
            </w:pPr>
          </w:p>
        </w:tc>
        <w:tc>
          <w:tcPr>
            <w:tcW w:w="1539" w:type="dxa"/>
            <w:tcBorders>
              <w:top w:val="single" w:sz="2" w:space="0" w:color="auto"/>
              <w:left w:val="single" w:sz="4" w:space="0" w:color="auto"/>
              <w:bottom w:val="single" w:sz="24" w:space="0" w:color="auto"/>
              <w:right w:val="single" w:sz="4" w:space="0" w:color="auto"/>
            </w:tcBorders>
            <w:vAlign w:val="center"/>
          </w:tcPr>
          <w:p w:rsidR="00721E88" w:rsidRPr="00C873BA" w:rsidRDefault="00721E88" w:rsidP="00715DDA">
            <w:pPr>
              <w:tabs>
                <w:tab w:val="left" w:pos="4298"/>
              </w:tabs>
              <w:jc w:val="center"/>
              <w:rPr>
                <w:rFonts w:ascii="Calibri" w:hAnsi="Calibri"/>
              </w:rPr>
            </w:pPr>
          </w:p>
        </w:tc>
      </w:tr>
      <w:tr w:rsidR="00721E88" w:rsidRPr="005042CC" w:rsidTr="00925C6E">
        <w:trPr>
          <w:trHeight w:val="230"/>
        </w:trPr>
        <w:tc>
          <w:tcPr>
            <w:tcW w:w="430" w:type="dxa"/>
            <w:vMerge w:val="restart"/>
            <w:tcBorders>
              <w:top w:val="single" w:sz="24" w:space="0" w:color="auto"/>
              <w:left w:val="single" w:sz="4" w:space="0" w:color="auto"/>
              <w:right w:val="single" w:sz="4" w:space="0" w:color="auto"/>
            </w:tcBorders>
            <w:vAlign w:val="center"/>
          </w:tcPr>
          <w:p w:rsidR="00721E88" w:rsidRPr="005042CC" w:rsidRDefault="00721E88" w:rsidP="00715DDA">
            <w:pPr>
              <w:tabs>
                <w:tab w:val="left" w:pos="4298"/>
              </w:tabs>
              <w:jc w:val="center"/>
              <w:rPr>
                <w:rFonts w:ascii="Calibri" w:hAnsi="Calibri"/>
              </w:rPr>
            </w:pPr>
            <w:r>
              <w:rPr>
                <w:rFonts w:ascii="Calibri" w:hAnsi="Calibri"/>
              </w:rPr>
              <w:t>4.</w:t>
            </w:r>
          </w:p>
        </w:tc>
        <w:tc>
          <w:tcPr>
            <w:tcW w:w="8100" w:type="dxa"/>
            <w:vMerge w:val="restart"/>
            <w:tcBorders>
              <w:top w:val="single" w:sz="24" w:space="0" w:color="auto"/>
              <w:left w:val="single" w:sz="4" w:space="0" w:color="auto"/>
              <w:right w:val="single" w:sz="4" w:space="0" w:color="auto"/>
            </w:tcBorders>
            <w:vAlign w:val="center"/>
          </w:tcPr>
          <w:p w:rsidR="00721E88" w:rsidRPr="005042CC" w:rsidRDefault="00721E88" w:rsidP="00715DDA">
            <w:pPr>
              <w:tabs>
                <w:tab w:val="left" w:pos="4298"/>
              </w:tabs>
              <w:rPr>
                <w:rFonts w:ascii="Calibri" w:hAnsi="Calibri"/>
              </w:rPr>
            </w:pPr>
            <w:r>
              <w:rPr>
                <w:rFonts w:ascii="Calibri" w:hAnsi="Calibri"/>
              </w:rPr>
              <w:t>Razem  Zajezdnia + Placówki</w:t>
            </w:r>
          </w:p>
        </w:tc>
        <w:tc>
          <w:tcPr>
            <w:tcW w:w="720" w:type="dxa"/>
            <w:vMerge w:val="restart"/>
            <w:tcBorders>
              <w:top w:val="single" w:sz="24" w:space="0" w:color="auto"/>
              <w:left w:val="single" w:sz="4" w:space="0" w:color="auto"/>
              <w:right w:val="single" w:sz="4" w:space="0" w:color="auto"/>
            </w:tcBorders>
            <w:vAlign w:val="center"/>
          </w:tcPr>
          <w:p w:rsidR="00721E88" w:rsidRPr="005042CC" w:rsidRDefault="00721E88" w:rsidP="00715DDA">
            <w:pPr>
              <w:tabs>
                <w:tab w:val="left" w:pos="4298"/>
              </w:tabs>
              <w:jc w:val="center"/>
              <w:rPr>
                <w:rFonts w:ascii="Calibri" w:hAnsi="Calibri"/>
              </w:rPr>
            </w:pPr>
            <w:r>
              <w:rPr>
                <w:rFonts w:ascii="Calibri" w:hAnsi="Calibri"/>
              </w:rPr>
              <w:t>L</w:t>
            </w:r>
          </w:p>
        </w:tc>
        <w:tc>
          <w:tcPr>
            <w:tcW w:w="720" w:type="dxa"/>
            <w:vMerge w:val="restart"/>
            <w:tcBorders>
              <w:top w:val="single" w:sz="24" w:space="0" w:color="auto"/>
              <w:left w:val="single" w:sz="4" w:space="0" w:color="auto"/>
              <w:right w:val="single" w:sz="4" w:space="0" w:color="auto"/>
            </w:tcBorders>
            <w:vAlign w:val="center"/>
          </w:tcPr>
          <w:p w:rsidR="00721E88" w:rsidRDefault="00721E88" w:rsidP="00715DDA">
            <w:pPr>
              <w:tabs>
                <w:tab w:val="left" w:pos="4298"/>
              </w:tabs>
              <w:jc w:val="center"/>
              <w:rPr>
                <w:rFonts w:ascii="Calibri" w:hAnsi="Calibri"/>
              </w:rPr>
            </w:pPr>
            <w:r>
              <w:rPr>
                <w:rFonts w:ascii="Calibri" w:hAnsi="Calibri"/>
              </w:rPr>
              <w:t>6,26</w:t>
            </w:r>
          </w:p>
        </w:tc>
        <w:tc>
          <w:tcPr>
            <w:tcW w:w="1440" w:type="dxa"/>
            <w:tcBorders>
              <w:top w:val="single" w:sz="24" w:space="0" w:color="auto"/>
              <w:left w:val="single" w:sz="4" w:space="0" w:color="auto"/>
              <w:right w:val="single" w:sz="4" w:space="0" w:color="auto"/>
            </w:tcBorders>
            <w:vAlign w:val="center"/>
          </w:tcPr>
          <w:p w:rsidR="00721E88" w:rsidRPr="001B21A5" w:rsidRDefault="00721E88" w:rsidP="00715DDA">
            <w:pPr>
              <w:tabs>
                <w:tab w:val="left" w:pos="4298"/>
              </w:tabs>
              <w:jc w:val="center"/>
              <w:rPr>
                <w:rFonts w:ascii="Calibri" w:hAnsi="Calibri"/>
                <w:color w:val="FF0000"/>
              </w:rPr>
            </w:pPr>
            <w:r>
              <w:rPr>
                <w:rFonts w:ascii="Calibri" w:hAnsi="Calibri"/>
              </w:rPr>
              <w:t>800.000,-  Jar</w:t>
            </w:r>
          </w:p>
        </w:tc>
        <w:tc>
          <w:tcPr>
            <w:tcW w:w="1701" w:type="dxa"/>
            <w:tcBorders>
              <w:top w:val="single" w:sz="24" w:space="0" w:color="auto"/>
              <w:left w:val="single" w:sz="4" w:space="0" w:color="auto"/>
              <w:right w:val="single" w:sz="4" w:space="0" w:color="auto"/>
            </w:tcBorders>
            <w:vAlign w:val="center"/>
          </w:tcPr>
          <w:p w:rsidR="00721E88" w:rsidRPr="00C873BA" w:rsidRDefault="00721E88" w:rsidP="00715DDA">
            <w:pPr>
              <w:tabs>
                <w:tab w:val="left" w:pos="4298"/>
              </w:tabs>
              <w:jc w:val="center"/>
              <w:rPr>
                <w:rFonts w:ascii="Calibri" w:hAnsi="Calibri"/>
              </w:rPr>
            </w:pPr>
          </w:p>
        </w:tc>
        <w:tc>
          <w:tcPr>
            <w:tcW w:w="1539" w:type="dxa"/>
            <w:tcBorders>
              <w:top w:val="single" w:sz="24" w:space="0" w:color="auto"/>
              <w:left w:val="single" w:sz="4" w:space="0" w:color="auto"/>
              <w:right w:val="single" w:sz="4" w:space="0" w:color="auto"/>
            </w:tcBorders>
            <w:vAlign w:val="center"/>
          </w:tcPr>
          <w:p w:rsidR="00721E88" w:rsidRPr="00C873BA" w:rsidRDefault="00721E88" w:rsidP="00715DDA">
            <w:pPr>
              <w:tabs>
                <w:tab w:val="left" w:pos="4298"/>
              </w:tabs>
              <w:jc w:val="center"/>
              <w:rPr>
                <w:rFonts w:ascii="Calibri" w:hAnsi="Calibri"/>
              </w:rPr>
            </w:pPr>
          </w:p>
        </w:tc>
      </w:tr>
      <w:tr w:rsidR="00721E88" w:rsidRPr="005042CC" w:rsidTr="00925C6E">
        <w:trPr>
          <w:trHeight w:val="315"/>
        </w:trPr>
        <w:tc>
          <w:tcPr>
            <w:tcW w:w="430" w:type="dxa"/>
            <w:vMerge/>
            <w:tcBorders>
              <w:left w:val="single" w:sz="4" w:space="0" w:color="auto"/>
              <w:right w:val="single" w:sz="4" w:space="0" w:color="auto"/>
            </w:tcBorders>
            <w:vAlign w:val="center"/>
          </w:tcPr>
          <w:p w:rsidR="00721E88" w:rsidRDefault="00721E88" w:rsidP="00715DDA">
            <w:pPr>
              <w:tabs>
                <w:tab w:val="left" w:pos="4298"/>
              </w:tabs>
              <w:jc w:val="center"/>
              <w:rPr>
                <w:rFonts w:ascii="Calibri" w:hAnsi="Calibri"/>
              </w:rPr>
            </w:pPr>
          </w:p>
        </w:tc>
        <w:tc>
          <w:tcPr>
            <w:tcW w:w="8100" w:type="dxa"/>
            <w:vMerge/>
            <w:tcBorders>
              <w:left w:val="single" w:sz="4" w:space="0" w:color="auto"/>
              <w:right w:val="single" w:sz="4" w:space="0" w:color="auto"/>
            </w:tcBorders>
            <w:vAlign w:val="center"/>
          </w:tcPr>
          <w:p w:rsidR="00721E88" w:rsidRDefault="00721E88" w:rsidP="00715DDA">
            <w:pPr>
              <w:tabs>
                <w:tab w:val="left" w:pos="4298"/>
              </w:tabs>
              <w:rPr>
                <w:rFonts w:ascii="Calibri" w:hAnsi="Calibri"/>
              </w:rPr>
            </w:pPr>
          </w:p>
        </w:tc>
        <w:tc>
          <w:tcPr>
            <w:tcW w:w="720" w:type="dxa"/>
            <w:vMerge/>
            <w:tcBorders>
              <w:left w:val="single" w:sz="4" w:space="0" w:color="auto"/>
              <w:right w:val="single" w:sz="4" w:space="0" w:color="auto"/>
            </w:tcBorders>
            <w:vAlign w:val="center"/>
          </w:tcPr>
          <w:p w:rsidR="00721E88" w:rsidRPr="005042CC" w:rsidRDefault="00721E88" w:rsidP="00715DDA">
            <w:pPr>
              <w:tabs>
                <w:tab w:val="left" w:pos="4298"/>
              </w:tabs>
              <w:jc w:val="center"/>
              <w:rPr>
                <w:rFonts w:ascii="Calibri" w:hAnsi="Calibri"/>
              </w:rPr>
            </w:pPr>
          </w:p>
        </w:tc>
        <w:tc>
          <w:tcPr>
            <w:tcW w:w="720" w:type="dxa"/>
            <w:vMerge/>
            <w:tcBorders>
              <w:left w:val="single" w:sz="4" w:space="0" w:color="auto"/>
              <w:right w:val="single" w:sz="4" w:space="0" w:color="auto"/>
            </w:tcBorders>
            <w:vAlign w:val="center"/>
          </w:tcPr>
          <w:p w:rsidR="00721E88" w:rsidRDefault="00721E88" w:rsidP="00715DDA">
            <w:pPr>
              <w:tabs>
                <w:tab w:val="left" w:pos="4298"/>
              </w:tabs>
              <w:jc w:val="center"/>
              <w:rPr>
                <w:rFonts w:ascii="Calibri" w:hAnsi="Calibri"/>
              </w:rPr>
            </w:pPr>
          </w:p>
        </w:tc>
        <w:tc>
          <w:tcPr>
            <w:tcW w:w="1440" w:type="dxa"/>
            <w:tcBorders>
              <w:top w:val="single" w:sz="2" w:space="0" w:color="auto"/>
              <w:left w:val="single" w:sz="4" w:space="0" w:color="auto"/>
              <w:bottom w:val="single" w:sz="2" w:space="0" w:color="auto"/>
              <w:right w:val="single" w:sz="4" w:space="0" w:color="auto"/>
            </w:tcBorders>
            <w:vAlign w:val="center"/>
          </w:tcPr>
          <w:p w:rsidR="00721E88" w:rsidRDefault="00721E88" w:rsidP="00715DDA">
            <w:pPr>
              <w:tabs>
                <w:tab w:val="left" w:pos="4298"/>
              </w:tabs>
              <w:jc w:val="center"/>
              <w:rPr>
                <w:rFonts w:ascii="Calibri" w:hAnsi="Calibri"/>
              </w:rPr>
            </w:pPr>
            <w:r>
              <w:rPr>
                <w:rFonts w:ascii="Calibri" w:hAnsi="Calibri"/>
              </w:rPr>
              <w:t>300.000,- Lub</w:t>
            </w:r>
          </w:p>
        </w:tc>
        <w:tc>
          <w:tcPr>
            <w:tcW w:w="1701" w:type="dxa"/>
            <w:tcBorders>
              <w:top w:val="single" w:sz="2" w:space="0" w:color="auto"/>
              <w:left w:val="single" w:sz="4" w:space="0" w:color="auto"/>
              <w:bottom w:val="single" w:sz="2" w:space="0" w:color="auto"/>
              <w:right w:val="single" w:sz="4" w:space="0" w:color="auto"/>
            </w:tcBorders>
            <w:vAlign w:val="center"/>
          </w:tcPr>
          <w:p w:rsidR="00721E88" w:rsidRPr="00C873BA" w:rsidRDefault="00721E88" w:rsidP="00715DDA">
            <w:pPr>
              <w:tabs>
                <w:tab w:val="left" w:pos="4298"/>
              </w:tabs>
              <w:jc w:val="center"/>
              <w:rPr>
                <w:rFonts w:ascii="Calibri" w:hAnsi="Calibri"/>
              </w:rPr>
            </w:pPr>
          </w:p>
        </w:tc>
        <w:tc>
          <w:tcPr>
            <w:tcW w:w="1539" w:type="dxa"/>
            <w:tcBorders>
              <w:top w:val="single" w:sz="2" w:space="0" w:color="auto"/>
              <w:left w:val="single" w:sz="4" w:space="0" w:color="auto"/>
              <w:bottom w:val="single" w:sz="2" w:space="0" w:color="auto"/>
              <w:right w:val="single" w:sz="4" w:space="0" w:color="auto"/>
            </w:tcBorders>
            <w:vAlign w:val="center"/>
          </w:tcPr>
          <w:p w:rsidR="00721E88" w:rsidRPr="00C873BA" w:rsidRDefault="00721E88" w:rsidP="00715DDA">
            <w:pPr>
              <w:tabs>
                <w:tab w:val="left" w:pos="4298"/>
              </w:tabs>
              <w:jc w:val="center"/>
              <w:rPr>
                <w:rFonts w:ascii="Calibri" w:hAnsi="Calibri"/>
              </w:rPr>
            </w:pPr>
          </w:p>
        </w:tc>
      </w:tr>
      <w:tr w:rsidR="00721E88" w:rsidRPr="005042CC" w:rsidTr="00925C6E">
        <w:trPr>
          <w:trHeight w:val="210"/>
        </w:trPr>
        <w:tc>
          <w:tcPr>
            <w:tcW w:w="430" w:type="dxa"/>
            <w:vMerge/>
            <w:tcBorders>
              <w:left w:val="single" w:sz="4" w:space="0" w:color="auto"/>
              <w:bottom w:val="single" w:sz="24" w:space="0" w:color="auto"/>
              <w:right w:val="single" w:sz="4" w:space="0" w:color="auto"/>
            </w:tcBorders>
            <w:vAlign w:val="center"/>
          </w:tcPr>
          <w:p w:rsidR="00721E88" w:rsidRDefault="00721E88" w:rsidP="00715DDA">
            <w:pPr>
              <w:tabs>
                <w:tab w:val="left" w:pos="4298"/>
              </w:tabs>
              <w:jc w:val="center"/>
              <w:rPr>
                <w:rFonts w:ascii="Calibri" w:hAnsi="Calibri"/>
              </w:rPr>
            </w:pPr>
          </w:p>
        </w:tc>
        <w:tc>
          <w:tcPr>
            <w:tcW w:w="8100" w:type="dxa"/>
            <w:vMerge/>
            <w:tcBorders>
              <w:left w:val="single" w:sz="4" w:space="0" w:color="auto"/>
              <w:bottom w:val="single" w:sz="24" w:space="0" w:color="auto"/>
              <w:right w:val="single" w:sz="4" w:space="0" w:color="auto"/>
            </w:tcBorders>
            <w:vAlign w:val="center"/>
          </w:tcPr>
          <w:p w:rsidR="00721E88" w:rsidRDefault="00721E88" w:rsidP="00715DDA">
            <w:pPr>
              <w:tabs>
                <w:tab w:val="left" w:pos="4298"/>
              </w:tabs>
              <w:rPr>
                <w:rFonts w:ascii="Calibri" w:hAnsi="Calibri"/>
              </w:rPr>
            </w:pPr>
          </w:p>
        </w:tc>
        <w:tc>
          <w:tcPr>
            <w:tcW w:w="720" w:type="dxa"/>
            <w:vMerge/>
            <w:tcBorders>
              <w:left w:val="single" w:sz="4" w:space="0" w:color="auto"/>
              <w:bottom w:val="single" w:sz="24" w:space="0" w:color="auto"/>
              <w:right w:val="single" w:sz="4" w:space="0" w:color="auto"/>
            </w:tcBorders>
            <w:vAlign w:val="center"/>
          </w:tcPr>
          <w:p w:rsidR="00721E88" w:rsidRPr="005042CC" w:rsidRDefault="00721E88" w:rsidP="00715DDA">
            <w:pPr>
              <w:tabs>
                <w:tab w:val="left" w:pos="4298"/>
              </w:tabs>
              <w:jc w:val="center"/>
              <w:rPr>
                <w:rFonts w:ascii="Calibri" w:hAnsi="Calibri"/>
              </w:rPr>
            </w:pPr>
          </w:p>
        </w:tc>
        <w:tc>
          <w:tcPr>
            <w:tcW w:w="720" w:type="dxa"/>
            <w:vMerge/>
            <w:tcBorders>
              <w:left w:val="single" w:sz="4" w:space="0" w:color="auto"/>
              <w:bottom w:val="single" w:sz="24" w:space="0" w:color="auto"/>
              <w:right w:val="single" w:sz="4" w:space="0" w:color="auto"/>
            </w:tcBorders>
            <w:vAlign w:val="center"/>
          </w:tcPr>
          <w:p w:rsidR="00721E88" w:rsidRDefault="00721E88" w:rsidP="00715DDA">
            <w:pPr>
              <w:tabs>
                <w:tab w:val="left" w:pos="4298"/>
              </w:tabs>
              <w:jc w:val="center"/>
              <w:rPr>
                <w:rFonts w:ascii="Calibri" w:hAnsi="Calibri"/>
              </w:rPr>
            </w:pPr>
          </w:p>
        </w:tc>
        <w:tc>
          <w:tcPr>
            <w:tcW w:w="1440" w:type="dxa"/>
            <w:tcBorders>
              <w:top w:val="single" w:sz="2" w:space="0" w:color="auto"/>
              <w:left w:val="single" w:sz="4" w:space="0" w:color="auto"/>
              <w:bottom w:val="single" w:sz="2" w:space="0" w:color="auto"/>
              <w:right w:val="single" w:sz="4" w:space="0" w:color="auto"/>
            </w:tcBorders>
            <w:vAlign w:val="center"/>
          </w:tcPr>
          <w:p w:rsidR="00721E88" w:rsidRDefault="00721E88" w:rsidP="00715DDA">
            <w:pPr>
              <w:tabs>
                <w:tab w:val="left" w:pos="4298"/>
              </w:tabs>
              <w:jc w:val="center"/>
              <w:rPr>
                <w:rFonts w:ascii="Calibri" w:hAnsi="Calibri"/>
              </w:rPr>
            </w:pPr>
            <w:r>
              <w:rPr>
                <w:rFonts w:ascii="Calibri" w:hAnsi="Calibri"/>
              </w:rPr>
              <w:t>400</w:t>
            </w:r>
            <w:r w:rsidRPr="001B21A5">
              <w:rPr>
                <w:rFonts w:ascii="Calibri" w:hAnsi="Calibri"/>
              </w:rPr>
              <w:t>.</w:t>
            </w:r>
            <w:r>
              <w:rPr>
                <w:rFonts w:ascii="Calibri" w:hAnsi="Calibri"/>
              </w:rPr>
              <w:t>0</w:t>
            </w:r>
            <w:r w:rsidRPr="001B21A5">
              <w:rPr>
                <w:rFonts w:ascii="Calibri" w:hAnsi="Calibri"/>
              </w:rPr>
              <w:t>00,- Ust</w:t>
            </w:r>
          </w:p>
        </w:tc>
        <w:tc>
          <w:tcPr>
            <w:tcW w:w="1701" w:type="dxa"/>
            <w:tcBorders>
              <w:top w:val="single" w:sz="2" w:space="0" w:color="auto"/>
              <w:left w:val="single" w:sz="4" w:space="0" w:color="auto"/>
              <w:bottom w:val="single" w:sz="2" w:space="0" w:color="auto"/>
              <w:right w:val="single" w:sz="4" w:space="0" w:color="auto"/>
            </w:tcBorders>
            <w:vAlign w:val="center"/>
          </w:tcPr>
          <w:p w:rsidR="00721E88" w:rsidRDefault="00721E88" w:rsidP="00715DDA">
            <w:pPr>
              <w:tabs>
                <w:tab w:val="left" w:pos="4298"/>
              </w:tabs>
              <w:jc w:val="center"/>
              <w:rPr>
                <w:rFonts w:ascii="Calibri" w:hAnsi="Calibri"/>
              </w:rPr>
            </w:pPr>
          </w:p>
        </w:tc>
        <w:tc>
          <w:tcPr>
            <w:tcW w:w="1539" w:type="dxa"/>
            <w:tcBorders>
              <w:top w:val="single" w:sz="2" w:space="0" w:color="auto"/>
              <w:left w:val="single" w:sz="4" w:space="0" w:color="auto"/>
              <w:bottom w:val="single" w:sz="2" w:space="0" w:color="auto"/>
              <w:right w:val="single" w:sz="4" w:space="0" w:color="auto"/>
            </w:tcBorders>
            <w:vAlign w:val="center"/>
          </w:tcPr>
          <w:p w:rsidR="00721E88" w:rsidRPr="00C873BA" w:rsidRDefault="00721E88" w:rsidP="00715DDA">
            <w:pPr>
              <w:tabs>
                <w:tab w:val="left" w:pos="4298"/>
              </w:tabs>
              <w:jc w:val="center"/>
              <w:rPr>
                <w:rFonts w:ascii="Calibri" w:hAnsi="Calibri"/>
              </w:rPr>
            </w:pPr>
          </w:p>
        </w:tc>
      </w:tr>
      <w:tr w:rsidR="00721E88" w:rsidRPr="005042CC" w:rsidTr="00925C6E">
        <w:trPr>
          <w:trHeight w:val="646"/>
        </w:trPr>
        <w:tc>
          <w:tcPr>
            <w:tcW w:w="430" w:type="dxa"/>
            <w:tcBorders>
              <w:top w:val="single" w:sz="24" w:space="0" w:color="auto"/>
              <w:left w:val="single" w:sz="4" w:space="0" w:color="auto"/>
              <w:bottom w:val="single" w:sz="18" w:space="0" w:color="auto"/>
              <w:right w:val="single" w:sz="4" w:space="0" w:color="auto"/>
            </w:tcBorders>
            <w:vAlign w:val="center"/>
          </w:tcPr>
          <w:p w:rsidR="00721E88" w:rsidRPr="005042CC" w:rsidRDefault="00721E88" w:rsidP="00715DDA">
            <w:pPr>
              <w:tabs>
                <w:tab w:val="left" w:pos="4298"/>
              </w:tabs>
              <w:jc w:val="center"/>
              <w:rPr>
                <w:rFonts w:ascii="Calibri" w:hAnsi="Calibri"/>
              </w:rPr>
            </w:pPr>
            <w:r>
              <w:rPr>
                <w:rFonts w:ascii="Calibri" w:hAnsi="Calibri"/>
              </w:rPr>
              <w:t>5.</w:t>
            </w:r>
          </w:p>
        </w:tc>
        <w:tc>
          <w:tcPr>
            <w:tcW w:w="8100" w:type="dxa"/>
            <w:tcBorders>
              <w:top w:val="single" w:sz="24" w:space="0" w:color="auto"/>
              <w:left w:val="single" w:sz="4" w:space="0" w:color="auto"/>
              <w:bottom w:val="single" w:sz="18" w:space="0" w:color="auto"/>
              <w:right w:val="single" w:sz="4" w:space="0" w:color="auto"/>
            </w:tcBorders>
          </w:tcPr>
          <w:p w:rsidR="00721E88" w:rsidRPr="005042CC" w:rsidRDefault="00721E88" w:rsidP="00715DDA">
            <w:pPr>
              <w:tabs>
                <w:tab w:val="left" w:pos="4298"/>
              </w:tabs>
              <w:jc w:val="both"/>
              <w:rPr>
                <w:rFonts w:ascii="Calibri" w:hAnsi="Calibri"/>
              </w:rPr>
            </w:pPr>
            <w:r w:rsidRPr="005042CC">
              <w:rPr>
                <w:rFonts w:ascii="Calibri" w:hAnsi="Calibri"/>
              </w:rPr>
              <w:t>Razem na okres trwania umowy</w:t>
            </w:r>
            <w:r>
              <w:rPr>
                <w:rFonts w:ascii="Calibri" w:hAnsi="Calibri"/>
              </w:rPr>
              <w:t xml:space="preserve"> VAT 23 % </w:t>
            </w:r>
          </w:p>
        </w:tc>
        <w:tc>
          <w:tcPr>
            <w:tcW w:w="720" w:type="dxa"/>
            <w:tcBorders>
              <w:top w:val="single" w:sz="24" w:space="0" w:color="auto"/>
              <w:left w:val="single" w:sz="4" w:space="0" w:color="auto"/>
              <w:bottom w:val="single" w:sz="18" w:space="0" w:color="auto"/>
              <w:right w:val="single" w:sz="4" w:space="0" w:color="auto"/>
            </w:tcBorders>
            <w:vAlign w:val="center"/>
          </w:tcPr>
          <w:p w:rsidR="00721E88" w:rsidRPr="005042CC" w:rsidRDefault="00721E88" w:rsidP="00715DDA">
            <w:pPr>
              <w:tabs>
                <w:tab w:val="left" w:pos="4298"/>
              </w:tabs>
              <w:jc w:val="center"/>
              <w:rPr>
                <w:rFonts w:ascii="Calibri" w:hAnsi="Calibri"/>
              </w:rPr>
            </w:pPr>
            <w:r w:rsidRPr="005042CC">
              <w:rPr>
                <w:rFonts w:ascii="Calibri" w:hAnsi="Calibri"/>
              </w:rPr>
              <w:t>L</w:t>
            </w:r>
          </w:p>
        </w:tc>
        <w:tc>
          <w:tcPr>
            <w:tcW w:w="720" w:type="dxa"/>
            <w:tcBorders>
              <w:top w:val="single" w:sz="24" w:space="0" w:color="auto"/>
              <w:left w:val="single" w:sz="4" w:space="0" w:color="auto"/>
              <w:bottom w:val="single" w:sz="18" w:space="0" w:color="auto"/>
              <w:right w:val="single" w:sz="4" w:space="0" w:color="auto"/>
            </w:tcBorders>
            <w:vAlign w:val="center"/>
          </w:tcPr>
          <w:p w:rsidR="00721E88" w:rsidRPr="005042CC" w:rsidRDefault="00721E88" w:rsidP="00715DDA">
            <w:pPr>
              <w:tabs>
                <w:tab w:val="left" w:pos="4298"/>
              </w:tabs>
              <w:jc w:val="center"/>
              <w:rPr>
                <w:rFonts w:ascii="Calibri" w:hAnsi="Calibri"/>
              </w:rPr>
            </w:pPr>
            <w:r>
              <w:rPr>
                <w:rFonts w:ascii="Calibri" w:hAnsi="Calibri"/>
              </w:rPr>
              <w:t>6,26</w:t>
            </w:r>
          </w:p>
        </w:tc>
        <w:tc>
          <w:tcPr>
            <w:tcW w:w="1440" w:type="dxa"/>
            <w:tcBorders>
              <w:top w:val="single" w:sz="24" w:space="0" w:color="auto"/>
              <w:left w:val="single" w:sz="4" w:space="0" w:color="auto"/>
              <w:bottom w:val="single" w:sz="18" w:space="0" w:color="auto"/>
              <w:right w:val="single" w:sz="4" w:space="0" w:color="auto"/>
            </w:tcBorders>
            <w:vAlign w:val="center"/>
          </w:tcPr>
          <w:p w:rsidR="00721E88" w:rsidRPr="005042CC" w:rsidRDefault="00721E88" w:rsidP="00715DDA">
            <w:pPr>
              <w:tabs>
                <w:tab w:val="left" w:pos="4298"/>
              </w:tabs>
              <w:jc w:val="center"/>
              <w:rPr>
                <w:rFonts w:ascii="Calibri" w:hAnsi="Calibri"/>
                <w:color w:val="FF0000"/>
              </w:rPr>
            </w:pPr>
            <w:r>
              <w:rPr>
                <w:rFonts w:ascii="Calibri" w:hAnsi="Calibri"/>
              </w:rPr>
              <w:t>1.500.000,-</w:t>
            </w:r>
          </w:p>
        </w:tc>
        <w:tc>
          <w:tcPr>
            <w:tcW w:w="1701" w:type="dxa"/>
            <w:tcBorders>
              <w:top w:val="single" w:sz="24" w:space="0" w:color="auto"/>
              <w:left w:val="single" w:sz="4" w:space="0" w:color="auto"/>
              <w:bottom w:val="single" w:sz="18" w:space="0" w:color="auto"/>
              <w:right w:val="single" w:sz="4" w:space="0" w:color="auto"/>
            </w:tcBorders>
            <w:vAlign w:val="center"/>
          </w:tcPr>
          <w:p w:rsidR="00721E88" w:rsidRPr="005042CC" w:rsidRDefault="00721E88" w:rsidP="00715DDA">
            <w:pPr>
              <w:tabs>
                <w:tab w:val="left" w:pos="4298"/>
              </w:tabs>
              <w:jc w:val="center"/>
              <w:rPr>
                <w:rFonts w:ascii="Calibri" w:hAnsi="Calibri"/>
              </w:rPr>
            </w:pPr>
          </w:p>
        </w:tc>
        <w:tc>
          <w:tcPr>
            <w:tcW w:w="1539" w:type="dxa"/>
            <w:tcBorders>
              <w:top w:val="single" w:sz="24" w:space="0" w:color="auto"/>
              <w:left w:val="single" w:sz="4" w:space="0" w:color="auto"/>
              <w:bottom w:val="single" w:sz="18" w:space="0" w:color="auto"/>
              <w:right w:val="single" w:sz="4" w:space="0" w:color="auto"/>
            </w:tcBorders>
            <w:vAlign w:val="center"/>
          </w:tcPr>
          <w:p w:rsidR="00721E88" w:rsidRPr="005042CC" w:rsidRDefault="00721E88" w:rsidP="00715DDA">
            <w:pPr>
              <w:tabs>
                <w:tab w:val="left" w:pos="4298"/>
              </w:tabs>
              <w:jc w:val="center"/>
              <w:rPr>
                <w:rFonts w:ascii="Calibri" w:hAnsi="Calibri"/>
              </w:rPr>
            </w:pPr>
          </w:p>
        </w:tc>
      </w:tr>
    </w:tbl>
    <w:p w:rsidR="00721E88" w:rsidRDefault="00721E88" w:rsidP="00721E88">
      <w:pPr>
        <w:tabs>
          <w:tab w:val="left" w:pos="4298"/>
        </w:tabs>
        <w:ind w:left="435"/>
        <w:jc w:val="both"/>
        <w:rPr>
          <w:rFonts w:ascii="Calibri" w:hAnsi="Calibri"/>
        </w:rPr>
      </w:pPr>
    </w:p>
    <w:p w:rsidR="00925C6E" w:rsidRDefault="00925C6E" w:rsidP="00116A39">
      <w:pPr>
        <w:spacing w:line="240" w:lineRule="auto"/>
        <w:rPr>
          <w:rFonts w:ascii="Times New Roman" w:hAnsi="Times New Roman" w:cs="Times New Roman"/>
          <w:sz w:val="24"/>
          <w:szCs w:val="24"/>
        </w:rPr>
        <w:sectPr w:rsidR="00925C6E" w:rsidSect="00925C6E">
          <w:pgSz w:w="16834" w:h="11909" w:orient="landscape" w:code="9"/>
          <w:pgMar w:top="1440" w:right="851" w:bottom="1440" w:left="1440" w:header="720" w:footer="493" w:gutter="0"/>
          <w:pgNumType w:start="1"/>
          <w:cols w:space="708"/>
          <w:titlePg/>
        </w:sectPr>
      </w:pPr>
    </w:p>
    <w:p w:rsidR="009F3068" w:rsidRPr="006014E7" w:rsidRDefault="001528EE" w:rsidP="009F3068">
      <w:pPr>
        <w:spacing w:line="240" w:lineRule="auto"/>
        <w:jc w:val="both"/>
        <w:rPr>
          <w:rFonts w:ascii="Times New Roman" w:hAnsi="Times New Roman" w:cs="Times New Roman"/>
          <w:b/>
          <w:sz w:val="24"/>
          <w:szCs w:val="24"/>
        </w:rPr>
      </w:pPr>
      <w:r w:rsidRPr="006014E7">
        <w:rPr>
          <w:rFonts w:ascii="Times New Roman" w:hAnsi="Times New Roman" w:cs="Times New Roman"/>
          <w:b/>
          <w:sz w:val="24"/>
          <w:szCs w:val="24"/>
        </w:rPr>
        <w:t>Załącznik  nr 2</w:t>
      </w:r>
      <w:r w:rsidR="009F3068" w:rsidRPr="006014E7">
        <w:rPr>
          <w:rFonts w:ascii="Times New Roman" w:hAnsi="Times New Roman" w:cs="Times New Roman"/>
          <w:b/>
          <w:sz w:val="24"/>
          <w:szCs w:val="24"/>
        </w:rPr>
        <w:t xml:space="preserve"> do SWZ</w:t>
      </w:r>
    </w:p>
    <w:p w:rsidR="00116A39" w:rsidRPr="006014E7" w:rsidRDefault="00116A39" w:rsidP="00116A39">
      <w:pPr>
        <w:spacing w:line="240" w:lineRule="auto"/>
        <w:rPr>
          <w:rFonts w:ascii="Times New Roman" w:hAnsi="Times New Roman" w:cs="Times New Roman"/>
          <w:sz w:val="24"/>
          <w:szCs w:val="24"/>
        </w:rPr>
      </w:pPr>
    </w:p>
    <w:p w:rsidR="009F3068" w:rsidRPr="006014E7" w:rsidRDefault="009F3068" w:rsidP="009F3068">
      <w:pPr>
        <w:spacing w:line="240" w:lineRule="auto"/>
        <w:jc w:val="center"/>
        <w:rPr>
          <w:rFonts w:ascii="Times New Roman" w:hAnsi="Times New Roman" w:cs="Times New Roman"/>
          <w:b/>
          <w:sz w:val="24"/>
          <w:szCs w:val="24"/>
          <w:u w:val="single"/>
        </w:rPr>
      </w:pPr>
      <w:r w:rsidRPr="006014E7">
        <w:rPr>
          <w:rFonts w:ascii="Times New Roman" w:hAnsi="Times New Roman" w:cs="Times New Roman"/>
          <w:b/>
          <w:sz w:val="24"/>
          <w:szCs w:val="24"/>
          <w:u w:val="single"/>
        </w:rPr>
        <w:t xml:space="preserve">Oświadczenia wykonawcy/wykonawcy wspólnie ubiegającego się o udzielenie zamówienia </w:t>
      </w:r>
    </w:p>
    <w:p w:rsidR="009F3068" w:rsidRPr="006014E7" w:rsidRDefault="009F3068" w:rsidP="009F3068">
      <w:pPr>
        <w:spacing w:line="240" w:lineRule="auto"/>
        <w:jc w:val="center"/>
        <w:rPr>
          <w:rFonts w:ascii="Times New Roman" w:hAnsi="Times New Roman" w:cs="Times New Roman"/>
          <w:b/>
          <w:caps/>
          <w:sz w:val="24"/>
          <w:szCs w:val="24"/>
          <w:u w:val="single"/>
        </w:rPr>
      </w:pPr>
      <w:r w:rsidRPr="006014E7">
        <w:rPr>
          <w:rFonts w:ascii="Times New Roman" w:hAnsi="Times New Roman" w:cs="Times New Roman"/>
          <w:b/>
          <w:sz w:val="24"/>
          <w:szCs w:val="24"/>
          <w:u w:val="single"/>
        </w:rPr>
        <w:t xml:space="preserve">DOTYCZĄCE PRZESŁANEK WYKLUCZENIA Z ART. 5K ROZPORZĄDZENIA 833/2014 ORAZ ART. 7 UST. 1 USTAWY </w:t>
      </w:r>
      <w:r w:rsidRPr="006014E7">
        <w:rPr>
          <w:rFonts w:ascii="Times New Roman" w:hAnsi="Times New Roman" w:cs="Times New Roman"/>
          <w:b/>
          <w:caps/>
          <w:sz w:val="24"/>
          <w:szCs w:val="24"/>
          <w:u w:val="single"/>
        </w:rPr>
        <w:t>o szczególnych rozwiązaniach w zakresie przeciwdziałania wspieraniu agresji na Ukrainę oraz służących ochronie bezpieczeństwa narodowego</w:t>
      </w:r>
    </w:p>
    <w:p w:rsidR="009F3068" w:rsidRPr="006014E7" w:rsidRDefault="009F3068" w:rsidP="009F3068">
      <w:pPr>
        <w:spacing w:line="240" w:lineRule="auto"/>
        <w:jc w:val="center"/>
        <w:rPr>
          <w:rFonts w:ascii="Times New Roman" w:hAnsi="Times New Roman" w:cs="Times New Roman"/>
          <w:b/>
          <w:sz w:val="24"/>
          <w:szCs w:val="24"/>
          <w:u w:val="single"/>
        </w:rPr>
      </w:pPr>
      <w:r w:rsidRPr="006014E7">
        <w:rPr>
          <w:rFonts w:ascii="Times New Roman" w:hAnsi="Times New Roman" w:cs="Times New Roman"/>
          <w:b/>
          <w:sz w:val="24"/>
          <w:szCs w:val="24"/>
        </w:rPr>
        <w:t xml:space="preserve">składane na podstawie art. 125 ust. 1 ustawy </w:t>
      </w:r>
      <w:proofErr w:type="spellStart"/>
      <w:r w:rsidRPr="006014E7">
        <w:rPr>
          <w:rFonts w:ascii="Times New Roman" w:hAnsi="Times New Roman" w:cs="Times New Roman"/>
          <w:b/>
          <w:sz w:val="24"/>
          <w:szCs w:val="24"/>
        </w:rPr>
        <w:t>Pzp</w:t>
      </w:r>
      <w:proofErr w:type="spellEnd"/>
    </w:p>
    <w:p w:rsidR="001528EE" w:rsidRPr="006014E7" w:rsidRDefault="009F3068" w:rsidP="001528EE">
      <w:pPr>
        <w:jc w:val="center"/>
        <w:rPr>
          <w:rFonts w:ascii="Times New Roman" w:hAnsi="Times New Roman" w:cs="Times New Roman"/>
          <w:sz w:val="24"/>
          <w:szCs w:val="24"/>
        </w:rPr>
      </w:pPr>
      <w:r w:rsidRPr="006014E7">
        <w:rPr>
          <w:rFonts w:ascii="Times New Roman" w:hAnsi="Times New Roman" w:cs="Times New Roman"/>
          <w:sz w:val="24"/>
          <w:szCs w:val="24"/>
        </w:rPr>
        <w:t xml:space="preserve">Na potrzeby postępowania o udzielenie zamówienia publicznego pn. </w:t>
      </w:r>
    </w:p>
    <w:p w:rsidR="00714CFA" w:rsidRPr="006014E7" w:rsidRDefault="00714CFA" w:rsidP="001528EE">
      <w:pPr>
        <w:jc w:val="center"/>
        <w:rPr>
          <w:rFonts w:ascii="Times New Roman" w:hAnsi="Times New Roman" w:cs="Times New Roman"/>
          <w:sz w:val="24"/>
          <w:szCs w:val="24"/>
        </w:rPr>
      </w:pPr>
    </w:p>
    <w:p w:rsidR="00FA39F5" w:rsidRPr="006014E7" w:rsidRDefault="00FA39F5" w:rsidP="00E15780">
      <w:pPr>
        <w:pStyle w:val="Tekstpodstawowy"/>
        <w:spacing w:after="0" w:line="240" w:lineRule="auto"/>
        <w:ind w:firstLine="708"/>
        <w:jc w:val="both"/>
        <w:rPr>
          <w:rFonts w:ascii="Times New Roman" w:hAnsi="Times New Roman" w:cs="Times New Roman"/>
          <w:b/>
          <w:color w:val="002060"/>
          <w:sz w:val="24"/>
          <w:szCs w:val="24"/>
        </w:rPr>
      </w:pPr>
      <w:r w:rsidRPr="006014E7">
        <w:rPr>
          <w:rFonts w:ascii="Times New Roman" w:hAnsi="Times New Roman" w:cs="Times New Roman"/>
          <w:b/>
          <w:color w:val="002060"/>
          <w:sz w:val="24"/>
          <w:szCs w:val="24"/>
        </w:rPr>
        <w:t>Sukcesywną dostawę oleju napędowego do maksymalnej ilości wg Przedmiotu Zamówienia odpowiadającego Normie PN-EN 590+A1:2017-06  i wymaganiom jakościowym określonym w Rozporządzeniu Ministra Gospodarki z dnia 09.10.2015 r.</w:t>
      </w:r>
      <w:r w:rsidRPr="006014E7">
        <w:rPr>
          <w:rFonts w:ascii="Times New Roman" w:hAnsi="Times New Roman" w:cs="Times New Roman"/>
          <w:b/>
          <w:color w:val="002060"/>
          <w:sz w:val="24"/>
          <w:szCs w:val="24"/>
        </w:rPr>
        <w:br/>
        <w:t>(Dz.U. z 2015 r. ; poz.1680) środkiem transportu Dostawcy do siedziby Zamawiającego oraz Placówek Terenowych w miejscowościach:</w:t>
      </w:r>
    </w:p>
    <w:p w:rsidR="00FA39F5" w:rsidRPr="006014E7" w:rsidRDefault="00FA39F5" w:rsidP="00E15780">
      <w:pPr>
        <w:pStyle w:val="Tekstpodstawowy"/>
        <w:numPr>
          <w:ilvl w:val="0"/>
          <w:numId w:val="57"/>
        </w:numPr>
        <w:spacing w:after="0" w:line="240" w:lineRule="auto"/>
        <w:jc w:val="both"/>
        <w:rPr>
          <w:rFonts w:ascii="Times New Roman" w:hAnsi="Times New Roman" w:cs="Times New Roman"/>
          <w:b/>
          <w:color w:val="002060"/>
          <w:sz w:val="24"/>
          <w:szCs w:val="24"/>
        </w:rPr>
      </w:pPr>
      <w:r w:rsidRPr="006014E7">
        <w:rPr>
          <w:rFonts w:ascii="Times New Roman" w:hAnsi="Times New Roman" w:cs="Times New Roman"/>
          <w:b/>
          <w:color w:val="002060"/>
          <w:sz w:val="24"/>
          <w:szCs w:val="24"/>
        </w:rPr>
        <w:t>Lubaczów ul. Techniczna – zbiornik naziemny wraz z obsługą wydawania paliwa.</w:t>
      </w:r>
    </w:p>
    <w:p w:rsidR="00FA39F5" w:rsidRPr="006014E7" w:rsidRDefault="00FA39F5" w:rsidP="00E15780">
      <w:pPr>
        <w:pStyle w:val="Tekstpodstawowy"/>
        <w:numPr>
          <w:ilvl w:val="0"/>
          <w:numId w:val="57"/>
        </w:numPr>
        <w:spacing w:after="0" w:line="240" w:lineRule="auto"/>
        <w:jc w:val="both"/>
        <w:rPr>
          <w:rFonts w:ascii="Times New Roman" w:hAnsi="Times New Roman" w:cs="Times New Roman"/>
          <w:b/>
          <w:color w:val="002060"/>
          <w:sz w:val="24"/>
          <w:szCs w:val="24"/>
        </w:rPr>
      </w:pPr>
      <w:r w:rsidRPr="006014E7">
        <w:rPr>
          <w:rFonts w:ascii="Times New Roman" w:hAnsi="Times New Roman" w:cs="Times New Roman"/>
          <w:b/>
          <w:color w:val="002060"/>
          <w:sz w:val="24"/>
          <w:szCs w:val="24"/>
        </w:rPr>
        <w:t>Ustianowa Górna 98 B – zbiornik naziemny wraz  z obsługą wydawania paliwa</w:t>
      </w:r>
    </w:p>
    <w:p w:rsidR="009F3068" w:rsidRPr="006014E7" w:rsidRDefault="009F3068" w:rsidP="001528EE">
      <w:pPr>
        <w:jc w:val="center"/>
        <w:rPr>
          <w:rFonts w:ascii="Times New Roman" w:hAnsi="Times New Roman" w:cs="Times New Roman"/>
          <w:b/>
          <w:bCs/>
          <w:sz w:val="24"/>
          <w:szCs w:val="24"/>
        </w:rPr>
      </w:pPr>
      <w:r w:rsidRPr="006014E7">
        <w:rPr>
          <w:rFonts w:ascii="Times New Roman" w:hAnsi="Times New Roman" w:cs="Times New Roman"/>
          <w:sz w:val="24"/>
          <w:szCs w:val="24"/>
        </w:rPr>
        <w:t>oświadczam, co następuje:</w:t>
      </w:r>
    </w:p>
    <w:p w:rsidR="009F3068" w:rsidRPr="006014E7" w:rsidRDefault="009F3068" w:rsidP="009F3068">
      <w:pPr>
        <w:shd w:val="clear" w:color="auto" w:fill="BFBFBF" w:themeFill="background1" w:themeFillShade="BF"/>
        <w:spacing w:line="240" w:lineRule="auto"/>
        <w:rPr>
          <w:rFonts w:ascii="Times New Roman" w:hAnsi="Times New Roman" w:cs="Times New Roman"/>
          <w:b/>
          <w:sz w:val="24"/>
          <w:szCs w:val="24"/>
        </w:rPr>
      </w:pPr>
      <w:r w:rsidRPr="006014E7">
        <w:rPr>
          <w:rFonts w:ascii="Times New Roman" w:hAnsi="Times New Roman" w:cs="Times New Roman"/>
          <w:b/>
          <w:sz w:val="24"/>
          <w:szCs w:val="24"/>
        </w:rPr>
        <w:t>OŚWIADCZENIA DOTYCZĄCE WYKONAWCY:</w:t>
      </w:r>
    </w:p>
    <w:p w:rsidR="009F3068" w:rsidRPr="006014E7" w:rsidRDefault="009F3068" w:rsidP="00F70E60">
      <w:pPr>
        <w:pStyle w:val="Akapitzlist"/>
        <w:numPr>
          <w:ilvl w:val="0"/>
          <w:numId w:val="18"/>
        </w:numPr>
        <w:spacing w:line="240" w:lineRule="auto"/>
        <w:jc w:val="both"/>
        <w:rPr>
          <w:rFonts w:ascii="Times New Roman" w:hAnsi="Times New Roman" w:cs="Times New Roman"/>
          <w:b/>
          <w:bCs/>
          <w:sz w:val="24"/>
          <w:szCs w:val="24"/>
        </w:rPr>
      </w:pPr>
      <w:r w:rsidRPr="006014E7">
        <w:rPr>
          <w:rFonts w:ascii="Times New Roman" w:hAnsi="Times New Roman" w:cs="Times New Roman"/>
          <w:sz w:val="24"/>
          <w:szCs w:val="24"/>
        </w:rPr>
        <w:t xml:space="preserve">Oświadczam, że nie podlegam wykluczeniu z postępowania na podstawie </w:t>
      </w:r>
      <w:r w:rsidRPr="006014E7">
        <w:rPr>
          <w:rFonts w:ascii="Times New Roman" w:hAnsi="Times New Roman" w:cs="Times New Roman"/>
          <w:sz w:val="24"/>
          <w:szCs w:val="24"/>
        </w:rPr>
        <w:br/>
        <w:t>art. 5k rozporządzenia Rady (UE) nr 833/2014 z dnia 31 lipca 2014 r. dotyczącego środków ograniczających w związku z działaniami Rosji destabilizującymi sytuację na Ukrainie (Dz. Urz. UE nr L 229 z 31.7.2014, str. 1), dalej: rozporządzenie 833/2014, w brzmieniu nadanym rozporządzeniem Rady (UE) 2022/576 w sprawie zmiany rozporządzenia (UE) nr 833/2014 dotyczącego środków ograniczających w związku z działaniami Rosji destabilizującymi sytuację na Ukrainie (Dz. Urz. UE nr L 111 z 8.4.2022, str. 1), dalej: rozporządzenie 2022/576.</w:t>
      </w:r>
      <w:r w:rsidRPr="006014E7">
        <w:rPr>
          <w:rStyle w:val="Odwoanieprzypisudolnego"/>
          <w:rFonts w:ascii="Times New Roman" w:hAnsi="Times New Roman" w:cs="Times New Roman"/>
          <w:sz w:val="24"/>
          <w:szCs w:val="24"/>
        </w:rPr>
        <w:footnoteReference w:id="1"/>
      </w:r>
    </w:p>
    <w:p w:rsidR="009F3068" w:rsidRPr="006014E7" w:rsidRDefault="009F3068" w:rsidP="00F70E60">
      <w:pPr>
        <w:pStyle w:val="NormalnyWeb"/>
        <w:numPr>
          <w:ilvl w:val="0"/>
          <w:numId w:val="18"/>
        </w:numPr>
        <w:spacing w:after="0" w:line="240" w:lineRule="auto"/>
        <w:jc w:val="both"/>
        <w:rPr>
          <w:b/>
          <w:bCs/>
        </w:rPr>
      </w:pPr>
      <w:r w:rsidRPr="006014E7">
        <w:t xml:space="preserve">Oświadczam, że nie zachodzą w stosunku do mnie przesłanki wykluczenia z postępowania na podstawie art. </w:t>
      </w:r>
      <w:r w:rsidRPr="006014E7">
        <w:rPr>
          <w:rFonts w:eastAsia="Times New Roman"/>
          <w:color w:val="222222"/>
          <w:lang w:eastAsia="pl-PL"/>
        </w:rPr>
        <w:t xml:space="preserve">7 ust. 1 ustawy </w:t>
      </w:r>
      <w:r w:rsidRPr="006014E7">
        <w:rPr>
          <w:color w:val="222222"/>
        </w:rPr>
        <w:t>z dnia 13 kwietnia 2022 r.</w:t>
      </w:r>
      <w:r w:rsidRPr="006014E7">
        <w:rPr>
          <w:i/>
          <w:iCs/>
          <w:color w:val="222222"/>
        </w:rPr>
        <w:t xml:space="preserve"> o szczególnych rozwiązaniach w zakresie przeciwdziałania wspieraniu agresji na Ukrainę oraz służących ochronie bezpieczeństwa narodowego </w:t>
      </w:r>
      <w:r w:rsidRPr="006014E7">
        <w:rPr>
          <w:color w:val="222222"/>
        </w:rPr>
        <w:t>(Dz. U. poz. 835)</w:t>
      </w:r>
      <w:r w:rsidRPr="006014E7">
        <w:rPr>
          <w:i/>
          <w:iCs/>
          <w:color w:val="222222"/>
        </w:rPr>
        <w:t>.</w:t>
      </w:r>
      <w:r w:rsidRPr="006014E7">
        <w:rPr>
          <w:rStyle w:val="Odwoanieprzypisudolnego"/>
          <w:color w:val="222222"/>
        </w:rPr>
        <w:footnoteReference w:id="2"/>
      </w:r>
    </w:p>
    <w:p w:rsidR="009F3068" w:rsidRPr="006014E7" w:rsidRDefault="009F3068" w:rsidP="009F3068">
      <w:pPr>
        <w:shd w:val="clear" w:color="auto" w:fill="BFBFBF" w:themeFill="background1" w:themeFillShade="BF"/>
        <w:spacing w:line="240" w:lineRule="auto"/>
        <w:jc w:val="both"/>
        <w:rPr>
          <w:rFonts w:ascii="Times New Roman" w:hAnsi="Times New Roman" w:cs="Times New Roman"/>
          <w:sz w:val="24"/>
          <w:szCs w:val="24"/>
        </w:rPr>
      </w:pPr>
      <w:r w:rsidRPr="006014E7">
        <w:rPr>
          <w:rFonts w:ascii="Times New Roman" w:hAnsi="Times New Roman" w:cs="Times New Roman"/>
          <w:b/>
          <w:sz w:val="24"/>
          <w:szCs w:val="24"/>
        </w:rPr>
        <w:t>INFORMACJA DOTYCZĄCA POLEGANIA NA ZDOLNOŚCIACH LUB SYTUACJI PODMIOTU UDOSTĘPNIAJĄCEGO ZASOBY W ZAKRESIE ODPOWIADAJĄCYM PONAD 10% WARTOŚCI ZAMÓWIENIA</w:t>
      </w:r>
      <w:r w:rsidRPr="006014E7">
        <w:rPr>
          <w:rFonts w:ascii="Times New Roman" w:hAnsi="Times New Roman" w:cs="Times New Roman"/>
          <w:b/>
          <w:bCs/>
          <w:sz w:val="24"/>
          <w:szCs w:val="24"/>
        </w:rPr>
        <w:t>:</w:t>
      </w:r>
    </w:p>
    <w:p w:rsidR="009F3068" w:rsidRPr="006014E7" w:rsidRDefault="009F3068" w:rsidP="009F3068">
      <w:pPr>
        <w:spacing w:line="240" w:lineRule="auto"/>
        <w:jc w:val="both"/>
        <w:rPr>
          <w:rFonts w:ascii="Times New Roman" w:hAnsi="Times New Roman" w:cs="Times New Roman"/>
          <w:sz w:val="24"/>
          <w:szCs w:val="24"/>
        </w:rPr>
      </w:pPr>
      <w:bookmarkStart w:id="25" w:name="_Hlk99016800"/>
      <w:r w:rsidRPr="006014E7">
        <w:rPr>
          <w:rFonts w:ascii="Times New Roman" w:hAnsi="Times New Roman" w:cs="Times New Roman"/>
          <w:color w:val="0070C0"/>
          <w:sz w:val="24"/>
          <w:szCs w:val="24"/>
        </w:rPr>
        <w:t>[UWAGA</w:t>
      </w:r>
      <w:r w:rsidRPr="006014E7">
        <w:rPr>
          <w:rFonts w:ascii="Times New Roman" w:hAnsi="Times New Roman" w:cs="Times New Roman"/>
          <w:i/>
          <w:color w:val="0070C0"/>
          <w:sz w:val="24"/>
          <w:szCs w:val="24"/>
        </w:rPr>
        <w:t>: wypełnić tylko w przypadku podmiotu udostępniającego zasoby, na którego zdolnościach lub sytuacji wykonawca polega w zakresie odpowiadającym ponad 10% wartości zamówienia. W przypadku więcej niż jednego podmiotu udostępniającego zasoby, na którego zdolnościach lub sytuacji wykonawca polega w zakresie odpowiadającym ponad 10% wartości zamówienia, należy zastosować tyle razy, ile jest to konieczne.</w:t>
      </w:r>
      <w:r w:rsidRPr="006014E7">
        <w:rPr>
          <w:rFonts w:ascii="Times New Roman" w:hAnsi="Times New Roman" w:cs="Times New Roman"/>
          <w:color w:val="0070C0"/>
          <w:sz w:val="24"/>
          <w:szCs w:val="24"/>
        </w:rPr>
        <w:t>]</w:t>
      </w:r>
      <w:bookmarkEnd w:id="25"/>
    </w:p>
    <w:p w:rsidR="009F3068" w:rsidRPr="006014E7" w:rsidRDefault="009F3068" w:rsidP="009F3068">
      <w:pPr>
        <w:spacing w:line="240" w:lineRule="auto"/>
        <w:jc w:val="both"/>
        <w:rPr>
          <w:rFonts w:ascii="Times New Roman" w:hAnsi="Times New Roman" w:cs="Times New Roman"/>
          <w:sz w:val="24"/>
          <w:szCs w:val="24"/>
        </w:rPr>
      </w:pPr>
      <w:r w:rsidRPr="006014E7">
        <w:rPr>
          <w:rFonts w:ascii="Times New Roman" w:hAnsi="Times New Roman" w:cs="Times New Roman"/>
          <w:sz w:val="24"/>
          <w:szCs w:val="24"/>
        </w:rPr>
        <w:t xml:space="preserve">Oświadczam, że w celu wykazania spełniania warunków udziału w postępowaniu, określonych przez zamawiającego w ………………………………………………………...………………….. </w:t>
      </w:r>
      <w:bookmarkStart w:id="26" w:name="_Hlk99005462"/>
      <w:r w:rsidRPr="006014E7">
        <w:rPr>
          <w:rFonts w:ascii="Times New Roman" w:hAnsi="Times New Roman" w:cs="Times New Roman"/>
          <w:i/>
          <w:sz w:val="24"/>
          <w:szCs w:val="24"/>
        </w:rPr>
        <w:t xml:space="preserve">(wskazać </w:t>
      </w:r>
      <w:bookmarkEnd w:id="26"/>
      <w:r w:rsidRPr="006014E7">
        <w:rPr>
          <w:rFonts w:ascii="Times New Roman" w:hAnsi="Times New Roman" w:cs="Times New Roman"/>
          <w:i/>
          <w:sz w:val="24"/>
          <w:szCs w:val="24"/>
        </w:rPr>
        <w:t>dokument i właściwą jednostkę redakcyjną dokumentu, w której określono warunki udziału w postępowaniu),</w:t>
      </w:r>
      <w:r w:rsidRPr="006014E7">
        <w:rPr>
          <w:rFonts w:ascii="Times New Roman" w:hAnsi="Times New Roman" w:cs="Times New Roman"/>
          <w:sz w:val="24"/>
          <w:szCs w:val="24"/>
        </w:rPr>
        <w:t xml:space="preserve"> polegam na zdolnościach lub sytuacji następującego podmiotu udostępniającego zasoby: </w:t>
      </w:r>
      <w:bookmarkStart w:id="27" w:name="_Hlk99014455"/>
      <w:r w:rsidRPr="006014E7">
        <w:rPr>
          <w:rFonts w:ascii="Times New Roman" w:hAnsi="Times New Roman" w:cs="Times New Roman"/>
          <w:sz w:val="24"/>
          <w:szCs w:val="24"/>
        </w:rPr>
        <w:t>………………………………………………………………………...…………………………………….…</w:t>
      </w:r>
      <w:bookmarkEnd w:id="27"/>
      <w:r w:rsidRPr="006014E7">
        <w:rPr>
          <w:rFonts w:ascii="Times New Roman" w:hAnsi="Times New Roman" w:cs="Times New Roman"/>
          <w:i/>
          <w:sz w:val="24"/>
          <w:szCs w:val="24"/>
        </w:rPr>
        <w:t>(podać pełną nazwę/firmę, adres, a także w zależności od podmiotu: NIP/PESEL, KRS/</w:t>
      </w:r>
      <w:proofErr w:type="spellStart"/>
      <w:r w:rsidRPr="006014E7">
        <w:rPr>
          <w:rFonts w:ascii="Times New Roman" w:hAnsi="Times New Roman" w:cs="Times New Roman"/>
          <w:i/>
          <w:sz w:val="24"/>
          <w:szCs w:val="24"/>
        </w:rPr>
        <w:t>CEiDG</w:t>
      </w:r>
      <w:proofErr w:type="spellEnd"/>
      <w:r w:rsidRPr="006014E7">
        <w:rPr>
          <w:rFonts w:ascii="Times New Roman" w:hAnsi="Times New Roman" w:cs="Times New Roman"/>
          <w:i/>
          <w:sz w:val="24"/>
          <w:szCs w:val="24"/>
        </w:rPr>
        <w:t>)</w:t>
      </w:r>
      <w:r w:rsidRPr="006014E7">
        <w:rPr>
          <w:rFonts w:ascii="Times New Roman" w:hAnsi="Times New Roman" w:cs="Times New Roman"/>
          <w:sz w:val="24"/>
          <w:szCs w:val="24"/>
        </w:rPr>
        <w:t>,</w:t>
      </w:r>
      <w:r w:rsidRPr="006014E7">
        <w:rPr>
          <w:rFonts w:ascii="Times New Roman" w:hAnsi="Times New Roman" w:cs="Times New Roman"/>
          <w:sz w:val="24"/>
          <w:szCs w:val="24"/>
        </w:rPr>
        <w:br/>
        <w:t xml:space="preserve">w następującym zakresie: …………………………………………………………………………… </w:t>
      </w:r>
      <w:r w:rsidRPr="006014E7">
        <w:rPr>
          <w:rFonts w:ascii="Times New Roman" w:hAnsi="Times New Roman" w:cs="Times New Roman"/>
          <w:i/>
          <w:sz w:val="24"/>
          <w:szCs w:val="24"/>
        </w:rPr>
        <w:t>(określić odpowiedni zakres udostępnianych zasobów dla wskazanego podmiotu)</w:t>
      </w:r>
      <w:r w:rsidRPr="006014E7">
        <w:rPr>
          <w:rFonts w:ascii="Times New Roman" w:hAnsi="Times New Roman" w:cs="Times New Roman"/>
          <w:iCs/>
          <w:sz w:val="24"/>
          <w:szCs w:val="24"/>
        </w:rPr>
        <w:t>,</w:t>
      </w:r>
      <w:r w:rsidRPr="006014E7">
        <w:rPr>
          <w:rFonts w:ascii="Times New Roman" w:hAnsi="Times New Roman" w:cs="Times New Roman"/>
          <w:i/>
          <w:sz w:val="24"/>
          <w:szCs w:val="24"/>
        </w:rPr>
        <w:br/>
      </w:r>
      <w:r w:rsidRPr="006014E7">
        <w:rPr>
          <w:rFonts w:ascii="Times New Roman" w:hAnsi="Times New Roman" w:cs="Times New Roman"/>
          <w:sz w:val="24"/>
          <w:szCs w:val="24"/>
        </w:rPr>
        <w:t xml:space="preserve">co odpowiada ponad 10% wartości przedmiotowego zamówienia. </w:t>
      </w:r>
    </w:p>
    <w:p w:rsidR="009F3068" w:rsidRPr="006014E7" w:rsidRDefault="009F3068" w:rsidP="009F3068">
      <w:pPr>
        <w:spacing w:line="240" w:lineRule="auto"/>
        <w:jc w:val="both"/>
        <w:rPr>
          <w:rFonts w:ascii="Times New Roman" w:hAnsi="Times New Roman" w:cs="Times New Roman"/>
          <w:sz w:val="24"/>
          <w:szCs w:val="24"/>
        </w:rPr>
      </w:pPr>
    </w:p>
    <w:p w:rsidR="009F3068" w:rsidRPr="006014E7" w:rsidRDefault="009F3068" w:rsidP="009F3068">
      <w:pPr>
        <w:spacing w:line="240" w:lineRule="auto"/>
        <w:jc w:val="both"/>
        <w:rPr>
          <w:rFonts w:ascii="Times New Roman" w:hAnsi="Times New Roman" w:cs="Times New Roman"/>
          <w:sz w:val="24"/>
          <w:szCs w:val="24"/>
        </w:rPr>
      </w:pPr>
    </w:p>
    <w:p w:rsidR="009F3068" w:rsidRPr="006014E7" w:rsidRDefault="009F3068" w:rsidP="009F3068">
      <w:pPr>
        <w:shd w:val="clear" w:color="auto" w:fill="BFBFBF" w:themeFill="background1" w:themeFillShade="BF"/>
        <w:spacing w:line="240" w:lineRule="auto"/>
        <w:jc w:val="both"/>
        <w:rPr>
          <w:rFonts w:ascii="Times New Roman" w:hAnsi="Times New Roman" w:cs="Times New Roman"/>
          <w:b/>
          <w:sz w:val="24"/>
          <w:szCs w:val="24"/>
        </w:rPr>
      </w:pPr>
      <w:r w:rsidRPr="006014E7">
        <w:rPr>
          <w:rFonts w:ascii="Times New Roman" w:hAnsi="Times New Roman" w:cs="Times New Roman"/>
          <w:b/>
          <w:sz w:val="24"/>
          <w:szCs w:val="24"/>
        </w:rPr>
        <w:t>OŚWIADCZENIE DOTYCZĄCE PODWYKONAWCY, NA KTÓREGO PRZYPADA PONAD 10% WARTOŚCI ZAMÓWIENIA:</w:t>
      </w:r>
    </w:p>
    <w:p w:rsidR="009F3068" w:rsidRPr="006014E7" w:rsidRDefault="009F3068" w:rsidP="009F3068">
      <w:pPr>
        <w:spacing w:line="240" w:lineRule="auto"/>
        <w:jc w:val="both"/>
        <w:rPr>
          <w:rFonts w:ascii="Times New Roman" w:hAnsi="Times New Roman" w:cs="Times New Roman"/>
          <w:sz w:val="24"/>
          <w:szCs w:val="24"/>
        </w:rPr>
      </w:pPr>
      <w:r w:rsidRPr="006014E7">
        <w:rPr>
          <w:rFonts w:ascii="Times New Roman" w:hAnsi="Times New Roman" w:cs="Times New Roman"/>
          <w:color w:val="0070C0"/>
          <w:sz w:val="24"/>
          <w:szCs w:val="24"/>
        </w:rPr>
        <w:t>[UWAGA</w:t>
      </w:r>
      <w:r w:rsidRPr="006014E7">
        <w:rPr>
          <w:rFonts w:ascii="Times New Roman" w:hAnsi="Times New Roman" w:cs="Times New Roman"/>
          <w:i/>
          <w:color w:val="0070C0"/>
          <w:sz w:val="24"/>
          <w:szCs w:val="24"/>
        </w:rPr>
        <w:t>: wypełnić tylko w przypadku podwykonawcy (niebędącego podmiotem udostępniającym zasoby), na którego przypada ponad 10% wartości zamówienia. W przypadku więcej niż jednego podwykonawcy, na którego zdolnościach lub sytuacji wykonawca nie polega, a na którego przypada ponad 10% wartości zamówienia, należy zastosować tyle razy, ile jest to konieczne.</w:t>
      </w:r>
      <w:r w:rsidRPr="006014E7">
        <w:rPr>
          <w:rFonts w:ascii="Times New Roman" w:hAnsi="Times New Roman" w:cs="Times New Roman"/>
          <w:color w:val="0070C0"/>
          <w:sz w:val="24"/>
          <w:szCs w:val="24"/>
        </w:rPr>
        <w:t>]</w:t>
      </w:r>
    </w:p>
    <w:p w:rsidR="009F3068" w:rsidRPr="006014E7" w:rsidRDefault="009F3068" w:rsidP="009F3068">
      <w:pPr>
        <w:spacing w:line="240" w:lineRule="auto"/>
        <w:jc w:val="both"/>
        <w:rPr>
          <w:rFonts w:ascii="Times New Roman" w:hAnsi="Times New Roman" w:cs="Times New Roman"/>
          <w:sz w:val="24"/>
          <w:szCs w:val="24"/>
        </w:rPr>
      </w:pPr>
      <w:r w:rsidRPr="006014E7">
        <w:rPr>
          <w:rFonts w:ascii="Times New Roman" w:hAnsi="Times New Roman" w:cs="Times New Roman"/>
          <w:sz w:val="24"/>
          <w:szCs w:val="24"/>
        </w:rPr>
        <w:t xml:space="preserve">Oświadczam, że w stosunku do następującego podmiotu, będącego podwykonawcą, na którego przypada ponad 10% wartości zamówienia: ……………………………………………………………………………………………….………..….…… </w:t>
      </w:r>
      <w:r w:rsidRPr="006014E7">
        <w:rPr>
          <w:rFonts w:ascii="Times New Roman" w:hAnsi="Times New Roman" w:cs="Times New Roman"/>
          <w:i/>
          <w:sz w:val="24"/>
          <w:szCs w:val="24"/>
        </w:rPr>
        <w:t>(podać pełną nazwę/firmę, adres, a także w zależności od podmiotu: NIP/PESEL, KRS/</w:t>
      </w:r>
      <w:proofErr w:type="spellStart"/>
      <w:r w:rsidRPr="006014E7">
        <w:rPr>
          <w:rFonts w:ascii="Times New Roman" w:hAnsi="Times New Roman" w:cs="Times New Roman"/>
          <w:i/>
          <w:sz w:val="24"/>
          <w:szCs w:val="24"/>
        </w:rPr>
        <w:t>CEiDG</w:t>
      </w:r>
      <w:proofErr w:type="spellEnd"/>
      <w:r w:rsidRPr="006014E7">
        <w:rPr>
          <w:rFonts w:ascii="Times New Roman" w:hAnsi="Times New Roman" w:cs="Times New Roman"/>
          <w:i/>
          <w:sz w:val="24"/>
          <w:szCs w:val="24"/>
        </w:rPr>
        <w:t>)</w:t>
      </w:r>
      <w:r w:rsidRPr="006014E7">
        <w:rPr>
          <w:rFonts w:ascii="Times New Roman" w:hAnsi="Times New Roman" w:cs="Times New Roman"/>
          <w:sz w:val="24"/>
          <w:szCs w:val="24"/>
        </w:rPr>
        <w:t>,</w:t>
      </w:r>
      <w:r w:rsidRPr="006014E7">
        <w:rPr>
          <w:rFonts w:ascii="Times New Roman" w:hAnsi="Times New Roman" w:cs="Times New Roman"/>
          <w:sz w:val="24"/>
          <w:szCs w:val="24"/>
        </w:rPr>
        <w:br/>
        <w:t>nie zachodzą podstawy wykluczenia z postępowania o udzielenie zamówienia przewidziane w  art.  5k rozporządzenia 833/2014 w brzmieniu nadanym rozporządzeniem 2022/576.</w:t>
      </w:r>
    </w:p>
    <w:p w:rsidR="009F3068" w:rsidRPr="006014E7" w:rsidRDefault="009F3068" w:rsidP="009F3068">
      <w:pPr>
        <w:shd w:val="clear" w:color="auto" w:fill="BFBFBF" w:themeFill="background1" w:themeFillShade="BF"/>
        <w:spacing w:line="240" w:lineRule="auto"/>
        <w:jc w:val="both"/>
        <w:rPr>
          <w:rFonts w:ascii="Times New Roman" w:hAnsi="Times New Roman" w:cs="Times New Roman"/>
          <w:b/>
          <w:sz w:val="24"/>
          <w:szCs w:val="24"/>
        </w:rPr>
      </w:pPr>
      <w:r w:rsidRPr="006014E7">
        <w:rPr>
          <w:rFonts w:ascii="Times New Roman" w:hAnsi="Times New Roman" w:cs="Times New Roman"/>
          <w:b/>
          <w:sz w:val="24"/>
          <w:szCs w:val="24"/>
        </w:rPr>
        <w:t>OŚWIADCZENIE DOTYCZĄCE DOSTAWCY, NA KTÓREGO PRZYPADA PONAD 10% WARTOŚCI ZAMÓWIENIA:</w:t>
      </w:r>
    </w:p>
    <w:p w:rsidR="009F3068" w:rsidRPr="006014E7" w:rsidRDefault="009F3068" w:rsidP="009F3068">
      <w:pPr>
        <w:spacing w:line="240" w:lineRule="auto"/>
        <w:jc w:val="both"/>
        <w:rPr>
          <w:rFonts w:ascii="Times New Roman" w:hAnsi="Times New Roman" w:cs="Times New Roman"/>
          <w:sz w:val="24"/>
          <w:szCs w:val="24"/>
        </w:rPr>
      </w:pPr>
      <w:r w:rsidRPr="006014E7">
        <w:rPr>
          <w:rFonts w:ascii="Times New Roman" w:hAnsi="Times New Roman" w:cs="Times New Roman"/>
          <w:color w:val="0070C0"/>
          <w:sz w:val="24"/>
          <w:szCs w:val="24"/>
        </w:rPr>
        <w:t>[UWAGA</w:t>
      </w:r>
      <w:r w:rsidRPr="006014E7">
        <w:rPr>
          <w:rFonts w:ascii="Times New Roman" w:hAnsi="Times New Roman" w:cs="Times New Roman"/>
          <w:i/>
          <w:color w:val="0070C0"/>
          <w:sz w:val="24"/>
          <w:szCs w:val="24"/>
        </w:rPr>
        <w:t>: wypełnić tylko w przypadku dostawcy, na którego przypada ponad 10% wartości zamówienia. W przypadku więcej niż jednego dostawcy, na którego przypada ponad 10% wartości zamówienia, należy zastosować tyle razy, ile jest to konieczne.</w:t>
      </w:r>
      <w:r w:rsidRPr="006014E7">
        <w:rPr>
          <w:rFonts w:ascii="Times New Roman" w:hAnsi="Times New Roman" w:cs="Times New Roman"/>
          <w:color w:val="0070C0"/>
          <w:sz w:val="24"/>
          <w:szCs w:val="24"/>
        </w:rPr>
        <w:t>]</w:t>
      </w:r>
    </w:p>
    <w:p w:rsidR="009F3068" w:rsidRPr="006014E7" w:rsidRDefault="009F3068" w:rsidP="009F3068">
      <w:pPr>
        <w:spacing w:line="240" w:lineRule="auto"/>
        <w:jc w:val="both"/>
        <w:rPr>
          <w:rFonts w:ascii="Times New Roman" w:hAnsi="Times New Roman" w:cs="Times New Roman"/>
          <w:sz w:val="24"/>
          <w:szCs w:val="24"/>
        </w:rPr>
      </w:pPr>
      <w:r w:rsidRPr="006014E7">
        <w:rPr>
          <w:rFonts w:ascii="Times New Roman" w:hAnsi="Times New Roman" w:cs="Times New Roman"/>
          <w:sz w:val="24"/>
          <w:szCs w:val="24"/>
        </w:rPr>
        <w:t xml:space="preserve">Oświadczam, że w stosunku do następującego podmiotu, będącego dostawcą, na którego przypada ponad 10% wartości zamówienia: ……………………………………………………………………………………………….………..….…… </w:t>
      </w:r>
      <w:r w:rsidRPr="006014E7">
        <w:rPr>
          <w:rFonts w:ascii="Times New Roman" w:hAnsi="Times New Roman" w:cs="Times New Roman"/>
          <w:i/>
          <w:sz w:val="24"/>
          <w:szCs w:val="24"/>
        </w:rPr>
        <w:t>(podać pełną nazwę/firmę, adres, a także w zależności od podmiotu: NIP/PESEL, KRS/</w:t>
      </w:r>
      <w:proofErr w:type="spellStart"/>
      <w:r w:rsidRPr="006014E7">
        <w:rPr>
          <w:rFonts w:ascii="Times New Roman" w:hAnsi="Times New Roman" w:cs="Times New Roman"/>
          <w:i/>
          <w:sz w:val="24"/>
          <w:szCs w:val="24"/>
        </w:rPr>
        <w:t>CEiDG</w:t>
      </w:r>
      <w:proofErr w:type="spellEnd"/>
      <w:r w:rsidRPr="006014E7">
        <w:rPr>
          <w:rFonts w:ascii="Times New Roman" w:hAnsi="Times New Roman" w:cs="Times New Roman"/>
          <w:i/>
          <w:sz w:val="24"/>
          <w:szCs w:val="24"/>
        </w:rPr>
        <w:t>)</w:t>
      </w:r>
      <w:r w:rsidRPr="006014E7">
        <w:rPr>
          <w:rFonts w:ascii="Times New Roman" w:hAnsi="Times New Roman" w:cs="Times New Roman"/>
          <w:sz w:val="24"/>
          <w:szCs w:val="24"/>
        </w:rPr>
        <w:t>,</w:t>
      </w:r>
      <w:r w:rsidRPr="006014E7">
        <w:rPr>
          <w:rFonts w:ascii="Times New Roman" w:hAnsi="Times New Roman" w:cs="Times New Roman"/>
          <w:sz w:val="24"/>
          <w:szCs w:val="24"/>
        </w:rPr>
        <w:br/>
        <w:t>nie zachodzą podstawy wykluczenia z postępowania o udzielenie zamówienia przewidziane w  art.  5k rozporządzenia 833/2014 w brzmieniu nadanym rozporządzeniem 2022/576.</w:t>
      </w:r>
    </w:p>
    <w:p w:rsidR="009F3068" w:rsidRDefault="009F3068" w:rsidP="009F3068">
      <w:pPr>
        <w:spacing w:line="240" w:lineRule="auto"/>
        <w:ind w:left="5664" w:firstLine="708"/>
        <w:jc w:val="both"/>
        <w:rPr>
          <w:rFonts w:ascii="Times New Roman" w:hAnsi="Times New Roman" w:cs="Times New Roman"/>
          <w:i/>
          <w:sz w:val="24"/>
          <w:szCs w:val="24"/>
        </w:rPr>
      </w:pPr>
    </w:p>
    <w:p w:rsidR="00D017BC" w:rsidRDefault="00D017BC" w:rsidP="009F3068">
      <w:pPr>
        <w:spacing w:line="240" w:lineRule="auto"/>
        <w:ind w:left="5664" w:firstLine="708"/>
        <w:jc w:val="both"/>
        <w:rPr>
          <w:rFonts w:ascii="Times New Roman" w:hAnsi="Times New Roman" w:cs="Times New Roman"/>
          <w:i/>
          <w:sz w:val="24"/>
          <w:szCs w:val="24"/>
        </w:rPr>
      </w:pPr>
    </w:p>
    <w:p w:rsidR="00D017BC" w:rsidRPr="006014E7" w:rsidRDefault="00D017BC" w:rsidP="009F3068">
      <w:pPr>
        <w:spacing w:line="240" w:lineRule="auto"/>
        <w:ind w:left="5664" w:firstLine="708"/>
        <w:jc w:val="both"/>
        <w:rPr>
          <w:rFonts w:ascii="Times New Roman" w:hAnsi="Times New Roman" w:cs="Times New Roman"/>
          <w:i/>
          <w:sz w:val="24"/>
          <w:szCs w:val="24"/>
        </w:rPr>
      </w:pPr>
    </w:p>
    <w:p w:rsidR="009F3068" w:rsidRPr="006014E7" w:rsidRDefault="009F3068" w:rsidP="009F3068">
      <w:pPr>
        <w:shd w:val="clear" w:color="auto" w:fill="BFBFBF" w:themeFill="background1" w:themeFillShade="BF"/>
        <w:spacing w:line="240" w:lineRule="auto"/>
        <w:jc w:val="both"/>
        <w:rPr>
          <w:rFonts w:ascii="Times New Roman" w:hAnsi="Times New Roman" w:cs="Times New Roman"/>
          <w:b/>
          <w:sz w:val="24"/>
          <w:szCs w:val="24"/>
        </w:rPr>
      </w:pPr>
      <w:r w:rsidRPr="006014E7">
        <w:rPr>
          <w:rFonts w:ascii="Times New Roman" w:hAnsi="Times New Roman" w:cs="Times New Roman"/>
          <w:b/>
          <w:sz w:val="24"/>
          <w:szCs w:val="24"/>
        </w:rPr>
        <w:t>OŚWIADCZENIE DOTYCZĄCE PODANYCH INFORMACJI:</w:t>
      </w:r>
    </w:p>
    <w:p w:rsidR="009F3068" w:rsidRPr="006014E7" w:rsidRDefault="009F3068" w:rsidP="009F3068">
      <w:pPr>
        <w:spacing w:line="240" w:lineRule="auto"/>
        <w:jc w:val="both"/>
        <w:rPr>
          <w:rFonts w:ascii="Times New Roman" w:hAnsi="Times New Roman" w:cs="Times New Roman"/>
          <w:sz w:val="24"/>
          <w:szCs w:val="24"/>
        </w:rPr>
      </w:pPr>
      <w:r w:rsidRPr="006014E7">
        <w:rPr>
          <w:rFonts w:ascii="Times New Roman" w:hAnsi="Times New Roman" w:cs="Times New Roman"/>
          <w:sz w:val="24"/>
          <w:szCs w:val="24"/>
        </w:rPr>
        <w:t xml:space="preserve">Oświadczam, że wszystkie informacje podane w powyższych oświadczeniach są aktualne </w:t>
      </w:r>
      <w:r w:rsidRPr="006014E7">
        <w:rPr>
          <w:rFonts w:ascii="Times New Roman" w:hAnsi="Times New Roman" w:cs="Times New Roman"/>
          <w:sz w:val="24"/>
          <w:szCs w:val="24"/>
        </w:rPr>
        <w:br/>
        <w:t>i zgodne z prawdą oraz zostały przedstawione z pełną świadomością konsekwencji wprowadzenia zamawiającego w błąd przy przedstawianiu informacji.</w:t>
      </w:r>
    </w:p>
    <w:p w:rsidR="009F3068" w:rsidRPr="006014E7" w:rsidRDefault="001528EE" w:rsidP="009F3068">
      <w:pPr>
        <w:spacing w:line="240" w:lineRule="auto"/>
        <w:jc w:val="both"/>
        <w:rPr>
          <w:rFonts w:ascii="Times New Roman" w:hAnsi="Times New Roman" w:cs="Times New Roman"/>
          <w:b/>
          <w:sz w:val="24"/>
          <w:szCs w:val="24"/>
        </w:rPr>
      </w:pPr>
      <w:bookmarkStart w:id="28" w:name="_Hlk102639179"/>
      <w:bookmarkEnd w:id="28"/>
      <w:r w:rsidRPr="006014E7">
        <w:rPr>
          <w:rFonts w:ascii="Times New Roman" w:hAnsi="Times New Roman" w:cs="Times New Roman"/>
          <w:b/>
          <w:sz w:val="24"/>
          <w:szCs w:val="24"/>
        </w:rPr>
        <w:t>Załącznik  nr 3</w:t>
      </w:r>
      <w:r w:rsidR="009F3068" w:rsidRPr="006014E7">
        <w:rPr>
          <w:rFonts w:ascii="Times New Roman" w:hAnsi="Times New Roman" w:cs="Times New Roman"/>
          <w:b/>
          <w:sz w:val="24"/>
          <w:szCs w:val="24"/>
        </w:rPr>
        <w:t xml:space="preserve"> do SWZ</w:t>
      </w:r>
    </w:p>
    <w:p w:rsidR="009F3068" w:rsidRPr="006014E7" w:rsidRDefault="009F3068" w:rsidP="009F3068">
      <w:pPr>
        <w:spacing w:line="240" w:lineRule="auto"/>
        <w:jc w:val="center"/>
        <w:rPr>
          <w:rFonts w:ascii="Times New Roman" w:hAnsi="Times New Roman" w:cs="Times New Roman"/>
          <w:b/>
          <w:sz w:val="24"/>
          <w:szCs w:val="24"/>
          <w:u w:val="single"/>
        </w:rPr>
      </w:pPr>
      <w:r w:rsidRPr="006014E7">
        <w:rPr>
          <w:rFonts w:ascii="Times New Roman" w:hAnsi="Times New Roman" w:cs="Times New Roman"/>
          <w:b/>
          <w:sz w:val="24"/>
          <w:szCs w:val="24"/>
          <w:u w:val="single"/>
        </w:rPr>
        <w:t xml:space="preserve">Oświadczenia podmiotu udostępniającego zasoby </w:t>
      </w:r>
    </w:p>
    <w:p w:rsidR="009F3068" w:rsidRPr="006014E7" w:rsidRDefault="009F3068" w:rsidP="009F3068">
      <w:pPr>
        <w:spacing w:line="240" w:lineRule="auto"/>
        <w:jc w:val="center"/>
        <w:rPr>
          <w:rFonts w:ascii="Times New Roman" w:hAnsi="Times New Roman" w:cs="Times New Roman"/>
          <w:b/>
          <w:caps/>
          <w:sz w:val="24"/>
          <w:szCs w:val="24"/>
          <w:u w:val="single"/>
        </w:rPr>
      </w:pPr>
      <w:r w:rsidRPr="006014E7">
        <w:rPr>
          <w:rFonts w:ascii="Times New Roman" w:hAnsi="Times New Roman" w:cs="Times New Roman"/>
          <w:b/>
          <w:sz w:val="24"/>
          <w:szCs w:val="24"/>
          <w:u w:val="single"/>
        </w:rPr>
        <w:t xml:space="preserve">DOTYCZĄCE PRZESŁANEK WYKLUCZENIA Z ART. 5K ROZPORZĄDZENIA 833/2014 ORAZ ART. 7 UST. 1 USTAWY </w:t>
      </w:r>
      <w:r w:rsidRPr="006014E7">
        <w:rPr>
          <w:rFonts w:ascii="Times New Roman" w:hAnsi="Times New Roman" w:cs="Times New Roman"/>
          <w:b/>
          <w:caps/>
          <w:sz w:val="24"/>
          <w:szCs w:val="24"/>
          <w:u w:val="single"/>
        </w:rPr>
        <w:t>o szczególnych rozwiązaniach w zakresie przeciwdziałania wspieraniu agresji na Ukrainę oraz służących ochronie bezpieczeństwa narodowego</w:t>
      </w:r>
    </w:p>
    <w:p w:rsidR="009F3068" w:rsidRPr="006014E7" w:rsidRDefault="009F3068" w:rsidP="009F3068">
      <w:pPr>
        <w:spacing w:line="240" w:lineRule="auto"/>
        <w:jc w:val="center"/>
        <w:rPr>
          <w:rFonts w:ascii="Times New Roman" w:hAnsi="Times New Roman" w:cs="Times New Roman"/>
          <w:b/>
          <w:sz w:val="24"/>
          <w:szCs w:val="24"/>
        </w:rPr>
      </w:pPr>
      <w:r w:rsidRPr="006014E7">
        <w:rPr>
          <w:rFonts w:ascii="Times New Roman" w:hAnsi="Times New Roman" w:cs="Times New Roman"/>
          <w:b/>
          <w:sz w:val="24"/>
          <w:szCs w:val="24"/>
        </w:rPr>
        <w:t xml:space="preserve">składane na podstawie art. 125 ust. 5 ustawy </w:t>
      </w:r>
      <w:proofErr w:type="spellStart"/>
      <w:r w:rsidRPr="006014E7">
        <w:rPr>
          <w:rFonts w:ascii="Times New Roman" w:hAnsi="Times New Roman" w:cs="Times New Roman"/>
          <w:b/>
          <w:sz w:val="24"/>
          <w:szCs w:val="24"/>
        </w:rPr>
        <w:t>Pzp</w:t>
      </w:r>
      <w:proofErr w:type="spellEnd"/>
    </w:p>
    <w:p w:rsidR="001528EE" w:rsidRPr="006014E7" w:rsidRDefault="001528EE" w:rsidP="001528EE">
      <w:pPr>
        <w:jc w:val="center"/>
        <w:rPr>
          <w:rFonts w:ascii="Times New Roman" w:hAnsi="Times New Roman" w:cs="Times New Roman"/>
          <w:sz w:val="24"/>
          <w:szCs w:val="24"/>
        </w:rPr>
      </w:pPr>
      <w:r w:rsidRPr="006014E7">
        <w:rPr>
          <w:rFonts w:ascii="Times New Roman" w:hAnsi="Times New Roman" w:cs="Times New Roman"/>
          <w:sz w:val="24"/>
          <w:szCs w:val="24"/>
        </w:rPr>
        <w:t xml:space="preserve">Na potrzeby postępowania o udzielenie zamówienia publicznego pn. </w:t>
      </w:r>
    </w:p>
    <w:p w:rsidR="00FA39F5" w:rsidRPr="006014E7" w:rsidRDefault="00FA39F5" w:rsidP="00D017BC">
      <w:pPr>
        <w:pStyle w:val="Tekstpodstawowy"/>
        <w:spacing w:after="0" w:line="240" w:lineRule="auto"/>
        <w:ind w:firstLine="708"/>
        <w:jc w:val="both"/>
        <w:rPr>
          <w:rFonts w:ascii="Times New Roman" w:hAnsi="Times New Roman" w:cs="Times New Roman"/>
          <w:b/>
          <w:color w:val="002060"/>
          <w:sz w:val="24"/>
          <w:szCs w:val="24"/>
        </w:rPr>
      </w:pPr>
      <w:r w:rsidRPr="006014E7">
        <w:rPr>
          <w:rFonts w:ascii="Times New Roman" w:hAnsi="Times New Roman" w:cs="Times New Roman"/>
          <w:b/>
          <w:color w:val="002060"/>
          <w:sz w:val="24"/>
          <w:szCs w:val="24"/>
        </w:rPr>
        <w:t>Sukcesywną dostawę oleju napędowego do maksymalnej ilości wg Przedmiotu Zamówienia odpowiadającego Normie PN-EN 590+A1:2017-06  i wymaganiom jakościowym określonym w Rozporządzeniu Ministra Gospodarki z dnia 09.10.2015 r.</w:t>
      </w:r>
      <w:r w:rsidRPr="006014E7">
        <w:rPr>
          <w:rFonts w:ascii="Times New Roman" w:hAnsi="Times New Roman" w:cs="Times New Roman"/>
          <w:b/>
          <w:color w:val="002060"/>
          <w:sz w:val="24"/>
          <w:szCs w:val="24"/>
        </w:rPr>
        <w:br/>
        <w:t>(Dz.U. z 2015 r. ; poz.1680) środkiem transportu Dostawcy do siedziby Zamawiającego oraz Placówek Terenowych w miejscowościach:</w:t>
      </w:r>
    </w:p>
    <w:p w:rsidR="00FA39F5" w:rsidRPr="006014E7" w:rsidRDefault="00FA39F5" w:rsidP="00D017BC">
      <w:pPr>
        <w:pStyle w:val="Tekstpodstawowy"/>
        <w:numPr>
          <w:ilvl w:val="0"/>
          <w:numId w:val="58"/>
        </w:numPr>
        <w:spacing w:after="0" w:line="240" w:lineRule="auto"/>
        <w:jc w:val="both"/>
        <w:rPr>
          <w:rFonts w:ascii="Times New Roman" w:hAnsi="Times New Roman" w:cs="Times New Roman"/>
          <w:b/>
          <w:color w:val="002060"/>
          <w:sz w:val="24"/>
          <w:szCs w:val="24"/>
        </w:rPr>
      </w:pPr>
      <w:r w:rsidRPr="006014E7">
        <w:rPr>
          <w:rFonts w:ascii="Times New Roman" w:hAnsi="Times New Roman" w:cs="Times New Roman"/>
          <w:b/>
          <w:color w:val="002060"/>
          <w:sz w:val="24"/>
          <w:szCs w:val="24"/>
        </w:rPr>
        <w:t>Lubaczów ul. Techniczna – zbiornik naziemny wraz z obsługą wydawania paliwa.</w:t>
      </w:r>
    </w:p>
    <w:p w:rsidR="00FA39F5" w:rsidRPr="006014E7" w:rsidRDefault="00FA39F5" w:rsidP="00D017BC">
      <w:pPr>
        <w:pStyle w:val="Tekstpodstawowy"/>
        <w:numPr>
          <w:ilvl w:val="0"/>
          <w:numId w:val="58"/>
        </w:numPr>
        <w:spacing w:after="0" w:line="240" w:lineRule="auto"/>
        <w:jc w:val="both"/>
        <w:rPr>
          <w:rFonts w:ascii="Times New Roman" w:hAnsi="Times New Roman" w:cs="Times New Roman"/>
          <w:b/>
          <w:color w:val="002060"/>
          <w:sz w:val="24"/>
          <w:szCs w:val="24"/>
        </w:rPr>
      </w:pPr>
      <w:r w:rsidRPr="006014E7">
        <w:rPr>
          <w:rFonts w:ascii="Times New Roman" w:hAnsi="Times New Roman" w:cs="Times New Roman"/>
          <w:b/>
          <w:color w:val="002060"/>
          <w:sz w:val="24"/>
          <w:szCs w:val="24"/>
        </w:rPr>
        <w:t>Ustianowa Górna 98 B – zbiornik naziemny wraz  z obsługą wydawania paliwa</w:t>
      </w:r>
    </w:p>
    <w:p w:rsidR="001528EE" w:rsidRPr="006014E7" w:rsidRDefault="001528EE" w:rsidP="00D017BC">
      <w:pPr>
        <w:pStyle w:val="Tekstpodstawowy"/>
        <w:spacing w:after="0" w:line="240" w:lineRule="auto"/>
        <w:ind w:firstLine="708"/>
        <w:jc w:val="both"/>
        <w:rPr>
          <w:rFonts w:ascii="Times New Roman" w:hAnsi="Times New Roman" w:cs="Times New Roman"/>
          <w:b/>
          <w:bCs/>
          <w:sz w:val="24"/>
          <w:szCs w:val="24"/>
        </w:rPr>
      </w:pPr>
      <w:r w:rsidRPr="006014E7">
        <w:rPr>
          <w:rFonts w:ascii="Times New Roman" w:hAnsi="Times New Roman" w:cs="Times New Roman"/>
          <w:sz w:val="24"/>
          <w:szCs w:val="24"/>
        </w:rPr>
        <w:t>oświadczam, co następuje:</w:t>
      </w:r>
    </w:p>
    <w:p w:rsidR="009F3068" w:rsidRPr="006014E7" w:rsidRDefault="009F3068" w:rsidP="009F3068">
      <w:pPr>
        <w:shd w:val="clear" w:color="auto" w:fill="BFBFBF" w:themeFill="background1" w:themeFillShade="BF"/>
        <w:spacing w:line="240" w:lineRule="auto"/>
        <w:rPr>
          <w:rFonts w:ascii="Times New Roman" w:hAnsi="Times New Roman" w:cs="Times New Roman"/>
          <w:b/>
          <w:sz w:val="24"/>
          <w:szCs w:val="24"/>
        </w:rPr>
      </w:pPr>
      <w:r w:rsidRPr="006014E7">
        <w:rPr>
          <w:rFonts w:ascii="Times New Roman" w:hAnsi="Times New Roman" w:cs="Times New Roman"/>
          <w:b/>
          <w:sz w:val="24"/>
          <w:szCs w:val="24"/>
        </w:rPr>
        <w:t>OŚWIADCZENIA DOTYCZĄCE PODMIOTU UDOSTEPNIAJĄCEGO ZASOBY:</w:t>
      </w:r>
    </w:p>
    <w:p w:rsidR="009F3068" w:rsidRPr="006014E7" w:rsidRDefault="009F3068" w:rsidP="00F70E60">
      <w:pPr>
        <w:pStyle w:val="Akapitzlist"/>
        <w:numPr>
          <w:ilvl w:val="0"/>
          <w:numId w:val="19"/>
        </w:numPr>
        <w:spacing w:line="240" w:lineRule="auto"/>
        <w:jc w:val="both"/>
        <w:rPr>
          <w:rFonts w:ascii="Times New Roman" w:hAnsi="Times New Roman" w:cs="Times New Roman"/>
          <w:b/>
          <w:bCs/>
          <w:sz w:val="24"/>
          <w:szCs w:val="24"/>
        </w:rPr>
      </w:pPr>
      <w:r w:rsidRPr="006014E7">
        <w:rPr>
          <w:rFonts w:ascii="Times New Roman" w:hAnsi="Times New Roman" w:cs="Times New Roman"/>
          <w:sz w:val="24"/>
          <w:szCs w:val="24"/>
        </w:rPr>
        <w:t>Oświadczam, że nie zachodzą w stosunku do mnie przesłanki wykluczenia z postępowania na podstawie art. 5k rozporządzenia Rady (UE) nr 833/2014 z dnia 31 lipca 2014 r. dotyczącego środków ograniczających w związku z działaniami Rosji destabilizującymi sytuację na Ukrainie (Dz. Urz. UE nr L 229 z 31.7.2014, str. 1), dalej: rozporządzenie 833/2014, w brzmieniu nadanym rozporządzeniem Rady (UE) 2022/576 w sprawie zmiany rozporządzenia (UE) nr 833/2014 dotyczącego środków ograniczających w związku z działaniami Rosji destabilizującymi sytuację na Ukrainie (Dz. Urz. UE nr L 111 z 8.4.2022, str. 1), dalej: rozporządzenie 2022/576.</w:t>
      </w:r>
      <w:r w:rsidRPr="006014E7">
        <w:rPr>
          <w:rStyle w:val="Odwoanieprzypisudolnego"/>
          <w:rFonts w:ascii="Times New Roman" w:hAnsi="Times New Roman" w:cs="Times New Roman"/>
          <w:sz w:val="24"/>
          <w:szCs w:val="24"/>
        </w:rPr>
        <w:footnoteReference w:id="3"/>
      </w:r>
    </w:p>
    <w:p w:rsidR="009F3068" w:rsidRPr="006014E7" w:rsidRDefault="009F3068" w:rsidP="00F70E60">
      <w:pPr>
        <w:pStyle w:val="NormalnyWeb"/>
        <w:numPr>
          <w:ilvl w:val="0"/>
          <w:numId w:val="19"/>
        </w:numPr>
        <w:spacing w:after="0" w:line="240" w:lineRule="auto"/>
        <w:jc w:val="both"/>
        <w:rPr>
          <w:b/>
          <w:bCs/>
        </w:rPr>
      </w:pPr>
      <w:r w:rsidRPr="006014E7">
        <w:t xml:space="preserve">Oświadczam, że nie zachodzą w stosunku do mnie przesłanki wykluczenia z postępowania na podstawie art. </w:t>
      </w:r>
      <w:r w:rsidRPr="006014E7">
        <w:rPr>
          <w:rFonts w:eastAsia="Times New Roman"/>
          <w:color w:val="222222"/>
          <w:lang w:eastAsia="pl-PL"/>
        </w:rPr>
        <w:t xml:space="preserve">7 ust. 1 ustawy </w:t>
      </w:r>
      <w:r w:rsidRPr="006014E7">
        <w:rPr>
          <w:color w:val="222222"/>
        </w:rPr>
        <w:t>z dnia 13 kwietnia 2022 r.</w:t>
      </w:r>
      <w:r w:rsidRPr="006014E7">
        <w:rPr>
          <w:i/>
          <w:iCs/>
          <w:color w:val="222222"/>
        </w:rPr>
        <w:t xml:space="preserve"> o szczególnych rozwiązaniach w zakresie przeciwdziałania wspieraniu agresji na Ukrainę oraz służących ochronie bezpieczeństwa narodowego </w:t>
      </w:r>
      <w:r w:rsidRPr="006014E7">
        <w:rPr>
          <w:color w:val="222222"/>
        </w:rPr>
        <w:t>(Dz. U. poz. 835)</w:t>
      </w:r>
      <w:r w:rsidRPr="006014E7">
        <w:rPr>
          <w:i/>
          <w:iCs/>
          <w:color w:val="222222"/>
        </w:rPr>
        <w:t>.</w:t>
      </w:r>
      <w:r w:rsidRPr="006014E7">
        <w:rPr>
          <w:rStyle w:val="Odwoanieprzypisudolnego"/>
          <w:color w:val="222222"/>
        </w:rPr>
        <w:footnoteReference w:id="4"/>
      </w:r>
    </w:p>
    <w:p w:rsidR="009F3068" w:rsidRPr="006014E7" w:rsidRDefault="009F3068" w:rsidP="009F3068">
      <w:pPr>
        <w:spacing w:line="240" w:lineRule="auto"/>
        <w:ind w:left="5664" w:firstLine="708"/>
        <w:jc w:val="both"/>
        <w:rPr>
          <w:rFonts w:ascii="Times New Roman" w:hAnsi="Times New Roman" w:cs="Times New Roman"/>
          <w:i/>
          <w:sz w:val="24"/>
          <w:szCs w:val="24"/>
        </w:rPr>
      </w:pPr>
    </w:p>
    <w:p w:rsidR="009F3068" w:rsidRPr="006014E7" w:rsidRDefault="009F3068" w:rsidP="009F3068">
      <w:pPr>
        <w:shd w:val="clear" w:color="auto" w:fill="BFBFBF" w:themeFill="background1" w:themeFillShade="BF"/>
        <w:spacing w:line="240" w:lineRule="auto"/>
        <w:jc w:val="both"/>
        <w:rPr>
          <w:rFonts w:ascii="Times New Roman" w:hAnsi="Times New Roman" w:cs="Times New Roman"/>
          <w:b/>
          <w:sz w:val="24"/>
          <w:szCs w:val="24"/>
        </w:rPr>
      </w:pPr>
      <w:r w:rsidRPr="006014E7">
        <w:rPr>
          <w:rFonts w:ascii="Times New Roman" w:hAnsi="Times New Roman" w:cs="Times New Roman"/>
          <w:b/>
          <w:sz w:val="24"/>
          <w:szCs w:val="24"/>
        </w:rPr>
        <w:t>OŚWIADCZENIE DOTYCZĄCE PODANYCH INFORMACJI:</w:t>
      </w:r>
    </w:p>
    <w:p w:rsidR="009F3068" w:rsidRPr="006014E7" w:rsidRDefault="009F3068" w:rsidP="009F3068">
      <w:pPr>
        <w:spacing w:line="240" w:lineRule="auto"/>
        <w:jc w:val="both"/>
        <w:rPr>
          <w:rFonts w:ascii="Times New Roman" w:hAnsi="Times New Roman" w:cs="Times New Roman"/>
          <w:b/>
          <w:sz w:val="24"/>
          <w:szCs w:val="24"/>
        </w:rPr>
      </w:pPr>
    </w:p>
    <w:p w:rsidR="009F3068" w:rsidRPr="006014E7" w:rsidRDefault="009F3068" w:rsidP="009F3068">
      <w:pPr>
        <w:spacing w:line="240" w:lineRule="auto"/>
        <w:jc w:val="both"/>
        <w:rPr>
          <w:rFonts w:ascii="Times New Roman" w:hAnsi="Times New Roman" w:cs="Times New Roman"/>
          <w:sz w:val="24"/>
          <w:szCs w:val="24"/>
        </w:rPr>
      </w:pPr>
      <w:r w:rsidRPr="006014E7">
        <w:rPr>
          <w:rFonts w:ascii="Times New Roman" w:hAnsi="Times New Roman" w:cs="Times New Roman"/>
          <w:sz w:val="24"/>
          <w:szCs w:val="24"/>
        </w:rPr>
        <w:t xml:space="preserve">Oświadczam, że wszystkie informacje podane w powyższych oświadczeniach są aktualne </w:t>
      </w:r>
      <w:r w:rsidRPr="006014E7">
        <w:rPr>
          <w:rFonts w:ascii="Times New Roman" w:hAnsi="Times New Roman" w:cs="Times New Roman"/>
          <w:sz w:val="24"/>
          <w:szCs w:val="24"/>
        </w:rPr>
        <w:br/>
        <w:t>i zgodne z prawdą oraz zostały przedstawione z pełną świadomością konsekwencji wprowadzenia zamawiającego w błąd przy przedstawianiu informacji.</w:t>
      </w:r>
    </w:p>
    <w:p w:rsidR="009F3068" w:rsidRPr="006014E7" w:rsidRDefault="009F3068" w:rsidP="009F3068">
      <w:pPr>
        <w:spacing w:line="240" w:lineRule="auto"/>
        <w:jc w:val="both"/>
        <w:rPr>
          <w:rFonts w:ascii="Times New Roman" w:hAnsi="Times New Roman" w:cs="Times New Roman"/>
          <w:sz w:val="24"/>
          <w:szCs w:val="24"/>
        </w:rPr>
      </w:pPr>
    </w:p>
    <w:p w:rsidR="009F3068" w:rsidRPr="006014E7" w:rsidRDefault="009F3068" w:rsidP="00116A39">
      <w:pPr>
        <w:spacing w:line="240" w:lineRule="auto"/>
        <w:ind w:left="7080"/>
        <w:jc w:val="both"/>
        <w:rPr>
          <w:rFonts w:ascii="Times New Roman" w:eastAsia="Calibri" w:hAnsi="Times New Roman" w:cs="Times New Roman"/>
          <w:sz w:val="24"/>
          <w:szCs w:val="24"/>
        </w:rPr>
      </w:pPr>
    </w:p>
    <w:p w:rsidR="00D31001" w:rsidRPr="006014E7" w:rsidRDefault="001528EE" w:rsidP="00116A39">
      <w:pPr>
        <w:spacing w:line="240" w:lineRule="auto"/>
        <w:ind w:left="7080"/>
        <w:jc w:val="both"/>
        <w:rPr>
          <w:rFonts w:ascii="Times New Roman" w:eastAsia="Calibri" w:hAnsi="Times New Roman" w:cs="Times New Roman"/>
          <w:b/>
          <w:sz w:val="24"/>
          <w:szCs w:val="24"/>
        </w:rPr>
      </w:pPr>
      <w:r w:rsidRPr="006014E7">
        <w:rPr>
          <w:rFonts w:ascii="Times New Roman" w:hAnsi="Times New Roman" w:cs="Times New Roman"/>
          <w:b/>
          <w:sz w:val="24"/>
          <w:szCs w:val="24"/>
        </w:rPr>
        <w:t>Załącznik  nr 5</w:t>
      </w:r>
      <w:r w:rsidR="00D31001" w:rsidRPr="006014E7">
        <w:rPr>
          <w:rFonts w:ascii="Times New Roman" w:hAnsi="Times New Roman" w:cs="Times New Roman"/>
          <w:b/>
          <w:sz w:val="24"/>
          <w:szCs w:val="24"/>
        </w:rPr>
        <w:t xml:space="preserve"> do SWZ</w:t>
      </w:r>
    </w:p>
    <w:p w:rsidR="00D31001" w:rsidRPr="006014E7" w:rsidRDefault="00D31001" w:rsidP="00116A39">
      <w:pPr>
        <w:spacing w:line="240" w:lineRule="auto"/>
        <w:ind w:left="7080"/>
        <w:jc w:val="both"/>
        <w:rPr>
          <w:rFonts w:ascii="Times New Roman" w:eastAsia="Calibri" w:hAnsi="Times New Roman" w:cs="Times New Roman"/>
          <w:sz w:val="24"/>
          <w:szCs w:val="24"/>
        </w:rPr>
      </w:pPr>
    </w:p>
    <w:p w:rsidR="00D31001" w:rsidRPr="006014E7" w:rsidRDefault="00D31001" w:rsidP="00D31001">
      <w:pPr>
        <w:spacing w:line="240" w:lineRule="exact"/>
        <w:jc w:val="center"/>
        <w:rPr>
          <w:rFonts w:ascii="Times New Roman" w:eastAsia="Calibri" w:hAnsi="Times New Roman" w:cs="Times New Roman"/>
          <w:b/>
          <w:sz w:val="24"/>
          <w:szCs w:val="24"/>
        </w:rPr>
      </w:pPr>
      <w:r w:rsidRPr="006014E7">
        <w:rPr>
          <w:rFonts w:ascii="Times New Roman" w:eastAsia="Calibri" w:hAnsi="Times New Roman" w:cs="Times New Roman"/>
          <w:b/>
          <w:sz w:val="24"/>
          <w:szCs w:val="24"/>
        </w:rPr>
        <w:t>OŚWIADCZENIE WYKONAWCY</w:t>
      </w:r>
    </w:p>
    <w:p w:rsidR="00D31001" w:rsidRPr="006014E7" w:rsidRDefault="00D31001" w:rsidP="00D31001">
      <w:pPr>
        <w:spacing w:line="240" w:lineRule="exact"/>
        <w:jc w:val="center"/>
        <w:rPr>
          <w:rFonts w:ascii="Times New Roman" w:eastAsia="Calibri" w:hAnsi="Times New Roman" w:cs="Times New Roman"/>
          <w:b/>
          <w:sz w:val="24"/>
          <w:szCs w:val="24"/>
        </w:rPr>
      </w:pPr>
      <w:r w:rsidRPr="006014E7">
        <w:rPr>
          <w:rFonts w:ascii="Times New Roman" w:eastAsia="Calibri" w:hAnsi="Times New Roman" w:cs="Times New Roman"/>
          <w:b/>
          <w:sz w:val="24"/>
          <w:szCs w:val="24"/>
        </w:rPr>
        <w:t xml:space="preserve">W zakresie art. 108 ust 1 pkt 5 </w:t>
      </w:r>
      <w:proofErr w:type="spellStart"/>
      <w:r w:rsidRPr="006014E7">
        <w:rPr>
          <w:rFonts w:ascii="Times New Roman" w:eastAsia="Calibri" w:hAnsi="Times New Roman" w:cs="Times New Roman"/>
          <w:b/>
          <w:sz w:val="24"/>
          <w:szCs w:val="24"/>
        </w:rPr>
        <w:t>Pzp</w:t>
      </w:r>
      <w:proofErr w:type="spellEnd"/>
    </w:p>
    <w:p w:rsidR="00D31001" w:rsidRPr="006014E7" w:rsidRDefault="00D31001" w:rsidP="00D31001">
      <w:pPr>
        <w:spacing w:line="240" w:lineRule="exact"/>
        <w:jc w:val="center"/>
        <w:rPr>
          <w:rFonts w:ascii="Times New Roman" w:eastAsia="Calibri" w:hAnsi="Times New Roman" w:cs="Times New Roman"/>
          <w:b/>
          <w:bCs/>
          <w:sz w:val="24"/>
          <w:szCs w:val="24"/>
          <w:u w:val="single"/>
        </w:rPr>
      </w:pPr>
      <w:r w:rsidRPr="006014E7">
        <w:rPr>
          <w:rFonts w:ascii="Times New Roman" w:eastAsia="Calibri" w:hAnsi="Times New Roman" w:cs="Times New Roman"/>
          <w:b/>
          <w:bCs/>
          <w:sz w:val="24"/>
          <w:szCs w:val="24"/>
          <w:u w:val="single"/>
        </w:rPr>
        <w:t xml:space="preserve">O BRAKU PRZYNALEŻNOŚCI DO TEJ SAMEJ GRUPY KAPITAŁOWEJ </w:t>
      </w:r>
    </w:p>
    <w:p w:rsidR="00D31001" w:rsidRPr="006014E7" w:rsidRDefault="00D31001" w:rsidP="00D31001">
      <w:pPr>
        <w:spacing w:line="240" w:lineRule="exact"/>
        <w:jc w:val="center"/>
        <w:rPr>
          <w:rFonts w:ascii="Times New Roman" w:eastAsia="Calibri" w:hAnsi="Times New Roman" w:cs="Times New Roman"/>
          <w:b/>
          <w:bCs/>
          <w:sz w:val="24"/>
          <w:szCs w:val="24"/>
          <w:u w:val="single"/>
        </w:rPr>
      </w:pPr>
      <w:r w:rsidRPr="006014E7">
        <w:rPr>
          <w:rFonts w:ascii="Times New Roman" w:eastAsia="Calibri" w:hAnsi="Times New Roman" w:cs="Times New Roman"/>
          <w:b/>
          <w:bCs/>
          <w:sz w:val="24"/>
          <w:szCs w:val="24"/>
          <w:u w:val="single"/>
        </w:rPr>
        <w:t>w rozumieniu ustawy z 16 lutego 2007 o ochronie konkurencji i konsumentów</w:t>
      </w:r>
    </w:p>
    <w:p w:rsidR="00D31001" w:rsidRPr="006014E7" w:rsidRDefault="00D31001" w:rsidP="00D31001">
      <w:pPr>
        <w:spacing w:line="240" w:lineRule="exact"/>
        <w:jc w:val="both"/>
        <w:rPr>
          <w:rFonts w:ascii="Times New Roman" w:eastAsia="Calibri" w:hAnsi="Times New Roman" w:cs="Times New Roman"/>
          <w:sz w:val="24"/>
          <w:szCs w:val="24"/>
        </w:rPr>
      </w:pPr>
    </w:p>
    <w:p w:rsidR="00D31001" w:rsidRPr="006014E7" w:rsidRDefault="00D31001" w:rsidP="00D31001">
      <w:pPr>
        <w:spacing w:line="240" w:lineRule="exact"/>
        <w:jc w:val="both"/>
        <w:rPr>
          <w:rFonts w:ascii="Times New Roman" w:eastAsia="Calibri" w:hAnsi="Times New Roman" w:cs="Times New Roman"/>
          <w:sz w:val="24"/>
          <w:szCs w:val="24"/>
        </w:rPr>
      </w:pPr>
    </w:p>
    <w:p w:rsidR="007C6016" w:rsidRPr="006014E7" w:rsidRDefault="00D31001" w:rsidP="007C6016">
      <w:pPr>
        <w:jc w:val="center"/>
        <w:rPr>
          <w:rFonts w:ascii="Times New Roman" w:eastAsia="Calibri" w:hAnsi="Times New Roman" w:cs="Times New Roman"/>
          <w:b/>
          <w:sz w:val="24"/>
          <w:szCs w:val="24"/>
        </w:rPr>
      </w:pPr>
      <w:r w:rsidRPr="006014E7">
        <w:rPr>
          <w:rFonts w:ascii="Times New Roman" w:eastAsia="Calibri" w:hAnsi="Times New Roman" w:cs="Times New Roman"/>
          <w:sz w:val="24"/>
          <w:szCs w:val="24"/>
        </w:rPr>
        <w:t>W związku ze złożeniem oferty w postępowaniu o udzielenie zamówienia publicznego pn.</w:t>
      </w:r>
      <w:r w:rsidR="007C6016" w:rsidRPr="006014E7">
        <w:rPr>
          <w:rFonts w:ascii="Times New Roman" w:eastAsia="Calibri" w:hAnsi="Times New Roman" w:cs="Times New Roman"/>
          <w:sz w:val="24"/>
          <w:szCs w:val="24"/>
        </w:rPr>
        <w:t>:</w:t>
      </w:r>
    </w:p>
    <w:p w:rsidR="00D31001" w:rsidRPr="006014E7" w:rsidRDefault="00D31001" w:rsidP="00D31001">
      <w:pPr>
        <w:tabs>
          <w:tab w:val="right" w:pos="2399"/>
        </w:tabs>
        <w:autoSpaceDE w:val="0"/>
        <w:autoSpaceDN w:val="0"/>
        <w:spacing w:line="240" w:lineRule="auto"/>
        <w:ind w:left="284"/>
        <w:jc w:val="center"/>
        <w:rPr>
          <w:rFonts w:ascii="Times New Roman" w:eastAsia="Calibri" w:hAnsi="Times New Roman" w:cs="Times New Roman"/>
          <w:b/>
          <w:sz w:val="24"/>
          <w:szCs w:val="24"/>
          <w:lang w:eastAsia="en-US"/>
        </w:rPr>
      </w:pPr>
    </w:p>
    <w:p w:rsidR="00FA39F5" w:rsidRPr="006014E7" w:rsidRDefault="00FA39F5" w:rsidP="00FA39F5">
      <w:pPr>
        <w:pStyle w:val="Tekstpodstawowy"/>
        <w:ind w:firstLine="708"/>
        <w:jc w:val="both"/>
        <w:rPr>
          <w:rFonts w:ascii="Times New Roman" w:hAnsi="Times New Roman" w:cs="Times New Roman"/>
          <w:b/>
          <w:color w:val="002060"/>
          <w:sz w:val="24"/>
          <w:szCs w:val="24"/>
        </w:rPr>
      </w:pPr>
      <w:r w:rsidRPr="006014E7">
        <w:rPr>
          <w:rFonts w:ascii="Times New Roman" w:hAnsi="Times New Roman" w:cs="Times New Roman"/>
          <w:b/>
          <w:color w:val="002060"/>
          <w:sz w:val="24"/>
          <w:szCs w:val="24"/>
        </w:rPr>
        <w:t>Sukcesywną dostawę oleju napędowego do maksymalnej ilości wg Przedmiotu Zamówienia odpowiadającego Normie PN-EN 590+A1:2017-06  i wymaganiom jakościowym określonym w Rozporządzeniu Ministra Gospodarki z dnia 09.10.2015 r.</w:t>
      </w:r>
      <w:r w:rsidRPr="006014E7">
        <w:rPr>
          <w:rFonts w:ascii="Times New Roman" w:hAnsi="Times New Roman" w:cs="Times New Roman"/>
          <w:b/>
          <w:color w:val="002060"/>
          <w:sz w:val="24"/>
          <w:szCs w:val="24"/>
        </w:rPr>
        <w:br/>
        <w:t>(Dz.U. z 2015 r. ; poz.1680) środkiem transportu Dostawcy do siedziby Zamawiającego oraz Placówek Terenowych w miejscowościach:</w:t>
      </w:r>
    </w:p>
    <w:p w:rsidR="00FA39F5" w:rsidRPr="006014E7" w:rsidRDefault="00FA39F5" w:rsidP="009955F3">
      <w:pPr>
        <w:pStyle w:val="Tekstpodstawowy"/>
        <w:numPr>
          <w:ilvl w:val="0"/>
          <w:numId w:val="59"/>
        </w:numPr>
        <w:jc w:val="both"/>
        <w:rPr>
          <w:rFonts w:ascii="Times New Roman" w:hAnsi="Times New Roman" w:cs="Times New Roman"/>
          <w:b/>
          <w:color w:val="002060"/>
          <w:sz w:val="24"/>
          <w:szCs w:val="24"/>
        </w:rPr>
      </w:pPr>
      <w:r w:rsidRPr="006014E7">
        <w:rPr>
          <w:rFonts w:ascii="Times New Roman" w:hAnsi="Times New Roman" w:cs="Times New Roman"/>
          <w:b/>
          <w:color w:val="002060"/>
          <w:sz w:val="24"/>
          <w:szCs w:val="24"/>
        </w:rPr>
        <w:t>Lubaczów ul. Techniczna – zbiornik naziemny wraz z obsługą wydawania paliwa.</w:t>
      </w:r>
    </w:p>
    <w:p w:rsidR="00FA39F5" w:rsidRPr="006014E7" w:rsidRDefault="00FA39F5" w:rsidP="009955F3">
      <w:pPr>
        <w:pStyle w:val="Tekstpodstawowy"/>
        <w:numPr>
          <w:ilvl w:val="0"/>
          <w:numId w:val="59"/>
        </w:numPr>
        <w:jc w:val="both"/>
        <w:rPr>
          <w:rFonts w:ascii="Times New Roman" w:hAnsi="Times New Roman" w:cs="Times New Roman"/>
          <w:b/>
          <w:color w:val="002060"/>
          <w:sz w:val="24"/>
          <w:szCs w:val="24"/>
        </w:rPr>
      </w:pPr>
      <w:r w:rsidRPr="006014E7">
        <w:rPr>
          <w:rFonts w:ascii="Times New Roman" w:hAnsi="Times New Roman" w:cs="Times New Roman"/>
          <w:b/>
          <w:color w:val="002060"/>
          <w:sz w:val="24"/>
          <w:szCs w:val="24"/>
        </w:rPr>
        <w:t>Ustianowa Górna 98 B – zbiornik naziemny wraz  z obsługą wydawania paliwa</w:t>
      </w:r>
    </w:p>
    <w:p w:rsidR="00D31001" w:rsidRPr="006014E7" w:rsidRDefault="00D31001" w:rsidP="00D31001">
      <w:pPr>
        <w:widowControl w:val="0"/>
        <w:tabs>
          <w:tab w:val="left" w:pos="284"/>
        </w:tabs>
        <w:adjustRightInd w:val="0"/>
        <w:spacing w:line="240" w:lineRule="exact"/>
        <w:ind w:left="426"/>
        <w:jc w:val="center"/>
        <w:rPr>
          <w:rFonts w:ascii="Times New Roman" w:eastAsia="Calibri" w:hAnsi="Times New Roman" w:cs="Times New Roman"/>
          <w:b/>
          <w:sz w:val="24"/>
          <w:szCs w:val="24"/>
          <w:lang w:eastAsia="en-US"/>
        </w:rPr>
      </w:pPr>
    </w:p>
    <w:p w:rsidR="00D31001" w:rsidRPr="006014E7" w:rsidRDefault="00D31001" w:rsidP="00D31001">
      <w:pPr>
        <w:spacing w:line="240" w:lineRule="auto"/>
        <w:jc w:val="both"/>
        <w:rPr>
          <w:rFonts w:ascii="Times New Roman" w:eastAsia="Calibri" w:hAnsi="Times New Roman" w:cs="Times New Roman"/>
          <w:b/>
          <w:bCs/>
          <w:sz w:val="24"/>
          <w:szCs w:val="24"/>
        </w:rPr>
      </w:pPr>
      <w:r w:rsidRPr="006014E7">
        <w:rPr>
          <w:rFonts w:ascii="Times New Roman" w:eastAsia="Calibri" w:hAnsi="Times New Roman" w:cs="Times New Roman"/>
          <w:sz w:val="24"/>
          <w:szCs w:val="24"/>
        </w:rPr>
        <w:t>składamy następujące oświadczenie:</w:t>
      </w:r>
    </w:p>
    <w:p w:rsidR="00D31001" w:rsidRPr="006014E7" w:rsidRDefault="00D31001" w:rsidP="00D31001">
      <w:pPr>
        <w:tabs>
          <w:tab w:val="right" w:pos="2399"/>
        </w:tabs>
        <w:autoSpaceDE w:val="0"/>
        <w:autoSpaceDN w:val="0"/>
        <w:spacing w:line="240" w:lineRule="auto"/>
        <w:jc w:val="both"/>
        <w:rPr>
          <w:rFonts w:ascii="Times New Roman" w:eastAsia="Calibri" w:hAnsi="Times New Roman" w:cs="Times New Roman"/>
          <w:b/>
          <w:bCs/>
          <w:sz w:val="24"/>
          <w:szCs w:val="24"/>
        </w:rPr>
      </w:pPr>
    </w:p>
    <w:p w:rsidR="00D31001" w:rsidRPr="006014E7" w:rsidRDefault="00D31001" w:rsidP="00D31001">
      <w:pPr>
        <w:spacing w:line="240" w:lineRule="exact"/>
        <w:jc w:val="both"/>
        <w:rPr>
          <w:rFonts w:ascii="Times New Roman" w:eastAsia="Calibri" w:hAnsi="Times New Roman" w:cs="Times New Roman"/>
          <w:bCs/>
          <w:sz w:val="24"/>
          <w:szCs w:val="24"/>
        </w:rPr>
      </w:pPr>
      <w:r w:rsidRPr="006014E7">
        <w:rPr>
          <w:rFonts w:ascii="Times New Roman" w:eastAsia="Calibri" w:hAnsi="Times New Roman" w:cs="Times New Roman"/>
          <w:b/>
          <w:sz w:val="24"/>
          <w:szCs w:val="24"/>
        </w:rPr>
        <w:t>nie należymy*</w:t>
      </w:r>
      <w:r w:rsidRPr="006014E7">
        <w:rPr>
          <w:rFonts w:ascii="Times New Roman" w:eastAsia="Calibri" w:hAnsi="Times New Roman" w:cs="Times New Roman"/>
          <w:sz w:val="24"/>
          <w:szCs w:val="24"/>
        </w:rPr>
        <w:t xml:space="preserve"> do tej samej grupy kapitałowej </w:t>
      </w:r>
      <w:r w:rsidRPr="006014E7">
        <w:rPr>
          <w:rFonts w:ascii="Times New Roman" w:eastAsia="Calibri" w:hAnsi="Times New Roman" w:cs="Times New Roman"/>
          <w:bCs/>
          <w:sz w:val="24"/>
          <w:szCs w:val="24"/>
        </w:rPr>
        <w:t>w rozumieniu ustawy z 16 lutego 2007 o ochronie konkurencji i konsumentów z innym wykonawcą, który złożył odrębną ofertę</w:t>
      </w:r>
    </w:p>
    <w:p w:rsidR="00D31001" w:rsidRPr="006014E7" w:rsidRDefault="00D31001" w:rsidP="00D31001">
      <w:pPr>
        <w:spacing w:line="240" w:lineRule="exact"/>
        <w:jc w:val="both"/>
        <w:rPr>
          <w:rFonts w:ascii="Times New Roman" w:eastAsia="Calibri" w:hAnsi="Times New Roman" w:cs="Times New Roman"/>
          <w:bCs/>
          <w:sz w:val="24"/>
          <w:szCs w:val="24"/>
        </w:rPr>
      </w:pPr>
    </w:p>
    <w:p w:rsidR="00D31001" w:rsidRPr="006014E7" w:rsidRDefault="00D31001" w:rsidP="00D31001">
      <w:pPr>
        <w:spacing w:line="240" w:lineRule="exact"/>
        <w:jc w:val="both"/>
        <w:rPr>
          <w:rFonts w:ascii="Times New Roman" w:eastAsia="Calibri" w:hAnsi="Times New Roman" w:cs="Times New Roman"/>
          <w:bCs/>
          <w:sz w:val="24"/>
          <w:szCs w:val="24"/>
        </w:rPr>
      </w:pPr>
      <w:r w:rsidRPr="006014E7">
        <w:rPr>
          <w:rFonts w:ascii="Times New Roman" w:eastAsia="Calibri" w:hAnsi="Times New Roman" w:cs="Times New Roman"/>
          <w:b/>
          <w:bCs/>
          <w:sz w:val="24"/>
          <w:szCs w:val="24"/>
        </w:rPr>
        <w:t>należymy*</w:t>
      </w:r>
      <w:r w:rsidRPr="006014E7">
        <w:rPr>
          <w:rFonts w:ascii="Times New Roman" w:eastAsia="Calibri" w:hAnsi="Times New Roman" w:cs="Times New Roman"/>
          <w:bCs/>
          <w:sz w:val="24"/>
          <w:szCs w:val="24"/>
        </w:rPr>
        <w:t xml:space="preserve"> do tej samej grupy kapitałowej w rozumieniu ustawy z 16 lutego 2007 o ochronie konkurencji i konsumentów z innym wykonawcą, który złożył odrębną ofertę i jednocześnie składamy poniższe dokumenty lub informacje potwierdzające przygotowanie oferty niezależnie do innego wykonawcy należącego do tej samej grupy kapitałowej.</w:t>
      </w:r>
    </w:p>
    <w:p w:rsidR="00D31001" w:rsidRPr="006014E7" w:rsidRDefault="00D31001" w:rsidP="00D31001">
      <w:pPr>
        <w:spacing w:line="240" w:lineRule="exact"/>
        <w:jc w:val="both"/>
        <w:rPr>
          <w:rFonts w:ascii="Times New Roman" w:eastAsia="Calibri" w:hAnsi="Times New Roman" w:cs="Times New Roman"/>
          <w:sz w:val="24"/>
          <w:szCs w:val="24"/>
        </w:rPr>
      </w:pPr>
    </w:p>
    <w:p w:rsidR="00D31001" w:rsidRPr="006014E7" w:rsidRDefault="00D31001" w:rsidP="00D31001">
      <w:pPr>
        <w:spacing w:line="240" w:lineRule="exact"/>
        <w:jc w:val="both"/>
        <w:rPr>
          <w:rFonts w:ascii="Times New Roman" w:eastAsia="Calibri" w:hAnsi="Times New Roman" w:cs="Times New Roman"/>
          <w:sz w:val="24"/>
          <w:szCs w:val="24"/>
        </w:rPr>
      </w:pPr>
    </w:p>
    <w:p w:rsidR="00D31001" w:rsidRPr="006014E7" w:rsidRDefault="00D31001" w:rsidP="00D31001">
      <w:pPr>
        <w:spacing w:line="240" w:lineRule="exact"/>
        <w:jc w:val="both"/>
        <w:rPr>
          <w:rFonts w:ascii="Times New Roman" w:eastAsia="Calibri" w:hAnsi="Times New Roman" w:cs="Times New Roman"/>
          <w:sz w:val="24"/>
          <w:szCs w:val="24"/>
        </w:rPr>
      </w:pPr>
    </w:p>
    <w:p w:rsidR="00D31001" w:rsidRPr="006014E7" w:rsidRDefault="00D31001" w:rsidP="00F70E60">
      <w:pPr>
        <w:numPr>
          <w:ilvl w:val="0"/>
          <w:numId w:val="20"/>
        </w:numPr>
        <w:spacing w:after="160" w:line="240" w:lineRule="exact"/>
        <w:contextualSpacing/>
        <w:jc w:val="both"/>
        <w:rPr>
          <w:rFonts w:ascii="Times New Roman" w:eastAsia="Calibri" w:hAnsi="Times New Roman" w:cs="Times New Roman"/>
          <w:sz w:val="24"/>
          <w:szCs w:val="24"/>
        </w:rPr>
      </w:pPr>
      <w:r w:rsidRPr="006014E7">
        <w:rPr>
          <w:rFonts w:ascii="Times New Roman" w:eastAsia="Calibri" w:hAnsi="Times New Roman" w:cs="Times New Roman"/>
          <w:sz w:val="24"/>
          <w:szCs w:val="24"/>
        </w:rPr>
        <w:t>niepotrzebne skreślić</w:t>
      </w:r>
    </w:p>
    <w:p w:rsidR="00D31001" w:rsidRPr="006014E7" w:rsidRDefault="00D31001" w:rsidP="00D31001">
      <w:pPr>
        <w:spacing w:line="240" w:lineRule="auto"/>
        <w:rPr>
          <w:rFonts w:ascii="Times New Roman" w:eastAsia="Calibri" w:hAnsi="Times New Roman" w:cs="Times New Roman"/>
          <w:sz w:val="24"/>
          <w:szCs w:val="24"/>
          <w:lang w:eastAsia="en-US"/>
        </w:rPr>
      </w:pPr>
    </w:p>
    <w:p w:rsidR="00D31001" w:rsidRPr="006014E7" w:rsidRDefault="00D31001" w:rsidP="00D31001">
      <w:pPr>
        <w:spacing w:line="240" w:lineRule="auto"/>
        <w:rPr>
          <w:rFonts w:ascii="Times New Roman" w:hAnsi="Times New Roman" w:cs="Times New Roman"/>
          <w:b/>
          <w:color w:val="FF0000"/>
          <w:sz w:val="24"/>
          <w:szCs w:val="24"/>
        </w:rPr>
      </w:pPr>
    </w:p>
    <w:p w:rsidR="00D31001" w:rsidRPr="006014E7" w:rsidRDefault="00D31001" w:rsidP="00D31001">
      <w:pPr>
        <w:spacing w:line="240" w:lineRule="auto"/>
        <w:rPr>
          <w:rFonts w:ascii="Times New Roman" w:hAnsi="Times New Roman" w:cs="Times New Roman"/>
          <w:b/>
          <w:color w:val="FF0000"/>
          <w:sz w:val="24"/>
          <w:szCs w:val="24"/>
        </w:rPr>
      </w:pPr>
    </w:p>
    <w:p w:rsidR="00D31001" w:rsidRPr="006014E7" w:rsidRDefault="00D31001" w:rsidP="00D31001">
      <w:pPr>
        <w:spacing w:line="240" w:lineRule="auto"/>
        <w:rPr>
          <w:rFonts w:ascii="Times New Roman" w:hAnsi="Times New Roman" w:cs="Times New Roman"/>
          <w:b/>
          <w:color w:val="FF0000"/>
          <w:sz w:val="24"/>
          <w:szCs w:val="24"/>
        </w:rPr>
      </w:pPr>
    </w:p>
    <w:p w:rsidR="00D31001" w:rsidRPr="006014E7" w:rsidRDefault="00D31001" w:rsidP="00116A39">
      <w:pPr>
        <w:spacing w:line="240" w:lineRule="auto"/>
        <w:ind w:left="7080"/>
        <w:jc w:val="both"/>
        <w:rPr>
          <w:rFonts w:ascii="Times New Roman" w:eastAsia="Calibri" w:hAnsi="Times New Roman" w:cs="Times New Roman"/>
          <w:sz w:val="24"/>
          <w:szCs w:val="24"/>
        </w:rPr>
      </w:pPr>
    </w:p>
    <w:p w:rsidR="00D31001" w:rsidRPr="006014E7" w:rsidRDefault="00D31001" w:rsidP="00116A39">
      <w:pPr>
        <w:spacing w:line="240" w:lineRule="auto"/>
        <w:ind w:left="7080"/>
        <w:jc w:val="both"/>
        <w:rPr>
          <w:rFonts w:ascii="Times New Roman" w:eastAsia="Calibri" w:hAnsi="Times New Roman" w:cs="Times New Roman"/>
          <w:sz w:val="24"/>
          <w:szCs w:val="24"/>
        </w:rPr>
      </w:pPr>
    </w:p>
    <w:p w:rsidR="00D31001" w:rsidRPr="006014E7" w:rsidRDefault="00D31001" w:rsidP="00116A39">
      <w:pPr>
        <w:spacing w:line="240" w:lineRule="auto"/>
        <w:ind w:left="7080"/>
        <w:jc w:val="both"/>
        <w:rPr>
          <w:rFonts w:ascii="Times New Roman" w:eastAsia="Calibri" w:hAnsi="Times New Roman" w:cs="Times New Roman"/>
          <w:sz w:val="24"/>
          <w:szCs w:val="24"/>
        </w:rPr>
      </w:pPr>
    </w:p>
    <w:p w:rsidR="00D31001" w:rsidRPr="006014E7" w:rsidRDefault="00D31001" w:rsidP="00116A39">
      <w:pPr>
        <w:spacing w:line="240" w:lineRule="auto"/>
        <w:ind w:left="7080"/>
        <w:jc w:val="both"/>
        <w:rPr>
          <w:rFonts w:ascii="Times New Roman" w:eastAsia="Calibri" w:hAnsi="Times New Roman" w:cs="Times New Roman"/>
          <w:sz w:val="24"/>
          <w:szCs w:val="24"/>
        </w:rPr>
      </w:pPr>
    </w:p>
    <w:p w:rsidR="00AB50D4" w:rsidRPr="006014E7" w:rsidRDefault="00AB50D4" w:rsidP="00116A39">
      <w:pPr>
        <w:spacing w:line="240" w:lineRule="auto"/>
        <w:ind w:left="7080"/>
        <w:jc w:val="both"/>
        <w:rPr>
          <w:rFonts w:ascii="Times New Roman" w:eastAsia="Calibri" w:hAnsi="Times New Roman" w:cs="Times New Roman"/>
          <w:sz w:val="24"/>
          <w:szCs w:val="24"/>
        </w:rPr>
      </w:pPr>
    </w:p>
    <w:p w:rsidR="00AB50D4" w:rsidRPr="006014E7" w:rsidRDefault="00AB50D4" w:rsidP="00116A39">
      <w:pPr>
        <w:spacing w:line="240" w:lineRule="auto"/>
        <w:ind w:left="7080"/>
        <w:jc w:val="both"/>
        <w:rPr>
          <w:rFonts w:ascii="Times New Roman" w:eastAsia="Calibri" w:hAnsi="Times New Roman" w:cs="Times New Roman"/>
          <w:sz w:val="24"/>
          <w:szCs w:val="24"/>
        </w:rPr>
      </w:pPr>
    </w:p>
    <w:p w:rsidR="00AB50D4" w:rsidRPr="006014E7" w:rsidRDefault="00AB50D4" w:rsidP="00116A39">
      <w:pPr>
        <w:spacing w:line="240" w:lineRule="auto"/>
        <w:ind w:left="7080"/>
        <w:jc w:val="both"/>
        <w:rPr>
          <w:rFonts w:ascii="Times New Roman" w:eastAsia="Calibri" w:hAnsi="Times New Roman" w:cs="Times New Roman"/>
          <w:sz w:val="24"/>
          <w:szCs w:val="24"/>
        </w:rPr>
      </w:pPr>
    </w:p>
    <w:p w:rsidR="00AB50D4" w:rsidRPr="006014E7" w:rsidRDefault="00AB50D4" w:rsidP="00116A39">
      <w:pPr>
        <w:spacing w:line="240" w:lineRule="auto"/>
        <w:ind w:left="7080"/>
        <w:jc w:val="both"/>
        <w:rPr>
          <w:rFonts w:ascii="Times New Roman" w:eastAsia="Calibri" w:hAnsi="Times New Roman" w:cs="Times New Roman"/>
          <w:sz w:val="24"/>
          <w:szCs w:val="24"/>
        </w:rPr>
      </w:pPr>
    </w:p>
    <w:p w:rsidR="00AB50D4" w:rsidRPr="006014E7" w:rsidRDefault="00AB50D4" w:rsidP="00116A39">
      <w:pPr>
        <w:spacing w:line="240" w:lineRule="auto"/>
        <w:ind w:left="7080"/>
        <w:jc w:val="both"/>
        <w:rPr>
          <w:rFonts w:ascii="Times New Roman" w:eastAsia="Calibri" w:hAnsi="Times New Roman" w:cs="Times New Roman"/>
          <w:sz w:val="24"/>
          <w:szCs w:val="24"/>
        </w:rPr>
      </w:pPr>
    </w:p>
    <w:p w:rsidR="00AB50D4" w:rsidRDefault="00AB50D4" w:rsidP="00116A39">
      <w:pPr>
        <w:spacing w:line="240" w:lineRule="auto"/>
        <w:ind w:left="7080"/>
        <w:jc w:val="both"/>
        <w:rPr>
          <w:rFonts w:ascii="Times New Roman" w:eastAsia="Calibri" w:hAnsi="Times New Roman" w:cs="Times New Roman"/>
          <w:sz w:val="24"/>
          <w:szCs w:val="24"/>
        </w:rPr>
      </w:pPr>
    </w:p>
    <w:p w:rsidR="00D017BC" w:rsidRDefault="00D017BC" w:rsidP="00116A39">
      <w:pPr>
        <w:spacing w:line="240" w:lineRule="auto"/>
        <w:ind w:left="7080"/>
        <w:jc w:val="both"/>
        <w:rPr>
          <w:rFonts w:ascii="Times New Roman" w:eastAsia="Calibri" w:hAnsi="Times New Roman" w:cs="Times New Roman"/>
          <w:sz w:val="24"/>
          <w:szCs w:val="24"/>
        </w:rPr>
      </w:pPr>
    </w:p>
    <w:p w:rsidR="00D017BC" w:rsidRDefault="00D017BC" w:rsidP="00116A39">
      <w:pPr>
        <w:spacing w:line="240" w:lineRule="auto"/>
        <w:ind w:left="7080"/>
        <w:jc w:val="both"/>
        <w:rPr>
          <w:rFonts w:ascii="Times New Roman" w:eastAsia="Calibri" w:hAnsi="Times New Roman" w:cs="Times New Roman"/>
          <w:sz w:val="24"/>
          <w:szCs w:val="24"/>
        </w:rPr>
      </w:pPr>
    </w:p>
    <w:p w:rsidR="00D017BC" w:rsidRDefault="00D017BC" w:rsidP="00116A39">
      <w:pPr>
        <w:spacing w:line="240" w:lineRule="auto"/>
        <w:ind w:left="7080"/>
        <w:jc w:val="both"/>
        <w:rPr>
          <w:rFonts w:ascii="Times New Roman" w:eastAsia="Calibri" w:hAnsi="Times New Roman" w:cs="Times New Roman"/>
          <w:sz w:val="24"/>
          <w:szCs w:val="24"/>
        </w:rPr>
      </w:pPr>
    </w:p>
    <w:p w:rsidR="00D017BC" w:rsidRPr="006014E7" w:rsidRDefault="00D017BC" w:rsidP="00116A39">
      <w:pPr>
        <w:spacing w:line="240" w:lineRule="auto"/>
        <w:ind w:left="7080"/>
        <w:jc w:val="both"/>
        <w:rPr>
          <w:rFonts w:ascii="Times New Roman" w:eastAsia="Calibri" w:hAnsi="Times New Roman" w:cs="Times New Roman"/>
          <w:sz w:val="24"/>
          <w:szCs w:val="24"/>
        </w:rPr>
      </w:pPr>
    </w:p>
    <w:p w:rsidR="00AB50D4" w:rsidRPr="006014E7" w:rsidRDefault="001528EE" w:rsidP="00AB50D4">
      <w:pPr>
        <w:spacing w:line="240" w:lineRule="auto"/>
        <w:ind w:left="7080"/>
        <w:jc w:val="both"/>
        <w:rPr>
          <w:rFonts w:ascii="Times New Roman" w:eastAsia="Calibri" w:hAnsi="Times New Roman" w:cs="Times New Roman"/>
          <w:b/>
          <w:sz w:val="24"/>
          <w:szCs w:val="24"/>
        </w:rPr>
      </w:pPr>
      <w:r w:rsidRPr="006014E7">
        <w:rPr>
          <w:rFonts w:ascii="Times New Roman" w:hAnsi="Times New Roman" w:cs="Times New Roman"/>
          <w:b/>
          <w:sz w:val="24"/>
          <w:szCs w:val="24"/>
        </w:rPr>
        <w:t>Załącznik  nr 6</w:t>
      </w:r>
      <w:r w:rsidR="00AB50D4" w:rsidRPr="006014E7">
        <w:rPr>
          <w:rFonts w:ascii="Times New Roman" w:hAnsi="Times New Roman" w:cs="Times New Roman"/>
          <w:b/>
          <w:sz w:val="24"/>
          <w:szCs w:val="24"/>
        </w:rPr>
        <w:t xml:space="preserve"> do SWZ</w:t>
      </w:r>
    </w:p>
    <w:p w:rsidR="00AB50D4" w:rsidRPr="006014E7" w:rsidRDefault="00AB50D4" w:rsidP="00AB50D4">
      <w:pPr>
        <w:spacing w:line="240" w:lineRule="auto"/>
        <w:ind w:left="7080"/>
        <w:jc w:val="both"/>
        <w:rPr>
          <w:rFonts w:ascii="Times New Roman" w:eastAsia="Calibri" w:hAnsi="Times New Roman" w:cs="Times New Roman"/>
          <w:sz w:val="24"/>
          <w:szCs w:val="24"/>
        </w:rPr>
      </w:pPr>
    </w:p>
    <w:p w:rsidR="00EB6B28" w:rsidRPr="006014E7" w:rsidRDefault="00EB6B28" w:rsidP="00AB50D4">
      <w:pPr>
        <w:spacing w:line="240" w:lineRule="exact"/>
        <w:jc w:val="center"/>
        <w:rPr>
          <w:rFonts w:ascii="Times New Roman" w:eastAsia="Calibri" w:hAnsi="Times New Roman" w:cs="Times New Roman"/>
          <w:b/>
          <w:sz w:val="24"/>
          <w:szCs w:val="24"/>
        </w:rPr>
      </w:pPr>
    </w:p>
    <w:p w:rsidR="00EB6B28" w:rsidRPr="006014E7" w:rsidRDefault="00EB6B28" w:rsidP="00AB50D4">
      <w:pPr>
        <w:spacing w:line="240" w:lineRule="exact"/>
        <w:jc w:val="center"/>
        <w:rPr>
          <w:rFonts w:ascii="Times New Roman" w:eastAsia="Calibri" w:hAnsi="Times New Roman" w:cs="Times New Roman"/>
          <w:b/>
          <w:sz w:val="24"/>
          <w:szCs w:val="24"/>
        </w:rPr>
      </w:pPr>
    </w:p>
    <w:p w:rsidR="00EB6B28" w:rsidRPr="006014E7" w:rsidRDefault="00EB6B28" w:rsidP="00AB50D4">
      <w:pPr>
        <w:spacing w:line="240" w:lineRule="exact"/>
        <w:jc w:val="center"/>
        <w:rPr>
          <w:rFonts w:ascii="Times New Roman" w:eastAsia="Calibri" w:hAnsi="Times New Roman" w:cs="Times New Roman"/>
          <w:b/>
          <w:sz w:val="24"/>
          <w:szCs w:val="24"/>
        </w:rPr>
      </w:pPr>
    </w:p>
    <w:p w:rsidR="00AB50D4" w:rsidRPr="006014E7" w:rsidRDefault="00AB50D4" w:rsidP="00AB50D4">
      <w:pPr>
        <w:spacing w:line="240" w:lineRule="exact"/>
        <w:jc w:val="center"/>
        <w:rPr>
          <w:rFonts w:ascii="Times New Roman" w:eastAsia="Calibri" w:hAnsi="Times New Roman" w:cs="Times New Roman"/>
          <w:b/>
          <w:sz w:val="24"/>
          <w:szCs w:val="24"/>
        </w:rPr>
      </w:pPr>
      <w:r w:rsidRPr="006014E7">
        <w:rPr>
          <w:rFonts w:ascii="Times New Roman" w:eastAsia="Calibri" w:hAnsi="Times New Roman" w:cs="Times New Roman"/>
          <w:b/>
          <w:sz w:val="24"/>
          <w:szCs w:val="24"/>
        </w:rPr>
        <w:t>OŚWIADCZENIE WYKONAWCY</w:t>
      </w:r>
    </w:p>
    <w:p w:rsidR="00AB50D4" w:rsidRPr="006014E7" w:rsidRDefault="00AB50D4" w:rsidP="00AB50D4">
      <w:pPr>
        <w:spacing w:line="240" w:lineRule="exact"/>
        <w:jc w:val="center"/>
        <w:rPr>
          <w:rFonts w:ascii="Times New Roman" w:eastAsia="Calibri" w:hAnsi="Times New Roman" w:cs="Times New Roman"/>
          <w:b/>
          <w:bCs/>
          <w:sz w:val="24"/>
          <w:szCs w:val="24"/>
          <w:u w:val="single"/>
        </w:rPr>
      </w:pPr>
      <w:r w:rsidRPr="006014E7">
        <w:rPr>
          <w:rFonts w:ascii="Times New Roman" w:eastAsia="Calibri" w:hAnsi="Times New Roman" w:cs="Times New Roman"/>
          <w:b/>
          <w:sz w:val="24"/>
          <w:szCs w:val="24"/>
        </w:rPr>
        <w:t xml:space="preserve">O aktualności informacji zawartych w oświadczeniu, o którym mowa w art. 125 ust.1 ustawy </w:t>
      </w:r>
      <w:proofErr w:type="spellStart"/>
      <w:r w:rsidRPr="006014E7">
        <w:rPr>
          <w:rFonts w:ascii="Times New Roman" w:eastAsia="Calibri" w:hAnsi="Times New Roman" w:cs="Times New Roman"/>
          <w:b/>
          <w:sz w:val="24"/>
          <w:szCs w:val="24"/>
        </w:rPr>
        <w:t>Pzp</w:t>
      </w:r>
      <w:proofErr w:type="spellEnd"/>
    </w:p>
    <w:p w:rsidR="00AB50D4" w:rsidRPr="006014E7" w:rsidRDefault="00AB50D4" w:rsidP="00AB50D4">
      <w:pPr>
        <w:spacing w:line="240" w:lineRule="exact"/>
        <w:jc w:val="both"/>
        <w:rPr>
          <w:rFonts w:ascii="Times New Roman" w:eastAsia="Calibri" w:hAnsi="Times New Roman" w:cs="Times New Roman"/>
          <w:sz w:val="24"/>
          <w:szCs w:val="24"/>
        </w:rPr>
      </w:pPr>
    </w:p>
    <w:p w:rsidR="00AB50D4" w:rsidRPr="006014E7" w:rsidRDefault="00AB50D4" w:rsidP="00AB50D4">
      <w:pPr>
        <w:spacing w:line="240" w:lineRule="exact"/>
        <w:jc w:val="both"/>
        <w:rPr>
          <w:rFonts w:ascii="Times New Roman" w:eastAsia="Calibri" w:hAnsi="Times New Roman" w:cs="Times New Roman"/>
          <w:sz w:val="24"/>
          <w:szCs w:val="24"/>
        </w:rPr>
      </w:pPr>
    </w:p>
    <w:p w:rsidR="007C6016" w:rsidRPr="006014E7" w:rsidRDefault="00AB50D4" w:rsidP="007C6016">
      <w:pPr>
        <w:jc w:val="center"/>
        <w:rPr>
          <w:rFonts w:ascii="Times New Roman" w:eastAsia="Calibri" w:hAnsi="Times New Roman" w:cs="Times New Roman"/>
          <w:sz w:val="24"/>
          <w:szCs w:val="24"/>
        </w:rPr>
      </w:pPr>
      <w:r w:rsidRPr="006014E7">
        <w:rPr>
          <w:rFonts w:ascii="Times New Roman" w:eastAsia="Calibri" w:hAnsi="Times New Roman" w:cs="Times New Roman"/>
          <w:sz w:val="24"/>
          <w:szCs w:val="24"/>
        </w:rPr>
        <w:t>W związku ze złożeniem oferty w postępowaniu o udzielenie zamówienia publicznego pn.</w:t>
      </w:r>
      <w:r w:rsidR="007C6016" w:rsidRPr="006014E7">
        <w:rPr>
          <w:rFonts w:ascii="Times New Roman" w:eastAsia="Calibri" w:hAnsi="Times New Roman" w:cs="Times New Roman"/>
          <w:sz w:val="24"/>
          <w:szCs w:val="24"/>
        </w:rPr>
        <w:t>:</w:t>
      </w:r>
    </w:p>
    <w:p w:rsidR="00FA39F5" w:rsidRPr="006014E7" w:rsidRDefault="00FA39F5" w:rsidP="00FA39F5">
      <w:pPr>
        <w:pStyle w:val="Tekstpodstawowy"/>
        <w:ind w:firstLine="708"/>
        <w:jc w:val="both"/>
        <w:rPr>
          <w:rFonts w:ascii="Times New Roman" w:hAnsi="Times New Roman" w:cs="Times New Roman"/>
          <w:b/>
          <w:color w:val="002060"/>
          <w:sz w:val="24"/>
          <w:szCs w:val="24"/>
        </w:rPr>
      </w:pPr>
      <w:r w:rsidRPr="006014E7">
        <w:rPr>
          <w:rFonts w:ascii="Times New Roman" w:hAnsi="Times New Roman" w:cs="Times New Roman"/>
          <w:b/>
          <w:color w:val="002060"/>
          <w:sz w:val="24"/>
          <w:szCs w:val="24"/>
        </w:rPr>
        <w:t>Sukcesywną dostawę oleju napędowego do maksymalnej ilości wg Przedmiotu Zamówienia odpowiadającego Normie PN-EN 590+A1:2017-06  i wymaganiom jakościowym określonym w Rozporządzeniu Ministra Gospodarki z dnia 09.10.2015 r.</w:t>
      </w:r>
      <w:r w:rsidRPr="006014E7">
        <w:rPr>
          <w:rFonts w:ascii="Times New Roman" w:hAnsi="Times New Roman" w:cs="Times New Roman"/>
          <w:b/>
          <w:color w:val="002060"/>
          <w:sz w:val="24"/>
          <w:szCs w:val="24"/>
        </w:rPr>
        <w:br/>
        <w:t>(Dz.U. z 2015 r. ; poz.1680) środkiem transportu Dostawcy do siedziby Zamawiającego oraz Placówek Terenowych w miejscowościach:</w:t>
      </w:r>
    </w:p>
    <w:p w:rsidR="00FA39F5" w:rsidRPr="006014E7" w:rsidRDefault="00FA39F5" w:rsidP="009955F3">
      <w:pPr>
        <w:pStyle w:val="Tekstpodstawowy"/>
        <w:numPr>
          <w:ilvl w:val="0"/>
          <w:numId w:val="60"/>
        </w:numPr>
        <w:jc w:val="both"/>
        <w:rPr>
          <w:rFonts w:ascii="Times New Roman" w:hAnsi="Times New Roman" w:cs="Times New Roman"/>
          <w:b/>
          <w:color w:val="002060"/>
          <w:sz w:val="24"/>
          <w:szCs w:val="24"/>
        </w:rPr>
      </w:pPr>
      <w:r w:rsidRPr="006014E7">
        <w:rPr>
          <w:rFonts w:ascii="Times New Roman" w:hAnsi="Times New Roman" w:cs="Times New Roman"/>
          <w:b/>
          <w:color w:val="002060"/>
          <w:sz w:val="24"/>
          <w:szCs w:val="24"/>
        </w:rPr>
        <w:t>Lubaczów ul. Techniczna – zbiornik naziemny wraz z obsługą wydawania paliwa.</w:t>
      </w:r>
    </w:p>
    <w:p w:rsidR="00FA39F5" w:rsidRPr="006014E7" w:rsidRDefault="00FA39F5" w:rsidP="009955F3">
      <w:pPr>
        <w:pStyle w:val="Tekstpodstawowy"/>
        <w:numPr>
          <w:ilvl w:val="0"/>
          <w:numId w:val="60"/>
        </w:numPr>
        <w:jc w:val="both"/>
        <w:rPr>
          <w:rFonts w:ascii="Times New Roman" w:hAnsi="Times New Roman" w:cs="Times New Roman"/>
          <w:b/>
          <w:color w:val="002060"/>
          <w:sz w:val="24"/>
          <w:szCs w:val="24"/>
        </w:rPr>
      </w:pPr>
      <w:r w:rsidRPr="006014E7">
        <w:rPr>
          <w:rFonts w:ascii="Times New Roman" w:hAnsi="Times New Roman" w:cs="Times New Roman"/>
          <w:b/>
          <w:color w:val="002060"/>
          <w:sz w:val="24"/>
          <w:szCs w:val="24"/>
        </w:rPr>
        <w:t>Ustianowa Górna 98 B – zbiornik naziemny wraz  z obsługą wydawania paliwa</w:t>
      </w:r>
    </w:p>
    <w:p w:rsidR="00AB50D4" w:rsidRPr="006014E7" w:rsidRDefault="00AB50D4" w:rsidP="00C933BC">
      <w:pPr>
        <w:jc w:val="center"/>
        <w:rPr>
          <w:rFonts w:ascii="Times New Roman" w:hAnsi="Times New Roman" w:cs="Times New Roman"/>
          <w:b/>
          <w:sz w:val="24"/>
          <w:szCs w:val="24"/>
        </w:rPr>
      </w:pPr>
    </w:p>
    <w:p w:rsidR="00AB50D4" w:rsidRPr="006014E7" w:rsidRDefault="00AB50D4" w:rsidP="00AB50D4">
      <w:pPr>
        <w:jc w:val="center"/>
        <w:rPr>
          <w:rFonts w:ascii="Times New Roman" w:hAnsi="Times New Roman" w:cs="Times New Roman"/>
          <w:b/>
          <w:sz w:val="24"/>
          <w:szCs w:val="24"/>
        </w:rPr>
      </w:pPr>
    </w:p>
    <w:p w:rsidR="00AB50D4" w:rsidRPr="006014E7" w:rsidRDefault="00AB50D4" w:rsidP="00AB50D4">
      <w:pPr>
        <w:jc w:val="center"/>
        <w:rPr>
          <w:rFonts w:ascii="Times New Roman" w:hAnsi="Times New Roman" w:cs="Times New Roman"/>
          <w:b/>
          <w:sz w:val="24"/>
          <w:szCs w:val="24"/>
        </w:rPr>
      </w:pPr>
    </w:p>
    <w:p w:rsidR="00AB50D4" w:rsidRPr="006014E7" w:rsidRDefault="00AB50D4" w:rsidP="00AB50D4">
      <w:pPr>
        <w:jc w:val="center"/>
        <w:rPr>
          <w:rFonts w:ascii="Times New Roman" w:hAnsi="Times New Roman" w:cs="Times New Roman"/>
          <w:sz w:val="24"/>
          <w:szCs w:val="24"/>
        </w:rPr>
      </w:pPr>
    </w:p>
    <w:p w:rsidR="00AB50D4" w:rsidRPr="006014E7" w:rsidRDefault="00022CF9" w:rsidP="00022CF9">
      <w:pPr>
        <w:rPr>
          <w:rFonts w:ascii="Times New Roman" w:hAnsi="Times New Roman" w:cs="Times New Roman"/>
          <w:sz w:val="24"/>
          <w:szCs w:val="24"/>
        </w:rPr>
      </w:pPr>
      <w:r w:rsidRPr="006014E7">
        <w:rPr>
          <w:rFonts w:ascii="Times New Roman" w:hAnsi="Times New Roman" w:cs="Times New Roman"/>
          <w:sz w:val="24"/>
          <w:szCs w:val="24"/>
        </w:rPr>
        <w:t>Oświadczam, iż nie podlegam  wykluczeniu z postępowania na podstawie:</w:t>
      </w:r>
    </w:p>
    <w:p w:rsidR="00022CF9" w:rsidRPr="006014E7" w:rsidRDefault="00022CF9" w:rsidP="00F70E60">
      <w:pPr>
        <w:pStyle w:val="Akapitzlist"/>
        <w:numPr>
          <w:ilvl w:val="0"/>
          <w:numId w:val="21"/>
        </w:numPr>
        <w:rPr>
          <w:rFonts w:ascii="Times New Roman" w:hAnsi="Times New Roman" w:cs="Times New Roman"/>
          <w:sz w:val="24"/>
          <w:szCs w:val="24"/>
        </w:rPr>
      </w:pPr>
      <w:r w:rsidRPr="006014E7">
        <w:rPr>
          <w:rFonts w:ascii="Times New Roman" w:hAnsi="Times New Roman" w:cs="Times New Roman"/>
          <w:sz w:val="24"/>
          <w:szCs w:val="24"/>
        </w:rPr>
        <w:t>art. 108 ust.1pkt</w:t>
      </w:r>
      <w:r w:rsidR="00287E43" w:rsidRPr="006014E7">
        <w:rPr>
          <w:rFonts w:ascii="Times New Roman" w:hAnsi="Times New Roman" w:cs="Times New Roman"/>
          <w:sz w:val="24"/>
          <w:szCs w:val="24"/>
        </w:rPr>
        <w:t xml:space="preserve">. </w:t>
      </w:r>
      <w:r w:rsidRPr="006014E7">
        <w:rPr>
          <w:rFonts w:ascii="Times New Roman" w:hAnsi="Times New Roman" w:cs="Times New Roman"/>
          <w:sz w:val="24"/>
          <w:szCs w:val="24"/>
        </w:rPr>
        <w:t>3 ustawy</w:t>
      </w:r>
    </w:p>
    <w:p w:rsidR="008504AB" w:rsidRPr="006014E7" w:rsidRDefault="008504AB" w:rsidP="00F70E60">
      <w:pPr>
        <w:pStyle w:val="Akapitzlist"/>
        <w:numPr>
          <w:ilvl w:val="0"/>
          <w:numId w:val="21"/>
        </w:numPr>
        <w:rPr>
          <w:rFonts w:ascii="Times New Roman" w:hAnsi="Times New Roman" w:cs="Times New Roman"/>
          <w:sz w:val="24"/>
          <w:szCs w:val="24"/>
        </w:rPr>
      </w:pPr>
      <w:r w:rsidRPr="006014E7">
        <w:rPr>
          <w:rFonts w:ascii="Times New Roman" w:hAnsi="Times New Roman" w:cs="Times New Roman"/>
          <w:sz w:val="24"/>
          <w:szCs w:val="24"/>
        </w:rPr>
        <w:t xml:space="preserve">art. 108 ust.1 pkt. 4 ustawy </w:t>
      </w:r>
    </w:p>
    <w:p w:rsidR="00073FC3" w:rsidRPr="006014E7" w:rsidRDefault="00073FC3" w:rsidP="00F70E60">
      <w:pPr>
        <w:pStyle w:val="Akapitzlist"/>
        <w:numPr>
          <w:ilvl w:val="0"/>
          <w:numId w:val="21"/>
        </w:numPr>
        <w:rPr>
          <w:rFonts w:ascii="Times New Roman" w:hAnsi="Times New Roman" w:cs="Times New Roman"/>
          <w:sz w:val="24"/>
          <w:szCs w:val="24"/>
        </w:rPr>
      </w:pPr>
      <w:r w:rsidRPr="006014E7">
        <w:rPr>
          <w:rFonts w:ascii="Times New Roman" w:hAnsi="Times New Roman" w:cs="Times New Roman"/>
          <w:sz w:val="24"/>
          <w:szCs w:val="24"/>
        </w:rPr>
        <w:t xml:space="preserve">art. 108 ust.1 pkt. 5 ustawy </w:t>
      </w:r>
    </w:p>
    <w:p w:rsidR="00022CF9" w:rsidRPr="006014E7" w:rsidRDefault="00287E43" w:rsidP="00F70E60">
      <w:pPr>
        <w:pStyle w:val="Akapitzlist"/>
        <w:numPr>
          <w:ilvl w:val="0"/>
          <w:numId w:val="21"/>
        </w:numPr>
        <w:rPr>
          <w:rFonts w:ascii="Times New Roman" w:hAnsi="Times New Roman" w:cs="Times New Roman"/>
          <w:sz w:val="24"/>
          <w:szCs w:val="24"/>
        </w:rPr>
      </w:pPr>
      <w:r w:rsidRPr="006014E7">
        <w:rPr>
          <w:rFonts w:ascii="Times New Roman" w:hAnsi="Times New Roman" w:cs="Times New Roman"/>
          <w:sz w:val="24"/>
          <w:szCs w:val="24"/>
        </w:rPr>
        <w:t xml:space="preserve">art. 108 ust. 1 pkt. 6 ustawy </w:t>
      </w:r>
    </w:p>
    <w:p w:rsidR="00D31001" w:rsidRPr="006014E7" w:rsidRDefault="00D31001" w:rsidP="00116A39">
      <w:pPr>
        <w:spacing w:line="240" w:lineRule="auto"/>
        <w:ind w:left="7080"/>
        <w:jc w:val="both"/>
        <w:rPr>
          <w:rFonts w:ascii="Times New Roman" w:eastAsia="Calibri" w:hAnsi="Times New Roman" w:cs="Times New Roman"/>
          <w:sz w:val="24"/>
          <w:szCs w:val="24"/>
        </w:rPr>
      </w:pPr>
    </w:p>
    <w:p w:rsidR="00D31001" w:rsidRPr="006014E7" w:rsidRDefault="00D31001" w:rsidP="00116A39">
      <w:pPr>
        <w:spacing w:line="240" w:lineRule="auto"/>
        <w:ind w:left="7080"/>
        <w:jc w:val="both"/>
        <w:rPr>
          <w:rFonts w:ascii="Times New Roman" w:eastAsia="Calibri" w:hAnsi="Times New Roman" w:cs="Times New Roman"/>
          <w:sz w:val="24"/>
          <w:szCs w:val="24"/>
        </w:rPr>
      </w:pPr>
    </w:p>
    <w:p w:rsidR="00D31001" w:rsidRPr="006014E7" w:rsidRDefault="00D31001" w:rsidP="00116A39">
      <w:pPr>
        <w:spacing w:line="240" w:lineRule="auto"/>
        <w:ind w:left="7080"/>
        <w:jc w:val="both"/>
        <w:rPr>
          <w:rFonts w:ascii="Times New Roman" w:eastAsia="Calibri" w:hAnsi="Times New Roman" w:cs="Times New Roman"/>
          <w:sz w:val="24"/>
          <w:szCs w:val="24"/>
        </w:rPr>
      </w:pPr>
    </w:p>
    <w:p w:rsidR="00D31001" w:rsidRPr="006014E7" w:rsidRDefault="00D31001" w:rsidP="00116A39">
      <w:pPr>
        <w:spacing w:line="240" w:lineRule="auto"/>
        <w:ind w:left="7080"/>
        <w:jc w:val="both"/>
        <w:rPr>
          <w:rFonts w:ascii="Times New Roman" w:eastAsia="Calibri" w:hAnsi="Times New Roman" w:cs="Times New Roman"/>
          <w:sz w:val="24"/>
          <w:szCs w:val="24"/>
        </w:rPr>
      </w:pPr>
    </w:p>
    <w:p w:rsidR="00D31001" w:rsidRPr="006014E7" w:rsidRDefault="00D31001" w:rsidP="00116A39">
      <w:pPr>
        <w:spacing w:line="240" w:lineRule="auto"/>
        <w:ind w:left="7080"/>
        <w:jc w:val="both"/>
        <w:rPr>
          <w:rFonts w:ascii="Times New Roman" w:eastAsia="Calibri" w:hAnsi="Times New Roman" w:cs="Times New Roman"/>
          <w:sz w:val="24"/>
          <w:szCs w:val="24"/>
        </w:rPr>
      </w:pPr>
    </w:p>
    <w:p w:rsidR="00D31001" w:rsidRPr="006014E7" w:rsidRDefault="00D31001" w:rsidP="00116A39">
      <w:pPr>
        <w:spacing w:line="240" w:lineRule="auto"/>
        <w:ind w:left="7080"/>
        <w:jc w:val="both"/>
        <w:rPr>
          <w:rFonts w:ascii="Times New Roman" w:eastAsia="Calibri" w:hAnsi="Times New Roman" w:cs="Times New Roman"/>
          <w:sz w:val="24"/>
          <w:szCs w:val="24"/>
        </w:rPr>
      </w:pPr>
    </w:p>
    <w:p w:rsidR="00D31001" w:rsidRPr="006014E7" w:rsidRDefault="00D31001" w:rsidP="00116A39">
      <w:pPr>
        <w:spacing w:line="240" w:lineRule="auto"/>
        <w:ind w:left="7080"/>
        <w:jc w:val="both"/>
        <w:rPr>
          <w:rFonts w:ascii="Times New Roman" w:eastAsia="Calibri" w:hAnsi="Times New Roman" w:cs="Times New Roman"/>
          <w:sz w:val="24"/>
          <w:szCs w:val="24"/>
        </w:rPr>
      </w:pPr>
    </w:p>
    <w:p w:rsidR="00D31001" w:rsidRPr="006014E7" w:rsidRDefault="00D31001" w:rsidP="00116A39">
      <w:pPr>
        <w:spacing w:line="240" w:lineRule="auto"/>
        <w:ind w:left="7080"/>
        <w:jc w:val="both"/>
        <w:rPr>
          <w:rFonts w:ascii="Times New Roman" w:eastAsia="Calibri" w:hAnsi="Times New Roman" w:cs="Times New Roman"/>
          <w:sz w:val="24"/>
          <w:szCs w:val="24"/>
        </w:rPr>
      </w:pPr>
    </w:p>
    <w:p w:rsidR="00D31001" w:rsidRPr="006014E7" w:rsidRDefault="00D31001" w:rsidP="00116A39">
      <w:pPr>
        <w:spacing w:line="240" w:lineRule="auto"/>
        <w:ind w:left="7080"/>
        <w:jc w:val="both"/>
        <w:rPr>
          <w:rFonts w:ascii="Times New Roman" w:eastAsia="Calibri" w:hAnsi="Times New Roman" w:cs="Times New Roman"/>
          <w:sz w:val="24"/>
          <w:szCs w:val="24"/>
        </w:rPr>
      </w:pPr>
    </w:p>
    <w:p w:rsidR="00D31001" w:rsidRPr="006014E7" w:rsidRDefault="00D31001" w:rsidP="00116A39">
      <w:pPr>
        <w:spacing w:line="240" w:lineRule="auto"/>
        <w:ind w:left="7080"/>
        <w:jc w:val="both"/>
        <w:rPr>
          <w:rFonts w:ascii="Times New Roman" w:eastAsia="Calibri" w:hAnsi="Times New Roman" w:cs="Times New Roman"/>
          <w:sz w:val="24"/>
          <w:szCs w:val="24"/>
        </w:rPr>
      </w:pPr>
    </w:p>
    <w:p w:rsidR="00D31001" w:rsidRPr="006014E7" w:rsidRDefault="00D31001" w:rsidP="00116A39">
      <w:pPr>
        <w:spacing w:line="240" w:lineRule="auto"/>
        <w:ind w:left="7080"/>
        <w:jc w:val="both"/>
        <w:rPr>
          <w:rFonts w:ascii="Times New Roman" w:eastAsia="Calibri" w:hAnsi="Times New Roman" w:cs="Times New Roman"/>
          <w:sz w:val="24"/>
          <w:szCs w:val="24"/>
        </w:rPr>
      </w:pPr>
    </w:p>
    <w:p w:rsidR="00AB50D4" w:rsidRPr="006014E7" w:rsidRDefault="00AB50D4" w:rsidP="00116A39">
      <w:pPr>
        <w:spacing w:line="240" w:lineRule="auto"/>
        <w:ind w:left="7080"/>
        <w:jc w:val="both"/>
        <w:rPr>
          <w:rFonts w:ascii="Times New Roman" w:eastAsia="Calibri" w:hAnsi="Times New Roman" w:cs="Times New Roman"/>
          <w:sz w:val="24"/>
          <w:szCs w:val="24"/>
        </w:rPr>
      </w:pPr>
    </w:p>
    <w:p w:rsidR="00AB50D4" w:rsidRPr="006014E7" w:rsidRDefault="00AB50D4" w:rsidP="00116A39">
      <w:pPr>
        <w:spacing w:line="240" w:lineRule="auto"/>
        <w:ind w:left="7080"/>
        <w:jc w:val="both"/>
        <w:rPr>
          <w:rFonts w:ascii="Times New Roman" w:eastAsia="Calibri" w:hAnsi="Times New Roman" w:cs="Times New Roman"/>
          <w:sz w:val="24"/>
          <w:szCs w:val="24"/>
        </w:rPr>
      </w:pPr>
    </w:p>
    <w:p w:rsidR="00AB50D4" w:rsidRPr="006014E7" w:rsidRDefault="00AB50D4" w:rsidP="00116A39">
      <w:pPr>
        <w:spacing w:line="240" w:lineRule="auto"/>
        <w:ind w:left="7080"/>
        <w:jc w:val="both"/>
        <w:rPr>
          <w:rFonts w:ascii="Times New Roman" w:eastAsia="Calibri" w:hAnsi="Times New Roman" w:cs="Times New Roman"/>
          <w:sz w:val="24"/>
          <w:szCs w:val="24"/>
        </w:rPr>
      </w:pPr>
    </w:p>
    <w:p w:rsidR="00AB50D4" w:rsidRPr="006014E7" w:rsidRDefault="00AB50D4" w:rsidP="00116A39">
      <w:pPr>
        <w:spacing w:line="240" w:lineRule="auto"/>
        <w:ind w:left="7080"/>
        <w:jc w:val="both"/>
        <w:rPr>
          <w:rFonts w:ascii="Times New Roman" w:eastAsia="Calibri" w:hAnsi="Times New Roman" w:cs="Times New Roman"/>
          <w:sz w:val="24"/>
          <w:szCs w:val="24"/>
        </w:rPr>
      </w:pPr>
    </w:p>
    <w:p w:rsidR="00AB50D4" w:rsidRPr="006014E7" w:rsidRDefault="00AB50D4" w:rsidP="00116A39">
      <w:pPr>
        <w:spacing w:line="240" w:lineRule="auto"/>
        <w:ind w:left="7080"/>
        <w:jc w:val="both"/>
        <w:rPr>
          <w:rFonts w:ascii="Times New Roman" w:eastAsia="Calibri" w:hAnsi="Times New Roman" w:cs="Times New Roman"/>
          <w:sz w:val="24"/>
          <w:szCs w:val="24"/>
        </w:rPr>
      </w:pPr>
    </w:p>
    <w:p w:rsidR="00AB50D4" w:rsidRPr="006014E7" w:rsidRDefault="00AB50D4" w:rsidP="00116A39">
      <w:pPr>
        <w:spacing w:line="240" w:lineRule="auto"/>
        <w:ind w:left="7080"/>
        <w:jc w:val="both"/>
        <w:rPr>
          <w:rFonts w:ascii="Times New Roman" w:eastAsia="Calibri" w:hAnsi="Times New Roman" w:cs="Times New Roman"/>
          <w:sz w:val="24"/>
          <w:szCs w:val="24"/>
        </w:rPr>
      </w:pPr>
    </w:p>
    <w:p w:rsidR="00AB50D4" w:rsidRPr="006014E7" w:rsidRDefault="00AB50D4" w:rsidP="00116A39">
      <w:pPr>
        <w:spacing w:line="240" w:lineRule="auto"/>
        <w:ind w:left="7080"/>
        <w:jc w:val="both"/>
        <w:rPr>
          <w:rFonts w:ascii="Times New Roman" w:eastAsia="Calibri" w:hAnsi="Times New Roman" w:cs="Times New Roman"/>
          <w:sz w:val="24"/>
          <w:szCs w:val="24"/>
        </w:rPr>
      </w:pPr>
    </w:p>
    <w:p w:rsidR="00AB50D4" w:rsidRPr="006014E7" w:rsidRDefault="00AB50D4" w:rsidP="00116A39">
      <w:pPr>
        <w:spacing w:line="240" w:lineRule="auto"/>
        <w:ind w:left="7080"/>
        <w:jc w:val="both"/>
        <w:rPr>
          <w:rFonts w:ascii="Times New Roman" w:eastAsia="Calibri" w:hAnsi="Times New Roman" w:cs="Times New Roman"/>
          <w:sz w:val="24"/>
          <w:szCs w:val="24"/>
        </w:rPr>
      </w:pPr>
    </w:p>
    <w:p w:rsidR="00AB50D4" w:rsidRPr="006014E7" w:rsidRDefault="00AB50D4" w:rsidP="00C933BC">
      <w:pPr>
        <w:spacing w:line="240" w:lineRule="auto"/>
        <w:jc w:val="both"/>
        <w:rPr>
          <w:rFonts w:ascii="Times New Roman" w:eastAsia="Calibri" w:hAnsi="Times New Roman" w:cs="Times New Roman"/>
          <w:sz w:val="24"/>
          <w:szCs w:val="24"/>
        </w:rPr>
      </w:pPr>
    </w:p>
    <w:sectPr w:rsidR="00AB50D4" w:rsidRPr="006014E7" w:rsidSect="00925C6E">
      <w:pgSz w:w="11909" w:h="16834" w:code="9"/>
      <w:pgMar w:top="851" w:right="1440" w:bottom="1440" w:left="1440" w:header="720" w:footer="493" w:gutter="0"/>
      <w:pgNumType w:start="1"/>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014E7" w:rsidRDefault="006014E7">
      <w:pPr>
        <w:spacing w:line="240" w:lineRule="auto"/>
      </w:pPr>
      <w:r>
        <w:separator/>
      </w:r>
    </w:p>
  </w:endnote>
  <w:endnote w:type="continuationSeparator" w:id="0">
    <w:p w:rsidR="006014E7" w:rsidRDefault="006014E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14E7" w:rsidRDefault="006014E7">
    <w:pPr>
      <w:jc w:val="right"/>
    </w:pPr>
    <w:r>
      <w:fldChar w:fldCharType="begin"/>
    </w:r>
    <w:r>
      <w:instrText>PAGE</w:instrText>
    </w:r>
    <w:r>
      <w:fldChar w:fldCharType="separate"/>
    </w:r>
    <w:r w:rsidR="002341D8">
      <w:rPr>
        <w:noProof/>
      </w:rPr>
      <w:t>4</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014E7" w:rsidRDefault="006014E7">
      <w:pPr>
        <w:spacing w:line="240" w:lineRule="auto"/>
      </w:pPr>
      <w:r>
        <w:separator/>
      </w:r>
    </w:p>
  </w:footnote>
  <w:footnote w:type="continuationSeparator" w:id="0">
    <w:p w:rsidR="006014E7" w:rsidRDefault="006014E7">
      <w:pPr>
        <w:spacing w:line="240" w:lineRule="auto"/>
      </w:pPr>
      <w:r>
        <w:continuationSeparator/>
      </w:r>
    </w:p>
  </w:footnote>
  <w:footnote w:id="1">
    <w:p w:rsidR="006014E7" w:rsidRPr="009F3068" w:rsidRDefault="006014E7" w:rsidP="009F3068">
      <w:pPr>
        <w:pStyle w:val="Tekstprzypisudolnego"/>
        <w:jc w:val="both"/>
        <w:rPr>
          <w:rFonts w:ascii="Arial" w:hAnsi="Arial" w:cs="Arial"/>
          <w:sz w:val="12"/>
          <w:szCs w:val="12"/>
        </w:rPr>
      </w:pPr>
      <w:r w:rsidRPr="009F3068">
        <w:rPr>
          <w:rStyle w:val="Odwoanieprzypisudolnego"/>
          <w:rFonts w:ascii="Arial" w:hAnsi="Arial" w:cs="Arial"/>
          <w:sz w:val="12"/>
          <w:szCs w:val="12"/>
        </w:rPr>
        <w:footnoteRef/>
      </w:r>
      <w:r w:rsidRPr="009F3068">
        <w:rPr>
          <w:rFonts w:ascii="Arial" w:hAnsi="Arial" w:cs="Arial"/>
          <w:sz w:val="12"/>
          <w:szCs w:val="12"/>
        </w:rPr>
        <w:t xml:space="preserve"> Zgodnie z treścią art. 5k ust. 1 rozporządzenia 833/2014 w brzmieniu nadanym rozporządzeniem 2022/576 zakazuje się udzielania lub dalszego wykonywania wszelkich zamówień publicznych lub koncesji objętych zakresem dyrektyw w sprawie zamówień publicznych, a także zakresem art. 10 ust. 1, 3, ust. 6 lit. a)–e), ust. 8, 9 i 10, art. 11, 12, 13 i 14 dyrektywy 2014/23/UE, art. 7 i 8, art. 10 lit. b)–f) i lit. h)–j) dyrektywy 2014/24/UE, art. 18, art. 21 lit. b)–e) i lit. g)–i), art. 29 i 30 dyrektywy 2014/25/UE oraz art. 13 lit. a)–d), lit. f)–h) i lit. j) dyrektywy 2009/81/WE na rzecz lub z udziałem:</w:t>
      </w:r>
    </w:p>
    <w:p w:rsidR="006014E7" w:rsidRPr="009F3068" w:rsidRDefault="006014E7" w:rsidP="00F70E60">
      <w:pPr>
        <w:pStyle w:val="Tekstprzypisudolnego"/>
        <w:numPr>
          <w:ilvl w:val="0"/>
          <w:numId w:val="17"/>
        </w:numPr>
        <w:rPr>
          <w:rFonts w:ascii="Arial" w:hAnsi="Arial" w:cs="Arial"/>
          <w:sz w:val="12"/>
          <w:szCs w:val="12"/>
        </w:rPr>
      </w:pPr>
      <w:r w:rsidRPr="009F3068">
        <w:rPr>
          <w:rFonts w:ascii="Arial" w:hAnsi="Arial" w:cs="Arial"/>
          <w:sz w:val="12"/>
          <w:szCs w:val="12"/>
        </w:rPr>
        <w:t>obywateli rosyjskich lub osób fizycznych lub prawnych, podmiotów lub organów z siedzibą w Rosji;</w:t>
      </w:r>
    </w:p>
    <w:p w:rsidR="006014E7" w:rsidRPr="009F3068" w:rsidRDefault="006014E7" w:rsidP="00F70E60">
      <w:pPr>
        <w:pStyle w:val="Tekstprzypisudolnego"/>
        <w:numPr>
          <w:ilvl w:val="0"/>
          <w:numId w:val="17"/>
        </w:numPr>
        <w:rPr>
          <w:rFonts w:ascii="Arial" w:hAnsi="Arial" w:cs="Arial"/>
          <w:sz w:val="12"/>
          <w:szCs w:val="12"/>
        </w:rPr>
      </w:pPr>
      <w:bookmarkStart w:id="24" w:name="_Hlk102557314"/>
      <w:r w:rsidRPr="009F3068">
        <w:rPr>
          <w:rFonts w:ascii="Arial" w:hAnsi="Arial" w:cs="Arial"/>
          <w:sz w:val="12"/>
          <w:szCs w:val="12"/>
        </w:rPr>
        <w:t>osób prawnych, podmiotów lub organów, do których prawa własności bezpośrednio lub pośrednio w ponad 50 % należą do podmiotu, o którym mowa w lit. a) niniejszego ustępu; lub</w:t>
      </w:r>
      <w:bookmarkEnd w:id="24"/>
    </w:p>
    <w:p w:rsidR="006014E7" w:rsidRPr="009F3068" w:rsidRDefault="006014E7" w:rsidP="00F70E60">
      <w:pPr>
        <w:pStyle w:val="Tekstprzypisudolnego"/>
        <w:numPr>
          <w:ilvl w:val="0"/>
          <w:numId w:val="17"/>
        </w:numPr>
        <w:rPr>
          <w:rFonts w:ascii="Arial" w:hAnsi="Arial" w:cs="Arial"/>
          <w:sz w:val="12"/>
          <w:szCs w:val="12"/>
        </w:rPr>
      </w:pPr>
      <w:r w:rsidRPr="009F3068">
        <w:rPr>
          <w:rFonts w:ascii="Arial" w:hAnsi="Arial" w:cs="Arial"/>
          <w:sz w:val="12"/>
          <w:szCs w:val="12"/>
        </w:rPr>
        <w:t>osób fizycznych lub prawnych, podmiotów lub organów działających w imieniu lub pod kierunkiem podmiotu, o którym mowa w lit. a) lub b) niniejszego ustępu,</w:t>
      </w:r>
    </w:p>
    <w:p w:rsidR="006014E7" w:rsidRPr="009F3068" w:rsidRDefault="006014E7" w:rsidP="009F3068">
      <w:pPr>
        <w:pStyle w:val="Tekstprzypisudolnego"/>
        <w:jc w:val="both"/>
        <w:rPr>
          <w:rFonts w:ascii="Arial" w:hAnsi="Arial" w:cs="Arial"/>
          <w:sz w:val="12"/>
          <w:szCs w:val="12"/>
        </w:rPr>
      </w:pPr>
      <w:r w:rsidRPr="009F3068">
        <w:rPr>
          <w:rFonts w:ascii="Arial" w:hAnsi="Arial" w:cs="Arial"/>
          <w:sz w:val="12"/>
          <w:szCs w:val="12"/>
        </w:rPr>
        <w:t>w tym podwykonawców, dostawców lub podmiotów, na których zdolności polega się w rozumieniu dyrektyw w sprawie zamówień publicznych, w przypadku gdy przypada na nich ponad 10 % wartości zamówienia.</w:t>
      </w:r>
    </w:p>
  </w:footnote>
  <w:footnote w:id="2">
    <w:p w:rsidR="006014E7" w:rsidRPr="009F3068" w:rsidRDefault="006014E7" w:rsidP="009F3068">
      <w:pPr>
        <w:spacing w:line="240" w:lineRule="auto"/>
        <w:jc w:val="both"/>
        <w:rPr>
          <w:color w:val="222222"/>
          <w:sz w:val="12"/>
          <w:szCs w:val="12"/>
        </w:rPr>
      </w:pPr>
      <w:r w:rsidRPr="009F3068">
        <w:rPr>
          <w:rStyle w:val="Odwoanieprzypisudolnego"/>
          <w:sz w:val="12"/>
          <w:szCs w:val="12"/>
        </w:rPr>
        <w:footnoteRef/>
      </w:r>
      <w:r w:rsidRPr="009F3068">
        <w:rPr>
          <w:color w:val="222222"/>
          <w:sz w:val="12"/>
          <w:szCs w:val="12"/>
        </w:rPr>
        <w:t xml:space="preserve">Zgodnie z treścią art. 7 ust. 1 ustawy z dnia 13 kwietnia 2022 r. </w:t>
      </w:r>
      <w:r w:rsidRPr="009F3068">
        <w:rPr>
          <w:i/>
          <w:iCs/>
          <w:color w:val="222222"/>
          <w:sz w:val="12"/>
          <w:szCs w:val="12"/>
        </w:rPr>
        <w:t xml:space="preserve">o szczególnych rozwiązaniach w zakresie przeciwdziałania wspieraniu agresji na Ukrainę oraz służących ochronie bezpieczeństwa narodowego,  </w:t>
      </w:r>
      <w:r w:rsidRPr="009F3068">
        <w:rPr>
          <w:color w:val="222222"/>
          <w:sz w:val="12"/>
          <w:szCs w:val="12"/>
        </w:rPr>
        <w:t xml:space="preserve">z </w:t>
      </w:r>
      <w:r w:rsidRPr="009F3068">
        <w:rPr>
          <w:rFonts w:eastAsia="Times New Roman"/>
          <w:color w:val="222222"/>
          <w:sz w:val="12"/>
          <w:szCs w:val="12"/>
        </w:rPr>
        <w:t xml:space="preserve">postępowania o udzielenie zamówienia publicznego lub konkursu prowadzonego na podstawie ustawy </w:t>
      </w:r>
      <w:proofErr w:type="spellStart"/>
      <w:r w:rsidRPr="009F3068">
        <w:rPr>
          <w:rFonts w:eastAsia="Times New Roman"/>
          <w:color w:val="222222"/>
          <w:sz w:val="12"/>
          <w:szCs w:val="12"/>
        </w:rPr>
        <w:t>Pzp</w:t>
      </w:r>
      <w:proofErr w:type="spellEnd"/>
      <w:r w:rsidRPr="009F3068">
        <w:rPr>
          <w:rFonts w:eastAsia="Times New Roman"/>
          <w:color w:val="222222"/>
          <w:sz w:val="12"/>
          <w:szCs w:val="12"/>
        </w:rPr>
        <w:t xml:space="preserve"> wyklucza się:</w:t>
      </w:r>
    </w:p>
    <w:p w:rsidR="006014E7" w:rsidRPr="009F3068" w:rsidRDefault="006014E7" w:rsidP="009F3068">
      <w:pPr>
        <w:spacing w:line="240" w:lineRule="auto"/>
        <w:jc w:val="both"/>
        <w:rPr>
          <w:rFonts w:eastAsia="Times New Roman"/>
          <w:color w:val="222222"/>
          <w:sz w:val="12"/>
          <w:szCs w:val="12"/>
        </w:rPr>
      </w:pPr>
      <w:r w:rsidRPr="009F3068">
        <w:rPr>
          <w:rFonts w:eastAsia="Times New Roman"/>
          <w:color w:val="222222"/>
          <w:sz w:val="12"/>
          <w:szCs w:val="12"/>
        </w:rPr>
        <w:t>1) wykonawcę oraz uczestnika konkursu wymienionego w wykazach określonych w rozporządzeniu 765/2006 i rozporządzeniu 269/2014 albo wpisanego na listę na podstawie decyzji w sprawie wpisu na listę rozstrzygającej o zastosowaniu środka, o którym mowa w art. 1 pkt 3 ustawy;</w:t>
      </w:r>
    </w:p>
    <w:p w:rsidR="006014E7" w:rsidRPr="009F3068" w:rsidRDefault="006014E7" w:rsidP="009F3068">
      <w:pPr>
        <w:spacing w:line="240" w:lineRule="auto"/>
        <w:jc w:val="both"/>
        <w:rPr>
          <w:color w:val="222222"/>
          <w:sz w:val="12"/>
          <w:szCs w:val="12"/>
        </w:rPr>
      </w:pPr>
      <w:r w:rsidRPr="009F3068">
        <w:rPr>
          <w:color w:val="222222"/>
          <w:sz w:val="12"/>
          <w:szCs w:val="12"/>
        </w:rPr>
        <w:t xml:space="preserve">2) </w:t>
      </w:r>
      <w:r w:rsidRPr="009F3068">
        <w:rPr>
          <w:rFonts w:eastAsia="Times New Roman"/>
          <w:color w:val="222222"/>
          <w:sz w:val="12"/>
          <w:szCs w:val="12"/>
        </w:rPr>
        <w:t>wykonawcę oraz uczestnika konkursu,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w:t>
      </w:r>
    </w:p>
    <w:p w:rsidR="006014E7" w:rsidRPr="009F3068" w:rsidRDefault="006014E7" w:rsidP="009F3068">
      <w:pPr>
        <w:spacing w:line="240" w:lineRule="auto"/>
        <w:jc w:val="both"/>
        <w:rPr>
          <w:sz w:val="12"/>
          <w:szCs w:val="12"/>
        </w:rPr>
      </w:pPr>
      <w:r w:rsidRPr="009F3068">
        <w:rPr>
          <w:rFonts w:eastAsia="Times New Roman"/>
          <w:color w:val="222222"/>
          <w:sz w:val="12"/>
          <w:szCs w:val="12"/>
        </w:rPr>
        <w:t>3) wykonawcę oraz uczestnika konkursu, którego jednostką dominującą w rozumieniu art. 3 ust. 1 pkt 37 ustawy z dnia 29 września 1994 r. o rachunkowości (Dz. 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ustawy.</w:t>
      </w:r>
    </w:p>
  </w:footnote>
  <w:footnote w:id="3">
    <w:p w:rsidR="006014E7" w:rsidRPr="009F3068" w:rsidRDefault="006014E7" w:rsidP="009F3068">
      <w:pPr>
        <w:pStyle w:val="Tekstprzypisudolnego"/>
        <w:jc w:val="both"/>
        <w:rPr>
          <w:rFonts w:ascii="Arial" w:hAnsi="Arial" w:cs="Arial"/>
          <w:sz w:val="12"/>
          <w:szCs w:val="12"/>
        </w:rPr>
      </w:pPr>
      <w:r w:rsidRPr="009F3068">
        <w:rPr>
          <w:rStyle w:val="Odwoanieprzypisudolnego"/>
          <w:rFonts w:ascii="Arial" w:hAnsi="Arial" w:cs="Arial"/>
          <w:sz w:val="12"/>
          <w:szCs w:val="12"/>
        </w:rPr>
        <w:footnoteRef/>
      </w:r>
      <w:r w:rsidRPr="009F3068">
        <w:rPr>
          <w:rFonts w:ascii="Arial" w:hAnsi="Arial" w:cs="Arial"/>
          <w:sz w:val="12"/>
          <w:szCs w:val="12"/>
        </w:rPr>
        <w:t xml:space="preserve"> Zgodnie z treścią art. 5k ust. 1 rozporządzenia 833/2014 w brzmieniu nadanym rozporządzeniem 2022/576 zakazuje się udzielania lub dalszego wykonywania wszelkich zamówień publicznych lub koncesji objętych zakresem dyrektyw w sprawie zamówień publicznych, a także zakresem art. 10 ust. 1, 3, ust. 6 lit. a)–e), ust. 8, 9 i 10, art. 11, 12, 13 i 14 dyrektywy 2014/23/UE, art. 7 i 8, art. 10 lit. b)–f) i lit. h)–j) dyrektywy 2014/24/UE, art. 18, art. 21 lit. b)–e) i lit. g)–i), art. 29 i 30 dyrektywy 2014/25/UE oraz art. 13 lit. a)–d), lit. f)–h) i lit. j) dyrektywy 2009/81/WE na rzecz lub z udziałem:</w:t>
      </w:r>
    </w:p>
    <w:p w:rsidR="006014E7" w:rsidRPr="009F3068" w:rsidRDefault="006014E7" w:rsidP="00F70E60">
      <w:pPr>
        <w:pStyle w:val="Tekstprzypisudolnego"/>
        <w:numPr>
          <w:ilvl w:val="0"/>
          <w:numId w:val="17"/>
        </w:numPr>
        <w:rPr>
          <w:rFonts w:ascii="Arial" w:hAnsi="Arial" w:cs="Arial"/>
          <w:sz w:val="12"/>
          <w:szCs w:val="12"/>
        </w:rPr>
      </w:pPr>
      <w:r w:rsidRPr="009F3068">
        <w:rPr>
          <w:rFonts w:ascii="Arial" w:hAnsi="Arial" w:cs="Arial"/>
          <w:sz w:val="12"/>
          <w:szCs w:val="12"/>
        </w:rPr>
        <w:t>obywateli rosyjskich lub osób fizycznych lub prawnych, podmiotów lub organów z siedzibą w Rosji;</w:t>
      </w:r>
    </w:p>
    <w:p w:rsidR="006014E7" w:rsidRPr="009F3068" w:rsidRDefault="006014E7" w:rsidP="00F70E60">
      <w:pPr>
        <w:pStyle w:val="Tekstprzypisudolnego"/>
        <w:numPr>
          <w:ilvl w:val="0"/>
          <w:numId w:val="17"/>
        </w:numPr>
        <w:rPr>
          <w:rFonts w:ascii="Arial" w:hAnsi="Arial" w:cs="Arial"/>
          <w:sz w:val="12"/>
          <w:szCs w:val="12"/>
        </w:rPr>
      </w:pPr>
      <w:r w:rsidRPr="009F3068">
        <w:rPr>
          <w:rFonts w:ascii="Arial" w:hAnsi="Arial" w:cs="Arial"/>
          <w:sz w:val="12"/>
          <w:szCs w:val="12"/>
        </w:rPr>
        <w:t>osób prawnych, podmiotów lub organów, do których prawa własności bezpośrednio lub pośrednio w ponad 50 % należą do podmiotu, o którym mowa w lit. a) niniejszego ustępu; lub</w:t>
      </w:r>
    </w:p>
    <w:p w:rsidR="006014E7" w:rsidRPr="009F3068" w:rsidRDefault="006014E7" w:rsidP="00F70E60">
      <w:pPr>
        <w:pStyle w:val="Tekstprzypisudolnego"/>
        <w:numPr>
          <w:ilvl w:val="0"/>
          <w:numId w:val="17"/>
        </w:numPr>
        <w:rPr>
          <w:rFonts w:ascii="Arial" w:hAnsi="Arial" w:cs="Arial"/>
          <w:sz w:val="12"/>
          <w:szCs w:val="12"/>
        </w:rPr>
      </w:pPr>
      <w:r w:rsidRPr="009F3068">
        <w:rPr>
          <w:rFonts w:ascii="Arial" w:hAnsi="Arial" w:cs="Arial"/>
          <w:sz w:val="12"/>
          <w:szCs w:val="12"/>
        </w:rPr>
        <w:t>osób fizycznych lub prawnych, podmiotów lub organów działających w imieniu lub pod kierunkiem podmiotu, o którym mowa w lit. a) lub b) niniejszego ustępu,</w:t>
      </w:r>
    </w:p>
    <w:p w:rsidR="006014E7" w:rsidRPr="009F3068" w:rsidRDefault="006014E7" w:rsidP="009F3068">
      <w:pPr>
        <w:pStyle w:val="Tekstprzypisudolnego"/>
        <w:jc w:val="both"/>
        <w:rPr>
          <w:rFonts w:ascii="Arial" w:hAnsi="Arial" w:cs="Arial"/>
          <w:sz w:val="12"/>
          <w:szCs w:val="12"/>
        </w:rPr>
      </w:pPr>
      <w:r w:rsidRPr="009F3068">
        <w:rPr>
          <w:rFonts w:ascii="Arial" w:hAnsi="Arial" w:cs="Arial"/>
          <w:sz w:val="12"/>
          <w:szCs w:val="12"/>
        </w:rPr>
        <w:t>w tym podwykonawców, dostawców lub podmiotów, na których zdolności polega się w rozumieniu dyrektyw w sprawie zamówień publicznych, w przypadku gdy przypada na nich ponad 10 % wartości zamówienia.</w:t>
      </w:r>
    </w:p>
  </w:footnote>
  <w:footnote w:id="4">
    <w:p w:rsidR="006014E7" w:rsidRPr="009F3068" w:rsidRDefault="006014E7" w:rsidP="009F3068">
      <w:pPr>
        <w:spacing w:line="240" w:lineRule="auto"/>
        <w:jc w:val="both"/>
        <w:rPr>
          <w:color w:val="222222"/>
          <w:sz w:val="12"/>
          <w:szCs w:val="12"/>
        </w:rPr>
      </w:pPr>
      <w:r w:rsidRPr="009F3068">
        <w:rPr>
          <w:rStyle w:val="Odwoanieprzypisudolnego"/>
          <w:sz w:val="12"/>
          <w:szCs w:val="12"/>
        </w:rPr>
        <w:footnoteRef/>
      </w:r>
      <w:r w:rsidRPr="009F3068">
        <w:rPr>
          <w:color w:val="222222"/>
          <w:sz w:val="12"/>
          <w:szCs w:val="12"/>
        </w:rPr>
        <w:t xml:space="preserve">Zgodnie z treścią art. 7 ust. 1 ustawy z dnia 13 kwietnia 2022 r. </w:t>
      </w:r>
      <w:r w:rsidRPr="009F3068">
        <w:rPr>
          <w:i/>
          <w:iCs/>
          <w:color w:val="222222"/>
          <w:sz w:val="12"/>
          <w:szCs w:val="12"/>
        </w:rPr>
        <w:t xml:space="preserve">o szczególnych rozwiązaniach w zakresie przeciwdziałania wspieraniu agresji na Ukrainę oraz służących ochronie bezpieczeństwa narodowego, </w:t>
      </w:r>
      <w:r w:rsidRPr="009F3068">
        <w:rPr>
          <w:color w:val="222222"/>
          <w:sz w:val="12"/>
          <w:szCs w:val="12"/>
        </w:rPr>
        <w:t xml:space="preserve">z </w:t>
      </w:r>
      <w:r w:rsidRPr="009F3068">
        <w:rPr>
          <w:rFonts w:eastAsia="Times New Roman"/>
          <w:color w:val="222222"/>
          <w:sz w:val="12"/>
          <w:szCs w:val="12"/>
        </w:rPr>
        <w:t xml:space="preserve">postępowania o udzielenie zamówienia publicznego lub konkursu prowadzonego na podstawie ustawy </w:t>
      </w:r>
      <w:proofErr w:type="spellStart"/>
      <w:r w:rsidRPr="009F3068">
        <w:rPr>
          <w:rFonts w:eastAsia="Times New Roman"/>
          <w:color w:val="222222"/>
          <w:sz w:val="12"/>
          <w:szCs w:val="12"/>
        </w:rPr>
        <w:t>Pzp</w:t>
      </w:r>
      <w:proofErr w:type="spellEnd"/>
      <w:r w:rsidRPr="009F3068">
        <w:rPr>
          <w:rFonts w:eastAsia="Times New Roman"/>
          <w:color w:val="222222"/>
          <w:sz w:val="12"/>
          <w:szCs w:val="12"/>
        </w:rPr>
        <w:t xml:space="preserve"> wyklucza się:</w:t>
      </w:r>
    </w:p>
    <w:p w:rsidR="006014E7" w:rsidRPr="009F3068" w:rsidRDefault="006014E7" w:rsidP="009F3068">
      <w:pPr>
        <w:spacing w:line="240" w:lineRule="auto"/>
        <w:jc w:val="both"/>
        <w:rPr>
          <w:rFonts w:eastAsia="Times New Roman"/>
          <w:color w:val="222222"/>
          <w:sz w:val="12"/>
          <w:szCs w:val="12"/>
        </w:rPr>
      </w:pPr>
      <w:r w:rsidRPr="009F3068">
        <w:rPr>
          <w:rFonts w:eastAsia="Times New Roman"/>
          <w:color w:val="222222"/>
          <w:sz w:val="12"/>
          <w:szCs w:val="12"/>
        </w:rPr>
        <w:t>1) wykonawcę oraz uczestnika konkursu wymienionego w wykazach określonych w rozporządzeniu 765/2006 i rozporządzeniu 269/2014 albo wpisanego na listę na podstawie decyzji w sprawie wpisu na listę rozstrzygającej o zastosowaniu środka, o którym mowa w art. 1 pkt 3 ustawy;</w:t>
      </w:r>
    </w:p>
    <w:p w:rsidR="006014E7" w:rsidRPr="009F3068" w:rsidRDefault="006014E7" w:rsidP="009F3068">
      <w:pPr>
        <w:spacing w:line="240" w:lineRule="auto"/>
        <w:jc w:val="both"/>
        <w:rPr>
          <w:color w:val="222222"/>
          <w:sz w:val="12"/>
          <w:szCs w:val="12"/>
        </w:rPr>
      </w:pPr>
      <w:r w:rsidRPr="009F3068">
        <w:rPr>
          <w:color w:val="222222"/>
          <w:sz w:val="12"/>
          <w:szCs w:val="12"/>
        </w:rPr>
        <w:t xml:space="preserve">2) </w:t>
      </w:r>
      <w:r w:rsidRPr="009F3068">
        <w:rPr>
          <w:rFonts w:eastAsia="Times New Roman"/>
          <w:color w:val="222222"/>
          <w:sz w:val="12"/>
          <w:szCs w:val="12"/>
        </w:rPr>
        <w:t>wykonawcę oraz uczestnika konkursu,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w:t>
      </w:r>
    </w:p>
    <w:p w:rsidR="006014E7" w:rsidRPr="009F3068" w:rsidRDefault="006014E7" w:rsidP="009F3068">
      <w:pPr>
        <w:spacing w:line="240" w:lineRule="auto"/>
        <w:jc w:val="both"/>
        <w:rPr>
          <w:sz w:val="12"/>
          <w:szCs w:val="12"/>
        </w:rPr>
      </w:pPr>
      <w:r w:rsidRPr="009F3068">
        <w:rPr>
          <w:rFonts w:eastAsia="Times New Roman"/>
          <w:color w:val="222222"/>
          <w:sz w:val="12"/>
          <w:szCs w:val="12"/>
        </w:rPr>
        <w:t>3) wykonawcę oraz uczestnika konkursu, którego jednostką dominującą w rozumieniu art. 3 ust. 1 pkt 37 ustawy z dnia 29 września 1994 r. o rachunkowości (Dz. 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ustawy.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14E7" w:rsidRPr="0009641D" w:rsidRDefault="006014E7" w:rsidP="0009641D">
    <w:pPr>
      <w:pStyle w:val="Nagwek5"/>
      <w:spacing w:after="240"/>
      <w:rPr>
        <w:rFonts w:ascii="Times New Roman" w:eastAsia="Lucida Sans Unicode" w:hAnsi="Times New Roman" w:cs="Times New Roman"/>
        <w:i/>
        <w:sz w:val="24"/>
        <w:szCs w:val="24"/>
      </w:rPr>
    </w:pPr>
    <w:r w:rsidRPr="00AE667F">
      <w:rPr>
        <w:noProof/>
      </w:rPr>
      <w:drawing>
        <wp:inline distT="0" distB="0" distL="0" distR="0" wp14:anchorId="71E741E0" wp14:editId="4FD73459">
          <wp:extent cx="1114425" cy="790575"/>
          <wp:effectExtent l="0" t="0" r="9525" b="9525"/>
          <wp:docPr id="3" name="Obraz 3" descr="http://bip.pks-jaroslaw.pl/logo_pks_j.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http://bip.pks-jaroslaw.pl/logo_pks_j.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4425" cy="790575"/>
                  </a:xfrm>
                  <a:prstGeom prst="rect">
                    <a:avLst/>
                  </a:prstGeom>
                  <a:noFill/>
                  <a:ln>
                    <a:noFill/>
                  </a:ln>
                </pic:spPr>
              </pic:pic>
            </a:graphicData>
          </a:graphic>
        </wp:inline>
      </w:drawing>
    </w:r>
    <w:r>
      <w:tab/>
    </w:r>
    <w:r w:rsidRPr="0009641D">
      <w:rPr>
        <w:rFonts w:ascii="Times New Roman" w:hAnsi="Times New Roman" w:cs="Times New Roman"/>
        <w:sz w:val="24"/>
        <w:szCs w:val="24"/>
      </w:rPr>
      <w:t>Sygnatura zamówienia</w:t>
    </w:r>
    <w:r w:rsidRPr="0009641D">
      <w:rPr>
        <w:rFonts w:ascii="Times New Roman" w:hAnsi="Times New Roman" w:cs="Times New Roman"/>
        <w:i/>
        <w:sz w:val="24"/>
        <w:szCs w:val="24"/>
        <w:lang w:val="de-DE"/>
      </w:rPr>
      <w:t xml:space="preserve"> </w:t>
    </w:r>
    <w:r>
      <w:rPr>
        <w:rFonts w:ascii="Times New Roman" w:hAnsi="Times New Roman" w:cs="Times New Roman"/>
        <w:i/>
        <w:sz w:val="24"/>
        <w:szCs w:val="24"/>
        <w:lang w:val="de-DE"/>
      </w:rPr>
      <w:t>1</w:t>
    </w:r>
    <w:r w:rsidRPr="0009641D">
      <w:rPr>
        <w:rFonts w:ascii="Times New Roman" w:eastAsia="Lucida Sans Unicode" w:hAnsi="Times New Roman" w:cs="Times New Roman"/>
        <w:i/>
        <w:sz w:val="24"/>
        <w:szCs w:val="24"/>
      </w:rPr>
      <w:t>/0</w:t>
    </w:r>
    <w:r>
      <w:rPr>
        <w:rFonts w:ascii="Times New Roman" w:eastAsia="Lucida Sans Unicode" w:hAnsi="Times New Roman" w:cs="Times New Roman"/>
        <w:i/>
        <w:sz w:val="24"/>
        <w:szCs w:val="24"/>
      </w:rPr>
      <w:t>5</w:t>
    </w:r>
    <w:r w:rsidRPr="0009641D">
      <w:rPr>
        <w:rFonts w:ascii="Times New Roman" w:eastAsia="Lucida Sans Unicode" w:hAnsi="Times New Roman" w:cs="Times New Roman"/>
        <w:i/>
        <w:sz w:val="24"/>
        <w:szCs w:val="24"/>
      </w:rPr>
      <w:t>/ZO/202</w:t>
    </w:r>
    <w:r>
      <w:rPr>
        <w:rFonts w:ascii="Times New Roman" w:eastAsia="Lucida Sans Unicode" w:hAnsi="Times New Roman" w:cs="Times New Roman"/>
        <w:i/>
        <w:sz w:val="24"/>
        <w:szCs w:val="24"/>
      </w:rPr>
      <w:t>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00000002"/>
    <w:name w:val="WWNum3"/>
    <w:lvl w:ilvl="0">
      <w:start w:val="1"/>
      <w:numFmt w:val="decimal"/>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 w15:restartNumberingAfterBreak="0">
    <w:nsid w:val="00000005"/>
    <w:multiLevelType w:val="multilevel"/>
    <w:tmpl w:val="D400A1F2"/>
    <w:name w:val="WWNum22"/>
    <w:lvl w:ilvl="0">
      <w:start w:val="1"/>
      <w:numFmt w:val="lowerLetter"/>
      <w:lvlText w:val="%1)"/>
      <w:lvlJc w:val="left"/>
      <w:pPr>
        <w:tabs>
          <w:tab w:val="num" w:pos="0"/>
        </w:tabs>
        <w:ind w:left="1440" w:hanging="360"/>
      </w:pPr>
      <w:rPr>
        <w:b/>
      </w:rPr>
    </w:lvl>
    <w:lvl w:ilvl="1">
      <w:start w:val="1"/>
      <w:numFmt w:val="lowerLetter"/>
      <w:lvlText w:val="%2."/>
      <w:lvlJc w:val="left"/>
      <w:pPr>
        <w:tabs>
          <w:tab w:val="num" w:pos="0"/>
        </w:tabs>
        <w:ind w:left="2160" w:hanging="360"/>
      </w:pPr>
    </w:lvl>
    <w:lvl w:ilvl="2">
      <w:start w:val="1"/>
      <w:numFmt w:val="lowerRoman"/>
      <w:lvlText w:val="%2.%3."/>
      <w:lvlJc w:val="right"/>
      <w:pPr>
        <w:tabs>
          <w:tab w:val="num" w:pos="0"/>
        </w:tabs>
        <w:ind w:left="2880" w:hanging="180"/>
      </w:pPr>
    </w:lvl>
    <w:lvl w:ilvl="3">
      <w:start w:val="1"/>
      <w:numFmt w:val="decimal"/>
      <w:lvlText w:val="%2.%3.%4."/>
      <w:lvlJc w:val="left"/>
      <w:pPr>
        <w:tabs>
          <w:tab w:val="num" w:pos="0"/>
        </w:tabs>
        <w:ind w:left="3600" w:hanging="360"/>
      </w:pPr>
    </w:lvl>
    <w:lvl w:ilvl="4">
      <w:start w:val="1"/>
      <w:numFmt w:val="lowerLetter"/>
      <w:lvlText w:val="%2.%3.%4.%5."/>
      <w:lvlJc w:val="left"/>
      <w:pPr>
        <w:tabs>
          <w:tab w:val="num" w:pos="0"/>
        </w:tabs>
        <w:ind w:left="4320" w:hanging="360"/>
      </w:pPr>
    </w:lvl>
    <w:lvl w:ilvl="5">
      <w:start w:val="1"/>
      <w:numFmt w:val="lowerRoman"/>
      <w:lvlText w:val="%2.%3.%4.%5.%6."/>
      <w:lvlJc w:val="right"/>
      <w:pPr>
        <w:tabs>
          <w:tab w:val="num" w:pos="0"/>
        </w:tabs>
        <w:ind w:left="5040" w:hanging="180"/>
      </w:pPr>
    </w:lvl>
    <w:lvl w:ilvl="6">
      <w:start w:val="1"/>
      <w:numFmt w:val="decimal"/>
      <w:lvlText w:val="%2.%3.%4.%5.%6.%7."/>
      <w:lvlJc w:val="left"/>
      <w:pPr>
        <w:tabs>
          <w:tab w:val="num" w:pos="0"/>
        </w:tabs>
        <w:ind w:left="5760" w:hanging="360"/>
      </w:pPr>
    </w:lvl>
    <w:lvl w:ilvl="7">
      <w:start w:val="1"/>
      <w:numFmt w:val="lowerLetter"/>
      <w:lvlText w:val="%2.%3.%4.%5.%6.%7.%8."/>
      <w:lvlJc w:val="left"/>
      <w:pPr>
        <w:tabs>
          <w:tab w:val="num" w:pos="0"/>
        </w:tabs>
        <w:ind w:left="6480" w:hanging="360"/>
      </w:pPr>
    </w:lvl>
    <w:lvl w:ilvl="8">
      <w:start w:val="1"/>
      <w:numFmt w:val="lowerRoman"/>
      <w:lvlText w:val="%2.%3.%4.%5.%6.%7.%8.%9."/>
      <w:lvlJc w:val="right"/>
      <w:pPr>
        <w:tabs>
          <w:tab w:val="num" w:pos="0"/>
        </w:tabs>
        <w:ind w:left="7200" w:hanging="180"/>
      </w:pPr>
    </w:lvl>
  </w:abstractNum>
  <w:abstractNum w:abstractNumId="2" w15:restartNumberingAfterBreak="0">
    <w:nsid w:val="0000000C"/>
    <w:multiLevelType w:val="multilevel"/>
    <w:tmpl w:val="0000000C"/>
    <w:lvl w:ilvl="0">
      <w:numFmt w:val="bullet"/>
      <w:lvlText w:val=""/>
      <w:lvlJc w:val="left"/>
      <w:pPr>
        <w:tabs>
          <w:tab w:val="num" w:pos="-360"/>
        </w:tabs>
        <w:ind w:left="360" w:hanging="360"/>
      </w:pPr>
      <w:rPr>
        <w:rFonts w:ascii="Wingdings" w:hAnsi="Wingdings" w:cs="Wingdings"/>
        <w:color w:val="202124"/>
        <w:shd w:val="clear" w:color="auto" w:fill="FFFFFF"/>
      </w:rPr>
    </w:lvl>
    <w:lvl w:ilvl="1">
      <w:numFmt w:val="bullet"/>
      <w:lvlText w:val="o"/>
      <w:lvlJc w:val="left"/>
      <w:pPr>
        <w:tabs>
          <w:tab w:val="num" w:pos="-360"/>
        </w:tabs>
        <w:ind w:left="1080" w:hanging="360"/>
      </w:pPr>
      <w:rPr>
        <w:rFonts w:ascii="Courier New" w:hAnsi="Courier New" w:cs="Courier New"/>
      </w:rPr>
    </w:lvl>
    <w:lvl w:ilvl="2">
      <w:numFmt w:val="bullet"/>
      <w:lvlText w:val=""/>
      <w:lvlJc w:val="left"/>
      <w:pPr>
        <w:tabs>
          <w:tab w:val="num" w:pos="-360"/>
        </w:tabs>
        <w:ind w:left="1800" w:hanging="360"/>
      </w:pPr>
      <w:rPr>
        <w:rFonts w:ascii="Wingdings" w:hAnsi="Wingdings" w:cs="Wingdings"/>
        <w:color w:val="202124"/>
        <w:shd w:val="clear" w:color="auto" w:fill="FFFFFF"/>
      </w:rPr>
    </w:lvl>
    <w:lvl w:ilvl="3">
      <w:numFmt w:val="bullet"/>
      <w:lvlText w:val=""/>
      <w:lvlJc w:val="left"/>
      <w:pPr>
        <w:tabs>
          <w:tab w:val="num" w:pos="-360"/>
        </w:tabs>
        <w:ind w:left="2520" w:hanging="360"/>
      </w:pPr>
      <w:rPr>
        <w:rFonts w:ascii="Symbol" w:hAnsi="Symbol" w:cs="Symbol"/>
      </w:rPr>
    </w:lvl>
    <w:lvl w:ilvl="4">
      <w:numFmt w:val="bullet"/>
      <w:lvlText w:val="o"/>
      <w:lvlJc w:val="left"/>
      <w:pPr>
        <w:tabs>
          <w:tab w:val="num" w:pos="-360"/>
        </w:tabs>
        <w:ind w:left="3240" w:hanging="360"/>
      </w:pPr>
      <w:rPr>
        <w:rFonts w:ascii="Courier New" w:hAnsi="Courier New" w:cs="Courier New"/>
      </w:rPr>
    </w:lvl>
    <w:lvl w:ilvl="5">
      <w:numFmt w:val="bullet"/>
      <w:lvlText w:val=""/>
      <w:lvlJc w:val="left"/>
      <w:pPr>
        <w:tabs>
          <w:tab w:val="num" w:pos="-360"/>
        </w:tabs>
        <w:ind w:left="3960" w:hanging="360"/>
      </w:pPr>
      <w:rPr>
        <w:rFonts w:ascii="Wingdings" w:hAnsi="Wingdings" w:cs="Wingdings"/>
        <w:color w:val="202124"/>
        <w:shd w:val="clear" w:color="auto" w:fill="FFFFFF"/>
      </w:rPr>
    </w:lvl>
    <w:lvl w:ilvl="6">
      <w:numFmt w:val="bullet"/>
      <w:lvlText w:val=""/>
      <w:lvlJc w:val="left"/>
      <w:pPr>
        <w:tabs>
          <w:tab w:val="num" w:pos="-360"/>
        </w:tabs>
        <w:ind w:left="4680" w:hanging="360"/>
      </w:pPr>
      <w:rPr>
        <w:rFonts w:ascii="Symbol" w:hAnsi="Symbol" w:cs="Symbol"/>
      </w:rPr>
    </w:lvl>
    <w:lvl w:ilvl="7">
      <w:numFmt w:val="bullet"/>
      <w:lvlText w:val="o"/>
      <w:lvlJc w:val="left"/>
      <w:pPr>
        <w:tabs>
          <w:tab w:val="num" w:pos="-360"/>
        </w:tabs>
        <w:ind w:left="5400" w:hanging="360"/>
      </w:pPr>
      <w:rPr>
        <w:rFonts w:ascii="Courier New" w:hAnsi="Courier New" w:cs="Courier New"/>
      </w:rPr>
    </w:lvl>
    <w:lvl w:ilvl="8">
      <w:numFmt w:val="bullet"/>
      <w:lvlText w:val=""/>
      <w:lvlJc w:val="left"/>
      <w:pPr>
        <w:tabs>
          <w:tab w:val="num" w:pos="-360"/>
        </w:tabs>
        <w:ind w:left="6120" w:hanging="360"/>
      </w:pPr>
      <w:rPr>
        <w:rFonts w:ascii="Wingdings" w:hAnsi="Wingdings" w:cs="Wingdings"/>
        <w:color w:val="202124"/>
        <w:shd w:val="clear" w:color="auto" w:fill="FFFFFF"/>
      </w:rPr>
    </w:lvl>
  </w:abstractNum>
  <w:abstractNum w:abstractNumId="3" w15:restartNumberingAfterBreak="0">
    <w:nsid w:val="0000000D"/>
    <w:multiLevelType w:val="multilevel"/>
    <w:tmpl w:val="0000000D"/>
    <w:lvl w:ilvl="0">
      <w:numFmt w:val="bullet"/>
      <w:lvlText w:val=""/>
      <w:lvlJc w:val="left"/>
      <w:pPr>
        <w:tabs>
          <w:tab w:val="num" w:pos="0"/>
        </w:tabs>
        <w:ind w:left="720" w:hanging="360"/>
      </w:pPr>
      <w:rPr>
        <w:rFonts w:ascii="Wingdings" w:hAnsi="Wingdings" w:cs="Wingdings"/>
        <w:color w:val="000000"/>
      </w:rPr>
    </w:lvl>
    <w:lvl w:ilvl="1">
      <w:numFmt w:val="bullet"/>
      <w:lvlText w:val="o"/>
      <w:lvlJc w:val="left"/>
      <w:pPr>
        <w:tabs>
          <w:tab w:val="num" w:pos="0"/>
        </w:tabs>
        <w:ind w:left="1440" w:hanging="360"/>
      </w:pPr>
      <w:rPr>
        <w:rFonts w:ascii="Courier New" w:hAnsi="Courier New" w:cs="Courier New"/>
      </w:rPr>
    </w:lvl>
    <w:lvl w:ilvl="2">
      <w:numFmt w:val="bullet"/>
      <w:lvlText w:val=""/>
      <w:lvlJc w:val="left"/>
      <w:pPr>
        <w:tabs>
          <w:tab w:val="num" w:pos="0"/>
        </w:tabs>
        <w:ind w:left="2160" w:hanging="360"/>
      </w:pPr>
      <w:rPr>
        <w:rFonts w:ascii="Wingdings" w:hAnsi="Wingdings" w:cs="Wingdings"/>
      </w:rPr>
    </w:lvl>
    <w:lvl w:ilvl="3">
      <w:numFmt w:val="bullet"/>
      <w:lvlText w:val=""/>
      <w:lvlJc w:val="left"/>
      <w:pPr>
        <w:tabs>
          <w:tab w:val="num" w:pos="0"/>
        </w:tabs>
        <w:ind w:left="2880" w:hanging="360"/>
      </w:pPr>
      <w:rPr>
        <w:rFonts w:ascii="Symbol" w:hAnsi="Symbol" w:cs="Symbol"/>
      </w:rPr>
    </w:lvl>
    <w:lvl w:ilvl="4">
      <w:numFmt w:val="bullet"/>
      <w:lvlText w:val="o"/>
      <w:lvlJc w:val="left"/>
      <w:pPr>
        <w:tabs>
          <w:tab w:val="num" w:pos="0"/>
        </w:tabs>
        <w:ind w:left="3600" w:hanging="360"/>
      </w:pPr>
      <w:rPr>
        <w:rFonts w:ascii="Courier New" w:hAnsi="Courier New" w:cs="Courier New"/>
      </w:rPr>
    </w:lvl>
    <w:lvl w:ilvl="5">
      <w:numFmt w:val="bullet"/>
      <w:lvlText w:val=""/>
      <w:lvlJc w:val="left"/>
      <w:pPr>
        <w:tabs>
          <w:tab w:val="num" w:pos="0"/>
        </w:tabs>
        <w:ind w:left="4320" w:hanging="360"/>
      </w:pPr>
      <w:rPr>
        <w:rFonts w:ascii="Wingdings" w:hAnsi="Wingdings" w:cs="Wingdings"/>
      </w:rPr>
    </w:lvl>
    <w:lvl w:ilvl="6">
      <w:numFmt w:val="bullet"/>
      <w:lvlText w:val=""/>
      <w:lvlJc w:val="left"/>
      <w:pPr>
        <w:tabs>
          <w:tab w:val="num" w:pos="0"/>
        </w:tabs>
        <w:ind w:left="5040" w:hanging="360"/>
      </w:pPr>
      <w:rPr>
        <w:rFonts w:ascii="Symbol" w:hAnsi="Symbol" w:cs="Symbol"/>
      </w:rPr>
    </w:lvl>
    <w:lvl w:ilvl="7">
      <w:numFmt w:val="bullet"/>
      <w:lvlText w:val="o"/>
      <w:lvlJc w:val="left"/>
      <w:pPr>
        <w:tabs>
          <w:tab w:val="num" w:pos="0"/>
        </w:tabs>
        <w:ind w:left="5760" w:hanging="360"/>
      </w:pPr>
      <w:rPr>
        <w:rFonts w:ascii="Courier New" w:hAnsi="Courier New" w:cs="Courier New"/>
      </w:rPr>
    </w:lvl>
    <w:lvl w:ilvl="8">
      <w:numFmt w:val="bullet"/>
      <w:lvlText w:val=""/>
      <w:lvlJc w:val="left"/>
      <w:pPr>
        <w:tabs>
          <w:tab w:val="num" w:pos="0"/>
        </w:tabs>
        <w:ind w:left="6480" w:hanging="360"/>
      </w:pPr>
      <w:rPr>
        <w:rFonts w:ascii="Wingdings" w:hAnsi="Wingdings" w:cs="Wingdings"/>
      </w:rPr>
    </w:lvl>
  </w:abstractNum>
  <w:abstractNum w:abstractNumId="4" w15:restartNumberingAfterBreak="0">
    <w:nsid w:val="0000000E"/>
    <w:multiLevelType w:val="multilevel"/>
    <w:tmpl w:val="0000000E"/>
    <w:lvl w:ilvl="0">
      <w:numFmt w:val="bullet"/>
      <w:lvlText w:val="−"/>
      <w:lvlJc w:val="left"/>
      <w:pPr>
        <w:tabs>
          <w:tab w:val="num" w:pos="0"/>
        </w:tabs>
        <w:ind w:left="1146" w:hanging="360"/>
      </w:pPr>
      <w:rPr>
        <w:rFonts w:ascii="Times New Roman" w:hAnsi="Times New Roman" w:cs="Times New Roman"/>
        <w:color w:val="000000"/>
      </w:rPr>
    </w:lvl>
    <w:lvl w:ilvl="1">
      <w:numFmt w:val="bullet"/>
      <w:lvlText w:val="o"/>
      <w:lvlJc w:val="left"/>
      <w:pPr>
        <w:tabs>
          <w:tab w:val="num" w:pos="0"/>
        </w:tabs>
        <w:ind w:left="1866" w:hanging="360"/>
      </w:pPr>
      <w:rPr>
        <w:rFonts w:ascii="Courier New" w:hAnsi="Courier New" w:cs="Courier New"/>
      </w:rPr>
    </w:lvl>
    <w:lvl w:ilvl="2">
      <w:numFmt w:val="bullet"/>
      <w:lvlText w:val=""/>
      <w:lvlJc w:val="left"/>
      <w:pPr>
        <w:tabs>
          <w:tab w:val="num" w:pos="0"/>
        </w:tabs>
        <w:ind w:left="2586" w:hanging="360"/>
      </w:pPr>
      <w:rPr>
        <w:rFonts w:ascii="Wingdings" w:hAnsi="Wingdings" w:cs="Wingdings"/>
      </w:rPr>
    </w:lvl>
    <w:lvl w:ilvl="3">
      <w:numFmt w:val="bullet"/>
      <w:lvlText w:val=""/>
      <w:lvlJc w:val="left"/>
      <w:pPr>
        <w:tabs>
          <w:tab w:val="num" w:pos="0"/>
        </w:tabs>
        <w:ind w:left="3306" w:hanging="360"/>
      </w:pPr>
      <w:rPr>
        <w:rFonts w:ascii="Symbol" w:hAnsi="Symbol" w:cs="Symbol"/>
      </w:rPr>
    </w:lvl>
    <w:lvl w:ilvl="4">
      <w:numFmt w:val="bullet"/>
      <w:lvlText w:val="o"/>
      <w:lvlJc w:val="left"/>
      <w:pPr>
        <w:tabs>
          <w:tab w:val="num" w:pos="0"/>
        </w:tabs>
        <w:ind w:left="4026" w:hanging="360"/>
      </w:pPr>
      <w:rPr>
        <w:rFonts w:ascii="Courier New" w:hAnsi="Courier New" w:cs="Courier New"/>
      </w:rPr>
    </w:lvl>
    <w:lvl w:ilvl="5">
      <w:numFmt w:val="bullet"/>
      <w:lvlText w:val=""/>
      <w:lvlJc w:val="left"/>
      <w:pPr>
        <w:tabs>
          <w:tab w:val="num" w:pos="0"/>
        </w:tabs>
        <w:ind w:left="4746" w:hanging="360"/>
      </w:pPr>
      <w:rPr>
        <w:rFonts w:ascii="Wingdings" w:hAnsi="Wingdings" w:cs="Wingdings"/>
      </w:rPr>
    </w:lvl>
    <w:lvl w:ilvl="6">
      <w:numFmt w:val="bullet"/>
      <w:lvlText w:val=""/>
      <w:lvlJc w:val="left"/>
      <w:pPr>
        <w:tabs>
          <w:tab w:val="num" w:pos="0"/>
        </w:tabs>
        <w:ind w:left="5466" w:hanging="360"/>
      </w:pPr>
      <w:rPr>
        <w:rFonts w:ascii="Symbol" w:hAnsi="Symbol" w:cs="Symbol"/>
      </w:rPr>
    </w:lvl>
    <w:lvl w:ilvl="7">
      <w:numFmt w:val="bullet"/>
      <w:lvlText w:val="o"/>
      <w:lvlJc w:val="left"/>
      <w:pPr>
        <w:tabs>
          <w:tab w:val="num" w:pos="0"/>
        </w:tabs>
        <w:ind w:left="6186" w:hanging="360"/>
      </w:pPr>
      <w:rPr>
        <w:rFonts w:ascii="Courier New" w:hAnsi="Courier New" w:cs="Courier New"/>
      </w:rPr>
    </w:lvl>
    <w:lvl w:ilvl="8">
      <w:numFmt w:val="bullet"/>
      <w:lvlText w:val=""/>
      <w:lvlJc w:val="left"/>
      <w:pPr>
        <w:tabs>
          <w:tab w:val="num" w:pos="0"/>
        </w:tabs>
        <w:ind w:left="6906" w:hanging="360"/>
      </w:pPr>
      <w:rPr>
        <w:rFonts w:ascii="Wingdings" w:hAnsi="Wingdings" w:cs="Wingdings"/>
      </w:rPr>
    </w:lvl>
  </w:abstractNum>
  <w:abstractNum w:abstractNumId="5" w15:restartNumberingAfterBreak="0">
    <w:nsid w:val="0000000F"/>
    <w:multiLevelType w:val="multilevel"/>
    <w:tmpl w:val="0000000F"/>
    <w:lvl w:ilvl="0">
      <w:numFmt w:val="bullet"/>
      <w:lvlText w:val="−"/>
      <w:lvlJc w:val="left"/>
      <w:pPr>
        <w:tabs>
          <w:tab w:val="num" w:pos="708"/>
        </w:tabs>
        <w:ind w:left="720" w:hanging="360"/>
      </w:pPr>
      <w:rPr>
        <w:rFonts w:ascii="Times New Roman" w:hAnsi="Times New Roman" w:cs="Wingdings"/>
        <w:color w:val="000000"/>
      </w:rPr>
    </w:lvl>
    <w:lvl w:ilvl="1">
      <w:numFmt w:val="bullet"/>
      <w:lvlText w:val="o"/>
      <w:lvlJc w:val="left"/>
      <w:pPr>
        <w:tabs>
          <w:tab w:val="num" w:pos="0"/>
        </w:tabs>
        <w:ind w:left="1440" w:hanging="360"/>
      </w:pPr>
      <w:rPr>
        <w:rFonts w:ascii="Courier New" w:hAnsi="Courier New" w:cs="Courier New"/>
      </w:rPr>
    </w:lvl>
    <w:lvl w:ilvl="2">
      <w:numFmt w:val="bullet"/>
      <w:lvlText w:val=""/>
      <w:lvlJc w:val="left"/>
      <w:pPr>
        <w:tabs>
          <w:tab w:val="num" w:pos="0"/>
        </w:tabs>
        <w:ind w:left="2160" w:hanging="360"/>
      </w:pPr>
      <w:rPr>
        <w:rFonts w:ascii="Wingdings" w:hAnsi="Wingdings" w:cs="Wingdings"/>
      </w:rPr>
    </w:lvl>
    <w:lvl w:ilvl="3">
      <w:numFmt w:val="bullet"/>
      <w:lvlText w:val=""/>
      <w:lvlJc w:val="left"/>
      <w:pPr>
        <w:tabs>
          <w:tab w:val="num" w:pos="0"/>
        </w:tabs>
        <w:ind w:left="2880" w:hanging="360"/>
      </w:pPr>
      <w:rPr>
        <w:rFonts w:ascii="Symbol" w:hAnsi="Symbol" w:cs="Symbol"/>
      </w:rPr>
    </w:lvl>
    <w:lvl w:ilvl="4">
      <w:numFmt w:val="bullet"/>
      <w:lvlText w:val="o"/>
      <w:lvlJc w:val="left"/>
      <w:pPr>
        <w:tabs>
          <w:tab w:val="num" w:pos="0"/>
        </w:tabs>
        <w:ind w:left="3600" w:hanging="360"/>
      </w:pPr>
      <w:rPr>
        <w:rFonts w:ascii="Courier New" w:hAnsi="Courier New" w:cs="Courier New"/>
      </w:rPr>
    </w:lvl>
    <w:lvl w:ilvl="5">
      <w:numFmt w:val="bullet"/>
      <w:lvlText w:val=""/>
      <w:lvlJc w:val="left"/>
      <w:pPr>
        <w:tabs>
          <w:tab w:val="num" w:pos="0"/>
        </w:tabs>
        <w:ind w:left="4320" w:hanging="360"/>
      </w:pPr>
      <w:rPr>
        <w:rFonts w:ascii="Wingdings" w:hAnsi="Wingdings" w:cs="Wingdings"/>
      </w:rPr>
    </w:lvl>
    <w:lvl w:ilvl="6">
      <w:numFmt w:val="bullet"/>
      <w:lvlText w:val=""/>
      <w:lvlJc w:val="left"/>
      <w:pPr>
        <w:tabs>
          <w:tab w:val="num" w:pos="0"/>
        </w:tabs>
        <w:ind w:left="5040" w:hanging="360"/>
      </w:pPr>
      <w:rPr>
        <w:rFonts w:ascii="Symbol" w:hAnsi="Symbol" w:cs="Symbol"/>
      </w:rPr>
    </w:lvl>
    <w:lvl w:ilvl="7">
      <w:numFmt w:val="bullet"/>
      <w:lvlText w:val="o"/>
      <w:lvlJc w:val="left"/>
      <w:pPr>
        <w:tabs>
          <w:tab w:val="num" w:pos="0"/>
        </w:tabs>
        <w:ind w:left="5760" w:hanging="360"/>
      </w:pPr>
      <w:rPr>
        <w:rFonts w:ascii="Courier New" w:hAnsi="Courier New" w:cs="Courier New"/>
      </w:rPr>
    </w:lvl>
    <w:lvl w:ilvl="8">
      <w:numFmt w:val="bullet"/>
      <w:lvlText w:val=""/>
      <w:lvlJc w:val="left"/>
      <w:pPr>
        <w:tabs>
          <w:tab w:val="num" w:pos="0"/>
        </w:tabs>
        <w:ind w:left="6480" w:hanging="360"/>
      </w:pPr>
      <w:rPr>
        <w:rFonts w:ascii="Wingdings" w:hAnsi="Wingdings" w:cs="Wingdings"/>
      </w:rPr>
    </w:lvl>
  </w:abstractNum>
  <w:abstractNum w:abstractNumId="6" w15:restartNumberingAfterBreak="0">
    <w:nsid w:val="001B4561"/>
    <w:multiLevelType w:val="multilevel"/>
    <w:tmpl w:val="A3C8AE20"/>
    <w:lvl w:ilvl="0">
      <w:start w:val="1"/>
      <w:numFmt w:val="decimal"/>
      <w:lvlText w:val="%1."/>
      <w:lvlJc w:val="left"/>
      <w:pPr>
        <w:ind w:left="1800" w:hanging="363"/>
      </w:pPr>
      <w:rPr>
        <w:b w:val="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 w15:restartNumberingAfterBreak="0">
    <w:nsid w:val="01374FE1"/>
    <w:multiLevelType w:val="hybridMultilevel"/>
    <w:tmpl w:val="3EF2201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5B050E6"/>
    <w:multiLevelType w:val="multilevel"/>
    <w:tmpl w:val="845AFC6E"/>
    <w:lvl w:ilvl="0">
      <w:start w:val="1"/>
      <w:numFmt w:val="decimal"/>
      <w:lvlText w:val="%1."/>
      <w:lvlJc w:val="right"/>
      <w:pPr>
        <w:ind w:left="1009" w:hanging="452"/>
      </w:pPr>
      <w:rPr>
        <w:rFonts w:hint="default"/>
        <w:b w:val="0"/>
        <w:vertAlign w:val="baseline"/>
      </w:rPr>
    </w:lvl>
    <w:lvl w:ilvl="1">
      <w:start w:val="1"/>
      <w:numFmt w:val="lowerLetter"/>
      <w:lvlText w:val="%2)"/>
      <w:lvlJc w:val="left"/>
      <w:pPr>
        <w:ind w:left="1440" w:hanging="360"/>
      </w:pPr>
      <w:rPr>
        <w:rFonts w:ascii="Arial" w:eastAsia="Arial" w:hAnsi="Arial" w:cs="Arial"/>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1009" w:hanging="452"/>
      </w:pPr>
      <w:rPr>
        <w:b w:val="0"/>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9" w15:restartNumberingAfterBreak="0">
    <w:nsid w:val="076D0477"/>
    <w:multiLevelType w:val="hybridMultilevel"/>
    <w:tmpl w:val="816A4B3C"/>
    <w:lvl w:ilvl="0" w:tplc="04150017">
      <w:start w:val="1"/>
      <w:numFmt w:val="lowerLetter"/>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0" w15:restartNumberingAfterBreak="0">
    <w:nsid w:val="085727A7"/>
    <w:multiLevelType w:val="hybridMultilevel"/>
    <w:tmpl w:val="B79A2B20"/>
    <w:lvl w:ilvl="0" w:tplc="CCA469BA">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95235AE"/>
    <w:multiLevelType w:val="multilevel"/>
    <w:tmpl w:val="034E1D8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0A6E50AF"/>
    <w:multiLevelType w:val="hybridMultilevel"/>
    <w:tmpl w:val="75826A7C"/>
    <w:lvl w:ilvl="0" w:tplc="04150011">
      <w:start w:val="1"/>
      <w:numFmt w:val="decimal"/>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3" w15:restartNumberingAfterBreak="0">
    <w:nsid w:val="100D75AD"/>
    <w:multiLevelType w:val="hybridMultilevel"/>
    <w:tmpl w:val="86027496"/>
    <w:lvl w:ilvl="0" w:tplc="CCA469BA">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0A006CC"/>
    <w:multiLevelType w:val="hybridMultilevel"/>
    <w:tmpl w:val="EF1E0A42"/>
    <w:lvl w:ilvl="0" w:tplc="CCA469BA">
      <w:start w:val="1"/>
      <w:numFmt w:val="decimal"/>
      <w:lvlText w:val="%1."/>
      <w:lvlJc w:val="righ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5" w15:restartNumberingAfterBreak="0">
    <w:nsid w:val="152551BB"/>
    <w:multiLevelType w:val="hybridMultilevel"/>
    <w:tmpl w:val="C788627E"/>
    <w:lvl w:ilvl="0" w:tplc="0CFA16FA">
      <w:start w:val="18"/>
      <w:numFmt w:val="upperRoman"/>
      <w:lvlText w:val="%1."/>
      <w:lvlJc w:val="righ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72068D8"/>
    <w:multiLevelType w:val="hybridMultilevel"/>
    <w:tmpl w:val="09D801DE"/>
    <w:lvl w:ilvl="0" w:tplc="04150011">
      <w:start w:val="1"/>
      <w:numFmt w:val="decimal"/>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7" w15:restartNumberingAfterBreak="0">
    <w:nsid w:val="19946C58"/>
    <w:multiLevelType w:val="multilevel"/>
    <w:tmpl w:val="5DC02BE2"/>
    <w:lvl w:ilvl="0">
      <w:start w:val="1"/>
      <w:numFmt w:val="decimal"/>
      <w:lvlText w:val="%1)"/>
      <w:lvlJc w:val="left"/>
      <w:pPr>
        <w:ind w:left="1004" w:hanging="360"/>
      </w:pPr>
      <w:rPr>
        <w:b/>
        <w:vertAlign w:val="baseline"/>
      </w:rPr>
    </w:lvl>
    <w:lvl w:ilvl="1">
      <w:start w:val="1"/>
      <w:numFmt w:val="lowerLetter"/>
      <w:lvlText w:val="%2."/>
      <w:lvlJc w:val="left"/>
      <w:pPr>
        <w:ind w:left="1724" w:hanging="360"/>
      </w:pPr>
      <w:rPr>
        <w:vertAlign w:val="baseline"/>
      </w:rPr>
    </w:lvl>
    <w:lvl w:ilvl="2">
      <w:start w:val="1"/>
      <w:numFmt w:val="lowerRoman"/>
      <w:lvlText w:val="%3."/>
      <w:lvlJc w:val="right"/>
      <w:pPr>
        <w:ind w:left="2444" w:hanging="180"/>
      </w:pPr>
      <w:rPr>
        <w:vertAlign w:val="baseline"/>
      </w:rPr>
    </w:lvl>
    <w:lvl w:ilvl="3">
      <w:start w:val="1"/>
      <w:numFmt w:val="decimal"/>
      <w:lvlText w:val="%4."/>
      <w:lvlJc w:val="left"/>
      <w:pPr>
        <w:ind w:left="3164" w:hanging="360"/>
      </w:pPr>
      <w:rPr>
        <w:vertAlign w:val="baseline"/>
      </w:rPr>
    </w:lvl>
    <w:lvl w:ilvl="4">
      <w:start w:val="1"/>
      <w:numFmt w:val="lowerLetter"/>
      <w:lvlText w:val="%5."/>
      <w:lvlJc w:val="left"/>
      <w:pPr>
        <w:ind w:left="3884" w:hanging="360"/>
      </w:pPr>
      <w:rPr>
        <w:vertAlign w:val="baseline"/>
      </w:rPr>
    </w:lvl>
    <w:lvl w:ilvl="5">
      <w:start w:val="1"/>
      <w:numFmt w:val="lowerRoman"/>
      <w:lvlText w:val="%6."/>
      <w:lvlJc w:val="right"/>
      <w:pPr>
        <w:ind w:left="4604" w:hanging="180"/>
      </w:pPr>
      <w:rPr>
        <w:vertAlign w:val="baseline"/>
      </w:rPr>
    </w:lvl>
    <w:lvl w:ilvl="6">
      <w:start w:val="1"/>
      <w:numFmt w:val="decimal"/>
      <w:lvlText w:val="%7."/>
      <w:lvlJc w:val="left"/>
      <w:pPr>
        <w:ind w:left="5324" w:hanging="360"/>
      </w:pPr>
      <w:rPr>
        <w:vertAlign w:val="baseline"/>
      </w:rPr>
    </w:lvl>
    <w:lvl w:ilvl="7">
      <w:start w:val="1"/>
      <w:numFmt w:val="lowerLetter"/>
      <w:lvlText w:val="%8."/>
      <w:lvlJc w:val="left"/>
      <w:pPr>
        <w:ind w:left="6044" w:hanging="360"/>
      </w:pPr>
      <w:rPr>
        <w:vertAlign w:val="baseline"/>
      </w:rPr>
    </w:lvl>
    <w:lvl w:ilvl="8">
      <w:start w:val="1"/>
      <w:numFmt w:val="lowerRoman"/>
      <w:lvlText w:val="%9."/>
      <w:lvlJc w:val="right"/>
      <w:pPr>
        <w:ind w:left="6764" w:hanging="180"/>
      </w:pPr>
      <w:rPr>
        <w:vertAlign w:val="baseline"/>
      </w:rPr>
    </w:lvl>
  </w:abstractNum>
  <w:abstractNum w:abstractNumId="18" w15:restartNumberingAfterBreak="0">
    <w:nsid w:val="1C61777C"/>
    <w:multiLevelType w:val="hybridMultilevel"/>
    <w:tmpl w:val="6B9E1114"/>
    <w:lvl w:ilvl="0" w:tplc="A5321C10">
      <w:start w:val="1"/>
      <w:numFmt w:val="decimal"/>
      <w:lvlText w:val="%1."/>
      <w:lvlJc w:val="left"/>
      <w:pPr>
        <w:ind w:left="360" w:hanging="360"/>
      </w:pPr>
      <w:rPr>
        <w:color w:val="auto"/>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68947D18">
      <w:start w:val="1"/>
      <w:numFmt w:val="decimal"/>
      <w:lvlText w:val="%4."/>
      <w:lvlJc w:val="left"/>
      <w:pPr>
        <w:ind w:left="2520" w:hanging="360"/>
      </w:pPr>
      <w:rPr>
        <w:b w:val="0"/>
        <w:color w:val="auto"/>
      </w:r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1FF11086"/>
    <w:multiLevelType w:val="multilevel"/>
    <w:tmpl w:val="3F32D488"/>
    <w:lvl w:ilvl="0">
      <w:start w:val="1"/>
      <w:numFmt w:val="decimal"/>
      <w:lvlText w:val="%1."/>
      <w:lvlJc w:val="left"/>
      <w:pPr>
        <w:ind w:left="454" w:hanging="454"/>
      </w:pPr>
      <w:rPr>
        <w:b w:val="0"/>
        <w:vertAlign w:val="baseline"/>
      </w:rPr>
    </w:lvl>
    <w:lvl w:ilvl="1">
      <w:start w:val="1"/>
      <w:numFmt w:val="lowerLetter"/>
      <w:lvlText w:val="%2)"/>
      <w:lvlJc w:val="left"/>
      <w:pPr>
        <w:ind w:left="884" w:hanging="360"/>
      </w:pPr>
      <w:rPr>
        <w:vertAlign w:val="baseline"/>
      </w:rPr>
    </w:lvl>
    <w:lvl w:ilvl="2">
      <w:start w:val="1"/>
      <w:numFmt w:val="decimal"/>
      <w:lvlText w:val="%3)"/>
      <w:lvlJc w:val="left"/>
      <w:pPr>
        <w:ind w:left="1784" w:hanging="360"/>
      </w:pPr>
      <w:rPr>
        <w:b w:val="0"/>
        <w:vertAlign w:val="baseline"/>
      </w:rPr>
    </w:lvl>
    <w:lvl w:ilvl="3">
      <w:start w:val="1"/>
      <w:numFmt w:val="decimal"/>
      <w:lvlText w:val="%4."/>
      <w:lvlJc w:val="left"/>
      <w:pPr>
        <w:ind w:left="2324" w:hanging="360"/>
      </w:pPr>
      <w:rPr>
        <w:b/>
        <w:vertAlign w:val="baseline"/>
      </w:rPr>
    </w:lvl>
    <w:lvl w:ilvl="4">
      <w:start w:val="1"/>
      <w:numFmt w:val="lowerLetter"/>
      <w:lvlText w:val="%5."/>
      <w:lvlJc w:val="left"/>
      <w:pPr>
        <w:ind w:left="3044" w:hanging="360"/>
      </w:pPr>
      <w:rPr>
        <w:vertAlign w:val="baseline"/>
      </w:rPr>
    </w:lvl>
    <w:lvl w:ilvl="5">
      <w:start w:val="1"/>
      <w:numFmt w:val="lowerRoman"/>
      <w:lvlText w:val="%6."/>
      <w:lvlJc w:val="right"/>
      <w:pPr>
        <w:ind w:left="3764" w:hanging="180"/>
      </w:pPr>
      <w:rPr>
        <w:vertAlign w:val="baseline"/>
      </w:rPr>
    </w:lvl>
    <w:lvl w:ilvl="6">
      <w:start w:val="1"/>
      <w:numFmt w:val="decimal"/>
      <w:lvlText w:val="%7."/>
      <w:lvlJc w:val="left"/>
      <w:pPr>
        <w:ind w:left="4484" w:hanging="360"/>
      </w:pPr>
      <w:rPr>
        <w:vertAlign w:val="baseline"/>
      </w:rPr>
    </w:lvl>
    <w:lvl w:ilvl="7">
      <w:start w:val="1"/>
      <w:numFmt w:val="lowerLetter"/>
      <w:lvlText w:val="%8."/>
      <w:lvlJc w:val="left"/>
      <w:pPr>
        <w:ind w:left="5204" w:hanging="360"/>
      </w:pPr>
      <w:rPr>
        <w:vertAlign w:val="baseline"/>
      </w:rPr>
    </w:lvl>
    <w:lvl w:ilvl="8">
      <w:start w:val="1"/>
      <w:numFmt w:val="lowerRoman"/>
      <w:lvlText w:val="%9."/>
      <w:lvlJc w:val="right"/>
      <w:pPr>
        <w:ind w:left="5924" w:hanging="180"/>
      </w:pPr>
      <w:rPr>
        <w:vertAlign w:val="baseline"/>
      </w:rPr>
    </w:lvl>
  </w:abstractNum>
  <w:abstractNum w:abstractNumId="20" w15:restartNumberingAfterBreak="0">
    <w:nsid w:val="20AA5B83"/>
    <w:multiLevelType w:val="hybridMultilevel"/>
    <w:tmpl w:val="CE9E02E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32577B4"/>
    <w:multiLevelType w:val="hybridMultilevel"/>
    <w:tmpl w:val="BEDC75AE"/>
    <w:lvl w:ilvl="0" w:tplc="C0C02584">
      <w:start w:val="18"/>
      <w:numFmt w:val="bullet"/>
      <w:lvlText w:val=""/>
      <w:lvlJc w:val="left"/>
      <w:pPr>
        <w:ind w:left="720" w:hanging="360"/>
      </w:pPr>
      <w:rPr>
        <w:rFonts w:ascii="Symbol" w:eastAsia="Calibr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23842D57"/>
    <w:multiLevelType w:val="hybridMultilevel"/>
    <w:tmpl w:val="455C3F94"/>
    <w:lvl w:ilvl="0" w:tplc="A0C06282">
      <w:start w:val="19"/>
      <w:numFmt w:val="upperRoman"/>
      <w:lvlText w:val="%1."/>
      <w:lvlJc w:val="right"/>
      <w:pPr>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2C892C79"/>
    <w:multiLevelType w:val="multilevel"/>
    <w:tmpl w:val="5BB6E464"/>
    <w:lvl w:ilvl="0">
      <w:start w:val="1"/>
      <w:numFmt w:val="decimal"/>
      <w:lvlText w:val="%1."/>
      <w:lvlJc w:val="left"/>
      <w:pPr>
        <w:ind w:left="1009" w:hanging="452"/>
      </w:pPr>
      <w:rPr>
        <w:rFonts w:ascii="Times New Roman" w:eastAsia="Arial" w:hAnsi="Times New Roman" w:cs="Times New Roman" w:hint="default"/>
        <w:b w:val="0"/>
        <w:i w:val="0"/>
        <w:sz w:val="24"/>
        <w:szCs w:val="24"/>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24" w15:restartNumberingAfterBreak="0">
    <w:nsid w:val="2F080003"/>
    <w:multiLevelType w:val="multilevel"/>
    <w:tmpl w:val="2E40B7CC"/>
    <w:lvl w:ilvl="0">
      <w:start w:val="1"/>
      <w:numFmt w:val="decimal"/>
      <w:lvlText w:val="%1)"/>
      <w:lvlJc w:val="left"/>
      <w:pPr>
        <w:ind w:left="720" w:hanging="360"/>
      </w:pPr>
      <w:rPr>
        <w:rFonts w:ascii="Calibri" w:eastAsia="Calibri" w:hAnsi="Calibri" w:cs="Calibri"/>
        <w:b w:val="0"/>
        <w:vertAlign w:val="baseline"/>
      </w:rPr>
    </w:lvl>
    <w:lvl w:ilvl="1">
      <w:start w:val="9"/>
      <w:numFmt w:val="decimal"/>
      <w:lvlText w:val="%2)"/>
      <w:lvlJc w:val="left"/>
      <w:pPr>
        <w:ind w:left="1440" w:hanging="360"/>
      </w:pPr>
      <w:rPr>
        <w:vertAlign w:val="baseline"/>
      </w:rPr>
    </w:lvl>
    <w:lvl w:ilvl="2">
      <w:start w:val="15"/>
      <w:numFmt w:val="upperRoman"/>
      <w:lvlText w:val="%3."/>
      <w:lvlJc w:val="left"/>
      <w:pPr>
        <w:ind w:left="2700" w:hanging="720"/>
      </w:pPr>
      <w:rPr>
        <w:vertAlign w:val="baseline"/>
      </w:rPr>
    </w:lvl>
    <w:lvl w:ilvl="3">
      <w:start w:val="1"/>
      <w:numFmt w:val="decimal"/>
      <w:lvlText w:val="%4."/>
      <w:lvlJc w:val="left"/>
      <w:pPr>
        <w:ind w:left="2880" w:hanging="360"/>
      </w:pPr>
      <w:rPr>
        <w:b w:val="0"/>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5" w15:restartNumberingAfterBreak="0">
    <w:nsid w:val="31664F08"/>
    <w:multiLevelType w:val="hybridMultilevel"/>
    <w:tmpl w:val="1298D8A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49B58AD"/>
    <w:multiLevelType w:val="hybridMultilevel"/>
    <w:tmpl w:val="31F27164"/>
    <w:lvl w:ilvl="0" w:tplc="06681A48">
      <w:start w:val="16"/>
      <w:numFmt w:val="upperRoman"/>
      <w:lvlText w:val="%1."/>
      <w:lvlJc w:val="righ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36ED4F7A"/>
    <w:multiLevelType w:val="hybridMultilevel"/>
    <w:tmpl w:val="108C456E"/>
    <w:lvl w:ilvl="0" w:tplc="961C265A">
      <w:start w:val="1"/>
      <w:numFmt w:val="bullet"/>
      <w:lvlText w:val="-"/>
      <w:lvlJc w:val="left"/>
      <w:pPr>
        <w:tabs>
          <w:tab w:val="num" w:pos="720"/>
        </w:tabs>
        <w:ind w:left="720" w:hanging="360"/>
      </w:pPr>
      <w:rPr>
        <w:rFonts w:ascii="Times New Roman" w:eastAsia="Times New Roman" w:hAnsi="Times New Roman" w:cs="Times New Roman" w:hint="default"/>
      </w:rPr>
    </w:lvl>
    <w:lvl w:ilvl="1" w:tplc="0415000F">
      <w:start w:val="1"/>
      <w:numFmt w:val="decimal"/>
      <w:lvlText w:val="%2."/>
      <w:lvlJc w:val="left"/>
      <w:pPr>
        <w:tabs>
          <w:tab w:val="num" w:pos="1440"/>
        </w:tabs>
        <w:ind w:left="1440" w:hanging="360"/>
      </w:pPr>
    </w:lvl>
    <w:lvl w:ilvl="2" w:tplc="15FA6114">
      <w:start w:val="1"/>
      <w:numFmt w:val="lowerLetter"/>
      <w:lvlText w:val="%3)"/>
      <w:lvlJc w:val="left"/>
      <w:pPr>
        <w:tabs>
          <w:tab w:val="num" w:pos="5745"/>
        </w:tabs>
        <w:ind w:left="5745" w:hanging="3945"/>
      </w:pPr>
      <w:rPr>
        <w:rFont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A2D14F5"/>
    <w:multiLevelType w:val="hybridMultilevel"/>
    <w:tmpl w:val="69B24F1E"/>
    <w:lvl w:ilvl="0" w:tplc="8BD4B6D8">
      <w:start w:val="15"/>
      <w:numFmt w:val="upperRoman"/>
      <w:lvlText w:val="%1."/>
      <w:lvlJc w:val="right"/>
      <w:pPr>
        <w:ind w:left="720" w:hanging="360"/>
      </w:pPr>
      <w:rPr>
        <w:rFonts w:hint="default"/>
        <w:b/>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3AE51807"/>
    <w:multiLevelType w:val="hybridMultilevel"/>
    <w:tmpl w:val="FA7ADF06"/>
    <w:lvl w:ilvl="0" w:tplc="0415000B">
      <w:start w:val="1"/>
      <w:numFmt w:val="bullet"/>
      <w:lvlText w:val=""/>
      <w:lvlJc w:val="left"/>
      <w:pPr>
        <w:ind w:left="1212" w:hanging="360"/>
      </w:pPr>
      <w:rPr>
        <w:rFonts w:ascii="Wingdings" w:hAnsi="Wingdings" w:hint="default"/>
      </w:rPr>
    </w:lvl>
    <w:lvl w:ilvl="1" w:tplc="04150003" w:tentative="1">
      <w:start w:val="1"/>
      <w:numFmt w:val="bullet"/>
      <w:lvlText w:val="o"/>
      <w:lvlJc w:val="left"/>
      <w:pPr>
        <w:ind w:left="1932" w:hanging="360"/>
      </w:pPr>
      <w:rPr>
        <w:rFonts w:ascii="Courier New" w:hAnsi="Courier New" w:cs="Courier New" w:hint="default"/>
      </w:rPr>
    </w:lvl>
    <w:lvl w:ilvl="2" w:tplc="04150005" w:tentative="1">
      <w:start w:val="1"/>
      <w:numFmt w:val="bullet"/>
      <w:lvlText w:val=""/>
      <w:lvlJc w:val="left"/>
      <w:pPr>
        <w:ind w:left="2652" w:hanging="360"/>
      </w:pPr>
      <w:rPr>
        <w:rFonts w:ascii="Wingdings" w:hAnsi="Wingdings" w:hint="default"/>
      </w:rPr>
    </w:lvl>
    <w:lvl w:ilvl="3" w:tplc="04150001" w:tentative="1">
      <w:start w:val="1"/>
      <w:numFmt w:val="bullet"/>
      <w:lvlText w:val=""/>
      <w:lvlJc w:val="left"/>
      <w:pPr>
        <w:ind w:left="3372" w:hanging="360"/>
      </w:pPr>
      <w:rPr>
        <w:rFonts w:ascii="Symbol" w:hAnsi="Symbol" w:hint="default"/>
      </w:rPr>
    </w:lvl>
    <w:lvl w:ilvl="4" w:tplc="04150003" w:tentative="1">
      <w:start w:val="1"/>
      <w:numFmt w:val="bullet"/>
      <w:lvlText w:val="o"/>
      <w:lvlJc w:val="left"/>
      <w:pPr>
        <w:ind w:left="4092" w:hanging="360"/>
      </w:pPr>
      <w:rPr>
        <w:rFonts w:ascii="Courier New" w:hAnsi="Courier New" w:cs="Courier New" w:hint="default"/>
      </w:rPr>
    </w:lvl>
    <w:lvl w:ilvl="5" w:tplc="04150005" w:tentative="1">
      <w:start w:val="1"/>
      <w:numFmt w:val="bullet"/>
      <w:lvlText w:val=""/>
      <w:lvlJc w:val="left"/>
      <w:pPr>
        <w:ind w:left="4812" w:hanging="360"/>
      </w:pPr>
      <w:rPr>
        <w:rFonts w:ascii="Wingdings" w:hAnsi="Wingdings" w:hint="default"/>
      </w:rPr>
    </w:lvl>
    <w:lvl w:ilvl="6" w:tplc="04150001" w:tentative="1">
      <w:start w:val="1"/>
      <w:numFmt w:val="bullet"/>
      <w:lvlText w:val=""/>
      <w:lvlJc w:val="left"/>
      <w:pPr>
        <w:ind w:left="5532" w:hanging="360"/>
      </w:pPr>
      <w:rPr>
        <w:rFonts w:ascii="Symbol" w:hAnsi="Symbol" w:hint="default"/>
      </w:rPr>
    </w:lvl>
    <w:lvl w:ilvl="7" w:tplc="04150003" w:tentative="1">
      <w:start w:val="1"/>
      <w:numFmt w:val="bullet"/>
      <w:lvlText w:val="o"/>
      <w:lvlJc w:val="left"/>
      <w:pPr>
        <w:ind w:left="6252" w:hanging="360"/>
      </w:pPr>
      <w:rPr>
        <w:rFonts w:ascii="Courier New" w:hAnsi="Courier New" w:cs="Courier New" w:hint="default"/>
      </w:rPr>
    </w:lvl>
    <w:lvl w:ilvl="8" w:tplc="04150005" w:tentative="1">
      <w:start w:val="1"/>
      <w:numFmt w:val="bullet"/>
      <w:lvlText w:val=""/>
      <w:lvlJc w:val="left"/>
      <w:pPr>
        <w:ind w:left="6972" w:hanging="360"/>
      </w:pPr>
      <w:rPr>
        <w:rFonts w:ascii="Wingdings" w:hAnsi="Wingdings" w:hint="default"/>
      </w:rPr>
    </w:lvl>
  </w:abstractNum>
  <w:abstractNum w:abstractNumId="30" w15:restartNumberingAfterBreak="0">
    <w:nsid w:val="3C58403A"/>
    <w:multiLevelType w:val="hybridMultilevel"/>
    <w:tmpl w:val="47ECBFEC"/>
    <w:lvl w:ilvl="0" w:tplc="CCA469BA">
      <w:start w:val="1"/>
      <w:numFmt w:val="decimal"/>
      <w:lvlText w:val="%1."/>
      <w:lvlJc w:val="righ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1" w15:restartNumberingAfterBreak="0">
    <w:nsid w:val="3C665F66"/>
    <w:multiLevelType w:val="hybridMultilevel"/>
    <w:tmpl w:val="75826A7C"/>
    <w:lvl w:ilvl="0" w:tplc="04150011">
      <w:start w:val="1"/>
      <w:numFmt w:val="decimal"/>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2" w15:restartNumberingAfterBreak="0">
    <w:nsid w:val="43246C3E"/>
    <w:multiLevelType w:val="hybridMultilevel"/>
    <w:tmpl w:val="998655EE"/>
    <w:lvl w:ilvl="0" w:tplc="0415000B">
      <w:start w:val="1"/>
      <w:numFmt w:val="bullet"/>
      <w:lvlText w:val=""/>
      <w:lvlJc w:val="left"/>
      <w:pPr>
        <w:ind w:left="1212" w:hanging="360"/>
      </w:pPr>
      <w:rPr>
        <w:rFonts w:ascii="Wingdings" w:hAnsi="Wingdings" w:hint="default"/>
      </w:rPr>
    </w:lvl>
    <w:lvl w:ilvl="1" w:tplc="04150003" w:tentative="1">
      <w:start w:val="1"/>
      <w:numFmt w:val="bullet"/>
      <w:lvlText w:val="o"/>
      <w:lvlJc w:val="left"/>
      <w:pPr>
        <w:ind w:left="1932" w:hanging="360"/>
      </w:pPr>
      <w:rPr>
        <w:rFonts w:ascii="Courier New" w:hAnsi="Courier New" w:cs="Courier New" w:hint="default"/>
      </w:rPr>
    </w:lvl>
    <w:lvl w:ilvl="2" w:tplc="04150005" w:tentative="1">
      <w:start w:val="1"/>
      <w:numFmt w:val="bullet"/>
      <w:lvlText w:val=""/>
      <w:lvlJc w:val="left"/>
      <w:pPr>
        <w:ind w:left="2652" w:hanging="360"/>
      </w:pPr>
      <w:rPr>
        <w:rFonts w:ascii="Wingdings" w:hAnsi="Wingdings" w:hint="default"/>
      </w:rPr>
    </w:lvl>
    <w:lvl w:ilvl="3" w:tplc="04150001" w:tentative="1">
      <w:start w:val="1"/>
      <w:numFmt w:val="bullet"/>
      <w:lvlText w:val=""/>
      <w:lvlJc w:val="left"/>
      <w:pPr>
        <w:ind w:left="3372" w:hanging="360"/>
      </w:pPr>
      <w:rPr>
        <w:rFonts w:ascii="Symbol" w:hAnsi="Symbol" w:hint="default"/>
      </w:rPr>
    </w:lvl>
    <w:lvl w:ilvl="4" w:tplc="04150003" w:tentative="1">
      <w:start w:val="1"/>
      <w:numFmt w:val="bullet"/>
      <w:lvlText w:val="o"/>
      <w:lvlJc w:val="left"/>
      <w:pPr>
        <w:ind w:left="4092" w:hanging="360"/>
      </w:pPr>
      <w:rPr>
        <w:rFonts w:ascii="Courier New" w:hAnsi="Courier New" w:cs="Courier New" w:hint="default"/>
      </w:rPr>
    </w:lvl>
    <w:lvl w:ilvl="5" w:tplc="04150005" w:tentative="1">
      <w:start w:val="1"/>
      <w:numFmt w:val="bullet"/>
      <w:lvlText w:val=""/>
      <w:lvlJc w:val="left"/>
      <w:pPr>
        <w:ind w:left="4812" w:hanging="360"/>
      </w:pPr>
      <w:rPr>
        <w:rFonts w:ascii="Wingdings" w:hAnsi="Wingdings" w:hint="default"/>
      </w:rPr>
    </w:lvl>
    <w:lvl w:ilvl="6" w:tplc="04150001" w:tentative="1">
      <w:start w:val="1"/>
      <w:numFmt w:val="bullet"/>
      <w:lvlText w:val=""/>
      <w:lvlJc w:val="left"/>
      <w:pPr>
        <w:ind w:left="5532" w:hanging="360"/>
      </w:pPr>
      <w:rPr>
        <w:rFonts w:ascii="Symbol" w:hAnsi="Symbol" w:hint="default"/>
      </w:rPr>
    </w:lvl>
    <w:lvl w:ilvl="7" w:tplc="04150003" w:tentative="1">
      <w:start w:val="1"/>
      <w:numFmt w:val="bullet"/>
      <w:lvlText w:val="o"/>
      <w:lvlJc w:val="left"/>
      <w:pPr>
        <w:ind w:left="6252" w:hanging="360"/>
      </w:pPr>
      <w:rPr>
        <w:rFonts w:ascii="Courier New" w:hAnsi="Courier New" w:cs="Courier New" w:hint="default"/>
      </w:rPr>
    </w:lvl>
    <w:lvl w:ilvl="8" w:tplc="04150005" w:tentative="1">
      <w:start w:val="1"/>
      <w:numFmt w:val="bullet"/>
      <w:lvlText w:val=""/>
      <w:lvlJc w:val="left"/>
      <w:pPr>
        <w:ind w:left="6972" w:hanging="360"/>
      </w:pPr>
      <w:rPr>
        <w:rFonts w:ascii="Wingdings" w:hAnsi="Wingdings" w:hint="default"/>
      </w:rPr>
    </w:lvl>
  </w:abstractNum>
  <w:abstractNum w:abstractNumId="33" w15:restartNumberingAfterBreak="0">
    <w:nsid w:val="47596711"/>
    <w:multiLevelType w:val="hybridMultilevel"/>
    <w:tmpl w:val="5E3CA9B2"/>
    <w:lvl w:ilvl="0" w:tplc="CCA469BA">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47F1309F"/>
    <w:multiLevelType w:val="multilevel"/>
    <w:tmpl w:val="38E4D41E"/>
    <w:lvl w:ilvl="0">
      <w:start w:val="1"/>
      <w:numFmt w:val="decimal"/>
      <w:lvlText w:val="%1."/>
      <w:lvlJc w:val="left"/>
      <w:pPr>
        <w:ind w:left="1800" w:hanging="363"/>
      </w:pPr>
      <w:rPr>
        <w:rFonts w:asciiTheme="majorHAnsi" w:eastAsia="Arial" w:hAnsiTheme="majorHAnsi" w:cstheme="majorHAnsi" w:hint="default"/>
        <w:b w:val="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5" w15:restartNumberingAfterBreak="0">
    <w:nsid w:val="4A3337E4"/>
    <w:multiLevelType w:val="hybridMultilevel"/>
    <w:tmpl w:val="108C456E"/>
    <w:lvl w:ilvl="0" w:tplc="961C265A">
      <w:start w:val="1"/>
      <w:numFmt w:val="bullet"/>
      <w:lvlText w:val="-"/>
      <w:lvlJc w:val="left"/>
      <w:pPr>
        <w:tabs>
          <w:tab w:val="num" w:pos="720"/>
        </w:tabs>
        <w:ind w:left="720" w:hanging="360"/>
      </w:pPr>
      <w:rPr>
        <w:rFonts w:ascii="Times New Roman" w:eastAsia="Times New Roman" w:hAnsi="Times New Roman" w:cs="Times New Roman" w:hint="default"/>
      </w:rPr>
    </w:lvl>
    <w:lvl w:ilvl="1" w:tplc="0415000F">
      <w:start w:val="1"/>
      <w:numFmt w:val="decimal"/>
      <w:lvlText w:val="%2."/>
      <w:lvlJc w:val="left"/>
      <w:pPr>
        <w:tabs>
          <w:tab w:val="num" w:pos="1440"/>
        </w:tabs>
        <w:ind w:left="1440" w:hanging="360"/>
      </w:pPr>
    </w:lvl>
    <w:lvl w:ilvl="2" w:tplc="66C87B02">
      <w:numFmt w:val="bullet"/>
      <w:lvlText w:val="-"/>
      <w:lvlJc w:val="left"/>
      <w:pPr>
        <w:tabs>
          <w:tab w:val="num" w:pos="2160"/>
        </w:tabs>
        <w:ind w:left="2160" w:hanging="360"/>
      </w:pPr>
      <w:rPr>
        <w:rFonts w:ascii="Times New Roman" w:eastAsia="Times New Roman" w:hAnsi="Times New Roman" w:cs="Times New Roman"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4B9B3859"/>
    <w:multiLevelType w:val="multilevel"/>
    <w:tmpl w:val="872654F8"/>
    <w:lvl w:ilvl="0">
      <w:start w:val="1"/>
      <w:numFmt w:val="decimal"/>
      <w:lvlText w:val="%1."/>
      <w:lvlJc w:val="left"/>
      <w:pPr>
        <w:ind w:left="1146" w:hanging="360"/>
      </w:pPr>
      <w:rPr>
        <w:rFonts w:ascii="Times New Roman" w:eastAsia="Arial" w:hAnsi="Times New Roman" w:cs="Times New Roman" w:hint="default"/>
        <w:b w:val="0"/>
        <w:vertAlign w:val="baseline"/>
      </w:rPr>
    </w:lvl>
    <w:lvl w:ilvl="1">
      <w:start w:val="1"/>
      <w:numFmt w:val="lowerLetter"/>
      <w:lvlText w:val="%2."/>
      <w:lvlJc w:val="left"/>
      <w:pPr>
        <w:ind w:left="1866" w:hanging="360"/>
      </w:pPr>
      <w:rPr>
        <w:vertAlign w:val="baseline"/>
      </w:rPr>
    </w:lvl>
    <w:lvl w:ilvl="2">
      <w:start w:val="1"/>
      <w:numFmt w:val="lowerRoman"/>
      <w:lvlText w:val="%3."/>
      <w:lvlJc w:val="right"/>
      <w:pPr>
        <w:ind w:left="2586" w:hanging="180"/>
      </w:pPr>
      <w:rPr>
        <w:vertAlign w:val="baseline"/>
      </w:rPr>
    </w:lvl>
    <w:lvl w:ilvl="3">
      <w:start w:val="1"/>
      <w:numFmt w:val="decimal"/>
      <w:lvlText w:val="%4."/>
      <w:lvlJc w:val="left"/>
      <w:pPr>
        <w:ind w:left="3306" w:hanging="360"/>
      </w:pPr>
      <w:rPr>
        <w:vertAlign w:val="baseline"/>
      </w:rPr>
    </w:lvl>
    <w:lvl w:ilvl="4">
      <w:start w:val="1"/>
      <w:numFmt w:val="lowerLetter"/>
      <w:lvlText w:val="%5."/>
      <w:lvlJc w:val="left"/>
      <w:pPr>
        <w:ind w:left="4026" w:hanging="360"/>
      </w:pPr>
      <w:rPr>
        <w:vertAlign w:val="baseline"/>
      </w:rPr>
    </w:lvl>
    <w:lvl w:ilvl="5">
      <w:start w:val="1"/>
      <w:numFmt w:val="lowerRoman"/>
      <w:lvlText w:val="%6."/>
      <w:lvlJc w:val="right"/>
      <w:pPr>
        <w:ind w:left="4746" w:hanging="180"/>
      </w:pPr>
      <w:rPr>
        <w:vertAlign w:val="baseline"/>
      </w:rPr>
    </w:lvl>
    <w:lvl w:ilvl="6">
      <w:start w:val="1"/>
      <w:numFmt w:val="decimal"/>
      <w:lvlText w:val="%7."/>
      <w:lvlJc w:val="left"/>
      <w:pPr>
        <w:ind w:left="5466" w:hanging="360"/>
      </w:pPr>
      <w:rPr>
        <w:vertAlign w:val="baseline"/>
      </w:rPr>
    </w:lvl>
    <w:lvl w:ilvl="7">
      <w:start w:val="1"/>
      <w:numFmt w:val="lowerLetter"/>
      <w:lvlText w:val="%8."/>
      <w:lvlJc w:val="left"/>
      <w:pPr>
        <w:ind w:left="6186" w:hanging="360"/>
      </w:pPr>
      <w:rPr>
        <w:vertAlign w:val="baseline"/>
      </w:rPr>
    </w:lvl>
    <w:lvl w:ilvl="8">
      <w:start w:val="1"/>
      <w:numFmt w:val="lowerRoman"/>
      <w:lvlText w:val="%9."/>
      <w:lvlJc w:val="right"/>
      <w:pPr>
        <w:ind w:left="6906" w:hanging="180"/>
      </w:pPr>
      <w:rPr>
        <w:vertAlign w:val="baseline"/>
      </w:rPr>
    </w:lvl>
  </w:abstractNum>
  <w:abstractNum w:abstractNumId="37" w15:restartNumberingAfterBreak="0">
    <w:nsid w:val="549B1465"/>
    <w:multiLevelType w:val="multilevel"/>
    <w:tmpl w:val="EA601EAE"/>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5A7458FF"/>
    <w:multiLevelType w:val="hybridMultilevel"/>
    <w:tmpl w:val="9D94E872"/>
    <w:lvl w:ilvl="0" w:tplc="DACA3118">
      <w:start w:val="1"/>
      <w:numFmt w:val="decimal"/>
      <w:lvlText w:val="%1."/>
      <w:lvlJc w:val="left"/>
      <w:pPr>
        <w:ind w:left="360" w:hanging="360"/>
      </w:pPr>
      <w:rPr>
        <w:b w:val="0"/>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9" w15:restartNumberingAfterBreak="0">
    <w:nsid w:val="5AB81952"/>
    <w:multiLevelType w:val="hybridMultilevel"/>
    <w:tmpl w:val="1298D8A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0" w15:restartNumberingAfterBreak="0">
    <w:nsid w:val="5BBA2A69"/>
    <w:multiLevelType w:val="hybridMultilevel"/>
    <w:tmpl w:val="63FC4E56"/>
    <w:lvl w:ilvl="0" w:tplc="CCA469BA">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5BF475FA"/>
    <w:multiLevelType w:val="hybridMultilevel"/>
    <w:tmpl w:val="B9B60E08"/>
    <w:lvl w:ilvl="0" w:tplc="9578A1F4">
      <w:start w:val="21"/>
      <w:numFmt w:val="upperRoman"/>
      <w:lvlText w:val="%1."/>
      <w:lvlJc w:val="righ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5DD86CFD"/>
    <w:multiLevelType w:val="multilevel"/>
    <w:tmpl w:val="E9948AB6"/>
    <w:lvl w:ilvl="0">
      <w:start w:val="1"/>
      <w:numFmt w:val="decimal"/>
      <w:lvlText w:val="%1."/>
      <w:lvlJc w:val="left"/>
      <w:pPr>
        <w:ind w:left="1800" w:hanging="363"/>
      </w:pPr>
      <w:rPr>
        <w:b w:val="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3" w15:restartNumberingAfterBreak="0">
    <w:nsid w:val="5F3550D8"/>
    <w:multiLevelType w:val="hybridMultilevel"/>
    <w:tmpl w:val="9788ADA4"/>
    <w:lvl w:ilvl="0" w:tplc="237234F2">
      <w:start w:val="22"/>
      <w:numFmt w:val="upperRoman"/>
      <w:lvlText w:val="%1."/>
      <w:lvlJc w:val="right"/>
      <w:pPr>
        <w:ind w:left="720" w:hanging="360"/>
      </w:pPr>
      <w:rPr>
        <w:rFonts w:hint="default"/>
        <w:b/>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603E085F"/>
    <w:multiLevelType w:val="multilevel"/>
    <w:tmpl w:val="D67CD1F2"/>
    <w:lvl w:ilvl="0">
      <w:start w:val="1"/>
      <w:numFmt w:val="decimal"/>
      <w:lvlText w:val="%1."/>
      <w:lvlJc w:val="left"/>
      <w:pPr>
        <w:ind w:left="1004" w:hanging="360"/>
      </w:pPr>
      <w:rPr>
        <w:b w:val="0"/>
        <w:vertAlign w:val="baseline"/>
      </w:rPr>
    </w:lvl>
    <w:lvl w:ilvl="1">
      <w:start w:val="1"/>
      <w:numFmt w:val="lowerLetter"/>
      <w:lvlText w:val="%2."/>
      <w:lvlJc w:val="left"/>
      <w:pPr>
        <w:ind w:left="1724" w:hanging="360"/>
      </w:pPr>
      <w:rPr>
        <w:vertAlign w:val="baseline"/>
      </w:rPr>
    </w:lvl>
    <w:lvl w:ilvl="2">
      <w:start w:val="1"/>
      <w:numFmt w:val="lowerRoman"/>
      <w:lvlText w:val="%3."/>
      <w:lvlJc w:val="right"/>
      <w:pPr>
        <w:ind w:left="2444" w:hanging="180"/>
      </w:pPr>
      <w:rPr>
        <w:vertAlign w:val="baseline"/>
      </w:rPr>
    </w:lvl>
    <w:lvl w:ilvl="3">
      <w:start w:val="1"/>
      <w:numFmt w:val="decimal"/>
      <w:lvlText w:val="%4."/>
      <w:lvlJc w:val="left"/>
      <w:pPr>
        <w:ind w:left="3164" w:hanging="360"/>
      </w:pPr>
      <w:rPr>
        <w:vertAlign w:val="baseline"/>
      </w:rPr>
    </w:lvl>
    <w:lvl w:ilvl="4">
      <w:start w:val="1"/>
      <w:numFmt w:val="lowerLetter"/>
      <w:lvlText w:val="%5."/>
      <w:lvlJc w:val="left"/>
      <w:pPr>
        <w:ind w:left="3884" w:hanging="360"/>
      </w:pPr>
      <w:rPr>
        <w:vertAlign w:val="baseline"/>
      </w:rPr>
    </w:lvl>
    <w:lvl w:ilvl="5">
      <w:start w:val="1"/>
      <w:numFmt w:val="lowerRoman"/>
      <w:lvlText w:val="%6."/>
      <w:lvlJc w:val="right"/>
      <w:pPr>
        <w:ind w:left="4604" w:hanging="180"/>
      </w:pPr>
      <w:rPr>
        <w:vertAlign w:val="baseline"/>
      </w:rPr>
    </w:lvl>
    <w:lvl w:ilvl="6">
      <w:start w:val="1"/>
      <w:numFmt w:val="decimal"/>
      <w:lvlText w:val="%7."/>
      <w:lvlJc w:val="left"/>
      <w:pPr>
        <w:ind w:left="5324" w:hanging="360"/>
      </w:pPr>
      <w:rPr>
        <w:vertAlign w:val="baseline"/>
      </w:rPr>
    </w:lvl>
    <w:lvl w:ilvl="7">
      <w:start w:val="1"/>
      <w:numFmt w:val="lowerLetter"/>
      <w:lvlText w:val="%8."/>
      <w:lvlJc w:val="left"/>
      <w:pPr>
        <w:ind w:left="6044" w:hanging="360"/>
      </w:pPr>
      <w:rPr>
        <w:vertAlign w:val="baseline"/>
      </w:rPr>
    </w:lvl>
    <w:lvl w:ilvl="8">
      <w:start w:val="1"/>
      <w:numFmt w:val="lowerRoman"/>
      <w:lvlText w:val="%9."/>
      <w:lvlJc w:val="right"/>
      <w:pPr>
        <w:ind w:left="6764" w:hanging="180"/>
      </w:pPr>
      <w:rPr>
        <w:vertAlign w:val="baseline"/>
      </w:rPr>
    </w:lvl>
  </w:abstractNum>
  <w:abstractNum w:abstractNumId="45" w15:restartNumberingAfterBreak="0">
    <w:nsid w:val="60ED38BA"/>
    <w:multiLevelType w:val="hybridMultilevel"/>
    <w:tmpl w:val="D0165D38"/>
    <w:lvl w:ilvl="0" w:tplc="B96ACAE0">
      <w:start w:val="1"/>
      <w:numFmt w:val="upperRoman"/>
      <w:lvlText w:val="%1."/>
      <w:lvlJc w:val="right"/>
      <w:pPr>
        <w:ind w:left="360" w:hanging="360"/>
      </w:pPr>
      <w:rPr>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6" w15:restartNumberingAfterBreak="0">
    <w:nsid w:val="638A7BEE"/>
    <w:multiLevelType w:val="hybridMultilevel"/>
    <w:tmpl w:val="50FA0D8C"/>
    <w:lvl w:ilvl="0" w:tplc="CCA469BA">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654018DB"/>
    <w:multiLevelType w:val="hybridMultilevel"/>
    <w:tmpl w:val="6DC23BE6"/>
    <w:lvl w:ilvl="0" w:tplc="5A96B276">
      <w:start w:val="13"/>
      <w:numFmt w:val="upperRoman"/>
      <w:lvlText w:val="%1."/>
      <w:lvlJc w:val="right"/>
      <w:pPr>
        <w:ind w:left="773"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660B7705"/>
    <w:multiLevelType w:val="hybridMultilevel"/>
    <w:tmpl w:val="32428DB4"/>
    <w:lvl w:ilvl="0" w:tplc="D25EF266">
      <w:start w:val="20"/>
      <w:numFmt w:val="upperRoman"/>
      <w:lvlText w:val="%1."/>
      <w:lvlJc w:val="right"/>
      <w:pPr>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66D70568"/>
    <w:multiLevelType w:val="multilevel"/>
    <w:tmpl w:val="08EA50DE"/>
    <w:lvl w:ilvl="0">
      <w:start w:val="1"/>
      <w:numFmt w:val="decimal"/>
      <w:lvlText w:val="%1."/>
      <w:lvlJc w:val="left"/>
      <w:pPr>
        <w:ind w:left="360" w:hanging="360"/>
      </w:pPr>
      <w:rPr>
        <w:b w:val="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0" w15:restartNumberingAfterBreak="0">
    <w:nsid w:val="68485A8A"/>
    <w:multiLevelType w:val="hybridMultilevel"/>
    <w:tmpl w:val="63FC4E56"/>
    <w:lvl w:ilvl="0" w:tplc="CCA469BA">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6DF80FDC"/>
    <w:multiLevelType w:val="multilevel"/>
    <w:tmpl w:val="36388BDE"/>
    <w:lvl w:ilvl="0">
      <w:start w:val="1"/>
      <w:numFmt w:val="decimal"/>
      <w:lvlText w:val="%1."/>
      <w:lvlJc w:val="left"/>
      <w:pPr>
        <w:ind w:left="720" w:hanging="720"/>
      </w:pPr>
      <w:rPr>
        <w:rFonts w:ascii="Times New Roman" w:eastAsia="Arial" w:hAnsi="Times New Roman" w:cs="Times New Roman" w:hint="default"/>
        <w:b w:val="0"/>
        <w:color w:val="000000"/>
        <w:sz w:val="24"/>
        <w:szCs w:val="24"/>
        <w:vertAlign w:val="baseline"/>
      </w:rPr>
    </w:lvl>
    <w:lvl w:ilvl="1">
      <w:start w:val="1"/>
      <w:numFmt w:val="decimal"/>
      <w:lvlText w:val="%2."/>
      <w:lvlJc w:val="left"/>
      <w:pPr>
        <w:ind w:left="720" w:hanging="360"/>
      </w:pPr>
      <w:rPr>
        <w:b w:val="0"/>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decimal"/>
      <w:lvlText w:val="%6."/>
      <w:lvlJc w:val="right"/>
      <w:pPr>
        <w:ind w:left="4320" w:hanging="180"/>
      </w:pPr>
      <w:rPr>
        <w:rFonts w:ascii="Arial" w:eastAsia="Arial" w:hAnsi="Arial" w:cs="Arial"/>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2" w15:restartNumberingAfterBreak="0">
    <w:nsid w:val="70D437A9"/>
    <w:multiLevelType w:val="hybridMultilevel"/>
    <w:tmpl w:val="986AA64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72736419"/>
    <w:multiLevelType w:val="hybridMultilevel"/>
    <w:tmpl w:val="9418FB6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73484F3E"/>
    <w:multiLevelType w:val="hybridMultilevel"/>
    <w:tmpl w:val="AEF431E2"/>
    <w:lvl w:ilvl="0" w:tplc="F1A851C2">
      <w:start w:val="5"/>
      <w:numFmt w:val="upperRoman"/>
      <w:lvlText w:val="%1."/>
      <w:lvlJc w:val="right"/>
      <w:pPr>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74053EE6"/>
    <w:multiLevelType w:val="multilevel"/>
    <w:tmpl w:val="6E541480"/>
    <w:lvl w:ilvl="0">
      <w:start w:val="1"/>
      <w:numFmt w:val="decimal"/>
      <w:lvlText w:val="%1."/>
      <w:lvlJc w:val="right"/>
      <w:pPr>
        <w:ind w:left="453" w:hanging="453"/>
      </w:pPr>
      <w:rPr>
        <w:rFonts w:hint="default"/>
        <w:b w:val="0"/>
        <w:color w:val="000000"/>
        <w:vertAlign w:val="baseline"/>
      </w:rPr>
    </w:lvl>
    <w:lvl w:ilvl="1">
      <w:start w:val="1"/>
      <w:numFmt w:val="lowerLetter"/>
      <w:lvlText w:val="%2."/>
      <w:lvlJc w:val="left"/>
      <w:pPr>
        <w:ind w:left="164" w:hanging="360"/>
      </w:pPr>
      <w:rPr>
        <w:vertAlign w:val="baseline"/>
      </w:rPr>
    </w:lvl>
    <w:lvl w:ilvl="2">
      <w:start w:val="1"/>
      <w:numFmt w:val="lowerRoman"/>
      <w:lvlText w:val="%3."/>
      <w:lvlJc w:val="right"/>
      <w:pPr>
        <w:ind w:left="884" w:hanging="180"/>
      </w:pPr>
      <w:rPr>
        <w:vertAlign w:val="baseline"/>
      </w:rPr>
    </w:lvl>
    <w:lvl w:ilvl="3">
      <w:start w:val="1"/>
      <w:numFmt w:val="decimal"/>
      <w:lvlText w:val="%4."/>
      <w:lvlJc w:val="left"/>
      <w:pPr>
        <w:ind w:left="1604" w:hanging="360"/>
      </w:pPr>
      <w:rPr>
        <w:vertAlign w:val="baseline"/>
      </w:rPr>
    </w:lvl>
    <w:lvl w:ilvl="4">
      <w:start w:val="1"/>
      <w:numFmt w:val="lowerLetter"/>
      <w:lvlText w:val="%5."/>
      <w:lvlJc w:val="left"/>
      <w:pPr>
        <w:ind w:left="2324" w:hanging="360"/>
      </w:pPr>
      <w:rPr>
        <w:vertAlign w:val="baseline"/>
      </w:rPr>
    </w:lvl>
    <w:lvl w:ilvl="5">
      <w:start w:val="1"/>
      <w:numFmt w:val="lowerRoman"/>
      <w:lvlText w:val="%6."/>
      <w:lvlJc w:val="right"/>
      <w:pPr>
        <w:ind w:left="3044" w:hanging="180"/>
      </w:pPr>
      <w:rPr>
        <w:vertAlign w:val="baseline"/>
      </w:rPr>
    </w:lvl>
    <w:lvl w:ilvl="6">
      <w:start w:val="1"/>
      <w:numFmt w:val="decimal"/>
      <w:lvlText w:val="%7."/>
      <w:lvlJc w:val="left"/>
      <w:pPr>
        <w:ind w:left="3764" w:hanging="360"/>
      </w:pPr>
      <w:rPr>
        <w:vertAlign w:val="baseline"/>
      </w:rPr>
    </w:lvl>
    <w:lvl w:ilvl="7">
      <w:start w:val="1"/>
      <w:numFmt w:val="lowerLetter"/>
      <w:lvlText w:val="%8."/>
      <w:lvlJc w:val="left"/>
      <w:pPr>
        <w:ind w:left="4484" w:hanging="360"/>
      </w:pPr>
      <w:rPr>
        <w:vertAlign w:val="baseline"/>
      </w:rPr>
    </w:lvl>
    <w:lvl w:ilvl="8">
      <w:start w:val="1"/>
      <w:numFmt w:val="lowerRoman"/>
      <w:lvlText w:val="%9."/>
      <w:lvlJc w:val="right"/>
      <w:pPr>
        <w:ind w:left="5204" w:hanging="180"/>
      </w:pPr>
      <w:rPr>
        <w:vertAlign w:val="baseline"/>
      </w:rPr>
    </w:lvl>
  </w:abstractNum>
  <w:abstractNum w:abstractNumId="56" w15:restartNumberingAfterBreak="0">
    <w:nsid w:val="78DB2FDA"/>
    <w:multiLevelType w:val="hybridMultilevel"/>
    <w:tmpl w:val="38822726"/>
    <w:lvl w:ilvl="0" w:tplc="264EFB92">
      <w:start w:val="9"/>
      <w:numFmt w:val="upperRoman"/>
      <w:lvlText w:val="%1."/>
      <w:lvlJc w:val="right"/>
      <w:pPr>
        <w:ind w:left="360" w:hanging="360"/>
      </w:pPr>
      <w:rPr>
        <w:rFonts w:hint="default"/>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7" w15:restartNumberingAfterBreak="0">
    <w:nsid w:val="7CF401D3"/>
    <w:multiLevelType w:val="hybridMultilevel"/>
    <w:tmpl w:val="48B2228E"/>
    <w:lvl w:ilvl="0" w:tplc="0415000B">
      <w:start w:val="1"/>
      <w:numFmt w:val="bullet"/>
      <w:lvlText w:val=""/>
      <w:lvlJc w:val="left"/>
      <w:pPr>
        <w:ind w:left="1212" w:hanging="360"/>
      </w:pPr>
      <w:rPr>
        <w:rFonts w:ascii="Wingdings" w:hAnsi="Wingdings" w:hint="default"/>
      </w:rPr>
    </w:lvl>
    <w:lvl w:ilvl="1" w:tplc="04150003" w:tentative="1">
      <w:start w:val="1"/>
      <w:numFmt w:val="bullet"/>
      <w:lvlText w:val="o"/>
      <w:lvlJc w:val="left"/>
      <w:pPr>
        <w:ind w:left="1932" w:hanging="360"/>
      </w:pPr>
      <w:rPr>
        <w:rFonts w:ascii="Courier New" w:hAnsi="Courier New" w:cs="Courier New" w:hint="default"/>
      </w:rPr>
    </w:lvl>
    <w:lvl w:ilvl="2" w:tplc="04150005" w:tentative="1">
      <w:start w:val="1"/>
      <w:numFmt w:val="bullet"/>
      <w:lvlText w:val=""/>
      <w:lvlJc w:val="left"/>
      <w:pPr>
        <w:ind w:left="2652" w:hanging="360"/>
      </w:pPr>
      <w:rPr>
        <w:rFonts w:ascii="Wingdings" w:hAnsi="Wingdings" w:hint="default"/>
      </w:rPr>
    </w:lvl>
    <w:lvl w:ilvl="3" w:tplc="04150001" w:tentative="1">
      <w:start w:val="1"/>
      <w:numFmt w:val="bullet"/>
      <w:lvlText w:val=""/>
      <w:lvlJc w:val="left"/>
      <w:pPr>
        <w:ind w:left="3372" w:hanging="360"/>
      </w:pPr>
      <w:rPr>
        <w:rFonts w:ascii="Symbol" w:hAnsi="Symbol" w:hint="default"/>
      </w:rPr>
    </w:lvl>
    <w:lvl w:ilvl="4" w:tplc="04150003" w:tentative="1">
      <w:start w:val="1"/>
      <w:numFmt w:val="bullet"/>
      <w:lvlText w:val="o"/>
      <w:lvlJc w:val="left"/>
      <w:pPr>
        <w:ind w:left="4092" w:hanging="360"/>
      </w:pPr>
      <w:rPr>
        <w:rFonts w:ascii="Courier New" w:hAnsi="Courier New" w:cs="Courier New" w:hint="default"/>
      </w:rPr>
    </w:lvl>
    <w:lvl w:ilvl="5" w:tplc="04150005" w:tentative="1">
      <w:start w:val="1"/>
      <w:numFmt w:val="bullet"/>
      <w:lvlText w:val=""/>
      <w:lvlJc w:val="left"/>
      <w:pPr>
        <w:ind w:left="4812" w:hanging="360"/>
      </w:pPr>
      <w:rPr>
        <w:rFonts w:ascii="Wingdings" w:hAnsi="Wingdings" w:hint="default"/>
      </w:rPr>
    </w:lvl>
    <w:lvl w:ilvl="6" w:tplc="04150001" w:tentative="1">
      <w:start w:val="1"/>
      <w:numFmt w:val="bullet"/>
      <w:lvlText w:val=""/>
      <w:lvlJc w:val="left"/>
      <w:pPr>
        <w:ind w:left="5532" w:hanging="360"/>
      </w:pPr>
      <w:rPr>
        <w:rFonts w:ascii="Symbol" w:hAnsi="Symbol" w:hint="default"/>
      </w:rPr>
    </w:lvl>
    <w:lvl w:ilvl="7" w:tplc="04150003" w:tentative="1">
      <w:start w:val="1"/>
      <w:numFmt w:val="bullet"/>
      <w:lvlText w:val="o"/>
      <w:lvlJc w:val="left"/>
      <w:pPr>
        <w:ind w:left="6252" w:hanging="360"/>
      </w:pPr>
      <w:rPr>
        <w:rFonts w:ascii="Courier New" w:hAnsi="Courier New" w:cs="Courier New" w:hint="default"/>
      </w:rPr>
    </w:lvl>
    <w:lvl w:ilvl="8" w:tplc="04150005" w:tentative="1">
      <w:start w:val="1"/>
      <w:numFmt w:val="bullet"/>
      <w:lvlText w:val=""/>
      <w:lvlJc w:val="left"/>
      <w:pPr>
        <w:ind w:left="6972" w:hanging="360"/>
      </w:pPr>
      <w:rPr>
        <w:rFonts w:ascii="Wingdings" w:hAnsi="Wingdings" w:hint="default"/>
      </w:rPr>
    </w:lvl>
  </w:abstractNum>
  <w:abstractNum w:abstractNumId="58" w15:restartNumberingAfterBreak="0">
    <w:nsid w:val="7DE515ED"/>
    <w:multiLevelType w:val="hybridMultilevel"/>
    <w:tmpl w:val="D55EFF32"/>
    <w:lvl w:ilvl="0" w:tplc="6FD843B6">
      <w:start w:val="25"/>
      <w:numFmt w:val="upperRoman"/>
      <w:lvlText w:val="%1."/>
      <w:lvlJc w:val="right"/>
      <w:pPr>
        <w:ind w:left="720" w:hanging="360"/>
      </w:pPr>
      <w:rPr>
        <w:rFonts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7DF9184F"/>
    <w:multiLevelType w:val="hybridMultilevel"/>
    <w:tmpl w:val="D83E8406"/>
    <w:lvl w:ilvl="0" w:tplc="76A05B12">
      <w:start w:val="10"/>
      <w:numFmt w:val="upperRoman"/>
      <w:lvlText w:val="%1."/>
      <w:lvlJc w:val="right"/>
      <w:pPr>
        <w:ind w:left="360" w:hanging="360"/>
      </w:pPr>
      <w:rPr>
        <w:rFonts w:hint="default"/>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0" w15:restartNumberingAfterBreak="0">
    <w:nsid w:val="7EA424FC"/>
    <w:multiLevelType w:val="hybridMultilevel"/>
    <w:tmpl w:val="C47EA414"/>
    <w:lvl w:ilvl="0" w:tplc="27401FC4">
      <w:start w:val="1"/>
      <w:numFmt w:val="decimal"/>
      <w:lvlText w:val="%1."/>
      <w:lvlJc w:val="right"/>
      <w:pPr>
        <w:ind w:left="720" w:hanging="360"/>
      </w:pPr>
      <w:rPr>
        <w:rFonts w:hint="default"/>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7F8862DB"/>
    <w:multiLevelType w:val="hybridMultilevel"/>
    <w:tmpl w:val="5C7EBDE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8"/>
  </w:num>
  <w:num w:numId="2">
    <w:abstractNumId w:val="17"/>
  </w:num>
  <w:num w:numId="3">
    <w:abstractNumId w:val="51"/>
  </w:num>
  <w:num w:numId="4">
    <w:abstractNumId w:val="49"/>
  </w:num>
  <w:num w:numId="5">
    <w:abstractNumId w:val="42"/>
  </w:num>
  <w:num w:numId="6">
    <w:abstractNumId w:val="36"/>
  </w:num>
  <w:num w:numId="7">
    <w:abstractNumId w:val="55"/>
  </w:num>
  <w:num w:numId="8">
    <w:abstractNumId w:val="34"/>
  </w:num>
  <w:num w:numId="9">
    <w:abstractNumId w:val="24"/>
  </w:num>
  <w:num w:numId="10">
    <w:abstractNumId w:val="23"/>
  </w:num>
  <w:num w:numId="11">
    <w:abstractNumId w:val="19"/>
  </w:num>
  <w:num w:numId="12">
    <w:abstractNumId w:val="11"/>
  </w:num>
  <w:num w:numId="13">
    <w:abstractNumId w:val="44"/>
  </w:num>
  <w:num w:numId="14">
    <w:abstractNumId w:val="6"/>
  </w:num>
  <w:num w:numId="15">
    <w:abstractNumId w:val="37"/>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2"/>
  </w:num>
  <w:num w:numId="18">
    <w:abstractNumId w:val="39"/>
  </w:num>
  <w:num w:numId="19">
    <w:abstractNumId w:val="25"/>
  </w:num>
  <w:num w:numId="20">
    <w:abstractNumId w:val="21"/>
  </w:num>
  <w:num w:numId="21">
    <w:abstractNumId w:val="53"/>
  </w:num>
  <w:num w:numId="22">
    <w:abstractNumId w:val="2"/>
  </w:num>
  <w:num w:numId="23">
    <w:abstractNumId w:val="3"/>
  </w:num>
  <w:num w:numId="24">
    <w:abstractNumId w:val="4"/>
  </w:num>
  <w:num w:numId="25">
    <w:abstractNumId w:val="5"/>
  </w:num>
  <w:num w:numId="26">
    <w:abstractNumId w:val="45"/>
  </w:num>
  <w:num w:numId="27">
    <w:abstractNumId w:val="60"/>
  </w:num>
  <w:num w:numId="28">
    <w:abstractNumId w:val="14"/>
  </w:num>
  <w:num w:numId="29">
    <w:abstractNumId w:val="54"/>
  </w:num>
  <w:num w:numId="30">
    <w:abstractNumId w:val="56"/>
  </w:num>
  <w:num w:numId="31">
    <w:abstractNumId w:val="59"/>
  </w:num>
  <w:num w:numId="32">
    <w:abstractNumId w:val="47"/>
  </w:num>
  <w:num w:numId="33">
    <w:abstractNumId w:val="16"/>
  </w:num>
  <w:num w:numId="34">
    <w:abstractNumId w:val="12"/>
  </w:num>
  <w:num w:numId="35">
    <w:abstractNumId w:val="31"/>
  </w:num>
  <w:num w:numId="36">
    <w:abstractNumId w:val="61"/>
  </w:num>
  <w:num w:numId="37">
    <w:abstractNumId w:val="7"/>
  </w:num>
  <w:num w:numId="38">
    <w:abstractNumId w:val="20"/>
  </w:num>
  <w:num w:numId="39">
    <w:abstractNumId w:val="33"/>
  </w:num>
  <w:num w:numId="40">
    <w:abstractNumId w:val="28"/>
  </w:num>
  <w:num w:numId="41">
    <w:abstractNumId w:val="26"/>
  </w:num>
  <w:num w:numId="42">
    <w:abstractNumId w:val="15"/>
  </w:num>
  <w:num w:numId="43">
    <w:abstractNumId w:val="38"/>
  </w:num>
  <w:num w:numId="44">
    <w:abstractNumId w:val="22"/>
  </w:num>
  <w:num w:numId="45">
    <w:abstractNumId w:val="18"/>
  </w:num>
  <w:num w:numId="46">
    <w:abstractNumId w:val="48"/>
  </w:num>
  <w:num w:numId="47">
    <w:abstractNumId w:val="41"/>
  </w:num>
  <w:num w:numId="48">
    <w:abstractNumId w:val="43"/>
  </w:num>
  <w:num w:numId="49">
    <w:abstractNumId w:val="58"/>
  </w:num>
  <w:num w:numId="50">
    <w:abstractNumId w:val="30"/>
  </w:num>
  <w:num w:numId="51">
    <w:abstractNumId w:val="27"/>
  </w:num>
  <w:num w:numId="52">
    <w:abstractNumId w:val="35"/>
  </w:num>
  <w:num w:numId="53">
    <w:abstractNumId w:val="57"/>
  </w:num>
  <w:num w:numId="54">
    <w:abstractNumId w:val="32"/>
  </w:num>
  <w:num w:numId="55">
    <w:abstractNumId w:val="29"/>
  </w:num>
  <w:num w:numId="56">
    <w:abstractNumId w:val="46"/>
  </w:num>
  <w:num w:numId="57">
    <w:abstractNumId w:val="13"/>
  </w:num>
  <w:num w:numId="58">
    <w:abstractNumId w:val="10"/>
  </w:num>
  <w:num w:numId="59">
    <w:abstractNumId w:val="50"/>
  </w:num>
  <w:num w:numId="60">
    <w:abstractNumId w:val="40"/>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041E"/>
    <w:rsid w:val="00001608"/>
    <w:rsid w:val="0000165C"/>
    <w:rsid w:val="00013D91"/>
    <w:rsid w:val="00017A65"/>
    <w:rsid w:val="00020F97"/>
    <w:rsid w:val="00022CF9"/>
    <w:rsid w:val="00027102"/>
    <w:rsid w:val="00034E3F"/>
    <w:rsid w:val="00047D3A"/>
    <w:rsid w:val="00052279"/>
    <w:rsid w:val="00053B6A"/>
    <w:rsid w:val="00057D1A"/>
    <w:rsid w:val="00062757"/>
    <w:rsid w:val="00064B25"/>
    <w:rsid w:val="00073FC3"/>
    <w:rsid w:val="000755B2"/>
    <w:rsid w:val="0007717B"/>
    <w:rsid w:val="00082B6E"/>
    <w:rsid w:val="00095982"/>
    <w:rsid w:val="0009641D"/>
    <w:rsid w:val="000A0770"/>
    <w:rsid w:val="000B169A"/>
    <w:rsid w:val="000B5D97"/>
    <w:rsid w:val="000D25FC"/>
    <w:rsid w:val="000D577C"/>
    <w:rsid w:val="000F006E"/>
    <w:rsid w:val="000F2783"/>
    <w:rsid w:val="000F602C"/>
    <w:rsid w:val="00100D55"/>
    <w:rsid w:val="001153E8"/>
    <w:rsid w:val="00115EA4"/>
    <w:rsid w:val="00116A39"/>
    <w:rsid w:val="001223BA"/>
    <w:rsid w:val="00126E5B"/>
    <w:rsid w:val="001311BF"/>
    <w:rsid w:val="00131D79"/>
    <w:rsid w:val="001373E1"/>
    <w:rsid w:val="001454DC"/>
    <w:rsid w:val="00146315"/>
    <w:rsid w:val="00151F62"/>
    <w:rsid w:val="001528EE"/>
    <w:rsid w:val="001734D1"/>
    <w:rsid w:val="00182BEF"/>
    <w:rsid w:val="00191EA7"/>
    <w:rsid w:val="001A0147"/>
    <w:rsid w:val="001A1666"/>
    <w:rsid w:val="001A728D"/>
    <w:rsid w:val="001D1582"/>
    <w:rsid w:val="001D6A43"/>
    <w:rsid w:val="001E3613"/>
    <w:rsid w:val="001F1297"/>
    <w:rsid w:val="001F48B4"/>
    <w:rsid w:val="001F7EE6"/>
    <w:rsid w:val="00200AAF"/>
    <w:rsid w:val="00201856"/>
    <w:rsid w:val="00201EE9"/>
    <w:rsid w:val="0023111F"/>
    <w:rsid w:val="00233EB3"/>
    <w:rsid w:val="002341D8"/>
    <w:rsid w:val="00235A8A"/>
    <w:rsid w:val="002361F5"/>
    <w:rsid w:val="0024038D"/>
    <w:rsid w:val="00252D88"/>
    <w:rsid w:val="0025308D"/>
    <w:rsid w:val="002557A5"/>
    <w:rsid w:val="00256085"/>
    <w:rsid w:val="00265B99"/>
    <w:rsid w:val="00275B69"/>
    <w:rsid w:val="00281D76"/>
    <w:rsid w:val="00283BEE"/>
    <w:rsid w:val="00283F13"/>
    <w:rsid w:val="00286188"/>
    <w:rsid w:val="00287E43"/>
    <w:rsid w:val="00296709"/>
    <w:rsid w:val="002A2627"/>
    <w:rsid w:val="002A415D"/>
    <w:rsid w:val="002B3154"/>
    <w:rsid w:val="002C041E"/>
    <w:rsid w:val="002D2FFA"/>
    <w:rsid w:val="002D68CA"/>
    <w:rsid w:val="002E2024"/>
    <w:rsid w:val="002E5B45"/>
    <w:rsid w:val="002F7360"/>
    <w:rsid w:val="003003F0"/>
    <w:rsid w:val="00301522"/>
    <w:rsid w:val="0031780C"/>
    <w:rsid w:val="00322E63"/>
    <w:rsid w:val="00330D73"/>
    <w:rsid w:val="00331AE1"/>
    <w:rsid w:val="00331C86"/>
    <w:rsid w:val="0033450E"/>
    <w:rsid w:val="00340913"/>
    <w:rsid w:val="0035275A"/>
    <w:rsid w:val="00363463"/>
    <w:rsid w:val="00383378"/>
    <w:rsid w:val="003844E6"/>
    <w:rsid w:val="003850C7"/>
    <w:rsid w:val="00397BF4"/>
    <w:rsid w:val="003A7E9B"/>
    <w:rsid w:val="003B08AF"/>
    <w:rsid w:val="003C0700"/>
    <w:rsid w:val="003D2A77"/>
    <w:rsid w:val="003D4DDD"/>
    <w:rsid w:val="003E135B"/>
    <w:rsid w:val="003E297E"/>
    <w:rsid w:val="003E4D6F"/>
    <w:rsid w:val="003F5255"/>
    <w:rsid w:val="0041018E"/>
    <w:rsid w:val="004101B9"/>
    <w:rsid w:val="004155BE"/>
    <w:rsid w:val="0043315C"/>
    <w:rsid w:val="00433D3A"/>
    <w:rsid w:val="00436FC9"/>
    <w:rsid w:val="0043720C"/>
    <w:rsid w:val="00443E07"/>
    <w:rsid w:val="004446BC"/>
    <w:rsid w:val="00457EBE"/>
    <w:rsid w:val="00460A44"/>
    <w:rsid w:val="00472CC5"/>
    <w:rsid w:val="0048186F"/>
    <w:rsid w:val="00484361"/>
    <w:rsid w:val="004843F7"/>
    <w:rsid w:val="00484E71"/>
    <w:rsid w:val="004B57CD"/>
    <w:rsid w:val="004E0822"/>
    <w:rsid w:val="004F5D68"/>
    <w:rsid w:val="00504A63"/>
    <w:rsid w:val="00505D8C"/>
    <w:rsid w:val="00521CD3"/>
    <w:rsid w:val="00532500"/>
    <w:rsid w:val="005330EB"/>
    <w:rsid w:val="0053455E"/>
    <w:rsid w:val="005410BF"/>
    <w:rsid w:val="00547260"/>
    <w:rsid w:val="00552351"/>
    <w:rsid w:val="005531E2"/>
    <w:rsid w:val="005765BA"/>
    <w:rsid w:val="0058613E"/>
    <w:rsid w:val="00587131"/>
    <w:rsid w:val="00591EF0"/>
    <w:rsid w:val="005924F0"/>
    <w:rsid w:val="005B0910"/>
    <w:rsid w:val="005B7790"/>
    <w:rsid w:val="005D0752"/>
    <w:rsid w:val="005D23F6"/>
    <w:rsid w:val="005D5005"/>
    <w:rsid w:val="005D7200"/>
    <w:rsid w:val="005E0B5B"/>
    <w:rsid w:val="005E182E"/>
    <w:rsid w:val="005E76CE"/>
    <w:rsid w:val="006014E7"/>
    <w:rsid w:val="006055CC"/>
    <w:rsid w:val="00614E0C"/>
    <w:rsid w:val="00617369"/>
    <w:rsid w:val="0061745E"/>
    <w:rsid w:val="00625D4C"/>
    <w:rsid w:val="00632326"/>
    <w:rsid w:val="006466DD"/>
    <w:rsid w:val="00661456"/>
    <w:rsid w:val="00667731"/>
    <w:rsid w:val="00674777"/>
    <w:rsid w:val="0068113A"/>
    <w:rsid w:val="0068135F"/>
    <w:rsid w:val="00692636"/>
    <w:rsid w:val="006A5FE0"/>
    <w:rsid w:val="006A77C4"/>
    <w:rsid w:val="006B4D01"/>
    <w:rsid w:val="006C0FFE"/>
    <w:rsid w:val="006C2770"/>
    <w:rsid w:val="006E2D2F"/>
    <w:rsid w:val="006E71C6"/>
    <w:rsid w:val="00700202"/>
    <w:rsid w:val="007019FA"/>
    <w:rsid w:val="007037B4"/>
    <w:rsid w:val="00714CFA"/>
    <w:rsid w:val="007162E3"/>
    <w:rsid w:val="00721E88"/>
    <w:rsid w:val="00722F4C"/>
    <w:rsid w:val="007353D3"/>
    <w:rsid w:val="0074172E"/>
    <w:rsid w:val="007606BE"/>
    <w:rsid w:val="00760F86"/>
    <w:rsid w:val="007612B9"/>
    <w:rsid w:val="00781D46"/>
    <w:rsid w:val="0078687A"/>
    <w:rsid w:val="0078794E"/>
    <w:rsid w:val="00790702"/>
    <w:rsid w:val="007A5195"/>
    <w:rsid w:val="007B56B0"/>
    <w:rsid w:val="007B5F77"/>
    <w:rsid w:val="007C6016"/>
    <w:rsid w:val="007D4260"/>
    <w:rsid w:val="007E2E53"/>
    <w:rsid w:val="007F15A7"/>
    <w:rsid w:val="007F7164"/>
    <w:rsid w:val="008015AF"/>
    <w:rsid w:val="008021A6"/>
    <w:rsid w:val="00806B02"/>
    <w:rsid w:val="00806D00"/>
    <w:rsid w:val="0081018E"/>
    <w:rsid w:val="008101A4"/>
    <w:rsid w:val="0081208E"/>
    <w:rsid w:val="008320FE"/>
    <w:rsid w:val="00832A3E"/>
    <w:rsid w:val="00833982"/>
    <w:rsid w:val="00835B83"/>
    <w:rsid w:val="008504AB"/>
    <w:rsid w:val="00856EAB"/>
    <w:rsid w:val="00863CF2"/>
    <w:rsid w:val="0086797D"/>
    <w:rsid w:val="00874258"/>
    <w:rsid w:val="0089287B"/>
    <w:rsid w:val="008A25BD"/>
    <w:rsid w:val="008A4401"/>
    <w:rsid w:val="008A4E43"/>
    <w:rsid w:val="008A7AF5"/>
    <w:rsid w:val="008B1C77"/>
    <w:rsid w:val="008B59AB"/>
    <w:rsid w:val="008C2008"/>
    <w:rsid w:val="008C45F5"/>
    <w:rsid w:val="008C5955"/>
    <w:rsid w:val="008D3502"/>
    <w:rsid w:val="008D70F1"/>
    <w:rsid w:val="008E22E0"/>
    <w:rsid w:val="008F0372"/>
    <w:rsid w:val="00907D1E"/>
    <w:rsid w:val="00912D86"/>
    <w:rsid w:val="009204EC"/>
    <w:rsid w:val="00922B31"/>
    <w:rsid w:val="00925C6E"/>
    <w:rsid w:val="00931429"/>
    <w:rsid w:val="00935881"/>
    <w:rsid w:val="009410F8"/>
    <w:rsid w:val="0095310A"/>
    <w:rsid w:val="0095320B"/>
    <w:rsid w:val="00976CA3"/>
    <w:rsid w:val="00981229"/>
    <w:rsid w:val="00981659"/>
    <w:rsid w:val="00981749"/>
    <w:rsid w:val="00982558"/>
    <w:rsid w:val="0098643F"/>
    <w:rsid w:val="009954E2"/>
    <w:rsid w:val="009955F3"/>
    <w:rsid w:val="00996A26"/>
    <w:rsid w:val="009A457A"/>
    <w:rsid w:val="009B1FE4"/>
    <w:rsid w:val="009B3A2A"/>
    <w:rsid w:val="009B6A70"/>
    <w:rsid w:val="009B6D1B"/>
    <w:rsid w:val="009C4C28"/>
    <w:rsid w:val="009D2B0D"/>
    <w:rsid w:val="009D5B78"/>
    <w:rsid w:val="009D7C58"/>
    <w:rsid w:val="009F2914"/>
    <w:rsid w:val="009F2CD5"/>
    <w:rsid w:val="009F3068"/>
    <w:rsid w:val="009F76C2"/>
    <w:rsid w:val="009F7DBB"/>
    <w:rsid w:val="009F7DC7"/>
    <w:rsid w:val="00A02633"/>
    <w:rsid w:val="00A029A5"/>
    <w:rsid w:val="00A055AB"/>
    <w:rsid w:val="00A1044C"/>
    <w:rsid w:val="00A13006"/>
    <w:rsid w:val="00A33453"/>
    <w:rsid w:val="00A35C6E"/>
    <w:rsid w:val="00A360EA"/>
    <w:rsid w:val="00A4238D"/>
    <w:rsid w:val="00A445C5"/>
    <w:rsid w:val="00A526FA"/>
    <w:rsid w:val="00A67552"/>
    <w:rsid w:val="00A74D93"/>
    <w:rsid w:val="00A85924"/>
    <w:rsid w:val="00AA15FC"/>
    <w:rsid w:val="00AA3EFF"/>
    <w:rsid w:val="00AA4F83"/>
    <w:rsid w:val="00AB11D7"/>
    <w:rsid w:val="00AB3D62"/>
    <w:rsid w:val="00AB42D2"/>
    <w:rsid w:val="00AB50D4"/>
    <w:rsid w:val="00AB57F5"/>
    <w:rsid w:val="00AB6CC1"/>
    <w:rsid w:val="00AD41F7"/>
    <w:rsid w:val="00AD79C3"/>
    <w:rsid w:val="00AF3D5F"/>
    <w:rsid w:val="00B005FA"/>
    <w:rsid w:val="00B10784"/>
    <w:rsid w:val="00B11374"/>
    <w:rsid w:val="00B17CA1"/>
    <w:rsid w:val="00B17D9F"/>
    <w:rsid w:val="00B26E2B"/>
    <w:rsid w:val="00B359B1"/>
    <w:rsid w:val="00B40098"/>
    <w:rsid w:val="00B41AF3"/>
    <w:rsid w:val="00B43DAD"/>
    <w:rsid w:val="00B450DB"/>
    <w:rsid w:val="00B47C48"/>
    <w:rsid w:val="00B535CC"/>
    <w:rsid w:val="00B60444"/>
    <w:rsid w:val="00B61A0A"/>
    <w:rsid w:val="00B6612F"/>
    <w:rsid w:val="00B92838"/>
    <w:rsid w:val="00BB0A76"/>
    <w:rsid w:val="00BD08C3"/>
    <w:rsid w:val="00BD0AE0"/>
    <w:rsid w:val="00BD627D"/>
    <w:rsid w:val="00BE35A0"/>
    <w:rsid w:val="00BF7729"/>
    <w:rsid w:val="00C24D81"/>
    <w:rsid w:val="00C25D15"/>
    <w:rsid w:val="00C26F58"/>
    <w:rsid w:val="00C308C1"/>
    <w:rsid w:val="00C44631"/>
    <w:rsid w:val="00C52A59"/>
    <w:rsid w:val="00C56285"/>
    <w:rsid w:val="00C600B8"/>
    <w:rsid w:val="00C746AE"/>
    <w:rsid w:val="00C8253E"/>
    <w:rsid w:val="00C84A51"/>
    <w:rsid w:val="00C933BC"/>
    <w:rsid w:val="00C95766"/>
    <w:rsid w:val="00CA27AF"/>
    <w:rsid w:val="00CA575E"/>
    <w:rsid w:val="00CA78FA"/>
    <w:rsid w:val="00CB563F"/>
    <w:rsid w:val="00CB6DD6"/>
    <w:rsid w:val="00CB7DC2"/>
    <w:rsid w:val="00CC472F"/>
    <w:rsid w:val="00CD32B5"/>
    <w:rsid w:val="00CF6C8B"/>
    <w:rsid w:val="00D017BC"/>
    <w:rsid w:val="00D02BE2"/>
    <w:rsid w:val="00D03742"/>
    <w:rsid w:val="00D03905"/>
    <w:rsid w:val="00D068CA"/>
    <w:rsid w:val="00D27A78"/>
    <w:rsid w:val="00D31001"/>
    <w:rsid w:val="00D34D11"/>
    <w:rsid w:val="00D41DD5"/>
    <w:rsid w:val="00D42597"/>
    <w:rsid w:val="00D43317"/>
    <w:rsid w:val="00D5121F"/>
    <w:rsid w:val="00D629EE"/>
    <w:rsid w:val="00D70DE0"/>
    <w:rsid w:val="00D721DB"/>
    <w:rsid w:val="00D74984"/>
    <w:rsid w:val="00D74AE1"/>
    <w:rsid w:val="00D861AE"/>
    <w:rsid w:val="00DA16C4"/>
    <w:rsid w:val="00DC02A2"/>
    <w:rsid w:val="00DC3B8E"/>
    <w:rsid w:val="00DC5239"/>
    <w:rsid w:val="00DC62D4"/>
    <w:rsid w:val="00DD311C"/>
    <w:rsid w:val="00DE032A"/>
    <w:rsid w:val="00DF7D6A"/>
    <w:rsid w:val="00E15780"/>
    <w:rsid w:val="00E22839"/>
    <w:rsid w:val="00E2788C"/>
    <w:rsid w:val="00E34112"/>
    <w:rsid w:val="00E367F7"/>
    <w:rsid w:val="00E4259E"/>
    <w:rsid w:val="00E4636D"/>
    <w:rsid w:val="00E473B7"/>
    <w:rsid w:val="00E5580C"/>
    <w:rsid w:val="00E55FEA"/>
    <w:rsid w:val="00E61927"/>
    <w:rsid w:val="00E63B54"/>
    <w:rsid w:val="00E63CA1"/>
    <w:rsid w:val="00E67148"/>
    <w:rsid w:val="00E67256"/>
    <w:rsid w:val="00E747A0"/>
    <w:rsid w:val="00E834CB"/>
    <w:rsid w:val="00E8644C"/>
    <w:rsid w:val="00E87C66"/>
    <w:rsid w:val="00E963B2"/>
    <w:rsid w:val="00E97922"/>
    <w:rsid w:val="00EA1770"/>
    <w:rsid w:val="00EA6ED9"/>
    <w:rsid w:val="00EB365A"/>
    <w:rsid w:val="00EB6B28"/>
    <w:rsid w:val="00EC15DE"/>
    <w:rsid w:val="00EC2EE0"/>
    <w:rsid w:val="00EC4115"/>
    <w:rsid w:val="00EC4AE7"/>
    <w:rsid w:val="00EC75C2"/>
    <w:rsid w:val="00ED6415"/>
    <w:rsid w:val="00ED79A9"/>
    <w:rsid w:val="00EE6E53"/>
    <w:rsid w:val="00F062CC"/>
    <w:rsid w:val="00F069A3"/>
    <w:rsid w:val="00F20337"/>
    <w:rsid w:val="00F23250"/>
    <w:rsid w:val="00F373CC"/>
    <w:rsid w:val="00F41958"/>
    <w:rsid w:val="00F45EFD"/>
    <w:rsid w:val="00F500D2"/>
    <w:rsid w:val="00F536B7"/>
    <w:rsid w:val="00F65B00"/>
    <w:rsid w:val="00F70E60"/>
    <w:rsid w:val="00F77918"/>
    <w:rsid w:val="00F77A5C"/>
    <w:rsid w:val="00F82F18"/>
    <w:rsid w:val="00F87332"/>
    <w:rsid w:val="00F9043B"/>
    <w:rsid w:val="00F90B86"/>
    <w:rsid w:val="00F958E5"/>
    <w:rsid w:val="00FA39F5"/>
    <w:rsid w:val="00FB5A40"/>
    <w:rsid w:val="00FB6C64"/>
    <w:rsid w:val="00FC3114"/>
    <w:rsid w:val="00FC3B21"/>
    <w:rsid w:val="00FE18A7"/>
    <w:rsid w:val="00FE5539"/>
    <w:rsid w:val="00FE7A85"/>
    <w:rsid w:val="00FF747B"/>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docId w15:val="{8059C363-CC29-4D80-A2A7-0925645E8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pl-PL" w:eastAsia="pl-PL"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rsid w:val="00CD32B5"/>
  </w:style>
  <w:style w:type="paragraph" w:styleId="Nagwek1">
    <w:name w:val="heading 1"/>
    <w:basedOn w:val="Normalny"/>
    <w:next w:val="Normalny"/>
    <w:rsid w:val="00CD32B5"/>
    <w:pPr>
      <w:keepNext/>
      <w:keepLines/>
      <w:spacing w:before="400" w:after="120"/>
      <w:outlineLvl w:val="0"/>
    </w:pPr>
    <w:rPr>
      <w:sz w:val="40"/>
      <w:szCs w:val="40"/>
    </w:rPr>
  </w:style>
  <w:style w:type="paragraph" w:styleId="Nagwek2">
    <w:name w:val="heading 2"/>
    <w:basedOn w:val="Normalny"/>
    <w:next w:val="Normalny"/>
    <w:rsid w:val="00CD32B5"/>
    <w:pPr>
      <w:keepNext/>
      <w:keepLines/>
      <w:spacing w:before="360" w:after="120"/>
      <w:outlineLvl w:val="1"/>
    </w:pPr>
    <w:rPr>
      <w:sz w:val="32"/>
      <w:szCs w:val="32"/>
    </w:rPr>
  </w:style>
  <w:style w:type="paragraph" w:styleId="Nagwek3">
    <w:name w:val="heading 3"/>
    <w:basedOn w:val="Normalny"/>
    <w:next w:val="Normalny"/>
    <w:rsid w:val="00CD32B5"/>
    <w:pPr>
      <w:keepNext/>
      <w:keepLines/>
      <w:spacing w:before="320" w:after="80"/>
      <w:outlineLvl w:val="2"/>
    </w:pPr>
    <w:rPr>
      <w:color w:val="434343"/>
      <w:sz w:val="28"/>
      <w:szCs w:val="28"/>
    </w:rPr>
  </w:style>
  <w:style w:type="paragraph" w:styleId="Nagwek4">
    <w:name w:val="heading 4"/>
    <w:basedOn w:val="Normalny"/>
    <w:next w:val="Normalny"/>
    <w:rsid w:val="00CD32B5"/>
    <w:pPr>
      <w:keepNext/>
      <w:keepLines/>
      <w:spacing w:before="280" w:after="80"/>
      <w:outlineLvl w:val="3"/>
    </w:pPr>
    <w:rPr>
      <w:color w:val="666666"/>
      <w:sz w:val="24"/>
      <w:szCs w:val="24"/>
    </w:rPr>
  </w:style>
  <w:style w:type="paragraph" w:styleId="Nagwek5">
    <w:name w:val="heading 5"/>
    <w:basedOn w:val="Normalny"/>
    <w:next w:val="Normalny"/>
    <w:rsid w:val="00CD32B5"/>
    <w:pPr>
      <w:keepNext/>
      <w:keepLines/>
      <w:spacing w:before="240" w:after="80"/>
      <w:outlineLvl w:val="4"/>
    </w:pPr>
    <w:rPr>
      <w:color w:val="666666"/>
    </w:rPr>
  </w:style>
  <w:style w:type="paragraph" w:styleId="Nagwek6">
    <w:name w:val="heading 6"/>
    <w:basedOn w:val="Normalny"/>
    <w:next w:val="Normalny"/>
    <w:rsid w:val="00CD32B5"/>
    <w:pPr>
      <w:keepNext/>
      <w:keepLines/>
      <w:spacing w:before="240" w:after="80"/>
      <w:outlineLvl w:val="5"/>
    </w:pPr>
    <w:rPr>
      <w:i/>
      <w:color w:val="66666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rsid w:val="00CD32B5"/>
    <w:tblPr>
      <w:tblCellMar>
        <w:top w:w="0" w:type="dxa"/>
        <w:left w:w="0" w:type="dxa"/>
        <w:bottom w:w="0" w:type="dxa"/>
        <w:right w:w="0" w:type="dxa"/>
      </w:tblCellMar>
    </w:tblPr>
  </w:style>
  <w:style w:type="paragraph" w:styleId="Tytu">
    <w:name w:val="Title"/>
    <w:basedOn w:val="Normalny"/>
    <w:next w:val="Normalny"/>
    <w:qFormat/>
    <w:rsid w:val="00CD32B5"/>
    <w:pPr>
      <w:keepNext/>
      <w:keepLines/>
      <w:spacing w:after="60"/>
    </w:pPr>
    <w:rPr>
      <w:sz w:val="52"/>
      <w:szCs w:val="52"/>
    </w:rPr>
  </w:style>
  <w:style w:type="paragraph" w:styleId="Podtytu">
    <w:name w:val="Subtitle"/>
    <w:basedOn w:val="Normalny"/>
    <w:next w:val="Normalny"/>
    <w:rsid w:val="00CD32B5"/>
    <w:pPr>
      <w:keepNext/>
      <w:keepLines/>
      <w:spacing w:after="320"/>
    </w:pPr>
    <w:rPr>
      <w:color w:val="666666"/>
      <w:sz w:val="30"/>
      <w:szCs w:val="30"/>
    </w:rPr>
  </w:style>
  <w:style w:type="paragraph" w:styleId="Nagwek">
    <w:name w:val="header"/>
    <w:basedOn w:val="Normalny"/>
    <w:link w:val="NagwekZnak"/>
    <w:uiPriority w:val="99"/>
    <w:unhideWhenUsed/>
    <w:rsid w:val="00047D3A"/>
    <w:pPr>
      <w:tabs>
        <w:tab w:val="center" w:pos="4536"/>
        <w:tab w:val="right" w:pos="9072"/>
      </w:tabs>
      <w:spacing w:line="240" w:lineRule="auto"/>
    </w:pPr>
  </w:style>
  <w:style w:type="character" w:customStyle="1" w:styleId="NagwekZnak">
    <w:name w:val="Nagłówek Znak"/>
    <w:basedOn w:val="Domylnaczcionkaakapitu"/>
    <w:link w:val="Nagwek"/>
    <w:uiPriority w:val="99"/>
    <w:rsid w:val="00047D3A"/>
  </w:style>
  <w:style w:type="paragraph" w:styleId="Stopka">
    <w:name w:val="footer"/>
    <w:basedOn w:val="Normalny"/>
    <w:link w:val="StopkaZnak"/>
    <w:unhideWhenUsed/>
    <w:rsid w:val="00047D3A"/>
    <w:pPr>
      <w:tabs>
        <w:tab w:val="center" w:pos="4536"/>
        <w:tab w:val="right" w:pos="9072"/>
      </w:tabs>
      <w:spacing w:line="240" w:lineRule="auto"/>
    </w:pPr>
  </w:style>
  <w:style w:type="character" w:customStyle="1" w:styleId="StopkaZnak">
    <w:name w:val="Stopka Znak"/>
    <w:basedOn w:val="Domylnaczcionkaakapitu"/>
    <w:link w:val="Stopka"/>
    <w:rsid w:val="00047D3A"/>
  </w:style>
  <w:style w:type="paragraph" w:styleId="Akapitzlist">
    <w:name w:val="List Paragraph"/>
    <w:aliases w:val="Nagłowek 3,Numerowanie,L1,Preambuła,Akapit z listą BS,Kolorowa lista — akcent 11,Dot pt,F5 List Paragraph,Recommendation,List Paragraph11,lp1,maz_wyliczenie,opis dzialania,K-P_odwolanie,A_wyliczenie,Akapit z listą 1,CW_Lista,Podsis rysunk"/>
    <w:basedOn w:val="Normalny"/>
    <w:link w:val="AkapitzlistZnak"/>
    <w:uiPriority w:val="34"/>
    <w:qFormat/>
    <w:rsid w:val="00996A26"/>
    <w:pPr>
      <w:ind w:left="720"/>
      <w:contextualSpacing/>
    </w:pPr>
  </w:style>
  <w:style w:type="character" w:styleId="Hipercze">
    <w:name w:val="Hyperlink"/>
    <w:basedOn w:val="Domylnaczcionkaakapitu"/>
    <w:uiPriority w:val="99"/>
    <w:unhideWhenUsed/>
    <w:rsid w:val="00F536B7"/>
    <w:rPr>
      <w:color w:val="0000FF" w:themeColor="hyperlink"/>
      <w:u w:val="single"/>
    </w:rPr>
  </w:style>
  <w:style w:type="character" w:styleId="Odwoaniedokomentarza">
    <w:name w:val="annotation reference"/>
    <w:basedOn w:val="Domylnaczcionkaakapitu"/>
    <w:semiHidden/>
    <w:unhideWhenUsed/>
    <w:rsid w:val="00700202"/>
    <w:rPr>
      <w:sz w:val="16"/>
      <w:szCs w:val="16"/>
    </w:rPr>
  </w:style>
  <w:style w:type="paragraph" w:styleId="Tekstkomentarza">
    <w:name w:val="annotation text"/>
    <w:basedOn w:val="Normalny"/>
    <w:link w:val="TekstkomentarzaZnak"/>
    <w:unhideWhenUsed/>
    <w:rsid w:val="00700202"/>
    <w:pPr>
      <w:spacing w:line="240" w:lineRule="auto"/>
    </w:pPr>
    <w:rPr>
      <w:sz w:val="20"/>
      <w:szCs w:val="20"/>
    </w:rPr>
  </w:style>
  <w:style w:type="character" w:customStyle="1" w:styleId="TekstkomentarzaZnak">
    <w:name w:val="Tekst komentarza Znak"/>
    <w:basedOn w:val="Domylnaczcionkaakapitu"/>
    <w:link w:val="Tekstkomentarza"/>
    <w:rsid w:val="00700202"/>
    <w:rPr>
      <w:sz w:val="20"/>
      <w:szCs w:val="20"/>
    </w:rPr>
  </w:style>
  <w:style w:type="paragraph" w:styleId="Tematkomentarza">
    <w:name w:val="annotation subject"/>
    <w:basedOn w:val="Tekstkomentarza"/>
    <w:next w:val="Tekstkomentarza"/>
    <w:link w:val="TematkomentarzaZnak"/>
    <w:uiPriority w:val="99"/>
    <w:semiHidden/>
    <w:unhideWhenUsed/>
    <w:rsid w:val="00700202"/>
    <w:rPr>
      <w:b/>
      <w:bCs/>
    </w:rPr>
  </w:style>
  <w:style w:type="character" w:customStyle="1" w:styleId="TematkomentarzaZnak">
    <w:name w:val="Temat komentarza Znak"/>
    <w:basedOn w:val="TekstkomentarzaZnak"/>
    <w:link w:val="Tematkomentarza"/>
    <w:uiPriority w:val="99"/>
    <w:semiHidden/>
    <w:rsid w:val="00700202"/>
    <w:rPr>
      <w:b/>
      <w:bCs/>
      <w:sz w:val="20"/>
      <w:szCs w:val="20"/>
    </w:rPr>
  </w:style>
  <w:style w:type="paragraph" w:styleId="Tekstdymka">
    <w:name w:val="Balloon Text"/>
    <w:basedOn w:val="Normalny"/>
    <w:link w:val="TekstdymkaZnak"/>
    <w:uiPriority w:val="99"/>
    <w:semiHidden/>
    <w:unhideWhenUsed/>
    <w:rsid w:val="00700202"/>
    <w:pPr>
      <w:spacing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00202"/>
    <w:rPr>
      <w:rFonts w:ascii="Segoe UI" w:hAnsi="Segoe UI" w:cs="Segoe UI"/>
      <w:sz w:val="18"/>
      <w:szCs w:val="18"/>
    </w:rPr>
  </w:style>
  <w:style w:type="paragraph" w:styleId="Tekstpodstawowy2">
    <w:name w:val="Body Text 2"/>
    <w:basedOn w:val="Normalny"/>
    <w:link w:val="Tekstpodstawowy2Znak"/>
    <w:rsid w:val="008C45F5"/>
    <w:pPr>
      <w:spacing w:after="120" w:line="480" w:lineRule="auto"/>
    </w:pPr>
    <w:rPr>
      <w:rFonts w:ascii="Times New Roman" w:eastAsia="Times New Roman" w:hAnsi="Times New Roman" w:cs="Times New Roman"/>
      <w:sz w:val="20"/>
      <w:szCs w:val="20"/>
    </w:rPr>
  </w:style>
  <w:style w:type="character" w:customStyle="1" w:styleId="Tekstpodstawowy2Znak">
    <w:name w:val="Tekst podstawowy 2 Znak"/>
    <w:basedOn w:val="Domylnaczcionkaakapitu"/>
    <w:link w:val="Tekstpodstawowy2"/>
    <w:rsid w:val="008C45F5"/>
    <w:rPr>
      <w:rFonts w:ascii="Times New Roman" w:eastAsia="Times New Roman" w:hAnsi="Times New Roman" w:cs="Times New Roman"/>
      <w:sz w:val="20"/>
      <w:szCs w:val="20"/>
      <w:lang w:val="pl-PL"/>
    </w:rPr>
  </w:style>
  <w:style w:type="character" w:styleId="Numerstrony">
    <w:name w:val="page number"/>
    <w:basedOn w:val="Domylnaczcionkaakapitu"/>
    <w:rsid w:val="008C45F5"/>
  </w:style>
  <w:style w:type="paragraph" w:customStyle="1" w:styleId="Standard">
    <w:name w:val="Standard"/>
    <w:rsid w:val="008C45F5"/>
    <w:pPr>
      <w:suppressAutoHyphens/>
      <w:spacing w:after="160" w:line="254" w:lineRule="auto"/>
      <w:textAlignment w:val="baseline"/>
    </w:pPr>
    <w:rPr>
      <w:rFonts w:ascii="Calibri" w:eastAsia="SimSun" w:hAnsi="Calibri" w:cs="Tahoma"/>
      <w:kern w:val="1"/>
      <w:lang w:eastAsia="ar-SA"/>
    </w:rPr>
  </w:style>
  <w:style w:type="paragraph" w:customStyle="1" w:styleId="Tekstpodstawowy32">
    <w:name w:val="Tekst podstawowy 32"/>
    <w:basedOn w:val="Normalny"/>
    <w:rsid w:val="009410F8"/>
    <w:pPr>
      <w:widowControl w:val="0"/>
      <w:suppressAutoHyphens/>
      <w:spacing w:line="240" w:lineRule="auto"/>
    </w:pPr>
    <w:rPr>
      <w:rFonts w:ascii="Times New Roman" w:eastAsia="SimSun" w:hAnsi="Times New Roman"/>
      <w:kern w:val="1"/>
      <w:sz w:val="24"/>
      <w:szCs w:val="24"/>
      <w:lang w:eastAsia="hi-IN" w:bidi="hi-IN"/>
    </w:rPr>
  </w:style>
  <w:style w:type="character" w:customStyle="1" w:styleId="markedcontent">
    <w:name w:val="markedcontent"/>
    <w:rsid w:val="00331AE1"/>
  </w:style>
  <w:style w:type="paragraph" w:styleId="Tekstprzypisudolnego">
    <w:name w:val="footnote text"/>
    <w:basedOn w:val="Normalny"/>
    <w:link w:val="TekstprzypisudolnegoZnak"/>
    <w:uiPriority w:val="99"/>
    <w:semiHidden/>
    <w:unhideWhenUsed/>
    <w:rsid w:val="009F3068"/>
    <w:pPr>
      <w:spacing w:line="240" w:lineRule="auto"/>
    </w:pPr>
    <w:rPr>
      <w:rFonts w:asciiTheme="minorHAnsi" w:eastAsiaTheme="minorHAnsi" w:hAnsiTheme="minorHAnsi" w:cstheme="minorBidi"/>
      <w:sz w:val="20"/>
      <w:szCs w:val="20"/>
      <w:lang w:eastAsia="en-US"/>
    </w:rPr>
  </w:style>
  <w:style w:type="character" w:customStyle="1" w:styleId="TekstprzypisudolnegoZnak">
    <w:name w:val="Tekst przypisu dolnego Znak"/>
    <w:basedOn w:val="Domylnaczcionkaakapitu"/>
    <w:link w:val="Tekstprzypisudolnego"/>
    <w:uiPriority w:val="99"/>
    <w:semiHidden/>
    <w:rsid w:val="009F3068"/>
    <w:rPr>
      <w:rFonts w:asciiTheme="minorHAnsi" w:eastAsiaTheme="minorHAnsi" w:hAnsiTheme="minorHAnsi" w:cstheme="minorBidi"/>
      <w:sz w:val="20"/>
      <w:szCs w:val="20"/>
      <w:lang w:val="pl-PL" w:eastAsia="en-US"/>
    </w:rPr>
  </w:style>
  <w:style w:type="character" w:styleId="Odwoanieprzypisudolnego">
    <w:name w:val="footnote reference"/>
    <w:basedOn w:val="Domylnaczcionkaakapitu"/>
    <w:uiPriority w:val="99"/>
    <w:semiHidden/>
    <w:unhideWhenUsed/>
    <w:rsid w:val="009F3068"/>
    <w:rPr>
      <w:vertAlign w:val="superscript"/>
    </w:rPr>
  </w:style>
  <w:style w:type="paragraph" w:styleId="NormalnyWeb">
    <w:name w:val="Normal (Web)"/>
    <w:basedOn w:val="Normalny"/>
    <w:uiPriority w:val="99"/>
    <w:unhideWhenUsed/>
    <w:rsid w:val="009F3068"/>
    <w:pPr>
      <w:spacing w:after="160" w:line="259" w:lineRule="auto"/>
    </w:pPr>
    <w:rPr>
      <w:rFonts w:ascii="Times New Roman" w:eastAsiaTheme="minorHAnsi" w:hAnsi="Times New Roman" w:cs="Times New Roman"/>
      <w:sz w:val="24"/>
      <w:szCs w:val="24"/>
      <w:lang w:eastAsia="en-US"/>
    </w:rPr>
  </w:style>
  <w:style w:type="character" w:customStyle="1" w:styleId="Internetlink">
    <w:name w:val="Internet link"/>
    <w:rsid w:val="00AB57F5"/>
    <w:rPr>
      <w:color w:val="0563C1"/>
      <w:u w:val="single"/>
    </w:rPr>
  </w:style>
  <w:style w:type="character" w:customStyle="1" w:styleId="Brak">
    <w:name w:val="Brak"/>
    <w:rsid w:val="00AB57F5"/>
  </w:style>
  <w:style w:type="paragraph" w:customStyle="1" w:styleId="DomylneA">
    <w:name w:val="Domyślne A"/>
    <w:rsid w:val="00AB57F5"/>
    <w:pPr>
      <w:suppressAutoHyphens/>
      <w:spacing w:line="240" w:lineRule="auto"/>
    </w:pPr>
    <w:rPr>
      <w:rFonts w:ascii="Helvetica" w:eastAsia="Arial Unicode MS" w:hAnsi="Helvetica" w:cs="Arial Unicode MS"/>
      <w:color w:val="000000"/>
      <w:lang w:val="en-US" w:eastAsia="ar-SA"/>
    </w:rPr>
  </w:style>
  <w:style w:type="paragraph" w:customStyle="1" w:styleId="Tekstpodstawowy31">
    <w:name w:val="Tekst podstawowy 31"/>
    <w:basedOn w:val="Standard"/>
    <w:rsid w:val="00AB57F5"/>
    <w:pPr>
      <w:spacing w:line="256" w:lineRule="auto"/>
      <w:jc w:val="both"/>
    </w:pPr>
    <w:rPr>
      <w:sz w:val="24"/>
    </w:rPr>
  </w:style>
  <w:style w:type="table" w:styleId="Tabela-Siatka">
    <w:name w:val="Table Grid"/>
    <w:basedOn w:val="Standardowy"/>
    <w:uiPriority w:val="39"/>
    <w:rsid w:val="00B61A0A"/>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mylnaczcionkaakapitu1">
    <w:name w:val="Domyślna czcionka akapitu1"/>
    <w:rsid w:val="00AB3D62"/>
  </w:style>
  <w:style w:type="paragraph" w:customStyle="1" w:styleId="Akapitzlist1">
    <w:name w:val="Akapit z listą1"/>
    <w:basedOn w:val="Normalny"/>
    <w:rsid w:val="00931429"/>
    <w:pPr>
      <w:suppressAutoHyphens/>
      <w:spacing w:line="240" w:lineRule="auto"/>
      <w:ind w:left="720" w:hanging="284"/>
      <w:jc w:val="both"/>
    </w:pPr>
    <w:rPr>
      <w:rFonts w:ascii="Tahoma" w:eastAsia="Times New Roman" w:hAnsi="Tahoma" w:cs="Tahoma"/>
      <w:kern w:val="1"/>
      <w:sz w:val="24"/>
      <w:szCs w:val="24"/>
      <w:lang w:eastAsia="ar-SA"/>
    </w:rPr>
  </w:style>
  <w:style w:type="paragraph" w:customStyle="1" w:styleId="Akapitzlist2">
    <w:name w:val="Akapit z listą2"/>
    <w:basedOn w:val="Normalny"/>
    <w:rsid w:val="0081208E"/>
    <w:pPr>
      <w:suppressAutoHyphens/>
      <w:spacing w:after="200" w:line="100" w:lineRule="atLeast"/>
      <w:ind w:left="720"/>
      <w:jc w:val="both"/>
    </w:pPr>
    <w:rPr>
      <w:rFonts w:eastAsia="Calibri"/>
      <w:kern w:val="1"/>
      <w:sz w:val="18"/>
      <w:szCs w:val="18"/>
      <w:lang w:eastAsia="ar-SA"/>
    </w:rPr>
  </w:style>
  <w:style w:type="character" w:customStyle="1" w:styleId="Teksttreci2">
    <w:name w:val="Tekst treści (2)"/>
    <w:basedOn w:val="Domylnaczcionkaakapitu"/>
    <w:rsid w:val="00C52A59"/>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pl-PL" w:eastAsia="pl-PL" w:bidi="pl-PL"/>
    </w:rPr>
  </w:style>
  <w:style w:type="paragraph" w:styleId="Tekstpodstawowy">
    <w:name w:val="Body Text"/>
    <w:basedOn w:val="Normalny"/>
    <w:link w:val="TekstpodstawowyZnak"/>
    <w:uiPriority w:val="99"/>
    <w:unhideWhenUsed/>
    <w:rsid w:val="0009641D"/>
    <w:pPr>
      <w:spacing w:after="120"/>
    </w:pPr>
  </w:style>
  <w:style w:type="character" w:customStyle="1" w:styleId="TekstpodstawowyZnak">
    <w:name w:val="Tekst podstawowy Znak"/>
    <w:basedOn w:val="Domylnaczcionkaakapitu"/>
    <w:link w:val="Tekstpodstawowy"/>
    <w:uiPriority w:val="99"/>
    <w:rsid w:val="0009641D"/>
  </w:style>
  <w:style w:type="character" w:customStyle="1" w:styleId="AkapitzlistZnak">
    <w:name w:val="Akapit z listą Znak"/>
    <w:aliases w:val="Nagłowek 3 Znak,Numerowanie Znak,L1 Znak,Preambuła Znak,Akapit z listą BS Znak,Kolorowa lista — akcent 11 Znak,Dot pt Znak,F5 List Paragraph Znak,Recommendation Znak,List Paragraph11 Znak,lp1 Znak,maz_wyliczenie Znak,CW_Lista Znak"/>
    <w:link w:val="Akapitzlist"/>
    <w:uiPriority w:val="34"/>
    <w:qFormat/>
    <w:locked/>
    <w:rsid w:val="00DE032A"/>
  </w:style>
  <w:style w:type="paragraph" w:customStyle="1" w:styleId="Default">
    <w:name w:val="Default"/>
    <w:rsid w:val="0033450E"/>
    <w:pPr>
      <w:autoSpaceDE w:val="0"/>
      <w:autoSpaceDN w:val="0"/>
      <w:adjustRightInd w:val="0"/>
      <w:spacing w:line="240" w:lineRule="auto"/>
    </w:pPr>
    <w:rPr>
      <w:rFonts w:ascii="Calibri" w:eastAsiaTheme="minorHAnsi" w:hAnsi="Calibri" w:cs="Calibri"/>
      <w:color w:val="000000"/>
      <w:sz w:val="24"/>
      <w:szCs w:val="24"/>
      <w:lang w:eastAsia="en-US"/>
    </w:rPr>
  </w:style>
  <w:style w:type="paragraph" w:styleId="Tekstpodstawowywcity3">
    <w:name w:val="Body Text Indent 3"/>
    <w:basedOn w:val="Normalny"/>
    <w:link w:val="Tekstpodstawowywcity3Znak"/>
    <w:uiPriority w:val="99"/>
    <w:semiHidden/>
    <w:unhideWhenUsed/>
    <w:rsid w:val="003E4D6F"/>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semiHidden/>
    <w:rsid w:val="003E4D6F"/>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2911690">
      <w:bodyDiv w:val="1"/>
      <w:marLeft w:val="0"/>
      <w:marRight w:val="0"/>
      <w:marTop w:val="0"/>
      <w:marBottom w:val="0"/>
      <w:divBdr>
        <w:top w:val="none" w:sz="0" w:space="0" w:color="auto"/>
        <w:left w:val="none" w:sz="0" w:space="0" w:color="auto"/>
        <w:bottom w:val="none" w:sz="0" w:space="0" w:color="auto"/>
        <w:right w:val="none" w:sz="0" w:space="0" w:color="auto"/>
      </w:divBdr>
    </w:div>
    <w:div w:id="576548872">
      <w:bodyDiv w:val="1"/>
      <w:marLeft w:val="0"/>
      <w:marRight w:val="0"/>
      <w:marTop w:val="0"/>
      <w:marBottom w:val="0"/>
      <w:divBdr>
        <w:top w:val="none" w:sz="0" w:space="0" w:color="auto"/>
        <w:left w:val="none" w:sz="0" w:space="0" w:color="auto"/>
        <w:bottom w:val="none" w:sz="0" w:space="0" w:color="auto"/>
        <w:right w:val="none" w:sz="0" w:space="0" w:color="auto"/>
      </w:divBdr>
    </w:div>
    <w:div w:id="20978994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ks-jaroslaw.pl/" TargetMode="External"/><Relationship Id="rId13" Type="http://schemas.openxmlformats.org/officeDocument/2006/relationships/hyperlink" Target="http://lb-andro-509756146.eu-west-1.elb.amazonaws.com/" TargetMode="External"/><Relationship Id="rId1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ekretariat@pks-jaroslaw.pl" TargetMode="External"/><Relationship Id="rId12" Type="http://schemas.openxmlformats.org/officeDocument/2006/relationships/hyperlink" Target="http://lb-andro-509756146.eu-west-1.elb.amazonaws.com/"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mailto:zamowieniapub@pks-jaroslaw.pl"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od@pks-jaroslaw.pl" TargetMode="External"/><Relationship Id="rId5" Type="http://schemas.openxmlformats.org/officeDocument/2006/relationships/footnotes" Target="footnotes.xml"/><Relationship Id="rId15" Type="http://schemas.openxmlformats.org/officeDocument/2006/relationships/hyperlink" Target="mailto:zamowieniapub@pks-jaroslaw.pl" TargetMode="External"/><Relationship Id="rId10" Type="http://schemas.openxmlformats.org/officeDocument/2006/relationships/hyperlink" Target="https://ezamowienia.gov.pl/pl/"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pks-jaroslaw.pl/zamowienia-publiczne-aktualne" TargetMode="External"/><Relationship Id="rId14" Type="http://schemas.openxmlformats.org/officeDocument/2006/relationships/hyperlink" Target="https://ezamowienia.gov.p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443</TotalTime>
  <Pages>29</Pages>
  <Words>9787</Words>
  <Characters>58722</Characters>
  <Application>Microsoft Office Word</Application>
  <DocSecurity>0</DocSecurity>
  <Lines>489</Lines>
  <Paragraphs>136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68373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Tomasz Lulka</dc:creator>
  <cp:lastModifiedBy>Piotr Chrzan </cp:lastModifiedBy>
  <cp:revision>8</cp:revision>
  <cp:lastPrinted>2023-05-15T10:26:00Z</cp:lastPrinted>
  <dcterms:created xsi:type="dcterms:W3CDTF">2023-05-15T07:21:00Z</dcterms:created>
  <dcterms:modified xsi:type="dcterms:W3CDTF">2024-05-17T06:03:00Z</dcterms:modified>
</cp:coreProperties>
</file>