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CA3AEF" w14:textId="77777777" w:rsidR="00F62566" w:rsidRDefault="00F62566" w:rsidP="002110F4">
      <w:pPr>
        <w:tabs>
          <w:tab w:val="left" w:pos="6120"/>
        </w:tabs>
        <w:spacing w:line="256" w:lineRule="auto"/>
        <w:rPr>
          <w:rFonts w:ascii="Verdana" w:hAnsi="Verdana" w:cstheme="majorHAnsi"/>
          <w:sz w:val="24"/>
          <w:szCs w:val="24"/>
        </w:rPr>
      </w:pPr>
    </w:p>
    <w:p w14:paraId="5D0A9A29" w14:textId="2A9149D5" w:rsidR="002110F4" w:rsidRPr="006D449B" w:rsidRDefault="0076080F" w:rsidP="002110F4">
      <w:pPr>
        <w:tabs>
          <w:tab w:val="left" w:pos="6120"/>
        </w:tabs>
        <w:spacing w:line="256" w:lineRule="auto"/>
        <w:rPr>
          <w:rFonts w:ascii="Verdana" w:hAnsi="Verdana" w:cstheme="majorHAnsi"/>
          <w:sz w:val="24"/>
          <w:szCs w:val="24"/>
        </w:rPr>
      </w:pPr>
      <w:r w:rsidRPr="006D449B">
        <w:rPr>
          <w:rFonts w:ascii="Verdana" w:hAnsi="Verdana" w:cstheme="majorHAnsi"/>
          <w:sz w:val="24"/>
          <w:szCs w:val="24"/>
        </w:rPr>
        <w:t xml:space="preserve">   </w:t>
      </w:r>
      <w:r w:rsidR="006D449B" w:rsidRPr="006D449B">
        <w:rPr>
          <w:rFonts w:ascii="Verdana" w:hAnsi="Verdana" w:cs="Times New Roman"/>
          <w:sz w:val="24"/>
          <w:szCs w:val="24"/>
        </w:rPr>
        <w:t xml:space="preserve">1/07/ZO/2026 </w:t>
      </w:r>
      <w:r w:rsidR="002110F4" w:rsidRPr="006D449B">
        <w:rPr>
          <w:rFonts w:ascii="Verdana" w:hAnsi="Verdana" w:cstheme="majorHAnsi"/>
          <w:sz w:val="24"/>
          <w:szCs w:val="24"/>
        </w:rPr>
        <w:t xml:space="preserve">                                     </w:t>
      </w:r>
      <w:r w:rsidR="00D764FA" w:rsidRPr="006D449B">
        <w:rPr>
          <w:rFonts w:ascii="Verdana" w:hAnsi="Verdana" w:cstheme="majorHAnsi"/>
          <w:sz w:val="24"/>
          <w:szCs w:val="24"/>
        </w:rPr>
        <w:t xml:space="preserve"> </w:t>
      </w:r>
      <w:r w:rsidR="00903042" w:rsidRPr="006D449B">
        <w:rPr>
          <w:rFonts w:ascii="Verdana" w:hAnsi="Verdana" w:cstheme="majorHAnsi"/>
          <w:sz w:val="24"/>
          <w:szCs w:val="24"/>
        </w:rPr>
        <w:t xml:space="preserve">            </w:t>
      </w:r>
      <w:r w:rsidR="002110F4" w:rsidRPr="006D449B">
        <w:rPr>
          <w:rFonts w:ascii="Verdana" w:hAnsi="Verdana" w:cstheme="majorHAnsi"/>
          <w:sz w:val="24"/>
          <w:szCs w:val="24"/>
        </w:rPr>
        <w:t xml:space="preserve">Jarosław, dn. </w:t>
      </w:r>
      <w:r w:rsidR="006D449B">
        <w:rPr>
          <w:rFonts w:ascii="Verdana" w:hAnsi="Verdana" w:cstheme="majorHAnsi"/>
          <w:sz w:val="24"/>
          <w:szCs w:val="24"/>
        </w:rPr>
        <w:t>10</w:t>
      </w:r>
      <w:r w:rsidRPr="006D449B">
        <w:rPr>
          <w:rFonts w:ascii="Verdana" w:hAnsi="Verdana" w:cstheme="majorHAnsi"/>
          <w:sz w:val="24"/>
          <w:szCs w:val="24"/>
        </w:rPr>
        <w:t>.</w:t>
      </w:r>
      <w:r w:rsidR="006D449B">
        <w:rPr>
          <w:rFonts w:ascii="Verdana" w:hAnsi="Verdana" w:cstheme="majorHAnsi"/>
          <w:sz w:val="24"/>
          <w:szCs w:val="24"/>
        </w:rPr>
        <w:t>09</w:t>
      </w:r>
      <w:r w:rsidRPr="006D449B">
        <w:rPr>
          <w:rFonts w:ascii="Verdana" w:hAnsi="Verdana" w:cstheme="majorHAnsi"/>
          <w:sz w:val="24"/>
          <w:szCs w:val="24"/>
        </w:rPr>
        <w:t>.202</w:t>
      </w:r>
      <w:r w:rsidR="006D449B">
        <w:rPr>
          <w:rFonts w:ascii="Verdana" w:hAnsi="Verdana" w:cstheme="majorHAnsi"/>
          <w:sz w:val="24"/>
          <w:szCs w:val="24"/>
        </w:rPr>
        <w:t>6</w:t>
      </w:r>
      <w:r w:rsidR="002110F4" w:rsidRPr="006D449B">
        <w:rPr>
          <w:rFonts w:ascii="Verdana" w:hAnsi="Verdana" w:cstheme="majorHAnsi"/>
          <w:sz w:val="24"/>
          <w:szCs w:val="24"/>
        </w:rPr>
        <w:t xml:space="preserve"> r.</w:t>
      </w:r>
    </w:p>
    <w:p w14:paraId="7AC9075C" w14:textId="77777777" w:rsidR="00BA25DE" w:rsidRPr="006D449B" w:rsidRDefault="00BA25DE" w:rsidP="00BA25DE">
      <w:pPr>
        <w:pStyle w:val="NormalnyWeb"/>
        <w:spacing w:before="120" w:beforeAutospacing="0" w:after="120"/>
        <w:jc w:val="center"/>
        <w:rPr>
          <w:rFonts w:ascii="Verdana" w:hAnsi="Verdana" w:cstheme="majorHAnsi"/>
          <w:color w:val="002060"/>
        </w:rPr>
      </w:pPr>
      <w:r w:rsidRPr="006D449B">
        <w:rPr>
          <w:rFonts w:ascii="Verdana" w:hAnsi="Verdana" w:cstheme="majorHAnsi"/>
          <w:color w:val="002060"/>
        </w:rPr>
        <w:t>WSZYSCY WYKONAWCY</w:t>
      </w:r>
    </w:p>
    <w:p w14:paraId="0D2C46EA" w14:textId="77777777" w:rsidR="00BA25DE" w:rsidRPr="006D449B" w:rsidRDefault="00BA25DE" w:rsidP="00BA25DE">
      <w:pPr>
        <w:pStyle w:val="NormalnyWeb"/>
        <w:spacing w:before="120" w:beforeAutospacing="0" w:after="120"/>
        <w:jc w:val="center"/>
        <w:rPr>
          <w:rFonts w:ascii="Verdana" w:hAnsi="Verdana" w:cstheme="majorHAnsi"/>
        </w:rPr>
      </w:pPr>
      <w:r w:rsidRPr="006D449B">
        <w:rPr>
          <w:rFonts w:ascii="Verdana" w:hAnsi="Verdana" w:cstheme="majorHAnsi"/>
        </w:rPr>
        <w:t xml:space="preserve">OGŁOSZENIE </w:t>
      </w:r>
      <w:r w:rsidR="00F93DC0" w:rsidRPr="006D449B">
        <w:rPr>
          <w:rFonts w:ascii="Verdana" w:hAnsi="Verdana" w:cstheme="majorHAnsi"/>
        </w:rPr>
        <w:t>O WYNIKU POSTĘPOWANIA</w:t>
      </w:r>
    </w:p>
    <w:p w14:paraId="76A94776" w14:textId="77777777" w:rsidR="00BA25DE" w:rsidRPr="006D449B" w:rsidRDefault="00BA25DE" w:rsidP="00BA25DE">
      <w:pPr>
        <w:pStyle w:val="NormalnyWeb"/>
        <w:spacing w:before="120" w:beforeAutospacing="0" w:after="120"/>
        <w:jc w:val="center"/>
        <w:rPr>
          <w:rFonts w:ascii="Verdana" w:hAnsi="Verdana" w:cstheme="majorHAnsi"/>
        </w:rPr>
      </w:pPr>
      <w:r w:rsidRPr="006D449B">
        <w:rPr>
          <w:rFonts w:ascii="Verdana" w:hAnsi="Verdana" w:cstheme="majorHAnsi"/>
        </w:rPr>
        <w:t>TRYB PRZETARG NIEOGRANICZONY</w:t>
      </w:r>
    </w:p>
    <w:p w14:paraId="3E6DB810" w14:textId="77777777" w:rsidR="006D449B" w:rsidRDefault="00BA25DE" w:rsidP="006D449B">
      <w:pPr>
        <w:spacing w:after="0"/>
        <w:rPr>
          <w:rFonts w:ascii="Verdana" w:hAnsi="Verdana"/>
          <w:sz w:val="24"/>
          <w:szCs w:val="24"/>
        </w:rPr>
      </w:pPr>
      <w:r w:rsidRPr="006D449B">
        <w:rPr>
          <w:rFonts w:ascii="Verdana" w:hAnsi="Verdana" w:cstheme="majorHAnsi"/>
          <w:sz w:val="24"/>
          <w:szCs w:val="24"/>
        </w:rPr>
        <w:t>Działając na podstawie przepisu art. 253 ustawy z dnia 11 września 2019 r. Prawo zamówień publicznych uprzejmie zawiadamiam, że w prowadzonym przez</w:t>
      </w:r>
      <w:r w:rsidR="006D449B" w:rsidRPr="006D449B">
        <w:rPr>
          <w:rFonts w:ascii="Verdana" w:hAnsi="Verdana" w:cstheme="majorHAnsi"/>
          <w:sz w:val="24"/>
          <w:szCs w:val="24"/>
        </w:rPr>
        <w:t xml:space="preserve"> </w:t>
      </w:r>
      <w:r w:rsidR="006D449B" w:rsidRPr="006D449B">
        <w:rPr>
          <w:rFonts w:ascii="Verdana" w:hAnsi="Verdana"/>
          <w:sz w:val="24"/>
          <w:szCs w:val="24"/>
        </w:rPr>
        <w:t xml:space="preserve">Przedsiębiorstwo Komunikacji Samochodowej Jarosław Spółka Akcyjna, </w:t>
      </w:r>
    </w:p>
    <w:p w14:paraId="57276C82" w14:textId="5483D4F5" w:rsidR="00BA25DE" w:rsidRDefault="006D449B" w:rsidP="006D449B">
      <w:pPr>
        <w:spacing w:after="0"/>
        <w:rPr>
          <w:rFonts w:ascii="Verdana" w:hAnsi="Verdana" w:cstheme="majorHAnsi"/>
          <w:sz w:val="24"/>
          <w:szCs w:val="24"/>
        </w:rPr>
      </w:pPr>
      <w:r w:rsidRPr="006D449B">
        <w:rPr>
          <w:rFonts w:ascii="Verdana" w:hAnsi="Verdana"/>
          <w:sz w:val="24"/>
          <w:szCs w:val="24"/>
        </w:rPr>
        <w:t>ul. Przemysłowa 15, 37-500 Jarosław</w:t>
      </w:r>
      <w:r>
        <w:rPr>
          <w:rFonts w:ascii="Verdana" w:hAnsi="Verdana" w:cstheme="majorHAnsi"/>
          <w:sz w:val="24"/>
          <w:szCs w:val="24"/>
        </w:rPr>
        <w:t xml:space="preserve">, </w:t>
      </w:r>
      <w:r w:rsidR="00BA25DE" w:rsidRPr="006D449B">
        <w:rPr>
          <w:rFonts w:ascii="Verdana" w:hAnsi="Verdana" w:cstheme="majorHAnsi"/>
          <w:sz w:val="24"/>
          <w:szCs w:val="24"/>
        </w:rPr>
        <w:t>postępowaniu o udzielenie zamówienia publicznego pn</w:t>
      </w:r>
      <w:r w:rsidR="00D06699" w:rsidRPr="006D449B">
        <w:rPr>
          <w:rFonts w:ascii="Verdana" w:hAnsi="Verdana" w:cstheme="majorHAnsi"/>
          <w:sz w:val="24"/>
          <w:szCs w:val="24"/>
        </w:rPr>
        <w:t>.</w:t>
      </w:r>
      <w:r w:rsidR="00BA25DE" w:rsidRPr="006D449B">
        <w:rPr>
          <w:rFonts w:ascii="Verdana" w:hAnsi="Verdana" w:cstheme="majorHAnsi"/>
          <w:sz w:val="24"/>
          <w:szCs w:val="24"/>
        </w:rPr>
        <w:t>:</w:t>
      </w:r>
    </w:p>
    <w:p w14:paraId="19654FE2" w14:textId="77777777" w:rsidR="006D449B" w:rsidRPr="004A5BCE" w:rsidRDefault="006D449B" w:rsidP="006D449B">
      <w:pPr>
        <w:pStyle w:val="Default"/>
        <w:rPr>
          <w:rFonts w:ascii="Verdana" w:hAnsi="Verdana"/>
          <w:color w:val="auto"/>
        </w:rPr>
      </w:pPr>
      <w:r w:rsidRPr="004A5BCE">
        <w:rPr>
          <w:rFonts w:ascii="Verdana" w:hAnsi="Verdana"/>
          <w:color w:val="auto"/>
        </w:rPr>
        <w:t xml:space="preserve">Sukcesywną dostawę oleju napędowego do maksymalnej ilości wg Przedmiotu Zamówienia odpowiadającego Normie PN-EN 590+A1:2017-06 i wymaganiom jakościowym określonym w Rozporządzeniu Ministra Gospodarki z dnia 09.10.2015 r. (Dz.U. z 2023 r. ; poz. 1605) środkiem transportu Dostawcy do siedziby Zamawiającego oraz Placówek Terenowych w miejscowościach: </w:t>
      </w:r>
    </w:p>
    <w:p w14:paraId="5EB65A15" w14:textId="77777777" w:rsidR="006D449B" w:rsidRPr="004A5BCE" w:rsidRDefault="006D449B" w:rsidP="006D449B">
      <w:pPr>
        <w:pStyle w:val="Default"/>
        <w:numPr>
          <w:ilvl w:val="0"/>
          <w:numId w:val="8"/>
        </w:numPr>
        <w:spacing w:after="53"/>
        <w:ind w:left="360" w:hanging="360"/>
        <w:rPr>
          <w:rFonts w:ascii="Verdana" w:hAnsi="Verdana"/>
          <w:color w:val="auto"/>
        </w:rPr>
      </w:pPr>
      <w:r w:rsidRPr="004A5BCE">
        <w:rPr>
          <w:rFonts w:ascii="Verdana" w:hAnsi="Verdana"/>
          <w:color w:val="auto"/>
        </w:rPr>
        <w:t xml:space="preserve">Lubaczów ul. Techniczna – zbiornik naziemny wraz z obsługą wydawania paliwa. </w:t>
      </w:r>
    </w:p>
    <w:p w14:paraId="14AAAE53" w14:textId="77777777" w:rsidR="006D449B" w:rsidRPr="004A5BCE" w:rsidRDefault="006D449B" w:rsidP="006D449B">
      <w:pPr>
        <w:pStyle w:val="Default"/>
        <w:numPr>
          <w:ilvl w:val="0"/>
          <w:numId w:val="8"/>
        </w:numPr>
        <w:spacing w:after="53"/>
        <w:ind w:left="360" w:hanging="360"/>
        <w:rPr>
          <w:rFonts w:ascii="Verdana" w:hAnsi="Verdana"/>
          <w:color w:val="auto"/>
        </w:rPr>
      </w:pPr>
      <w:r w:rsidRPr="004A5BCE">
        <w:rPr>
          <w:rFonts w:ascii="Verdana" w:hAnsi="Verdana"/>
          <w:color w:val="auto"/>
        </w:rPr>
        <w:t xml:space="preserve">Ustianowa Górna 98 B – zbiornik naziemny wraz z obsługą wydawania paliwa </w:t>
      </w:r>
    </w:p>
    <w:p w14:paraId="5E9D9089" w14:textId="6231ECCF" w:rsidR="0076080F" w:rsidRPr="006D449B" w:rsidRDefault="002110F4" w:rsidP="002110F4">
      <w:pPr>
        <w:spacing w:before="120" w:after="120" w:line="257" w:lineRule="auto"/>
        <w:rPr>
          <w:rFonts w:ascii="Verdana" w:hAnsi="Verdana" w:cstheme="majorHAnsi"/>
          <w:sz w:val="24"/>
          <w:szCs w:val="24"/>
        </w:rPr>
      </w:pPr>
      <w:r w:rsidRPr="006D449B">
        <w:rPr>
          <w:rFonts w:ascii="Verdana" w:hAnsi="Verdana" w:cstheme="majorHAnsi"/>
          <w:sz w:val="24"/>
          <w:szCs w:val="24"/>
        </w:rPr>
        <w:t>jako najkorzystniejsza została wybrana oferta:</w:t>
      </w:r>
    </w:p>
    <w:p w14:paraId="5158B983" w14:textId="2EDA4774" w:rsidR="006D449B" w:rsidRDefault="006D449B" w:rsidP="006D449B">
      <w:pPr>
        <w:pStyle w:val="Default"/>
        <w:rPr>
          <w:rFonts w:ascii="Verdana" w:hAnsi="Verdana"/>
        </w:rPr>
      </w:pPr>
      <w:r w:rsidRPr="00F62566">
        <w:rPr>
          <w:rFonts w:ascii="Verdana" w:hAnsi="Verdana"/>
          <w:bCs/>
        </w:rPr>
        <w:t>PETROJET SP. Z O.O., KIESZEK 52, 26-670 PIONKI</w:t>
      </w:r>
      <w:r w:rsidRPr="006D449B">
        <w:rPr>
          <w:rFonts w:ascii="Verdana" w:hAnsi="Verdana"/>
          <w:b/>
        </w:rPr>
        <w:t xml:space="preserve"> </w:t>
      </w:r>
      <w:r w:rsidRPr="006D449B">
        <w:rPr>
          <w:rFonts w:ascii="Verdana" w:hAnsi="Verdana"/>
          <w:bCs/>
        </w:rPr>
        <w:t xml:space="preserve">z ceną ofertową brutto: </w:t>
      </w:r>
      <w:r w:rsidRPr="006D449B">
        <w:rPr>
          <w:rFonts w:ascii="Verdana" w:hAnsi="Verdana"/>
        </w:rPr>
        <w:t xml:space="preserve"> </w:t>
      </w:r>
    </w:p>
    <w:p w14:paraId="5780C21A" w14:textId="01A33671" w:rsidR="006D449B" w:rsidRPr="006D449B" w:rsidRDefault="006D449B" w:rsidP="006D449B">
      <w:pPr>
        <w:pStyle w:val="Default"/>
        <w:rPr>
          <w:rFonts w:ascii="Verdana" w:hAnsi="Verdana"/>
        </w:rPr>
      </w:pPr>
      <w:r w:rsidRPr="00B324E8">
        <w:rPr>
          <w:rFonts w:ascii="Verdana" w:hAnsi="Verdana"/>
        </w:rPr>
        <w:t>11 958 540,32 zł.</w:t>
      </w:r>
    </w:p>
    <w:p w14:paraId="6511F5DF" w14:textId="77777777" w:rsidR="006D449B" w:rsidRDefault="006D449B" w:rsidP="004C7637">
      <w:pPr>
        <w:spacing w:before="120" w:after="120" w:line="240" w:lineRule="auto"/>
        <w:rPr>
          <w:rFonts w:ascii="Verdana" w:hAnsi="Verdana" w:cstheme="majorHAnsi"/>
          <w:sz w:val="24"/>
          <w:szCs w:val="24"/>
        </w:rPr>
      </w:pPr>
    </w:p>
    <w:p w14:paraId="6C37A8C7" w14:textId="4FD9CFE3" w:rsidR="00262CE8" w:rsidRPr="000F3C81" w:rsidRDefault="00262CE8" w:rsidP="004C7637">
      <w:pPr>
        <w:spacing w:before="120" w:after="120" w:line="240" w:lineRule="auto"/>
        <w:rPr>
          <w:rFonts w:ascii="Verdana" w:hAnsi="Verdana" w:cstheme="majorHAnsi"/>
          <w:sz w:val="24"/>
          <w:szCs w:val="24"/>
        </w:rPr>
      </w:pPr>
      <w:r w:rsidRPr="000F3C81">
        <w:rPr>
          <w:rFonts w:ascii="Verdana" w:hAnsi="Verdana" w:cstheme="majorHAnsi"/>
          <w:sz w:val="24"/>
          <w:szCs w:val="24"/>
        </w:rPr>
        <w:t>W postępowaniu wpłynęł</w:t>
      </w:r>
      <w:r w:rsidR="006D449B" w:rsidRPr="000F3C81">
        <w:rPr>
          <w:rFonts w:ascii="Verdana" w:hAnsi="Verdana" w:cstheme="majorHAnsi"/>
          <w:sz w:val="24"/>
          <w:szCs w:val="24"/>
        </w:rPr>
        <w:t>y</w:t>
      </w:r>
      <w:r w:rsidRPr="000F3C81">
        <w:rPr>
          <w:rFonts w:ascii="Verdana" w:hAnsi="Verdana" w:cstheme="majorHAnsi"/>
          <w:sz w:val="24"/>
          <w:szCs w:val="24"/>
        </w:rPr>
        <w:t xml:space="preserve"> </w:t>
      </w:r>
      <w:r w:rsidR="006D449B" w:rsidRPr="000F3C81">
        <w:rPr>
          <w:rFonts w:ascii="Verdana" w:hAnsi="Verdana" w:cstheme="majorHAnsi"/>
          <w:sz w:val="24"/>
          <w:szCs w:val="24"/>
        </w:rPr>
        <w:t>4</w:t>
      </w:r>
      <w:r w:rsidRPr="000F3C81">
        <w:rPr>
          <w:rFonts w:ascii="Verdana" w:hAnsi="Verdana" w:cstheme="majorHAnsi"/>
          <w:sz w:val="24"/>
          <w:szCs w:val="24"/>
        </w:rPr>
        <w:t xml:space="preserve"> ofert</w:t>
      </w:r>
      <w:r w:rsidR="006D449B" w:rsidRPr="000F3C81">
        <w:rPr>
          <w:rFonts w:ascii="Verdana" w:hAnsi="Verdana" w:cstheme="majorHAnsi"/>
          <w:sz w:val="24"/>
          <w:szCs w:val="24"/>
        </w:rPr>
        <w:t>y</w:t>
      </w:r>
      <w:r w:rsidRPr="000F3C81">
        <w:rPr>
          <w:rFonts w:ascii="Verdana" w:hAnsi="Verdana" w:cstheme="majorHAnsi"/>
          <w:sz w:val="24"/>
          <w:szCs w:val="24"/>
        </w:rPr>
        <w:t>.</w:t>
      </w:r>
    </w:p>
    <w:p w14:paraId="6467A6C9" w14:textId="4345566B" w:rsidR="006D449B" w:rsidRPr="000F3C81" w:rsidRDefault="006D449B" w:rsidP="00AF3ECF">
      <w:pPr>
        <w:pStyle w:val="Akapitzlist"/>
        <w:numPr>
          <w:ilvl w:val="0"/>
          <w:numId w:val="10"/>
        </w:numPr>
        <w:spacing w:before="120" w:after="120" w:line="240" w:lineRule="auto"/>
        <w:rPr>
          <w:rFonts w:ascii="Verdana" w:hAnsi="Verdana" w:cstheme="majorHAnsi"/>
          <w:sz w:val="24"/>
          <w:szCs w:val="24"/>
        </w:rPr>
      </w:pPr>
      <w:r w:rsidRPr="000F3C81">
        <w:rPr>
          <w:rFonts w:ascii="Verdana" w:hAnsi="Verdana" w:cs="Times New Roman"/>
          <w:sz w:val="24"/>
          <w:szCs w:val="24"/>
        </w:rPr>
        <w:t>ORLEN Paliwa sp. z o.o.</w:t>
      </w:r>
      <w:r w:rsidRPr="000F3C81">
        <w:rPr>
          <w:rFonts w:ascii="Verdana" w:hAnsi="Verdana" w:cs="Times New Roman"/>
          <w:sz w:val="24"/>
          <w:szCs w:val="24"/>
        </w:rPr>
        <w:t xml:space="preserve">, </w:t>
      </w:r>
      <w:r w:rsidRPr="000F3C81">
        <w:rPr>
          <w:rFonts w:ascii="Verdana" w:hAnsi="Verdana" w:cs="Times New Roman"/>
          <w:sz w:val="24"/>
          <w:szCs w:val="24"/>
        </w:rPr>
        <w:t>Widełka 869, 36-145 Widełka</w:t>
      </w:r>
    </w:p>
    <w:p w14:paraId="5DBCFB8D" w14:textId="2B0DD3F2" w:rsidR="006E3257" w:rsidRDefault="006E3257" w:rsidP="006E3257">
      <w:pPr>
        <w:pStyle w:val="Akapitzlist"/>
        <w:spacing w:before="120" w:after="120" w:line="240" w:lineRule="auto"/>
        <w:rPr>
          <w:rFonts w:ascii="Verdana" w:hAnsi="Verdana" w:cs="Times New Roman"/>
          <w:sz w:val="24"/>
          <w:szCs w:val="24"/>
        </w:rPr>
      </w:pPr>
      <w:r w:rsidRPr="000F3C81">
        <w:rPr>
          <w:rFonts w:ascii="Verdana" w:hAnsi="Verdana" w:cs="Times New Roman"/>
          <w:sz w:val="24"/>
          <w:szCs w:val="24"/>
        </w:rPr>
        <w:t>p</w:t>
      </w:r>
      <w:r w:rsidR="006D449B" w:rsidRPr="000F3C81">
        <w:rPr>
          <w:rFonts w:ascii="Verdana" w:hAnsi="Verdana" w:cs="Times New Roman"/>
          <w:sz w:val="24"/>
          <w:szCs w:val="24"/>
        </w:rPr>
        <w:t xml:space="preserve">unktacja: </w:t>
      </w:r>
      <w:r w:rsidRPr="000F3C81">
        <w:rPr>
          <w:rFonts w:ascii="Verdana" w:hAnsi="Verdana" w:cs="Times New Roman"/>
          <w:sz w:val="24"/>
          <w:szCs w:val="24"/>
        </w:rPr>
        <w:t>cena 99,40</w:t>
      </w:r>
    </w:p>
    <w:p w14:paraId="18CEA129" w14:textId="77777777" w:rsidR="00F62566" w:rsidRPr="000F3C81" w:rsidRDefault="00F62566" w:rsidP="006E3257">
      <w:pPr>
        <w:pStyle w:val="Akapitzlist"/>
        <w:spacing w:before="120" w:after="120" w:line="240" w:lineRule="auto"/>
        <w:rPr>
          <w:rFonts w:ascii="Verdana" w:hAnsi="Verdana" w:cs="Times New Roman"/>
          <w:sz w:val="24"/>
          <w:szCs w:val="24"/>
        </w:rPr>
      </w:pPr>
    </w:p>
    <w:p w14:paraId="434325CA" w14:textId="3726B9BB" w:rsidR="006D449B" w:rsidRPr="000F3C81" w:rsidRDefault="006D449B" w:rsidP="006D449B">
      <w:pPr>
        <w:pStyle w:val="Akapitzlist"/>
        <w:numPr>
          <w:ilvl w:val="0"/>
          <w:numId w:val="10"/>
        </w:numPr>
        <w:spacing w:before="120" w:after="120" w:line="240" w:lineRule="auto"/>
        <w:rPr>
          <w:rFonts w:ascii="Verdana" w:hAnsi="Verdana" w:cstheme="majorHAnsi"/>
          <w:sz w:val="24"/>
          <w:szCs w:val="24"/>
          <w:lang w:val="en-GB"/>
        </w:rPr>
      </w:pPr>
      <w:r w:rsidRPr="000F3C81">
        <w:rPr>
          <w:rFonts w:ascii="Verdana" w:hAnsi="Verdana" w:cs="Times New Roman"/>
          <w:color w:val="000000"/>
          <w:sz w:val="24"/>
          <w:szCs w:val="24"/>
        </w:rPr>
        <w:t xml:space="preserve">Aramco Fuels Poland Sp. </w:t>
      </w:r>
      <w:proofErr w:type="spellStart"/>
      <w:r w:rsidRPr="000F3C81">
        <w:rPr>
          <w:rFonts w:ascii="Verdana" w:hAnsi="Verdana" w:cs="Times New Roman"/>
          <w:color w:val="000000"/>
          <w:sz w:val="24"/>
          <w:szCs w:val="24"/>
        </w:rPr>
        <w:t>zo</w:t>
      </w:r>
      <w:proofErr w:type="spellEnd"/>
      <w:r w:rsidRPr="000F3C81">
        <w:rPr>
          <w:rFonts w:ascii="Verdana" w:hAnsi="Verdana" w:cs="Times New Roman"/>
          <w:color w:val="000000"/>
          <w:sz w:val="24"/>
          <w:szCs w:val="24"/>
        </w:rPr>
        <w:t>.</w:t>
      </w:r>
      <w:r w:rsidRPr="000F3C81">
        <w:rPr>
          <w:rFonts w:ascii="Verdana" w:hAnsi="Verdana" w:cs="Times New Roman"/>
          <w:color w:val="000000"/>
          <w:sz w:val="24"/>
          <w:szCs w:val="24"/>
        </w:rPr>
        <w:t xml:space="preserve"> </w:t>
      </w:r>
      <w:r w:rsidRPr="000F3C81">
        <w:rPr>
          <w:rFonts w:ascii="Verdana" w:hAnsi="Verdana" w:cs="Times New Roman"/>
          <w:color w:val="000000"/>
          <w:sz w:val="24"/>
          <w:szCs w:val="24"/>
        </w:rPr>
        <w:t>o</w:t>
      </w:r>
      <w:r w:rsidRPr="000F3C81">
        <w:rPr>
          <w:rFonts w:ascii="Verdana" w:hAnsi="Verdana" w:cs="Times New Roman"/>
          <w:color w:val="000000"/>
          <w:sz w:val="24"/>
          <w:szCs w:val="24"/>
        </w:rPr>
        <w:t xml:space="preserve">, </w:t>
      </w:r>
      <w:r w:rsidRPr="000F3C81">
        <w:rPr>
          <w:rFonts w:ascii="Verdana" w:hAnsi="Verdana"/>
          <w:color w:val="000000"/>
          <w:sz w:val="24"/>
          <w:szCs w:val="24"/>
        </w:rPr>
        <w:t>80-864 Gdańsk, ul. Jana z Kolna 11</w:t>
      </w:r>
    </w:p>
    <w:p w14:paraId="148EE649" w14:textId="360DB07E" w:rsidR="006E3257" w:rsidRDefault="006E3257" w:rsidP="006E3257">
      <w:pPr>
        <w:pStyle w:val="Akapitzlist"/>
        <w:spacing w:before="120" w:after="120" w:line="240" w:lineRule="auto"/>
        <w:rPr>
          <w:rFonts w:ascii="Verdana" w:hAnsi="Verdana" w:cs="Times New Roman"/>
          <w:sz w:val="24"/>
          <w:szCs w:val="24"/>
        </w:rPr>
      </w:pPr>
      <w:r w:rsidRPr="000F3C81">
        <w:rPr>
          <w:rFonts w:ascii="Verdana" w:hAnsi="Verdana" w:cs="Times New Roman"/>
          <w:sz w:val="24"/>
          <w:szCs w:val="24"/>
        </w:rPr>
        <w:t>punktacja: cena 99,</w:t>
      </w:r>
      <w:r w:rsidRPr="000F3C81">
        <w:rPr>
          <w:rFonts w:ascii="Verdana" w:hAnsi="Verdana" w:cs="Times New Roman"/>
          <w:sz w:val="24"/>
          <w:szCs w:val="24"/>
        </w:rPr>
        <w:t>3</w:t>
      </w:r>
      <w:r w:rsidRPr="000F3C81">
        <w:rPr>
          <w:rFonts w:ascii="Verdana" w:hAnsi="Verdana" w:cs="Times New Roman"/>
          <w:sz w:val="24"/>
          <w:szCs w:val="24"/>
        </w:rPr>
        <w:t>0</w:t>
      </w:r>
    </w:p>
    <w:p w14:paraId="6572D448" w14:textId="77777777" w:rsidR="00F62566" w:rsidRPr="000F3C81" w:rsidRDefault="00F62566" w:rsidP="006E3257">
      <w:pPr>
        <w:pStyle w:val="Akapitzlist"/>
        <w:spacing w:before="120" w:after="120" w:line="240" w:lineRule="auto"/>
        <w:rPr>
          <w:rFonts w:ascii="Verdana" w:hAnsi="Verdana" w:cs="Times New Roman"/>
          <w:sz w:val="24"/>
          <w:szCs w:val="24"/>
        </w:rPr>
      </w:pPr>
    </w:p>
    <w:p w14:paraId="5F739495" w14:textId="49A8027E" w:rsidR="006D449B" w:rsidRPr="000F3C81" w:rsidRDefault="006D449B" w:rsidP="006D449B">
      <w:pPr>
        <w:pStyle w:val="Akapitzlist"/>
        <w:numPr>
          <w:ilvl w:val="0"/>
          <w:numId w:val="10"/>
        </w:numPr>
        <w:spacing w:before="120" w:after="120" w:line="240" w:lineRule="auto"/>
        <w:rPr>
          <w:rFonts w:ascii="Verdana" w:hAnsi="Verdana" w:cstheme="majorHAnsi"/>
          <w:sz w:val="24"/>
          <w:szCs w:val="24"/>
        </w:rPr>
      </w:pPr>
      <w:r w:rsidRPr="000F3C81">
        <w:rPr>
          <w:rFonts w:ascii="Verdana" w:hAnsi="Verdana" w:cs="Times New Roman"/>
          <w:color w:val="000000"/>
          <w:sz w:val="24"/>
          <w:szCs w:val="24"/>
        </w:rPr>
        <w:t>Wach we Frampolu Sp. z o.o.</w:t>
      </w:r>
      <w:r w:rsidRPr="000F3C81">
        <w:rPr>
          <w:rFonts w:ascii="Verdana" w:hAnsi="Verdana" w:cs="Times New Roman"/>
          <w:color w:val="000000"/>
          <w:sz w:val="24"/>
          <w:szCs w:val="24"/>
        </w:rPr>
        <w:t xml:space="preserve">, </w:t>
      </w:r>
      <w:r w:rsidRPr="000F3C81">
        <w:rPr>
          <w:rFonts w:ascii="Verdana" w:hAnsi="Verdana"/>
          <w:color w:val="000000"/>
          <w:sz w:val="24"/>
          <w:szCs w:val="24"/>
        </w:rPr>
        <w:t>ul. M. Konopnickiej 7, 23-400 Biłgoraj</w:t>
      </w:r>
    </w:p>
    <w:p w14:paraId="069DFD67" w14:textId="6E112E7E" w:rsidR="006E3257" w:rsidRPr="000F3C81" w:rsidRDefault="006E3257" w:rsidP="00F62566">
      <w:pPr>
        <w:pStyle w:val="Akapitzlist"/>
        <w:spacing w:before="240" w:after="240" w:line="240" w:lineRule="auto"/>
        <w:rPr>
          <w:rFonts w:ascii="Verdana" w:hAnsi="Verdana"/>
          <w:color w:val="000000"/>
          <w:sz w:val="24"/>
          <w:szCs w:val="24"/>
        </w:rPr>
      </w:pPr>
      <w:r w:rsidRPr="000F3C81">
        <w:rPr>
          <w:rFonts w:ascii="Verdana" w:hAnsi="Verdana"/>
          <w:color w:val="000000"/>
          <w:sz w:val="24"/>
          <w:szCs w:val="24"/>
        </w:rPr>
        <w:t>Oferta odrzucona</w:t>
      </w:r>
    </w:p>
    <w:p w14:paraId="43224639" w14:textId="2398DBDB" w:rsidR="006E3257" w:rsidRPr="000F3C81" w:rsidRDefault="000F3C81" w:rsidP="006E3257">
      <w:pPr>
        <w:pStyle w:val="Akapitzlist"/>
        <w:spacing w:before="120" w:after="120" w:line="240" w:lineRule="auto"/>
        <w:rPr>
          <w:rFonts w:ascii="Verdana" w:hAnsi="Verdana"/>
          <w:color w:val="000000"/>
          <w:sz w:val="24"/>
          <w:szCs w:val="24"/>
        </w:rPr>
      </w:pPr>
      <w:r w:rsidRPr="000F3C81">
        <w:rPr>
          <w:rStyle w:val="Pogrubienie"/>
          <w:rFonts w:ascii="Verdana" w:hAnsi="Verdana" w:cs="Arial"/>
          <w:b w:val="0"/>
          <w:bCs w:val="0"/>
          <w:sz w:val="24"/>
          <w:szCs w:val="24"/>
        </w:rPr>
        <w:t>Uzasadnienie prawne:</w:t>
      </w:r>
      <w:r w:rsidRPr="000F3C81">
        <w:rPr>
          <w:rFonts w:ascii="Verdana" w:hAnsi="Verdana" w:cs="Arial"/>
          <w:sz w:val="24"/>
          <w:szCs w:val="24"/>
        </w:rPr>
        <w:br/>
      </w:r>
      <w:r w:rsidRPr="000F3C81">
        <w:rPr>
          <w:rFonts w:ascii="Verdana" w:hAnsi="Verdana"/>
          <w:sz w:val="24"/>
          <w:szCs w:val="24"/>
        </w:rPr>
        <w:t>Działając na podstawie art. 226 ust. 1 pkt 5 ustawy z dnia 11 września 2019 r. – Prawo zamówień publicznych (</w:t>
      </w:r>
      <w:r w:rsidRPr="000F3C81">
        <w:rPr>
          <w:rFonts w:ascii="Verdana" w:hAnsi="Verdana"/>
          <w:sz w:val="24"/>
          <w:szCs w:val="24"/>
        </w:rPr>
        <w:t xml:space="preserve"> t.j. </w:t>
      </w:r>
      <w:r w:rsidRPr="000F3C81">
        <w:rPr>
          <w:rFonts w:ascii="Verdana" w:hAnsi="Verdana"/>
          <w:sz w:val="24"/>
          <w:szCs w:val="24"/>
        </w:rPr>
        <w:t>Dz. U. z 202</w:t>
      </w:r>
      <w:r w:rsidRPr="000F3C81">
        <w:rPr>
          <w:rFonts w:ascii="Verdana" w:hAnsi="Verdana"/>
          <w:sz w:val="24"/>
          <w:szCs w:val="24"/>
        </w:rPr>
        <w:t>6</w:t>
      </w:r>
      <w:r w:rsidRPr="000F3C81">
        <w:rPr>
          <w:rFonts w:ascii="Verdana" w:hAnsi="Verdana"/>
          <w:sz w:val="24"/>
          <w:szCs w:val="24"/>
        </w:rPr>
        <w:t xml:space="preserve"> r. poz.</w:t>
      </w:r>
      <w:r w:rsidRPr="000F3C81">
        <w:rPr>
          <w:rFonts w:ascii="Verdana" w:hAnsi="Verdana"/>
          <w:sz w:val="24"/>
          <w:szCs w:val="24"/>
        </w:rPr>
        <w:t>793</w:t>
      </w:r>
      <w:r w:rsidRPr="000F3C81">
        <w:rPr>
          <w:rFonts w:ascii="Verdana" w:hAnsi="Verdana"/>
          <w:sz w:val="24"/>
          <w:szCs w:val="24"/>
        </w:rPr>
        <w:t>), Zamawiający odrzuca ofertę Wykonawcy, ponieważ jej treść jest niezgodna z warunkami zamówienia.</w:t>
      </w:r>
    </w:p>
    <w:p w14:paraId="0F5AE834" w14:textId="6573A33F" w:rsidR="000F3C81" w:rsidRDefault="000F3C81" w:rsidP="006E3257">
      <w:pPr>
        <w:pStyle w:val="Akapitzlist"/>
        <w:spacing w:before="120" w:after="120" w:line="240" w:lineRule="auto"/>
        <w:rPr>
          <w:rFonts w:ascii="Verdana" w:hAnsi="Verdana"/>
          <w:sz w:val="24"/>
          <w:szCs w:val="24"/>
        </w:rPr>
      </w:pPr>
      <w:r w:rsidRPr="000F3C81">
        <w:rPr>
          <w:rStyle w:val="Pogrubienie"/>
          <w:rFonts w:ascii="Verdana" w:hAnsi="Verdana" w:cs="Arial"/>
          <w:b w:val="0"/>
          <w:bCs w:val="0"/>
          <w:sz w:val="24"/>
          <w:szCs w:val="24"/>
        </w:rPr>
        <w:t>Uzasadnienie faktyczne:</w:t>
      </w:r>
      <w:r w:rsidRPr="000F3C81">
        <w:rPr>
          <w:rFonts w:ascii="Verdana" w:hAnsi="Verdana" w:cs="Arial"/>
          <w:sz w:val="24"/>
          <w:szCs w:val="24"/>
        </w:rPr>
        <w:br/>
      </w:r>
      <w:r w:rsidRPr="000F3C81">
        <w:rPr>
          <w:rFonts w:ascii="Verdana" w:hAnsi="Verdana"/>
          <w:sz w:val="24"/>
          <w:szCs w:val="24"/>
        </w:rPr>
        <w:t>Wykonawca</w:t>
      </w:r>
      <w:r w:rsidRPr="000F3C81">
        <w:rPr>
          <w:rFonts w:ascii="Verdana" w:hAnsi="Verdana" w:cs="Times New Roman"/>
          <w:color w:val="000000"/>
          <w:sz w:val="24"/>
          <w:szCs w:val="24"/>
        </w:rPr>
        <w:t xml:space="preserve"> </w:t>
      </w:r>
      <w:r w:rsidRPr="000F3C81">
        <w:rPr>
          <w:rFonts w:ascii="Verdana" w:hAnsi="Verdana" w:cs="Times New Roman"/>
          <w:color w:val="000000"/>
          <w:sz w:val="24"/>
          <w:szCs w:val="24"/>
        </w:rPr>
        <w:t>Wach we Frampolu Sp. z o.o.</w:t>
      </w:r>
      <w:r w:rsidRPr="000F3C81">
        <w:rPr>
          <w:rFonts w:ascii="Verdana" w:hAnsi="Verdana" w:cs="Times New Roman"/>
          <w:color w:val="000000"/>
          <w:sz w:val="24"/>
          <w:szCs w:val="24"/>
        </w:rPr>
        <w:t>,</w:t>
      </w:r>
      <w:r w:rsidRPr="000F3C81">
        <w:rPr>
          <w:rFonts w:ascii="Verdana" w:hAnsi="Verdana"/>
          <w:sz w:val="24"/>
          <w:szCs w:val="24"/>
        </w:rPr>
        <w:t xml:space="preserve"> w formularzu ofertowym złożył ofertę z ceną całkowitą skalkulowaną przy użyciu stawki podatku VAT w wysokości 8%. Zgodnie z opisem przedmiotu zamówienia oraz obowiązującymi przepisami ustawy o podatku od towarów i usług, właściwą stawką podatku VAT dla przedmiotu niniejszego zamówienia jest stawka 23%</w:t>
      </w:r>
      <w:r w:rsidRPr="000F3C81">
        <w:rPr>
          <w:rFonts w:ascii="Verdana" w:hAnsi="Verdana"/>
          <w:sz w:val="24"/>
          <w:szCs w:val="24"/>
        </w:rPr>
        <w:t xml:space="preserve">. </w:t>
      </w:r>
    </w:p>
    <w:p w14:paraId="125C48A2" w14:textId="77777777" w:rsidR="00F62566" w:rsidRDefault="00F62566" w:rsidP="006E3257">
      <w:pPr>
        <w:pStyle w:val="Akapitzlist"/>
        <w:spacing w:before="120" w:after="120" w:line="240" w:lineRule="auto"/>
        <w:rPr>
          <w:rFonts w:ascii="Verdana" w:hAnsi="Verdana"/>
          <w:sz w:val="24"/>
          <w:szCs w:val="24"/>
        </w:rPr>
      </w:pPr>
    </w:p>
    <w:p w14:paraId="3B5A29FF" w14:textId="77777777" w:rsidR="00F62566" w:rsidRDefault="00F62566" w:rsidP="006E3257">
      <w:pPr>
        <w:pStyle w:val="Akapitzlist"/>
        <w:spacing w:before="120" w:after="120" w:line="240" w:lineRule="auto"/>
        <w:rPr>
          <w:rFonts w:ascii="Verdana" w:hAnsi="Verdana"/>
          <w:sz w:val="24"/>
          <w:szCs w:val="24"/>
        </w:rPr>
      </w:pPr>
    </w:p>
    <w:p w14:paraId="5082ED5B" w14:textId="77777777" w:rsidR="00F62566" w:rsidRDefault="00F62566" w:rsidP="006E3257">
      <w:pPr>
        <w:pStyle w:val="Akapitzlist"/>
        <w:spacing w:before="120" w:after="120" w:line="240" w:lineRule="auto"/>
        <w:rPr>
          <w:rFonts w:ascii="Verdana" w:hAnsi="Verdana"/>
          <w:sz w:val="24"/>
          <w:szCs w:val="24"/>
        </w:rPr>
      </w:pPr>
    </w:p>
    <w:p w14:paraId="165FDA31" w14:textId="77777777" w:rsidR="00F62566" w:rsidRPr="000F3C81" w:rsidRDefault="00F62566" w:rsidP="006E3257">
      <w:pPr>
        <w:pStyle w:val="Akapitzlist"/>
        <w:spacing w:before="120" w:after="120" w:line="240" w:lineRule="auto"/>
        <w:rPr>
          <w:rFonts w:ascii="Verdana" w:hAnsi="Verdana"/>
          <w:sz w:val="24"/>
          <w:szCs w:val="24"/>
        </w:rPr>
      </w:pPr>
    </w:p>
    <w:p w14:paraId="73066B1B" w14:textId="7D871D29" w:rsidR="006D449B" w:rsidRPr="000F3C81" w:rsidRDefault="006D449B" w:rsidP="006D449B">
      <w:pPr>
        <w:pStyle w:val="Akapitzlist"/>
        <w:numPr>
          <w:ilvl w:val="0"/>
          <w:numId w:val="10"/>
        </w:numPr>
        <w:spacing w:before="120" w:after="120" w:line="240" w:lineRule="auto"/>
        <w:rPr>
          <w:rFonts w:ascii="Verdana" w:hAnsi="Verdana" w:cstheme="majorHAnsi"/>
          <w:sz w:val="24"/>
          <w:szCs w:val="24"/>
        </w:rPr>
      </w:pPr>
      <w:r w:rsidRPr="000F3C81">
        <w:rPr>
          <w:rFonts w:ascii="Verdana" w:hAnsi="Verdana" w:cs="Times New Roman"/>
          <w:color w:val="000000"/>
          <w:sz w:val="24"/>
          <w:szCs w:val="24"/>
        </w:rPr>
        <w:lastRenderedPageBreak/>
        <w:t>PETROJET SP. Z O.O.</w:t>
      </w:r>
      <w:r w:rsidRPr="000F3C81">
        <w:rPr>
          <w:rFonts w:ascii="Verdana" w:hAnsi="Verdana" w:cs="Times New Roman"/>
          <w:color w:val="000000"/>
          <w:sz w:val="24"/>
          <w:szCs w:val="24"/>
        </w:rPr>
        <w:t xml:space="preserve">, </w:t>
      </w:r>
      <w:r w:rsidRPr="000F3C81">
        <w:rPr>
          <w:rFonts w:ascii="Verdana" w:hAnsi="Verdana"/>
          <w:color w:val="000000"/>
          <w:sz w:val="24"/>
          <w:szCs w:val="24"/>
        </w:rPr>
        <w:t>K</w:t>
      </w:r>
      <w:r w:rsidRPr="000F3C81">
        <w:rPr>
          <w:rFonts w:ascii="Verdana" w:hAnsi="Verdana"/>
          <w:color w:val="000000"/>
          <w:sz w:val="24"/>
          <w:szCs w:val="24"/>
        </w:rPr>
        <w:t>ieszek</w:t>
      </w:r>
      <w:r w:rsidRPr="000F3C81">
        <w:rPr>
          <w:rFonts w:ascii="Verdana" w:hAnsi="Verdana"/>
          <w:color w:val="000000"/>
          <w:sz w:val="24"/>
          <w:szCs w:val="24"/>
        </w:rPr>
        <w:t xml:space="preserve"> 52, 26-670 P</w:t>
      </w:r>
      <w:r w:rsidRPr="000F3C81">
        <w:rPr>
          <w:rFonts w:ascii="Verdana" w:hAnsi="Verdana"/>
          <w:color w:val="000000"/>
          <w:sz w:val="24"/>
          <w:szCs w:val="24"/>
        </w:rPr>
        <w:t>ionki</w:t>
      </w:r>
    </w:p>
    <w:p w14:paraId="24317B0E" w14:textId="345D779D" w:rsidR="006E3257" w:rsidRPr="000F3C81" w:rsidRDefault="006E3257" w:rsidP="006E3257">
      <w:pPr>
        <w:pStyle w:val="Akapitzlist"/>
        <w:spacing w:before="120" w:after="120" w:line="240" w:lineRule="auto"/>
        <w:rPr>
          <w:rFonts w:ascii="Verdana" w:hAnsi="Verdana" w:cs="Times New Roman"/>
          <w:sz w:val="24"/>
          <w:szCs w:val="24"/>
        </w:rPr>
      </w:pPr>
      <w:r w:rsidRPr="000F3C81">
        <w:rPr>
          <w:rFonts w:ascii="Verdana" w:hAnsi="Verdana" w:cs="Times New Roman"/>
          <w:sz w:val="24"/>
          <w:szCs w:val="24"/>
        </w:rPr>
        <w:t xml:space="preserve">punktacja: cena </w:t>
      </w:r>
      <w:r w:rsidRPr="000F3C81">
        <w:rPr>
          <w:rFonts w:ascii="Verdana" w:hAnsi="Verdana" w:cs="Times New Roman"/>
          <w:sz w:val="24"/>
          <w:szCs w:val="24"/>
        </w:rPr>
        <w:t>100</w:t>
      </w:r>
    </w:p>
    <w:p w14:paraId="7DEFDC0D" w14:textId="76B5DAFC" w:rsidR="00AD6C2F" w:rsidRPr="006D449B" w:rsidRDefault="00AD6C2F" w:rsidP="00AD6C2F">
      <w:pPr>
        <w:pStyle w:val="NormalnyWeb"/>
        <w:spacing w:before="120" w:beforeAutospacing="0" w:after="120"/>
        <w:jc w:val="both"/>
        <w:rPr>
          <w:rFonts w:ascii="Verdana" w:hAnsi="Verdana" w:cstheme="majorHAnsi"/>
        </w:rPr>
      </w:pPr>
      <w:r w:rsidRPr="006D449B">
        <w:rPr>
          <w:rFonts w:ascii="Verdana" w:hAnsi="Verdana" w:cstheme="majorHAnsi"/>
        </w:rPr>
        <w:t>Uzasadnienie faktyczne i prawne</w:t>
      </w:r>
      <w:r w:rsidR="000F3C81">
        <w:rPr>
          <w:rFonts w:ascii="Verdana" w:hAnsi="Verdana" w:cstheme="majorHAnsi"/>
        </w:rPr>
        <w:t xml:space="preserve"> wyboru najkorzystniejszej oferty</w:t>
      </w:r>
    </w:p>
    <w:p w14:paraId="75D9E3F1" w14:textId="77777777" w:rsidR="00AD6C2F" w:rsidRPr="006D449B" w:rsidRDefault="00AD6C2F" w:rsidP="0076080F">
      <w:pPr>
        <w:pStyle w:val="Default"/>
        <w:jc w:val="both"/>
        <w:rPr>
          <w:rFonts w:ascii="Verdana" w:hAnsi="Verdana" w:cstheme="majorHAnsi"/>
          <w:color w:val="auto"/>
        </w:rPr>
      </w:pPr>
      <w:r w:rsidRPr="006D449B">
        <w:rPr>
          <w:rFonts w:ascii="Verdana" w:hAnsi="Verdana" w:cstheme="majorHAnsi"/>
          <w:iCs/>
        </w:rPr>
        <w:t xml:space="preserve">Wykonawca </w:t>
      </w:r>
      <w:r w:rsidRPr="006D449B">
        <w:rPr>
          <w:rFonts w:ascii="Verdana" w:hAnsi="Verdana" w:cstheme="majorHAnsi"/>
        </w:rPr>
        <w:t xml:space="preserve">nie podlega wykluczeniu z postępowania o udzielenie zamówienia, jego oferta spełnia wszystkie wymogi </w:t>
      </w:r>
      <w:r w:rsidRPr="006D449B">
        <w:rPr>
          <w:rFonts w:ascii="Verdana" w:hAnsi="Verdana" w:cstheme="majorHAnsi"/>
          <w:iCs/>
        </w:rPr>
        <w:t>Specyfikacji Warunków Zamówienia</w:t>
      </w:r>
      <w:r w:rsidRPr="006D449B">
        <w:rPr>
          <w:rFonts w:ascii="Verdana" w:hAnsi="Verdana" w:cstheme="majorHAnsi"/>
        </w:rPr>
        <w:t xml:space="preserve">, nie podlega odrzuceniu i jest najkorzystniejsza na podstawie kryteriów oceny ofert określonych w </w:t>
      </w:r>
      <w:r w:rsidRPr="006D449B">
        <w:rPr>
          <w:rFonts w:ascii="Verdana" w:hAnsi="Verdana" w:cstheme="majorHAnsi"/>
          <w:iCs/>
        </w:rPr>
        <w:t>Specyfikacji Warunków Zamówienia</w:t>
      </w:r>
      <w:r w:rsidRPr="006D449B">
        <w:rPr>
          <w:rFonts w:ascii="Verdana" w:hAnsi="Verdana" w:cstheme="majorHAnsi"/>
          <w:iCs/>
          <w:color w:val="auto"/>
        </w:rPr>
        <w:t>.</w:t>
      </w:r>
      <w:r w:rsidRPr="006D449B">
        <w:rPr>
          <w:rFonts w:ascii="Verdana" w:hAnsi="Verdana" w:cstheme="majorHAnsi"/>
          <w:color w:val="FFFFFF"/>
        </w:rPr>
        <w:t xml:space="preserve"> uzyskała najwyższą ilość punktów. </w:t>
      </w:r>
    </w:p>
    <w:p w14:paraId="430A9341" w14:textId="77777777" w:rsidR="00AD6C2F" w:rsidRPr="006D449B" w:rsidRDefault="00AD6C2F" w:rsidP="0076080F">
      <w:pPr>
        <w:pStyle w:val="NormalnyWeb"/>
        <w:spacing w:before="0" w:beforeAutospacing="0" w:after="0"/>
        <w:jc w:val="both"/>
        <w:rPr>
          <w:rFonts w:ascii="Verdana" w:hAnsi="Verdana" w:cstheme="majorHAnsi"/>
        </w:rPr>
      </w:pPr>
      <w:r w:rsidRPr="006D449B">
        <w:rPr>
          <w:rFonts w:ascii="Verdana" w:hAnsi="Verdana" w:cstheme="majorHAnsi"/>
        </w:rPr>
        <w:t xml:space="preserve">Zgodnie z art. 239 ust. 1 ustawy </w:t>
      </w:r>
      <w:r w:rsidRPr="006D449B">
        <w:rPr>
          <w:rFonts w:ascii="Verdana" w:hAnsi="Verdana" w:cstheme="majorHAnsi"/>
          <w:iCs/>
        </w:rPr>
        <w:t>Prawo zamówień publicznych Zamawiający</w:t>
      </w:r>
      <w:r w:rsidRPr="006D449B">
        <w:rPr>
          <w:rFonts w:ascii="Verdana" w:hAnsi="Verdana" w:cstheme="majorHAnsi"/>
          <w:i/>
          <w:iCs/>
        </w:rPr>
        <w:t xml:space="preserve"> </w:t>
      </w:r>
      <w:r w:rsidRPr="006D449B">
        <w:rPr>
          <w:rFonts w:ascii="Verdana" w:hAnsi="Verdana" w:cstheme="majorHAnsi"/>
        </w:rPr>
        <w:t xml:space="preserve">wybiera ofertę najkorzystniejszą na podstawie kryteriów oceny ofert określonych w </w:t>
      </w:r>
      <w:r w:rsidRPr="006D449B">
        <w:rPr>
          <w:rFonts w:ascii="Verdana" w:hAnsi="Verdana" w:cstheme="majorHAnsi"/>
          <w:iCs/>
        </w:rPr>
        <w:t>dokumentach zamówienia</w:t>
      </w:r>
      <w:r w:rsidRPr="006D449B">
        <w:rPr>
          <w:rFonts w:ascii="Verdana" w:hAnsi="Verdana" w:cstheme="majorHAnsi"/>
        </w:rPr>
        <w:t>.</w:t>
      </w:r>
    </w:p>
    <w:p w14:paraId="0720AFEB" w14:textId="77777777" w:rsidR="00036106" w:rsidRPr="006D449B" w:rsidRDefault="00036106" w:rsidP="0076080F">
      <w:pPr>
        <w:tabs>
          <w:tab w:val="num" w:pos="57"/>
        </w:tabs>
        <w:autoSpaceDE w:val="0"/>
        <w:snapToGrid w:val="0"/>
        <w:spacing w:after="0" w:line="240" w:lineRule="auto"/>
        <w:ind w:left="57"/>
        <w:jc w:val="both"/>
        <w:rPr>
          <w:rFonts w:ascii="Verdana" w:hAnsi="Verdana" w:cstheme="majorHAnsi"/>
          <w:sz w:val="24"/>
          <w:szCs w:val="24"/>
        </w:rPr>
      </w:pPr>
    </w:p>
    <w:p w14:paraId="07C00473" w14:textId="01CCA018" w:rsidR="00AD6C2F" w:rsidRPr="006D449B" w:rsidRDefault="00AD6C2F" w:rsidP="00F62566">
      <w:pPr>
        <w:tabs>
          <w:tab w:val="num" w:pos="57"/>
        </w:tabs>
        <w:autoSpaceDE w:val="0"/>
        <w:snapToGrid w:val="0"/>
        <w:spacing w:after="0" w:line="240" w:lineRule="auto"/>
        <w:ind w:left="57"/>
        <w:jc w:val="both"/>
        <w:rPr>
          <w:rFonts w:ascii="Verdana" w:hAnsi="Verdana" w:cstheme="majorHAnsi"/>
          <w:sz w:val="24"/>
          <w:szCs w:val="24"/>
        </w:rPr>
      </w:pPr>
      <w:r w:rsidRPr="006D449B">
        <w:rPr>
          <w:rFonts w:ascii="Verdana" w:hAnsi="Verdana" w:cstheme="majorHAnsi"/>
          <w:sz w:val="24"/>
          <w:szCs w:val="24"/>
        </w:rPr>
        <w:t xml:space="preserve">W związku z powyższym proszę Przedstawicieli firmy wyłonionej do realizacji zadania o zgłoszenie się do </w:t>
      </w:r>
      <w:r w:rsidR="00F62566">
        <w:rPr>
          <w:rFonts w:ascii="Verdana" w:hAnsi="Verdana" w:cstheme="majorHAnsi"/>
          <w:sz w:val="24"/>
          <w:szCs w:val="24"/>
        </w:rPr>
        <w:t>siedziby Zamawiającego w terminie nie krótszym niż 10 dni</w:t>
      </w:r>
      <w:r w:rsidRPr="006D449B">
        <w:rPr>
          <w:rFonts w:ascii="Verdana" w:hAnsi="Verdana" w:cstheme="majorHAnsi"/>
          <w:sz w:val="24"/>
          <w:szCs w:val="24"/>
        </w:rPr>
        <w:t>, w celu podpisania umowy.</w:t>
      </w:r>
    </w:p>
    <w:p w14:paraId="3CFC1135" w14:textId="0C09881E" w:rsidR="00AD6C2F" w:rsidRPr="006D449B" w:rsidRDefault="00AD6C2F" w:rsidP="00036106">
      <w:pPr>
        <w:spacing w:before="120" w:after="120" w:line="240" w:lineRule="auto"/>
        <w:rPr>
          <w:rFonts w:ascii="Verdana" w:hAnsi="Verdana" w:cstheme="majorHAnsi"/>
          <w:i/>
          <w:sz w:val="24"/>
          <w:szCs w:val="24"/>
          <w:u w:val="single"/>
        </w:rPr>
      </w:pPr>
      <w:r w:rsidRPr="006D449B">
        <w:rPr>
          <w:rFonts w:ascii="Verdana" w:hAnsi="Verdana" w:cstheme="majorHAnsi"/>
          <w:i/>
          <w:sz w:val="24"/>
          <w:szCs w:val="24"/>
          <w:u w:val="single"/>
        </w:rPr>
        <w:t>Dziękuję za udział w postępowaniu</w:t>
      </w:r>
    </w:p>
    <w:p w14:paraId="69D28B9E" w14:textId="77777777" w:rsidR="00C036B3" w:rsidRPr="006D449B" w:rsidRDefault="00C036B3" w:rsidP="00036106">
      <w:pPr>
        <w:spacing w:before="120" w:after="120" w:line="240" w:lineRule="auto"/>
        <w:rPr>
          <w:rFonts w:ascii="Verdana" w:hAnsi="Verdana" w:cstheme="majorHAnsi"/>
          <w:i/>
          <w:sz w:val="24"/>
          <w:szCs w:val="24"/>
          <w:u w:val="single"/>
        </w:rPr>
      </w:pPr>
    </w:p>
    <w:p w14:paraId="2D2CE42A" w14:textId="3D83B5C4" w:rsidR="00AD6C2F" w:rsidRDefault="00F93DC0" w:rsidP="00AD6C2F">
      <w:pPr>
        <w:pStyle w:val="NormalnyWeb"/>
        <w:spacing w:before="60" w:beforeAutospacing="0" w:after="60"/>
        <w:jc w:val="center"/>
        <w:rPr>
          <w:rFonts w:ascii="Verdana" w:hAnsi="Verdana" w:cstheme="majorHAnsi"/>
          <w:iCs/>
          <w:sz w:val="22"/>
          <w:szCs w:val="22"/>
        </w:rPr>
      </w:pPr>
      <w:r w:rsidRPr="006D449B">
        <w:rPr>
          <w:rFonts w:ascii="Verdana" w:hAnsi="Verdana" w:cstheme="majorHAnsi"/>
        </w:rPr>
        <w:tab/>
      </w:r>
      <w:r w:rsidRPr="006D449B">
        <w:rPr>
          <w:rFonts w:ascii="Verdana" w:hAnsi="Verdana" w:cstheme="majorHAnsi"/>
        </w:rPr>
        <w:tab/>
      </w:r>
      <w:r w:rsidRPr="006D449B">
        <w:rPr>
          <w:rFonts w:ascii="Verdana" w:hAnsi="Verdana" w:cstheme="majorHAnsi"/>
        </w:rPr>
        <w:tab/>
      </w:r>
      <w:r w:rsidRPr="006D449B">
        <w:rPr>
          <w:rFonts w:ascii="Verdana" w:hAnsi="Verdana" w:cstheme="majorHAnsi"/>
        </w:rPr>
        <w:tab/>
      </w:r>
      <w:r w:rsidRPr="006D449B">
        <w:rPr>
          <w:rFonts w:ascii="Verdana" w:hAnsi="Verdana" w:cstheme="majorHAnsi"/>
        </w:rPr>
        <w:tab/>
      </w:r>
      <w:r w:rsidRPr="006D449B">
        <w:rPr>
          <w:rFonts w:ascii="Verdana" w:hAnsi="Verdana" w:cstheme="majorHAnsi"/>
        </w:rPr>
        <w:tab/>
      </w:r>
      <w:r w:rsidRPr="006D449B">
        <w:rPr>
          <w:rFonts w:ascii="Verdana" w:hAnsi="Verdana" w:cstheme="majorHAnsi"/>
        </w:rPr>
        <w:tab/>
      </w:r>
      <w:r w:rsidRPr="006D449B">
        <w:rPr>
          <w:rFonts w:ascii="Verdana" w:hAnsi="Verdana" w:cstheme="majorHAnsi"/>
        </w:rPr>
        <w:tab/>
      </w:r>
      <w:r w:rsidR="00AD6C2F" w:rsidRPr="00F62566">
        <w:rPr>
          <w:rFonts w:ascii="Verdana" w:hAnsi="Verdana" w:cstheme="majorHAnsi"/>
          <w:iCs/>
          <w:sz w:val="22"/>
          <w:szCs w:val="22"/>
        </w:rPr>
        <w:t>Z poważaniem</w:t>
      </w:r>
    </w:p>
    <w:p w14:paraId="4F5F8CAF" w14:textId="77777777" w:rsidR="00F62566" w:rsidRPr="00F62566" w:rsidRDefault="00F62566" w:rsidP="00AD6C2F">
      <w:pPr>
        <w:pStyle w:val="NormalnyWeb"/>
        <w:spacing w:before="60" w:beforeAutospacing="0" w:after="60"/>
        <w:jc w:val="center"/>
        <w:rPr>
          <w:rFonts w:ascii="Verdana" w:hAnsi="Verdana" w:cstheme="majorHAnsi"/>
          <w:iCs/>
          <w:sz w:val="22"/>
          <w:szCs w:val="22"/>
        </w:rPr>
      </w:pPr>
    </w:p>
    <w:p w14:paraId="1CC283EE" w14:textId="77777777" w:rsidR="00F62566" w:rsidRPr="00AC5D85" w:rsidRDefault="00F62566" w:rsidP="00F62566">
      <w:pPr>
        <w:pStyle w:val="Default"/>
        <w:ind w:left="4956" w:firstLine="708"/>
        <w:jc w:val="center"/>
        <w:rPr>
          <w:rFonts w:ascii="Verdana" w:hAnsi="Verdana" w:cs="Monotype Corsiva"/>
        </w:rPr>
      </w:pPr>
      <w:r w:rsidRPr="00AC5D85">
        <w:rPr>
          <w:rFonts w:ascii="Verdana" w:hAnsi="Verdana" w:cs="Monotype Corsiva"/>
        </w:rPr>
        <w:t>Prezes Zarządu</w:t>
      </w:r>
    </w:p>
    <w:p w14:paraId="6D4C00C6" w14:textId="77777777" w:rsidR="00F62566" w:rsidRPr="004A5BCE" w:rsidRDefault="00F62566" w:rsidP="00F62566">
      <w:pPr>
        <w:pStyle w:val="Default"/>
        <w:ind w:left="4956" w:firstLine="708"/>
        <w:jc w:val="center"/>
        <w:rPr>
          <w:rFonts w:ascii="Verdana" w:hAnsi="Verdana"/>
        </w:rPr>
      </w:pPr>
      <w:r w:rsidRPr="00AC5D85">
        <w:rPr>
          <w:rFonts w:ascii="Verdana" w:hAnsi="Verdana"/>
        </w:rPr>
        <w:t>PKS w Jarosławiu S.A</w:t>
      </w:r>
      <w:r w:rsidRPr="004A5BCE">
        <w:rPr>
          <w:rFonts w:ascii="Verdana" w:hAnsi="Verdana"/>
        </w:rPr>
        <w:t>.</w:t>
      </w:r>
    </w:p>
    <w:p w14:paraId="17C6986E" w14:textId="77777777" w:rsidR="00F62566" w:rsidRPr="004A5BCE" w:rsidRDefault="00F62566" w:rsidP="00F62566">
      <w:pPr>
        <w:ind w:left="4956" w:firstLine="708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Tomasz Dec</w:t>
      </w:r>
    </w:p>
    <w:p w14:paraId="7CE0AA4F" w14:textId="77777777" w:rsidR="00036106" w:rsidRPr="006D449B" w:rsidRDefault="00036106" w:rsidP="00D764FA">
      <w:pPr>
        <w:pStyle w:val="Default"/>
        <w:spacing w:line="276" w:lineRule="auto"/>
        <w:jc w:val="both"/>
        <w:rPr>
          <w:rFonts w:ascii="Verdana" w:hAnsi="Verdana" w:cstheme="majorHAnsi"/>
          <w:iCs/>
        </w:rPr>
      </w:pPr>
    </w:p>
    <w:p w14:paraId="6F820697" w14:textId="77777777" w:rsidR="00F62566" w:rsidRDefault="00F62566" w:rsidP="00036106">
      <w:pPr>
        <w:pStyle w:val="NormalnyWeb"/>
        <w:spacing w:before="0" w:beforeAutospacing="0" w:after="0"/>
        <w:jc w:val="both"/>
        <w:rPr>
          <w:rFonts w:ascii="Verdana" w:hAnsi="Verdana" w:cstheme="majorHAnsi"/>
        </w:rPr>
      </w:pPr>
    </w:p>
    <w:p w14:paraId="42C50E4D" w14:textId="77777777" w:rsidR="00F62566" w:rsidRDefault="00F62566" w:rsidP="00036106">
      <w:pPr>
        <w:pStyle w:val="NormalnyWeb"/>
        <w:spacing w:before="0" w:beforeAutospacing="0" w:after="0"/>
        <w:jc w:val="both"/>
        <w:rPr>
          <w:rFonts w:ascii="Verdana" w:hAnsi="Verdana" w:cstheme="majorHAnsi"/>
        </w:rPr>
      </w:pPr>
    </w:p>
    <w:p w14:paraId="225F6C3D" w14:textId="6A43B6B4" w:rsidR="00F62566" w:rsidRPr="00F62566" w:rsidRDefault="0063330D" w:rsidP="00036106">
      <w:pPr>
        <w:pStyle w:val="NormalnyWeb"/>
        <w:spacing w:before="0" w:beforeAutospacing="0" w:after="0"/>
        <w:jc w:val="both"/>
        <w:rPr>
          <w:rFonts w:ascii="Verdana" w:hAnsi="Verdana" w:cstheme="majorHAnsi"/>
          <w:sz w:val="22"/>
          <w:szCs w:val="22"/>
        </w:rPr>
      </w:pPr>
      <w:r w:rsidRPr="00F62566">
        <w:rPr>
          <w:rFonts w:ascii="Verdana" w:hAnsi="Verdana" w:cstheme="majorHAnsi"/>
          <w:sz w:val="22"/>
          <w:szCs w:val="22"/>
        </w:rPr>
        <w:t>Otrzymują:</w:t>
      </w:r>
    </w:p>
    <w:p w14:paraId="1C3FED4A" w14:textId="77777777" w:rsidR="0063330D" w:rsidRPr="00F62566" w:rsidRDefault="0063330D" w:rsidP="00036106">
      <w:pPr>
        <w:spacing w:after="0" w:line="240" w:lineRule="auto"/>
        <w:rPr>
          <w:rFonts w:ascii="Verdana" w:hAnsi="Verdana" w:cstheme="majorHAnsi"/>
        </w:rPr>
      </w:pPr>
      <w:r w:rsidRPr="00F62566">
        <w:rPr>
          <w:rFonts w:ascii="Verdana" w:hAnsi="Verdana" w:cstheme="majorHAnsi"/>
        </w:rPr>
        <w:t>1.   Adresat</w:t>
      </w:r>
    </w:p>
    <w:p w14:paraId="5B7EE23C" w14:textId="0CA0F15C" w:rsidR="00D764FA" w:rsidRPr="00F62566" w:rsidRDefault="0063330D" w:rsidP="00036106">
      <w:pPr>
        <w:spacing w:after="0" w:line="240" w:lineRule="auto"/>
        <w:rPr>
          <w:rFonts w:ascii="Verdana" w:hAnsi="Verdana" w:cstheme="majorHAnsi"/>
          <w:i/>
        </w:rPr>
      </w:pPr>
      <w:r w:rsidRPr="00F62566">
        <w:rPr>
          <w:rFonts w:ascii="Verdana" w:hAnsi="Verdana" w:cstheme="majorHAnsi"/>
        </w:rPr>
        <w:t>2.   a/a</w:t>
      </w:r>
      <w:r w:rsidRPr="00F62566">
        <w:rPr>
          <w:rFonts w:ascii="Verdana" w:hAnsi="Verdana" w:cstheme="majorHAnsi"/>
          <w:i/>
        </w:rPr>
        <w:t xml:space="preserve">  </w:t>
      </w:r>
    </w:p>
    <w:p w14:paraId="51D3C7BF" w14:textId="77777777" w:rsidR="00F93DC0" w:rsidRPr="006D449B" w:rsidRDefault="00F93DC0" w:rsidP="00B6059C">
      <w:pPr>
        <w:spacing w:after="0" w:line="240" w:lineRule="auto"/>
        <w:rPr>
          <w:rFonts w:ascii="Verdana" w:hAnsi="Verdana" w:cstheme="majorHAnsi"/>
          <w:i/>
          <w:sz w:val="24"/>
          <w:szCs w:val="24"/>
        </w:rPr>
      </w:pPr>
    </w:p>
    <w:p w14:paraId="44A2D95B" w14:textId="22267437" w:rsidR="00CB566E" w:rsidRPr="006D449B" w:rsidRDefault="00CB566E">
      <w:pPr>
        <w:rPr>
          <w:rFonts w:ascii="Verdana" w:hAnsi="Verdana" w:cstheme="majorHAnsi"/>
          <w:sz w:val="24"/>
          <w:szCs w:val="24"/>
        </w:rPr>
      </w:pPr>
    </w:p>
    <w:sectPr w:rsidR="00CB566E" w:rsidRPr="006D449B" w:rsidSect="00775377">
      <w:pgSz w:w="11906" w:h="16838"/>
      <w:pgMar w:top="709" w:right="1133" w:bottom="70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495F55" w14:textId="77777777" w:rsidR="00CD7263" w:rsidRDefault="00CD7263" w:rsidP="00D764FA">
      <w:pPr>
        <w:spacing w:after="0" w:line="240" w:lineRule="auto"/>
      </w:pPr>
      <w:r>
        <w:separator/>
      </w:r>
    </w:p>
  </w:endnote>
  <w:endnote w:type="continuationSeparator" w:id="0">
    <w:p w14:paraId="2181A1FB" w14:textId="77777777" w:rsidR="00CD7263" w:rsidRDefault="00CD7263" w:rsidP="00D76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DCAF2A" w14:textId="77777777" w:rsidR="00CD7263" w:rsidRDefault="00CD7263" w:rsidP="00D764FA">
      <w:pPr>
        <w:spacing w:after="0" w:line="240" w:lineRule="auto"/>
      </w:pPr>
      <w:r>
        <w:separator/>
      </w:r>
    </w:p>
  </w:footnote>
  <w:footnote w:type="continuationSeparator" w:id="0">
    <w:p w14:paraId="6F9D0F8D" w14:textId="77777777" w:rsidR="00CD7263" w:rsidRDefault="00CD7263" w:rsidP="00D764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647A2"/>
    <w:multiLevelType w:val="hybridMultilevel"/>
    <w:tmpl w:val="A28A234C"/>
    <w:lvl w:ilvl="0" w:tplc="11ECC9E6">
      <w:start w:val="1"/>
      <w:numFmt w:val="bullet"/>
      <w:lvlText w:val="-"/>
      <w:lvlJc w:val="left"/>
      <w:pPr>
        <w:ind w:left="927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D7F7438"/>
    <w:multiLevelType w:val="hybridMultilevel"/>
    <w:tmpl w:val="7DB61C3A"/>
    <w:lvl w:ilvl="0" w:tplc="3F7E1076">
      <w:start w:val="2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01C923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6876FAA"/>
    <w:multiLevelType w:val="hybridMultilevel"/>
    <w:tmpl w:val="D4DCAF68"/>
    <w:lvl w:ilvl="0" w:tplc="D6DA1574">
      <w:start w:val="1"/>
      <w:numFmt w:val="decimal"/>
      <w:lvlText w:val="%1."/>
      <w:lvlJc w:val="left"/>
      <w:pPr>
        <w:ind w:left="748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68" w:hanging="360"/>
      </w:pPr>
    </w:lvl>
    <w:lvl w:ilvl="2" w:tplc="0415001B" w:tentative="1">
      <w:start w:val="1"/>
      <w:numFmt w:val="lowerRoman"/>
      <w:lvlText w:val="%3."/>
      <w:lvlJc w:val="right"/>
      <w:pPr>
        <w:ind w:left="2188" w:hanging="180"/>
      </w:pPr>
    </w:lvl>
    <w:lvl w:ilvl="3" w:tplc="0415000F" w:tentative="1">
      <w:start w:val="1"/>
      <w:numFmt w:val="decimal"/>
      <w:lvlText w:val="%4."/>
      <w:lvlJc w:val="left"/>
      <w:pPr>
        <w:ind w:left="2908" w:hanging="360"/>
      </w:pPr>
    </w:lvl>
    <w:lvl w:ilvl="4" w:tplc="04150019" w:tentative="1">
      <w:start w:val="1"/>
      <w:numFmt w:val="lowerLetter"/>
      <w:lvlText w:val="%5."/>
      <w:lvlJc w:val="left"/>
      <w:pPr>
        <w:ind w:left="3628" w:hanging="360"/>
      </w:pPr>
    </w:lvl>
    <w:lvl w:ilvl="5" w:tplc="0415001B" w:tentative="1">
      <w:start w:val="1"/>
      <w:numFmt w:val="lowerRoman"/>
      <w:lvlText w:val="%6."/>
      <w:lvlJc w:val="right"/>
      <w:pPr>
        <w:ind w:left="4348" w:hanging="180"/>
      </w:pPr>
    </w:lvl>
    <w:lvl w:ilvl="6" w:tplc="0415000F" w:tentative="1">
      <w:start w:val="1"/>
      <w:numFmt w:val="decimal"/>
      <w:lvlText w:val="%7."/>
      <w:lvlJc w:val="left"/>
      <w:pPr>
        <w:ind w:left="5068" w:hanging="360"/>
      </w:pPr>
    </w:lvl>
    <w:lvl w:ilvl="7" w:tplc="04150019" w:tentative="1">
      <w:start w:val="1"/>
      <w:numFmt w:val="lowerLetter"/>
      <w:lvlText w:val="%8."/>
      <w:lvlJc w:val="left"/>
      <w:pPr>
        <w:ind w:left="5788" w:hanging="360"/>
      </w:pPr>
    </w:lvl>
    <w:lvl w:ilvl="8" w:tplc="0415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4" w15:restartNumberingAfterBreak="0">
    <w:nsid w:val="1DBC72E3"/>
    <w:multiLevelType w:val="hybridMultilevel"/>
    <w:tmpl w:val="672EC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380BA2"/>
    <w:multiLevelType w:val="hybridMultilevel"/>
    <w:tmpl w:val="7DB61C3A"/>
    <w:lvl w:ilvl="0" w:tplc="3F7E1076">
      <w:start w:val="2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42817E0C"/>
    <w:multiLevelType w:val="hybridMultilevel"/>
    <w:tmpl w:val="BF2810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8D22A6"/>
    <w:multiLevelType w:val="hybridMultilevel"/>
    <w:tmpl w:val="7DB61C3A"/>
    <w:lvl w:ilvl="0" w:tplc="3F7E1076">
      <w:start w:val="2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6EE233DE"/>
    <w:multiLevelType w:val="hybridMultilevel"/>
    <w:tmpl w:val="74985CB8"/>
    <w:lvl w:ilvl="0" w:tplc="11ECC9E6">
      <w:start w:val="1"/>
      <w:numFmt w:val="bullet"/>
      <w:lvlText w:val="-"/>
      <w:lvlJc w:val="left"/>
      <w:pPr>
        <w:ind w:left="927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763D57F1"/>
    <w:multiLevelType w:val="hybridMultilevel"/>
    <w:tmpl w:val="03985CD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544051323">
    <w:abstractNumId w:val="9"/>
  </w:num>
  <w:num w:numId="2" w16cid:durableId="1569656575">
    <w:abstractNumId w:val="3"/>
  </w:num>
  <w:num w:numId="3" w16cid:durableId="1760709278">
    <w:abstractNumId w:val="7"/>
  </w:num>
  <w:num w:numId="4" w16cid:durableId="184833576">
    <w:abstractNumId w:val="1"/>
  </w:num>
  <w:num w:numId="5" w16cid:durableId="793446503">
    <w:abstractNumId w:val="5"/>
  </w:num>
  <w:num w:numId="6" w16cid:durableId="2084061656">
    <w:abstractNumId w:val="0"/>
  </w:num>
  <w:num w:numId="7" w16cid:durableId="864946970">
    <w:abstractNumId w:val="8"/>
  </w:num>
  <w:num w:numId="8" w16cid:durableId="1985818568">
    <w:abstractNumId w:val="2"/>
  </w:num>
  <w:num w:numId="9" w16cid:durableId="915670721">
    <w:abstractNumId w:val="6"/>
  </w:num>
  <w:num w:numId="10" w16cid:durableId="12582968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D3"/>
    <w:rsid w:val="00036106"/>
    <w:rsid w:val="00092ACF"/>
    <w:rsid w:val="000F3C81"/>
    <w:rsid w:val="00132F21"/>
    <w:rsid w:val="001B4EC1"/>
    <w:rsid w:val="002110F4"/>
    <w:rsid w:val="00251EBF"/>
    <w:rsid w:val="00262CE8"/>
    <w:rsid w:val="00336279"/>
    <w:rsid w:val="003A2CF2"/>
    <w:rsid w:val="004C7637"/>
    <w:rsid w:val="004D7337"/>
    <w:rsid w:val="005B3940"/>
    <w:rsid w:val="005B61BD"/>
    <w:rsid w:val="0060280E"/>
    <w:rsid w:val="00605C7A"/>
    <w:rsid w:val="00605F6F"/>
    <w:rsid w:val="0063330D"/>
    <w:rsid w:val="0065600D"/>
    <w:rsid w:val="00666022"/>
    <w:rsid w:val="00666EF4"/>
    <w:rsid w:val="006756AB"/>
    <w:rsid w:val="0069076F"/>
    <w:rsid w:val="006950B1"/>
    <w:rsid w:val="006D449B"/>
    <w:rsid w:val="006E3257"/>
    <w:rsid w:val="00711AE2"/>
    <w:rsid w:val="007219E9"/>
    <w:rsid w:val="00727733"/>
    <w:rsid w:val="0076080F"/>
    <w:rsid w:val="00775377"/>
    <w:rsid w:val="007972FD"/>
    <w:rsid w:val="007E6CF5"/>
    <w:rsid w:val="007F0F7B"/>
    <w:rsid w:val="007F7AF0"/>
    <w:rsid w:val="00817047"/>
    <w:rsid w:val="00826206"/>
    <w:rsid w:val="0082725F"/>
    <w:rsid w:val="008D12B6"/>
    <w:rsid w:val="00903042"/>
    <w:rsid w:val="00927878"/>
    <w:rsid w:val="00947D68"/>
    <w:rsid w:val="009778B0"/>
    <w:rsid w:val="009A1533"/>
    <w:rsid w:val="00A1504F"/>
    <w:rsid w:val="00A8269F"/>
    <w:rsid w:val="00AA6AB8"/>
    <w:rsid w:val="00AC1513"/>
    <w:rsid w:val="00AD6C2F"/>
    <w:rsid w:val="00B51E9D"/>
    <w:rsid w:val="00B6059C"/>
    <w:rsid w:val="00BA25DE"/>
    <w:rsid w:val="00BC2584"/>
    <w:rsid w:val="00BD7A02"/>
    <w:rsid w:val="00BF4A4F"/>
    <w:rsid w:val="00C036B3"/>
    <w:rsid w:val="00C17B9E"/>
    <w:rsid w:val="00C201A7"/>
    <w:rsid w:val="00C352E7"/>
    <w:rsid w:val="00C51667"/>
    <w:rsid w:val="00C5306D"/>
    <w:rsid w:val="00C64D24"/>
    <w:rsid w:val="00CB566E"/>
    <w:rsid w:val="00CD36FF"/>
    <w:rsid w:val="00CD7263"/>
    <w:rsid w:val="00D06699"/>
    <w:rsid w:val="00D06B09"/>
    <w:rsid w:val="00D764FA"/>
    <w:rsid w:val="00DF4ED3"/>
    <w:rsid w:val="00E908A6"/>
    <w:rsid w:val="00F62566"/>
    <w:rsid w:val="00F75DFD"/>
    <w:rsid w:val="00F93DC0"/>
    <w:rsid w:val="00FA7C91"/>
    <w:rsid w:val="00FB7A89"/>
    <w:rsid w:val="00FE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6E0C"/>
  <w15:chartTrackingRefBased/>
  <w15:docId w15:val="{F64BE502-9B96-4E0C-AEDC-0D883C7F3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63330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6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6EF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75DFD"/>
    <w:pPr>
      <w:ind w:left="720"/>
      <w:contextualSpacing/>
    </w:pPr>
  </w:style>
  <w:style w:type="paragraph" w:customStyle="1" w:styleId="Default">
    <w:name w:val="Default"/>
    <w:rsid w:val="00D764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4FA"/>
  </w:style>
  <w:style w:type="paragraph" w:styleId="Stopka">
    <w:name w:val="footer"/>
    <w:basedOn w:val="Normalny"/>
    <w:link w:val="StopkaZnak"/>
    <w:uiPriority w:val="99"/>
    <w:unhideWhenUsed/>
    <w:rsid w:val="00D76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4FA"/>
  </w:style>
  <w:style w:type="table" w:styleId="Tabela-Siatka">
    <w:name w:val="Table Grid"/>
    <w:basedOn w:val="Standardowy"/>
    <w:uiPriority w:val="39"/>
    <w:rsid w:val="00092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F3C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51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2</Pages>
  <Words>427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Piotr Chrzan </cp:lastModifiedBy>
  <cp:revision>39</cp:revision>
  <cp:lastPrinted>2026-09-10T07:22:00Z</cp:lastPrinted>
  <dcterms:created xsi:type="dcterms:W3CDTF">2015-01-15T07:08:00Z</dcterms:created>
  <dcterms:modified xsi:type="dcterms:W3CDTF">2026-09-10T07:22:00Z</dcterms:modified>
</cp:coreProperties>
</file>