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5E8E" w14:textId="77777777" w:rsidR="009A17A2" w:rsidRPr="00AB504B" w:rsidRDefault="009A17A2" w:rsidP="009A1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A53165" w14:textId="77777777" w:rsidR="009A17A2" w:rsidRPr="0060099D" w:rsidRDefault="009A17A2" w:rsidP="009A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2E64D84B" w14:textId="77777777" w:rsidR="009A17A2" w:rsidRPr="0060099D" w:rsidRDefault="009A17A2" w:rsidP="009A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6DCA7E99" w14:textId="77777777" w:rsidR="009A17A2" w:rsidRPr="0060099D" w:rsidRDefault="009A17A2" w:rsidP="009A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C67AD1F" w14:textId="77777777" w:rsidR="009A17A2" w:rsidRPr="0060099D" w:rsidRDefault="009A17A2" w:rsidP="009A17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0069235B" w14:textId="77777777" w:rsidR="009A17A2" w:rsidRDefault="009A17A2" w:rsidP="009A17A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7E0A29" w14:textId="77777777" w:rsidR="009A17A2" w:rsidRPr="0060099D" w:rsidRDefault="009A17A2" w:rsidP="009A17A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A58B843" w14:textId="77777777" w:rsidR="009A17A2" w:rsidRPr="00225B7A" w:rsidRDefault="009A17A2" w:rsidP="009A17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68A1C3BF" w14:textId="77777777" w:rsidR="009A17A2" w:rsidRDefault="009A17A2" w:rsidP="009A1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20DF5553" w14:textId="7A2905F4" w:rsidR="009A17A2" w:rsidRPr="00286834" w:rsidRDefault="009A17A2" w:rsidP="009A1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 xml:space="preserve">, wynikającego z aktów prawnych związanych z realizacją zadań administratora, tj. związanym z postępowaniem o udzielenie zamówienia publicznego </w:t>
      </w:r>
      <w:proofErr w:type="spellStart"/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A17A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„Zorganizowanie i przeprowadzenie kursu prawa jazdy w kategorii B oraz T dla uczniów  Zespołu Szkół Centrum Kształcenia Rolniczego im. Ziemi Dobrzyńskiej w </w:t>
      </w:r>
      <w:proofErr w:type="spellStart"/>
      <w:r w:rsidRPr="009A17A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Nadrożu</w:t>
      </w:r>
      <w:proofErr w:type="spellEnd"/>
      <w:r w:rsidRPr="009A17A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</w:t>
      </w: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32D909F3" w14:textId="77777777" w:rsidR="009A17A2" w:rsidRPr="00B2620C" w:rsidRDefault="009A17A2" w:rsidP="009A1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4B5F7CFA" w14:textId="77777777" w:rsidR="009A17A2" w:rsidRPr="00B536E2" w:rsidRDefault="009A17A2" w:rsidP="009A1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294A6A86" w14:textId="77777777" w:rsidR="009A17A2" w:rsidRPr="00B2620C" w:rsidRDefault="009A17A2" w:rsidP="009A1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26E55925" w14:textId="77777777" w:rsidR="009A17A2" w:rsidRPr="00B2620C" w:rsidRDefault="009A17A2" w:rsidP="009A17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47999856" w14:textId="77777777" w:rsidR="009A17A2" w:rsidRPr="00B2620C" w:rsidRDefault="009A17A2" w:rsidP="009A17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6A760869" w14:textId="77777777" w:rsidR="009A17A2" w:rsidRPr="00B2620C" w:rsidRDefault="009A17A2" w:rsidP="009A17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4D2D96EF" w14:textId="77777777" w:rsidR="009A17A2" w:rsidRPr="00B2620C" w:rsidRDefault="009A17A2" w:rsidP="009A17A2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69043327" w14:textId="77777777" w:rsidR="009A17A2" w:rsidRPr="00B536E2" w:rsidRDefault="009A17A2" w:rsidP="009A1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612B4153" w14:textId="77777777" w:rsidR="009A17A2" w:rsidRPr="00B2620C" w:rsidRDefault="009A17A2" w:rsidP="009A1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5375E50B" w14:textId="77777777" w:rsidR="009A17A2" w:rsidRPr="00B536E2" w:rsidRDefault="009A17A2" w:rsidP="009A17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DD44903" w14:textId="77777777" w:rsidR="00B411FE" w:rsidRDefault="00B411FE"/>
    <w:sectPr w:rsidR="00B411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2FF0" w14:textId="77777777" w:rsidR="00B70061" w:rsidRDefault="00B70061">
      <w:pPr>
        <w:spacing w:after="0" w:line="240" w:lineRule="auto"/>
      </w:pPr>
      <w:r>
        <w:separator/>
      </w:r>
    </w:p>
  </w:endnote>
  <w:endnote w:type="continuationSeparator" w:id="0">
    <w:p w14:paraId="34532651" w14:textId="77777777" w:rsidR="00B70061" w:rsidRDefault="00B7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364A" w14:textId="77777777" w:rsidR="00B70061" w:rsidRDefault="00B70061">
      <w:pPr>
        <w:spacing w:after="0" w:line="240" w:lineRule="auto"/>
      </w:pPr>
      <w:r>
        <w:separator/>
      </w:r>
    </w:p>
  </w:footnote>
  <w:footnote w:type="continuationSeparator" w:id="0">
    <w:p w14:paraId="66D34FA4" w14:textId="77777777" w:rsidR="00B70061" w:rsidRDefault="00B7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095E" w14:textId="77777777" w:rsidR="00A6457F" w:rsidRPr="00A6457F" w:rsidRDefault="00B70061" w:rsidP="00A6457F">
    <w:pPr>
      <w:pStyle w:val="Nagwek"/>
      <w:jc w:val="center"/>
      <w:rPr>
        <w:rFonts w:ascii="Times New Roman" w:hAnsi="Times New Roman"/>
        <w:iCs/>
        <w:sz w:val="16"/>
        <w:szCs w:val="20"/>
      </w:rPr>
    </w:pPr>
  </w:p>
  <w:p w14:paraId="35F31658" w14:textId="77777777" w:rsidR="006C1CAE" w:rsidRPr="006C1CAE" w:rsidRDefault="009A17A2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bookmarkStart w:id="0" w:name="_Hlk77748084"/>
    <w:bookmarkStart w:id="1" w:name="_Hlk77748085"/>
    <w:bookmarkStart w:id="2" w:name="_Hlk77748086"/>
    <w:bookmarkStart w:id="3" w:name="_Hlk77748087"/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i/>
        <w:iCs/>
        <w:sz w:val="16"/>
        <w:szCs w:val="20"/>
        <w:lang w:eastAsia="x-none"/>
      </w:rPr>
      <w:t>4</w:t>
    </w:r>
  </w:p>
  <w:p w14:paraId="49AD0B78" w14:textId="77777777" w:rsidR="006C1CAE" w:rsidRDefault="009A17A2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val="x-none" w:eastAsia="x-none"/>
      </w:rPr>
    </w:pPr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do Zapytania Ofertowego </w:t>
    </w:r>
  </w:p>
  <w:p w14:paraId="0E9DDF87" w14:textId="28BBED95" w:rsidR="00737710" w:rsidRPr="00CF5A9A" w:rsidRDefault="009A17A2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r w:rsidRPr="00CF5A9A">
      <w:rPr>
        <w:rFonts w:ascii="Times New Roman" w:eastAsia="Times New Roman" w:hAnsi="Times New Roman"/>
        <w:i/>
        <w:iCs/>
        <w:sz w:val="16"/>
        <w:szCs w:val="20"/>
        <w:lang w:eastAsia="x-none"/>
      </w:rPr>
      <w:t>nr ZSCKR.271.</w:t>
    </w:r>
    <w:r w:rsidR="00CF5A9A" w:rsidRPr="00CF5A9A">
      <w:rPr>
        <w:rFonts w:ascii="Times New Roman" w:eastAsia="Times New Roman" w:hAnsi="Times New Roman"/>
        <w:i/>
        <w:iCs/>
        <w:sz w:val="16"/>
        <w:szCs w:val="20"/>
        <w:lang w:eastAsia="x-none"/>
      </w:rPr>
      <w:t>9</w:t>
    </w:r>
    <w:r w:rsidRPr="00CF5A9A">
      <w:rPr>
        <w:rFonts w:ascii="Times New Roman" w:eastAsia="Times New Roman" w:hAnsi="Times New Roman"/>
        <w:i/>
        <w:iCs/>
        <w:sz w:val="16"/>
        <w:szCs w:val="20"/>
        <w:lang w:eastAsia="x-none"/>
      </w:rPr>
      <w:t>.202</w:t>
    </w:r>
    <w:r w:rsidR="00CF5A9A" w:rsidRPr="00CF5A9A">
      <w:rPr>
        <w:rFonts w:ascii="Times New Roman" w:eastAsia="Times New Roman" w:hAnsi="Times New Roman"/>
        <w:i/>
        <w:iCs/>
        <w:sz w:val="16"/>
        <w:szCs w:val="20"/>
        <w:lang w:eastAsia="x-none"/>
      </w:rPr>
      <w:t>4</w:t>
    </w:r>
  </w:p>
  <w:p w14:paraId="5994E4DB" w14:textId="56EFCFB2" w:rsidR="00777157" w:rsidRPr="00CF5A9A" w:rsidRDefault="009A17A2" w:rsidP="006C1CAE">
    <w:pPr>
      <w:pStyle w:val="Nagwek"/>
      <w:jc w:val="right"/>
      <w:rPr>
        <w:rFonts w:ascii="Times New Roman" w:hAnsi="Times New Roman"/>
        <w:i/>
        <w:iCs/>
        <w:sz w:val="16"/>
        <w:szCs w:val="20"/>
      </w:rPr>
    </w:pPr>
    <w:r w:rsidRPr="00CF5A9A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z dnia </w:t>
    </w:r>
    <w:r w:rsidR="00CF5A9A" w:rsidRPr="00CF5A9A">
      <w:rPr>
        <w:rFonts w:ascii="Times New Roman" w:eastAsia="Times New Roman" w:hAnsi="Times New Roman"/>
        <w:i/>
        <w:iCs/>
        <w:sz w:val="16"/>
        <w:szCs w:val="20"/>
        <w:lang w:eastAsia="pl-PL"/>
      </w:rPr>
      <w:t>12</w:t>
    </w:r>
    <w:r w:rsidRPr="00CF5A9A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</w:t>
    </w:r>
    <w:r w:rsidR="00CF5A9A" w:rsidRPr="00CF5A9A">
      <w:rPr>
        <w:rFonts w:ascii="Times New Roman" w:eastAsia="Times New Roman" w:hAnsi="Times New Roman"/>
        <w:i/>
        <w:iCs/>
        <w:sz w:val="16"/>
        <w:szCs w:val="20"/>
        <w:lang w:eastAsia="pl-PL"/>
      </w:rPr>
      <w:t>marc</w:t>
    </w:r>
    <w:r w:rsidRPr="00CF5A9A">
      <w:rPr>
        <w:rFonts w:ascii="Times New Roman" w:eastAsia="Times New Roman" w:hAnsi="Times New Roman"/>
        <w:i/>
        <w:iCs/>
        <w:sz w:val="16"/>
        <w:szCs w:val="20"/>
        <w:lang w:eastAsia="pl-PL"/>
      </w:rPr>
      <w:t>a 202</w:t>
    </w:r>
    <w:r w:rsidR="00CF5A9A" w:rsidRPr="00CF5A9A">
      <w:rPr>
        <w:rFonts w:ascii="Times New Roman" w:eastAsia="Times New Roman" w:hAnsi="Times New Roman"/>
        <w:i/>
        <w:iCs/>
        <w:sz w:val="16"/>
        <w:szCs w:val="20"/>
        <w:lang w:eastAsia="pl-PL"/>
      </w:rPr>
      <w:t>4</w:t>
    </w:r>
    <w:r w:rsidRPr="00CF5A9A">
      <w:rPr>
        <w:rFonts w:ascii="Times New Roman" w:eastAsia="Times New Roman" w:hAnsi="Times New Roman"/>
        <w:i/>
        <w:iCs/>
        <w:sz w:val="16"/>
        <w:szCs w:val="20"/>
        <w:lang w:eastAsia="pl-PL"/>
      </w:rPr>
      <w:t xml:space="preserve"> roku</w:t>
    </w:r>
    <w:bookmarkEnd w:id="0"/>
    <w:bookmarkEnd w:id="1"/>
    <w:bookmarkEnd w:id="2"/>
    <w:bookmarkEnd w:id="3"/>
  </w:p>
  <w:p w14:paraId="3C936084" w14:textId="77777777" w:rsidR="00CF5A9A" w:rsidRDefault="00CF5A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A2"/>
    <w:rsid w:val="009A17A2"/>
    <w:rsid w:val="00B411FE"/>
    <w:rsid w:val="00B70061"/>
    <w:rsid w:val="00C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91AB"/>
  <w15:chartTrackingRefBased/>
  <w15:docId w15:val="{D32B58F2-0048-4A40-AF56-BB17E39B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7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7A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A17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F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A9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F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2024-02-13T12:58:00Z</dcterms:created>
  <dcterms:modified xsi:type="dcterms:W3CDTF">2024-03-12T08:57:00Z</dcterms:modified>
</cp:coreProperties>
</file>