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r>
        <w:rPr>
          <w:b/>
          <w:sz w:val="22"/>
          <w:szCs w:val="22"/>
        </w:rPr>
        <w:t>FORMULARZ OFERTY</w:t>
      </w: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Pr="00664F2E" w:rsidRDefault="00896ECF" w:rsidP="00896ECF">
      <w:pPr>
        <w:jc w:val="both"/>
        <w:rPr>
          <w:b/>
          <w:bCs/>
        </w:rPr>
      </w:pPr>
      <w:r w:rsidRPr="00664F2E">
        <w:t xml:space="preserve">............................................................................ </w:t>
      </w:r>
      <w:r w:rsidRPr="00664F2E">
        <w:tab/>
      </w:r>
      <w:r w:rsidRPr="00664F2E">
        <w:tab/>
      </w:r>
      <w:r w:rsidRPr="00664F2E">
        <w:tab/>
      </w:r>
    </w:p>
    <w:p w:rsidR="00896ECF" w:rsidRPr="00664F2E" w:rsidRDefault="00896ECF" w:rsidP="00896ECF">
      <w:pPr>
        <w:ind w:firstLine="708"/>
        <w:jc w:val="both"/>
      </w:pPr>
      <w:r w:rsidRPr="00664F2E">
        <w:t>(pieczęć adresowa Wykonawcy)</w:t>
      </w:r>
    </w:p>
    <w:p w:rsidR="00896ECF" w:rsidRPr="00664F2E" w:rsidRDefault="00896ECF" w:rsidP="00896ECF">
      <w:pPr>
        <w:spacing w:line="360" w:lineRule="auto"/>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896ECF" w:rsidRPr="00664F2E" w:rsidTr="00CE4E55">
        <w:tc>
          <w:tcPr>
            <w:tcW w:w="9062" w:type="dxa"/>
            <w:gridSpan w:val="2"/>
          </w:tcPr>
          <w:p w:rsidR="00896ECF" w:rsidRPr="00664F2E" w:rsidRDefault="00896ECF" w:rsidP="00CE4E55">
            <w:pPr>
              <w:spacing w:line="360" w:lineRule="auto"/>
              <w:jc w:val="both"/>
            </w:pPr>
            <w:r w:rsidRPr="00664F2E">
              <w:t>Nazwa Wykonawcy:</w:t>
            </w:r>
          </w:p>
        </w:tc>
      </w:tr>
      <w:tr w:rsidR="00896ECF" w:rsidRPr="00664F2E" w:rsidTr="00CE4E55">
        <w:tc>
          <w:tcPr>
            <w:tcW w:w="9062" w:type="dxa"/>
            <w:gridSpan w:val="2"/>
          </w:tcPr>
          <w:p w:rsidR="00896ECF" w:rsidRPr="00664F2E" w:rsidRDefault="00896ECF" w:rsidP="00CE4E55">
            <w:pPr>
              <w:spacing w:line="360" w:lineRule="auto"/>
              <w:jc w:val="both"/>
            </w:pPr>
            <w:r w:rsidRPr="00664F2E">
              <w:t xml:space="preserve">Adres: </w:t>
            </w:r>
          </w:p>
        </w:tc>
      </w:tr>
      <w:tr w:rsidR="00896ECF" w:rsidRPr="00664F2E" w:rsidTr="00CE4E55">
        <w:tc>
          <w:tcPr>
            <w:tcW w:w="3256" w:type="dxa"/>
          </w:tcPr>
          <w:p w:rsidR="00896ECF" w:rsidRPr="00664F2E" w:rsidRDefault="00896ECF" w:rsidP="00CE4E55">
            <w:pPr>
              <w:spacing w:line="360" w:lineRule="auto"/>
              <w:jc w:val="both"/>
            </w:pPr>
            <w:r w:rsidRPr="00664F2E">
              <w:t>Miejscowość:</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Ulica:</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Kod pocztowy:</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Telefon:</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Fax:</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e-mail:</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NIP:</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REGON:</w:t>
            </w:r>
          </w:p>
        </w:tc>
        <w:tc>
          <w:tcPr>
            <w:tcW w:w="5806" w:type="dxa"/>
          </w:tcPr>
          <w:p w:rsidR="00896ECF" w:rsidRPr="00664F2E" w:rsidRDefault="00896ECF" w:rsidP="00CE4E55">
            <w:pPr>
              <w:spacing w:line="360" w:lineRule="auto"/>
              <w:jc w:val="both"/>
            </w:pPr>
          </w:p>
        </w:tc>
      </w:tr>
      <w:tr w:rsidR="00896ECF" w:rsidRPr="00664F2E" w:rsidTr="00CE4E55">
        <w:trPr>
          <w:trHeight w:val="1468"/>
        </w:trPr>
        <w:tc>
          <w:tcPr>
            <w:tcW w:w="3256" w:type="dxa"/>
          </w:tcPr>
          <w:p w:rsidR="00896ECF" w:rsidRPr="00664F2E" w:rsidRDefault="00896ECF" w:rsidP="00CE4E55">
            <w:pPr>
              <w:jc w:val="both"/>
            </w:pPr>
            <w:r w:rsidRPr="00664F2E">
              <w:t>Nr konta bankowego, na które będzie kierowane wynagrodze</w:t>
            </w:r>
            <w:r w:rsidRPr="00664F2E">
              <w:softHyphen/>
              <w:t xml:space="preserve">nie dla Wykonawcy, w przypadku podpisania umowy </w:t>
            </w:r>
          </w:p>
        </w:tc>
        <w:tc>
          <w:tcPr>
            <w:tcW w:w="5806" w:type="dxa"/>
          </w:tcPr>
          <w:p w:rsidR="00896ECF" w:rsidRPr="00664F2E" w:rsidRDefault="00896ECF" w:rsidP="00CE4E55">
            <w:pPr>
              <w:spacing w:line="360" w:lineRule="auto"/>
              <w:jc w:val="both"/>
            </w:pPr>
          </w:p>
        </w:tc>
      </w:tr>
    </w:tbl>
    <w:p w:rsidR="00896ECF" w:rsidRPr="00664F2E" w:rsidRDefault="00896ECF" w:rsidP="00896ECF">
      <w:pPr>
        <w:spacing w:line="360" w:lineRule="auto"/>
        <w:jc w:val="both"/>
        <w:rPr>
          <w:lang w:val="de-DE"/>
        </w:rPr>
      </w:pPr>
    </w:p>
    <w:p w:rsidR="00896ECF" w:rsidRPr="00664F2E" w:rsidRDefault="00896ECF" w:rsidP="00896ECF">
      <w:pPr>
        <w:spacing w:line="360" w:lineRule="auto"/>
        <w:jc w:val="both"/>
        <w:rPr>
          <w:lang w:val="de-DE"/>
        </w:rPr>
      </w:pPr>
    </w:p>
    <w:p w:rsidR="00896ECF" w:rsidRPr="00664F2E" w:rsidRDefault="00896ECF" w:rsidP="00896ECF">
      <w:pPr>
        <w:shd w:val="clear" w:color="auto" w:fill="FFFFFF"/>
        <w:spacing w:before="120"/>
        <w:jc w:val="both"/>
        <w:rPr>
          <w:b/>
          <w:bCs/>
        </w:rPr>
      </w:pPr>
      <w:r w:rsidRPr="00664F2E">
        <w:rPr>
          <w:b/>
          <w:bCs/>
        </w:rPr>
        <w:tab/>
      </w:r>
      <w:r w:rsidRPr="00664F2E">
        <w:rPr>
          <w:b/>
          <w:bCs/>
        </w:rPr>
        <w:tab/>
      </w:r>
      <w:r w:rsidRPr="00664F2E">
        <w:rPr>
          <w:b/>
          <w:bCs/>
        </w:rPr>
        <w:tab/>
      </w:r>
      <w:r w:rsidRPr="00664F2E">
        <w:rPr>
          <w:b/>
          <w:bCs/>
        </w:rPr>
        <w:tab/>
      </w:r>
      <w:r w:rsidRPr="00664F2E">
        <w:rPr>
          <w:b/>
          <w:bCs/>
        </w:rPr>
        <w:tab/>
      </w:r>
      <w:r w:rsidRPr="00664F2E">
        <w:rPr>
          <w:b/>
          <w:bCs/>
        </w:rPr>
        <w:tab/>
        <w:t xml:space="preserve">Muzeum Bitwy pod Grunwaldem w Stębarku </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Stębark 1, 14-107 Gierzwałd</w:t>
      </w:r>
      <w:r w:rsidRPr="00664F2E">
        <w:rPr>
          <w:b/>
          <w:bCs/>
        </w:rPr>
        <w:tab/>
      </w:r>
      <w:r w:rsidRPr="00664F2E">
        <w:rPr>
          <w:b/>
          <w:bCs/>
        </w:rPr>
        <w:br/>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adres do korespondencji: Stębark 70A</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14-107 Gierzwałd</w:t>
      </w:r>
    </w:p>
    <w:p w:rsidR="00896ECF" w:rsidRPr="00664F2E" w:rsidRDefault="00896ECF" w:rsidP="00896ECF">
      <w:pPr>
        <w:shd w:val="clear" w:color="auto" w:fill="FFFFFF"/>
        <w:spacing w:before="120"/>
        <w:jc w:val="both"/>
      </w:pPr>
    </w:p>
    <w:p w:rsidR="00896ECF" w:rsidRPr="00664F2E" w:rsidRDefault="00896ECF" w:rsidP="00896ECF">
      <w:pPr>
        <w:autoSpaceDE w:val="0"/>
        <w:autoSpaceDN w:val="0"/>
        <w:adjustRightInd w:val="0"/>
        <w:jc w:val="both"/>
        <w:rPr>
          <w:b/>
          <w:bCs/>
        </w:rPr>
      </w:pPr>
      <w:r w:rsidRPr="00664F2E">
        <w:t>W odpowiedzi na zapytanie ofertowe znak</w:t>
      </w:r>
      <w:r>
        <w:t xml:space="preserve">: </w:t>
      </w:r>
      <w:r w:rsidR="00422B0A">
        <w:t>AG.373.11</w:t>
      </w:r>
      <w:r w:rsidRPr="009C20F1">
        <w:t xml:space="preserve">.2023.IS.MS, z dnia </w:t>
      </w:r>
      <w:r w:rsidR="00422B0A" w:rsidRPr="00422B0A">
        <w:rPr>
          <w:highlight w:val="yellow"/>
        </w:rPr>
        <w:t>…………………</w:t>
      </w:r>
      <w:r w:rsidRPr="00422B0A">
        <w:rPr>
          <w:highlight w:val="yellow"/>
        </w:rPr>
        <w:t>r.</w:t>
      </w:r>
      <w:r w:rsidRPr="00664F2E">
        <w:t xml:space="preserve"> na </w:t>
      </w:r>
      <w:r w:rsidR="0027587B">
        <w:rPr>
          <w:b/>
          <w:i/>
        </w:rPr>
        <w:t>Oferta na wykonanie serwisów instalacji wentylacji i klimatyzacji w nowym budynku Muzeum.-</w:t>
      </w:r>
      <w:r w:rsidR="00422B0A">
        <w:rPr>
          <w:b/>
          <w:i/>
        </w:rPr>
        <w:t xml:space="preserve"> </w:t>
      </w:r>
      <w:r w:rsidRPr="00664F2E">
        <w:rPr>
          <w:bCs/>
        </w:rPr>
        <w:t>do niniejszego postępowania nie mają zastosowania przepisy ustawy z dnia 11 września 2019 r. – Prawo zamówień publicznych.</w:t>
      </w:r>
    </w:p>
    <w:p w:rsidR="00896ECF" w:rsidRPr="00664F2E" w:rsidRDefault="00896ECF" w:rsidP="00896ECF">
      <w:pPr>
        <w:shd w:val="clear" w:color="auto" w:fill="FFFFFF"/>
        <w:spacing w:before="120"/>
        <w:jc w:val="both"/>
      </w:pPr>
    </w:p>
    <w:p w:rsidR="00896ECF" w:rsidRPr="00664F2E" w:rsidRDefault="00896ECF" w:rsidP="00896ECF">
      <w:pPr>
        <w:shd w:val="clear" w:color="auto" w:fill="FFFFFF"/>
        <w:spacing w:before="120" w:line="360" w:lineRule="auto"/>
        <w:jc w:val="both"/>
        <w:rPr>
          <w:b/>
        </w:rPr>
      </w:pPr>
      <w:r w:rsidRPr="00664F2E">
        <w:t xml:space="preserve">Ja/My, niżej </w:t>
      </w:r>
      <w:r w:rsidRPr="00664F2E">
        <w:tab/>
        <w:t xml:space="preserve"> podpisany/i</w:t>
      </w:r>
      <w:r w:rsidRPr="00664F2E">
        <w:rPr>
          <w:bCs/>
        </w:rPr>
        <w:t>................................................................................................................ .......................................................................................................................................................</w:t>
      </w:r>
    </w:p>
    <w:p w:rsidR="00896ECF" w:rsidRPr="00664F2E" w:rsidRDefault="00896ECF" w:rsidP="00896ECF">
      <w:pPr>
        <w:spacing w:after="120" w:line="360" w:lineRule="auto"/>
        <w:jc w:val="both"/>
        <w:rPr>
          <w:bCs/>
        </w:rPr>
      </w:pPr>
      <w:r w:rsidRPr="00664F2E">
        <w:t xml:space="preserve">działając w imieniu i na rzecz: </w:t>
      </w:r>
      <w:r w:rsidRPr="00664F2E">
        <w:rPr>
          <w:bCs/>
        </w:rPr>
        <w:t>............................................................................................. .............................. ....... ................................................................................................................</w:t>
      </w:r>
    </w:p>
    <w:p w:rsidR="00896ECF" w:rsidRPr="00664F2E" w:rsidRDefault="00896ECF" w:rsidP="00896ECF">
      <w:pPr>
        <w:spacing w:after="120" w:line="360" w:lineRule="auto"/>
        <w:jc w:val="both"/>
        <w:rPr>
          <w:bCs/>
        </w:rPr>
      </w:pPr>
    </w:p>
    <w:p w:rsidR="00896ECF" w:rsidRPr="00664F2E" w:rsidRDefault="00896ECF" w:rsidP="00896ECF">
      <w:pPr>
        <w:numPr>
          <w:ilvl w:val="0"/>
          <w:numId w:val="2"/>
        </w:numPr>
        <w:spacing w:after="120" w:line="276" w:lineRule="auto"/>
        <w:ind w:right="23"/>
        <w:contextualSpacing/>
        <w:jc w:val="both"/>
        <w:rPr>
          <w:bCs/>
        </w:rPr>
      </w:pPr>
      <w:r w:rsidRPr="00664F2E">
        <w:rPr>
          <w:bCs/>
        </w:rPr>
        <w:lastRenderedPageBreak/>
        <w:t>Oferujemy wykonanie przedmiotu zamówienia (znak:</w:t>
      </w:r>
      <w:r w:rsidRPr="00664F2E">
        <w:t xml:space="preserve"> </w:t>
      </w:r>
      <w:r w:rsidR="0027587B">
        <w:rPr>
          <w:bCs/>
        </w:rPr>
        <w:t>AG.373.12</w:t>
      </w:r>
      <w:r w:rsidR="001B03F8">
        <w:rPr>
          <w:bCs/>
        </w:rPr>
        <w:t>.2023.IS</w:t>
      </w:r>
      <w:r w:rsidRPr="00664F2E">
        <w:rPr>
          <w:bCs/>
        </w:rPr>
        <w:t>) za wartość</w:t>
      </w:r>
      <w:r w:rsidR="0027587B">
        <w:rPr>
          <w:bCs/>
        </w:rPr>
        <w:t xml:space="preserve"> ogółem</w:t>
      </w:r>
      <w:r w:rsidR="008B600A">
        <w:rPr>
          <w:bCs/>
        </w:rPr>
        <w:t xml:space="preserve"> (łącznie 6 serwisów, 2 serwisy w roku w latach 2023-2025)</w:t>
      </w:r>
      <w:r w:rsidRPr="00664F2E">
        <w:rPr>
          <w:bCs/>
        </w:rPr>
        <w:t>:</w:t>
      </w:r>
    </w:p>
    <w:p w:rsidR="00896ECF" w:rsidRPr="00664F2E" w:rsidRDefault="00896ECF" w:rsidP="00896ECF">
      <w:pPr>
        <w:spacing w:after="120" w:line="276" w:lineRule="auto"/>
        <w:ind w:left="567" w:right="23"/>
        <w:contextualSpacing/>
        <w:jc w:val="both"/>
        <w:rPr>
          <w:bCs/>
        </w:rPr>
      </w:pPr>
    </w:p>
    <w:p w:rsidR="00896ECF" w:rsidRDefault="00896ECF" w:rsidP="00896ECF">
      <w:pPr>
        <w:spacing w:after="120" w:line="276" w:lineRule="auto"/>
        <w:ind w:left="720" w:right="23"/>
        <w:contextualSpacing/>
        <w:jc w:val="both"/>
        <w:rPr>
          <w:bCs/>
        </w:rPr>
      </w:pPr>
      <w:r w:rsidRPr="00664F2E">
        <w:rPr>
          <w:bCs/>
        </w:rPr>
        <w:t xml:space="preserve">……………………. zł netto + ……stawka % Vat </w:t>
      </w:r>
      <w:r w:rsidRPr="00664F2E">
        <w:rPr>
          <w:b/>
          <w:bCs/>
        </w:rPr>
        <w:t>………………… zł brutto</w:t>
      </w:r>
      <w:r w:rsidRPr="00664F2E">
        <w:rPr>
          <w:bCs/>
        </w:rPr>
        <w:t>, (słownie br</w:t>
      </w:r>
      <w:r>
        <w:rPr>
          <w:bCs/>
        </w:rPr>
        <w:t>utto:……………………………………………………….……)</w:t>
      </w:r>
      <w:r w:rsidR="00422B0A">
        <w:rPr>
          <w:bCs/>
        </w:rPr>
        <w:t xml:space="preserve">, zgodnie z kosztorysem szczegółowym </w:t>
      </w:r>
      <w:r w:rsidR="009B601C">
        <w:rPr>
          <w:bCs/>
        </w:rPr>
        <w:t xml:space="preserve">jak </w:t>
      </w:r>
      <w:r w:rsidR="00422B0A">
        <w:rPr>
          <w:bCs/>
        </w:rPr>
        <w:t>poniżej.</w:t>
      </w:r>
    </w:p>
    <w:p w:rsidR="00896ECF" w:rsidRPr="00664F2E" w:rsidRDefault="00896ECF" w:rsidP="00896ECF">
      <w:pPr>
        <w:spacing w:after="120" w:line="276" w:lineRule="auto"/>
        <w:ind w:left="720" w:right="23"/>
        <w:contextualSpacing/>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753"/>
        <w:gridCol w:w="832"/>
        <w:gridCol w:w="813"/>
        <w:gridCol w:w="801"/>
        <w:gridCol w:w="839"/>
        <w:gridCol w:w="929"/>
        <w:gridCol w:w="813"/>
      </w:tblGrid>
      <w:tr w:rsidR="00C457E8" w:rsidRPr="00664F2E" w:rsidTr="008B600A">
        <w:trPr>
          <w:trHeight w:val="439"/>
        </w:trPr>
        <w:tc>
          <w:tcPr>
            <w:tcW w:w="4411" w:type="dxa"/>
            <w:gridSpan w:val="2"/>
            <w:tcBorders>
              <w:top w:val="nil"/>
              <w:left w:val="nil"/>
            </w:tcBorders>
            <w:shd w:val="clear" w:color="auto" w:fill="auto"/>
          </w:tcPr>
          <w:p w:rsidR="00C457E8" w:rsidRDefault="00C457E8" w:rsidP="00CE4E55">
            <w:pPr>
              <w:spacing w:after="120" w:line="276" w:lineRule="auto"/>
              <w:ind w:right="23"/>
              <w:contextualSpacing/>
              <w:jc w:val="both"/>
              <w:rPr>
                <w:bCs/>
              </w:rPr>
            </w:pPr>
          </w:p>
        </w:tc>
        <w:tc>
          <w:tcPr>
            <w:tcW w:w="4995" w:type="dxa"/>
            <w:gridSpan w:val="6"/>
            <w:shd w:val="clear" w:color="auto" w:fill="F2F2F2" w:themeFill="background1" w:themeFillShade="F2"/>
          </w:tcPr>
          <w:p w:rsidR="00C457E8" w:rsidRDefault="00C457E8" w:rsidP="00013B6F">
            <w:pPr>
              <w:spacing w:after="120" w:line="276" w:lineRule="auto"/>
              <w:ind w:right="23"/>
              <w:contextualSpacing/>
              <w:jc w:val="center"/>
              <w:rPr>
                <w:bCs/>
              </w:rPr>
            </w:pPr>
            <w:r>
              <w:rPr>
                <w:bCs/>
              </w:rPr>
              <w:t>Koszt 1 serwisu przy założeniu 2 serwisów w ciągu roku</w:t>
            </w:r>
          </w:p>
        </w:tc>
      </w:tr>
      <w:tr w:rsidR="008B600A" w:rsidRPr="00664F2E" w:rsidTr="008B600A">
        <w:trPr>
          <w:trHeight w:val="439"/>
        </w:trPr>
        <w:tc>
          <w:tcPr>
            <w:tcW w:w="626" w:type="dxa"/>
            <w:vMerge w:val="restart"/>
            <w:shd w:val="clear" w:color="auto" w:fill="auto"/>
          </w:tcPr>
          <w:p w:rsidR="008B600A" w:rsidRPr="008B600A" w:rsidRDefault="008B600A" w:rsidP="008B600A">
            <w:pPr>
              <w:spacing w:after="120" w:line="276" w:lineRule="auto"/>
              <w:ind w:right="23"/>
              <w:contextualSpacing/>
              <w:jc w:val="both"/>
              <w:rPr>
                <w:bCs/>
              </w:rPr>
            </w:pPr>
            <w:r w:rsidRPr="008B600A">
              <w:rPr>
                <w:bCs/>
              </w:rPr>
              <w:t>L.p.</w:t>
            </w:r>
          </w:p>
          <w:p w:rsidR="008B600A" w:rsidRDefault="008B600A" w:rsidP="00CE4E55">
            <w:pPr>
              <w:spacing w:after="120" w:line="276" w:lineRule="auto"/>
              <w:ind w:right="23"/>
              <w:contextualSpacing/>
              <w:jc w:val="both"/>
              <w:rPr>
                <w:bCs/>
              </w:rPr>
            </w:pPr>
          </w:p>
        </w:tc>
        <w:tc>
          <w:tcPr>
            <w:tcW w:w="3785" w:type="dxa"/>
            <w:vMerge w:val="restart"/>
            <w:shd w:val="clear" w:color="auto" w:fill="D9D9D9" w:themeFill="background1" w:themeFillShade="D9"/>
          </w:tcPr>
          <w:p w:rsidR="008B600A" w:rsidRPr="00664F2E" w:rsidRDefault="008B600A" w:rsidP="00013B6F">
            <w:pPr>
              <w:spacing w:after="120" w:line="276" w:lineRule="auto"/>
              <w:ind w:right="23"/>
              <w:contextualSpacing/>
              <w:rPr>
                <w:bCs/>
              </w:rPr>
            </w:pPr>
            <w:r w:rsidRPr="00C457E8">
              <w:rPr>
                <w:bCs/>
              </w:rPr>
              <w:t>Urządzenia objęte umową serwisową</w:t>
            </w:r>
          </w:p>
        </w:tc>
        <w:tc>
          <w:tcPr>
            <w:tcW w:w="1608" w:type="dxa"/>
            <w:gridSpan w:val="2"/>
            <w:shd w:val="clear" w:color="auto" w:fill="D9D9D9" w:themeFill="background1" w:themeFillShade="D9"/>
          </w:tcPr>
          <w:p w:rsidR="008B600A" w:rsidRPr="00664F2E" w:rsidRDefault="008B600A" w:rsidP="00C457E8">
            <w:pPr>
              <w:spacing w:after="120" w:line="276" w:lineRule="auto"/>
              <w:ind w:right="23"/>
              <w:contextualSpacing/>
              <w:jc w:val="center"/>
              <w:rPr>
                <w:bCs/>
              </w:rPr>
            </w:pPr>
            <w:r>
              <w:rPr>
                <w:bCs/>
              </w:rPr>
              <w:t>Rok 2023</w:t>
            </w:r>
            <w:r>
              <w:rPr>
                <w:bCs/>
              </w:rPr>
              <w:br/>
            </w:r>
          </w:p>
        </w:tc>
        <w:tc>
          <w:tcPr>
            <w:tcW w:w="1641" w:type="dxa"/>
            <w:gridSpan w:val="2"/>
            <w:shd w:val="clear" w:color="auto" w:fill="D9D9D9" w:themeFill="background1" w:themeFillShade="D9"/>
          </w:tcPr>
          <w:p w:rsidR="008B600A" w:rsidRPr="00664F2E" w:rsidRDefault="008B600A" w:rsidP="00013B6F">
            <w:pPr>
              <w:spacing w:after="120" w:line="276" w:lineRule="auto"/>
              <w:ind w:right="23"/>
              <w:contextualSpacing/>
              <w:jc w:val="center"/>
              <w:rPr>
                <w:bCs/>
              </w:rPr>
            </w:pPr>
            <w:r>
              <w:rPr>
                <w:bCs/>
              </w:rPr>
              <w:t>Rok 2024</w:t>
            </w:r>
          </w:p>
        </w:tc>
        <w:tc>
          <w:tcPr>
            <w:tcW w:w="1746" w:type="dxa"/>
            <w:gridSpan w:val="2"/>
            <w:shd w:val="clear" w:color="auto" w:fill="D9D9D9" w:themeFill="background1" w:themeFillShade="D9"/>
          </w:tcPr>
          <w:p w:rsidR="008B600A" w:rsidRDefault="008B600A" w:rsidP="00013B6F">
            <w:pPr>
              <w:spacing w:after="120" w:line="276" w:lineRule="auto"/>
              <w:ind w:right="23"/>
              <w:contextualSpacing/>
              <w:jc w:val="center"/>
              <w:rPr>
                <w:bCs/>
              </w:rPr>
            </w:pPr>
            <w:r>
              <w:rPr>
                <w:bCs/>
              </w:rPr>
              <w:t>Rok 2025</w:t>
            </w:r>
          </w:p>
        </w:tc>
      </w:tr>
      <w:tr w:rsidR="008B600A" w:rsidRPr="00664F2E" w:rsidTr="00461478">
        <w:trPr>
          <w:trHeight w:val="618"/>
        </w:trPr>
        <w:tc>
          <w:tcPr>
            <w:tcW w:w="626" w:type="dxa"/>
            <w:vMerge/>
          </w:tcPr>
          <w:p w:rsidR="008B600A" w:rsidRPr="00664F2E" w:rsidRDefault="008B600A" w:rsidP="00C457E8">
            <w:pPr>
              <w:spacing w:after="120" w:line="276" w:lineRule="auto"/>
              <w:ind w:right="23"/>
              <w:contextualSpacing/>
              <w:rPr>
                <w:bCs/>
              </w:rPr>
            </w:pPr>
          </w:p>
        </w:tc>
        <w:tc>
          <w:tcPr>
            <w:tcW w:w="3785" w:type="dxa"/>
            <w:vMerge/>
          </w:tcPr>
          <w:p w:rsidR="008B600A" w:rsidRPr="00664F2E" w:rsidRDefault="008B600A" w:rsidP="00C457E8">
            <w:pPr>
              <w:spacing w:after="120" w:line="276" w:lineRule="auto"/>
              <w:ind w:right="23"/>
              <w:contextualSpacing/>
              <w:rPr>
                <w:bCs/>
              </w:rPr>
            </w:pPr>
          </w:p>
        </w:tc>
        <w:tc>
          <w:tcPr>
            <w:tcW w:w="834" w:type="dxa"/>
            <w:shd w:val="clear" w:color="auto" w:fill="F2F2F2" w:themeFill="background1" w:themeFillShade="F2"/>
          </w:tcPr>
          <w:p w:rsidR="008B600A" w:rsidRDefault="008B600A" w:rsidP="00C457E8">
            <w:pPr>
              <w:spacing w:after="120" w:line="276" w:lineRule="auto"/>
              <w:ind w:right="23"/>
              <w:contextualSpacing/>
              <w:jc w:val="center"/>
              <w:rPr>
                <w:bCs/>
              </w:rPr>
            </w:pPr>
            <w:r>
              <w:rPr>
                <w:bCs/>
              </w:rPr>
              <w:t>netto</w:t>
            </w:r>
          </w:p>
        </w:tc>
        <w:tc>
          <w:tcPr>
            <w:tcW w:w="774" w:type="dxa"/>
            <w:shd w:val="clear" w:color="auto" w:fill="F2F2F2" w:themeFill="background1" w:themeFillShade="F2"/>
          </w:tcPr>
          <w:p w:rsidR="008B600A" w:rsidRDefault="008B600A" w:rsidP="00C457E8">
            <w:pPr>
              <w:spacing w:after="120" w:line="276" w:lineRule="auto"/>
              <w:ind w:right="23"/>
              <w:contextualSpacing/>
              <w:jc w:val="center"/>
              <w:rPr>
                <w:bCs/>
              </w:rPr>
            </w:pPr>
            <w:r>
              <w:rPr>
                <w:bCs/>
              </w:rPr>
              <w:t>brutto</w:t>
            </w:r>
          </w:p>
        </w:tc>
        <w:tc>
          <w:tcPr>
            <w:tcW w:w="802" w:type="dxa"/>
            <w:shd w:val="clear" w:color="auto" w:fill="F2F2F2" w:themeFill="background1" w:themeFillShade="F2"/>
          </w:tcPr>
          <w:p w:rsidR="008B600A" w:rsidRDefault="008B600A" w:rsidP="00C457E8">
            <w:pPr>
              <w:spacing w:after="120" w:line="276" w:lineRule="auto"/>
              <w:ind w:right="23"/>
              <w:contextualSpacing/>
              <w:jc w:val="center"/>
              <w:rPr>
                <w:bCs/>
              </w:rPr>
            </w:pPr>
            <w:r>
              <w:rPr>
                <w:bCs/>
              </w:rPr>
              <w:t>netto</w:t>
            </w:r>
          </w:p>
        </w:tc>
        <w:tc>
          <w:tcPr>
            <w:tcW w:w="839" w:type="dxa"/>
            <w:shd w:val="clear" w:color="auto" w:fill="F2F2F2" w:themeFill="background1" w:themeFillShade="F2"/>
          </w:tcPr>
          <w:p w:rsidR="008B600A" w:rsidRDefault="008B600A" w:rsidP="00C457E8">
            <w:pPr>
              <w:spacing w:after="120" w:line="276" w:lineRule="auto"/>
              <w:ind w:right="23"/>
              <w:contextualSpacing/>
              <w:jc w:val="center"/>
              <w:rPr>
                <w:bCs/>
              </w:rPr>
            </w:pPr>
            <w:r>
              <w:rPr>
                <w:bCs/>
              </w:rPr>
              <w:t>brutto</w:t>
            </w:r>
          </w:p>
        </w:tc>
        <w:tc>
          <w:tcPr>
            <w:tcW w:w="933" w:type="dxa"/>
            <w:shd w:val="clear" w:color="auto" w:fill="F2F2F2" w:themeFill="background1" w:themeFillShade="F2"/>
          </w:tcPr>
          <w:p w:rsidR="008B600A" w:rsidRDefault="008B600A" w:rsidP="00C457E8">
            <w:pPr>
              <w:spacing w:after="120" w:line="276" w:lineRule="auto"/>
              <w:ind w:right="23"/>
              <w:contextualSpacing/>
              <w:jc w:val="center"/>
              <w:rPr>
                <w:bCs/>
              </w:rPr>
            </w:pPr>
            <w:r>
              <w:rPr>
                <w:bCs/>
              </w:rPr>
              <w:t>netto</w:t>
            </w:r>
          </w:p>
        </w:tc>
        <w:tc>
          <w:tcPr>
            <w:tcW w:w="813" w:type="dxa"/>
            <w:shd w:val="clear" w:color="auto" w:fill="F2F2F2" w:themeFill="background1" w:themeFillShade="F2"/>
          </w:tcPr>
          <w:p w:rsidR="008B600A" w:rsidRDefault="008B600A" w:rsidP="00C457E8">
            <w:pPr>
              <w:spacing w:after="120" w:line="276" w:lineRule="auto"/>
              <w:ind w:right="23"/>
              <w:contextualSpacing/>
              <w:jc w:val="center"/>
              <w:rPr>
                <w:bCs/>
              </w:rPr>
            </w:pPr>
            <w:r>
              <w:rPr>
                <w:bCs/>
              </w:rPr>
              <w:t>brutto</w:t>
            </w:r>
          </w:p>
        </w:tc>
      </w:tr>
      <w:tr w:rsidR="00C457E8" w:rsidRPr="00664F2E" w:rsidTr="00461478">
        <w:trPr>
          <w:trHeight w:val="449"/>
        </w:trPr>
        <w:tc>
          <w:tcPr>
            <w:tcW w:w="626" w:type="dxa"/>
          </w:tcPr>
          <w:p w:rsidR="00C457E8" w:rsidRPr="00013B6F" w:rsidRDefault="008B600A" w:rsidP="00013B6F">
            <w:pPr>
              <w:spacing w:after="120" w:line="276" w:lineRule="auto"/>
              <w:ind w:right="23"/>
              <w:rPr>
                <w:bCs/>
              </w:rPr>
            </w:pPr>
            <w:r>
              <w:rPr>
                <w:bCs/>
              </w:rPr>
              <w:t>1</w:t>
            </w:r>
            <w:r w:rsidR="00C457E8">
              <w:rPr>
                <w:bCs/>
              </w:rPr>
              <w:t>.</w:t>
            </w:r>
          </w:p>
        </w:tc>
        <w:tc>
          <w:tcPr>
            <w:tcW w:w="3785" w:type="dxa"/>
            <w:shd w:val="clear" w:color="auto" w:fill="auto"/>
            <w:vAlign w:val="center"/>
          </w:tcPr>
          <w:p w:rsidR="00C457E8" w:rsidRPr="00C457E8" w:rsidRDefault="00C457E8" w:rsidP="00C457E8">
            <w:pPr>
              <w:spacing w:after="120" w:line="276" w:lineRule="auto"/>
              <w:ind w:right="23"/>
              <w:contextualSpacing/>
              <w:rPr>
                <w:bCs/>
              </w:rPr>
            </w:pPr>
            <w:r w:rsidRPr="00C457E8">
              <w:rPr>
                <w:bCs/>
              </w:rPr>
              <w:t>Centrale wentylacyjno-klimatyzacyjne  typu EVO/ EVO-S z pompami ciepła Firmy Klimor</w:t>
            </w:r>
            <w:r w:rsidR="00461478">
              <w:rPr>
                <w:bCs/>
              </w:rPr>
              <w:t xml:space="preserve"> (szt. 7)</w:t>
            </w:r>
          </w:p>
        </w:tc>
        <w:tc>
          <w:tcPr>
            <w:tcW w:w="834" w:type="dxa"/>
            <w:shd w:val="clear" w:color="auto" w:fill="auto"/>
          </w:tcPr>
          <w:p w:rsidR="00C457E8" w:rsidRPr="00664F2E" w:rsidRDefault="00C457E8" w:rsidP="00CE4E55">
            <w:pPr>
              <w:spacing w:after="120" w:line="276" w:lineRule="auto"/>
              <w:ind w:right="23"/>
              <w:contextualSpacing/>
              <w:jc w:val="both"/>
              <w:rPr>
                <w:bCs/>
              </w:rPr>
            </w:pPr>
          </w:p>
        </w:tc>
        <w:tc>
          <w:tcPr>
            <w:tcW w:w="774" w:type="dxa"/>
            <w:shd w:val="clear" w:color="auto" w:fill="auto"/>
          </w:tcPr>
          <w:p w:rsidR="00C457E8" w:rsidRPr="00664F2E" w:rsidRDefault="00C457E8" w:rsidP="00CE4E55">
            <w:pPr>
              <w:spacing w:after="120" w:line="276" w:lineRule="auto"/>
              <w:ind w:right="23"/>
              <w:contextualSpacing/>
              <w:jc w:val="both"/>
              <w:rPr>
                <w:bCs/>
              </w:rPr>
            </w:pPr>
          </w:p>
        </w:tc>
        <w:tc>
          <w:tcPr>
            <w:tcW w:w="802" w:type="dxa"/>
          </w:tcPr>
          <w:p w:rsidR="00C457E8" w:rsidRPr="00664F2E" w:rsidRDefault="00C457E8" w:rsidP="00CE4E55">
            <w:pPr>
              <w:spacing w:after="120" w:line="276" w:lineRule="auto"/>
              <w:ind w:right="23"/>
              <w:contextualSpacing/>
              <w:jc w:val="both"/>
              <w:rPr>
                <w:bCs/>
              </w:rPr>
            </w:pPr>
          </w:p>
        </w:tc>
        <w:tc>
          <w:tcPr>
            <w:tcW w:w="839" w:type="dxa"/>
          </w:tcPr>
          <w:p w:rsidR="00C457E8" w:rsidRPr="00664F2E" w:rsidRDefault="00C457E8" w:rsidP="00CE4E55">
            <w:pPr>
              <w:spacing w:after="120" w:line="276" w:lineRule="auto"/>
              <w:ind w:right="23"/>
              <w:contextualSpacing/>
              <w:jc w:val="both"/>
              <w:rPr>
                <w:bCs/>
              </w:rPr>
            </w:pPr>
          </w:p>
        </w:tc>
        <w:tc>
          <w:tcPr>
            <w:tcW w:w="933" w:type="dxa"/>
          </w:tcPr>
          <w:p w:rsidR="00C457E8" w:rsidRPr="00664F2E" w:rsidRDefault="00C457E8" w:rsidP="00CE4E55">
            <w:pPr>
              <w:spacing w:after="120" w:line="276" w:lineRule="auto"/>
              <w:ind w:right="23"/>
              <w:contextualSpacing/>
              <w:jc w:val="both"/>
              <w:rPr>
                <w:bCs/>
              </w:rPr>
            </w:pPr>
          </w:p>
        </w:tc>
        <w:tc>
          <w:tcPr>
            <w:tcW w:w="813" w:type="dxa"/>
          </w:tcPr>
          <w:p w:rsidR="00C457E8" w:rsidRPr="00664F2E" w:rsidRDefault="00C457E8" w:rsidP="00CE4E55">
            <w:pPr>
              <w:spacing w:after="120" w:line="276" w:lineRule="auto"/>
              <w:ind w:right="23"/>
              <w:contextualSpacing/>
              <w:jc w:val="both"/>
              <w:rPr>
                <w:bCs/>
              </w:rPr>
            </w:pPr>
          </w:p>
        </w:tc>
      </w:tr>
      <w:tr w:rsidR="00C457E8" w:rsidRPr="00664F2E" w:rsidTr="00461478">
        <w:trPr>
          <w:trHeight w:val="449"/>
        </w:trPr>
        <w:tc>
          <w:tcPr>
            <w:tcW w:w="626" w:type="dxa"/>
          </w:tcPr>
          <w:p w:rsidR="00C457E8" w:rsidRPr="00013B6F" w:rsidRDefault="008B600A" w:rsidP="00013B6F">
            <w:pPr>
              <w:spacing w:after="120" w:line="276" w:lineRule="auto"/>
              <w:ind w:right="23"/>
              <w:rPr>
                <w:bCs/>
              </w:rPr>
            </w:pPr>
            <w:r>
              <w:rPr>
                <w:bCs/>
              </w:rPr>
              <w:t>2</w:t>
            </w:r>
            <w:r w:rsidR="00C457E8">
              <w:rPr>
                <w:bCs/>
              </w:rPr>
              <w:t>.</w:t>
            </w:r>
          </w:p>
        </w:tc>
        <w:tc>
          <w:tcPr>
            <w:tcW w:w="3785" w:type="dxa"/>
            <w:shd w:val="clear" w:color="auto" w:fill="auto"/>
            <w:vAlign w:val="center"/>
          </w:tcPr>
          <w:p w:rsidR="00C457E8" w:rsidRPr="00C457E8" w:rsidRDefault="00C457E8" w:rsidP="00C457E8">
            <w:pPr>
              <w:spacing w:after="120" w:line="276" w:lineRule="auto"/>
              <w:ind w:right="23"/>
              <w:contextualSpacing/>
              <w:rPr>
                <w:bCs/>
              </w:rPr>
            </w:pPr>
            <w:r w:rsidRPr="00C457E8">
              <w:rPr>
                <w:bCs/>
              </w:rPr>
              <w:t>Klapy przeciwpożarowe typu FID PRO firmy MERCOR</w:t>
            </w:r>
            <w:r w:rsidR="00461478">
              <w:rPr>
                <w:bCs/>
              </w:rPr>
              <w:t xml:space="preserve"> (szt. 48)</w:t>
            </w:r>
          </w:p>
        </w:tc>
        <w:tc>
          <w:tcPr>
            <w:tcW w:w="834" w:type="dxa"/>
            <w:shd w:val="clear" w:color="auto" w:fill="auto"/>
          </w:tcPr>
          <w:p w:rsidR="00C457E8" w:rsidRPr="00664F2E" w:rsidRDefault="00C457E8" w:rsidP="00CE4E55">
            <w:pPr>
              <w:spacing w:after="120" w:line="276" w:lineRule="auto"/>
              <w:ind w:right="23"/>
              <w:contextualSpacing/>
              <w:jc w:val="both"/>
              <w:rPr>
                <w:bCs/>
              </w:rPr>
            </w:pPr>
          </w:p>
        </w:tc>
        <w:tc>
          <w:tcPr>
            <w:tcW w:w="774" w:type="dxa"/>
            <w:shd w:val="clear" w:color="auto" w:fill="auto"/>
          </w:tcPr>
          <w:p w:rsidR="00C457E8" w:rsidRPr="00664F2E" w:rsidRDefault="00C457E8" w:rsidP="00CE4E55">
            <w:pPr>
              <w:spacing w:after="120" w:line="276" w:lineRule="auto"/>
              <w:ind w:right="23"/>
              <w:contextualSpacing/>
              <w:jc w:val="both"/>
              <w:rPr>
                <w:bCs/>
              </w:rPr>
            </w:pPr>
          </w:p>
        </w:tc>
        <w:tc>
          <w:tcPr>
            <w:tcW w:w="802" w:type="dxa"/>
          </w:tcPr>
          <w:p w:rsidR="00C457E8" w:rsidRPr="00664F2E" w:rsidRDefault="00C457E8" w:rsidP="00CE4E55">
            <w:pPr>
              <w:spacing w:after="120" w:line="276" w:lineRule="auto"/>
              <w:ind w:right="23"/>
              <w:contextualSpacing/>
              <w:jc w:val="both"/>
              <w:rPr>
                <w:bCs/>
              </w:rPr>
            </w:pPr>
          </w:p>
        </w:tc>
        <w:tc>
          <w:tcPr>
            <w:tcW w:w="839" w:type="dxa"/>
          </w:tcPr>
          <w:p w:rsidR="00C457E8" w:rsidRPr="00664F2E" w:rsidRDefault="00C457E8" w:rsidP="00CE4E55">
            <w:pPr>
              <w:spacing w:after="120" w:line="276" w:lineRule="auto"/>
              <w:ind w:right="23"/>
              <w:contextualSpacing/>
              <w:jc w:val="both"/>
              <w:rPr>
                <w:bCs/>
              </w:rPr>
            </w:pPr>
          </w:p>
        </w:tc>
        <w:tc>
          <w:tcPr>
            <w:tcW w:w="933" w:type="dxa"/>
          </w:tcPr>
          <w:p w:rsidR="00C457E8" w:rsidRPr="00664F2E" w:rsidRDefault="00C457E8" w:rsidP="00CE4E55">
            <w:pPr>
              <w:spacing w:after="120" w:line="276" w:lineRule="auto"/>
              <w:ind w:right="23"/>
              <w:contextualSpacing/>
              <w:jc w:val="both"/>
              <w:rPr>
                <w:bCs/>
              </w:rPr>
            </w:pPr>
          </w:p>
        </w:tc>
        <w:tc>
          <w:tcPr>
            <w:tcW w:w="813" w:type="dxa"/>
          </w:tcPr>
          <w:p w:rsidR="00C457E8" w:rsidRPr="00664F2E" w:rsidRDefault="00C457E8" w:rsidP="00CE4E55">
            <w:pPr>
              <w:spacing w:after="120" w:line="276" w:lineRule="auto"/>
              <w:ind w:right="23"/>
              <w:contextualSpacing/>
              <w:jc w:val="both"/>
              <w:rPr>
                <w:bCs/>
              </w:rPr>
            </w:pPr>
          </w:p>
        </w:tc>
      </w:tr>
      <w:tr w:rsidR="00C457E8" w:rsidRPr="00664F2E" w:rsidTr="00461478">
        <w:trPr>
          <w:trHeight w:val="449"/>
        </w:trPr>
        <w:tc>
          <w:tcPr>
            <w:tcW w:w="626" w:type="dxa"/>
          </w:tcPr>
          <w:p w:rsidR="00C457E8" w:rsidRPr="00013B6F" w:rsidRDefault="008B600A" w:rsidP="00C457E8">
            <w:pPr>
              <w:spacing w:after="120" w:line="276" w:lineRule="auto"/>
              <w:ind w:right="23"/>
              <w:rPr>
                <w:bCs/>
              </w:rPr>
            </w:pPr>
            <w:r>
              <w:rPr>
                <w:bCs/>
              </w:rPr>
              <w:t>3</w:t>
            </w:r>
            <w:r w:rsidR="00C457E8">
              <w:rPr>
                <w:bCs/>
              </w:rPr>
              <w:t>.</w:t>
            </w:r>
          </w:p>
        </w:tc>
        <w:tc>
          <w:tcPr>
            <w:tcW w:w="3785" w:type="dxa"/>
            <w:tcBorders>
              <w:top w:val="single" w:sz="4" w:space="0" w:color="auto"/>
              <w:left w:val="single" w:sz="4" w:space="0" w:color="auto"/>
              <w:bottom w:val="single" w:sz="4" w:space="0" w:color="auto"/>
              <w:right w:val="single" w:sz="4" w:space="0" w:color="auto"/>
            </w:tcBorders>
          </w:tcPr>
          <w:p w:rsidR="00C457E8" w:rsidRPr="00C457E8" w:rsidRDefault="00C457E8" w:rsidP="00C457E8">
            <w:pPr>
              <w:rPr>
                <w:rFonts w:eastAsia="Calibri"/>
                <w:sz w:val="22"/>
                <w:szCs w:val="22"/>
              </w:rPr>
            </w:pPr>
            <w:r w:rsidRPr="00C457E8">
              <w:rPr>
                <w:rFonts w:eastAsia="Calibri"/>
                <w:sz w:val="22"/>
                <w:szCs w:val="22"/>
              </w:rPr>
              <w:t xml:space="preserve">Wentylatory kanałowe </w:t>
            </w:r>
            <w:r w:rsidR="00461478">
              <w:rPr>
                <w:rFonts w:eastAsia="Calibri"/>
                <w:sz w:val="22"/>
                <w:szCs w:val="22"/>
              </w:rPr>
              <w:t>(szt. 2)</w:t>
            </w:r>
          </w:p>
        </w:tc>
        <w:tc>
          <w:tcPr>
            <w:tcW w:w="834" w:type="dxa"/>
            <w:shd w:val="clear" w:color="auto" w:fill="auto"/>
          </w:tcPr>
          <w:p w:rsidR="00C457E8" w:rsidRPr="00664F2E" w:rsidRDefault="00C457E8" w:rsidP="00C457E8">
            <w:pPr>
              <w:spacing w:after="120" w:line="276" w:lineRule="auto"/>
              <w:ind w:right="23"/>
              <w:contextualSpacing/>
              <w:jc w:val="both"/>
              <w:rPr>
                <w:bCs/>
              </w:rPr>
            </w:pPr>
          </w:p>
        </w:tc>
        <w:tc>
          <w:tcPr>
            <w:tcW w:w="774" w:type="dxa"/>
            <w:shd w:val="clear" w:color="auto" w:fill="auto"/>
          </w:tcPr>
          <w:p w:rsidR="00C457E8" w:rsidRPr="00664F2E" w:rsidRDefault="00C457E8" w:rsidP="00C457E8">
            <w:pPr>
              <w:spacing w:after="120" w:line="276" w:lineRule="auto"/>
              <w:ind w:right="23"/>
              <w:contextualSpacing/>
              <w:jc w:val="both"/>
              <w:rPr>
                <w:bCs/>
              </w:rPr>
            </w:pPr>
          </w:p>
        </w:tc>
        <w:tc>
          <w:tcPr>
            <w:tcW w:w="802" w:type="dxa"/>
          </w:tcPr>
          <w:p w:rsidR="00C457E8" w:rsidRPr="00664F2E" w:rsidRDefault="00C457E8" w:rsidP="00C457E8">
            <w:pPr>
              <w:spacing w:after="120" w:line="276" w:lineRule="auto"/>
              <w:ind w:right="23"/>
              <w:contextualSpacing/>
              <w:jc w:val="both"/>
              <w:rPr>
                <w:bCs/>
              </w:rPr>
            </w:pPr>
          </w:p>
        </w:tc>
        <w:tc>
          <w:tcPr>
            <w:tcW w:w="839" w:type="dxa"/>
          </w:tcPr>
          <w:p w:rsidR="00C457E8" w:rsidRPr="00664F2E" w:rsidRDefault="00C457E8" w:rsidP="00C457E8">
            <w:pPr>
              <w:spacing w:after="120" w:line="276" w:lineRule="auto"/>
              <w:ind w:right="23"/>
              <w:contextualSpacing/>
              <w:jc w:val="both"/>
              <w:rPr>
                <w:bCs/>
              </w:rPr>
            </w:pPr>
          </w:p>
        </w:tc>
        <w:tc>
          <w:tcPr>
            <w:tcW w:w="933" w:type="dxa"/>
          </w:tcPr>
          <w:p w:rsidR="00C457E8" w:rsidRPr="00664F2E" w:rsidRDefault="00C457E8" w:rsidP="00C457E8">
            <w:pPr>
              <w:spacing w:after="120" w:line="276" w:lineRule="auto"/>
              <w:ind w:right="23"/>
              <w:contextualSpacing/>
              <w:jc w:val="both"/>
              <w:rPr>
                <w:bCs/>
              </w:rPr>
            </w:pPr>
          </w:p>
        </w:tc>
        <w:tc>
          <w:tcPr>
            <w:tcW w:w="813" w:type="dxa"/>
          </w:tcPr>
          <w:p w:rsidR="00C457E8" w:rsidRPr="00664F2E" w:rsidRDefault="00C457E8" w:rsidP="00C457E8">
            <w:pPr>
              <w:spacing w:after="120" w:line="276" w:lineRule="auto"/>
              <w:ind w:right="23"/>
              <w:contextualSpacing/>
              <w:jc w:val="both"/>
              <w:rPr>
                <w:bCs/>
              </w:rPr>
            </w:pPr>
          </w:p>
        </w:tc>
      </w:tr>
      <w:tr w:rsidR="00C457E8" w:rsidRPr="00664F2E" w:rsidTr="00461478">
        <w:trPr>
          <w:trHeight w:val="449"/>
        </w:trPr>
        <w:tc>
          <w:tcPr>
            <w:tcW w:w="626" w:type="dxa"/>
          </w:tcPr>
          <w:p w:rsidR="00C457E8" w:rsidRPr="00013B6F" w:rsidRDefault="008B600A" w:rsidP="00C457E8">
            <w:pPr>
              <w:spacing w:after="120" w:line="276" w:lineRule="auto"/>
              <w:ind w:right="23"/>
              <w:rPr>
                <w:bCs/>
              </w:rPr>
            </w:pPr>
            <w:r>
              <w:rPr>
                <w:bCs/>
              </w:rPr>
              <w:t>4</w:t>
            </w:r>
            <w:r w:rsidR="00C457E8">
              <w:rPr>
                <w:bCs/>
              </w:rPr>
              <w:t>.</w:t>
            </w:r>
          </w:p>
        </w:tc>
        <w:tc>
          <w:tcPr>
            <w:tcW w:w="3785" w:type="dxa"/>
            <w:shd w:val="clear" w:color="auto" w:fill="auto"/>
            <w:vAlign w:val="center"/>
          </w:tcPr>
          <w:p w:rsidR="00C457E8" w:rsidRPr="00C457E8" w:rsidRDefault="00C457E8" w:rsidP="00C457E8">
            <w:pPr>
              <w:spacing w:after="120" w:line="276" w:lineRule="auto"/>
              <w:ind w:right="23"/>
              <w:contextualSpacing/>
              <w:rPr>
                <w:bCs/>
              </w:rPr>
            </w:pPr>
            <w:r w:rsidRPr="00C457E8">
              <w:rPr>
                <w:bCs/>
              </w:rPr>
              <w:t>Jednostki wewnętrzne systemu klimatyzacji VRF firmy LG</w:t>
            </w:r>
            <w:r w:rsidR="00461478">
              <w:rPr>
                <w:bCs/>
              </w:rPr>
              <w:t xml:space="preserve"> (szt. 21)</w:t>
            </w:r>
          </w:p>
        </w:tc>
        <w:tc>
          <w:tcPr>
            <w:tcW w:w="834" w:type="dxa"/>
            <w:shd w:val="clear" w:color="auto" w:fill="auto"/>
          </w:tcPr>
          <w:p w:rsidR="00C457E8" w:rsidRPr="00664F2E" w:rsidRDefault="00C457E8" w:rsidP="00C457E8">
            <w:pPr>
              <w:spacing w:after="120" w:line="276" w:lineRule="auto"/>
              <w:ind w:right="23"/>
              <w:contextualSpacing/>
              <w:jc w:val="both"/>
              <w:rPr>
                <w:bCs/>
              </w:rPr>
            </w:pPr>
          </w:p>
        </w:tc>
        <w:tc>
          <w:tcPr>
            <w:tcW w:w="774" w:type="dxa"/>
            <w:shd w:val="clear" w:color="auto" w:fill="auto"/>
          </w:tcPr>
          <w:p w:rsidR="00C457E8" w:rsidRPr="00664F2E" w:rsidRDefault="00C457E8" w:rsidP="00C457E8">
            <w:pPr>
              <w:spacing w:after="120" w:line="276" w:lineRule="auto"/>
              <w:ind w:right="23"/>
              <w:contextualSpacing/>
              <w:jc w:val="both"/>
              <w:rPr>
                <w:bCs/>
              </w:rPr>
            </w:pPr>
          </w:p>
        </w:tc>
        <w:tc>
          <w:tcPr>
            <w:tcW w:w="802" w:type="dxa"/>
          </w:tcPr>
          <w:p w:rsidR="00C457E8" w:rsidRPr="00664F2E" w:rsidRDefault="00C457E8" w:rsidP="00C457E8">
            <w:pPr>
              <w:spacing w:after="120" w:line="276" w:lineRule="auto"/>
              <w:ind w:right="23"/>
              <w:contextualSpacing/>
              <w:jc w:val="both"/>
              <w:rPr>
                <w:bCs/>
              </w:rPr>
            </w:pPr>
          </w:p>
        </w:tc>
        <w:tc>
          <w:tcPr>
            <w:tcW w:w="839" w:type="dxa"/>
          </w:tcPr>
          <w:p w:rsidR="00C457E8" w:rsidRPr="00664F2E" w:rsidRDefault="00C457E8" w:rsidP="00C457E8">
            <w:pPr>
              <w:spacing w:after="120" w:line="276" w:lineRule="auto"/>
              <w:ind w:right="23"/>
              <w:contextualSpacing/>
              <w:jc w:val="both"/>
              <w:rPr>
                <w:bCs/>
              </w:rPr>
            </w:pPr>
          </w:p>
        </w:tc>
        <w:tc>
          <w:tcPr>
            <w:tcW w:w="933" w:type="dxa"/>
          </w:tcPr>
          <w:p w:rsidR="00C457E8" w:rsidRPr="00664F2E" w:rsidRDefault="00C457E8" w:rsidP="00C457E8">
            <w:pPr>
              <w:spacing w:after="120" w:line="276" w:lineRule="auto"/>
              <w:ind w:right="23"/>
              <w:contextualSpacing/>
              <w:jc w:val="both"/>
              <w:rPr>
                <w:bCs/>
              </w:rPr>
            </w:pPr>
          </w:p>
        </w:tc>
        <w:tc>
          <w:tcPr>
            <w:tcW w:w="813" w:type="dxa"/>
          </w:tcPr>
          <w:p w:rsidR="00C457E8" w:rsidRPr="00664F2E" w:rsidRDefault="00C457E8" w:rsidP="00C457E8">
            <w:pPr>
              <w:spacing w:after="120" w:line="276" w:lineRule="auto"/>
              <w:ind w:right="23"/>
              <w:contextualSpacing/>
              <w:jc w:val="both"/>
              <w:rPr>
                <w:bCs/>
              </w:rPr>
            </w:pPr>
          </w:p>
        </w:tc>
      </w:tr>
      <w:tr w:rsidR="00C457E8" w:rsidRPr="00664F2E" w:rsidTr="00461478">
        <w:trPr>
          <w:trHeight w:val="449"/>
        </w:trPr>
        <w:tc>
          <w:tcPr>
            <w:tcW w:w="626" w:type="dxa"/>
          </w:tcPr>
          <w:p w:rsidR="00C457E8" w:rsidRDefault="008B600A" w:rsidP="00C457E8">
            <w:pPr>
              <w:spacing w:after="120" w:line="276" w:lineRule="auto"/>
              <w:ind w:right="23"/>
              <w:rPr>
                <w:bCs/>
              </w:rPr>
            </w:pPr>
            <w:r>
              <w:rPr>
                <w:bCs/>
              </w:rPr>
              <w:t>5</w:t>
            </w:r>
            <w:r w:rsidR="00C457E8">
              <w:rPr>
                <w:bCs/>
              </w:rPr>
              <w:t>.</w:t>
            </w:r>
          </w:p>
        </w:tc>
        <w:tc>
          <w:tcPr>
            <w:tcW w:w="3785" w:type="dxa"/>
            <w:shd w:val="clear" w:color="auto" w:fill="auto"/>
            <w:vAlign w:val="center"/>
          </w:tcPr>
          <w:p w:rsidR="00C457E8" w:rsidRPr="00C457E8" w:rsidRDefault="00C457E8" w:rsidP="00C457E8">
            <w:pPr>
              <w:spacing w:after="120" w:line="276" w:lineRule="auto"/>
              <w:ind w:right="23"/>
              <w:contextualSpacing/>
              <w:rPr>
                <w:bCs/>
              </w:rPr>
            </w:pPr>
            <w:r w:rsidRPr="00C457E8">
              <w:rPr>
                <w:bCs/>
              </w:rPr>
              <w:t>Jednostki zewnętrzne systemu klimatyzacji VRF firmy LG</w:t>
            </w:r>
            <w:r w:rsidR="00461478">
              <w:rPr>
                <w:bCs/>
              </w:rPr>
              <w:t xml:space="preserve"> (szt. 2)</w:t>
            </w:r>
          </w:p>
        </w:tc>
        <w:tc>
          <w:tcPr>
            <w:tcW w:w="834" w:type="dxa"/>
            <w:shd w:val="clear" w:color="auto" w:fill="auto"/>
          </w:tcPr>
          <w:p w:rsidR="00C457E8" w:rsidRPr="00664F2E" w:rsidRDefault="00C457E8" w:rsidP="00C457E8">
            <w:pPr>
              <w:spacing w:after="120" w:line="276" w:lineRule="auto"/>
              <w:ind w:right="23"/>
              <w:contextualSpacing/>
              <w:jc w:val="both"/>
              <w:rPr>
                <w:bCs/>
              </w:rPr>
            </w:pPr>
          </w:p>
        </w:tc>
        <w:tc>
          <w:tcPr>
            <w:tcW w:w="774" w:type="dxa"/>
            <w:shd w:val="clear" w:color="auto" w:fill="auto"/>
          </w:tcPr>
          <w:p w:rsidR="00C457E8" w:rsidRPr="00664F2E" w:rsidRDefault="00C457E8" w:rsidP="00C457E8">
            <w:pPr>
              <w:spacing w:after="120" w:line="276" w:lineRule="auto"/>
              <w:ind w:right="23"/>
              <w:contextualSpacing/>
              <w:jc w:val="both"/>
              <w:rPr>
                <w:bCs/>
              </w:rPr>
            </w:pPr>
          </w:p>
        </w:tc>
        <w:tc>
          <w:tcPr>
            <w:tcW w:w="802" w:type="dxa"/>
          </w:tcPr>
          <w:p w:rsidR="00C457E8" w:rsidRPr="00664F2E" w:rsidRDefault="00C457E8" w:rsidP="00C457E8">
            <w:pPr>
              <w:spacing w:after="120" w:line="276" w:lineRule="auto"/>
              <w:ind w:right="23"/>
              <w:contextualSpacing/>
              <w:jc w:val="both"/>
              <w:rPr>
                <w:bCs/>
              </w:rPr>
            </w:pPr>
          </w:p>
        </w:tc>
        <w:tc>
          <w:tcPr>
            <w:tcW w:w="839" w:type="dxa"/>
          </w:tcPr>
          <w:p w:rsidR="00C457E8" w:rsidRPr="00664F2E" w:rsidRDefault="00C457E8" w:rsidP="00C457E8">
            <w:pPr>
              <w:spacing w:after="120" w:line="276" w:lineRule="auto"/>
              <w:ind w:right="23"/>
              <w:contextualSpacing/>
              <w:jc w:val="both"/>
              <w:rPr>
                <w:bCs/>
              </w:rPr>
            </w:pPr>
          </w:p>
        </w:tc>
        <w:tc>
          <w:tcPr>
            <w:tcW w:w="933" w:type="dxa"/>
          </w:tcPr>
          <w:p w:rsidR="00C457E8" w:rsidRPr="00664F2E" w:rsidRDefault="00C457E8" w:rsidP="00C457E8">
            <w:pPr>
              <w:spacing w:after="120" w:line="276" w:lineRule="auto"/>
              <w:ind w:right="23"/>
              <w:contextualSpacing/>
              <w:jc w:val="both"/>
              <w:rPr>
                <w:bCs/>
              </w:rPr>
            </w:pPr>
          </w:p>
        </w:tc>
        <w:tc>
          <w:tcPr>
            <w:tcW w:w="813" w:type="dxa"/>
          </w:tcPr>
          <w:p w:rsidR="00C457E8" w:rsidRPr="00664F2E" w:rsidRDefault="00C457E8" w:rsidP="00C457E8">
            <w:pPr>
              <w:spacing w:after="120" w:line="276" w:lineRule="auto"/>
              <w:ind w:right="23"/>
              <w:contextualSpacing/>
              <w:jc w:val="both"/>
              <w:rPr>
                <w:bCs/>
              </w:rPr>
            </w:pPr>
          </w:p>
        </w:tc>
      </w:tr>
      <w:tr w:rsidR="00C457E8" w:rsidRPr="00664F2E" w:rsidTr="00461478">
        <w:trPr>
          <w:trHeight w:val="449"/>
        </w:trPr>
        <w:tc>
          <w:tcPr>
            <w:tcW w:w="626" w:type="dxa"/>
          </w:tcPr>
          <w:p w:rsidR="00C457E8" w:rsidRPr="00013B6F" w:rsidRDefault="008B600A" w:rsidP="00C457E8">
            <w:pPr>
              <w:spacing w:after="120" w:line="276" w:lineRule="auto"/>
              <w:ind w:right="23"/>
              <w:rPr>
                <w:bCs/>
              </w:rPr>
            </w:pPr>
            <w:r>
              <w:rPr>
                <w:bCs/>
              </w:rPr>
              <w:t>6</w:t>
            </w:r>
            <w:r w:rsidR="00C457E8">
              <w:rPr>
                <w:bCs/>
              </w:rPr>
              <w:t>.</w:t>
            </w:r>
          </w:p>
        </w:tc>
        <w:tc>
          <w:tcPr>
            <w:tcW w:w="3785" w:type="dxa"/>
            <w:shd w:val="clear" w:color="auto" w:fill="auto"/>
            <w:vAlign w:val="center"/>
          </w:tcPr>
          <w:p w:rsidR="00C457E8" w:rsidRPr="00C457E8" w:rsidRDefault="00C457E8" w:rsidP="00C457E8">
            <w:pPr>
              <w:spacing w:after="120" w:line="276" w:lineRule="auto"/>
              <w:ind w:right="23"/>
              <w:contextualSpacing/>
              <w:rPr>
                <w:bCs/>
              </w:rPr>
            </w:pPr>
            <w:r w:rsidRPr="00C457E8">
              <w:rPr>
                <w:rFonts w:eastAsia="Calibri"/>
                <w:sz w:val="22"/>
                <w:szCs w:val="22"/>
              </w:rPr>
              <w:t>Klimatyzator typu Split firmy</w:t>
            </w:r>
            <w:r w:rsidR="00461478">
              <w:rPr>
                <w:rFonts w:eastAsia="Calibri"/>
                <w:sz w:val="22"/>
                <w:szCs w:val="22"/>
              </w:rPr>
              <w:t xml:space="preserve"> (szt. 2)</w:t>
            </w:r>
          </w:p>
        </w:tc>
        <w:tc>
          <w:tcPr>
            <w:tcW w:w="834" w:type="dxa"/>
            <w:shd w:val="clear" w:color="auto" w:fill="auto"/>
          </w:tcPr>
          <w:p w:rsidR="00C457E8" w:rsidRPr="00664F2E" w:rsidRDefault="00C457E8" w:rsidP="00C457E8">
            <w:pPr>
              <w:spacing w:after="120" w:line="276" w:lineRule="auto"/>
              <w:ind w:right="23"/>
              <w:contextualSpacing/>
              <w:jc w:val="both"/>
              <w:rPr>
                <w:bCs/>
              </w:rPr>
            </w:pPr>
          </w:p>
        </w:tc>
        <w:tc>
          <w:tcPr>
            <w:tcW w:w="774" w:type="dxa"/>
            <w:shd w:val="clear" w:color="auto" w:fill="auto"/>
          </w:tcPr>
          <w:p w:rsidR="00C457E8" w:rsidRPr="00664F2E" w:rsidRDefault="00C457E8" w:rsidP="00C457E8">
            <w:pPr>
              <w:spacing w:after="120" w:line="276" w:lineRule="auto"/>
              <w:ind w:right="23"/>
              <w:contextualSpacing/>
              <w:jc w:val="both"/>
              <w:rPr>
                <w:bCs/>
              </w:rPr>
            </w:pPr>
          </w:p>
        </w:tc>
        <w:tc>
          <w:tcPr>
            <w:tcW w:w="802" w:type="dxa"/>
          </w:tcPr>
          <w:p w:rsidR="00C457E8" w:rsidRPr="00664F2E" w:rsidRDefault="00C457E8" w:rsidP="00C457E8">
            <w:pPr>
              <w:spacing w:after="120" w:line="276" w:lineRule="auto"/>
              <w:ind w:right="23"/>
              <w:contextualSpacing/>
              <w:jc w:val="both"/>
              <w:rPr>
                <w:bCs/>
              </w:rPr>
            </w:pPr>
          </w:p>
        </w:tc>
        <w:tc>
          <w:tcPr>
            <w:tcW w:w="839" w:type="dxa"/>
          </w:tcPr>
          <w:p w:rsidR="00C457E8" w:rsidRPr="00664F2E" w:rsidRDefault="00C457E8" w:rsidP="00C457E8">
            <w:pPr>
              <w:spacing w:after="120" w:line="276" w:lineRule="auto"/>
              <w:ind w:right="23"/>
              <w:contextualSpacing/>
              <w:jc w:val="both"/>
              <w:rPr>
                <w:bCs/>
              </w:rPr>
            </w:pPr>
          </w:p>
        </w:tc>
        <w:tc>
          <w:tcPr>
            <w:tcW w:w="933" w:type="dxa"/>
          </w:tcPr>
          <w:p w:rsidR="00C457E8" w:rsidRPr="00664F2E" w:rsidRDefault="00C457E8" w:rsidP="00C457E8">
            <w:pPr>
              <w:spacing w:after="120" w:line="276" w:lineRule="auto"/>
              <w:ind w:right="23"/>
              <w:contextualSpacing/>
              <w:jc w:val="both"/>
              <w:rPr>
                <w:bCs/>
              </w:rPr>
            </w:pPr>
          </w:p>
        </w:tc>
        <w:tc>
          <w:tcPr>
            <w:tcW w:w="813" w:type="dxa"/>
          </w:tcPr>
          <w:p w:rsidR="00C457E8" w:rsidRPr="00664F2E" w:rsidRDefault="00C457E8" w:rsidP="00C457E8">
            <w:pPr>
              <w:spacing w:after="120" w:line="276" w:lineRule="auto"/>
              <w:ind w:right="23"/>
              <w:contextualSpacing/>
              <w:jc w:val="both"/>
              <w:rPr>
                <w:bCs/>
              </w:rPr>
            </w:pPr>
          </w:p>
        </w:tc>
      </w:tr>
      <w:tr w:rsidR="00C457E8" w:rsidRPr="00664F2E" w:rsidTr="00461478">
        <w:trPr>
          <w:trHeight w:val="449"/>
        </w:trPr>
        <w:tc>
          <w:tcPr>
            <w:tcW w:w="626" w:type="dxa"/>
          </w:tcPr>
          <w:p w:rsidR="00C457E8" w:rsidRPr="00013B6F" w:rsidRDefault="008B600A" w:rsidP="00C457E8">
            <w:pPr>
              <w:spacing w:after="120" w:line="276" w:lineRule="auto"/>
              <w:ind w:right="23"/>
              <w:rPr>
                <w:bCs/>
              </w:rPr>
            </w:pPr>
            <w:r>
              <w:rPr>
                <w:bCs/>
              </w:rPr>
              <w:t>7</w:t>
            </w:r>
            <w:r w:rsidR="00C457E8">
              <w:rPr>
                <w:bCs/>
              </w:rPr>
              <w:t>.</w:t>
            </w:r>
          </w:p>
        </w:tc>
        <w:tc>
          <w:tcPr>
            <w:tcW w:w="3785" w:type="dxa"/>
            <w:shd w:val="clear" w:color="auto" w:fill="auto"/>
            <w:vAlign w:val="center"/>
          </w:tcPr>
          <w:p w:rsidR="00C457E8" w:rsidRPr="00C457E8" w:rsidRDefault="00C457E8" w:rsidP="00C457E8">
            <w:pPr>
              <w:spacing w:after="120" w:line="276" w:lineRule="auto"/>
              <w:ind w:right="23"/>
              <w:contextualSpacing/>
              <w:rPr>
                <w:bCs/>
              </w:rPr>
            </w:pPr>
            <w:r w:rsidRPr="00C457E8">
              <w:rPr>
                <w:rFonts w:eastAsia="Calibri"/>
                <w:sz w:val="22"/>
                <w:szCs w:val="22"/>
              </w:rPr>
              <w:t xml:space="preserve">Nawilżacz parowy Firmy </w:t>
            </w:r>
            <w:proofErr w:type="spellStart"/>
            <w:r w:rsidRPr="00C457E8">
              <w:rPr>
                <w:rFonts w:eastAsia="Calibri"/>
                <w:sz w:val="22"/>
                <w:szCs w:val="22"/>
              </w:rPr>
              <w:t>Condair</w:t>
            </w:r>
            <w:proofErr w:type="spellEnd"/>
            <w:r w:rsidR="00461478">
              <w:rPr>
                <w:rFonts w:eastAsia="Calibri"/>
                <w:sz w:val="22"/>
                <w:szCs w:val="22"/>
              </w:rPr>
              <w:t xml:space="preserve"> (szt. 1)</w:t>
            </w:r>
          </w:p>
        </w:tc>
        <w:tc>
          <w:tcPr>
            <w:tcW w:w="834" w:type="dxa"/>
            <w:shd w:val="clear" w:color="auto" w:fill="auto"/>
          </w:tcPr>
          <w:p w:rsidR="00C457E8" w:rsidRPr="00664F2E" w:rsidRDefault="00C457E8" w:rsidP="00C457E8">
            <w:pPr>
              <w:spacing w:after="120" w:line="276" w:lineRule="auto"/>
              <w:ind w:right="23"/>
              <w:contextualSpacing/>
              <w:jc w:val="both"/>
              <w:rPr>
                <w:bCs/>
              </w:rPr>
            </w:pPr>
          </w:p>
        </w:tc>
        <w:tc>
          <w:tcPr>
            <w:tcW w:w="774" w:type="dxa"/>
            <w:shd w:val="clear" w:color="auto" w:fill="auto"/>
          </w:tcPr>
          <w:p w:rsidR="00C457E8" w:rsidRPr="00664F2E" w:rsidRDefault="00C457E8" w:rsidP="00C457E8">
            <w:pPr>
              <w:spacing w:after="120" w:line="276" w:lineRule="auto"/>
              <w:ind w:right="23"/>
              <w:contextualSpacing/>
              <w:jc w:val="both"/>
              <w:rPr>
                <w:bCs/>
              </w:rPr>
            </w:pPr>
          </w:p>
        </w:tc>
        <w:tc>
          <w:tcPr>
            <w:tcW w:w="802" w:type="dxa"/>
          </w:tcPr>
          <w:p w:rsidR="00C457E8" w:rsidRPr="00664F2E" w:rsidRDefault="00C457E8" w:rsidP="00C457E8">
            <w:pPr>
              <w:spacing w:after="120" w:line="276" w:lineRule="auto"/>
              <w:ind w:right="23"/>
              <w:contextualSpacing/>
              <w:jc w:val="both"/>
              <w:rPr>
                <w:bCs/>
              </w:rPr>
            </w:pPr>
          </w:p>
        </w:tc>
        <w:tc>
          <w:tcPr>
            <w:tcW w:w="839" w:type="dxa"/>
          </w:tcPr>
          <w:p w:rsidR="00C457E8" w:rsidRPr="00664F2E" w:rsidRDefault="00C457E8" w:rsidP="00C457E8">
            <w:pPr>
              <w:spacing w:after="120" w:line="276" w:lineRule="auto"/>
              <w:ind w:right="23"/>
              <w:contextualSpacing/>
              <w:jc w:val="both"/>
              <w:rPr>
                <w:bCs/>
              </w:rPr>
            </w:pPr>
          </w:p>
        </w:tc>
        <w:tc>
          <w:tcPr>
            <w:tcW w:w="933" w:type="dxa"/>
          </w:tcPr>
          <w:p w:rsidR="00C457E8" w:rsidRPr="00664F2E" w:rsidRDefault="00C457E8" w:rsidP="00C457E8">
            <w:pPr>
              <w:spacing w:after="120" w:line="276" w:lineRule="auto"/>
              <w:ind w:right="23"/>
              <w:contextualSpacing/>
              <w:jc w:val="both"/>
              <w:rPr>
                <w:bCs/>
              </w:rPr>
            </w:pPr>
          </w:p>
        </w:tc>
        <w:tc>
          <w:tcPr>
            <w:tcW w:w="813" w:type="dxa"/>
          </w:tcPr>
          <w:p w:rsidR="00C457E8" w:rsidRPr="00664F2E" w:rsidRDefault="00C457E8" w:rsidP="00C457E8">
            <w:pPr>
              <w:spacing w:after="120" w:line="276" w:lineRule="auto"/>
              <w:ind w:right="23"/>
              <w:contextualSpacing/>
              <w:jc w:val="both"/>
              <w:rPr>
                <w:bCs/>
              </w:rPr>
            </w:pPr>
          </w:p>
        </w:tc>
      </w:tr>
      <w:tr w:rsidR="008B600A" w:rsidRPr="00664F2E" w:rsidTr="00461478">
        <w:trPr>
          <w:trHeight w:val="449"/>
        </w:trPr>
        <w:tc>
          <w:tcPr>
            <w:tcW w:w="626" w:type="dxa"/>
          </w:tcPr>
          <w:p w:rsidR="008B600A" w:rsidRPr="00013B6F" w:rsidRDefault="008B600A" w:rsidP="00C457E8">
            <w:pPr>
              <w:spacing w:after="120" w:line="276" w:lineRule="auto"/>
              <w:ind w:right="23"/>
              <w:rPr>
                <w:bCs/>
              </w:rPr>
            </w:pPr>
            <w:r>
              <w:rPr>
                <w:bCs/>
              </w:rPr>
              <w:t>8.</w:t>
            </w:r>
          </w:p>
        </w:tc>
        <w:tc>
          <w:tcPr>
            <w:tcW w:w="3785" w:type="dxa"/>
            <w:shd w:val="clear" w:color="auto" w:fill="auto"/>
            <w:vAlign w:val="center"/>
          </w:tcPr>
          <w:p w:rsidR="008B600A" w:rsidRPr="00C457E8" w:rsidRDefault="008B600A" w:rsidP="00C457E8">
            <w:pPr>
              <w:spacing w:after="120" w:line="276" w:lineRule="auto"/>
              <w:ind w:right="23"/>
              <w:contextualSpacing/>
              <w:rPr>
                <w:bCs/>
              </w:rPr>
            </w:pPr>
            <w:r w:rsidRPr="00C457E8">
              <w:rPr>
                <w:rFonts w:eastAsia="Calibri"/>
                <w:sz w:val="22"/>
                <w:szCs w:val="22"/>
              </w:rPr>
              <w:t>Materiały eksploatacyjne (filtry, izolacje, środki dezynfekujące itp. konieczne do przeprowadzenia serwisu)</w:t>
            </w:r>
            <w:r w:rsidR="00461478">
              <w:rPr>
                <w:rFonts w:eastAsia="Calibri"/>
                <w:sz w:val="22"/>
                <w:szCs w:val="22"/>
              </w:rPr>
              <w:t xml:space="preserve"> (Kpl.</w:t>
            </w:r>
            <w:bookmarkStart w:id="0" w:name="_GoBack"/>
            <w:bookmarkEnd w:id="0"/>
            <w:r w:rsidR="00461478">
              <w:rPr>
                <w:rFonts w:eastAsia="Calibri"/>
                <w:sz w:val="22"/>
                <w:szCs w:val="22"/>
              </w:rPr>
              <w:t>)</w:t>
            </w:r>
          </w:p>
        </w:tc>
        <w:tc>
          <w:tcPr>
            <w:tcW w:w="834" w:type="dxa"/>
            <w:shd w:val="clear" w:color="auto" w:fill="auto"/>
          </w:tcPr>
          <w:p w:rsidR="008B600A" w:rsidRPr="00664F2E" w:rsidRDefault="008B600A" w:rsidP="00C457E8">
            <w:pPr>
              <w:spacing w:after="120" w:line="276" w:lineRule="auto"/>
              <w:ind w:right="23"/>
              <w:contextualSpacing/>
              <w:jc w:val="both"/>
              <w:rPr>
                <w:bCs/>
              </w:rPr>
            </w:pPr>
          </w:p>
        </w:tc>
        <w:tc>
          <w:tcPr>
            <w:tcW w:w="774" w:type="dxa"/>
            <w:shd w:val="clear" w:color="auto" w:fill="auto"/>
          </w:tcPr>
          <w:p w:rsidR="008B600A" w:rsidRPr="00664F2E" w:rsidRDefault="008B600A" w:rsidP="00C457E8">
            <w:pPr>
              <w:spacing w:after="120" w:line="276" w:lineRule="auto"/>
              <w:ind w:right="23"/>
              <w:contextualSpacing/>
              <w:jc w:val="both"/>
              <w:rPr>
                <w:bCs/>
              </w:rPr>
            </w:pPr>
          </w:p>
        </w:tc>
        <w:tc>
          <w:tcPr>
            <w:tcW w:w="802" w:type="dxa"/>
          </w:tcPr>
          <w:p w:rsidR="008B600A" w:rsidRPr="00664F2E" w:rsidRDefault="008B600A" w:rsidP="00C457E8">
            <w:pPr>
              <w:spacing w:after="120" w:line="276" w:lineRule="auto"/>
              <w:ind w:right="23"/>
              <w:contextualSpacing/>
              <w:jc w:val="both"/>
              <w:rPr>
                <w:bCs/>
              </w:rPr>
            </w:pPr>
          </w:p>
        </w:tc>
        <w:tc>
          <w:tcPr>
            <w:tcW w:w="839" w:type="dxa"/>
          </w:tcPr>
          <w:p w:rsidR="008B600A" w:rsidRPr="00664F2E" w:rsidRDefault="008B600A" w:rsidP="00C457E8">
            <w:pPr>
              <w:spacing w:after="120" w:line="276" w:lineRule="auto"/>
              <w:ind w:right="23"/>
              <w:contextualSpacing/>
              <w:jc w:val="both"/>
              <w:rPr>
                <w:bCs/>
              </w:rPr>
            </w:pPr>
          </w:p>
        </w:tc>
        <w:tc>
          <w:tcPr>
            <w:tcW w:w="933" w:type="dxa"/>
          </w:tcPr>
          <w:p w:rsidR="008B600A" w:rsidRPr="00664F2E" w:rsidRDefault="008B600A" w:rsidP="00C457E8">
            <w:pPr>
              <w:spacing w:after="120" w:line="276" w:lineRule="auto"/>
              <w:ind w:right="23"/>
              <w:contextualSpacing/>
              <w:jc w:val="both"/>
              <w:rPr>
                <w:bCs/>
              </w:rPr>
            </w:pPr>
          </w:p>
        </w:tc>
        <w:tc>
          <w:tcPr>
            <w:tcW w:w="813" w:type="dxa"/>
          </w:tcPr>
          <w:p w:rsidR="008B600A" w:rsidRPr="00664F2E" w:rsidRDefault="008B600A" w:rsidP="00C457E8">
            <w:pPr>
              <w:spacing w:after="120" w:line="276" w:lineRule="auto"/>
              <w:ind w:right="23"/>
              <w:contextualSpacing/>
              <w:jc w:val="both"/>
              <w:rPr>
                <w:bCs/>
              </w:rPr>
            </w:pPr>
          </w:p>
        </w:tc>
      </w:tr>
    </w:tbl>
    <w:p w:rsidR="00896ECF" w:rsidRPr="00664F2E" w:rsidRDefault="00896ECF" w:rsidP="00896ECF">
      <w:pPr>
        <w:spacing w:after="120" w:line="276" w:lineRule="auto"/>
        <w:ind w:right="23"/>
        <w:jc w:val="both"/>
        <w:rPr>
          <w:bCs/>
        </w:rPr>
      </w:pPr>
    </w:p>
    <w:p w:rsidR="009B601C" w:rsidRDefault="00896ECF" w:rsidP="009B601C">
      <w:pPr>
        <w:numPr>
          <w:ilvl w:val="0"/>
          <w:numId w:val="2"/>
        </w:numPr>
        <w:spacing w:after="120" w:line="276" w:lineRule="auto"/>
        <w:contextualSpacing/>
        <w:jc w:val="both"/>
        <w:rPr>
          <w:lang w:eastAsia="ar-SA"/>
        </w:rPr>
      </w:pPr>
      <w:r w:rsidRPr="009C20F1">
        <w:rPr>
          <w:bCs/>
        </w:rPr>
        <w:t>Warunki płatności:</w:t>
      </w:r>
      <w:r w:rsidRPr="009C20F1">
        <w:rPr>
          <w:lang w:eastAsia="ar-SA"/>
        </w:rPr>
        <w:t xml:space="preserve"> </w:t>
      </w:r>
      <w:r w:rsidR="009B601C">
        <w:rPr>
          <w:lang w:eastAsia="ar-SA"/>
        </w:rPr>
        <w:t>Należność za wykonanie umowy płatna będzie w częściach na podstawie protokołów odbioru protokołów z przeprowadzonych przeglądów zgodnie z harmonogramem wykonania przeglądów, przelewem na wskazane konto Wykonawcy, w ciągu 30 dni licząc od daty otrzymania prawidłowo wystawionej faktury VAT lub rachunku.</w:t>
      </w:r>
    </w:p>
    <w:p w:rsidR="009B601C" w:rsidRDefault="009B601C" w:rsidP="009B601C">
      <w:pPr>
        <w:numPr>
          <w:ilvl w:val="0"/>
          <w:numId w:val="2"/>
        </w:numPr>
        <w:spacing w:after="120" w:line="276" w:lineRule="auto"/>
        <w:contextualSpacing/>
        <w:jc w:val="both"/>
        <w:rPr>
          <w:lang w:eastAsia="ar-SA"/>
        </w:rPr>
      </w:pPr>
      <w:r>
        <w:rPr>
          <w:lang w:eastAsia="ar-SA"/>
        </w:rPr>
        <w:t>Kwota wymieniona w pkt. 1 zawiera wszystkie koszty związane z realizacją umowy.</w:t>
      </w:r>
    </w:p>
    <w:p w:rsidR="00896ECF" w:rsidRPr="009C20F1" w:rsidRDefault="009B601C" w:rsidP="009B601C">
      <w:pPr>
        <w:numPr>
          <w:ilvl w:val="0"/>
          <w:numId w:val="2"/>
        </w:numPr>
        <w:spacing w:after="120" w:line="276" w:lineRule="auto"/>
        <w:contextualSpacing/>
        <w:jc w:val="both"/>
        <w:rPr>
          <w:lang w:eastAsia="ar-SA" w:bidi="pl-PL"/>
        </w:rPr>
      </w:pPr>
      <w:r>
        <w:rPr>
          <w:lang w:eastAsia="ar-SA"/>
        </w:rPr>
        <w:t xml:space="preserve">Zamawiający ma prawo do dokonania zapłaty w systemie </w:t>
      </w:r>
      <w:proofErr w:type="spellStart"/>
      <w:r>
        <w:rPr>
          <w:lang w:eastAsia="ar-SA"/>
        </w:rPr>
        <w:t>split</w:t>
      </w:r>
      <w:proofErr w:type="spellEnd"/>
      <w:r>
        <w:rPr>
          <w:lang w:eastAsia="ar-SA"/>
        </w:rPr>
        <w:t xml:space="preserve"> </w:t>
      </w:r>
      <w:proofErr w:type="spellStart"/>
      <w:r>
        <w:rPr>
          <w:lang w:eastAsia="ar-SA"/>
        </w:rPr>
        <w:t>payment</w:t>
      </w:r>
      <w:proofErr w:type="spellEnd"/>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uważamy się za związanych niniejszą ofertą przez 30 dni od dnia terminu składania ofert.</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uznania nas za podmiot do którego ma zastosowanie </w:t>
      </w:r>
      <w:proofErr w:type="spellStart"/>
      <w:r w:rsidRPr="00664F2E">
        <w:rPr>
          <w:b/>
          <w:bCs/>
        </w:rPr>
        <w:t>ogólnounijny</w:t>
      </w:r>
      <w:proofErr w:type="spellEnd"/>
      <w:r w:rsidRPr="00664F2E">
        <w:rPr>
          <w:b/>
          <w:bCs/>
        </w:rPr>
        <w:t xml:space="preserve"> zakaz udziału rosyjskich wykonawców w zamówieniach publicznych i koncesjach </w:t>
      </w:r>
      <w:r w:rsidRPr="00664F2E">
        <w:rPr>
          <w:bCs/>
        </w:rPr>
        <w:t xml:space="preserve">zgodnie z art. 5k rozporządzenia Rady (UE) nr 833/2014 z dnia 31 lipca 2014 r. dotyczącego środków ograniczających w związku z działaniami Rosji destabilizującymi </w:t>
      </w:r>
      <w:r w:rsidRPr="00664F2E">
        <w:rPr>
          <w:bCs/>
        </w:rPr>
        <w:lastRenderedPageBreak/>
        <w:t>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wykluczenia z postępowania zgodnie z art. 108 ustawy </w:t>
      </w:r>
      <w:proofErr w:type="spellStart"/>
      <w:r w:rsidRPr="00664F2E">
        <w:rPr>
          <w:bCs/>
        </w:rPr>
        <w:t>pzp</w:t>
      </w:r>
      <w:proofErr w:type="spellEnd"/>
      <w:r w:rsidRPr="00664F2E">
        <w:rPr>
          <w:bCs/>
        </w:rPr>
        <w:t xml:space="preserve"> oraz na podstawie art. 7 ust. 1 ustawy z dnia 13 kwietnia 2022 r. o szczególnych rozwiązaniach w zakresie przeciwdziałania wspieraniu agresji na Ukrainę oraz służących ochronie bezpieczeństwa narodowego. </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zapoznaliśmy się z zapytaniem ofertowym i akceptujemy jego treść, oraz zdobyliśmy konieczne informacje do przygotowania oferty.</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w:t>
      </w:r>
    </w:p>
    <w:p w:rsidR="00896ECF" w:rsidRPr="00664F2E" w:rsidRDefault="00896ECF" w:rsidP="00896ECF">
      <w:pPr>
        <w:numPr>
          <w:ilvl w:val="0"/>
          <w:numId w:val="1"/>
        </w:numPr>
        <w:spacing w:after="160" w:line="276" w:lineRule="auto"/>
        <w:contextualSpacing/>
        <w:jc w:val="both"/>
        <w:rPr>
          <w:b/>
          <w:bCs/>
        </w:rPr>
      </w:pPr>
      <w:r w:rsidRPr="00664F2E">
        <w:rPr>
          <w:bCs/>
        </w:rPr>
        <w:t>posiadamy uprawnienia do wykonywania określonej działalności lub czynności, jeżeli przepisy prawa nakładają obowiązek ich posiadania (licencję / koncesję):</w:t>
      </w:r>
    </w:p>
    <w:p w:rsidR="00896ECF" w:rsidRPr="00664F2E" w:rsidRDefault="00896ECF" w:rsidP="00896ECF">
      <w:pPr>
        <w:spacing w:after="160" w:line="276" w:lineRule="auto"/>
        <w:ind w:left="720"/>
        <w:contextualSpacing/>
        <w:jc w:val="both"/>
        <w:rPr>
          <w:b/>
          <w:bCs/>
        </w:rPr>
      </w:pPr>
      <w:r w:rsidRPr="00664F2E">
        <w:rPr>
          <w:b/>
          <w:bCs/>
        </w:rPr>
        <w:t>…………………………………………………………………………………………..</w:t>
      </w:r>
    </w:p>
    <w:p w:rsidR="00896ECF" w:rsidRPr="00664F2E" w:rsidRDefault="00896ECF" w:rsidP="00896ECF">
      <w:pPr>
        <w:numPr>
          <w:ilvl w:val="0"/>
          <w:numId w:val="1"/>
        </w:numPr>
        <w:spacing w:after="120" w:line="276" w:lineRule="auto"/>
        <w:contextualSpacing/>
        <w:jc w:val="both"/>
        <w:rPr>
          <w:bCs/>
        </w:rPr>
      </w:pPr>
      <w:r w:rsidRPr="00664F2E">
        <w:rPr>
          <w:bCs/>
        </w:rPr>
        <w:t>posiadamy wiedzę i umiejętności niezbędne do wykonywania działalności objętej przedmiotem zamówienia</w:t>
      </w:r>
      <w:r w:rsidRPr="00664F2E">
        <w:rPr>
          <w:rFonts w:eastAsia="Calibri"/>
          <w:lang w:eastAsia="en-US"/>
        </w:rPr>
        <w:t xml:space="preserve">, </w:t>
      </w:r>
      <w:r w:rsidRPr="00664F2E">
        <w:rPr>
          <w:bCs/>
        </w:rPr>
        <w:t>dysponujemy odpowiednim potencjałem technicznym oraz osobami zdolnymi do wykonania przedmiotu zamówienia i znajdujemy się w sytuacji ekonomicznej i finansowej zapewniającej wykonanie zamówienia,</w:t>
      </w:r>
    </w:p>
    <w:p w:rsidR="00896ECF" w:rsidRPr="00664F2E" w:rsidRDefault="00896ECF" w:rsidP="00896ECF">
      <w:pPr>
        <w:numPr>
          <w:ilvl w:val="0"/>
          <w:numId w:val="1"/>
        </w:numPr>
        <w:spacing w:after="120" w:line="276" w:lineRule="auto"/>
        <w:contextualSpacing/>
        <w:jc w:val="both"/>
        <w:rPr>
          <w:bCs/>
        </w:rPr>
      </w:pPr>
      <w:r w:rsidRPr="00664F2E">
        <w:rPr>
          <w:bCs/>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znajdujemy się w sytuacji ekonomicznej i finansowej zapewniającej wykonanie zamówienia oraz że:</w:t>
      </w:r>
    </w:p>
    <w:p w:rsidR="00896ECF" w:rsidRPr="00664F2E" w:rsidRDefault="00896ECF" w:rsidP="00896ECF">
      <w:pPr>
        <w:numPr>
          <w:ilvl w:val="0"/>
          <w:numId w:val="5"/>
        </w:numPr>
        <w:spacing w:after="160" w:line="276" w:lineRule="auto"/>
        <w:contextualSpacing/>
        <w:jc w:val="both"/>
        <w:rPr>
          <w:bCs/>
        </w:rPr>
      </w:pPr>
      <w:r w:rsidRPr="00664F2E">
        <w:rPr>
          <w:bCs/>
        </w:rPr>
        <w:t xml:space="preserve">nie zalegamy z opłacaniem składek na ubezpieczenia społeczne lub zdrowotne, </w:t>
      </w:r>
    </w:p>
    <w:p w:rsidR="00896ECF" w:rsidRPr="00664F2E" w:rsidRDefault="00896ECF" w:rsidP="00896ECF">
      <w:pPr>
        <w:numPr>
          <w:ilvl w:val="0"/>
          <w:numId w:val="5"/>
        </w:numPr>
        <w:spacing w:after="160" w:line="276" w:lineRule="auto"/>
        <w:contextualSpacing/>
        <w:jc w:val="both"/>
        <w:rPr>
          <w:bCs/>
        </w:rPr>
      </w:pPr>
      <w:r w:rsidRPr="00664F2E">
        <w:rPr>
          <w:bCs/>
        </w:rPr>
        <w:t>nie zalegamy z opłacaniem podatków oraz podatków i opłat lokalnych,</w:t>
      </w:r>
    </w:p>
    <w:p w:rsidR="00896ECF" w:rsidRPr="00664F2E" w:rsidRDefault="00896ECF" w:rsidP="00896ECF">
      <w:pPr>
        <w:numPr>
          <w:ilvl w:val="0"/>
          <w:numId w:val="2"/>
        </w:numPr>
        <w:spacing w:after="160" w:line="276" w:lineRule="auto"/>
        <w:ind w:left="567" w:hanging="567"/>
        <w:contextualSpacing/>
        <w:jc w:val="both"/>
        <w:rPr>
          <w:bCs/>
        </w:rPr>
      </w:pPr>
      <w:r w:rsidRPr="00664F2E">
        <w:rPr>
          <w:bCs/>
        </w:rPr>
        <w:t>W ramach społecznych aspektów realizacji przedmiotu zapytania oświadczamy, że:</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przestrzegamy regulacji dotyczących minimalnego wynagrodzenia za pracę pracowników oraz minimalnej stawki godzinowej dla określonych umów cywilnoprawnych,</w:t>
      </w:r>
    </w:p>
    <w:p w:rsidR="00896ECF" w:rsidRPr="00664F2E" w:rsidRDefault="00896ECF" w:rsidP="00896ECF">
      <w:pPr>
        <w:numPr>
          <w:ilvl w:val="0"/>
          <w:numId w:val="3"/>
        </w:numPr>
        <w:spacing w:after="120" w:line="276" w:lineRule="auto"/>
        <w:ind w:left="709" w:hanging="425"/>
        <w:contextualSpacing/>
        <w:jc w:val="both"/>
        <w:rPr>
          <w:bCs/>
        </w:rPr>
      </w:pPr>
      <w:r w:rsidRPr="00664F2E">
        <w:rPr>
          <w:bCs/>
        </w:rPr>
        <w:t>zapewniamy przestrzeganie powszechnie obowiązujących przepisów prawa pracy, zasad bezpieczeństwa i higieny pracy oraz ochrony zdrowia podczas realizacji usługi w miejscu wykonywania usługi,</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nie jesteśmy ukarani prawomocnym wyrokiem sądu za przestępstwa przeciwko prawom osób wykonujących pracę zarobkową określone w rozdziale XXVIII ustawy z dnia 6 czerwca 1997 r. Kodeks karny,</w:t>
      </w:r>
    </w:p>
    <w:p w:rsidR="00896ECF" w:rsidRPr="00664F2E" w:rsidRDefault="00896ECF" w:rsidP="00896ECF">
      <w:pPr>
        <w:numPr>
          <w:ilvl w:val="0"/>
          <w:numId w:val="3"/>
        </w:numPr>
        <w:spacing w:after="160" w:line="276" w:lineRule="auto"/>
        <w:ind w:left="709" w:hanging="425"/>
        <w:contextualSpacing/>
        <w:jc w:val="both"/>
        <w:rPr>
          <w:bCs/>
        </w:rPr>
      </w:pPr>
      <w:r w:rsidRPr="00664F2E">
        <w:rPr>
          <w:rFonts w:eastAsia="Calibri"/>
          <w:color w:val="000000"/>
          <w:lang w:eastAsia="en-US"/>
        </w:rPr>
        <w:t xml:space="preserve">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niepełnosprawne lub inne osoby wskazane w przepisach o zatrudnieniu socjalnym, z zachowaniem </w:t>
      </w:r>
      <w:r w:rsidRPr="00664F2E">
        <w:rPr>
          <w:bCs/>
        </w:rPr>
        <w:t>przestrzegania regulacji dotyczących minimalnego wynagrodzenia za pracę pracowników oraz minimalnej stawki godzinowej dla określonych umów cywilnoprawnych.</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posiadamy aktualne w trakcie realizacji przedmiotu zamówienia:</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lastRenderedPageBreak/>
        <w:t xml:space="preserve">ubezpieczenie od odpowiedzialności cywilnej za szkody osobowe i rzeczowe z tytułu prowadzenia działalności gospodarczej, </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896ECF" w:rsidRPr="00664F2E" w:rsidRDefault="00896ECF" w:rsidP="00896ECF">
      <w:pPr>
        <w:numPr>
          <w:ilvl w:val="0"/>
          <w:numId w:val="2"/>
        </w:numPr>
        <w:spacing w:after="160" w:line="276" w:lineRule="auto"/>
        <w:ind w:left="567" w:hanging="567"/>
        <w:jc w:val="both"/>
        <w:rPr>
          <w:bCs/>
        </w:rPr>
      </w:pPr>
      <w:r w:rsidRPr="00664F2E">
        <w:rPr>
          <w:bCs/>
        </w:rPr>
        <w:t>Oświadczamy, iż złożona przez nas oferta spełnia wszystkie wymogi dotyczące przedmiotu zapytania.</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niniejsza oferta zawiera na stronach od ….. do …… informacje stanowiące tajemnicę przedsiębiorstwa w rozumieniu przepisów o zwalczaniu nieuczciwej konkurencji.</w:t>
      </w:r>
    </w:p>
    <w:p w:rsidR="00896ECF" w:rsidRPr="00664F2E" w:rsidRDefault="00896ECF" w:rsidP="00896ECF">
      <w:pPr>
        <w:numPr>
          <w:ilvl w:val="0"/>
          <w:numId w:val="2"/>
        </w:numPr>
        <w:spacing w:after="160" w:line="276" w:lineRule="auto"/>
        <w:ind w:left="567" w:hanging="567"/>
        <w:jc w:val="both"/>
        <w:rPr>
          <w:bCs/>
        </w:rPr>
      </w:pPr>
      <w:r w:rsidRPr="00664F2E">
        <w:rPr>
          <w:bCs/>
        </w:rPr>
        <w:t>Ofertę niniejszą składamy na …….. stronach.</w:t>
      </w:r>
    </w:p>
    <w:p w:rsidR="00896ECF" w:rsidRPr="00664F2E" w:rsidRDefault="00896ECF" w:rsidP="00896ECF">
      <w:pPr>
        <w:numPr>
          <w:ilvl w:val="0"/>
          <w:numId w:val="2"/>
        </w:numPr>
        <w:spacing w:after="160" w:line="276" w:lineRule="auto"/>
        <w:ind w:left="567" w:hanging="567"/>
        <w:jc w:val="both"/>
        <w:rPr>
          <w:bCs/>
        </w:rPr>
      </w:pPr>
      <w:r w:rsidRPr="00664F2E">
        <w:rPr>
          <w:bCs/>
        </w:rPr>
        <w:t>Osoba do kontaktu ………………………………………………tel.……..………….. adres e-mail………………………………..</w:t>
      </w:r>
    </w:p>
    <w:p w:rsidR="00896ECF" w:rsidRPr="00664F2E" w:rsidRDefault="00896ECF" w:rsidP="00896ECF">
      <w:pPr>
        <w:numPr>
          <w:ilvl w:val="0"/>
          <w:numId w:val="2"/>
        </w:numPr>
        <w:spacing w:after="160" w:line="276" w:lineRule="auto"/>
        <w:ind w:left="567" w:hanging="567"/>
        <w:contextualSpacing/>
        <w:jc w:val="both"/>
        <w:rPr>
          <w:rFonts w:eastAsia="Calibri"/>
          <w:lang w:eastAsia="en-US"/>
        </w:rPr>
      </w:pPr>
      <w:r w:rsidRPr="00664F2E">
        <w:rPr>
          <w:rFonts w:eastAsia="Calibri"/>
          <w:lang w:eastAsia="en-US"/>
        </w:rPr>
        <w:t>Wraz z ofertą składamy następujące oświadczenia i dokumenty:</w:t>
      </w:r>
    </w:p>
    <w:p w:rsidR="00896ECF" w:rsidRDefault="00896ECF" w:rsidP="00896ECF">
      <w:pPr>
        <w:spacing w:line="276" w:lineRule="auto"/>
        <w:ind w:left="720"/>
        <w:contextualSpacing/>
        <w:jc w:val="both"/>
        <w:rPr>
          <w:rFonts w:eastAsia="Calibri"/>
          <w:color w:val="000000"/>
          <w:lang w:eastAsia="en-US"/>
        </w:rPr>
      </w:pPr>
      <w:r>
        <w:rPr>
          <w:rFonts w:eastAsia="Calibri"/>
          <w:color w:val="000000"/>
          <w:lang w:eastAsia="en-US"/>
        </w:rPr>
        <w:t>…………………………………..</w:t>
      </w:r>
    </w:p>
    <w:p w:rsidR="00896ECF" w:rsidRPr="00664F2E" w:rsidRDefault="00896ECF" w:rsidP="00896ECF">
      <w:pPr>
        <w:spacing w:line="276" w:lineRule="auto"/>
        <w:ind w:left="720"/>
        <w:contextualSpacing/>
        <w:jc w:val="both"/>
        <w:rPr>
          <w:rFonts w:eastAsia="Calibri"/>
          <w:color w:val="FF0000"/>
          <w:lang w:eastAsia="en-US"/>
        </w:rPr>
      </w:pPr>
      <w:r>
        <w:rPr>
          <w:rFonts w:eastAsia="Calibri"/>
          <w:color w:val="000000"/>
          <w:lang w:eastAsia="en-US"/>
        </w:rPr>
        <w:t>…………………………………..</w:t>
      </w: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pPr>
      <w:r w:rsidRPr="00664F2E">
        <w:t>…………………. dnia …………………..</w:t>
      </w:r>
    </w:p>
    <w:p w:rsidR="00896ECF" w:rsidRPr="00664F2E" w:rsidRDefault="00896ECF" w:rsidP="00896ECF">
      <w:pPr>
        <w:tabs>
          <w:tab w:val="center" w:pos="6804"/>
        </w:tabs>
        <w:spacing w:line="276" w:lineRule="auto"/>
        <w:jc w:val="both"/>
        <w:rPr>
          <w:color w:val="000000"/>
        </w:rPr>
      </w:pPr>
      <w:r w:rsidRPr="00664F2E">
        <w:rPr>
          <w:color w:val="000000"/>
        </w:rPr>
        <w:t>Miejscowość</w:t>
      </w:r>
      <w:r w:rsidRPr="00664F2E">
        <w:rPr>
          <w:color w:val="000000"/>
        </w:rPr>
        <w:tab/>
      </w:r>
      <w:r w:rsidRPr="00664F2E">
        <w:rPr>
          <w:color w:val="000000"/>
        </w:rPr>
        <w:tab/>
        <w:t>.............................................................................</w:t>
      </w:r>
    </w:p>
    <w:p w:rsidR="00896ECF" w:rsidRPr="00664F2E" w:rsidRDefault="00896ECF" w:rsidP="00896ECF">
      <w:pPr>
        <w:tabs>
          <w:tab w:val="center" w:pos="6804"/>
        </w:tabs>
        <w:spacing w:line="276" w:lineRule="auto"/>
        <w:jc w:val="both"/>
      </w:pPr>
      <w:r w:rsidRPr="00664F2E">
        <w:tab/>
        <w:t>Podpis i pieczęć osoby upoważnionej</w:t>
      </w:r>
    </w:p>
    <w:p w:rsidR="00896ECF" w:rsidRPr="00664F2E" w:rsidRDefault="00896ECF" w:rsidP="00896ECF">
      <w:r w:rsidRPr="00664F2E">
        <w:tab/>
        <w:t xml:space="preserve"> </w:t>
      </w:r>
      <w:r w:rsidRPr="00664F2E">
        <w:tab/>
      </w:r>
      <w:r w:rsidRPr="00664F2E">
        <w:tab/>
      </w:r>
      <w:r w:rsidRPr="00664F2E">
        <w:tab/>
      </w:r>
      <w:r w:rsidRPr="00664F2E">
        <w:tab/>
      </w:r>
      <w:r w:rsidRPr="00664F2E">
        <w:tab/>
      </w:r>
      <w:r w:rsidRPr="00664F2E">
        <w:tab/>
      </w:r>
      <w:r w:rsidRPr="00664F2E">
        <w:tab/>
      </w:r>
      <w:r w:rsidRPr="00664F2E">
        <w:tab/>
        <w:t>do podpisywania</w:t>
      </w:r>
    </w:p>
    <w:p w:rsidR="00896ECF" w:rsidRPr="00664F2E" w:rsidRDefault="00896ECF" w:rsidP="00896ECF">
      <w:pPr>
        <w:spacing w:after="160" w:line="259" w:lineRule="auto"/>
        <w:rPr>
          <w:rFonts w:ascii="Calibri" w:eastAsia="Calibri" w:hAnsi="Calibri"/>
          <w:sz w:val="22"/>
          <w:szCs w:val="22"/>
          <w:lang w:eastAsia="en-US"/>
        </w:rPr>
      </w:pPr>
    </w:p>
    <w:p w:rsidR="00896ECF" w:rsidRPr="00F55AC9" w:rsidRDefault="00896ECF" w:rsidP="00896ECF">
      <w:pPr>
        <w:spacing w:line="288" w:lineRule="auto"/>
        <w:jc w:val="both"/>
        <w:rPr>
          <w:sz w:val="22"/>
          <w:szCs w:val="22"/>
        </w:rPr>
      </w:pPr>
    </w:p>
    <w:p w:rsidR="00406894" w:rsidRDefault="00406894"/>
    <w:sectPr w:rsidR="00406894" w:rsidSect="00487403">
      <w:headerReference w:type="default" r:id="rId7"/>
      <w:pgSz w:w="11906" w:h="16838"/>
      <w:pgMar w:top="1077" w:right="1418"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BB" w:rsidRDefault="00F711BB" w:rsidP="00896ECF">
      <w:r>
        <w:separator/>
      </w:r>
    </w:p>
  </w:endnote>
  <w:endnote w:type="continuationSeparator" w:id="0">
    <w:p w:rsidR="00F711BB" w:rsidRDefault="00F711BB" w:rsidP="008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BB" w:rsidRDefault="00F711BB" w:rsidP="00896ECF">
      <w:r>
        <w:separator/>
      </w:r>
    </w:p>
  </w:footnote>
  <w:footnote w:type="continuationSeparator" w:id="0">
    <w:p w:rsidR="00F711BB" w:rsidRDefault="00F711BB" w:rsidP="00896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F" w:rsidRDefault="00896ECF">
    <w:pPr>
      <w:pStyle w:val="Nagwek"/>
    </w:pPr>
    <w:r>
      <w:t xml:space="preserve">Załącznik nr 2 do zapytania ofertowego </w:t>
    </w:r>
    <w:r w:rsidR="0027587B">
      <w:t>AG.373.12</w:t>
    </w:r>
    <w:r>
      <w:t xml:space="preserve">.2023.IS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071CE6"/>
    <w:multiLevelType w:val="hybridMultilevel"/>
    <w:tmpl w:val="BF6AF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F"/>
    <w:rsid w:val="00013B6F"/>
    <w:rsid w:val="000E2C3E"/>
    <w:rsid w:val="000F01B3"/>
    <w:rsid w:val="001B03F8"/>
    <w:rsid w:val="0027587B"/>
    <w:rsid w:val="00406894"/>
    <w:rsid w:val="00422B0A"/>
    <w:rsid w:val="00461478"/>
    <w:rsid w:val="0069725D"/>
    <w:rsid w:val="0069780A"/>
    <w:rsid w:val="0071617C"/>
    <w:rsid w:val="00896ECF"/>
    <w:rsid w:val="008B600A"/>
    <w:rsid w:val="009B601C"/>
    <w:rsid w:val="00B418EA"/>
    <w:rsid w:val="00C457E8"/>
    <w:rsid w:val="00CD019A"/>
    <w:rsid w:val="00E155D1"/>
    <w:rsid w:val="00F7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59EA"/>
  <w15:chartTrackingRefBased/>
  <w15:docId w15:val="{2C1E242F-1523-4989-AC39-7EC82B5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E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ECF"/>
    <w:pPr>
      <w:tabs>
        <w:tab w:val="center" w:pos="4536"/>
        <w:tab w:val="right" w:pos="9072"/>
      </w:tabs>
    </w:pPr>
  </w:style>
  <w:style w:type="character" w:customStyle="1" w:styleId="NagwekZnak">
    <w:name w:val="Nagłówek Znak"/>
    <w:basedOn w:val="Domylnaczcionkaakapitu"/>
    <w:link w:val="Nagwek"/>
    <w:uiPriority w:val="99"/>
    <w:rsid w:val="00896E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6ECF"/>
    <w:pPr>
      <w:tabs>
        <w:tab w:val="center" w:pos="4536"/>
        <w:tab w:val="right" w:pos="9072"/>
      </w:tabs>
    </w:pPr>
  </w:style>
  <w:style w:type="character" w:customStyle="1" w:styleId="StopkaZnak">
    <w:name w:val="Stopka Znak"/>
    <w:basedOn w:val="Domylnaczcionkaakapitu"/>
    <w:link w:val="Stopka"/>
    <w:uiPriority w:val="99"/>
    <w:rsid w:val="00896E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13B6F"/>
    <w:pPr>
      <w:ind w:left="720"/>
      <w:contextualSpacing/>
    </w:pPr>
  </w:style>
  <w:style w:type="table" w:customStyle="1" w:styleId="Tabela-Siatka1">
    <w:name w:val="Tabela - Siatka1"/>
    <w:basedOn w:val="Standardowy"/>
    <w:uiPriority w:val="39"/>
    <w:rsid w:val="0027587B"/>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6902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2</cp:revision>
  <dcterms:created xsi:type="dcterms:W3CDTF">2023-05-12T12:16:00Z</dcterms:created>
  <dcterms:modified xsi:type="dcterms:W3CDTF">2023-05-12T12:16:00Z</dcterms:modified>
</cp:coreProperties>
</file>