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D1CF" w14:textId="7100C864" w:rsidR="00955C56" w:rsidRPr="00955C56" w:rsidRDefault="00955C56" w:rsidP="00955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F7C8" w14:textId="1A364DBA" w:rsidR="005258FE" w:rsidRDefault="00A27FF8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745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FB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F90F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62F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90F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0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Łęczna, dn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978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297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90F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20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0C600E" w14:textId="24CDEEA7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92FFF" w14:textId="11C30D60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4D726" w14:textId="77777777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702BB" w14:textId="77777777" w:rsidR="005949D0" w:rsidRPr="005949D0" w:rsidRDefault="005949D0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16951D" w14:textId="283E050C" w:rsidR="00243393" w:rsidRPr="00243393" w:rsidRDefault="002210BB" w:rsidP="00243393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43393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Zapytanie ofertowe na </w:t>
      </w:r>
      <w:r w:rsidR="0074513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„</w:t>
      </w:r>
      <w:r w:rsidR="0024339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Usług</w:t>
      </w:r>
      <w:r w:rsid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ę</w:t>
      </w:r>
      <w:r w:rsidR="0024339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transportu osób niepełnosprawnych do Centrum Opiekuńczo Mieszkalnego w Jaszczowie</w:t>
      </w:r>
      <w:r w:rsidR="00745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  <w:r w:rsidR="0024339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693BD25" w14:textId="646335ED" w:rsidR="002210BB" w:rsidRPr="00243393" w:rsidRDefault="002210BB" w:rsidP="002210BB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13233D66" w14:textId="77777777" w:rsidR="002210BB" w:rsidRPr="002210BB" w:rsidRDefault="002210BB" w:rsidP="002210B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14:paraId="3B7923F5" w14:textId="6E6D15FD" w:rsidR="002210BB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. Zamawiający: 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Opiekuńczo – Mieszkalne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Jaszczów 211A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20 Milejów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Tel/fax: (081)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531 54 25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comjaszczow@wp.pl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10BB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http://comjaszczow.pl</w:t>
      </w:r>
    </w:p>
    <w:p w14:paraId="02F8E4B0" w14:textId="73B529E3" w:rsidR="0089755C" w:rsidRPr="002210BB" w:rsidRDefault="00955C56" w:rsidP="002210BB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 do złożenia oferty na</w:t>
      </w:r>
      <w:r w:rsidR="00F2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0BB"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świadczenie usługi </w:t>
      </w:r>
      <w:r w:rsidR="0024339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na transport osób niepełnosprawnych</w:t>
      </w:r>
    </w:p>
    <w:p w14:paraId="2D62E548" w14:textId="749B38DA" w:rsidR="0089755C" w:rsidRDefault="0089755C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8819767"/>
      <w:r w:rsidRPr="00897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wykonania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02C4944" w14:textId="4B5B0C55" w:rsidR="00D95A19" w:rsidRDefault="006D1A96" w:rsidP="00D95A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01.01.202</w:t>
      </w:r>
      <w:r w:rsidR="00433F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="00221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95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31.12.202</w:t>
      </w:r>
      <w:r w:rsidR="00433F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221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</w:p>
    <w:p w14:paraId="33C04A31" w14:textId="30508AB3" w:rsidR="00E93517" w:rsidRDefault="00E93517" w:rsidP="00E935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88737035"/>
      <w:bookmarkEnd w:id="0"/>
    </w:p>
    <w:bookmarkEnd w:id="1"/>
    <w:p w14:paraId="2326DFE5" w14:textId="12419598" w:rsidR="007278B9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Tryb: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04D494" w14:textId="761C6A38" w:rsidR="00010EDD" w:rsidRDefault="00010EDD" w:rsidP="00010E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Strony oświadczają, że niniejsza umowa, zwana dalej „umową”, została zawarta w wyniku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przeprowadzonego postępowania o zamówienie publiczne prowadzonego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Zarządzenia  Nr 1/2021 Dyrektora Centrum Opiekuńczo – Mieszkalnego w Jaszczowie z dnia 25.01.2021 roku, w sprawie r</w:t>
      </w:r>
      <w:r>
        <w:rPr>
          <w:rFonts w:ascii="Times New Roman" w:hAnsi="Times New Roman"/>
          <w:sz w:val="24"/>
          <w:szCs w:val="24"/>
        </w:rPr>
        <w:t xml:space="preserve">egulaminu udzielania Zamówień Publicznych w </w:t>
      </w:r>
      <w:r w:rsidR="00A62D74">
        <w:rPr>
          <w:rFonts w:ascii="Times New Roman" w:hAnsi="Times New Roman"/>
          <w:sz w:val="24"/>
          <w:szCs w:val="24"/>
        </w:rPr>
        <w:t>Centrum Opiekuńczo – Mieszkalnym w Jaszczowie</w:t>
      </w:r>
      <w:r>
        <w:rPr>
          <w:rFonts w:ascii="Times New Roman" w:hAnsi="Times New Roman"/>
          <w:sz w:val="24"/>
          <w:szCs w:val="24"/>
        </w:rPr>
        <w:t xml:space="preserve">, których wartość nie przekracza kwoty  130 000,00 złotych netto  w oparciu o art. 2 ust.1 pkt 1 Prawa zamówień publicznych z dnia 11 września 2019 r. (Dz. U. z 2021 r. poz. 1129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 zm.), dla zamówień o wartości nieprzekraczającej kwoty 130 tys. zł, do których nie stosuje się ww. ustawy, oraz w związku z art. 44 ust. 3 ustawy z dnia 27 sierpnia 2009 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</w:t>
      </w:r>
      <w:r w:rsidR="00A62D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2021r. poz. 305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14:paraId="7914977F" w14:textId="77777777" w:rsidR="00010EDD" w:rsidRDefault="00010EDD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ACF9F" w14:textId="77777777" w:rsidR="007B5EFA" w:rsidRPr="007B5EFA" w:rsidRDefault="007B5EFA" w:rsidP="007B5EFA">
      <w:pPr>
        <w:jc w:val="both"/>
        <w:rPr>
          <w:rFonts w:ascii="Times New Roman" w:hAnsi="Times New Roman" w:cs="Times New Roman"/>
          <w:sz w:val="24"/>
          <w:szCs w:val="24"/>
        </w:rPr>
      </w:pPr>
      <w:r w:rsidRPr="007B5EFA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</w:t>
      </w:r>
      <w:proofErr w:type="spellStart"/>
      <w:r w:rsidRPr="007B5EF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B5EFA">
        <w:rPr>
          <w:rFonts w:ascii="Times New Roman" w:hAnsi="Times New Roman" w:cs="Times New Roman"/>
          <w:sz w:val="24"/>
          <w:szCs w:val="24"/>
        </w:rPr>
        <w:t>, przepisy tej ustawy stosuje się odpowiednio, o ile Zapytanie ofertowe zawiera odesłanie do tych uregulowań, jak również w celu ustalenia definicji pojęć występujących w Zapytaniu ofertowym i załącznikach.</w:t>
      </w:r>
    </w:p>
    <w:p w14:paraId="533AC726" w14:textId="77777777" w:rsidR="000D35E1" w:rsidRDefault="000D35E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AEAE7" w14:textId="1752F477" w:rsidR="00D94EC7" w:rsidRPr="00D94EC7" w:rsidRDefault="00955C56" w:rsidP="00D94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48819541"/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</w:t>
      </w:r>
      <w:r w:rsidR="00553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</w:p>
    <w:p w14:paraId="77E25723" w14:textId="46467067" w:rsidR="00D94EC7" w:rsidRDefault="00D94EC7" w:rsidP="00D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CPV: </w:t>
      </w:r>
      <w:r>
        <w:rPr>
          <w:rFonts w:ascii="Times New Roman" w:eastAsia="Calibri" w:hAnsi="Times New Roman" w:cs="Times New Roman"/>
          <w:bCs/>
          <w:sz w:val="24"/>
          <w:szCs w:val="24"/>
        </w:rPr>
        <w:t>60000000-8- Usługi transportowe (z wyłączeniem transportu odpadów)</w:t>
      </w:r>
    </w:p>
    <w:p w14:paraId="4135D4E6" w14:textId="77777777" w:rsidR="00D94EC7" w:rsidRDefault="00D94EC7" w:rsidP="00D94EC7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14:paraId="49355DC9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Rodzaj zamówienia: usługa</w:t>
      </w:r>
    </w:p>
    <w:p w14:paraId="1F5BC6E2" w14:textId="3B29E4D3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Przedmiotem zamówienia są usługi transportu osób niepełnosprawnych do Centrum Opiekuńczo-Mieszkalnego w Jaszczowie (zwanego dalej COM), Jaszczów 211 A,</w:t>
      </w:r>
      <w:r w:rsidR="007B5EFA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21-020 Milejów z miejsca zamieszkania osób niepełnosprawnych z terenu powiatu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łęczyńskiego (zasięg gmin Cyców, Puchaczów, Spiczyn, Ludwin, Milejów, Łęczna) oraz odwiezienie ich do miejsca zamieszkania.</w:t>
      </w:r>
    </w:p>
    <w:p w14:paraId="6DEAAA9C" w14:textId="535A34E2" w:rsidR="00271507" w:rsidRPr="00F92978" w:rsidRDefault="0027150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297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Szacunkowa ilość kilometrów miesięcznie wynosi </w:t>
      </w:r>
      <w:r w:rsidR="0058150A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4</w:t>
      </w:r>
      <w:r w:rsidR="004863B3" w:rsidRPr="00F9297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 000 </w:t>
      </w:r>
      <w:r w:rsidRPr="00F9297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km. Podana szacunkowa ilość kilometrów może się zwiększyć lub zmniejszyć o ok. -/+ 30% w zależności od </w:t>
      </w:r>
      <w:r w:rsidR="00A3494E" w:rsidRPr="00F9297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rzeczywistego zapotrzebowania na transport.</w:t>
      </w:r>
      <w:r w:rsidRPr="00F9297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Taka zmiana ilości w/w granicach nie stanowi istotnej zmiany zamówienia</w:t>
      </w:r>
      <w:r w:rsidR="007B5EFA" w:rsidRPr="00F9297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1EE97DEE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Usługa obejmować będzie transport minimum 10 osób niepełnosprawnych + 1 opiekun.</w:t>
      </w:r>
    </w:p>
    <w:p w14:paraId="7E90E547" w14:textId="35144CFC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Transport powinien odbywać się codziennie w dniach od poniedziałku do niedzieli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w przedziale godzinowym 7.00-8.00 (z domów podopiecznych do Centrum) oraz 15.00-16.30 (z Centrum do domów podopiecznych). Może on być podzielony na kilka kursów lub może odbywać się kilkoma mniejszymi samochodami.</w:t>
      </w:r>
    </w:p>
    <w:p w14:paraId="17B8E27C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Dopuszcza się możliwość łączenia kursów dla podopiecznych zabieranych z miejsc blisko położonych.</w:t>
      </w:r>
    </w:p>
    <w:p w14:paraId="2AD5751B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zapewni do realizacji usługi pojazd przystosowany do przewozu osób niepełnosprawnych, zapewniający wszystkim pasażerom miejsca siedzące, wyposażone w pasy bezpieczeństwa oraz odpowiednie urządzenia ułatwiające osobom niepełnosprawnym swobodne i szybkie zajęcie miejsca w pojeździe oraz bezpieczne opuszczenie pojazdu. </w:t>
      </w:r>
    </w:p>
    <w:p w14:paraId="59FA6047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Dla osób poruszających się na wózku inwalidzkim Wykonawca zapewni pojazd wyposażony w obniżane nadwozie lub najazd pochyły lub podnośnik/platformę hydrauliczną umożliwiającą bezpieczne wprowadzanie pasażerów do wnętrza pojazdu. Wózek inwalidzki, z którego osoba niepełnosprawna korzystać będzie w trakcie przewozu, musi być stabilnie zamocowany do konstrukcji pojazdu (unieruchomiony), aby nie było możliwości jego przesuwania się w trakcie podróży. </w:t>
      </w:r>
    </w:p>
    <w:p w14:paraId="754C6AF7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celu zapewnienia odpowiedniego komfortu przewożonym osobom Wykonawca zapewni w pojeździe sprawny system wentylacji, klimatyzacji w okresie letnim oraz ogrzewania w okresie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jesienno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zimowym. </w:t>
      </w:r>
    </w:p>
    <w:p w14:paraId="0FB08A82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W przypadku awarii samochodu lub w innej sytuacji uniemożliwiającej terminowe świadczenie usługi Wykonawca ma obowiązek zapewnić transport zastępczy dostosowany do potrzeb osób niepełnosprawnych, spełniający wszystkie wymagane warunki.</w:t>
      </w:r>
    </w:p>
    <w:p w14:paraId="596763DB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Harmonogram realizacji a także trasy przewozu zostaną uzgodnione na etapie realizacji zamówienia z Wykonawcą.</w:t>
      </w:r>
    </w:p>
    <w:p w14:paraId="6E6EADA3" w14:textId="01C2CE90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rozpocznie naliczanie kilometrów z chwilą podjęcia pierwszego pasażera. Naliczanie zakończy się z chwilą powrotu do siedziby COM, następnie przy rozwożeniu uczestników do miejsca zamieszkania naliczanie rozpocznie się od siedziby COM, </w:t>
      </w:r>
      <w:r w:rsidR="00745130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a zakończy z chwilą opuszczenia pojazdu przez ostatniego z pasażerów.</w:t>
      </w:r>
    </w:p>
    <w:p w14:paraId="27083855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przez okres obowiązywania umowy zobowiązany jest do prowadzenia ewidencji przebiegu pojazdów na potrzeby rozliczenia przewozu osób. </w:t>
      </w:r>
    </w:p>
    <w:p w14:paraId="0165E0EF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otrzyma wynagrodzenie za faktycznie przejechane kilometry na podstawie miesięcznego zbiorczego zestawienia. </w:t>
      </w:r>
    </w:p>
    <w:p w14:paraId="3C72F250" w14:textId="297B1938" w:rsidR="00D94EC7" w:rsidRPr="00F92978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29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przewozy osób odbywać się mogą wyłącznie środkami transportu spełniającymi wymagania techniczne określone w przepisach ustawy - Prawo o ruchu drogowym </w:t>
      </w:r>
      <w:r w:rsidR="00745130" w:rsidRPr="00F92978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F92978">
        <w:rPr>
          <w:rFonts w:ascii="Times New Roman" w:eastAsia="Calibri" w:hAnsi="Times New Roman" w:cs="Times New Roman"/>
          <w:sz w:val="24"/>
          <w:szCs w:val="24"/>
          <w:lang w:eastAsia="zh-CN"/>
        </w:rPr>
        <w:t>z dnia 20 czerwca 1997 r. (Dz.U. z 2020, poz. 110 ze zm.) i innych przepisach związanych z przewozem osób, w tym ustawy z dnia 6 września 2001 r. o transporcie drogowym (Dz.U. z 2019, poz. 2140 ze zm.);</w:t>
      </w:r>
    </w:p>
    <w:p w14:paraId="20C6B777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Wykonawca ubezpiecza autobusy/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busy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 pasażerów od wszelkich szkód mogących powstać podczas przewozu i pozostających w związku z przewozem.</w:t>
      </w:r>
    </w:p>
    <w:p w14:paraId="02790B5A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Wykonawca zapewnia pasażerom bezpieczny przewóz tzn. odpowiednie warunki bezpieczeństwa i higieny;</w:t>
      </w:r>
    </w:p>
    <w:p w14:paraId="78B53B3B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Wykonawca zobowiązuje się do zapewnienia pełnej dyspozycyjności w trakcie trwania wyjazdu.</w:t>
      </w:r>
    </w:p>
    <w:p w14:paraId="5BAE47D6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nie przewiduje zwrotu kosztów udziału w postępowaniu. </w:t>
      </w:r>
    </w:p>
    <w:p w14:paraId="4806C1D2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Wykonawca jest zobowiązany do zdobycia wszelkich informacji niezbędnych do prawidłowego przygotowania oferty oraz sprawdzenia i zweryfikowania materiałów zapytania ofertowego oraz poinformowania Zamawiającego o ewentualnych błędach lub przeoczeniach. Zamawiający nie będzie uwzględniał żadnych roszczeń i uwag z tytułu błędów lub nieścisłości w zapytaniu ofertowym po upływie terminu składania ofert.</w:t>
      </w:r>
    </w:p>
    <w:p w14:paraId="321330B5" w14:textId="77777777" w:rsidR="00D94EC7" w:rsidRDefault="00D94EC7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6B5D23" w14:textId="33146ED1" w:rsidR="00FC17D9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FC1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udziału w postępowaniu</w:t>
      </w:r>
    </w:p>
    <w:p w14:paraId="2DBBE267" w14:textId="77777777" w:rsidR="00243393" w:rsidRPr="00F64554" w:rsidRDefault="00243393" w:rsidP="0024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5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udzielenie zamówienia mogą ubiegać się Wykonawcy</w:t>
      </w:r>
      <w:r w:rsidRPr="00F6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1BE95207" w14:textId="1BA84E95" w:rsidR="00243393" w:rsidRPr="007A323B" w:rsidRDefault="00243393" w:rsidP="0024339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uprawnienia do wykonywania określonej działalności lub czynności, jeżeli przepisy prawa nakładają obowiązek ich posiadania (licencja na wykonywanie transportu drogowego w zakresie przewozu osób wydane na podstawie ustawy z dnia 6 września 2001 r. o transporcie drogowym (Dz.U. </w:t>
      </w:r>
      <w:r w:rsidR="00FC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2021.919 </w:t>
      </w:r>
      <w:proofErr w:type="spellStart"/>
      <w:r w:rsidR="00FC198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A323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60FC8A64" w14:textId="77777777" w:rsidR="00243393" w:rsidRDefault="00243393" w:rsidP="0024339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3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odpowiednią wiedzę i doświadczenie i posiadają aktualną licencję na wykonywanie transportu osób;</w:t>
      </w:r>
    </w:p>
    <w:p w14:paraId="535612D7" w14:textId="77777777" w:rsidR="00243393" w:rsidRPr="006512D8" w:rsidRDefault="00243393" w:rsidP="00243393">
      <w:pPr>
        <w:pStyle w:val="Tekstpodstawowywcity"/>
      </w:pPr>
      <w:r w:rsidRPr="006512D8">
        <w:t>Zamawiający uzna, że Wykonawca spełnia warunek, jeśli wykaże, że w okresie ostatnich 3 lat przed upływem terminu składania ofert, a jeżeli okres prowadzenia działalności jest krótszy – w tym okresie należycie wykonał, co najmniej dwie usługi  z zakresu transportu.(Załącznik Nr 2 – Wykaz Usług)</w:t>
      </w:r>
    </w:p>
    <w:p w14:paraId="281DAD41" w14:textId="77777777" w:rsidR="00243393" w:rsidRDefault="00243393" w:rsidP="0024339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 odpowiednim potencjałem technicznym. </w:t>
      </w:r>
    </w:p>
    <w:p w14:paraId="158C66B7" w14:textId="43FA1FFB" w:rsidR="00243393" w:rsidRPr="006512D8" w:rsidRDefault="00243393" w:rsidP="00243393">
      <w:pPr>
        <w:pStyle w:val="Akapitzli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1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uzna, że Wykonawca spełnia warunek, jeśli wykaże, że posiada lub będzie posiadał odpowiednie środki transportu spełniające wymagania techniczne określone w przepisach ustawy - Prawo o ruchu drogowym z dnia 20 czerwca 1997 r. (Dz.U. z 2020, poz. 110 ze zm.) i innych przepisach związanych z przewozem osób, w tym ustawy z dnia 6 września 2001 r. o transporcie drogowym (Dz.U. </w:t>
      </w:r>
      <w:r w:rsidR="00637E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2021.919 </w:t>
      </w:r>
      <w:proofErr w:type="spellStart"/>
      <w:r w:rsidR="00637E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637E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651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.), oraz dodatkowo dla osób poruszających się na wózku inwalidzkim Wykonawca zapewni pojazd wyposażony w obniżane nadwozie lub najazd pochyły lub podnośnik/platformę hydrauliczną umożliwiającą bezpieczne wprowadzanie pasażerów do wnętrza pojazdu. Wózek inwalidzki, z którego osoba niepełnosprawna korzystać będzie w trakcie przewozu, musi być stabilnie zamocowany do konstrukcji pojazdu (unieruchomiony), aby nie było możliwości jego przesuwania się w trakcie podróży.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(Załącznik Nr 3</w:t>
      </w:r>
      <w:r w:rsidRPr="00651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Wykaz środków transportu)</w:t>
      </w:r>
    </w:p>
    <w:bookmarkEnd w:id="2"/>
    <w:p w14:paraId="64D7BD00" w14:textId="77777777" w:rsidR="00643EE7" w:rsidRDefault="00643EE7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5C3A5" w14:textId="2750834C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sposobie porozumiewania się Zamawiającego z Wykonawcami oraz przekazywania oświadczeń lub dokumentów a także wskazanie osób uprawnionych do porozumiewania się z Wykonawcami;</w:t>
      </w:r>
    </w:p>
    <w:p w14:paraId="56C9C802" w14:textId="184458FB" w:rsidR="000E4FE6" w:rsidRPr="000E4FE6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dopuszcza porozumiewanie się: mailowo lub w formie pisemnej. Dokumenty będą przekazywane drogą elektroniczną lub pocztową. </w:t>
      </w:r>
    </w:p>
    <w:p w14:paraId="111653D4" w14:textId="4F415CFC" w:rsidR="000E4FE6" w:rsidRPr="00237188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respondencji kierowanej do zamawiającego Wykonawca winien posługiwać się numerem sprawy określonym w zapytaniu ofertowym: </w:t>
      </w:r>
      <w:bookmarkStart w:id="3" w:name="_Hlk57377346"/>
      <w:r w:rsidR="00243393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243393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3393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9621E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4339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bookmarkEnd w:id="3"/>
      <w:r w:rsidR="009621E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7D697960" w14:textId="3191807B" w:rsidR="00237188" w:rsidRPr="00A4401B" w:rsidRDefault="00237188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oświadczenia, wnioski, zawiadomienia, wezwania, zapytania oraz informacje Zamawiający i Wykonawca przekazuje w formie pisemnej, lub drogą elektroniczną. W </w:t>
      </w:r>
      <w:r w:rsid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wykorzystania drogi elektronicznej każda ze stron na żądanie drugiej niezwłocznie potwierdza fakt ich otrzymania.</w:t>
      </w:r>
    </w:p>
    <w:p w14:paraId="35FAB7D1" w14:textId="7E9A0BE8" w:rsidR="00A4401B" w:rsidRPr="00745130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udziela się żadnych ustnych i telefonicznych informacji, wyjaśnień czy odpowiedzi na kierowane do Zamawiającego zapytania w sprawach wymagających zachowania pisemności postępowania.</w:t>
      </w:r>
    </w:p>
    <w:p w14:paraId="76C7CEB8" w14:textId="77777777" w:rsidR="00745130" w:rsidRPr="00A4401B" w:rsidRDefault="00745130" w:rsidP="00745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F696D4" w14:textId="13D339D3" w:rsidR="00A4401B" w:rsidRPr="00A4401B" w:rsidRDefault="00A4401B" w:rsidP="00A440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związaną z przedmiotowym postępowaniem, należy kierować na adres;</w:t>
      </w:r>
      <w:r w:rsidRP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Centrum Opiekuńczo – Mieszkalne</w:t>
      </w:r>
    </w:p>
    <w:p w14:paraId="5204FCA2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Jaszczów 211a</w:t>
      </w:r>
    </w:p>
    <w:p w14:paraId="245CC6D8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 – 020 Milejów</w:t>
      </w:r>
    </w:p>
    <w:p w14:paraId="164506D7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D2BDBB" w14:textId="1A559339" w:rsidR="00A4401B" w:rsidRP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E-mail: comjaszczow@wp.pl</w:t>
      </w:r>
    </w:p>
    <w:p w14:paraId="468E114D" w14:textId="465D8E8D" w:rsid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Osobami upoważnionymi do porozumiewania się z Wykonawcami są;</w:t>
      </w:r>
    </w:p>
    <w:p w14:paraId="0E328D78" w14:textId="77777777" w:rsidR="00A4401B" w:rsidRPr="00A4401B" w:rsidRDefault="00A4401B" w:rsidP="00A440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189F3C" w14:textId="092EAB9E" w:rsidR="00A4401B" w:rsidRPr="009954FB" w:rsidRDefault="00A4401B" w:rsidP="009954F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Justyna Sawicka – </w:t>
      </w:r>
      <w:r w:rsidR="00962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/81 531 54 25</w:t>
      </w:r>
    </w:p>
    <w:p w14:paraId="51D44BAC" w14:textId="77777777" w:rsidR="00A4401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Wykaz oświadczeń lub dokumentów, które muszą dostarczyć Wykonawcy w celu potwierdzenia spełniania warunków udziału w postępowaniu: </w:t>
      </w:r>
    </w:p>
    <w:p w14:paraId="0D4C8DBE" w14:textId="77777777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85CE8" w14:textId="27BD82D6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udziału w postępowaniu Wykonawcy obowiązani są złożyć wraz z ofertą następujące dokumenty:</w:t>
      </w:r>
    </w:p>
    <w:p w14:paraId="3D1379B8" w14:textId="0428DC65" w:rsidR="009954FB" w:rsidRPr="009954FB" w:rsidRDefault="009954FB" w:rsidP="009954FB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4F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(zał. 1) – wypełniony i podpisany przez Wykonawcę</w:t>
      </w:r>
    </w:p>
    <w:p w14:paraId="2F316162" w14:textId="34351D11" w:rsidR="009954FB" w:rsidRPr="009954FB" w:rsidRDefault="009954FB" w:rsidP="009954FB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4F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usług (zał. 2) – wypełniony i podpisany przez Wykonawcę</w:t>
      </w:r>
    </w:p>
    <w:p w14:paraId="1471C8C4" w14:textId="3387F3FC" w:rsidR="009954FB" w:rsidRPr="009954FB" w:rsidRDefault="009954FB" w:rsidP="009954FB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54F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środków transportu (zał. 3) – wypełniony i podpisany przez Wykonawcę</w:t>
      </w:r>
    </w:p>
    <w:p w14:paraId="6B3F5AD8" w14:textId="2BD87B88" w:rsidR="00A4401B" w:rsidRPr="009954FB" w:rsidRDefault="00A4401B" w:rsidP="009954FB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5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Zaakceptowany wzór umowy (załącznik nr </w:t>
      </w:r>
      <w:r w:rsidR="009954FB" w:rsidRPr="009954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95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ofertowego)</w:t>
      </w:r>
    </w:p>
    <w:p w14:paraId="2B07E30E" w14:textId="77777777" w:rsidR="009954FB" w:rsidRPr="009954FB" w:rsidRDefault="009954FB" w:rsidP="009954FB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BB13A8" w14:textId="268E0040" w:rsidR="00541ECC" w:rsidRDefault="00487E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955C56"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Opis sposobu przygotowania ofert: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415BE4" w14:textId="399D58D0" w:rsidR="00541ECC" w:rsidRDefault="00955C56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przygotować ofertę w języku polskim na </w:t>
      </w:r>
      <w:r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ofertowym stanowiącym Załącznik nr 1 do </w:t>
      </w:r>
      <w:r w:rsidR="00996FE0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niniejszego Zapytania</w:t>
      </w:r>
      <w:r w:rsidR="003F683E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ofertowego.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A7716" w14:textId="7D0CA921" w:rsidR="00160DB5" w:rsidRDefault="00160DB5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</w:t>
      </w:r>
      <w:r w:rsid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C15863" w14:textId="3FD1B34A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6AD7FE9D" w14:textId="384C6093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złożonej oferty musi odpowiadać treści niniejszego zapytania.</w:t>
      </w:r>
    </w:p>
    <w:p w14:paraId="6521C1EA" w14:textId="4222F7A2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</w:p>
    <w:p w14:paraId="51EC17EA" w14:textId="2C04F294" w:rsidR="003F683E" w:rsidRPr="003F683E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muszą być podpisana przez osobę lub osoby uprawnione albo upoważnione do występowania w imieniu Wykonawcy, przy czym podpis musi być czytelny lub opisany pieczątką imienną.</w:t>
      </w:r>
    </w:p>
    <w:p w14:paraId="7F577BEA" w14:textId="77777777" w:rsidR="003F683E" w:rsidRPr="00E25257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dołączone do niniejszego Zapytania powinny zostać wypełnione przez Wykonawcę i dołączone do oferty. </w:t>
      </w:r>
    </w:p>
    <w:p w14:paraId="7E81CA06" w14:textId="77777777" w:rsidR="00487E62" w:rsidRDefault="00487E62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22183" w14:textId="7FFFB2C2" w:rsidR="00487E62" w:rsidRDefault="00487E62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Dodatkowe postanowienia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F79B9C3" w14:textId="0FB61E1D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wykonawcę do wyjaśnienia treści złożonej oferty, jednak wyjaśnienia nie mogą prowadzić do negocjacji lub zmiany treści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ADEA71" w14:textId="48A2B297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</w:t>
      </w:r>
      <w:r w:rsidR="009D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wymaganiom przedstawionym w zaproszeniu do złożenia ofert i uzyska najwyższą liczbę punktów.</w:t>
      </w:r>
    </w:p>
    <w:p w14:paraId="24AA2393" w14:textId="7155FABB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nie podlega zmianie po złożeniu oferty.</w:t>
      </w:r>
    </w:p>
    <w:p w14:paraId="0A80DC30" w14:textId="6048169F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przygotowana do podpisania zgodnie ze złożoną ofertą.</w:t>
      </w:r>
    </w:p>
    <w:p w14:paraId="4898CBBF" w14:textId="7E1B1FEF" w:rsidR="009D16B9" w:rsidRPr="00487E62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unieważnienia postępowania na każdym jego etapie bez podania przyczyny.</w:t>
      </w:r>
    </w:p>
    <w:p w14:paraId="44E406B7" w14:textId="77777777" w:rsidR="00A3494E" w:rsidRDefault="00A3494E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BE768" w14:textId="3507555D" w:rsidR="00A3494E" w:rsidRDefault="00A3494E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29771" w14:textId="6258AEE7" w:rsidR="00C10300" w:rsidRDefault="00C10300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AC0A3" w14:textId="0BFD1C90" w:rsidR="00C10300" w:rsidRDefault="00C10300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D70CB" w14:textId="381CE33A" w:rsidR="00C10300" w:rsidRDefault="00C10300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60CD9" w14:textId="77777777" w:rsidR="00C10300" w:rsidRDefault="00C10300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D676D" w14:textId="7AE28241" w:rsidR="00541ECC" w:rsidRPr="00E25257" w:rsidRDefault="00955C56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Miejsce oraz termin składania ofert:</w:t>
      </w:r>
    </w:p>
    <w:p w14:paraId="28A4FE54" w14:textId="77777777" w:rsidR="00E25257" w:rsidRPr="00E25257" w:rsidRDefault="00E25257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0C96D" w14:textId="29CCE953" w:rsidR="00E25257" w:rsidRPr="00613FB1" w:rsidRDefault="00E25257" w:rsidP="00613F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złożyć:</w:t>
      </w:r>
    </w:p>
    <w:p w14:paraId="2AFC1B56" w14:textId="32233522" w:rsidR="00E25257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sobiście w siedzibie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Opiekuńczo – Mieszkalnego w Jaszczowie, Jaszczów 211A, 21 – 020 Milejów 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57058EFA" w14:textId="0550CB68" w:rsidR="00C27C34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adres: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Opiekuńczo – Mieszkalnego w Jaszczowie, Jaszczów 211A, 21 – 020 Milejów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19CF8B89" w14:textId="7E6E8AFA" w:rsidR="00541ECC" w:rsidRDefault="00E25257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 (skan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i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 na adres:</w:t>
      </w:r>
      <w:r w:rsidR="00794C96">
        <w:t xml:space="preserve"> </w:t>
      </w:r>
      <w:hyperlink r:id="rId6" w:history="1">
        <w:r w:rsidR="00794C96" w:rsidRPr="00EB0949">
          <w:rPr>
            <w:rStyle w:val="Hipercze"/>
          </w:rPr>
          <w:t>comjaszczow@wp.pl</w:t>
        </w:r>
      </w:hyperlink>
      <w:r w:rsidR="00794C96">
        <w:t xml:space="preserve"> 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BE7B866" w14:textId="1D749EE0" w:rsidR="00C27C34" w:rsidRPr="00DA273B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27C34" w:rsidRPr="00DA273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składania ofert upływa w dniu</w:t>
      </w:r>
      <w:r w:rsidR="004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D1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F9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011D18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D1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954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794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62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C27C34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godzinie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10.00</w:t>
      </w:r>
    </w:p>
    <w:p w14:paraId="3B167F1F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i godzina wpływu oferty do siedziby Zamawiającego. </w:t>
      </w:r>
    </w:p>
    <w:p w14:paraId="4B248292" w14:textId="75DE57CB" w:rsidR="00541ECC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uwzględniane.</w:t>
      </w:r>
    </w:p>
    <w:p w14:paraId="78648110" w14:textId="423837AD" w:rsidR="00613FB1" w:rsidRPr="00613FB1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ponoszą wszelkie koszty związane z przygotowaniem i złożeniem oferty.</w:t>
      </w:r>
    </w:p>
    <w:p w14:paraId="63E743B4" w14:textId="77777777" w:rsidR="00487E62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toku dokonywania badania i oceny ofert, Zamawiający może żądać udzielenia przez Wykonawców wyjaśnień dotyczących treści złożonych przez nich ofert. </w:t>
      </w:r>
    </w:p>
    <w:p w14:paraId="0C12294C" w14:textId="77777777" w:rsidR="00487E62" w:rsidRPr="00487E62" w:rsidRDefault="00487E62" w:rsidP="00487E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C81B3" w14:textId="3A1D2B48" w:rsidR="00C27C34" w:rsidRPr="00613FB1" w:rsidRDefault="00955C56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Opis kryteriów, którymi Zamawiający będzie się kierował przy wyborze oferty, wraz z podaniem znaczenia tych kryteriów oraz sposobu oceny ofert: 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następującymi kryteriami i ich znaczeniem:</w:t>
      </w:r>
    </w:p>
    <w:p w14:paraId="44BBA1D2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069A6" w14:textId="4658D8D6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– waga 100%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BCC97" w14:textId="7358BA9E" w:rsidR="00F809D9" w:rsidRDefault="00F809D9" w:rsidP="00F8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zostanie uznana oferta, zawierająca wszystkie wymagane załączniki złożona przez Wykonawcę spełniającego wszystkie warunki udziału w postępowaniu oraz zawierająca najniższą cenę ofertową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(oferta otrzyma maksymalną ilość – 100 pkt.) Pozostałe oferty otrzymają proporcjonalnie niższą ilość punktów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ustaloną zgodnie ze wzorem.</w:t>
      </w:r>
    </w:p>
    <w:p w14:paraId="59836048" w14:textId="77777777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94200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B0F35" w14:textId="5CB1CB83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ofert: </w:t>
      </w:r>
    </w:p>
    <w:p w14:paraId="1557CCE5" w14:textId="77777777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= (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..) x 100</w:t>
      </w:r>
      <w:r w:rsid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77A14A" w14:textId="26AEA760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ilość punktów przyznanych danej ofercie</w:t>
      </w:r>
    </w:p>
    <w:p w14:paraId="26AD5D6C" w14:textId="77777777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wszystkich złożonych ofert, </w:t>
      </w:r>
    </w:p>
    <w:p w14:paraId="24456421" w14:textId="0722A2A1" w:rsidR="006F0D4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zaoferowana cena 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ferty</w:t>
      </w:r>
      <w:r w:rsidR="0099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F0B4A" w14:textId="56C5A8F1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100 punktów</w:t>
      </w:r>
    </w:p>
    <w:p w14:paraId="77EF1710" w14:textId="2A54C822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E9BFE" w14:textId="378ADC2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związania z ofertą:</w:t>
      </w:r>
    </w:p>
    <w:p w14:paraId="2587015F" w14:textId="474C523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FB8E87" w14:textId="4FB2CC64" w:rsidR="006F0D4B" w:rsidRP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składający ofertę pozostaje związany z ofertą przez okres 30 dni od upływu terminu składania ofert.</w:t>
      </w:r>
    </w:p>
    <w:p w14:paraId="5172FD58" w14:textId="436DF2F6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E979D" w14:textId="652D3FDA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Wynik postepowania:</w:t>
      </w:r>
    </w:p>
    <w:p w14:paraId="6E012322" w14:textId="3CADB4CE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FE1A93" w14:textId="3745CCAA" w:rsidR="00F809D9" w:rsidRDefault="00F809D9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lub o unieważnieniu postępowania Zamawiający powiadomi Wykonawców.</w:t>
      </w:r>
    </w:p>
    <w:p w14:paraId="63597301" w14:textId="0C7F5D1E" w:rsidR="00F809D9" w:rsidRPr="00F809D9" w:rsidRDefault="000545BE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zamknięcia niniejszego postępowania bez wybierania którejkolwiek z ofert.</w:t>
      </w:r>
    </w:p>
    <w:p w14:paraId="579A6B71" w14:textId="77777777" w:rsidR="00541ECC" w:rsidRPr="00F809D9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7BBB66" w14:textId="46ABB5B7" w:rsidR="00011A62" w:rsidRPr="0058150A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Wymagania dotyczące zabezpieczenia należytego wykonania umowy, jeżeli Zamawiający żąda wniesienia zabezpieczenia: </w:t>
      </w:r>
      <w:r w:rsidRPr="00D64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dotyczy</w:t>
      </w:r>
    </w:p>
    <w:p w14:paraId="7AA7A1D2" w14:textId="77777777" w:rsidR="00011A62" w:rsidRPr="00541ECC" w:rsidRDefault="00011A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0D47A" w14:textId="0BAD495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 </w:t>
      </w:r>
    </w:p>
    <w:p w14:paraId="23A8D3FE" w14:textId="77777777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4AC136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Umowa w sprawie niniejszego zamówienia zostanie zawarta na warunkach określonych w  niniejszym zapytaniu ofertowym – wzorze 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mowy, stanowiącym załącznik nr 4</w:t>
      </w:r>
    </w:p>
    <w:p w14:paraId="33E3076A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podpisze umowę z Wykonawcą, który przedłoży najkorzystniejszą ofertę.</w:t>
      </w:r>
    </w:p>
    <w:p w14:paraId="27A03C56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miejscu i terminie podpisania umowy Zamawiający powiadomi wybranego Wykonawcę. </w:t>
      </w:r>
    </w:p>
    <w:p w14:paraId="49376604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gdy okaże się, że Wykonawca, którego oferta została wybrana będzie uchylał się od zawarcia umowy Zamawiający, może wybrać ofertę najkorzystniejszą spośród pozostałych ofert, bez przeprowadzania ich ponownej oceny.</w:t>
      </w:r>
    </w:p>
    <w:p w14:paraId="6D5178D3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Brak dostarczenia dokumentu, o których mowa w pkt. 4 w wyznaczonym przez Zamawiającego terminie zostanie uznane przez Zamawiającego za równoznaczne z odmową podpisania umowy.</w:t>
      </w:r>
    </w:p>
    <w:p w14:paraId="6822241D" w14:textId="00D05703" w:rsidR="001637F7" w:rsidRDefault="001637F7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6C5D6" w14:textId="77777777" w:rsidR="001637F7" w:rsidRPr="006F0D4B" w:rsidRDefault="001637F7" w:rsidP="00163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D44E4" w14:textId="77777777" w:rsidR="00541ECC" w:rsidRDefault="00541ECC" w:rsidP="0061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4E07" w14:textId="11E43AC5" w:rsidR="000545BE" w:rsidRDefault="000545BE" w:rsidP="00E97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Obowiązki informacyjne RODO:</w:t>
      </w:r>
    </w:p>
    <w:p w14:paraId="26743252" w14:textId="77777777" w:rsidR="000545BE" w:rsidRPr="000545BE" w:rsidRDefault="000545BE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B2E28" w14:textId="77777777" w:rsidR="000545BE" w:rsidRPr="000545BE" w:rsidRDefault="000545BE" w:rsidP="000545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w toku postępowania o udzielenie zamówienia publicznego</w:t>
      </w:r>
    </w:p>
    <w:p w14:paraId="71E6A179" w14:textId="61B447D3" w:rsidR="000545BE" w:rsidRPr="000545BE" w:rsidRDefault="000545BE" w:rsidP="000545B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CDA335" w14:textId="0E135DEE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administratorem Pani/Pana danych osobowych jest</w:t>
      </w:r>
      <w:r w:rsidR="00794C96">
        <w:rPr>
          <w:rFonts w:ascii="Times New Roman" w:eastAsia="Calibri" w:hAnsi="Times New Roman" w:cs="Times New Roman"/>
          <w:b/>
          <w:sz w:val="24"/>
          <w:szCs w:val="24"/>
        </w:rPr>
        <w:t xml:space="preserve"> Centrum Opiekuńczo – Mieszkalne w Jaszczowie, Jaszczów 211A, 21 – 020 Milejów</w:t>
      </w:r>
    </w:p>
    <w:p w14:paraId="66FAF2A8" w14:textId="280EF09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z inspektorem ochrony danych osobowych, można kontaktować się pod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adresem e-mail*:</w:t>
      </w:r>
      <w:r w:rsidR="00794C96">
        <w:rPr>
          <w:rFonts w:ascii="Times New Roman" w:eastAsia="Calibri" w:hAnsi="Times New Roman" w:cs="Times New Roman"/>
          <w:i/>
          <w:sz w:val="24"/>
          <w:szCs w:val="24"/>
        </w:rPr>
        <w:t xml:space="preserve"> comjaszczow@wp.pl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411C0555" w14:textId="5A922B5C" w:rsidR="00011A62" w:rsidRPr="00243393" w:rsidRDefault="000545BE" w:rsidP="00011A6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Pani/Pana dane osobowe przetwarzane będą w celu związanym z postępowanie</w:t>
      </w:r>
      <w:r w:rsidR="0001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udzielenie zamówienia publicznego, na </w:t>
      </w:r>
      <w:r w:rsidR="009954FB">
        <w:rPr>
          <w:rFonts w:ascii="Times New Roman" w:eastAsia="Calibri" w:hAnsi="Times New Roman" w:cs="Times New Roman"/>
          <w:sz w:val="24"/>
          <w:szCs w:val="24"/>
        </w:rPr>
        <w:t>„</w:t>
      </w:r>
      <w:r w:rsidR="00011A62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Usług</w:t>
      </w:r>
      <w:r w:rsidR="00011A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ę</w:t>
      </w:r>
      <w:r w:rsidR="00011A62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transportu osób niepełnosprawnych do Centrum Opiekuńczo Mieszkalnego w Jaszczowie</w:t>
      </w:r>
      <w:r w:rsidR="00011A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  <w:r w:rsidR="00011A62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443BFF08" w14:textId="751095F1" w:rsidR="000545BE" w:rsidRPr="00794C96" w:rsidRDefault="00011A62" w:rsidP="009D16B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                  </w:t>
      </w:r>
      <w:r w:rsidR="009D16B9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Znak sprawy: </w:t>
      </w:r>
      <w:r w:rsidR="00794C96">
        <w:rPr>
          <w:rFonts w:ascii="Times New Roman" w:eastAsia="Calibri" w:hAnsi="Times New Roman" w:cs="Times New Roman"/>
          <w:sz w:val="24"/>
          <w:szCs w:val="24"/>
        </w:rPr>
        <w:t>COM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2610.1.</w:t>
      </w:r>
      <w:r w:rsidR="009621E0">
        <w:rPr>
          <w:rFonts w:ascii="Times New Roman" w:eastAsia="Calibri" w:hAnsi="Times New Roman" w:cs="Times New Roman"/>
          <w:sz w:val="24"/>
          <w:szCs w:val="24"/>
        </w:rPr>
        <w:t>4.2021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 na podstawie:</w:t>
      </w:r>
    </w:p>
    <w:p w14:paraId="4CB3B43E" w14:textId="77777777" w:rsidR="000545BE" w:rsidRPr="000545BE" w:rsidRDefault="000545BE" w:rsidP="000545BE">
      <w:pPr>
        <w:numPr>
          <w:ilvl w:val="5"/>
          <w:numId w:val="8"/>
        </w:numPr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art. 6 ust. 1 lit. c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>RODO. tj.: przetwarzanie niezbędne jest do wypełnienia obowiązku prawnego ciążącego na administratorze w zakresie:</w:t>
      </w:r>
    </w:p>
    <w:p w14:paraId="25167C4D" w14:textId="2445BBF0" w:rsidR="000545BE" w:rsidRPr="000545BE" w:rsidRDefault="00D01BAA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oparciu o art. 2 ust.1 pkt 1 Prawa zamówień publicznych z dnia 11 września 2019 r. (Dz. U. z 2021 r. poz. 1129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 zm.), dla zamówień o wartości nieprzekraczającej kwoty 130 tys. zł, do których nie stosuje się ww. ustawy,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AB5E47" w14:textId="2247B730" w:rsidR="000545BE" w:rsidRDefault="000545BE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wskazanym w art. 5 ust. 1 w zw. z art. 6 ust. 1 i 2b ustawy z dnia 14 lipca 1983 r . o narodowym zasobie archiwalnym i archiwach,</w:t>
      </w:r>
    </w:p>
    <w:p w14:paraId="344B6D7A" w14:textId="2757C05A" w:rsidR="00D01BAA" w:rsidRDefault="00D01BAA" w:rsidP="00D01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AFC75" w14:textId="77777777" w:rsidR="00D01BAA" w:rsidRPr="000545BE" w:rsidRDefault="00D01BAA" w:rsidP="00D01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CAE7F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Pani/Pana </w:t>
      </w:r>
      <w:r w:rsidRPr="000545BE">
        <w:rPr>
          <w:rFonts w:ascii="Times New Roman" w:eastAsia="Calibri" w:hAnsi="Times New Roman" w:cs="Times New Roman"/>
          <w:sz w:val="24"/>
          <w:szCs w:val="24"/>
        </w:rPr>
        <w:t>dane będą przetwarzane wyłączenie w celu przeprowadzenia postępowania o udzielenie zamówienia publicznego i archiwalnym, i nie będą udostępniane odbiorcom danych za wyjątkiem podmiotów, które są upoważnione na podstawie przepisów prawa;</w:t>
      </w:r>
    </w:p>
    <w:p w14:paraId="57CF1CC5" w14:textId="0FFDE1FA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 (okres przechowywania obejmuje cały czas trwania umowy) oraz będą przetwarzane przez okres archiwalny zgodnie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wymaganiami prawnymi określonymi w Rozporządzeniu Prezesa Rady Ministrów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z dnia 18 stycznia 2011 r. w sprawie instrukcji kancelaryjnej, jednolitych rzeczowych wykazów akt oraz instrukcji w sprawie organizacji i zakresu działania archiwów zakładowych. </w:t>
      </w:r>
    </w:p>
    <w:p w14:paraId="3F8F9B37" w14:textId="19D2FB01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w sposób zautomatyzowany, stosowanie do art. 22 RODO;</w:t>
      </w:r>
    </w:p>
    <w:p w14:paraId="03426B2B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26161076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dotyczących;</w:t>
      </w:r>
    </w:p>
    <w:p w14:paraId="37824F6B" w14:textId="2B159573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</w:t>
      </w:r>
      <w:r w:rsidRPr="000545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**</w:t>
      </w:r>
      <w:r w:rsidRPr="000545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2D9078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80C01D7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FAF826C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0B2B6A0A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1B8FBE67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748834CE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545BE">
        <w:rPr>
          <w:rFonts w:ascii="Times New Roman" w:eastAsia="Calibri" w:hAnsi="Times New Roman" w:cs="Times New Roman"/>
          <w:sz w:val="24"/>
          <w:szCs w:val="24"/>
        </w:rPr>
        <w:t>.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5EB64D" w14:textId="77777777" w:rsidR="000545BE" w:rsidRPr="000545BE" w:rsidRDefault="000545BE" w:rsidP="000545BE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4847E5D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545BE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79F0A02E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F3E0238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7DB69" w14:textId="77777777" w:rsidR="000545BE" w:rsidRPr="000545BE" w:rsidRDefault="000545BE" w:rsidP="000545BE">
      <w:pPr>
        <w:numPr>
          <w:ilvl w:val="0"/>
          <w:numId w:val="8"/>
        </w:numPr>
        <w:spacing w:after="0" w:line="240" w:lineRule="auto"/>
        <w:ind w:firstLine="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związany z realizacją umowy</w:t>
      </w:r>
    </w:p>
    <w:p w14:paraId="61D92668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Zamawiający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62A346C2" w14:textId="7B378F1D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Administratorem danych osobowych jest: </w:t>
      </w:r>
      <w:r w:rsidR="00794C96">
        <w:rPr>
          <w:rFonts w:ascii="Times New Roman" w:eastAsia="Calibri" w:hAnsi="Times New Roman" w:cs="Times New Roman"/>
          <w:sz w:val="24"/>
          <w:szCs w:val="24"/>
        </w:rPr>
        <w:t>Centrum Opiekuńczo – Mieszkalne w Jaszczowie.</w:t>
      </w:r>
    </w:p>
    <w:p w14:paraId="2CDE7EA8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2. Podstawą prawną przetwarzania danych osobowych jest:</w:t>
      </w:r>
    </w:p>
    <w:p w14:paraId="6EADC85F" w14:textId="7EFE729F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1) art 6 ust. 1 lit b Rozporządzenia Parlamentu Europejskiego i Rady (UE) 2016/679 </w:t>
      </w:r>
      <w:r w:rsidR="004863B3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 dnia 27 kwietnia 2016 r. w sprawie ochrony osób fizycznych w związku </w:t>
      </w:r>
      <w:r w:rsidR="004863B3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przetwarzaniem danych osobowych i w sprawie swobodnego przepływu takich danych oraz uchylenia dyrektywy 95/46/WE (RODO) tj. przetwarzanie jest niezbędne do wykonania umowy, której stroną jest osoba, której dane dotyczą, lub do podjęcia działań na żądanie osoby, której dane dotyczą, przed zawarciem umowy,</w:t>
      </w:r>
    </w:p>
    <w:p w14:paraId="1BECE072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art. 6 ust. 1 lit c RODO tj. przetwarzanie niezbędne jest do wypełnienia obowiązku prawego ciążącego na administratorze w szczególności w zakresie:</w:t>
      </w:r>
    </w:p>
    <w:p w14:paraId="696B39AC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ustawy z dnia 29 września 1994 r. o rachunkowości,</w:t>
      </w:r>
    </w:p>
    <w:p w14:paraId="51906788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art. 42 ust. 5 ustawy z dnia 27 sierpnia 2009 r. o finansach publicznych,</w:t>
      </w:r>
    </w:p>
    <w:p w14:paraId="2BE0A366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c) art. 5 ust. 1 w zw. z art. 6 ust. 1 i 2b ustawy z dnia 14 lipca 1983 r . o narodowym zasobie archiwalnym i archiwach.</w:t>
      </w:r>
    </w:p>
    <w:p w14:paraId="63E95579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3. Dane będą przetwarzane wyłączenie w celu:</w:t>
      </w:r>
    </w:p>
    <w:p w14:paraId="0980DF7F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1) niezbędnym do zawarcia i wykonania umowy,</w:t>
      </w:r>
    </w:p>
    <w:p w14:paraId="300ACB20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jej rozliczenia w tym przechowywania faktur i dokumentów księgowych,</w:t>
      </w:r>
    </w:p>
    <w:p w14:paraId="291F691C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3) dochodzenia roszczeń,</w:t>
      </w:r>
    </w:p>
    <w:p w14:paraId="497CEE87" w14:textId="1582C981" w:rsidR="000545BE" w:rsidRPr="000545BE" w:rsidRDefault="000545BE" w:rsidP="0082093B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4) archiwalnymi nie będą udostępniane odbiorcom danych za wyjątkiem podmiotów, które są upoważnione na podstawie przepisów prawa.</w:t>
      </w:r>
    </w:p>
    <w:p w14:paraId="58D7967F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4. 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61B55DBA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5. Podmiotom, których dane są przetwarzane przysługują następujące prawa:</w:t>
      </w:r>
    </w:p>
    <w:p w14:paraId="05D98F60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dostępu do swoich danych osobowych, żądania ich sprostowania, usunięcia danych po okresie retencji danych, ograniczenia przetwarzania.</w:t>
      </w:r>
    </w:p>
    <w:p w14:paraId="065E1172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wniesienia skargi do Urzędu Ochrony Danych Osobowych.</w:t>
      </w:r>
    </w:p>
    <w:p w14:paraId="61D00566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6. Podanie danych osobowych, w zakresie niezbędnym do realizacji umowy i jej rozliczenia jest warunkiem jej zawarcia. Niepodanie danych osobowych skutkuje nie zawarciem umowy.</w:t>
      </w:r>
    </w:p>
    <w:p w14:paraId="046C02BC" w14:textId="77777777" w:rsidR="000545BE" w:rsidRPr="000545BE" w:rsidRDefault="000545BE" w:rsidP="000545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19042" w14:textId="6F1358A6" w:rsidR="000545BE" w:rsidRDefault="000545BE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XV</w:t>
      </w:r>
      <w:r w:rsidR="006F0D4B">
        <w:rPr>
          <w:rFonts w:ascii="Times New Roman" w:eastAsia="Calibri" w:hAnsi="Times New Roman" w:cs="Times New Roman"/>
          <w:b/>
          <w:sz w:val="24"/>
          <w:szCs w:val="24"/>
        </w:rPr>
        <w:t>I: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>Lista załączników.</w:t>
      </w:r>
    </w:p>
    <w:p w14:paraId="0A1C45F8" w14:textId="79B4E427" w:rsidR="00155F74" w:rsidRDefault="00155F74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19AB0" w14:textId="020C940D" w:rsidR="00155F74" w:rsidRDefault="00155F74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 – Formularz Ofertowy</w:t>
      </w:r>
    </w:p>
    <w:p w14:paraId="2C93FC65" w14:textId="783B3D28" w:rsidR="00155F74" w:rsidRDefault="00850E2F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155F7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2 – Wykaz usług</w:t>
      </w:r>
    </w:p>
    <w:p w14:paraId="18303963" w14:textId="69951A88" w:rsidR="00850E2F" w:rsidRDefault="00850E2F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3 – Wykaz środków transportu</w:t>
      </w:r>
    </w:p>
    <w:p w14:paraId="1827B231" w14:textId="36906B2E" w:rsidR="00664D0F" w:rsidRDefault="00664D0F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4 – Wzór umowy.</w:t>
      </w:r>
    </w:p>
    <w:p w14:paraId="41CC16BB" w14:textId="46922F37" w:rsidR="00850E2F" w:rsidRPr="00155F74" w:rsidRDefault="00850E2F" w:rsidP="00850E2F">
      <w:pPr>
        <w:pStyle w:val="Akapitzlist"/>
        <w:spacing w:after="0" w:line="240" w:lineRule="auto"/>
        <w:ind w:left="135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F80307" w14:textId="77777777" w:rsidR="000545BE" w:rsidRPr="000545BE" w:rsidRDefault="000545BE" w:rsidP="000545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8D8831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34AE98F7" w14:textId="461746B8" w:rsidR="00C2426A" w:rsidRDefault="000545BE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Calibri" w:eastAsia="Calibri" w:hAnsi="Calibri" w:cs="Times New Roman"/>
        </w:rPr>
        <w:tab/>
      </w:r>
      <w:r w:rsidR="009621E0">
        <w:rPr>
          <w:rFonts w:ascii="Times New Roman" w:eastAsia="Calibri" w:hAnsi="Times New Roman" w:cs="Times New Roman"/>
          <w:sz w:val="24"/>
          <w:szCs w:val="24"/>
        </w:rPr>
        <w:t>Dyrektor Centrum</w:t>
      </w:r>
      <w:r w:rsidR="00C2426A">
        <w:rPr>
          <w:rFonts w:ascii="Times New Roman" w:eastAsia="Calibri" w:hAnsi="Times New Roman" w:cs="Times New Roman"/>
          <w:sz w:val="24"/>
          <w:szCs w:val="24"/>
        </w:rPr>
        <w:t xml:space="preserve"> Opiekuńczo – Mieszkalnego w Jaszczowie</w:t>
      </w:r>
    </w:p>
    <w:p w14:paraId="7A4FF088" w14:textId="5784EA40" w:rsidR="00C2426A" w:rsidRPr="000545BE" w:rsidRDefault="00C2426A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Justyna Sawicka</w:t>
      </w:r>
    </w:p>
    <w:p w14:paraId="292F1B6A" w14:textId="2685F052" w:rsidR="000545BE" w:rsidRPr="000545BE" w:rsidRDefault="000545BE" w:rsidP="000545BE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3B89A0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763D8667" w14:textId="77777777" w:rsidR="00541ECC" w:rsidRPr="000545BE" w:rsidRDefault="00541ECC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BD1163" w14:textId="446711BC" w:rsidR="00541ECC" w:rsidRDefault="00541ECC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0347C" w14:textId="0B8A5510" w:rsidR="0058150A" w:rsidRPr="0058150A" w:rsidRDefault="0058150A" w:rsidP="0058150A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6AA96C" w14:textId="2FC3728F" w:rsidR="00955C56" w:rsidRPr="00541ECC" w:rsidRDefault="00955C56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775AB2A2" w14:textId="77777777" w:rsidR="001850CB" w:rsidRDefault="001850CB" w:rsidP="00541ECC"/>
    <w:sectPr w:rsidR="0018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</w:lvl>
  </w:abstractNum>
  <w:abstractNum w:abstractNumId="1" w15:restartNumberingAfterBreak="0">
    <w:nsid w:val="02CC066D"/>
    <w:multiLevelType w:val="hybridMultilevel"/>
    <w:tmpl w:val="9548981A"/>
    <w:lvl w:ilvl="0" w:tplc="9BDE15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20610"/>
    <w:multiLevelType w:val="multilevel"/>
    <w:tmpl w:val="AB28C7D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  <w:b w:val="0"/>
      </w:rPr>
    </w:lvl>
  </w:abstractNum>
  <w:abstractNum w:abstractNumId="5" w15:restartNumberingAfterBreak="0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4566F"/>
    <w:multiLevelType w:val="hybridMultilevel"/>
    <w:tmpl w:val="6CF2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3F72"/>
    <w:multiLevelType w:val="hybridMultilevel"/>
    <w:tmpl w:val="4100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5877"/>
    <w:multiLevelType w:val="multilevel"/>
    <w:tmpl w:val="1256DD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E0657"/>
    <w:multiLevelType w:val="hybridMultilevel"/>
    <w:tmpl w:val="E624AFDC"/>
    <w:lvl w:ilvl="0" w:tplc="843E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240C3"/>
    <w:multiLevelType w:val="hybridMultilevel"/>
    <w:tmpl w:val="5AF4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2147"/>
    <w:multiLevelType w:val="hybridMultilevel"/>
    <w:tmpl w:val="8C041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2A1A"/>
    <w:multiLevelType w:val="hybridMultilevel"/>
    <w:tmpl w:val="0CA6A6DC"/>
    <w:lvl w:ilvl="0" w:tplc="13B0BA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1F2185"/>
    <w:multiLevelType w:val="hybridMultilevel"/>
    <w:tmpl w:val="6F40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6525"/>
    <w:multiLevelType w:val="hybridMultilevel"/>
    <w:tmpl w:val="41108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F410F"/>
    <w:multiLevelType w:val="hybridMultilevel"/>
    <w:tmpl w:val="C588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AA52CD"/>
    <w:multiLevelType w:val="hybridMultilevel"/>
    <w:tmpl w:val="5AF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157AA"/>
    <w:multiLevelType w:val="hybridMultilevel"/>
    <w:tmpl w:val="F9062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44E23"/>
    <w:multiLevelType w:val="hybridMultilevel"/>
    <w:tmpl w:val="8B7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82067"/>
    <w:multiLevelType w:val="hybridMultilevel"/>
    <w:tmpl w:val="C1A45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E13776"/>
    <w:multiLevelType w:val="hybridMultilevel"/>
    <w:tmpl w:val="43C0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57D2"/>
    <w:multiLevelType w:val="hybridMultilevel"/>
    <w:tmpl w:val="9634C0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5F02AA8"/>
    <w:multiLevelType w:val="multilevel"/>
    <w:tmpl w:val="37B4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A9545E3"/>
    <w:multiLevelType w:val="hybridMultilevel"/>
    <w:tmpl w:val="7D6899FC"/>
    <w:lvl w:ilvl="0" w:tplc="7FF094CA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A774EF"/>
    <w:multiLevelType w:val="hybridMultilevel"/>
    <w:tmpl w:val="FA2288C6"/>
    <w:lvl w:ilvl="0" w:tplc="265E3C62">
      <w:start w:val="8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1A5368"/>
    <w:multiLevelType w:val="hybridMultilevel"/>
    <w:tmpl w:val="FFA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37A4E"/>
    <w:multiLevelType w:val="multilevel"/>
    <w:tmpl w:val="ED0A429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33" w15:restartNumberingAfterBreak="0">
    <w:nsid w:val="78C60F68"/>
    <w:multiLevelType w:val="hybridMultilevel"/>
    <w:tmpl w:val="B9160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E0640"/>
    <w:multiLevelType w:val="hybridMultilevel"/>
    <w:tmpl w:val="B74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1"/>
  </w:num>
  <w:num w:numId="4">
    <w:abstractNumId w:val="20"/>
  </w:num>
  <w:num w:numId="5">
    <w:abstractNumId w:val="22"/>
  </w:num>
  <w:num w:numId="6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2"/>
  </w:num>
  <w:num w:numId="11">
    <w:abstractNumId w:val="24"/>
  </w:num>
  <w:num w:numId="12">
    <w:abstractNumId w:val="15"/>
  </w:num>
  <w:num w:numId="13">
    <w:abstractNumId w:val="0"/>
    <w:lvlOverride w:ilvl="0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27"/>
  </w:num>
  <w:num w:numId="20">
    <w:abstractNumId w:val="23"/>
  </w:num>
  <w:num w:numId="21">
    <w:abstractNumId w:val="32"/>
  </w:num>
  <w:num w:numId="22">
    <w:abstractNumId w:val="10"/>
  </w:num>
  <w:num w:numId="23">
    <w:abstractNumId w:val="16"/>
  </w:num>
  <w:num w:numId="24">
    <w:abstractNumId w:val="25"/>
  </w:num>
  <w:num w:numId="25">
    <w:abstractNumId w:val="8"/>
  </w:num>
  <w:num w:numId="26">
    <w:abstractNumId w:val="1"/>
  </w:num>
  <w:num w:numId="27">
    <w:abstractNumId w:val="6"/>
  </w:num>
  <w:num w:numId="28">
    <w:abstractNumId w:val="33"/>
  </w:num>
  <w:num w:numId="29">
    <w:abstractNumId w:val="13"/>
  </w:num>
  <w:num w:numId="30">
    <w:abstractNumId w:val="34"/>
  </w:num>
  <w:num w:numId="31">
    <w:abstractNumId w:val="9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2D"/>
    <w:rsid w:val="00010EDD"/>
    <w:rsid w:val="00011A62"/>
    <w:rsid w:val="00011D18"/>
    <w:rsid w:val="000545BE"/>
    <w:rsid w:val="000577C8"/>
    <w:rsid w:val="000B73AC"/>
    <w:rsid w:val="000B7412"/>
    <w:rsid w:val="000D1981"/>
    <w:rsid w:val="000D35E1"/>
    <w:rsid w:val="000E4FE6"/>
    <w:rsid w:val="0011473D"/>
    <w:rsid w:val="00155F74"/>
    <w:rsid w:val="00160DB5"/>
    <w:rsid w:val="001637F7"/>
    <w:rsid w:val="001850CB"/>
    <w:rsid w:val="001A444F"/>
    <w:rsid w:val="001B4724"/>
    <w:rsid w:val="001C1E34"/>
    <w:rsid w:val="001E60DB"/>
    <w:rsid w:val="001F7320"/>
    <w:rsid w:val="002210BB"/>
    <w:rsid w:val="00237188"/>
    <w:rsid w:val="00243393"/>
    <w:rsid w:val="00271507"/>
    <w:rsid w:val="002A794A"/>
    <w:rsid w:val="002D5962"/>
    <w:rsid w:val="002E4249"/>
    <w:rsid w:val="002E4F0E"/>
    <w:rsid w:val="00362FB5"/>
    <w:rsid w:val="00372099"/>
    <w:rsid w:val="003C018A"/>
    <w:rsid w:val="003C6659"/>
    <w:rsid w:val="003F683E"/>
    <w:rsid w:val="00425882"/>
    <w:rsid w:val="00433FB4"/>
    <w:rsid w:val="00453644"/>
    <w:rsid w:val="004863B3"/>
    <w:rsid w:val="00487E62"/>
    <w:rsid w:val="004A6122"/>
    <w:rsid w:val="004C77AB"/>
    <w:rsid w:val="004E5F3B"/>
    <w:rsid w:val="005162C2"/>
    <w:rsid w:val="005258FE"/>
    <w:rsid w:val="00541ECC"/>
    <w:rsid w:val="00553C72"/>
    <w:rsid w:val="005663C4"/>
    <w:rsid w:val="0058150A"/>
    <w:rsid w:val="005949D0"/>
    <w:rsid w:val="005A31C2"/>
    <w:rsid w:val="005C0FAE"/>
    <w:rsid w:val="00613FB1"/>
    <w:rsid w:val="006361FD"/>
    <w:rsid w:val="00637E2D"/>
    <w:rsid w:val="00643EE7"/>
    <w:rsid w:val="00664D0F"/>
    <w:rsid w:val="006B3411"/>
    <w:rsid w:val="006D1A96"/>
    <w:rsid w:val="006F0D4B"/>
    <w:rsid w:val="00700074"/>
    <w:rsid w:val="007278B9"/>
    <w:rsid w:val="00745130"/>
    <w:rsid w:val="00794C96"/>
    <w:rsid w:val="007B5EFA"/>
    <w:rsid w:val="007F47B0"/>
    <w:rsid w:val="007F58BB"/>
    <w:rsid w:val="0082093B"/>
    <w:rsid w:val="0083772D"/>
    <w:rsid w:val="00850E2F"/>
    <w:rsid w:val="0089755C"/>
    <w:rsid w:val="008D0585"/>
    <w:rsid w:val="008F59F3"/>
    <w:rsid w:val="00901D7A"/>
    <w:rsid w:val="00903319"/>
    <w:rsid w:val="00925088"/>
    <w:rsid w:val="00925A08"/>
    <w:rsid w:val="009540ED"/>
    <w:rsid w:val="00955C56"/>
    <w:rsid w:val="009621E0"/>
    <w:rsid w:val="009651D0"/>
    <w:rsid w:val="009709D4"/>
    <w:rsid w:val="00984DDC"/>
    <w:rsid w:val="009954FB"/>
    <w:rsid w:val="00996FE0"/>
    <w:rsid w:val="009A4C3E"/>
    <w:rsid w:val="009D16B9"/>
    <w:rsid w:val="009D3DFB"/>
    <w:rsid w:val="00A27FF8"/>
    <w:rsid w:val="00A3494E"/>
    <w:rsid w:val="00A4401B"/>
    <w:rsid w:val="00A626B6"/>
    <w:rsid w:val="00A62D74"/>
    <w:rsid w:val="00A7710E"/>
    <w:rsid w:val="00A803B9"/>
    <w:rsid w:val="00A805E9"/>
    <w:rsid w:val="00A863C9"/>
    <w:rsid w:val="00AB1CAC"/>
    <w:rsid w:val="00AC23AB"/>
    <w:rsid w:val="00B50C23"/>
    <w:rsid w:val="00B7137D"/>
    <w:rsid w:val="00BB1B8F"/>
    <w:rsid w:val="00BE6A53"/>
    <w:rsid w:val="00BF1B7F"/>
    <w:rsid w:val="00C03436"/>
    <w:rsid w:val="00C10300"/>
    <w:rsid w:val="00C12FAF"/>
    <w:rsid w:val="00C2426A"/>
    <w:rsid w:val="00C27C34"/>
    <w:rsid w:val="00CF2810"/>
    <w:rsid w:val="00D01BAA"/>
    <w:rsid w:val="00D2310C"/>
    <w:rsid w:val="00D64563"/>
    <w:rsid w:val="00D94EC7"/>
    <w:rsid w:val="00D95A19"/>
    <w:rsid w:val="00D975A7"/>
    <w:rsid w:val="00DA16CA"/>
    <w:rsid w:val="00DA273B"/>
    <w:rsid w:val="00DA666B"/>
    <w:rsid w:val="00DB7BD0"/>
    <w:rsid w:val="00DC5B1B"/>
    <w:rsid w:val="00DD3DD7"/>
    <w:rsid w:val="00DF7A29"/>
    <w:rsid w:val="00E2140B"/>
    <w:rsid w:val="00E2435F"/>
    <w:rsid w:val="00E25257"/>
    <w:rsid w:val="00E544FD"/>
    <w:rsid w:val="00E74398"/>
    <w:rsid w:val="00E93517"/>
    <w:rsid w:val="00E976D6"/>
    <w:rsid w:val="00EC2A95"/>
    <w:rsid w:val="00EF5EDB"/>
    <w:rsid w:val="00F221FF"/>
    <w:rsid w:val="00F809D9"/>
    <w:rsid w:val="00F90FD8"/>
    <w:rsid w:val="00F92978"/>
    <w:rsid w:val="00FC17D9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2F4"/>
  <w15:chartTrackingRefBased/>
  <w15:docId w15:val="{08F14A14-6F07-484A-9927-23D6209C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8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1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C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C3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C1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3393"/>
    <w:pPr>
      <w:spacing w:after="0" w:line="240" w:lineRule="auto"/>
      <w:ind w:left="786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3393"/>
    <w:rPr>
      <w:rFonts w:ascii="Times New Roman" w:eastAsia="Times New Roman" w:hAnsi="Times New Roman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jaszcz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8361-B687-4F4B-8553-1B00891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2964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comja</cp:lastModifiedBy>
  <cp:revision>6</cp:revision>
  <cp:lastPrinted>2021-12-10T08:48:00Z</cp:lastPrinted>
  <dcterms:created xsi:type="dcterms:W3CDTF">2021-11-25T13:05:00Z</dcterms:created>
  <dcterms:modified xsi:type="dcterms:W3CDTF">2021-12-10T08:51:00Z</dcterms:modified>
</cp:coreProperties>
</file>