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40"/>
        <w:gridCol w:w="4310"/>
        <w:gridCol w:w="1020"/>
        <w:gridCol w:w="1211"/>
        <w:gridCol w:w="1483"/>
        <w:gridCol w:w="1229"/>
        <w:gridCol w:w="877"/>
        <w:gridCol w:w="1710"/>
        <w:gridCol w:w="1990"/>
      </w:tblGrid>
      <w:tr>
        <w:trPr>
          <w:trHeight w:val="796" w:hRule="atLeast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handlowa produktu, rodzaj i wielkość opakowania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Szacunkowa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zamówienia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netto za jednostkę miarę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(za kilogram lub sztukę)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netto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brutto za jednostkę miarę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brutto  </w:t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Kiełbasa biała parzona opakowanie vacum, zawartość mięsa wieprzowego powyżej 80%, luz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Kiełbasa śląska opakowanie vacum, zawartość mięsa wieprzowego powyżej 80%, luz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Kiełbasa drobiowa z piersi kurczaka: mięso drobiowe minimum 90%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Kiełbasa żywiecka plastry, skład; mięso wieprzowe minimum 90%, opakowanie vacum 90g-100g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szt/</w:t>
            </w: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</w:t>
            </w:r>
            <w:r>
              <w:rPr>
                <w:rFonts w:ascii="Times New Roman" w:hAnsi="Times New Roman"/>
                <w:sz w:val="24"/>
                <w:szCs w:val="24"/>
              </w:rPr>
              <w:t>0,5kg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Kabanosy drobiowe wędzone minimum 58% mięsa drobiowego, bez konserwantów, opakowanie vacum 220g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szt/</w:t>
            </w: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50/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Parówki z szynki, skład: Mięso wieprzowe z szynki (100 g produktu otrzymano ze 100 g mięsa wieprzowego z szynki), sól, przyprawy, ekstrakty owoców, warzyw i przypraw, aromaty naturalne , opakowanie 200g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szt/</w:t>
            </w: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220/ </w:t>
            </w: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Polędwica sopocka plasterki vacum, luz, o zawartości mięsa wieprzowego minimum 80%, opakowanie 100g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szt/</w:t>
            </w: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80/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salami wieprzowe120g na 100g produktu, plastrowane, opakowanie vacum, masa 100g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szt/</w:t>
            </w: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55/</w:t>
            </w: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szynka delikatesowa z kurcząt, skład:mięso z piersi kurcząt minimum 89%, bez konserwantów, plastry opakowanie vacum 100g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szt/</w:t>
            </w: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110/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szynka z piersi pieczonej; skład: Składnik filet z mięsa piersi kurcząt minimum 97% bez konserwantów,plastry opakowanie vacum 100g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szt/</w:t>
            </w: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78/</w:t>
            </w:r>
            <w:r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szynka konserwowa z szynki mięso wieprzowe z szynki minimum 90%, bez konserwantów, plastry, opakowanie vacum 150g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szt/</w:t>
            </w: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90/</w:t>
            </w:r>
            <w:r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szynka konserwowa z szynki mięso wieprzowe z szynki minimum 90%, bez konserwantów, luz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876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SUMA NETTO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5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SUMA BRUTTO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1134" w:top="2245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  <w:r>
      <w:rPr/>
      <w:t>/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>
        <w:b/>
        <w:bCs/>
        <w:i/>
        <w:iCs/>
      </w:rPr>
      <w:t xml:space="preserve">Załącznik </w:t>
    </w:r>
    <w:r>
      <w:rPr>
        <w:b/>
        <w:bCs/>
        <w:i/>
        <w:iCs/>
      </w:rPr>
      <w:t>nr 2 do  ZAPROSZENIA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  <w:t xml:space="preserve">SPECYFIKACJA ASORTYMENTOWO – ILOŚCIOWO – WARTOŚCIOWA – GRUPA </w:t>
    </w:r>
    <w:r>
      <w:rPr>
        <w:b/>
        <w:bCs/>
        <w:i/>
        <w:iCs/>
      </w:rPr>
      <w:t>X WĘDLINY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2Znak">
    <w:name w:val="Nagłówek 2 Znak"/>
    <w:basedOn w:val="DefaultParagraphFont"/>
    <w:qFormat/>
    <w:rPr>
      <w:sz w:val="24"/>
      <w:szCs w:val="24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LibreOffice/7.2.5.2$Windows_X86_64 LibreOffice_project/499f9727c189e6ef3471021d6132d4c694f357e5</Application>
  <AppVersion>15.0000</AppVersion>
  <Pages>2</Pages>
  <Words>262</Words>
  <Characters>1551</Characters>
  <CharactersWithSpaces>1762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2021-11-07T21:15:43Z</dcterms:created>
  <dc:creator/>
  <dc:description/>
  <dc:language>pl-PL</dc:language>
  <cp:lastModifiedBy/>
  <dcterms:modified xsi:type="dcterms:W3CDTF">2025-10-23T13:10:27Z</dcterms:modified>
  <cp:revision>14</cp:revision>
  <dc:subject/>
  <dc:title/>
</cp:coreProperties>
</file>