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2E" w:rsidRDefault="000C65A0" w:rsidP="001F0B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do uchwały nr  </w:t>
      </w:r>
      <w:r w:rsidR="00AE0698">
        <w:rPr>
          <w:rFonts w:ascii="Times New Roman" w:hAnsi="Times New Roman"/>
        </w:rPr>
        <w:t>29</w:t>
      </w:r>
      <w:r w:rsidR="00FF0642">
        <w:rPr>
          <w:rFonts w:ascii="Times New Roman" w:hAnsi="Times New Roman"/>
        </w:rPr>
        <w:t>/09</w:t>
      </w:r>
      <w:r w:rsidR="001F0B9B">
        <w:rPr>
          <w:rFonts w:ascii="Times New Roman" w:hAnsi="Times New Roman"/>
        </w:rPr>
        <w:t xml:space="preserve"> Rady Społecznej</w:t>
      </w:r>
    </w:p>
    <w:p w:rsidR="001F0B9B" w:rsidRDefault="00FF0642" w:rsidP="001F0B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AE0698">
        <w:rPr>
          <w:rFonts w:ascii="Times New Roman" w:hAnsi="Times New Roman"/>
        </w:rPr>
        <w:t>30</w:t>
      </w:r>
      <w:r w:rsidR="000C65A0">
        <w:rPr>
          <w:rFonts w:ascii="Times New Roman" w:hAnsi="Times New Roman"/>
        </w:rPr>
        <w:t>.</w:t>
      </w:r>
      <w:r w:rsidR="0033402E">
        <w:rPr>
          <w:rFonts w:ascii="Times New Roman" w:hAnsi="Times New Roman"/>
        </w:rPr>
        <w:t>09</w:t>
      </w:r>
      <w:r w:rsidR="00AE0698">
        <w:rPr>
          <w:rFonts w:ascii="Times New Roman" w:hAnsi="Times New Roman"/>
        </w:rPr>
        <w:t>.</w:t>
      </w:r>
      <w:r>
        <w:rPr>
          <w:rFonts w:ascii="Times New Roman" w:hAnsi="Times New Roman"/>
        </w:rPr>
        <w:t>2009r.</w:t>
      </w:r>
    </w:p>
    <w:p w:rsidR="001F0B9B" w:rsidRDefault="001F0B9B" w:rsidP="001F0B9B">
      <w:pPr>
        <w:jc w:val="right"/>
        <w:rPr>
          <w:rFonts w:ascii="Times New Roman" w:hAnsi="Times New Roman"/>
        </w:rPr>
      </w:pPr>
    </w:p>
    <w:p w:rsidR="001F0B9B" w:rsidRDefault="001F0B9B" w:rsidP="001F0B9B">
      <w:pPr>
        <w:jc w:val="right"/>
        <w:rPr>
          <w:rFonts w:ascii="Times New Roman" w:hAnsi="Times New Roman"/>
        </w:rPr>
      </w:pPr>
    </w:p>
    <w:p w:rsidR="001F0B9B" w:rsidRPr="001F0B9B" w:rsidRDefault="001F0B9B" w:rsidP="001F0B9B">
      <w:pPr>
        <w:jc w:val="right"/>
        <w:rPr>
          <w:rFonts w:ascii="Times New Roman" w:hAnsi="Times New Roman"/>
          <w:b/>
        </w:rPr>
      </w:pPr>
    </w:p>
    <w:p w:rsidR="001F0B9B" w:rsidRPr="001F0B9B" w:rsidRDefault="001F0B9B" w:rsidP="001F0B9B">
      <w:pPr>
        <w:jc w:val="center"/>
        <w:rPr>
          <w:rFonts w:ascii="Times New Roman" w:hAnsi="Times New Roman"/>
          <w:b/>
          <w:sz w:val="40"/>
          <w:szCs w:val="40"/>
        </w:rPr>
      </w:pPr>
      <w:r w:rsidRPr="001F0B9B">
        <w:rPr>
          <w:rFonts w:ascii="Times New Roman" w:hAnsi="Times New Roman"/>
          <w:b/>
          <w:sz w:val="40"/>
          <w:szCs w:val="40"/>
        </w:rPr>
        <w:t xml:space="preserve">S T A T U T </w:t>
      </w:r>
    </w:p>
    <w:p w:rsidR="001F0B9B" w:rsidRPr="001F0B9B" w:rsidRDefault="001F0B9B" w:rsidP="001F0B9B">
      <w:pPr>
        <w:jc w:val="center"/>
        <w:rPr>
          <w:rFonts w:ascii="Times New Roman" w:hAnsi="Times New Roman"/>
          <w:b/>
          <w:sz w:val="28"/>
          <w:szCs w:val="28"/>
        </w:rPr>
      </w:pPr>
      <w:r w:rsidRPr="001F0B9B">
        <w:rPr>
          <w:rFonts w:ascii="Times New Roman" w:hAnsi="Times New Roman"/>
          <w:b/>
          <w:sz w:val="28"/>
          <w:szCs w:val="28"/>
        </w:rPr>
        <w:t xml:space="preserve">SAMODZIELNEGO PUBLICZNEGO ZAKŁADU OPIEKI ZDROWOTNEJ </w:t>
      </w:r>
    </w:p>
    <w:p w:rsidR="001F0B9B" w:rsidRPr="001F0B9B" w:rsidRDefault="001F0B9B" w:rsidP="001F0B9B">
      <w:pPr>
        <w:jc w:val="center"/>
        <w:rPr>
          <w:rFonts w:ascii="Times New Roman" w:hAnsi="Times New Roman"/>
          <w:b/>
          <w:sz w:val="28"/>
          <w:szCs w:val="28"/>
        </w:rPr>
      </w:pPr>
      <w:r w:rsidRPr="001F0B9B">
        <w:rPr>
          <w:rFonts w:ascii="Times New Roman" w:hAnsi="Times New Roman"/>
          <w:b/>
          <w:sz w:val="28"/>
          <w:szCs w:val="28"/>
        </w:rPr>
        <w:t>GMINNY OŚRODEK ZDROWIA</w:t>
      </w:r>
    </w:p>
    <w:p w:rsidR="001F0B9B" w:rsidRDefault="001F0B9B" w:rsidP="001F0B9B">
      <w:pPr>
        <w:jc w:val="center"/>
        <w:rPr>
          <w:rFonts w:ascii="Times New Roman" w:hAnsi="Times New Roman"/>
          <w:b/>
          <w:sz w:val="28"/>
          <w:szCs w:val="28"/>
        </w:rPr>
      </w:pPr>
      <w:r w:rsidRPr="001F0B9B">
        <w:rPr>
          <w:rFonts w:ascii="Times New Roman" w:hAnsi="Times New Roman"/>
          <w:b/>
          <w:sz w:val="28"/>
          <w:szCs w:val="28"/>
        </w:rPr>
        <w:t>w KONOPISKACH</w:t>
      </w:r>
    </w:p>
    <w:p w:rsidR="001F0B9B" w:rsidRDefault="001F0B9B" w:rsidP="001F0B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B9B" w:rsidRDefault="001F0B9B" w:rsidP="001F0B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B9B" w:rsidRDefault="001F0B9B" w:rsidP="001F0B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B9B" w:rsidRPr="006C14F5" w:rsidRDefault="001F0B9B" w:rsidP="00A3507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C14F5">
        <w:rPr>
          <w:rFonts w:ascii="Times New Roman" w:hAnsi="Times New Roman"/>
          <w:b/>
          <w:sz w:val="24"/>
          <w:szCs w:val="24"/>
        </w:rPr>
        <w:t>Postanowienia ogólne</w:t>
      </w:r>
    </w:p>
    <w:p w:rsidR="001F0B9B" w:rsidRPr="006C14F5" w:rsidRDefault="001F0B9B" w:rsidP="001F0B9B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1F0B9B" w:rsidRPr="006C14F5" w:rsidRDefault="001F0B9B" w:rsidP="001F0B9B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1F0B9B" w:rsidRPr="006C14F5" w:rsidRDefault="001F0B9B" w:rsidP="001F0B9B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1F0B9B" w:rsidRPr="006C14F5" w:rsidRDefault="001F0B9B" w:rsidP="001F0B9B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C14F5">
        <w:rPr>
          <w:rFonts w:ascii="Times New Roman" w:hAnsi="Times New Roman"/>
          <w:b/>
          <w:sz w:val="24"/>
          <w:szCs w:val="24"/>
        </w:rPr>
        <w:t>§ 1</w:t>
      </w:r>
    </w:p>
    <w:p w:rsidR="001F0B9B" w:rsidRDefault="001F0B9B" w:rsidP="001F0B9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C14F5">
        <w:rPr>
          <w:rFonts w:ascii="Times New Roman" w:hAnsi="Times New Roman"/>
          <w:sz w:val="24"/>
          <w:szCs w:val="24"/>
        </w:rPr>
        <w:t xml:space="preserve">Samodzielny Publiczny Zakład Opieki Zdrowotnej Gminny Ośrodek Zdrowia </w:t>
      </w:r>
      <w:r w:rsidR="006C14F5" w:rsidRPr="006C14F5">
        <w:rPr>
          <w:rFonts w:ascii="Times New Roman" w:hAnsi="Times New Roman"/>
          <w:sz w:val="24"/>
          <w:szCs w:val="24"/>
        </w:rPr>
        <w:t>w Konopiskach, zwany dalej „Ośrodkiem”</w:t>
      </w:r>
      <w:r w:rsidR="006C14F5">
        <w:rPr>
          <w:rFonts w:ascii="Times New Roman" w:hAnsi="Times New Roman"/>
          <w:sz w:val="24"/>
          <w:szCs w:val="24"/>
        </w:rPr>
        <w:t>,</w:t>
      </w:r>
      <w:r w:rsidR="006C14F5" w:rsidRPr="006C14F5">
        <w:rPr>
          <w:rFonts w:ascii="Times New Roman" w:hAnsi="Times New Roman"/>
          <w:sz w:val="24"/>
          <w:szCs w:val="24"/>
        </w:rPr>
        <w:t xml:space="preserve"> jest samodzielnym publicznym zakładem opieki zdrowotnej.</w:t>
      </w:r>
    </w:p>
    <w:p w:rsidR="006C14F5" w:rsidRDefault="006C14F5" w:rsidP="006C14F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„Ośrodek” działa na podstawie:</w:t>
      </w:r>
    </w:p>
    <w:p w:rsidR="006C14F5" w:rsidRDefault="006C14F5" w:rsidP="006C14F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ustawy z dnia 30 sierpnia 1991r. o zakładach opieki zdrowotnej (Dz. U. z 2007r. Nr 14, poz. 89 z późn. zm.) i przepisów wykonawczych wydanych na podstawie tej ustawy,</w:t>
      </w:r>
    </w:p>
    <w:p w:rsidR="006C14F5" w:rsidRDefault="006C14F5" w:rsidP="006C14F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innych aktów normatywnych dotyczących samodzielnych publicznych zakładów opieki zdrowotnej,</w:t>
      </w:r>
    </w:p>
    <w:p w:rsidR="006C14F5" w:rsidRDefault="006C14F5" w:rsidP="006C14F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niniejszego Statutu,</w:t>
      </w:r>
    </w:p>
    <w:p w:rsidR="006C14F5" w:rsidRDefault="006C14F5" w:rsidP="006C14F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przepisów ustawy z dnia </w:t>
      </w:r>
      <w:r w:rsidR="00403C23">
        <w:rPr>
          <w:rFonts w:ascii="Times New Roman" w:hAnsi="Times New Roman"/>
          <w:sz w:val="24"/>
          <w:szCs w:val="24"/>
        </w:rPr>
        <w:t>23 kwietnia 1964r. Kodeks cywilny (Dz. U. Nr 16, poz. 93 z późn. zm.).</w:t>
      </w:r>
    </w:p>
    <w:p w:rsidR="00403C23" w:rsidRDefault="00403C23" w:rsidP="006C14F5">
      <w:pPr>
        <w:pStyle w:val="Akapitzlist"/>
        <w:rPr>
          <w:rFonts w:ascii="Times New Roman" w:hAnsi="Times New Roman"/>
          <w:sz w:val="24"/>
          <w:szCs w:val="24"/>
        </w:rPr>
      </w:pPr>
    </w:p>
    <w:p w:rsidR="00403C23" w:rsidRPr="006C14F5" w:rsidRDefault="00403C23" w:rsidP="006C14F5">
      <w:pPr>
        <w:pStyle w:val="Akapitzlist"/>
        <w:rPr>
          <w:rFonts w:ascii="Times New Roman" w:hAnsi="Times New Roman"/>
          <w:sz w:val="24"/>
          <w:szCs w:val="24"/>
        </w:rPr>
      </w:pPr>
    </w:p>
    <w:p w:rsidR="00403C23" w:rsidRDefault="00403C23" w:rsidP="00403C23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403C23" w:rsidRDefault="00403C23" w:rsidP="00403C2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Podmiotem założycielskim „Ośrodka” jest Rada Gminy Konopiska.</w:t>
      </w:r>
    </w:p>
    <w:p w:rsidR="00403C23" w:rsidRDefault="00403C23" w:rsidP="00403C2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Organem sprawującym nadzór nad Samodzielnym Publicznym Zakładem Opieki Zdrowotnej Gminnym Ośrodkiem Zdrowia w Konopiskach jest Rada Gminy Konopiska.</w:t>
      </w:r>
    </w:p>
    <w:p w:rsidR="00403C23" w:rsidRDefault="00403C23" w:rsidP="00403C23">
      <w:pPr>
        <w:pStyle w:val="Akapitzlist"/>
        <w:rPr>
          <w:rFonts w:ascii="Times New Roman" w:hAnsi="Times New Roman"/>
          <w:sz w:val="24"/>
          <w:szCs w:val="24"/>
        </w:rPr>
      </w:pPr>
    </w:p>
    <w:p w:rsidR="00403C23" w:rsidRPr="00403C23" w:rsidRDefault="00403C23" w:rsidP="00403C23">
      <w:pPr>
        <w:pStyle w:val="Akapitzlist"/>
        <w:rPr>
          <w:rFonts w:ascii="Times New Roman" w:hAnsi="Times New Roman"/>
          <w:sz w:val="24"/>
          <w:szCs w:val="24"/>
        </w:rPr>
      </w:pPr>
    </w:p>
    <w:p w:rsidR="00403C23" w:rsidRDefault="00403C23" w:rsidP="00403C23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03C23" w:rsidRDefault="00403C23" w:rsidP="00403C2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„Ośrodka” mieści się w Konopiskach, ul. Lipowa 3.</w:t>
      </w:r>
    </w:p>
    <w:p w:rsidR="00403C23" w:rsidRDefault="00403C23" w:rsidP="00403C2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Uruchomienie działalności w innych pomieszczeniach wymaga zmiany w Statucie.</w:t>
      </w:r>
    </w:p>
    <w:p w:rsidR="00403C23" w:rsidRDefault="00403C23" w:rsidP="00403C23">
      <w:pPr>
        <w:pStyle w:val="Akapitzlist"/>
        <w:rPr>
          <w:rFonts w:ascii="Times New Roman" w:hAnsi="Times New Roman"/>
          <w:sz w:val="24"/>
          <w:szCs w:val="24"/>
        </w:rPr>
      </w:pPr>
    </w:p>
    <w:p w:rsidR="00403C23" w:rsidRDefault="00403C23" w:rsidP="00403C23">
      <w:pPr>
        <w:pStyle w:val="Akapitzlist"/>
        <w:rPr>
          <w:rFonts w:ascii="Times New Roman" w:hAnsi="Times New Roman"/>
          <w:sz w:val="24"/>
          <w:szCs w:val="24"/>
        </w:rPr>
      </w:pPr>
    </w:p>
    <w:p w:rsidR="00403C23" w:rsidRDefault="00403C23" w:rsidP="00403C23">
      <w:pPr>
        <w:pStyle w:val="Akapitzlist"/>
        <w:rPr>
          <w:rFonts w:ascii="Times New Roman" w:hAnsi="Times New Roman"/>
          <w:sz w:val="24"/>
          <w:szCs w:val="24"/>
        </w:rPr>
      </w:pPr>
    </w:p>
    <w:p w:rsidR="00403C23" w:rsidRDefault="00403C23" w:rsidP="00403C23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BB054C" w:rsidRDefault="00403C23" w:rsidP="00BB054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Obszar działania „Ośrodka” obejmuje teren województwa śląsk</w:t>
      </w:r>
      <w:r w:rsidR="00BB054C">
        <w:rPr>
          <w:rFonts w:ascii="Times New Roman" w:hAnsi="Times New Roman"/>
          <w:sz w:val="24"/>
          <w:szCs w:val="24"/>
        </w:rPr>
        <w:t>iego.</w:t>
      </w:r>
    </w:p>
    <w:p w:rsidR="00BB054C" w:rsidRDefault="00BB054C" w:rsidP="00BB054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B054C" w:rsidRDefault="00BB054C" w:rsidP="00BB054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B054C" w:rsidRDefault="00745E1D" w:rsidP="00BB054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054C" w:rsidRPr="00BB054C">
        <w:rPr>
          <w:rFonts w:ascii="Times New Roman" w:hAnsi="Times New Roman"/>
          <w:b/>
          <w:sz w:val="24"/>
          <w:szCs w:val="24"/>
        </w:rPr>
        <w:t>§ 5</w:t>
      </w:r>
    </w:p>
    <w:p w:rsidR="00BB054C" w:rsidRDefault="00BB054C" w:rsidP="00BB054C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„Ośrodek” podlega wpisowi do rejestru zakładów opieki zdrowotnej prowadzonego przez Wojewodę Śląskiego.</w:t>
      </w:r>
    </w:p>
    <w:p w:rsidR="00BB054C" w:rsidRDefault="00BB054C" w:rsidP="00BB054C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„Ośrodek” uzyskuje osobowość prawną z chwilą wpisania do rejestru publicznych zakładów opieki zdrowotnej, prowadzonego przez właściwy sąd rejestrowy.</w:t>
      </w:r>
    </w:p>
    <w:p w:rsidR="00BB054C" w:rsidRDefault="00BB054C" w:rsidP="00BB054C">
      <w:pPr>
        <w:pStyle w:val="Akapitzlist"/>
        <w:rPr>
          <w:rFonts w:ascii="Times New Roman" w:hAnsi="Times New Roman"/>
          <w:sz w:val="24"/>
          <w:szCs w:val="24"/>
        </w:rPr>
      </w:pPr>
    </w:p>
    <w:p w:rsidR="00BB054C" w:rsidRDefault="00BB054C" w:rsidP="00BB054C">
      <w:pPr>
        <w:pStyle w:val="Akapitzlist"/>
        <w:rPr>
          <w:rFonts w:ascii="Times New Roman" w:hAnsi="Times New Roman"/>
          <w:sz w:val="24"/>
          <w:szCs w:val="24"/>
        </w:rPr>
      </w:pPr>
    </w:p>
    <w:p w:rsidR="00BB054C" w:rsidRDefault="00BB054C" w:rsidP="00BB054C">
      <w:pPr>
        <w:pStyle w:val="Akapitzlist"/>
        <w:rPr>
          <w:rFonts w:ascii="Times New Roman" w:hAnsi="Times New Roman"/>
          <w:sz w:val="24"/>
          <w:szCs w:val="24"/>
        </w:rPr>
      </w:pPr>
    </w:p>
    <w:p w:rsidR="00BB054C" w:rsidRDefault="00BB054C" w:rsidP="00BB054C">
      <w:pPr>
        <w:pStyle w:val="Akapitzlist"/>
        <w:rPr>
          <w:rFonts w:ascii="Times New Roman" w:hAnsi="Times New Roman"/>
          <w:sz w:val="24"/>
          <w:szCs w:val="24"/>
        </w:rPr>
      </w:pPr>
    </w:p>
    <w:p w:rsidR="00BB054C" w:rsidRPr="00BB054C" w:rsidRDefault="00BB054C" w:rsidP="00BB054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B054C">
        <w:rPr>
          <w:rFonts w:ascii="Times New Roman" w:hAnsi="Times New Roman"/>
          <w:b/>
          <w:sz w:val="24"/>
          <w:szCs w:val="24"/>
        </w:rPr>
        <w:t>Cel i działania</w:t>
      </w:r>
    </w:p>
    <w:p w:rsidR="00BB054C" w:rsidRDefault="00BB054C" w:rsidP="00BB054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054C" w:rsidRDefault="00BB054C" w:rsidP="00BB054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054C" w:rsidRDefault="00BB054C" w:rsidP="00BB054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054C" w:rsidRDefault="00BB054C" w:rsidP="00BB054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B054C" w:rsidRDefault="00BB054C" w:rsidP="00BB054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BB054C" w:rsidRDefault="00BB054C" w:rsidP="00BB054C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Podstawowym celem „Ośrodka” jest udzielanie ambulatoryjnych świadczeń w zakresie   podstawowej i specjalistycznej opieki zdrowotnej. </w:t>
      </w:r>
    </w:p>
    <w:p w:rsidR="00BB054C" w:rsidRDefault="00BB054C" w:rsidP="00BB054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B054C" w:rsidRDefault="00BB054C" w:rsidP="00BB054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BB054C" w:rsidRDefault="00BB054C" w:rsidP="00BB054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054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BB054C" w:rsidRDefault="00BB054C" w:rsidP="00BB054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„Ośrodka” należą:</w:t>
      </w:r>
    </w:p>
    <w:p w:rsidR="00BB054C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udzielanie świadczeń zdrowotnych w zakresie podstawowej opieki zdrowotnej,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udzielanie specjalistycznych świadczeń zdrowotnych w zakresie: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a). ginekologii i położnictwa,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b). dermatologii,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c). rehabilitacji leczniczej i rehabilitacji niepełnosprawnych.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3).udzielanie świadczeń z zakresu analityki medycznej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4). sprawowanie opieki lekarsko – pielęgniarskiej nad dziećmi i młodzieżą z zakładów nauczania i wychowania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wykonywanie badań EKG I USG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zabiegi pielęgniarskie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7). szczepienia ochronne 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8). środowiskowa opieka pielęgniarska i położnicza 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9). orzekanie i opiniowanie o stanie zdrowia, w tym o czasowej niezdolności do pracy 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badania stanu zdrowia osób ubiegających się o prawo jazdy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badania profilaktyczne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promocja zdrowia</w:t>
      </w: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</w:p>
    <w:p w:rsidR="00970AE9" w:rsidRDefault="00970AE9" w:rsidP="00BB054C">
      <w:pPr>
        <w:pStyle w:val="Akapitzlist"/>
        <w:rPr>
          <w:rFonts w:ascii="Times New Roman" w:hAnsi="Times New Roman"/>
          <w:sz w:val="24"/>
          <w:szCs w:val="24"/>
        </w:rPr>
      </w:pPr>
    </w:p>
    <w:p w:rsidR="00970AE9" w:rsidRDefault="00970AE9" w:rsidP="00970AE9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70AE9">
        <w:rPr>
          <w:rFonts w:ascii="Times New Roman" w:hAnsi="Times New Roman"/>
          <w:b/>
          <w:sz w:val="24"/>
          <w:szCs w:val="24"/>
        </w:rPr>
        <w:t>§ 8</w:t>
      </w:r>
    </w:p>
    <w:p w:rsidR="006B4248" w:rsidRDefault="00970AE9" w:rsidP="00970AE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realizacji</w:t>
      </w:r>
      <w:r w:rsidR="008A313A">
        <w:rPr>
          <w:rFonts w:ascii="Times New Roman" w:hAnsi="Times New Roman"/>
          <w:sz w:val="24"/>
          <w:szCs w:val="24"/>
        </w:rPr>
        <w:t xml:space="preserve"> statutowych działań „Ośrodek” </w:t>
      </w:r>
      <w:r w:rsidR="006B4248">
        <w:rPr>
          <w:rFonts w:ascii="Times New Roman" w:hAnsi="Times New Roman"/>
          <w:sz w:val="24"/>
          <w:szCs w:val="24"/>
        </w:rPr>
        <w:t>współdziała z:</w:t>
      </w:r>
    </w:p>
    <w:p w:rsidR="006B4248" w:rsidRDefault="006B4248" w:rsidP="006B424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1). Narodowym Funduszem Zdrowia,</w:t>
      </w:r>
    </w:p>
    <w:p w:rsidR="006B4248" w:rsidRDefault="006B4248" w:rsidP="006B424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2). Stacją Sanitarno – Epidemiologiczną,</w:t>
      </w:r>
    </w:p>
    <w:p w:rsidR="006B4248" w:rsidRDefault="006B4248" w:rsidP="006B424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3). Innymi Zakładami Opieki Zdrowotnej,</w:t>
      </w:r>
    </w:p>
    <w:p w:rsidR="00C2373D" w:rsidRDefault="006B4248" w:rsidP="006B424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4). Pogotowiem Ratunkowym</w:t>
      </w:r>
    </w:p>
    <w:p w:rsidR="00C2373D" w:rsidRDefault="00C2373D" w:rsidP="006B424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5). Oddziałami szpitalnymi, przychodniami i poradniami specjalistycznymi,</w:t>
      </w:r>
    </w:p>
    <w:p w:rsidR="00C2373D" w:rsidRDefault="00C2373D" w:rsidP="006B424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6). Gminnym Ośrodkiem Pomocy Społecznej</w:t>
      </w:r>
    </w:p>
    <w:p w:rsidR="00C2373D" w:rsidRDefault="00C2373D" w:rsidP="006B424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70AE9" w:rsidRDefault="00C2373D" w:rsidP="00C2373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2373D">
        <w:rPr>
          <w:rFonts w:ascii="Times New Roman" w:hAnsi="Times New Roman"/>
          <w:b/>
          <w:sz w:val="24"/>
          <w:szCs w:val="24"/>
        </w:rPr>
        <w:t>Organy Zakładu i struktura organizacyjna</w:t>
      </w:r>
      <w:r w:rsidR="006B4248" w:rsidRPr="00C2373D">
        <w:rPr>
          <w:rFonts w:ascii="Times New Roman" w:hAnsi="Times New Roman"/>
          <w:b/>
          <w:sz w:val="24"/>
          <w:szCs w:val="24"/>
        </w:rPr>
        <w:t xml:space="preserve"> </w:t>
      </w:r>
      <w:r w:rsidR="008A313A" w:rsidRPr="00C2373D">
        <w:rPr>
          <w:rFonts w:ascii="Times New Roman" w:hAnsi="Times New Roman"/>
          <w:b/>
          <w:sz w:val="24"/>
          <w:szCs w:val="24"/>
        </w:rPr>
        <w:t xml:space="preserve"> </w:t>
      </w:r>
    </w:p>
    <w:p w:rsidR="00C2373D" w:rsidRDefault="00C2373D" w:rsidP="00C2373D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C2373D" w:rsidRDefault="00C2373D" w:rsidP="00C2373D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2373D" w:rsidRDefault="00C2373D" w:rsidP="00C2373D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C2373D" w:rsidRDefault="00C2373D" w:rsidP="00C2373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Ośrodka są:</w:t>
      </w:r>
    </w:p>
    <w:p w:rsidR="00C2373D" w:rsidRDefault="00C2373D" w:rsidP="00C2373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Dyrektor</w:t>
      </w:r>
    </w:p>
    <w:p w:rsidR="00C2373D" w:rsidRDefault="00C2373D" w:rsidP="00C2373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Rada Społeczna</w:t>
      </w:r>
    </w:p>
    <w:p w:rsidR="00C2373D" w:rsidRDefault="00C2373D" w:rsidP="00C2373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2373D" w:rsidRDefault="00C2373D" w:rsidP="00C2373D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C2373D" w:rsidRDefault="00190256" w:rsidP="00190256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37175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powołuje i odwołuje Wójt Gminy zgodnie z obowiązującymi przepisami.</w:t>
      </w:r>
    </w:p>
    <w:p w:rsidR="00190256" w:rsidRDefault="00190256" w:rsidP="00190256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stoi na czele „Ośrodka”, kieruje jego działalnością, reprezentuje go na zewnątrz.</w:t>
      </w:r>
    </w:p>
    <w:p w:rsidR="00190256" w:rsidRDefault="00190256" w:rsidP="00190256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przełożonym wszystkich pracowników „Ośrodka” i pełni funkcję pracodawcy w rozumieniu przepisów kodeksu pracy.</w:t>
      </w:r>
    </w:p>
    <w:p w:rsidR="00190256" w:rsidRDefault="0037175C" w:rsidP="0037175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opracowuje regulamin porządkowy „Ośrodka” i przedkłada go do akceptacji Radzie Społecznej. </w:t>
      </w:r>
    </w:p>
    <w:p w:rsidR="00190256" w:rsidRDefault="00190256" w:rsidP="00190256">
      <w:pPr>
        <w:pStyle w:val="Akapitzlist"/>
        <w:rPr>
          <w:rFonts w:ascii="Times New Roman" w:hAnsi="Times New Roman"/>
          <w:sz w:val="24"/>
          <w:szCs w:val="24"/>
        </w:rPr>
      </w:pPr>
    </w:p>
    <w:p w:rsidR="00C2373D" w:rsidRDefault="00C2373D" w:rsidP="00C2373D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373D">
        <w:rPr>
          <w:rFonts w:ascii="Times New Roman" w:hAnsi="Times New Roman"/>
          <w:b/>
          <w:sz w:val="24"/>
          <w:szCs w:val="24"/>
        </w:rPr>
        <w:t>§ 11</w:t>
      </w:r>
    </w:p>
    <w:p w:rsidR="00C2373D" w:rsidRDefault="00190256" w:rsidP="00C2373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2373D">
        <w:rPr>
          <w:rFonts w:ascii="Times New Roman" w:hAnsi="Times New Roman"/>
          <w:sz w:val="24"/>
          <w:szCs w:val="24"/>
        </w:rPr>
        <w:t xml:space="preserve"> Dyrektor kieruje „Ośrodkiem” przy pomocy:</w:t>
      </w:r>
    </w:p>
    <w:p w:rsidR="00C2373D" w:rsidRDefault="00C2373D" w:rsidP="00C2373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1). zastępcy ds. lecznictwa,</w:t>
      </w:r>
    </w:p>
    <w:p w:rsidR="00C2373D" w:rsidRDefault="00C2373D" w:rsidP="00C2373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2). głównego księgowego,</w:t>
      </w:r>
    </w:p>
    <w:p w:rsidR="00C2373D" w:rsidRDefault="00C2373D" w:rsidP="00C2373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3). </w:t>
      </w:r>
      <w:r w:rsidR="00190256">
        <w:rPr>
          <w:rFonts w:ascii="Times New Roman" w:hAnsi="Times New Roman"/>
          <w:sz w:val="24"/>
          <w:szCs w:val="24"/>
        </w:rPr>
        <w:t>pielęgniarki koordynującej</w:t>
      </w:r>
    </w:p>
    <w:p w:rsidR="00190256" w:rsidRDefault="00190256" w:rsidP="00910569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Zastępcę powołuje i zatrudnia Dyrektor zgod</w:t>
      </w:r>
      <w:r w:rsidR="00910569">
        <w:rPr>
          <w:rFonts w:ascii="Times New Roman" w:hAnsi="Times New Roman"/>
          <w:sz w:val="24"/>
          <w:szCs w:val="24"/>
        </w:rPr>
        <w:t>nie z obowiązującymi przepisami.</w:t>
      </w:r>
    </w:p>
    <w:p w:rsidR="006A3CD1" w:rsidRDefault="006A3CD1" w:rsidP="00910569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6A3CD1" w:rsidRDefault="00190256" w:rsidP="006A3CD1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0256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12</w:t>
      </w:r>
    </w:p>
    <w:p w:rsidR="00190256" w:rsidRDefault="00190256" w:rsidP="00190256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„Ośrodku” działa Rada Społeczna, która jest organem inicjującym i opiniodawczym Rady G</w:t>
      </w:r>
      <w:r w:rsidR="00B23ABF">
        <w:rPr>
          <w:rFonts w:ascii="Times New Roman" w:hAnsi="Times New Roman"/>
          <w:sz w:val="24"/>
          <w:szCs w:val="24"/>
        </w:rPr>
        <w:t>miny oraz organem doradczym Dyrektora Zakładu.</w:t>
      </w:r>
    </w:p>
    <w:p w:rsidR="00B23ABF" w:rsidRDefault="00B23ABF" w:rsidP="00190256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Kadencja Rady Społecznej trwa </w:t>
      </w:r>
      <w:r w:rsidR="006124FB">
        <w:rPr>
          <w:rFonts w:ascii="Times New Roman" w:hAnsi="Times New Roman"/>
          <w:sz w:val="24"/>
          <w:szCs w:val="24"/>
        </w:rPr>
        <w:t>4 lata.</w:t>
      </w:r>
    </w:p>
    <w:p w:rsidR="006124FB" w:rsidRDefault="006124FB" w:rsidP="00190256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Społecznej wchodzi jako przewodniczący Wójt Gminy i 4 członków (w tym 1 przedstawiciel Wojewody).</w:t>
      </w:r>
    </w:p>
    <w:p w:rsidR="006124FB" w:rsidRDefault="006124FB" w:rsidP="00190256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Społeczna odbywa posiedzenia </w:t>
      </w:r>
      <w:r w:rsidR="00184493">
        <w:rPr>
          <w:rFonts w:ascii="Times New Roman" w:hAnsi="Times New Roman"/>
          <w:sz w:val="24"/>
          <w:szCs w:val="24"/>
        </w:rPr>
        <w:t>w miarę potrzeby, nie rzadziej jednak niż raz w kwartale.</w:t>
      </w:r>
    </w:p>
    <w:p w:rsidR="00184493" w:rsidRDefault="00184493" w:rsidP="00190256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Społeczna wyraża swoje decyzje, wnioski i opinie w formie uchwały.</w:t>
      </w:r>
    </w:p>
    <w:p w:rsidR="00184493" w:rsidRDefault="00184493" w:rsidP="0018449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i członkowie Rady Społecznej wykonują swoje funkcje osobiście.</w:t>
      </w:r>
    </w:p>
    <w:p w:rsidR="00184493" w:rsidRDefault="00184493" w:rsidP="0018449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Społeczna działa na podstawie ustawy o zakładach opieki zdrowotnej, niniejszego statutu oraz uchwalonego przez siebie regulaminu, określającego w szczególności: sposób zwoływania posiedzeń Rady, tryb jej pracy oraz sposób podejmowania prawomocnych uchwał.</w:t>
      </w:r>
    </w:p>
    <w:p w:rsidR="00184493" w:rsidRDefault="00184493" w:rsidP="0018449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kancelaryjną Rady zapewnia „Ośrodek”.</w:t>
      </w:r>
    </w:p>
    <w:p w:rsidR="00184493" w:rsidRDefault="00184493" w:rsidP="001844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184493" w:rsidRDefault="00184493" w:rsidP="001844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BB054C" w:rsidRDefault="00184493" w:rsidP="0018449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84493">
        <w:rPr>
          <w:rFonts w:ascii="Times New Roman" w:hAnsi="Times New Roman"/>
          <w:b/>
          <w:sz w:val="24"/>
          <w:szCs w:val="24"/>
        </w:rPr>
        <w:t>§ 13</w:t>
      </w:r>
    </w:p>
    <w:p w:rsidR="00184493" w:rsidRDefault="00184493" w:rsidP="0018449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posiedzeniach plenarnych Rady Społecznej uczestniczy Dyrektor „Ośrodka” oraz przedstawiciele organizacji związkowych działających w zakładzie.</w:t>
      </w:r>
    </w:p>
    <w:p w:rsidR="00184493" w:rsidRDefault="00184493" w:rsidP="0018449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posiedzeniach Rady Społecznej maja prawo uczestniczyć z głosem doradczym przedstawiciele samorządów medycznych.</w:t>
      </w:r>
    </w:p>
    <w:p w:rsidR="00184493" w:rsidRDefault="00184493" w:rsidP="001844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184493" w:rsidRDefault="00184493" w:rsidP="00184493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184493" w:rsidRDefault="00184493" w:rsidP="0018449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:rsidR="00184493" w:rsidRDefault="00184493" w:rsidP="00184493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Rady Społecznej należy:</w:t>
      </w:r>
    </w:p>
    <w:p w:rsidR="00184493" w:rsidRDefault="00787697" w:rsidP="00184493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podmiotowi, który utworzył zakład, wniosków i opinii w sprawach:</w:t>
      </w:r>
    </w:p>
    <w:p w:rsidR="00787697" w:rsidRDefault="00787697" w:rsidP="0078769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lub rozwiązania umowy o udzielenie publicznego zamówienia na świadczenia zdrowotne,</w:t>
      </w:r>
    </w:p>
    <w:p w:rsidR="00787697" w:rsidRDefault="00787697" w:rsidP="0078769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zbycia środków trwałych oraz zakupu lub przyjęcia darowizny nowej aparatury i sprzętu medycznego,</w:t>
      </w:r>
    </w:p>
    <w:p w:rsidR="00787697" w:rsidRDefault="00787697" w:rsidP="0078769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związanych z przekształceniem lub likwidacją „Ośrodka”, jego przebudową, rozszerzeniem lub ograniczeniem działalności,</w:t>
      </w:r>
    </w:p>
    <w:p w:rsidR="00787697" w:rsidRDefault="00787697" w:rsidP="0078769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przyznawaniem nagród Dyrektorowi „Ośrodka”.</w:t>
      </w:r>
    </w:p>
    <w:p w:rsidR="00EF5A37" w:rsidRDefault="00EF5A37" w:rsidP="00EF5A3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Dyrektorowi „Ośrodka” wniosków i opinii w sprawach:</w:t>
      </w:r>
    </w:p>
    <w:p w:rsidR="00EF5A37" w:rsidRDefault="00EF5A37" w:rsidP="00EF5A37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 finansowego i inwestycyjnego,</w:t>
      </w:r>
    </w:p>
    <w:p w:rsidR="00EF5A37" w:rsidRDefault="00EF5A37" w:rsidP="00EF5A37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rocznego sprawozdania z realizacji planu inwestycyjnego i finansowego,</w:t>
      </w:r>
    </w:p>
    <w:p w:rsidR="00EF5A37" w:rsidRDefault="00EF5A37" w:rsidP="00EF5A37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kredytów bankowych i dotacji,</w:t>
      </w:r>
    </w:p>
    <w:p w:rsidR="00EF5A37" w:rsidRDefault="00EF5A37" w:rsidP="00EF5A37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podziału zysku.</w:t>
      </w:r>
    </w:p>
    <w:p w:rsidR="00EF5A37" w:rsidRDefault="00AB6BBA" w:rsidP="00EF5A3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statutu „Ośrodka” i przedkładanie go do zatwierdzenia podmiotowi, który utworzył  „Ośrodek”.</w:t>
      </w:r>
    </w:p>
    <w:p w:rsidR="00AB6BBA" w:rsidRDefault="00AB6BBA" w:rsidP="00EF5A3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Uchwalanie </w:t>
      </w:r>
      <w:r w:rsidR="006A3CD1">
        <w:rPr>
          <w:rFonts w:ascii="Times New Roman" w:hAnsi="Times New Roman"/>
          <w:sz w:val="24"/>
          <w:szCs w:val="24"/>
        </w:rPr>
        <w:t xml:space="preserve">regulaminu </w:t>
      </w:r>
      <w:r>
        <w:rPr>
          <w:rFonts w:ascii="Times New Roman" w:hAnsi="Times New Roman"/>
          <w:sz w:val="24"/>
          <w:szCs w:val="24"/>
        </w:rPr>
        <w:t>swojej działalności oraz przedkładanie regulaminu do zatwierdzenia podmiotowi, który utworzył „Ośrodek”.</w:t>
      </w:r>
    </w:p>
    <w:p w:rsidR="00087E18" w:rsidRDefault="00087E18" w:rsidP="00EF5A3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regulaminu porządkowego „Ośrodka”.</w:t>
      </w:r>
    </w:p>
    <w:p w:rsidR="00D410D0" w:rsidRDefault="00087E18" w:rsidP="00EF5A3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okresowych analiz skarg i wniosków wnoszonych przez osoby korzystające ze świadczeń zakładu, z wyłączeniem spraw podlegających nadzorowi medycznemu</w:t>
      </w:r>
      <w:r w:rsidR="00D410D0">
        <w:rPr>
          <w:rFonts w:ascii="Times New Roman" w:hAnsi="Times New Roman"/>
          <w:sz w:val="24"/>
          <w:szCs w:val="24"/>
        </w:rPr>
        <w:t>.</w:t>
      </w:r>
    </w:p>
    <w:p w:rsidR="00087E18" w:rsidRDefault="00D410D0" w:rsidP="00EF5A3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wniosków organowi nadzorującemu „Ośrodek”.</w:t>
      </w:r>
      <w:r w:rsidR="00087E18">
        <w:rPr>
          <w:rFonts w:ascii="Times New Roman" w:hAnsi="Times New Roman"/>
          <w:sz w:val="24"/>
          <w:szCs w:val="24"/>
        </w:rPr>
        <w:t xml:space="preserve"> </w:t>
      </w:r>
    </w:p>
    <w:p w:rsidR="00D410D0" w:rsidRDefault="00D410D0" w:rsidP="00EF5A3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określonych w ustawie o zakładach opieki zdrowotnej i niniejszym statucie.</w:t>
      </w:r>
    </w:p>
    <w:p w:rsidR="00D410D0" w:rsidRDefault="00D410D0" w:rsidP="00D410D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D410D0" w:rsidRDefault="00D410D0" w:rsidP="00D410D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D410D0" w:rsidRDefault="00D410D0" w:rsidP="00D410D0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:rsidR="00D410D0" w:rsidRDefault="00D410D0" w:rsidP="00D410D0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uchwały Rady Społecznej Dyrektorowi przysługuje odwołanie do podmiotu założycielskiego.</w:t>
      </w:r>
    </w:p>
    <w:p w:rsidR="00D410D0" w:rsidRDefault="00D410D0" w:rsidP="00D410D0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D410D0" w:rsidRDefault="00D410D0" w:rsidP="00D410D0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410D0" w:rsidRDefault="00D410D0" w:rsidP="00D410D0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:rsidR="00745E1D" w:rsidRDefault="00745E1D" w:rsidP="00745E1D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„Ośrodka” wchodzą: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</w:t>
      </w:r>
      <w:r w:rsidRPr="00C005A7">
        <w:rPr>
          <w:rFonts w:ascii="Times New Roman" w:hAnsi="Times New Roman"/>
          <w:sz w:val="24"/>
          <w:szCs w:val="24"/>
        </w:rPr>
        <w:t>.</w:t>
      </w:r>
      <w:r w:rsidRPr="007A2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poradnia ogólna,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2). gabinet zabiegowy,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3). poradnia dla dzieci,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4). punkt szczepień ochronnych,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5). poradnia ginekologiczno – położnicza,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6). gabinet fizjoterapii,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7). laboratorium analityczne,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8). poradnia dermatologiczna,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9). poradnia rehabilitacyjna,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10). poradnia ogólna w Hutkach nr 161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gabinet pielęgniarki środowiskowej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gabinet położnej środowiskowej</w:t>
      </w:r>
    </w:p>
    <w:p w:rsidR="00745E1D" w:rsidRDefault="00745E1D" w:rsidP="00745E1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gabinet medycyny szkolnej </w:t>
      </w:r>
    </w:p>
    <w:p w:rsidR="0033402E" w:rsidRPr="00C005A7" w:rsidRDefault="0033402E" w:rsidP="00C005A7">
      <w:pPr>
        <w:tabs>
          <w:tab w:val="left" w:pos="3030"/>
        </w:tabs>
        <w:spacing w:after="0"/>
        <w:rPr>
          <w:rFonts w:ascii="Times New Roman" w:hAnsi="Times New Roman"/>
          <w:sz w:val="24"/>
          <w:szCs w:val="24"/>
        </w:rPr>
      </w:pPr>
    </w:p>
    <w:p w:rsidR="00823B02" w:rsidRDefault="00823B02" w:rsidP="0033402E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23B02" w:rsidRDefault="00823B02" w:rsidP="00823B02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17 </w:t>
      </w:r>
    </w:p>
    <w:p w:rsidR="00823B02" w:rsidRDefault="00823B02" w:rsidP="00823B02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działania i organizacji wewnętrznej jednostek organizacyjnych i komórek funkcjonalnyc</w:t>
      </w:r>
      <w:r w:rsidR="000906D0">
        <w:rPr>
          <w:rFonts w:ascii="Times New Roman" w:hAnsi="Times New Roman"/>
          <w:sz w:val="24"/>
          <w:szCs w:val="24"/>
        </w:rPr>
        <w:t>h wchodzących w skład „Ośrodka” określa regulamin porządkowy.</w:t>
      </w:r>
    </w:p>
    <w:p w:rsidR="00BB054C" w:rsidRDefault="00B86E80" w:rsidP="00E447BA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Zależnie od potrzeb Dyrektor „Ośrodka” za zgodą podmiotu założycielskiego może utworzyć inne jednostki i komórki „Ośrodka” lub likwidować już istniejące.</w:t>
      </w:r>
    </w:p>
    <w:p w:rsidR="00551719" w:rsidRDefault="00E447BA" w:rsidP="0091056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Utworzenie lub likwidacja jednostki organizacyjnej czy komórki funkcjonalnej „Ośrodka” wiążącej się z rozszerzeniem lub ograniczeniem działalności „Ośrodka”, </w:t>
      </w:r>
      <w:r>
        <w:rPr>
          <w:rFonts w:ascii="Times New Roman" w:hAnsi="Times New Roman"/>
          <w:sz w:val="24"/>
          <w:szCs w:val="24"/>
        </w:rPr>
        <w:lastRenderedPageBreak/>
        <w:t>musi być zaopiniowana przez Radę Społeczną zgodnie z treścią § 14 pkt 1 lit. c statutu.</w:t>
      </w:r>
    </w:p>
    <w:p w:rsidR="00551719" w:rsidRDefault="00551719" w:rsidP="00E447B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551719" w:rsidRDefault="00551719" w:rsidP="00E447B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10569" w:rsidRDefault="00910569" w:rsidP="00E447B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10569" w:rsidRDefault="00910569" w:rsidP="00E447B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E447BA" w:rsidRDefault="00E447BA" w:rsidP="00E447B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447BA">
        <w:rPr>
          <w:rFonts w:ascii="Times New Roman" w:hAnsi="Times New Roman"/>
          <w:b/>
          <w:sz w:val="24"/>
          <w:szCs w:val="24"/>
        </w:rPr>
        <w:t>Forma gospodarki finansowej i fundusze „Ośrodka”</w:t>
      </w:r>
    </w:p>
    <w:p w:rsidR="00551719" w:rsidRDefault="00551719" w:rsidP="00551719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551719" w:rsidRDefault="00551719" w:rsidP="00551719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551719" w:rsidRDefault="00551719" w:rsidP="0055171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</w:p>
    <w:p w:rsidR="00551719" w:rsidRDefault="00551719" w:rsidP="00551719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„Ośrodek” prowadzony jest w formie samodzielnego zakładu, pokrywającego z posiadanych środków i uzyskiwanych przychodów koszty działalności i zobowiązań. </w:t>
      </w:r>
    </w:p>
    <w:p w:rsidR="00551719" w:rsidRDefault="00551719" w:rsidP="00551719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Zbycie, wydzierżawienie lub wynajęcie majątku trwałego „Ośrodka” albo wniesienie tego majątku do spółek lub fundacji jest nieważne bez</w:t>
      </w:r>
      <w:r w:rsidR="008A2177">
        <w:rPr>
          <w:rFonts w:ascii="Times New Roman" w:hAnsi="Times New Roman"/>
          <w:sz w:val="24"/>
          <w:szCs w:val="24"/>
        </w:rPr>
        <w:t xml:space="preserve"> zgod</w:t>
      </w:r>
      <w:r>
        <w:rPr>
          <w:rFonts w:ascii="Times New Roman" w:hAnsi="Times New Roman"/>
          <w:sz w:val="24"/>
          <w:szCs w:val="24"/>
        </w:rPr>
        <w:t>y podmiotu, który utworzył „Ośrodek”.</w:t>
      </w:r>
    </w:p>
    <w:p w:rsidR="00551719" w:rsidRDefault="00551719" w:rsidP="0055171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51719" w:rsidRDefault="00551719" w:rsidP="0055171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51719" w:rsidRDefault="00551719" w:rsidP="0055171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:rsidR="00551719" w:rsidRDefault="00551719" w:rsidP="0055171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Gospodarka finansowa opiera się na zasadach określonych w:</w:t>
      </w:r>
    </w:p>
    <w:p w:rsidR="00551719" w:rsidRDefault="00551719" w:rsidP="0055171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346D82">
        <w:rPr>
          <w:rFonts w:ascii="Times New Roman" w:hAnsi="Times New Roman"/>
          <w:sz w:val="24"/>
          <w:szCs w:val="24"/>
        </w:rPr>
        <w:t>ustawie z dnia 30 sierpnia 1991r. o zakładach opieki zdrowotnej,</w:t>
      </w:r>
    </w:p>
    <w:p w:rsidR="00346D82" w:rsidRDefault="00346D82" w:rsidP="0055171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innych przepisach finansowych dotyczących samodzielnych, publicznych zakładów opieki zdrowotnej.</w:t>
      </w:r>
    </w:p>
    <w:p w:rsidR="00346D82" w:rsidRDefault="00346D82" w:rsidP="0055171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46D82" w:rsidRDefault="00346D82" w:rsidP="0055171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46D82" w:rsidRDefault="00346D82" w:rsidP="00346D82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gospodarki finansowej „Ośrodka” stanowi plan finansowy ustalony przez Dyrektora „Ośrodka”</w:t>
      </w: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46D82" w:rsidRDefault="00346D82" w:rsidP="00346D82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„Ośrodka” sporządza roczne sprawozdanie finansowe wraz z rachunkiem wyników, które podlega weryfikacji i zatwierdzeniu stosownie do odrębnych przepisów.</w:t>
      </w: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46D82" w:rsidRDefault="00346D82" w:rsidP="00346D82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46D8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22</w:t>
      </w: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„Ośrodek” prowadzi rachunkowość na podstawie obowiązujących w tym zakresie przepisów.</w:t>
      </w: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46D82" w:rsidRDefault="00346D82" w:rsidP="00346D82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46D82" w:rsidRDefault="00346D82" w:rsidP="00346D82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23</w:t>
      </w:r>
    </w:p>
    <w:p w:rsidR="00346D82" w:rsidRDefault="00346D82" w:rsidP="00346D82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„Ośrodek” może uzyskiwać środki finansowe:</w:t>
      </w:r>
    </w:p>
    <w:p w:rsidR="00346D82" w:rsidRDefault="00346D82" w:rsidP="00346D82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 odpłatnych świadczeń zdrowotnych udzielanych w szczególności na zlecenie:</w:t>
      </w:r>
    </w:p>
    <w:p w:rsidR="00346D82" w:rsidRDefault="00346D82" w:rsidP="00346D82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a).  Narodowego Funduszu </w:t>
      </w:r>
      <w:r w:rsidR="000C65A0">
        <w:rPr>
          <w:rFonts w:ascii="Times New Roman" w:hAnsi="Times New Roman"/>
          <w:sz w:val="24"/>
          <w:szCs w:val="24"/>
        </w:rPr>
        <w:t>Zdrowia</w:t>
      </w:r>
      <w:r>
        <w:rPr>
          <w:rFonts w:ascii="Times New Roman" w:hAnsi="Times New Roman"/>
          <w:sz w:val="24"/>
          <w:szCs w:val="24"/>
        </w:rPr>
        <w:t xml:space="preserve"> na podstawie umowy,</w:t>
      </w:r>
    </w:p>
    <w:p w:rsidR="00346D82" w:rsidRDefault="00346D82" w:rsidP="00346D82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b).  zakładów pracy, organizacji społecznych i innych instytucji, w tym zakładów  </w:t>
      </w:r>
      <w:r w:rsidR="003E5D87">
        <w:rPr>
          <w:rFonts w:ascii="Times New Roman" w:hAnsi="Times New Roman"/>
          <w:sz w:val="24"/>
          <w:szCs w:val="24"/>
        </w:rPr>
        <w:t>opieki zdrowotnej</w:t>
      </w:r>
    </w:p>
    <w:p w:rsidR="00551719" w:rsidRDefault="003E5D87" w:rsidP="003E5D87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c). osób fizycznych nie objętych ubezpieczeniem lub za świadczenia nie przysługujące w ramach ubezpieczenia,</w:t>
      </w:r>
    </w:p>
    <w:p w:rsidR="003E5D87" w:rsidRDefault="003E5D87" w:rsidP="003E5D87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d). osób objętych ubezpieczeniem innym niż ubezpieczenia społeczne,</w:t>
      </w:r>
    </w:p>
    <w:p w:rsidR="003E5D87" w:rsidRDefault="003E5D87" w:rsidP="003E5D87">
      <w:pPr>
        <w:pStyle w:val="Akapitzlist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e). instytucji ubezpieczeniowych,</w:t>
      </w:r>
    </w:p>
    <w:p w:rsidR="003E5D87" w:rsidRDefault="003E5D87" w:rsidP="003E5D87">
      <w:pPr>
        <w:pStyle w:val="Akapitzli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f). organu założycielskiego oraz innych organów uprawnionych na podstawie  odrębnych przepisów,</w:t>
      </w:r>
    </w:p>
    <w:p w:rsidR="003E5D87" w:rsidRDefault="003E5D87" w:rsidP="003E5D8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na realizację zadań i programów zdrowotnych,</w:t>
      </w:r>
    </w:p>
    <w:p w:rsidR="003E5D87" w:rsidRDefault="003E5D87" w:rsidP="003E5D8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z prowadzonej działalności gospodarczej innej niż wymieniono w pkt 1</w:t>
      </w:r>
    </w:p>
    <w:p w:rsidR="003E5D87" w:rsidRDefault="003E5D87" w:rsidP="003E5D87">
      <w:pPr>
        <w:pStyle w:val="Akapitzli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z darowizn, zapisów, spadków oraz ofiarności publicznej także pochodzenia zagranicznego.</w:t>
      </w:r>
    </w:p>
    <w:p w:rsidR="003E5D87" w:rsidRDefault="003E5D87" w:rsidP="003E5D87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„Ośrodek” może otrzymywać dotacje budżetowe na:</w:t>
      </w:r>
    </w:p>
    <w:p w:rsidR="003E5D87" w:rsidRDefault="009059B5" w:rsidP="009059B5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5D87">
        <w:rPr>
          <w:rFonts w:ascii="Times New Roman" w:hAnsi="Times New Roman"/>
          <w:sz w:val="24"/>
          <w:szCs w:val="24"/>
        </w:rPr>
        <w:t>1). realizację zadań w zakresie zapobiegania chorobom i urazom lub innych programów zdrowotnych oraz promocję zdrowia,</w:t>
      </w:r>
    </w:p>
    <w:p w:rsidR="003E5D87" w:rsidRDefault="003E5D87" w:rsidP="009059B5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pokrycie kosztów uczestnictwa w kształceniu i podnoszeniu kwalifikacji osób </w:t>
      </w:r>
      <w:r w:rsidR="00905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wykonujących zawody medyczne,</w:t>
      </w:r>
    </w:p>
    <w:p w:rsidR="003E5D87" w:rsidRDefault="003E5D87" w:rsidP="009059B5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remonty, inwestycje, w tym zakup wysokospecjalistycznego sprzętu </w:t>
      </w:r>
      <w:r w:rsidR="009059B5">
        <w:rPr>
          <w:rFonts w:ascii="Times New Roman" w:hAnsi="Times New Roman"/>
          <w:sz w:val="24"/>
          <w:szCs w:val="24"/>
        </w:rPr>
        <w:t>i aparatury    medycznej.</w:t>
      </w:r>
    </w:p>
    <w:p w:rsidR="00FF34B5" w:rsidRDefault="00FF34B5" w:rsidP="009059B5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</w:t>
      </w:r>
      <w:r w:rsidR="00122F21">
        <w:rPr>
          <w:rFonts w:ascii="Times New Roman" w:hAnsi="Times New Roman"/>
          <w:sz w:val="24"/>
          <w:szCs w:val="24"/>
        </w:rPr>
        <w:t xml:space="preserve"> dodatkowe zadania </w:t>
      </w:r>
      <w:r w:rsidR="000906D0">
        <w:rPr>
          <w:rFonts w:ascii="Times New Roman" w:hAnsi="Times New Roman"/>
          <w:sz w:val="24"/>
          <w:szCs w:val="24"/>
        </w:rPr>
        <w:t>nałożone przez organ założycielski na podstawie przepisów ustawy o zakładach opieki zdrowotnej,</w:t>
      </w:r>
    </w:p>
    <w:p w:rsidR="000906D0" w:rsidRDefault="000906D0" w:rsidP="009059B5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cele szczególne przyznawane na podstawie odrębnych przepisów.</w:t>
      </w:r>
    </w:p>
    <w:p w:rsidR="000906D0" w:rsidRDefault="000906D0" w:rsidP="000906D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Dotacje budżetowe przyznaje podmiot założycielski. </w:t>
      </w:r>
    </w:p>
    <w:p w:rsidR="000906D0" w:rsidRDefault="000906D0" w:rsidP="000906D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906D0" w:rsidRDefault="000906D0" w:rsidP="000906D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906D0" w:rsidRDefault="000906D0" w:rsidP="000906D0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23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0906D0" w:rsidRPr="000906D0" w:rsidRDefault="000906D0" w:rsidP="000906D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0906D0" w:rsidRDefault="00910569" w:rsidP="000906D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„Ośrodek” może prowadzić także działalność:</w:t>
      </w:r>
    </w:p>
    <w:p w:rsidR="00910569" w:rsidRDefault="00910569" w:rsidP="00910569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gospodarczą w zakresie związanym z prowadzeniem działalności podstawowej</w:t>
      </w:r>
    </w:p>
    <w:p w:rsidR="00910569" w:rsidRDefault="00910569" w:rsidP="00910569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oświaty zdrowotnej </w:t>
      </w:r>
    </w:p>
    <w:p w:rsidR="00910569" w:rsidRDefault="00910569" w:rsidP="00910569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świadczenia usług medycznych innym placówkom opieki zdrowotnej </w:t>
      </w:r>
    </w:p>
    <w:p w:rsidR="00910569" w:rsidRDefault="00910569" w:rsidP="00910569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innych świadczeń mających na celu poprawę ekonomiki i efektywności działania placówki.</w:t>
      </w:r>
    </w:p>
    <w:p w:rsidR="00910569" w:rsidRDefault="00910569" w:rsidP="00910569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906D0" w:rsidRDefault="000906D0" w:rsidP="000906D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906D0" w:rsidRDefault="000906D0" w:rsidP="000906D0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24</w:t>
      </w:r>
    </w:p>
    <w:p w:rsidR="000906D0" w:rsidRDefault="000906D0" w:rsidP="000906D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906D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Wartość majątku „Ośrodka” określają:</w:t>
      </w:r>
    </w:p>
    <w:p w:rsidR="000906D0" w:rsidRDefault="000906D0" w:rsidP="000906D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a). fundusz założycielski</w:t>
      </w:r>
    </w:p>
    <w:p w:rsidR="000906D0" w:rsidRDefault="000906D0" w:rsidP="000906D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b). fundusz zakładu</w:t>
      </w:r>
    </w:p>
    <w:p w:rsidR="000906D0" w:rsidRDefault="000906D0" w:rsidP="000906D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Fundusz założycielski stanowi wartość wydzielonej części mienia komunalnego.</w:t>
      </w:r>
    </w:p>
    <w:p w:rsidR="000906D0" w:rsidRDefault="000906D0" w:rsidP="000906D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Fundusz „Ośrodka” stanowi wartość majątku własnego po odliczeniu funduszu założycielskiego.</w:t>
      </w:r>
    </w:p>
    <w:p w:rsidR="000906D0" w:rsidRPr="000906D0" w:rsidRDefault="000906D0" w:rsidP="000906D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0906D0" w:rsidRDefault="000906D0" w:rsidP="000906D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906D0" w:rsidRDefault="000906D0" w:rsidP="000906D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10569" w:rsidRDefault="003E5D87" w:rsidP="00910569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10569">
        <w:rPr>
          <w:rFonts w:ascii="Times New Roman" w:hAnsi="Times New Roman"/>
          <w:b/>
          <w:sz w:val="24"/>
          <w:szCs w:val="24"/>
        </w:rPr>
        <w:t>§ 25</w:t>
      </w:r>
    </w:p>
    <w:p w:rsidR="00910569" w:rsidRDefault="00910569" w:rsidP="009105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„Ośrodek” samodzielnie decyduje o podziale zysku.</w:t>
      </w:r>
    </w:p>
    <w:p w:rsidR="00910569" w:rsidRDefault="00910569" w:rsidP="0091056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0569" w:rsidRPr="00910569" w:rsidRDefault="00910569" w:rsidP="0091056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0569" w:rsidRDefault="00910569" w:rsidP="00910569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§ 26</w:t>
      </w:r>
    </w:p>
    <w:p w:rsidR="00910569" w:rsidRDefault="00910569" w:rsidP="00910569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„Ośrodek” pokrywa we własnym zakresie ujemny wynik finansowy.</w:t>
      </w:r>
    </w:p>
    <w:p w:rsidR="00910569" w:rsidRDefault="00910569" w:rsidP="0091056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0569" w:rsidRDefault="00910569" w:rsidP="0091056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0569" w:rsidRDefault="00910569" w:rsidP="0091056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0569" w:rsidRDefault="00910569" w:rsidP="00910569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0569" w:rsidRPr="00910569" w:rsidRDefault="00910569" w:rsidP="0091056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910569" w:rsidRDefault="00910569" w:rsidP="00910569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910569" w:rsidRDefault="00910569" w:rsidP="00910569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910569" w:rsidRDefault="00910569" w:rsidP="00910569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910569" w:rsidRDefault="00910569" w:rsidP="00910569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§ 27</w:t>
      </w:r>
    </w:p>
    <w:p w:rsidR="00910569" w:rsidRDefault="00026B9C" w:rsidP="00026B9C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26B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1. </w:t>
      </w:r>
      <w:r w:rsidR="00910569">
        <w:rPr>
          <w:rFonts w:ascii="Times New Roman" w:hAnsi="Times New Roman"/>
          <w:sz w:val="24"/>
          <w:szCs w:val="24"/>
        </w:rPr>
        <w:t xml:space="preserve">Statut „Ośrodka” uchwala Rada Społeczna stosownie do </w:t>
      </w:r>
      <w:r w:rsidR="00910569" w:rsidRPr="00910569">
        <w:rPr>
          <w:rFonts w:ascii="Times New Roman" w:hAnsi="Times New Roman"/>
          <w:sz w:val="24"/>
          <w:szCs w:val="24"/>
        </w:rPr>
        <w:t>§</w:t>
      </w:r>
      <w:r w:rsidR="00910569">
        <w:rPr>
          <w:rFonts w:ascii="Times New Roman" w:hAnsi="Times New Roman"/>
          <w:sz w:val="24"/>
          <w:szCs w:val="24"/>
        </w:rPr>
        <w:t xml:space="preserve"> 14 pkt. 3 </w:t>
      </w:r>
      <w:r>
        <w:rPr>
          <w:rFonts w:ascii="Times New Roman" w:hAnsi="Times New Roman"/>
          <w:sz w:val="24"/>
          <w:szCs w:val="24"/>
        </w:rPr>
        <w:t>statutu i przedkłada do zatwierdzenia organowi, który utworzył „Ośrodek”.</w:t>
      </w:r>
    </w:p>
    <w:p w:rsidR="00026B9C" w:rsidRDefault="00026B9C" w:rsidP="00026B9C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Zmiany w statucie przeprowadza się według tej samej procedury, co jego nadanie. </w:t>
      </w:r>
    </w:p>
    <w:p w:rsidR="00026B9C" w:rsidRDefault="00026B9C" w:rsidP="00026B9C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026B9C" w:rsidRPr="00910569" w:rsidRDefault="00026B9C" w:rsidP="00026B9C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0569" w:rsidRPr="00910569" w:rsidRDefault="00910569" w:rsidP="0091056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26B9C" w:rsidRDefault="00026B9C" w:rsidP="00026B9C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§ 28</w:t>
      </w:r>
    </w:p>
    <w:p w:rsidR="00026B9C" w:rsidRPr="00026B9C" w:rsidRDefault="00026B9C" w:rsidP="00026B9C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Statut wchodzi w życie z dniem zatwierdzenia przez podmiot założycielski.</w:t>
      </w:r>
    </w:p>
    <w:p w:rsidR="00910569" w:rsidRDefault="00910569" w:rsidP="00910569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910569" w:rsidRDefault="00910569" w:rsidP="00910569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910569" w:rsidRPr="00910569" w:rsidRDefault="00910569" w:rsidP="00910569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910569" w:rsidRPr="003E5D87" w:rsidRDefault="00910569" w:rsidP="0091056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sectPr w:rsidR="00910569" w:rsidRPr="003E5D87" w:rsidSect="00910569"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18C"/>
    <w:multiLevelType w:val="hybridMultilevel"/>
    <w:tmpl w:val="824E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275A2"/>
    <w:multiLevelType w:val="hybridMultilevel"/>
    <w:tmpl w:val="3E0EEA8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00CF9"/>
    <w:multiLevelType w:val="hybridMultilevel"/>
    <w:tmpl w:val="351E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4D08"/>
    <w:multiLevelType w:val="hybridMultilevel"/>
    <w:tmpl w:val="6DA8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E54FD"/>
    <w:multiLevelType w:val="hybridMultilevel"/>
    <w:tmpl w:val="D7BC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7F90"/>
    <w:multiLevelType w:val="hybridMultilevel"/>
    <w:tmpl w:val="A16C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F337C"/>
    <w:multiLevelType w:val="hybridMultilevel"/>
    <w:tmpl w:val="0B58B41E"/>
    <w:lvl w:ilvl="0" w:tplc="2140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979BC"/>
    <w:multiLevelType w:val="hybridMultilevel"/>
    <w:tmpl w:val="A0A438EA"/>
    <w:lvl w:ilvl="0" w:tplc="AA003D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C472A3"/>
    <w:multiLevelType w:val="hybridMultilevel"/>
    <w:tmpl w:val="98F0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53D86"/>
    <w:multiLevelType w:val="hybridMultilevel"/>
    <w:tmpl w:val="AD529524"/>
    <w:lvl w:ilvl="0" w:tplc="31C26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FC0264"/>
    <w:multiLevelType w:val="hybridMultilevel"/>
    <w:tmpl w:val="DC40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B123D"/>
    <w:multiLevelType w:val="hybridMultilevel"/>
    <w:tmpl w:val="7E7490AC"/>
    <w:lvl w:ilvl="0" w:tplc="A3A6C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ACCF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04D5B"/>
    <w:multiLevelType w:val="hybridMultilevel"/>
    <w:tmpl w:val="5784C94A"/>
    <w:lvl w:ilvl="0" w:tplc="5FF23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FE2608"/>
    <w:multiLevelType w:val="hybridMultilevel"/>
    <w:tmpl w:val="9EDE40C0"/>
    <w:lvl w:ilvl="0" w:tplc="8FAC5D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652247A"/>
    <w:multiLevelType w:val="hybridMultilevel"/>
    <w:tmpl w:val="E918EAD6"/>
    <w:lvl w:ilvl="0" w:tplc="3D0AF5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E8C3FE6"/>
    <w:multiLevelType w:val="hybridMultilevel"/>
    <w:tmpl w:val="F428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13E21"/>
    <w:multiLevelType w:val="hybridMultilevel"/>
    <w:tmpl w:val="6ECE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63E7"/>
    <w:multiLevelType w:val="hybridMultilevel"/>
    <w:tmpl w:val="65C23B78"/>
    <w:lvl w:ilvl="0" w:tplc="62720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E3B29"/>
    <w:multiLevelType w:val="hybridMultilevel"/>
    <w:tmpl w:val="F65A5E6C"/>
    <w:lvl w:ilvl="0" w:tplc="E5CA25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6851278"/>
    <w:multiLevelType w:val="hybridMultilevel"/>
    <w:tmpl w:val="012C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A3A5C"/>
    <w:multiLevelType w:val="hybridMultilevel"/>
    <w:tmpl w:val="47B8D6B2"/>
    <w:lvl w:ilvl="0" w:tplc="57ACF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13"/>
  </w:num>
  <w:num w:numId="10">
    <w:abstractNumId w:val="0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19"/>
  </w:num>
  <w:num w:numId="16">
    <w:abstractNumId w:val="16"/>
  </w:num>
  <w:num w:numId="17">
    <w:abstractNumId w:val="9"/>
  </w:num>
  <w:num w:numId="18">
    <w:abstractNumId w:val="6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B9B"/>
    <w:rsid w:val="00026B9C"/>
    <w:rsid w:val="00087E18"/>
    <w:rsid w:val="000906D0"/>
    <w:rsid w:val="000C65A0"/>
    <w:rsid w:val="00122F21"/>
    <w:rsid w:val="0017192E"/>
    <w:rsid w:val="00184493"/>
    <w:rsid w:val="00190256"/>
    <w:rsid w:val="001D0921"/>
    <w:rsid w:val="001F0B9B"/>
    <w:rsid w:val="0033402E"/>
    <w:rsid w:val="00336B65"/>
    <w:rsid w:val="00346D82"/>
    <w:rsid w:val="0037175C"/>
    <w:rsid w:val="003E5D87"/>
    <w:rsid w:val="00403C23"/>
    <w:rsid w:val="00551719"/>
    <w:rsid w:val="006124FB"/>
    <w:rsid w:val="006127AC"/>
    <w:rsid w:val="006A3CD1"/>
    <w:rsid w:val="006B4248"/>
    <w:rsid w:val="006C14F5"/>
    <w:rsid w:val="00745E1D"/>
    <w:rsid w:val="00787697"/>
    <w:rsid w:val="00823B02"/>
    <w:rsid w:val="008A2177"/>
    <w:rsid w:val="008A313A"/>
    <w:rsid w:val="009059B5"/>
    <w:rsid w:val="00910569"/>
    <w:rsid w:val="00970AE9"/>
    <w:rsid w:val="00A35078"/>
    <w:rsid w:val="00AB6BBA"/>
    <w:rsid w:val="00AE0698"/>
    <w:rsid w:val="00B23ABF"/>
    <w:rsid w:val="00B86E80"/>
    <w:rsid w:val="00BA3177"/>
    <w:rsid w:val="00BB054C"/>
    <w:rsid w:val="00C005A7"/>
    <w:rsid w:val="00C2373D"/>
    <w:rsid w:val="00D410D0"/>
    <w:rsid w:val="00D61F1A"/>
    <w:rsid w:val="00E447BA"/>
    <w:rsid w:val="00EF5A37"/>
    <w:rsid w:val="00FF0642"/>
    <w:rsid w:val="00FF085A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26/09 Rady Społecznej</vt:lpstr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26/09 Rady Społecznej</dc:title>
  <dc:subject/>
  <dc:creator>user</dc:creator>
  <cp:keywords/>
  <dc:description/>
  <cp:lastModifiedBy>Goz</cp:lastModifiedBy>
  <cp:revision>2</cp:revision>
  <cp:lastPrinted>2009-05-06T06:32:00Z</cp:lastPrinted>
  <dcterms:created xsi:type="dcterms:W3CDTF">2010-08-27T10:21:00Z</dcterms:created>
  <dcterms:modified xsi:type="dcterms:W3CDTF">2010-08-27T10:21:00Z</dcterms:modified>
</cp:coreProperties>
</file>