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84" w:rsidRDefault="002B1C87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7.65pt;margin-top:123pt;width:85.5pt;height:55.25pt;z-index:25168588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9.3pt;margin-top:173.55pt;width:117.7pt;height:67.9pt;z-index:251674624;mso-width-relative:margin;mso-height-relative:margin">
            <v:textbox>
              <w:txbxContent>
                <w:p w:rsidR="00331405" w:rsidRDefault="00331405">
                  <w:r>
                    <w:t>Zespół ds. bezpieczeństwa żywności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5.15pt;margin-top:178.25pt;width:121.45pt;height:63.2pt;z-index:251676672;mso-width-relative:margin;mso-height-relative:margin">
            <v:textbox>
              <w:txbxContent>
                <w:p w:rsidR="00331405" w:rsidRDefault="00331405">
                  <w:r>
                    <w:t>Zespół ds. pasz i utylizacji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-22.05pt;margin-top:123pt;width:47.95pt;height:50.55pt;flip:x;z-index:251682816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-49.8pt;margin-top:60.4pt;width:121.45pt;height:62.6pt;z-index:251662336;mso-width-relative:margin;mso-height-relative:margin">
            <v:textbox>
              <w:txbxContent>
                <w:p w:rsidR="00331405" w:rsidRDefault="00331405">
                  <w:r>
                    <w:t>Zastępca Powiatowego Lekarza Weterynarii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47.15pt;margin-top:60.4pt;width:135pt;height:67.15pt;z-index:251670528;mso-width-relative:margin;mso-height-relative:margin">
            <v:textbox>
              <w:txbxContent>
                <w:p w:rsidR="00331405" w:rsidRDefault="00331405">
                  <w:r>
                    <w:t xml:space="preserve">Samodzielne stanowisko ds. obsługi prawnej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76.9pt;margin-top:60.4pt;width:127.5pt;height:67.15pt;z-index:251668480;mso-width-relative:margin;mso-height-relative:margin">
            <v:textbox>
              <w:txbxContent>
                <w:p w:rsidR="00331405" w:rsidRDefault="00331405">
                  <w:r>
                    <w:t>Zespół ds. administracyjnych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4.15pt;margin-top:60.4pt;width:107.2pt;height:67.15pt;z-index:251664384;mso-width-relative:margin;mso-height-relative:margin">
            <v:textbox>
              <w:txbxContent>
                <w:p w:rsidR="00331405" w:rsidRDefault="00331405">
                  <w:r>
                    <w:t>Zespół ds. zdrowia i ochrony zwierząt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0.75pt;margin-top:60.8pt;width:112.65pt;height:66.75pt;z-index:251666432;mso-width-relative:margin;mso-height-relative:margin">
            <v:textbox style="mso-next-textbox:#_x0000_s1029">
              <w:txbxContent>
                <w:p w:rsidR="00331405" w:rsidRDefault="00331405">
                  <w:r>
                    <w:t>Zespół ds. finansowo- księgowych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442.7pt;margin-top:22.15pt;width:104.45pt;height:33.75pt;z-index:25168179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8" type="#_x0000_t32" style="position:absolute;margin-left:388.15pt;margin-top:33.55pt;width:.75pt;height:26.85pt;z-index:25168076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7" type="#_x0000_t32" style="position:absolute;margin-left:295.15pt;margin-top:33.55pt;width:0;height:27.25pt;z-index:25167974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6" type="#_x0000_t32" style="position:absolute;margin-left:181.9pt;margin-top:33.55pt;width:75.6pt;height:22.35pt;flip:x;z-index:25167872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5" type="#_x0000_t32" style="position:absolute;margin-left:47.65pt;margin-top:17.65pt;width:209.85pt;height:38.25pt;flip:x;z-index:251677696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margin-left:0;margin-top:-18.35pt;width:185.2pt;height:51.45pt;z-index:251660288;mso-position-horizontal:center;mso-width-relative:margin;mso-height-relative:margin">
            <v:textbox>
              <w:txbxContent>
                <w:p w:rsidR="00331405" w:rsidRDefault="00331405" w:rsidP="00325256">
                  <w:pPr>
                    <w:jc w:val="center"/>
                  </w:pPr>
                  <w:r>
                    <w:t>Powiatowy Lekarz Weterynarii</w:t>
                  </w:r>
                </w:p>
                <w:p w:rsidR="00331405" w:rsidRDefault="00331405" w:rsidP="00325256">
                  <w:pPr>
                    <w:jc w:val="center"/>
                  </w:pPr>
                  <w:r>
                    <w:t>w Węgrowie</w:t>
                  </w:r>
                </w:p>
              </w:txbxContent>
            </v:textbox>
          </v:shape>
        </w:pict>
      </w:r>
    </w:p>
    <w:sectPr w:rsidR="00276984" w:rsidSect="004C0D83">
      <w:headerReference w:type="default" r:id="rId6"/>
      <w:pgSz w:w="16838" w:h="11906" w:orient="landscape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05" w:rsidRDefault="00331405" w:rsidP="004C0D83">
      <w:pPr>
        <w:spacing w:after="0" w:line="240" w:lineRule="auto"/>
      </w:pPr>
      <w:r>
        <w:separator/>
      </w:r>
    </w:p>
  </w:endnote>
  <w:endnote w:type="continuationSeparator" w:id="0">
    <w:p w:rsidR="00331405" w:rsidRDefault="00331405" w:rsidP="004C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05" w:rsidRDefault="00331405" w:rsidP="004C0D83">
      <w:pPr>
        <w:spacing w:after="0" w:line="240" w:lineRule="auto"/>
      </w:pPr>
      <w:r>
        <w:separator/>
      </w:r>
    </w:p>
  </w:footnote>
  <w:footnote w:type="continuationSeparator" w:id="0">
    <w:p w:rsidR="00331405" w:rsidRDefault="00331405" w:rsidP="004C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05" w:rsidRDefault="00331405">
    <w:pPr>
      <w:pStyle w:val="Nagwek"/>
    </w:pPr>
    <w:r>
      <w:t>Zał. Nr 1 Schemat Organizacyjny Powiatowego Inspektoratu Weterynarii w Węgrowie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618"/>
    <w:rsid w:val="000612FE"/>
    <w:rsid w:val="00276984"/>
    <w:rsid w:val="002B1C87"/>
    <w:rsid w:val="00323047"/>
    <w:rsid w:val="00325256"/>
    <w:rsid w:val="00331405"/>
    <w:rsid w:val="004C0D83"/>
    <w:rsid w:val="004D781B"/>
    <w:rsid w:val="007038E1"/>
    <w:rsid w:val="007B1618"/>
    <w:rsid w:val="00AC4779"/>
    <w:rsid w:val="00B25717"/>
    <w:rsid w:val="00C93435"/>
    <w:rsid w:val="00D1055E"/>
    <w:rsid w:val="00E6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9" type="connector" idref="#_x0000_s1043"/>
        <o:r id="V:Rule10" type="connector" idref="#_x0000_s1037"/>
        <o:r id="V:Rule11" type="connector" idref="#_x0000_s1036"/>
        <o:r id="V:Rule12" type="connector" idref="#_x0000_s1039"/>
        <o:r id="V:Rule13" type="connector" idref="#_x0000_s1038"/>
        <o:r id="V:Rule14" type="connector" idref="#_x0000_s1045"/>
        <o:r id="V:Rule15" type="connector" idref="#_x0000_s1035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47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D8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C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0D8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2</cp:revision>
  <cp:lastPrinted>2017-10-12T11:27:00Z</cp:lastPrinted>
  <dcterms:created xsi:type="dcterms:W3CDTF">2017-10-12T11:34:00Z</dcterms:created>
  <dcterms:modified xsi:type="dcterms:W3CDTF">2017-10-12T11:34:00Z</dcterms:modified>
</cp:coreProperties>
</file>