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E9" w:rsidRDefault="006012E9">
      <w:pPr>
        <w:rPr>
          <w:rFonts w:ascii="Tahoma" w:hAnsi="Tahoma" w:cs="Tahoma"/>
          <w:bCs/>
          <w:sz w:val="20"/>
          <w:szCs w:val="20"/>
        </w:rPr>
      </w:pPr>
    </w:p>
    <w:p w:rsidR="006012E9" w:rsidRPr="006012E9" w:rsidRDefault="006012E9">
      <w:pPr>
        <w:rPr>
          <w:rFonts w:ascii="Tahoma" w:hAnsi="Tahoma" w:cs="Tahoma"/>
          <w:bCs/>
          <w:sz w:val="20"/>
          <w:szCs w:val="20"/>
        </w:rPr>
      </w:pPr>
      <w:r w:rsidRPr="006012E9">
        <w:rPr>
          <w:rFonts w:ascii="Tahoma" w:hAnsi="Tahoma" w:cs="Tahoma"/>
          <w:bCs/>
          <w:sz w:val="20"/>
          <w:szCs w:val="20"/>
        </w:rPr>
        <w:t>Przetarg nieograniczony na:</w:t>
      </w:r>
    </w:p>
    <w:p w:rsidR="004726AA" w:rsidRDefault="006012E9">
      <w:pPr>
        <w:rPr>
          <w:rFonts w:ascii="Tahoma" w:hAnsi="Tahoma" w:cs="Tahoma"/>
          <w:b/>
          <w:bCs/>
          <w:sz w:val="20"/>
          <w:szCs w:val="20"/>
        </w:rPr>
      </w:pPr>
      <w:r w:rsidRPr="006012E9">
        <w:rPr>
          <w:rFonts w:ascii="Tahoma" w:hAnsi="Tahoma" w:cs="Tahoma"/>
          <w:b/>
          <w:bCs/>
          <w:sz w:val="20"/>
          <w:szCs w:val="20"/>
        </w:rPr>
        <w:t>Remont i adaptacja pomieszczeń piwnicznych Dworu Artusa na potrzeby kulturalne</w:t>
      </w:r>
    </w:p>
    <w:p w:rsidR="006012E9" w:rsidRDefault="006012E9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559"/>
        <w:gridCol w:w="1354"/>
        <w:gridCol w:w="1536"/>
      </w:tblGrid>
      <w:tr w:rsidR="006012E9" w:rsidTr="006012E9">
        <w:tc>
          <w:tcPr>
            <w:tcW w:w="959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Nr oferenta</w:t>
            </w:r>
          </w:p>
        </w:tc>
        <w:tc>
          <w:tcPr>
            <w:tcW w:w="2268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Nazwa firmy</w:t>
            </w:r>
          </w:p>
        </w:tc>
        <w:tc>
          <w:tcPr>
            <w:tcW w:w="1559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Cena brutto</w:t>
            </w:r>
          </w:p>
        </w:tc>
        <w:tc>
          <w:tcPr>
            <w:tcW w:w="1354" w:type="dxa"/>
          </w:tcPr>
          <w:p w:rsidR="006012E9" w:rsidRPr="006012E9" w:rsidRDefault="006012E9" w:rsidP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Okres trwania rękojmi</w:t>
            </w:r>
          </w:p>
        </w:tc>
        <w:tc>
          <w:tcPr>
            <w:tcW w:w="1536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Klasa odporności farby emulsyjnej na szorowanie</w:t>
            </w:r>
          </w:p>
        </w:tc>
      </w:tr>
      <w:tr w:rsidR="006012E9" w:rsidTr="006012E9">
        <w:tc>
          <w:tcPr>
            <w:tcW w:w="959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012E9">
              <w:rPr>
                <w:rFonts w:ascii="Tahoma" w:hAnsi="Tahoma" w:cs="Tahoma"/>
                <w:sz w:val="20"/>
                <w:szCs w:val="20"/>
              </w:rPr>
              <w:t>ProffiBud</w:t>
            </w:r>
            <w:proofErr w:type="spellEnd"/>
            <w:r w:rsidRPr="006012E9">
              <w:rPr>
                <w:rFonts w:ascii="Tahoma" w:hAnsi="Tahoma" w:cs="Tahoma"/>
                <w:sz w:val="20"/>
                <w:szCs w:val="20"/>
              </w:rPr>
              <w:t xml:space="preserve"> Marek Kłos, ul. Jana Kochanowskiego 7/8, 87-100 Toruń</w:t>
            </w:r>
          </w:p>
        </w:tc>
        <w:tc>
          <w:tcPr>
            <w:tcW w:w="1559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214.549,79 zł.</w:t>
            </w:r>
          </w:p>
        </w:tc>
        <w:tc>
          <w:tcPr>
            <w:tcW w:w="1354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36 m-</w:t>
            </w:r>
            <w:proofErr w:type="spellStart"/>
            <w:r w:rsidRPr="006012E9">
              <w:rPr>
                <w:rFonts w:ascii="Tahoma" w:hAnsi="Tahoma" w:cs="Tahoma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36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 xml:space="preserve"> I klasa</w:t>
            </w:r>
          </w:p>
        </w:tc>
      </w:tr>
      <w:tr w:rsidR="006012E9" w:rsidTr="006012E9">
        <w:tc>
          <w:tcPr>
            <w:tcW w:w="959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012E9">
              <w:rPr>
                <w:rFonts w:ascii="Tahoma" w:hAnsi="Tahoma" w:cs="Tahoma"/>
                <w:sz w:val="20"/>
                <w:szCs w:val="20"/>
              </w:rPr>
              <w:t>Ekorodan</w:t>
            </w:r>
            <w:proofErr w:type="spellEnd"/>
            <w:r w:rsidRPr="006012E9">
              <w:rPr>
                <w:rFonts w:ascii="Tahoma" w:hAnsi="Tahoma" w:cs="Tahoma"/>
                <w:sz w:val="20"/>
                <w:szCs w:val="20"/>
              </w:rPr>
              <w:t xml:space="preserve"> FRM Romuald Falkowski, </w:t>
            </w:r>
          </w:p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ul. Czereśniowa 12/18, 87-100 Toruń</w:t>
            </w:r>
          </w:p>
        </w:tc>
        <w:tc>
          <w:tcPr>
            <w:tcW w:w="1559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228.397,47 zł.</w:t>
            </w:r>
          </w:p>
        </w:tc>
        <w:tc>
          <w:tcPr>
            <w:tcW w:w="1354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>72 m-ce</w:t>
            </w:r>
          </w:p>
        </w:tc>
        <w:tc>
          <w:tcPr>
            <w:tcW w:w="1536" w:type="dxa"/>
          </w:tcPr>
          <w:p w:rsidR="006012E9" w:rsidRPr="006012E9" w:rsidRDefault="006012E9">
            <w:pPr>
              <w:rPr>
                <w:rFonts w:ascii="Tahoma" w:hAnsi="Tahoma" w:cs="Tahoma"/>
                <w:sz w:val="20"/>
                <w:szCs w:val="20"/>
              </w:rPr>
            </w:pPr>
            <w:r w:rsidRPr="006012E9">
              <w:rPr>
                <w:rFonts w:ascii="Tahoma" w:hAnsi="Tahoma" w:cs="Tahoma"/>
                <w:sz w:val="20"/>
                <w:szCs w:val="20"/>
              </w:rPr>
              <w:t xml:space="preserve"> I klasa</w:t>
            </w:r>
          </w:p>
        </w:tc>
      </w:tr>
    </w:tbl>
    <w:p w:rsidR="006012E9" w:rsidRDefault="006012E9">
      <w:pPr>
        <w:rPr>
          <w:sz w:val="20"/>
          <w:szCs w:val="20"/>
        </w:rPr>
      </w:pPr>
    </w:p>
    <w:p w:rsidR="006012E9" w:rsidRDefault="006012E9">
      <w:pPr>
        <w:rPr>
          <w:rFonts w:ascii="Tahoma" w:hAnsi="Tahoma" w:cs="Tahoma"/>
          <w:b/>
          <w:sz w:val="20"/>
          <w:szCs w:val="20"/>
        </w:rPr>
      </w:pPr>
      <w:r w:rsidRPr="006012E9">
        <w:rPr>
          <w:rFonts w:ascii="Tahoma" w:hAnsi="Tahoma" w:cs="Tahoma"/>
          <w:sz w:val="20"/>
          <w:szCs w:val="20"/>
        </w:rPr>
        <w:t xml:space="preserve">Przed otwarciem ofert zamawiający podał kwotę, jaką zamierzał przeznaczyć na sfinansowanie zamówienia, w wysokości: </w:t>
      </w:r>
      <w:r w:rsidRPr="006012E9">
        <w:rPr>
          <w:rFonts w:ascii="Tahoma" w:hAnsi="Tahoma" w:cs="Tahoma"/>
          <w:b/>
          <w:sz w:val="20"/>
          <w:szCs w:val="20"/>
        </w:rPr>
        <w:t>183.270</w:t>
      </w:r>
      <w:r w:rsidR="0090123E">
        <w:rPr>
          <w:rFonts w:ascii="Tahoma" w:hAnsi="Tahoma" w:cs="Tahoma"/>
          <w:b/>
          <w:sz w:val="20"/>
          <w:szCs w:val="20"/>
        </w:rPr>
        <w:t>,00</w:t>
      </w:r>
      <w:bookmarkStart w:id="0" w:name="_GoBack"/>
      <w:bookmarkEnd w:id="0"/>
      <w:r w:rsidRPr="006012E9">
        <w:rPr>
          <w:rFonts w:ascii="Tahoma" w:hAnsi="Tahoma" w:cs="Tahoma"/>
          <w:b/>
          <w:sz w:val="20"/>
          <w:szCs w:val="20"/>
        </w:rPr>
        <w:t xml:space="preserve"> zł.</w:t>
      </w:r>
    </w:p>
    <w:p w:rsidR="006012E9" w:rsidRPr="006012E9" w:rsidRDefault="006012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Toruń, 28.03.2018 r.</w:t>
      </w:r>
    </w:p>
    <w:sectPr w:rsidR="006012E9" w:rsidRPr="006012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E3" w:rsidRDefault="009362E3" w:rsidP="006012E9">
      <w:pPr>
        <w:spacing w:after="0" w:line="240" w:lineRule="auto"/>
      </w:pPr>
      <w:r>
        <w:separator/>
      </w:r>
    </w:p>
  </w:endnote>
  <w:endnote w:type="continuationSeparator" w:id="0">
    <w:p w:rsidR="009362E3" w:rsidRDefault="009362E3" w:rsidP="0060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E3" w:rsidRDefault="009362E3" w:rsidP="006012E9">
      <w:pPr>
        <w:spacing w:after="0" w:line="240" w:lineRule="auto"/>
      </w:pPr>
      <w:r>
        <w:separator/>
      </w:r>
    </w:p>
  </w:footnote>
  <w:footnote w:type="continuationSeparator" w:id="0">
    <w:p w:rsidR="009362E3" w:rsidRDefault="009362E3" w:rsidP="0060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E9" w:rsidRDefault="006012E9">
    <w:pPr>
      <w:pStyle w:val="Nagwek"/>
    </w:pPr>
    <w:r>
      <w:rPr>
        <w:noProof/>
        <w:lang w:eastAsia="pl-PL"/>
      </w:rPr>
      <w:drawing>
        <wp:inline distT="0" distB="0" distL="0" distR="0" wp14:anchorId="0D5A2E11" wp14:editId="57A5FC3E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PO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2E9" w:rsidRDefault="006012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E9"/>
    <w:rsid w:val="004726AA"/>
    <w:rsid w:val="006012E9"/>
    <w:rsid w:val="0090123E"/>
    <w:rsid w:val="009362E3"/>
    <w:rsid w:val="00F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2E9"/>
  </w:style>
  <w:style w:type="paragraph" w:styleId="Stopka">
    <w:name w:val="footer"/>
    <w:basedOn w:val="Normalny"/>
    <w:link w:val="StopkaZnak"/>
    <w:uiPriority w:val="99"/>
    <w:unhideWhenUsed/>
    <w:rsid w:val="0060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2E9"/>
  </w:style>
  <w:style w:type="paragraph" w:styleId="Tekstdymka">
    <w:name w:val="Balloon Text"/>
    <w:basedOn w:val="Normalny"/>
    <w:link w:val="TekstdymkaZnak"/>
    <w:uiPriority w:val="99"/>
    <w:semiHidden/>
    <w:unhideWhenUsed/>
    <w:rsid w:val="006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2E9"/>
  </w:style>
  <w:style w:type="paragraph" w:styleId="Stopka">
    <w:name w:val="footer"/>
    <w:basedOn w:val="Normalny"/>
    <w:link w:val="StopkaZnak"/>
    <w:uiPriority w:val="99"/>
    <w:unhideWhenUsed/>
    <w:rsid w:val="0060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2E9"/>
  </w:style>
  <w:style w:type="paragraph" w:styleId="Tekstdymka">
    <w:name w:val="Balloon Text"/>
    <w:basedOn w:val="Normalny"/>
    <w:link w:val="TekstdymkaZnak"/>
    <w:uiPriority w:val="99"/>
    <w:semiHidden/>
    <w:unhideWhenUsed/>
    <w:rsid w:val="006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CKDA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Chojnacki</dc:creator>
  <cp:lastModifiedBy>Sebastian Chojnacki</cp:lastModifiedBy>
  <cp:revision>3</cp:revision>
  <dcterms:created xsi:type="dcterms:W3CDTF">2018-03-28T08:49:00Z</dcterms:created>
  <dcterms:modified xsi:type="dcterms:W3CDTF">2018-03-28T08:57:00Z</dcterms:modified>
</cp:coreProperties>
</file>