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0000"/>
          <w:sz w:val="52"/>
          <w:szCs w:val="52"/>
        </w:rPr>
      </w:pPr>
      <w:r>
        <w:rPr>
          <w:rFonts w:ascii="Tahoma,Bold" w:hAnsi="Tahoma,Bold" w:cs="Tahoma,Bold"/>
          <w:b/>
          <w:bCs/>
          <w:color w:val="FF0000"/>
          <w:sz w:val="52"/>
          <w:szCs w:val="52"/>
        </w:rPr>
        <w:t>OBOWIĄZEK ZNAKOWANIA ŚWIŃ</w:t>
      </w: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Ustawa o systemie identyfikacji i rejestracji zwierz</w:t>
      </w:r>
      <w:r>
        <w:rPr>
          <w:rFonts w:ascii="TimesNewRoman" w:hAnsi="TimesNewRoman" w:cs="TimesNewRoman"/>
          <w:color w:val="000000"/>
          <w:sz w:val="32"/>
          <w:szCs w:val="32"/>
        </w:rPr>
        <w:t>ą</w:t>
      </w:r>
      <w:r>
        <w:rPr>
          <w:rFonts w:ascii="Times New Roman" w:hAnsi="Times New Roman" w:cs="Times New Roman"/>
          <w:color w:val="000000"/>
          <w:sz w:val="32"/>
          <w:szCs w:val="32"/>
        </w:rPr>
        <w:t>t</w:t>
      </w: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2004r. Nr 91, poz. 872 ze zm.)</w:t>
      </w: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Art. 20.</w:t>
      </w:r>
    </w:p>
    <w:p w:rsidR="00F85616" w:rsidRPr="004341A1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6"/>
          <w:szCs w:val="36"/>
        </w:rPr>
      </w:pPr>
      <w:r w:rsidRPr="00F85616"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r w:rsidRPr="004341A1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Posiadacz </w:t>
      </w:r>
      <w:r w:rsidRPr="004341A1">
        <w:rPr>
          <w:rFonts w:ascii="TimesNewRoman" w:hAnsi="TimesNewRoman" w:cs="TimesNewRoman"/>
          <w:color w:val="FF0000"/>
          <w:sz w:val="36"/>
          <w:szCs w:val="36"/>
          <w:u w:val="single"/>
        </w:rPr>
        <w:t>ś</w:t>
      </w:r>
      <w:r w:rsidRPr="004341A1">
        <w:rPr>
          <w:rFonts w:ascii="Times New Roman" w:hAnsi="Times New Roman" w:cs="Times New Roman"/>
          <w:color w:val="FF0000"/>
          <w:sz w:val="36"/>
          <w:szCs w:val="36"/>
          <w:u w:val="single"/>
        </w:rPr>
        <w:t>wini jest obowi</w:t>
      </w:r>
      <w:r w:rsidRPr="004341A1">
        <w:rPr>
          <w:rFonts w:ascii="TimesNewRoman" w:hAnsi="TimesNewRoman" w:cs="TimesNewRoman"/>
          <w:color w:val="FF0000"/>
          <w:sz w:val="36"/>
          <w:szCs w:val="36"/>
          <w:u w:val="single"/>
        </w:rPr>
        <w:t>ą</w:t>
      </w:r>
      <w:r w:rsidRPr="004341A1">
        <w:rPr>
          <w:rFonts w:ascii="Times New Roman" w:hAnsi="Times New Roman" w:cs="Times New Roman"/>
          <w:color w:val="FF0000"/>
          <w:sz w:val="36"/>
          <w:szCs w:val="36"/>
          <w:u w:val="single"/>
        </w:rPr>
        <w:t>zany bezzwłocznie oznakowa</w:t>
      </w:r>
      <w:r w:rsidRPr="004341A1">
        <w:rPr>
          <w:rFonts w:ascii="TimesNewRoman" w:hAnsi="TimesNewRoman" w:cs="TimesNewRoman"/>
          <w:color w:val="FF0000"/>
          <w:sz w:val="36"/>
          <w:szCs w:val="36"/>
          <w:u w:val="single"/>
        </w:rPr>
        <w:t xml:space="preserve">ć </w:t>
      </w:r>
      <w:r w:rsidRPr="004341A1">
        <w:rPr>
          <w:rFonts w:ascii="Times New Roman" w:hAnsi="Times New Roman" w:cs="Times New Roman"/>
          <w:color w:val="FF0000"/>
          <w:sz w:val="36"/>
          <w:szCs w:val="36"/>
          <w:u w:val="single"/>
        </w:rPr>
        <w:t>zwierz</w:t>
      </w:r>
      <w:r w:rsidRPr="004341A1">
        <w:rPr>
          <w:rFonts w:ascii="TimesNewRoman" w:hAnsi="TimesNewRoman" w:cs="TimesNewRoman"/>
          <w:color w:val="FF0000"/>
          <w:sz w:val="36"/>
          <w:szCs w:val="36"/>
          <w:u w:val="single"/>
        </w:rPr>
        <w:t>ę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 xml:space="preserve"> 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i fakt ten zgłosi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 xml:space="preserve">ć 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kierownikowi biura nie pó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>ź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niej ni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 xml:space="preserve">ż 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przed dniem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 xml:space="preserve"> 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opuszczenia przez to zwierz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 xml:space="preserve">ę 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siedziby stada, okre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>ś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laj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>ą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c liczb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>ę</w:t>
      </w:r>
      <w:r w:rsidR="004341A1">
        <w:rPr>
          <w:rFonts w:ascii="TimesNewRoman" w:hAnsi="TimesNewRoman" w:cs="TimesNewRoman"/>
          <w:color w:val="000000"/>
          <w:sz w:val="36"/>
          <w:szCs w:val="36"/>
        </w:rPr>
        <w:t xml:space="preserve"> 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oznakowanych zwierz</w:t>
      </w:r>
      <w:r w:rsidRPr="00F85616">
        <w:rPr>
          <w:rFonts w:ascii="TimesNewRoman" w:hAnsi="TimesNewRoman" w:cs="TimesNewRoman"/>
          <w:color w:val="000000"/>
          <w:sz w:val="36"/>
          <w:szCs w:val="36"/>
        </w:rPr>
        <w:t>ą</w:t>
      </w:r>
      <w:r w:rsidRPr="00F85616">
        <w:rPr>
          <w:rFonts w:ascii="Times New Roman" w:hAnsi="Times New Roman" w:cs="Times New Roman"/>
          <w:color w:val="000000"/>
          <w:sz w:val="36"/>
          <w:szCs w:val="36"/>
        </w:rPr>
        <w:t>t</w:t>
      </w: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85616" w:rsidRPr="004341A1" w:rsidRDefault="00F85616" w:rsidP="00F8561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32"/>
          <w:szCs w:val="32"/>
        </w:rPr>
      </w:pPr>
      <w:r w:rsidRPr="004341A1">
        <w:rPr>
          <w:rFonts w:ascii="Tahoma,Bold" w:hAnsi="Tahoma,Bold" w:cs="Tahoma,Bold"/>
          <w:b/>
          <w:bCs/>
          <w:sz w:val="32"/>
          <w:szCs w:val="32"/>
        </w:rPr>
        <w:t>Szczegółowe przepisy oznakowania świń</w:t>
      </w:r>
    </w:p>
    <w:p w:rsidR="00F85616" w:rsidRPr="004341A1" w:rsidRDefault="00F85616" w:rsidP="00F8561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32"/>
          <w:szCs w:val="32"/>
        </w:rPr>
      </w:pPr>
      <w:r w:rsidRPr="004341A1">
        <w:rPr>
          <w:rFonts w:ascii="Tahoma,Bold" w:hAnsi="Tahoma,Bold" w:cs="Tahoma,Bold"/>
          <w:b/>
          <w:bCs/>
          <w:sz w:val="32"/>
          <w:szCs w:val="32"/>
        </w:rPr>
        <w:t xml:space="preserve">rozporządzenie </w:t>
      </w:r>
      <w:proofErr w:type="spellStart"/>
      <w:r w:rsidRPr="004341A1">
        <w:rPr>
          <w:rFonts w:ascii="Tahoma,Bold" w:hAnsi="Tahoma,Bold" w:cs="Tahoma,Bold"/>
          <w:b/>
          <w:bCs/>
          <w:sz w:val="32"/>
          <w:szCs w:val="32"/>
        </w:rPr>
        <w:t>Min.Rol</w:t>
      </w:r>
      <w:proofErr w:type="spellEnd"/>
      <w:r w:rsidRPr="004341A1">
        <w:rPr>
          <w:rFonts w:ascii="Tahoma,Bold" w:hAnsi="Tahoma,Bold" w:cs="Tahoma,Bold"/>
          <w:b/>
          <w:bCs/>
          <w:sz w:val="32"/>
          <w:szCs w:val="32"/>
        </w:rPr>
        <w:t>. i Roz. Wsi</w:t>
      </w: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(Dz. U. z dnia 27 listopada 2007 r.)</w:t>
      </w:r>
    </w:p>
    <w:p w:rsidR="004341A1" w:rsidRDefault="004341A1" w:rsidP="00F856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,Bold" w:hAnsi="Tahoma,Bold" w:cs="Tahoma,Bold"/>
          <w:b/>
          <w:bCs/>
          <w:color w:val="000000"/>
          <w:sz w:val="32"/>
          <w:szCs w:val="32"/>
        </w:rPr>
        <w:t xml:space="preserve">§2. </w:t>
      </w:r>
      <w:r>
        <w:rPr>
          <w:rFonts w:ascii="Tahoma" w:hAnsi="Tahoma" w:cs="Tahoma"/>
          <w:color w:val="000000"/>
          <w:sz w:val="32"/>
          <w:szCs w:val="32"/>
        </w:rPr>
        <w:t xml:space="preserve">ust.5. Średnica </w:t>
      </w:r>
      <w:r w:rsidRPr="00F85616">
        <w:rPr>
          <w:rFonts w:ascii="Tahoma,Bold" w:hAnsi="Tahoma,Bold" w:cs="Tahoma,Bold"/>
          <w:b/>
          <w:bCs/>
          <w:sz w:val="32"/>
          <w:szCs w:val="32"/>
        </w:rPr>
        <w:t>kolczyk</w:t>
      </w:r>
      <w:r>
        <w:rPr>
          <w:rFonts w:ascii="Tahoma" w:hAnsi="Tahoma" w:cs="Tahoma"/>
          <w:color w:val="000000"/>
          <w:sz w:val="32"/>
          <w:szCs w:val="32"/>
        </w:rPr>
        <w:t>a dla świń wynosi nie mniej niż 27</w:t>
      </w: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mm i nie więcej niż 35 </w:t>
      </w:r>
      <w:proofErr w:type="spellStart"/>
      <w:r>
        <w:rPr>
          <w:rFonts w:ascii="Tahoma" w:hAnsi="Tahoma" w:cs="Tahoma"/>
          <w:color w:val="000000"/>
          <w:sz w:val="32"/>
          <w:szCs w:val="32"/>
        </w:rPr>
        <w:t>mm</w:t>
      </w:r>
      <w:proofErr w:type="spellEnd"/>
      <w:r>
        <w:rPr>
          <w:rFonts w:ascii="Tahoma" w:hAnsi="Tahoma" w:cs="Tahoma"/>
          <w:color w:val="000000"/>
          <w:sz w:val="32"/>
          <w:szCs w:val="32"/>
        </w:rPr>
        <w:t xml:space="preserve">. </w:t>
      </w:r>
      <w:r w:rsidRPr="00F85616">
        <w:rPr>
          <w:rFonts w:ascii="Tahoma,Bold" w:hAnsi="Tahoma,Bold" w:cs="Tahoma,Bold"/>
          <w:bCs/>
          <w:color w:val="000000"/>
          <w:sz w:val="32"/>
          <w:szCs w:val="32"/>
        </w:rPr>
        <w:t>NA LEWYM UCHU !!!</w:t>
      </w:r>
    </w:p>
    <w:p w:rsidR="004341A1" w:rsidRPr="00F85616" w:rsidRDefault="004341A1" w:rsidP="00F8561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color w:val="000000"/>
          <w:sz w:val="32"/>
          <w:szCs w:val="32"/>
        </w:rPr>
      </w:pP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44"/>
          <w:szCs w:val="44"/>
        </w:rPr>
      </w:pPr>
      <w:r>
        <w:rPr>
          <w:rFonts w:ascii="Tahoma,Bold" w:hAnsi="Tahoma,Bold" w:cs="Tahoma,Bold"/>
          <w:b/>
          <w:bCs/>
          <w:color w:val="000000"/>
          <w:sz w:val="44"/>
          <w:szCs w:val="44"/>
        </w:rPr>
        <w:t>lub</w:t>
      </w:r>
    </w:p>
    <w:p w:rsidR="004341A1" w:rsidRDefault="004341A1" w:rsidP="00F8561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44"/>
          <w:szCs w:val="44"/>
        </w:rPr>
      </w:pP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F85616">
        <w:rPr>
          <w:rFonts w:ascii="Tahoma,Bold" w:hAnsi="Tahoma,Bold" w:cs="Tahoma,Bold"/>
          <w:b/>
          <w:bCs/>
          <w:color w:val="000000"/>
          <w:sz w:val="36"/>
          <w:szCs w:val="36"/>
        </w:rPr>
        <w:t xml:space="preserve">§ 4. </w:t>
      </w:r>
      <w:r w:rsidRPr="00F85616">
        <w:rPr>
          <w:rFonts w:ascii="Tahoma" w:hAnsi="Tahoma" w:cs="Tahoma"/>
          <w:color w:val="FF0000"/>
          <w:sz w:val="36"/>
          <w:szCs w:val="36"/>
          <w:u w:val="single"/>
        </w:rPr>
        <w:t>Tatuaż</w:t>
      </w:r>
      <w:r w:rsidRPr="00F85616">
        <w:rPr>
          <w:rFonts w:ascii="Tahoma" w:hAnsi="Tahoma" w:cs="Tahoma"/>
          <w:color w:val="FF0000"/>
          <w:sz w:val="36"/>
          <w:szCs w:val="36"/>
        </w:rPr>
        <w:t xml:space="preserve"> świni zawierający numer siedziby stada umieszcza się w sposób </w:t>
      </w:r>
      <w:r w:rsidRPr="00F85616">
        <w:rPr>
          <w:rFonts w:ascii="Tahoma" w:hAnsi="Tahoma" w:cs="Tahoma"/>
          <w:color w:val="FF0000"/>
          <w:sz w:val="36"/>
          <w:szCs w:val="36"/>
          <w:u w:val="single"/>
        </w:rPr>
        <w:t>czytelny i trwały</w:t>
      </w:r>
      <w:r w:rsidRPr="00F85616">
        <w:rPr>
          <w:rFonts w:ascii="Tahoma" w:hAnsi="Tahoma" w:cs="Tahoma"/>
          <w:color w:val="FF0000"/>
          <w:sz w:val="36"/>
          <w:szCs w:val="36"/>
        </w:rPr>
        <w:t xml:space="preserve"> </w:t>
      </w:r>
      <w:r w:rsidRPr="00F85616">
        <w:rPr>
          <w:rFonts w:ascii="Tahoma,Bold" w:hAnsi="Tahoma,Bold" w:cs="Tahoma,Bold"/>
          <w:b/>
          <w:bCs/>
          <w:color w:val="FF0000"/>
          <w:sz w:val="36"/>
          <w:szCs w:val="36"/>
        </w:rPr>
        <w:t>w obu małżowinach usznych świni albo na jej grzbiecie</w:t>
      </w:r>
      <w:r>
        <w:rPr>
          <w:rFonts w:ascii="Tahoma" w:hAnsi="Tahoma" w:cs="Tahoma"/>
          <w:color w:val="000000"/>
          <w:sz w:val="32"/>
          <w:szCs w:val="32"/>
        </w:rPr>
        <w:t>,</w:t>
      </w:r>
    </w:p>
    <w:p w:rsidR="00F85616" w:rsidRP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z tymże w prawej małżowinie usznej tatuuje się 7 pierwszych znaków</w:t>
      </w:r>
      <w:r>
        <w:rPr>
          <w:rFonts w:ascii="Tahoma,Bold" w:hAnsi="Tahoma,Bold" w:cs="Tahoma,Bold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tego numeru, a w lewej pozostałe znaki tego numeru</w:t>
      </w:r>
    </w:p>
    <w:p w:rsidR="00F85616" w:rsidRPr="00F85616" w:rsidRDefault="00F85616" w:rsidP="00F85616">
      <w:r w:rsidRPr="00F85616">
        <w:rPr>
          <w:rFonts w:ascii="Tahoma" w:hAnsi="Tahoma" w:cs="Tahoma"/>
          <w:color w:val="000000"/>
          <w:sz w:val="32"/>
          <w:szCs w:val="32"/>
        </w:rPr>
        <w:t xml:space="preserve">Np. </w:t>
      </w:r>
      <w:r w:rsidRPr="00F85616">
        <w:rPr>
          <w:rFonts w:ascii="Tahoma,Bold" w:hAnsi="Tahoma,Bold" w:cs="Tahoma,Bold"/>
          <w:bCs/>
          <w:color w:val="000000"/>
          <w:sz w:val="32"/>
          <w:szCs w:val="32"/>
        </w:rPr>
        <w:t>prawe ucho: PL12345 lewe ucho; 6789001</w:t>
      </w: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85616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85616" w:rsidRPr="004341A1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4341A1">
        <w:rPr>
          <w:rFonts w:ascii="Times New Roman" w:hAnsi="Times New Roman" w:cs="Times New Roman"/>
          <w:color w:val="FF0000"/>
          <w:sz w:val="36"/>
          <w:szCs w:val="36"/>
        </w:rPr>
        <w:t xml:space="preserve">Art. 33. </w:t>
      </w:r>
      <w:r w:rsidRPr="004341A1">
        <w:rPr>
          <w:rFonts w:ascii="Times New Roman" w:hAnsi="Times New Roman" w:cs="Times New Roman"/>
          <w:b/>
          <w:color w:val="FF0000"/>
          <w:sz w:val="36"/>
          <w:szCs w:val="36"/>
        </w:rPr>
        <w:t>Kto:</w:t>
      </w:r>
    </w:p>
    <w:p w:rsidR="00F85616" w:rsidRPr="004341A1" w:rsidRDefault="00F85616" w:rsidP="00F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4341A1">
        <w:rPr>
          <w:rFonts w:ascii="Times New Roman" w:hAnsi="Times New Roman" w:cs="Times New Roman"/>
          <w:color w:val="FF0000"/>
          <w:sz w:val="36"/>
          <w:szCs w:val="36"/>
        </w:rPr>
        <w:t xml:space="preserve">14) </w:t>
      </w:r>
      <w:r w:rsidRPr="004341A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wprowadza do obrotu zwierz</w:t>
      </w:r>
      <w:r w:rsidRPr="004341A1">
        <w:rPr>
          <w:rFonts w:ascii="TimesNewRoman" w:hAnsi="TimesNewRoman" w:cs="TimesNewRoman"/>
          <w:b/>
          <w:color w:val="FF0000"/>
          <w:sz w:val="36"/>
          <w:szCs w:val="36"/>
          <w:u w:val="single"/>
        </w:rPr>
        <w:t>ę</w:t>
      </w:r>
      <w:r w:rsidRPr="004341A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ta nieoznakowane</w:t>
      </w:r>
      <w:r w:rsidRPr="004341A1">
        <w:rPr>
          <w:rFonts w:ascii="Times New Roman" w:hAnsi="Times New Roman" w:cs="Times New Roman"/>
          <w:color w:val="FF0000"/>
          <w:sz w:val="36"/>
          <w:szCs w:val="36"/>
        </w:rPr>
        <w:t xml:space="preserve"> lub bez</w:t>
      </w:r>
      <w:r w:rsidR="004341A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341A1">
        <w:rPr>
          <w:rFonts w:ascii="Times New Roman" w:hAnsi="Times New Roman" w:cs="Times New Roman"/>
          <w:color w:val="FF0000"/>
          <w:sz w:val="36"/>
          <w:szCs w:val="36"/>
        </w:rPr>
        <w:t>wymaganego dla bydła i koniowatych paszportu lub duplikatu</w:t>
      </w:r>
      <w:r w:rsidR="004341A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341A1">
        <w:rPr>
          <w:rFonts w:ascii="Times New Roman" w:hAnsi="Times New Roman" w:cs="Times New Roman"/>
          <w:color w:val="FF0000"/>
          <w:sz w:val="36"/>
          <w:szCs w:val="36"/>
        </w:rPr>
        <w:t xml:space="preserve">paszportu – </w:t>
      </w:r>
      <w:r w:rsidRPr="004341A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podlega karze grzywny</w:t>
      </w:r>
      <w:r w:rsidRPr="004341A1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sectPr w:rsidR="00F85616" w:rsidRPr="004341A1" w:rsidSect="0000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616"/>
    <w:rsid w:val="00007CB0"/>
    <w:rsid w:val="00282CAB"/>
    <w:rsid w:val="003B7297"/>
    <w:rsid w:val="004341A1"/>
    <w:rsid w:val="005E4AFF"/>
    <w:rsid w:val="0096679A"/>
    <w:rsid w:val="00C254D3"/>
    <w:rsid w:val="00F8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AFF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E4AF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1</cp:revision>
  <dcterms:created xsi:type="dcterms:W3CDTF">2013-06-14T09:36:00Z</dcterms:created>
  <dcterms:modified xsi:type="dcterms:W3CDTF">2013-06-14T09:48:00Z</dcterms:modified>
</cp:coreProperties>
</file>