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6A" w:rsidRPr="001A7FBA" w:rsidRDefault="00B1286A" w:rsidP="001263C9">
      <w:pPr>
        <w:ind w:left="12036"/>
        <w:rPr>
          <w:sz w:val="22"/>
          <w:szCs w:val="22"/>
        </w:rPr>
      </w:pPr>
      <w:r w:rsidRPr="001A7FBA">
        <w:rPr>
          <w:rStyle w:val="reg11"/>
          <w:rFonts w:ascii="Times New Roman" w:hAnsi="Times New Roman" w:cs="Times New Roman"/>
          <w:sz w:val="22"/>
          <w:szCs w:val="22"/>
        </w:rPr>
        <w:t>załącznik nr 2</w:t>
      </w:r>
    </w:p>
    <w:p w:rsidR="00B1286A" w:rsidRPr="001263C9" w:rsidRDefault="00B1286A">
      <w:pPr>
        <w:rPr>
          <w:sz w:val="32"/>
          <w:szCs w:val="32"/>
        </w:rPr>
      </w:pPr>
    </w:p>
    <w:p w:rsidR="00B1286A" w:rsidRDefault="00B1286A" w:rsidP="001263C9">
      <w:pPr>
        <w:jc w:val="center"/>
        <w:rPr>
          <w:rStyle w:val="reg11"/>
          <w:rFonts w:ascii="Times New Roman" w:hAnsi="Times New Roman" w:cs="Times New Roman"/>
          <w:sz w:val="32"/>
          <w:szCs w:val="32"/>
        </w:rPr>
      </w:pPr>
      <w:r w:rsidRPr="001263C9">
        <w:rPr>
          <w:sz w:val="32"/>
          <w:szCs w:val="32"/>
        </w:rPr>
        <w:t>Schemat organizacyjny</w:t>
      </w:r>
      <w:r w:rsidRPr="001263C9">
        <w:rPr>
          <w:rStyle w:val="reg11"/>
          <w:rFonts w:ascii="Times New Roman" w:hAnsi="Times New Roman" w:cs="Times New Roman"/>
          <w:sz w:val="32"/>
          <w:szCs w:val="32"/>
        </w:rPr>
        <w:t xml:space="preserve"> Powiatowego Inspektoratu Weterynarii w Opolu Lubelskim</w:t>
      </w:r>
    </w:p>
    <w:p w:rsidR="00B1286A" w:rsidRDefault="00B1286A" w:rsidP="001263C9">
      <w:pPr>
        <w:jc w:val="center"/>
        <w:rPr>
          <w:rStyle w:val="reg11"/>
          <w:rFonts w:ascii="Times New Roman" w:hAnsi="Times New Roman" w:cs="Times New Roman"/>
          <w:sz w:val="32"/>
          <w:szCs w:val="32"/>
        </w:rPr>
      </w:pPr>
    </w:p>
    <w:p w:rsidR="00B1286A" w:rsidRPr="001263C9" w:rsidRDefault="00095F6D" w:rsidP="001263C9">
      <w:pPr>
        <w:jc w:val="center"/>
        <w:rPr>
          <w:sz w:val="32"/>
          <w:szCs w:val="32"/>
        </w:rPr>
      </w:pPr>
      <w:r w:rsidRPr="00095F6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pt;margin-top:27.15pt;width:252pt;height:50.1pt;z-index:251652608">
            <v:textbox style="mso-next-textbox:#_x0000_s1026">
              <w:txbxContent>
                <w:p w:rsidR="00B1286A" w:rsidRPr="00305E5D" w:rsidRDefault="00B1286A" w:rsidP="00305E5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Powiatowy Lekarz Weterynarii</w:t>
                  </w:r>
                </w:p>
              </w:txbxContent>
            </v:textbox>
          </v:shape>
        </w:pict>
      </w:r>
    </w:p>
    <w:p w:rsidR="00B1286A" w:rsidRDefault="00B1286A" w:rsidP="001263C9"/>
    <w:p w:rsidR="00B1286A" w:rsidRDefault="00095F6D" w:rsidP="00305E5D">
      <w:pPr>
        <w:jc w:val="center"/>
      </w:pPr>
      <w:r>
        <w:rPr>
          <w:noProof/>
          <w:lang w:eastAsia="pl-PL"/>
        </w:rPr>
        <w:pict>
          <v:line id="_x0000_s1027" style="position:absolute;left:0;text-align:left;z-index:251662848" from="348pt,21.05pt" to="600pt,87.95pt">
            <v:stroke endarrow="block"/>
          </v:line>
        </w:pict>
      </w:r>
      <w:r>
        <w:rPr>
          <w:noProof/>
          <w:lang w:eastAsia="pl-PL"/>
        </w:rPr>
        <w:pict>
          <v:line id="_x0000_s1028" style="position:absolute;left:0;text-align:left;z-index:251661824" from="348pt,21.05pt" to="468pt,84.05pt">
            <v:stroke endarrow="block"/>
          </v:line>
        </w:pict>
      </w:r>
      <w:r>
        <w:rPr>
          <w:noProof/>
          <w:lang w:eastAsia="pl-PL"/>
        </w:rPr>
        <w:pict>
          <v:line id="_x0000_s1029" style="position:absolute;left:0;text-align:left;flip:x;z-index:251659776" from="102pt,21.05pt" to="348pt,86.05pt">
            <v:stroke endarrow="block"/>
          </v:line>
        </w:pict>
      </w:r>
      <w:r>
        <w:rPr>
          <w:noProof/>
          <w:lang w:eastAsia="pl-PL"/>
        </w:rPr>
        <w:pict>
          <v:line id="_x0000_s1030" style="position:absolute;left:0;text-align:left;flip:x;z-index:251660800" from="240pt,21.05pt" to="348pt,84.05pt">
            <v:stroke endarrow="block"/>
          </v:line>
        </w:pict>
      </w:r>
      <w:r>
        <w:rPr>
          <w:noProof/>
          <w:lang w:eastAsia="pl-PL"/>
        </w:rPr>
        <w:pict>
          <v:line id="_x0000_s1031" style="position:absolute;left:0;text-align:left;z-index:251658752" from="348pt,21.05pt" to="348pt,91.05pt">
            <v:stroke endarrow="block"/>
          </v:line>
        </w:pict>
      </w:r>
    </w:p>
    <w:p w:rsidR="00B1286A" w:rsidRDefault="00B1286A" w:rsidP="001263C9">
      <w:pPr>
        <w:tabs>
          <w:tab w:val="left" w:pos="3165"/>
          <w:tab w:val="left" w:pos="8160"/>
          <w:tab w:val="left" w:pos="12150"/>
        </w:tabs>
      </w:pPr>
    </w:p>
    <w:p w:rsidR="00B1286A" w:rsidRDefault="00B1286A" w:rsidP="001263C9">
      <w:pPr>
        <w:tabs>
          <w:tab w:val="left" w:pos="3165"/>
          <w:tab w:val="left" w:pos="8160"/>
          <w:tab w:val="left" w:pos="11670"/>
        </w:tabs>
      </w:pPr>
      <w:r>
        <w:tab/>
      </w:r>
      <w:r>
        <w:tab/>
      </w:r>
    </w:p>
    <w:p w:rsidR="00B1286A" w:rsidRDefault="00095F6D" w:rsidP="001263C9">
      <w:pPr>
        <w:tabs>
          <w:tab w:val="left" w:pos="3165"/>
          <w:tab w:val="left" w:pos="8160"/>
          <w:tab w:val="left" w:pos="11670"/>
        </w:tabs>
      </w:pPr>
      <w:r>
        <w:rPr>
          <w:noProof/>
          <w:lang w:eastAsia="pl-PL"/>
        </w:rPr>
        <w:pict>
          <v:shape id="_x0000_s1032" type="#_x0000_t202" style="position:absolute;margin-left:570pt;margin-top:15.65pt;width:126pt;height:90pt;z-index:251657728">
            <v:textbox style="mso-next-textbox:#_x0000_s1032">
              <w:txbxContent>
                <w:p w:rsidR="00B1286A" w:rsidRPr="00EB383A" w:rsidRDefault="00B1286A">
                  <w:pPr>
                    <w:rPr>
                      <w:i/>
                      <w:iCs/>
                    </w:rPr>
                  </w:pPr>
                  <w:r w:rsidRPr="00EB383A">
                    <w:rPr>
                      <w:i/>
                      <w:iCs/>
                    </w:rPr>
                    <w:t>Pracownia badania mięsa na obecność włośni – w Poniatowej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444pt;margin-top:15.65pt;width:120pt;height:90pt;z-index:251656704">
            <v:textbox style="mso-next-textbox:#_x0000_s1033">
              <w:txbxContent>
                <w:p w:rsidR="00B1286A" w:rsidRPr="00EB383A" w:rsidRDefault="00B1286A">
                  <w:pPr>
                    <w:rPr>
                      <w:i/>
                      <w:iCs/>
                    </w:rPr>
                  </w:pPr>
                  <w:r w:rsidRPr="00EB383A">
                    <w:rPr>
                      <w:i/>
                      <w:iCs/>
                    </w:rPr>
                    <w:t>Samodzielne stanowisko do spraw obsługi prawnej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00pt;margin-top:15.65pt;width:138pt;height:90pt;z-index:251655680">
            <v:textbox style="mso-next-textbox:#_x0000_s1034">
              <w:txbxContent>
                <w:p w:rsidR="00B1286A" w:rsidRPr="00EB383A" w:rsidRDefault="00B1286A">
                  <w:pPr>
                    <w:rPr>
                      <w:i/>
                      <w:iCs/>
                    </w:rPr>
                  </w:pPr>
                  <w:r w:rsidRPr="00EB383A">
                    <w:rPr>
                      <w:i/>
                      <w:iCs/>
                    </w:rPr>
                    <w:t>Zespół do spraw finansowo – księgowych i administracyjnych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132pt;margin-top:15.65pt;width:162pt;height:90pt;z-index:251654656">
            <v:textbox style="mso-next-textbox:#_x0000_s1035">
              <w:txbxContent>
                <w:p w:rsidR="00B1286A" w:rsidRPr="00EB383A" w:rsidRDefault="00B1286A" w:rsidP="001A7FBA">
                  <w:pPr>
                    <w:rPr>
                      <w:i/>
                      <w:iCs/>
                    </w:rPr>
                  </w:pPr>
                  <w:r w:rsidRPr="00EB383A">
                    <w:rPr>
                      <w:i/>
                      <w:iCs/>
                    </w:rPr>
                    <w:t>Zespół do spraw bezpieczeństwa żywności, pasz oraz ubocznych produktów zwierzęcych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margin-left:0;margin-top:15.65pt;width:126pt;height:90pt;z-index:251653632">
            <v:textbox style="mso-next-textbox:#_x0000_s1036">
              <w:txbxContent>
                <w:p w:rsidR="00B1286A" w:rsidRPr="00EB383A" w:rsidRDefault="00B1286A">
                  <w:pPr>
                    <w:rPr>
                      <w:i/>
                      <w:iCs/>
                    </w:rPr>
                  </w:pPr>
                  <w:r w:rsidRPr="00EB383A">
                    <w:rPr>
                      <w:i/>
                      <w:iCs/>
                    </w:rPr>
                    <w:t>Zespół do spraw zdrowia i ochrony zwierząt</w:t>
                  </w:r>
                </w:p>
              </w:txbxContent>
            </v:textbox>
          </v:shape>
        </w:pict>
      </w:r>
    </w:p>
    <w:p w:rsidR="00B1286A" w:rsidRDefault="00B1286A" w:rsidP="001263C9">
      <w:pPr>
        <w:tabs>
          <w:tab w:val="left" w:pos="3165"/>
          <w:tab w:val="left" w:pos="8160"/>
          <w:tab w:val="left" w:pos="11670"/>
        </w:tabs>
      </w:pPr>
      <w:r>
        <w:t xml:space="preserve"> </w:t>
      </w:r>
    </w:p>
    <w:p w:rsidR="00B1286A" w:rsidRDefault="00B1286A" w:rsidP="001263C9">
      <w:pPr>
        <w:tabs>
          <w:tab w:val="left" w:pos="3165"/>
          <w:tab w:val="left" w:pos="8160"/>
          <w:tab w:val="left" w:pos="11670"/>
        </w:tabs>
      </w:pPr>
    </w:p>
    <w:p w:rsidR="00B1286A" w:rsidRDefault="00B1286A" w:rsidP="001263C9">
      <w:pPr>
        <w:tabs>
          <w:tab w:val="left" w:pos="3165"/>
          <w:tab w:val="left" w:pos="8160"/>
          <w:tab w:val="left" w:pos="11670"/>
        </w:tabs>
      </w:pPr>
    </w:p>
    <w:p w:rsidR="00B1286A" w:rsidRPr="001263C9" w:rsidRDefault="00B1286A" w:rsidP="001263C9">
      <w:pPr>
        <w:tabs>
          <w:tab w:val="left" w:pos="3165"/>
          <w:tab w:val="left" w:pos="8160"/>
          <w:tab w:val="left" w:pos="11670"/>
        </w:tabs>
      </w:pPr>
    </w:p>
    <w:sectPr w:rsidR="00B1286A" w:rsidRPr="001263C9" w:rsidSect="00126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BA" w:rsidRDefault="000346BA" w:rsidP="007709A3">
      <w:pPr>
        <w:spacing w:before="0" w:after="0"/>
      </w:pPr>
      <w:r>
        <w:separator/>
      </w:r>
    </w:p>
  </w:endnote>
  <w:endnote w:type="continuationSeparator" w:id="0">
    <w:p w:rsidR="000346BA" w:rsidRDefault="000346BA" w:rsidP="007709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BA" w:rsidRDefault="000346BA" w:rsidP="007709A3">
      <w:pPr>
        <w:spacing w:before="0" w:after="0"/>
      </w:pPr>
      <w:r>
        <w:separator/>
      </w:r>
    </w:p>
  </w:footnote>
  <w:footnote w:type="continuationSeparator" w:id="0">
    <w:p w:rsidR="000346BA" w:rsidRDefault="000346BA" w:rsidP="007709A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263C9"/>
    <w:rsid w:val="000346BA"/>
    <w:rsid w:val="00095F6D"/>
    <w:rsid w:val="001263C9"/>
    <w:rsid w:val="001A7FBA"/>
    <w:rsid w:val="002603F9"/>
    <w:rsid w:val="002A40EE"/>
    <w:rsid w:val="002E2390"/>
    <w:rsid w:val="00305E5D"/>
    <w:rsid w:val="0047095D"/>
    <w:rsid w:val="005F40F7"/>
    <w:rsid w:val="00653F2D"/>
    <w:rsid w:val="00663A9A"/>
    <w:rsid w:val="0067584C"/>
    <w:rsid w:val="007709A3"/>
    <w:rsid w:val="00836993"/>
    <w:rsid w:val="008E555E"/>
    <w:rsid w:val="00A944BC"/>
    <w:rsid w:val="00B1286A"/>
    <w:rsid w:val="00B62DEC"/>
    <w:rsid w:val="00BF49D9"/>
    <w:rsid w:val="00CA30B5"/>
    <w:rsid w:val="00EB383A"/>
    <w:rsid w:val="00F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EE"/>
    <w:pPr>
      <w:spacing w:before="240" w:after="200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g11">
    <w:name w:val="reg11"/>
    <w:basedOn w:val="Domylnaczcionkaakapitu"/>
    <w:uiPriority w:val="99"/>
    <w:rsid w:val="001263C9"/>
    <w:rPr>
      <w:rFonts w:ascii="Verdana" w:hAnsi="Verdana" w:cs="Verdana"/>
      <w:color w:val="333333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7709A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09A3"/>
  </w:style>
  <w:style w:type="paragraph" w:styleId="Stopka">
    <w:name w:val="footer"/>
    <w:basedOn w:val="Normalny"/>
    <w:link w:val="StopkaZnak"/>
    <w:uiPriority w:val="99"/>
    <w:semiHidden/>
    <w:rsid w:val="007709A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xxx</dc:creator>
  <cp:lastModifiedBy>PIW</cp:lastModifiedBy>
  <cp:revision>2</cp:revision>
  <cp:lastPrinted>2010-10-26T08:45:00Z</cp:lastPrinted>
  <dcterms:created xsi:type="dcterms:W3CDTF">2012-09-13T07:05:00Z</dcterms:created>
  <dcterms:modified xsi:type="dcterms:W3CDTF">2012-09-13T07:05:00Z</dcterms:modified>
</cp:coreProperties>
</file>