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6"/>
        <w:gridCol w:w="185"/>
        <w:gridCol w:w="2753"/>
        <w:gridCol w:w="185"/>
        <w:gridCol w:w="2093"/>
        <w:gridCol w:w="889"/>
        <w:gridCol w:w="345"/>
        <w:gridCol w:w="380"/>
        <w:gridCol w:w="2625"/>
        <w:gridCol w:w="812"/>
        <w:gridCol w:w="2073"/>
        <w:gridCol w:w="146"/>
      </w:tblGrid>
      <w:tr w:rsidR="00A06044" w:rsidRPr="003579DA" w:rsidTr="00977AAC">
        <w:trPr>
          <w:trHeight w:val="276"/>
        </w:trPr>
        <w:tc>
          <w:tcPr>
            <w:tcW w:w="121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24"/>
                <w:lang w:eastAsia="pl-PL"/>
              </w:rPr>
              <w:t>Kierownik - Powiatowy Lekarz Weterynarii</w:t>
            </w:r>
          </w:p>
        </w:tc>
      </w:tr>
      <w:tr w:rsidR="00A06044" w:rsidRPr="003579DA" w:rsidTr="00977AAC">
        <w:trPr>
          <w:trHeight w:val="276"/>
        </w:trPr>
        <w:tc>
          <w:tcPr>
            <w:tcW w:w="121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Pracownia badania mięsa na obecność włośni w Ostrowie Lubelskim, ul. Spółdzielcza 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24"/>
                <w:lang w:eastAsia="pl-PL"/>
              </w:rPr>
              <w:t>Zastępca Powiatowego Lekarza Weterynarii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Zespół do spraw zdrowia i ochrony zwierząt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Samodzielne Stanowisko do spraw Obsługi Prawnej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Radca Prawny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Starszy 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Zespół do spraw finansowo - księgowych i administracyjnych 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Główny Księgowy - K</w:t>
            </w: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ierownik zespołu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referent ds. księgowości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Zespół do spraw bezpieczeństwa żywności, pasz oraz ubocznych produktów zwierzęcych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Starszy 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informatyk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345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kierowca - pracownik gospodarczy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6044" w:rsidRPr="003579DA" w:rsidTr="00977AAC">
        <w:trPr>
          <w:trHeight w:val="39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4" w:rsidRPr="003579DA" w:rsidRDefault="00A06044" w:rsidP="00977A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343D2" w:rsidRDefault="006343D2"/>
    <w:sectPr w:rsidR="006343D2" w:rsidSect="00A06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6044"/>
    <w:rsid w:val="00471040"/>
    <w:rsid w:val="006343D2"/>
    <w:rsid w:val="009F60DD"/>
    <w:rsid w:val="00A06044"/>
    <w:rsid w:val="00B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PL" w:eastAsiaTheme="minorHAnsi" w:hAnsi="Times New Roman PL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>Powiatowy Inspektorat Weterynarii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Weterynarii</dc:creator>
  <cp:keywords/>
  <dc:description/>
  <cp:lastModifiedBy>Powiatowy Inspektorat Weterynarii</cp:lastModifiedBy>
  <cp:revision>1</cp:revision>
  <dcterms:created xsi:type="dcterms:W3CDTF">2012-09-19T06:09:00Z</dcterms:created>
  <dcterms:modified xsi:type="dcterms:W3CDTF">2012-09-19T06:10:00Z</dcterms:modified>
</cp:coreProperties>
</file>