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EE" w:rsidRPr="00F20A11" w:rsidRDefault="001C2BEE" w:rsidP="001C2BEE">
      <w:pPr>
        <w:pStyle w:val="Tekstpodstawowy"/>
        <w:ind w:firstLine="708"/>
        <w:jc w:val="right"/>
        <w:rPr>
          <w:rFonts w:ascii="Bookman Old Style" w:hAnsi="Bookman Old Style"/>
          <w:sz w:val="22"/>
          <w:szCs w:val="22"/>
        </w:rPr>
      </w:pPr>
      <w:r w:rsidRPr="00F20A11">
        <w:rPr>
          <w:rFonts w:ascii="Bookman Old Style" w:hAnsi="Bookman Old Style"/>
          <w:sz w:val="22"/>
          <w:szCs w:val="22"/>
        </w:rPr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1C2BEE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Pieczęć</w:t>
            </w: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Powiatowego Inspektoratu Weterynarii</w:t>
            </w:r>
          </w:p>
        </w:tc>
      </w:tr>
    </w:tbl>
    <w:p w:rsidR="001C2BEE" w:rsidRPr="00F20A11" w:rsidRDefault="001C2BEE" w:rsidP="001C2BEE">
      <w:pPr>
        <w:pStyle w:val="Tekstpodstawowy"/>
        <w:rPr>
          <w:rFonts w:ascii="Bookman Old Style" w:hAnsi="Bookman Old Style"/>
          <w:szCs w:val="24"/>
        </w:rPr>
      </w:pPr>
    </w:p>
    <w:p w:rsidR="001C2BEE" w:rsidRPr="00F20A11" w:rsidRDefault="001C2BEE" w:rsidP="001C2BEE">
      <w:pPr>
        <w:pStyle w:val="Tekstpodstawowy"/>
        <w:jc w:val="center"/>
        <w:rPr>
          <w:rFonts w:ascii="Bookman Old Style" w:hAnsi="Bookman Old Style"/>
          <w:b/>
          <w:sz w:val="28"/>
          <w:szCs w:val="28"/>
        </w:rPr>
      </w:pPr>
      <w:r w:rsidRPr="00F20A11">
        <w:rPr>
          <w:rFonts w:ascii="Bookman Old Style" w:hAnsi="Bookman Old Style"/>
          <w:b/>
          <w:sz w:val="28"/>
          <w:szCs w:val="28"/>
        </w:rPr>
        <w:t>PROTOKÓŁ KONTROLI NR ………….</w:t>
      </w:r>
    </w:p>
    <w:p w:rsidR="001C2BEE" w:rsidRPr="00F20A11" w:rsidRDefault="001C2BEE" w:rsidP="001C2BEE">
      <w:pPr>
        <w:pStyle w:val="Tekstpodstawowy"/>
        <w:jc w:val="center"/>
        <w:rPr>
          <w:rFonts w:ascii="Bookman Old Style" w:hAnsi="Bookman Old Style"/>
          <w:b/>
          <w:szCs w:val="28"/>
        </w:rPr>
      </w:pPr>
      <w:r w:rsidRPr="00E55F16">
        <w:rPr>
          <w:rFonts w:ascii="Bookman Old Style" w:hAnsi="Bookman Old Style"/>
          <w:b/>
          <w:bCs/>
        </w:rPr>
        <w:t>środka transportu drogowego dla drobiu, ptaków domowych i królików przewożonych w kontenerach</w:t>
      </w:r>
      <w:r w:rsidRPr="00F20A11">
        <w:rPr>
          <w:rFonts w:ascii="Bookman Old Style" w:hAnsi="Bookman Old Style"/>
          <w:b/>
          <w:szCs w:val="28"/>
        </w:rPr>
        <w:t xml:space="preserve"> </w:t>
      </w:r>
    </w:p>
    <w:p w:rsidR="001C2BEE" w:rsidRPr="00F20A11" w:rsidRDefault="001C2BEE" w:rsidP="001C2BEE">
      <w:pPr>
        <w:rPr>
          <w:rFonts w:ascii="Bookman Old Style" w:hAnsi="Bookman Old Style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644"/>
        <w:gridCol w:w="2231"/>
        <w:gridCol w:w="376"/>
        <w:gridCol w:w="1156"/>
        <w:gridCol w:w="1203"/>
        <w:gridCol w:w="731"/>
        <w:gridCol w:w="567"/>
        <w:gridCol w:w="641"/>
      </w:tblGrid>
      <w:tr w:rsidR="001C2BEE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Data kontroli:</w:t>
            </w:r>
          </w:p>
        </w:tc>
        <w:tc>
          <w:tcPr>
            <w:tcW w:w="4674" w:type="dxa"/>
            <w:gridSpan w:val="6"/>
          </w:tcPr>
          <w:p w:rsidR="001C2BEE" w:rsidRPr="00F20A11" w:rsidRDefault="001C2BEE" w:rsidP="007342CF">
            <w:pPr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Miejsce kontroli:</w:t>
            </w:r>
          </w:p>
        </w:tc>
      </w:tr>
      <w:tr w:rsidR="001C2BEE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Kontrolujący: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F20A11">
              <w:rPr>
                <w:rFonts w:ascii="Bookman Old Style" w:hAnsi="Bookman Old Style"/>
                <w:sz w:val="16"/>
                <w:szCs w:val="16"/>
              </w:rPr>
              <w:t>imię i nazwisko oraz stanowisko służbowe; numer i datę wystawienia upoważnienia do przeprowadzenia kontroli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ind w:firstLine="180"/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Kontrolowany (nazwa podmiotu,  forma prawna działalności lub imię i nazwisko osoby fizycznej:</w:t>
            </w:r>
          </w:p>
          <w:p w:rsidR="001C2BEE" w:rsidRPr="00F20A11" w:rsidRDefault="001C2BEE" w:rsidP="007342CF">
            <w:pPr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siedziby Kontrolowanego:</w:t>
            </w:r>
          </w:p>
          <w:p w:rsidR="001C2BEE" w:rsidRPr="00F20A11" w:rsidRDefault="001C2BEE" w:rsidP="007342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miejsca prowadzenia działalności:</w:t>
            </w:r>
          </w:p>
          <w:p w:rsidR="001C2BEE" w:rsidRPr="00F20A11" w:rsidRDefault="001C2BEE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b/>
                <w:i/>
                <w:iCs/>
                <w:sz w:val="18"/>
              </w:rPr>
              <w:t>I. Dane o środku transportu drogowego przeznaczonym do przewozu zwierząt:</w:t>
            </w:r>
          </w:p>
        </w:tc>
      </w:tr>
      <w:tr w:rsidR="001C2BEE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674" w:type="dxa"/>
            <w:gridSpan w:val="6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42" w:type="dxa"/>
            <w:gridSpan w:val="3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Typ pojazdu: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samochód ciężarowy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przyczepa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naczepa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 ……………………….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Przewożone gatunki zwierząt: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Drób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Króliki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11" w:type="dxa"/>
            <w:gridSpan w:val="2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rejestracyjny: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63" w:type="dxa"/>
            <w:gridSpan w:val="3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Marka i model pojazdu:</w:t>
            </w:r>
          </w:p>
        </w:tc>
        <w:tc>
          <w:tcPr>
            <w:tcW w:w="3142" w:type="dxa"/>
            <w:gridSpan w:val="4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Powierzchnia załadunkowa: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 m²</w:t>
            </w: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Czas transportu zwierząt: do 8 godzin, powyżej 8 godzin (niepotrzebne skreślić)</w:t>
            </w: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>Rozporządzenie Rady (WE) nr 1/2005</w:t>
            </w:r>
            <w:r w:rsidRPr="00F20A11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Lp.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Wymagania szczegółowe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Podstawa prawna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</w:t>
            </w: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ND</w:t>
            </w: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pozwalający na uniknięcie zranienia ciała i cierpienia oraz zapewniający bezpieczeństwo zwierząt;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bCs/>
                <w:sz w:val="18"/>
                <w:szCs w:val="18"/>
              </w:rPr>
              <w:t>Zał. I rozdz. II pkt 1.1 lit. 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chroniący zwierzęta od ciężkich warunków meteorologicznych, ekstremalnych temperatur oraz zmiennych warunków klimatycznych;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1.1 lit. b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pozwalający na utrzymanie czystości i dezynfekcję;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1.1 lit. c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zabezpieczający przed ucieczką zwierząt lub wypadnięciem oraz zapewniający wytrzymanie nacisku związanego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 ruchem podczas transportu;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d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zapewniający powietrze w ilości i o jakości odpowiedniej dla transportowanego gatunku;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1.1 lit. e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zapewniający dostęp do zwierząt w przypadku kontroli i opieki;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1.1 lit. f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posiada podłogę minimalizującą wyciek moczu i odchodów;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1.1 lit. h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Środek transportu jest skonstruowany w sposób zapewniający oświetlenie wystarczające do kontroli i opieki nad zwierzętami podczas transportu.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1.1 lit. i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1C2BEE" w:rsidRPr="00F20A11" w:rsidRDefault="001C2BEE" w:rsidP="001C2BEE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Środki transportu są oznakowane w sposób jasny i widoczny wskazujący na obecność zwierząt, z wyjątkiem przypadku gdy zwierzęta przewożone są w kontenerach oznaczonych zgodnie z ust. 5.1. zał. I rozdz. II rozporządzenia nr 1/2005</w:t>
            </w:r>
          </w:p>
          <w:p w:rsidR="001C2BEE" w:rsidRPr="00F20A11" w:rsidRDefault="001C2BEE" w:rsidP="007342CF">
            <w:pPr>
              <w:pStyle w:val="Tekstpodstawowy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Zał. I rozdz. II pkt 2.1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:rsidR="001C2BEE" w:rsidRPr="00F20A11" w:rsidRDefault="001C2BEE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192"/>
        </w:trPr>
        <w:tc>
          <w:tcPr>
            <w:tcW w:w="9216" w:type="dxa"/>
            <w:gridSpan w:val="9"/>
            <w:tcBorders>
              <w:bottom w:val="single" w:sz="4" w:space="0" w:color="auto"/>
            </w:tcBorders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Opis niezgodności zaznaczonych w kolumnie „N”</w:t>
            </w: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261"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Inne uwagi</w:t>
            </w: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1C2BEE" w:rsidRPr="00F20A11" w:rsidRDefault="001C2BEE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Kontrolowany został pouczony o obowiązku zapewnienia kontrolującemu pomocy niezbędnej do wykonywania czynności kontrolnych, prawie do:</w:t>
            </w:r>
          </w:p>
          <w:p w:rsidR="001C2BEE" w:rsidRPr="00F20A11" w:rsidRDefault="001C2BEE" w:rsidP="001C2BEE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zgłoszenia zastrzeżeń na piśmie do ustaleń zawartych w protokole kontroli, przed jego podpisaniem, w terminie 7 dni od dnia otrzymania protokołu kontroli,</w:t>
            </w:r>
          </w:p>
          <w:p w:rsidR="001C2BEE" w:rsidRPr="00F20A11" w:rsidRDefault="001C2BEE" w:rsidP="001C2BEE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odmowy podpisania protokołu kontroli, przy złożeniu w terminie 7 dni od jego otrzymania wyjaśnienia przyczyn odmowy,</w:t>
            </w:r>
          </w:p>
          <w:p w:rsidR="001C2BEE" w:rsidRPr="00F20A11" w:rsidRDefault="001C2BEE" w:rsidP="001C2BEE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tym, że odmowa podpisania protokołu nie stanowi przeszkody do podpisania protokołu przez kontrolującego i realizacji ustaleń kontroli.</w:t>
            </w:r>
          </w:p>
          <w:p w:rsidR="001C2BEE" w:rsidRPr="00F20A11" w:rsidRDefault="001C2BEE" w:rsidP="007342CF">
            <w:pPr>
              <w:pStyle w:val="Tekstpodstawowy"/>
              <w:shd w:val="clear" w:color="auto" w:fill="FFFFFF"/>
              <w:rPr>
                <w:rFonts w:ascii="Bookman Old Style" w:hAnsi="Bookman Old Style"/>
                <w:sz w:val="16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Zalecenia kontrolującego</w:t>
            </w: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lastRenderedPageBreak/>
              <w:t>Zastrzeżenia lub wyjaśnienia kontrolowanego do niniejszego protokołu:</w:t>
            </w: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1C2BEE" w:rsidRPr="00F20A11" w:rsidRDefault="001C2BEE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1C2BEE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Protokół sporządzono w dwóch  jednobrzmiących egzemplarzach.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Oryginał pozostawiono u kontrolowanego.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.......................................................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(data i podpis osoby, której wyjaśnienia zostały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przytoczone w protokole)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      ..................................................                                                  ………………………………………….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(data i podpis kontrolowanego                                                       (pieczęć, data i podpis kontrolującego)                                  </w:t>
            </w:r>
          </w:p>
          <w:p w:rsidR="001C2BEE" w:rsidRPr="00F20A11" w:rsidRDefault="001C2BEE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lub adnotacja o odmowie podpisania protokołu)</w:t>
            </w:r>
          </w:p>
        </w:tc>
      </w:tr>
    </w:tbl>
    <w:p w:rsidR="00351C1B" w:rsidRDefault="00351C1B">
      <w:bookmarkStart w:id="0" w:name="_GoBack"/>
      <w:bookmarkEnd w:id="0"/>
    </w:p>
    <w:sectPr w:rsidR="003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352F0"/>
    <w:multiLevelType w:val="hybridMultilevel"/>
    <w:tmpl w:val="30987FDE"/>
    <w:lvl w:ilvl="0" w:tplc="AB8A47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20A8E"/>
    <w:multiLevelType w:val="hybridMultilevel"/>
    <w:tmpl w:val="1C5E9CC4"/>
    <w:lvl w:ilvl="0" w:tplc="8EA4C6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E"/>
    <w:rsid w:val="001C2BEE"/>
    <w:rsid w:val="003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1564-BCCC-4482-B21F-7F03F0B4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2BEE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1C2BEE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1C2BEE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2B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2017-10-11T11:03:00Z</dcterms:created>
  <dcterms:modified xsi:type="dcterms:W3CDTF">2017-10-11T11:04:00Z</dcterms:modified>
</cp:coreProperties>
</file>