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C" w:rsidRDefault="00147C6C" w:rsidP="00867968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Kalisz, dn. 30.05.2019r</w:t>
      </w:r>
    </w:p>
    <w:p w:rsidR="00147C6C" w:rsidRDefault="00147C6C" w:rsidP="00867968">
      <w:pPr>
        <w:pStyle w:val="Bezodstpw"/>
        <w:jc w:val="center"/>
        <w:rPr>
          <w:b/>
        </w:rPr>
      </w:pPr>
    </w:p>
    <w:p w:rsidR="00147C6C" w:rsidRDefault="00147C6C" w:rsidP="00867968">
      <w:pPr>
        <w:pStyle w:val="Bezodstpw"/>
        <w:jc w:val="center"/>
        <w:rPr>
          <w:b/>
        </w:rPr>
      </w:pPr>
    </w:p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E94CD8">
        <w:rPr>
          <w:b/>
        </w:rPr>
        <w:t>MŁODSZY WYCHOWAWCA</w:t>
      </w:r>
    </w:p>
    <w:p w:rsidR="00EB4130" w:rsidRDefault="00EB4130" w:rsidP="00867968">
      <w:pPr>
        <w:pStyle w:val="Bezodstpw"/>
      </w:pP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>
        <w:t>w wymiarze  1 etat.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59A4" w:rsidRPr="00AC59A4">
        <w:t xml:space="preserve">wykształcenie </w:t>
      </w:r>
      <w:r w:rsidR="00AC59A4">
        <w:t xml:space="preserve"> wyższe: </w:t>
      </w:r>
      <w:r w:rsidR="00E94CD8">
        <w:t xml:space="preserve">magisterskie na kierunku pedagogika, pedagogika specjalna, psychologia,     </w:t>
      </w:r>
      <w:r w:rsidR="00502066">
        <w:t xml:space="preserve">  </w:t>
      </w:r>
      <w:r w:rsidR="00E94CD8">
        <w:t>praca socjalna, nauki o rodzinie lub innym kierunku, którego program obejmuje resocjalizację, pracę socjalną, pedagogikę opiekuńczo-wychowawczą, albo na dowolnym kierunku, uzupełnione studiami podyplomowymi w zakresie psychologii, pedagogiki, nauk o rodzinie lub resocjalizacji</w:t>
      </w:r>
      <w:r w:rsidR="002C09BE">
        <w:t>,</w:t>
      </w:r>
    </w:p>
    <w:p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zdolność do pracy w placówce opiekuńczo-wychowawczej potwierdzona zaświadczeniem lekarskim o braku przeciwwskazań do tej pracy,</w:t>
      </w:r>
    </w:p>
    <w:p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publicznego lub umyślne przestępstwo skarbowe,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posiadanie pełni praw rodzicielskich; osoba nie jest i nie była pozbawiona władzy rodzicielskiej oraz władza rodzicielska nie jest jej zawieszona ani ograniczona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wypełnianie obowiązku alimentacyjnego – w przypadku gdy taki obowiązek wynika z tytułu egzekucyjnego</w:t>
      </w:r>
      <w:r>
        <w:rPr>
          <w:rFonts w:cstheme="minorHAnsi"/>
        </w:rPr>
        <w:t>.</w:t>
      </w:r>
    </w:p>
    <w:p w:rsidR="00511429" w:rsidRDefault="00511429" w:rsidP="00867968">
      <w:pPr>
        <w:pStyle w:val="Bezodstpw"/>
        <w:rPr>
          <w:rFonts w:cstheme="minorHAnsi"/>
        </w:rPr>
      </w:pP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Rozporządzenie w sprawie instytucjonalnej pieczy zastępczej</w:t>
      </w:r>
      <w:r w:rsidR="00687C3A">
        <w:rPr>
          <w:rFonts w:cstheme="minorHAnsi"/>
        </w:rPr>
        <w:t xml:space="preserve"> </w:t>
      </w:r>
    </w:p>
    <w:p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obowiązkowość,   uczciwość, samodzielność w pracy, dokładność, systematyczność, </w:t>
      </w:r>
    </w:p>
    <w:p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komunikatywność, dyspozycyjność, sumienność i pracowitość.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organizowanie pracy w grupie dzieci oraz indywidualnej pracy z wychowankiem</w:t>
      </w:r>
      <w:r w:rsidR="00D35DD5">
        <w:rPr>
          <w:rFonts w:cstheme="minorHAnsi"/>
        </w:rPr>
        <w:t>,</w:t>
      </w:r>
    </w:p>
    <w:p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sporządza</w:t>
      </w:r>
      <w:r w:rsidR="00DA209E">
        <w:rPr>
          <w:rFonts w:cstheme="minorHAnsi"/>
        </w:rPr>
        <w:t>nie i prowadzenie dokumentacji wychowanków</w:t>
      </w:r>
      <w:r>
        <w:rPr>
          <w:rFonts w:cstheme="minorHAnsi"/>
        </w:rPr>
        <w:t xml:space="preserve">, </w:t>
      </w:r>
    </w:p>
    <w:p w:rsidR="001259FF" w:rsidRDefault="0021030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realizacja zadań wynikających z planu pracy placówki</w:t>
      </w:r>
      <w:r>
        <w:rPr>
          <w:rFonts w:cstheme="minorHAnsi"/>
        </w:rPr>
        <w:t>,</w:t>
      </w:r>
    </w:p>
    <w:p w:rsidR="001259FF" w:rsidRDefault="001259F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współpraca z rodziną biologiczną dziecka i z asystentem rodziny</w:t>
      </w:r>
    </w:p>
    <w:p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organizowanie i udzielanie pomocy w nauce wychowankom</w:t>
      </w:r>
      <w:r w:rsidR="00F5173F">
        <w:rPr>
          <w:rFonts w:cstheme="minorHAnsi"/>
        </w:rPr>
        <w:t>,</w:t>
      </w:r>
    </w:p>
    <w:p w:rsidR="009641E1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 xml:space="preserve">współpraca ze szkołą, służbą zdrowia i innymi instytucjami działającymi na rzecz dziecka i </w:t>
      </w:r>
      <w:r w:rsidR="006675EF">
        <w:rPr>
          <w:rFonts w:cstheme="minorHAnsi"/>
        </w:rPr>
        <w:t xml:space="preserve">          </w:t>
      </w:r>
      <w:r w:rsidR="000D44A0">
        <w:rPr>
          <w:rFonts w:cstheme="minorHAnsi"/>
        </w:rPr>
        <w:t>rodziny</w:t>
      </w:r>
      <w:r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wykonywanie czynności  z zakresu opieki i wychowania dziecka</w:t>
      </w:r>
      <w:r w:rsidR="002E3350">
        <w:rPr>
          <w:rFonts w:cstheme="minorHAnsi"/>
        </w:rPr>
        <w:t>,</w:t>
      </w:r>
    </w:p>
    <w:p w:rsidR="00A47FF9" w:rsidRDefault="00A47FF9" w:rsidP="00867968">
      <w:pPr>
        <w:pStyle w:val="Bezodstpw"/>
        <w:rPr>
          <w:rFonts w:cstheme="minorHAnsi"/>
        </w:rPr>
      </w:pPr>
    </w:p>
    <w:p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C01FA7">
        <w:rPr>
          <w:rFonts w:cstheme="minorHAnsi"/>
        </w:rPr>
        <w:t xml:space="preserve">pełny etat, praca </w:t>
      </w:r>
      <w:r w:rsidR="00A47FF9">
        <w:rPr>
          <w:rFonts w:cstheme="minorHAnsi"/>
        </w:rPr>
        <w:t xml:space="preserve">w systemie zmianowym, </w:t>
      </w:r>
    </w:p>
    <w:p w:rsidR="00502066" w:rsidRPr="00C01FA7" w:rsidRDefault="00502066" w:rsidP="00A47FF9">
      <w:pPr>
        <w:pStyle w:val="Bezodstpw"/>
        <w:rPr>
          <w:rFonts w:cstheme="minorHAnsi"/>
        </w:rPr>
      </w:pPr>
    </w:p>
    <w:p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 w:rsidRPr="00147C6C">
        <w:rPr>
          <w:rFonts w:cstheme="minorHAnsi"/>
        </w:rPr>
        <w:t xml:space="preserve">•    </w:t>
      </w:r>
      <w:r w:rsidR="00147C6C" w:rsidRPr="00147C6C">
        <w:rPr>
          <w:rFonts w:cstheme="minorHAnsi"/>
        </w:rPr>
        <w:t>kwestionariusz</w:t>
      </w:r>
      <w:r w:rsidR="00147C6C">
        <w:rPr>
          <w:rFonts w:cstheme="minorHAnsi"/>
        </w:rPr>
        <w:t xml:space="preserve"> osoby ubiegającej się o pracę</w:t>
      </w:r>
      <w:r w:rsidR="00431598">
        <w:rPr>
          <w:rFonts w:cstheme="minorHAnsi"/>
        </w:rPr>
        <w:t xml:space="preserve"> wraz z klauzulą zgody na przetwarzanie danych osobowych w procesie rekrutacji</w:t>
      </w:r>
      <w:r>
        <w:rPr>
          <w:rFonts w:cstheme="minorHAnsi"/>
        </w:rPr>
        <w:t>,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dokument potwierdzający wykształcenie,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lastRenderedPageBreak/>
        <w:t>•    oświadczenie o posiadaniu pełnej zdolności do czynności prawnych oraz korzystaniu z pełni praw publicznych,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barku skazania prawomocnym wyrokiem sądu za umyślne przestępstwo ścigane z oskarżenia publicznego lub umyślne przestępstwo skarbowe,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:rsidR="006675EF" w:rsidRDefault="006675EF" w:rsidP="00502066">
      <w:pPr>
        <w:pStyle w:val="Bezodstpw"/>
        <w:rPr>
          <w:rFonts w:cstheme="minorHAnsi"/>
        </w:rPr>
      </w:pPr>
    </w:p>
    <w:p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147C6C">
        <w:rPr>
          <w:rFonts w:cstheme="minorHAnsi"/>
        </w:rPr>
        <w:t>2</w:t>
      </w:r>
      <w:r w:rsidR="00431598">
        <w:rPr>
          <w:rFonts w:cstheme="minorHAnsi"/>
        </w:rPr>
        <w:t>1</w:t>
      </w:r>
      <w:bookmarkStart w:id="0" w:name="_GoBack"/>
      <w:bookmarkEnd w:id="0"/>
      <w:r w:rsidR="00431598">
        <w:rPr>
          <w:rFonts w:cstheme="minorHAnsi"/>
        </w:rPr>
        <w:t xml:space="preserve"> czerwca</w:t>
      </w:r>
      <w:r>
        <w:rPr>
          <w:rFonts w:cstheme="minorHAnsi"/>
        </w:rPr>
        <w:t xml:space="preserve"> 201</w:t>
      </w:r>
      <w:r w:rsidR="00431598">
        <w:rPr>
          <w:rFonts w:cstheme="minorHAnsi"/>
        </w:rPr>
        <w:t>9</w:t>
      </w:r>
      <w:r>
        <w:rPr>
          <w:rFonts w:cstheme="minorHAnsi"/>
        </w:rPr>
        <w:t xml:space="preserve">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502066">
        <w:rPr>
          <w:rFonts w:cstheme="minorHAnsi"/>
        </w:rPr>
        <w:t>MŁODSZY WYCHOWAWCA</w:t>
      </w:r>
      <w:r>
        <w:rPr>
          <w:rFonts w:cstheme="minorHAnsi"/>
        </w:rPr>
        <w:t>.”</w:t>
      </w:r>
    </w:p>
    <w:p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63DD3"/>
    <w:rsid w:val="000C0E0E"/>
    <w:rsid w:val="000D44A0"/>
    <w:rsid w:val="001259FF"/>
    <w:rsid w:val="00147C6C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F89"/>
    <w:rsid w:val="00511429"/>
    <w:rsid w:val="0053128F"/>
    <w:rsid w:val="005B0C4B"/>
    <w:rsid w:val="005D1A09"/>
    <w:rsid w:val="0062211B"/>
    <w:rsid w:val="00626075"/>
    <w:rsid w:val="00643332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641E1"/>
    <w:rsid w:val="009C559B"/>
    <w:rsid w:val="00A47FF9"/>
    <w:rsid w:val="00AC59A4"/>
    <w:rsid w:val="00AE2037"/>
    <w:rsid w:val="00B3482D"/>
    <w:rsid w:val="00B34C11"/>
    <w:rsid w:val="00BC3A81"/>
    <w:rsid w:val="00C01FA7"/>
    <w:rsid w:val="00C60339"/>
    <w:rsid w:val="00CC1BD9"/>
    <w:rsid w:val="00D35DD5"/>
    <w:rsid w:val="00D60F3F"/>
    <w:rsid w:val="00D615AC"/>
    <w:rsid w:val="00DA209E"/>
    <w:rsid w:val="00E94CD8"/>
    <w:rsid w:val="00EA69CA"/>
    <w:rsid w:val="00EB4130"/>
    <w:rsid w:val="00EE120E"/>
    <w:rsid w:val="00EE7E8E"/>
    <w:rsid w:val="00F07775"/>
    <w:rsid w:val="00F2653F"/>
    <w:rsid w:val="00F314F1"/>
    <w:rsid w:val="00F4596F"/>
    <w:rsid w:val="00F5173F"/>
    <w:rsid w:val="00FB0D0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B070"/>
  <w15:docId w15:val="{3D9064ED-C7D8-4843-88B5-8BA86C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Bożena</cp:lastModifiedBy>
  <cp:revision>3</cp:revision>
  <cp:lastPrinted>2017-10-30T10:40:00Z</cp:lastPrinted>
  <dcterms:created xsi:type="dcterms:W3CDTF">2019-05-21T13:07:00Z</dcterms:created>
  <dcterms:modified xsi:type="dcterms:W3CDTF">2019-05-30T11:15:00Z</dcterms:modified>
</cp:coreProperties>
</file>