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5" w:rsidRDefault="00D2287B" w:rsidP="00923D1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</w:t>
      </w:r>
      <w:r w:rsidR="00923D15" w:rsidRPr="00923D15">
        <w:rPr>
          <w:rFonts w:ascii="Arial" w:hAnsi="Arial" w:cs="Arial"/>
          <w:b/>
          <w:sz w:val="16"/>
          <w:szCs w:val="16"/>
        </w:rPr>
        <w:t xml:space="preserve"> </w:t>
      </w:r>
    </w:p>
    <w:p w:rsidR="00E86C7E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do Z</w:t>
      </w:r>
      <w:r w:rsidRPr="00923D15">
        <w:rPr>
          <w:rFonts w:ascii="Arial" w:hAnsi="Arial" w:cs="Arial"/>
          <w:b/>
          <w:sz w:val="16"/>
          <w:szCs w:val="16"/>
        </w:rPr>
        <w:t xml:space="preserve">arządzenia </w:t>
      </w:r>
      <w:r>
        <w:rPr>
          <w:rFonts w:ascii="Arial" w:hAnsi="Arial" w:cs="Arial"/>
          <w:b/>
          <w:sz w:val="16"/>
          <w:szCs w:val="16"/>
        </w:rPr>
        <w:t>D</w:t>
      </w:r>
      <w:r w:rsidRPr="00923D15">
        <w:rPr>
          <w:rFonts w:ascii="Arial" w:hAnsi="Arial" w:cs="Arial"/>
          <w:b/>
          <w:sz w:val="16"/>
          <w:szCs w:val="16"/>
        </w:rPr>
        <w:t>yrektora nr 12/MWS/2015/16</w:t>
      </w:r>
    </w:p>
    <w:p w:rsid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923D15" w:rsidRP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E86C7E" w:rsidRDefault="00E86C7E" w:rsidP="00E86C7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</w:t>
      </w:r>
      <w:r>
        <w:rPr>
          <w:rFonts w:ascii="Arial" w:hAnsi="Arial" w:cs="Arial"/>
          <w:b/>
        </w:rPr>
        <w:t>ozpatrywania  skarg  i  wniosków</w:t>
      </w:r>
    </w:p>
    <w:p w:rsidR="00E86C7E" w:rsidRPr="00E86C7E" w:rsidRDefault="00E86C7E" w:rsidP="00E86C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Zespole Szkół Publicznych w Bystrzycy Starej</w:t>
      </w:r>
    </w:p>
    <w:p w:rsidR="00E86C7E" w:rsidRDefault="00E86C7E" w:rsidP="00E86C7E">
      <w:pPr>
        <w:jc w:val="both"/>
        <w:rPr>
          <w:sz w:val="16"/>
          <w:szCs w:val="16"/>
        </w:rPr>
      </w:pPr>
    </w:p>
    <w:p w:rsidR="00E86C7E" w:rsidRPr="00380CA4" w:rsidRDefault="00E86C7E" w:rsidP="00E86C7E">
      <w:pPr>
        <w:rPr>
          <w:rFonts w:ascii="Arial Narrow" w:hAnsi="Arial Narrow"/>
          <w:i/>
        </w:rPr>
      </w:pPr>
    </w:p>
    <w:p w:rsidR="00E86C7E" w:rsidRDefault="00E86C7E" w:rsidP="00E86C7E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E86C7E" w:rsidRPr="00380CA4" w:rsidRDefault="00E86C7E" w:rsidP="00E86C7E">
      <w:pPr>
        <w:jc w:val="left"/>
        <w:rPr>
          <w:rFonts w:ascii="Arial Narrow" w:hAnsi="Arial Narrow"/>
          <w:i/>
        </w:rPr>
      </w:pPr>
    </w:p>
    <w:p w:rsidR="00E86C7E" w:rsidRPr="00380CA4" w:rsidRDefault="00E86C7E" w:rsidP="00E86C7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Ustawa z dn. 14 czerwca 1960r.-Kodeks postępowania administracyjnego (tekst jednolity: Dz.U. z 2013 r.,  poz. 235 ).</w:t>
      </w:r>
    </w:p>
    <w:p w:rsidR="00E86C7E" w:rsidRPr="00380CA4" w:rsidRDefault="00E86C7E" w:rsidP="00E86C7E">
      <w:pPr>
        <w:jc w:val="left"/>
        <w:rPr>
          <w:rFonts w:ascii="Arial Narrow" w:hAnsi="Arial Narrow" w:cs="Arial"/>
          <w:b/>
          <w:i/>
        </w:rPr>
      </w:pPr>
    </w:p>
    <w:p w:rsidR="00E86C7E" w:rsidRPr="00380CA4" w:rsidRDefault="00E86C7E" w:rsidP="00E86C7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380CA4" w:rsidRDefault="00E86C7E" w:rsidP="00E86C7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E86C7E" w:rsidRPr="00380CA4" w:rsidRDefault="00E86C7E" w:rsidP="00E86C7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E86C7E" w:rsidRPr="00380CA4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  <w:r w:rsidRPr="00E86C7E">
        <w:rPr>
          <w:rFonts w:ascii="Arial" w:hAnsi="Arial" w:cs="Arial"/>
        </w:rPr>
        <w:t>§ 1. 1. Wnoszący</w:t>
      </w:r>
      <w:r>
        <w:rPr>
          <w:rFonts w:ascii="Arial" w:hAnsi="Arial" w:cs="Arial"/>
        </w:rPr>
        <w:t xml:space="preserve"> skargi i wnioski przyjmowani są przez:</w:t>
      </w:r>
    </w:p>
    <w:p w:rsidR="00E86C7E" w:rsidRDefault="00E86C7E" w:rsidP="00E86C7E">
      <w:pPr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>
        <w:rPr>
          <w:rFonts w:ascii="Arial" w:hAnsi="Arial" w:cs="Arial"/>
        </w:rPr>
        <w:t xml:space="preserve"> szkoły – w</w:t>
      </w:r>
      <w:r w:rsidR="0013539C">
        <w:rPr>
          <w:rFonts w:ascii="Arial" w:hAnsi="Arial" w:cs="Arial"/>
        </w:rPr>
        <w:t xml:space="preserve"> każdy wtorek w godzinach od 10.30</w:t>
      </w:r>
      <w:r>
        <w:rPr>
          <w:rFonts w:ascii="Arial" w:hAnsi="Arial" w:cs="Arial"/>
          <w:b/>
        </w:rPr>
        <w:t xml:space="preserve"> </w:t>
      </w:r>
      <w:r w:rsidR="0013539C">
        <w:rPr>
          <w:rFonts w:ascii="Arial" w:hAnsi="Arial" w:cs="Arial"/>
        </w:rPr>
        <w:t>do 13</w:t>
      </w:r>
      <w:r w:rsidR="0029146B">
        <w:rPr>
          <w:rFonts w:ascii="Arial" w:hAnsi="Arial" w:cs="Arial"/>
        </w:rPr>
        <w:t xml:space="preserve">.00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gabinecie dyrektora;</w:t>
      </w:r>
    </w:p>
    <w:p w:rsidR="00E86C7E" w:rsidRDefault="00E86C7E" w:rsidP="00E86C7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pracowników wyznaczonych imiennie </w:t>
      </w:r>
      <w:r w:rsidR="00E750FA">
        <w:rPr>
          <w:rFonts w:ascii="Arial Narrow" w:hAnsi="Arial Narrow" w:cs="Arial"/>
          <w:i/>
        </w:rPr>
        <w:t xml:space="preserve">( zał.4 </w:t>
      </w:r>
      <w:r w:rsidRPr="00B9382E">
        <w:rPr>
          <w:rFonts w:ascii="Arial Narrow" w:hAnsi="Arial Narrow" w:cs="Arial"/>
          <w:i/>
        </w:rPr>
        <w:t>)</w:t>
      </w:r>
      <w:r>
        <w:rPr>
          <w:rFonts w:ascii="Arial" w:hAnsi="Arial" w:cs="Arial"/>
        </w:rPr>
        <w:t xml:space="preserve"> przez dyrektora szkoły – codziennie w godzinach pracy</w:t>
      </w:r>
      <w:r>
        <w:rPr>
          <w:rFonts w:ascii="Arial" w:hAnsi="Arial" w:cs="Arial"/>
          <w:b/>
        </w:rPr>
        <w:t>.</w:t>
      </w:r>
    </w:p>
    <w:p w:rsidR="00E86C7E" w:rsidRPr="00B9382E" w:rsidRDefault="00E86C7E" w:rsidP="00E86C7E">
      <w:pPr>
        <w:ind w:left="720"/>
        <w:jc w:val="both"/>
        <w:rPr>
          <w:rFonts w:ascii="Arial" w:hAnsi="Arial" w:cs="Arial"/>
        </w:rPr>
      </w:pP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</w:t>
      </w:r>
      <w:r w:rsidRPr="00B9382E">
        <w:rPr>
          <w:rFonts w:ascii="Arial" w:hAnsi="Arial" w:cs="Arial"/>
        </w:rPr>
        <w:t>f</w:t>
      </w:r>
      <w:r>
        <w:rPr>
          <w:rFonts w:ascii="Arial" w:hAnsi="Arial" w:cs="Arial"/>
        </w:rPr>
        <w:t>on</w:t>
      </w:r>
      <w:r w:rsidRPr="00B9382E">
        <w:rPr>
          <w:rFonts w:ascii="Arial" w:hAnsi="Arial" w:cs="Arial"/>
        </w:rPr>
        <w:t>icznie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telefaksem;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Pr="00B9382E">
        <w:rPr>
          <w:rFonts w:ascii="Arial Narrow" w:hAnsi="Arial Narrow" w:cs="Arial"/>
          <w:i/>
        </w:rPr>
        <w:t>zał. 2</w:t>
      </w:r>
      <w:r>
        <w:rPr>
          <w:rFonts w:ascii="Arial" w:hAnsi="Arial" w:cs="Arial"/>
        </w:rPr>
        <w:t>.</w:t>
      </w:r>
    </w:p>
    <w:p w:rsidR="00E86C7E" w:rsidRPr="00B9382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przyjmujący skargę/ wniosek potwierdzania złożenie skargi/wniosku, jeżeli osoba je wnosząca zażąda potwierdzenia. 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 w:rsidR="0029146B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zyjmujący skargę/ 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E86C7E" w:rsidRDefault="00E86C7E" w:rsidP="00E86C7E">
      <w:pPr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Rejestr skarg i wniosków wg wzoru – </w:t>
      </w:r>
      <w:r w:rsidRPr="004364DA">
        <w:rPr>
          <w:rFonts w:ascii="Arial Narrow" w:hAnsi="Arial Narrow" w:cs="Arial"/>
          <w:i/>
        </w:rPr>
        <w:t>zał.</w:t>
      </w:r>
      <w:r w:rsidR="00E750FA">
        <w:rPr>
          <w:rFonts w:ascii="Arial Narrow" w:hAnsi="Arial Narrow" w:cs="Arial"/>
          <w:i/>
        </w:rPr>
        <w:t>5</w:t>
      </w:r>
      <w:r>
        <w:rPr>
          <w:rFonts w:ascii="Arial" w:hAnsi="Arial" w:cs="Arial"/>
        </w:rPr>
        <w:t>. Rejestr skarg                    i wniosków przechowuje się w sekretariacie szkoły.  Rejestr skarg i wniosków posiada następujące rubryki: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</w:t>
      </w:r>
      <w:r>
        <w:rPr>
          <w:rFonts w:ascii="Arial" w:hAnsi="Arial" w:cs="Arial"/>
        </w:rPr>
        <w:t>ta rejestrowania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adres osoby lub inst</w:t>
      </w:r>
      <w:r>
        <w:rPr>
          <w:rFonts w:ascii="Arial" w:hAnsi="Arial" w:cs="Arial"/>
        </w:rPr>
        <w:t>ytucji wnoszącej skargę/wniosek;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informacja na tema</w:t>
      </w:r>
      <w:r>
        <w:rPr>
          <w:rFonts w:ascii="Arial" w:hAnsi="Arial" w:cs="Arial"/>
        </w:rPr>
        <w:t>t, czego dotyczy skarga/wniosek;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>rmin załatwienia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imię i nazwisko osoby odpowiedzialne</w:t>
      </w:r>
      <w:r>
        <w:rPr>
          <w:rFonts w:ascii="Arial" w:hAnsi="Arial" w:cs="Arial"/>
        </w:rPr>
        <w:t>j za załatwienie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rozpatrzenia;</w:t>
      </w:r>
    </w:p>
    <w:p w:rsidR="00E86C7E" w:rsidRPr="00335AAB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krotka informacja o sposobie załatwiania sprawy</w:t>
      </w:r>
      <w:r>
        <w:rPr>
          <w:rFonts w:ascii="Arial" w:hAnsi="Arial" w:cs="Arial"/>
        </w:rPr>
        <w:t>.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wnoszącego- anonimy.</w:t>
      </w: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Do rejestru nie wpisuje się pism skierowanych do wiadomości szkoły.</w:t>
      </w:r>
    </w:p>
    <w:p w:rsidR="00E86C7E" w:rsidRPr="00335AAB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Pr="00335AAB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 xml:space="preserve">Skargi i wnioski przekazane przez redakcje prasowe, radiowe i telewizyjne oraz organizacje społeczne podlegają rozpatrzeniu i załatwieniu w takim samym trybie, jak skargi </w:t>
      </w:r>
      <w:r>
        <w:rPr>
          <w:rFonts w:ascii="Arial" w:hAnsi="Arial" w:cs="Arial"/>
        </w:rPr>
        <w:t xml:space="preserve">   </w:t>
      </w:r>
      <w:r w:rsidRPr="00335AAB">
        <w:rPr>
          <w:rFonts w:ascii="Arial" w:hAnsi="Arial" w:cs="Arial"/>
        </w:rPr>
        <w:t>i wnioski osób fizycznych i prawnych.</w:t>
      </w:r>
    </w:p>
    <w:p w:rsidR="00E86C7E" w:rsidRPr="00335AAB" w:rsidRDefault="00E86C7E" w:rsidP="00E86C7E">
      <w:pPr>
        <w:jc w:val="both"/>
        <w:rPr>
          <w:rFonts w:ascii="Arial" w:hAnsi="Arial" w:cs="Arial"/>
          <w:b/>
        </w:rPr>
      </w:pPr>
    </w:p>
    <w:p w:rsidR="00E86C7E" w:rsidRPr="00335AAB" w:rsidRDefault="00E86C7E" w:rsidP="00E86C7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E86C7E" w:rsidRDefault="00E86C7E" w:rsidP="00E86C7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E86C7E" w:rsidRPr="00E86C7E" w:rsidRDefault="00E86C7E" w:rsidP="00E86C7E">
      <w:pPr>
        <w:rPr>
          <w:rFonts w:ascii="Arial" w:hAnsi="Arial" w:cs="Arial"/>
        </w:rPr>
      </w:pPr>
    </w:p>
    <w:p w:rsidR="00E86C7E" w:rsidRDefault="00E86C7E" w:rsidP="00E86C7E">
      <w:pPr>
        <w:ind w:firstLine="426"/>
        <w:jc w:val="both"/>
        <w:rPr>
          <w:rFonts w:ascii="Arial" w:hAnsi="Arial" w:cs="Arial"/>
          <w:u w:val="single"/>
        </w:rPr>
      </w:pPr>
      <w:r w:rsidRPr="00E86C7E">
        <w:rPr>
          <w:rFonts w:ascii="Arial" w:hAnsi="Arial" w:cs="Arial"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E86C7E" w:rsidRPr="00335AAB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dotyczą kilku spraw podlegających rozpatrzeniu przez różne organy, należy zarejestrować</w:t>
      </w:r>
      <w:r>
        <w:rPr>
          <w:rFonts w:ascii="Arial" w:hAnsi="Arial" w:cs="Arial"/>
        </w:rPr>
        <w:t>,</w:t>
      </w:r>
      <w:r w:rsidRPr="00291554">
        <w:rPr>
          <w:rFonts w:ascii="Arial" w:hAnsi="Arial" w:cs="Arial"/>
        </w:rPr>
        <w:t xml:space="preserve"> a następnie pismem przewodnim przesłać właściwym organom zawiadamiając o tym równocześnie wnoszącego, a kopie zostawić w dokumentacji szkoły. </w:t>
      </w:r>
    </w:p>
    <w:p w:rsidR="00E86C7E" w:rsidRPr="00291554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 ramach pełnionego nadzoru pedagogicznego.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E86C7E" w:rsidRPr="00291554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291554" w:rsidRDefault="00E86C7E" w:rsidP="00E86C7E">
      <w:pPr>
        <w:ind w:left="3540"/>
        <w:rPr>
          <w:rFonts w:ascii="Arial" w:hAnsi="Arial" w:cs="Arial"/>
        </w:rPr>
      </w:pPr>
    </w:p>
    <w:p w:rsidR="00E86C7E" w:rsidRPr="00291554" w:rsidRDefault="00E86C7E" w:rsidP="00E86C7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E86C7E" w:rsidRPr="00291554" w:rsidRDefault="00E86C7E" w:rsidP="00E86C7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E86C7E" w:rsidRPr="00291554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ind w:firstLine="426"/>
        <w:jc w:val="both"/>
        <w:rPr>
          <w:rFonts w:ascii="Arial" w:hAnsi="Arial" w:cs="Arial"/>
        </w:rPr>
      </w:pPr>
      <w:r w:rsidRPr="00E86C7E">
        <w:rPr>
          <w:rFonts w:ascii="Arial" w:hAnsi="Arial" w:cs="Arial"/>
        </w:rPr>
        <w:t>§ 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29146B">
        <w:rPr>
          <w:rFonts w:ascii="Arial" w:hAnsi="Arial" w:cs="Arial"/>
        </w:rPr>
        <w:t>Rozpatrywanie skarg i wniosków odbywa się w następującej kolejności</w:t>
      </w:r>
      <w:r>
        <w:rPr>
          <w:rFonts w:ascii="Arial" w:hAnsi="Arial" w:cs="Arial"/>
        </w:rPr>
        <w:t>:</w:t>
      </w:r>
    </w:p>
    <w:p w:rsidR="00E86C7E" w:rsidRDefault="00E86C7E" w:rsidP="00E86C7E">
      <w:pPr>
        <w:ind w:firstLine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przyjęcie, kwalifikowanie i rejestracja skargi/wniosku;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wyszczególninie zarzutów;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wyjaśnienia lub uzupełnienia w terminie 7 dni od daty otrzymania wezwania z jednoczesnym pouczeniem, że nieusunięcie brtaków spowoduje pozostawienie skargi/wniosku bez rozpoznania;</w:t>
      </w: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zaplanowanie trybu działań / czynności postępowania wyjaśniającego,  w tym: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narzędzi wspomagających wyjaśnienie sprawy, np. ankiet, listy pytań, kwestionariusza wywiadu, arkusza diagnostycznego, itp.,</w:t>
      </w:r>
    </w:p>
    <w:p w:rsidR="00E86C7E" w:rsidRDefault="00E86C7E" w:rsidP="00E86C7E">
      <w:pPr>
        <w:tabs>
          <w:tab w:val="left" w:pos="851"/>
        </w:tabs>
        <w:ind w:left="851"/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terminie, przygotować zawiadomienie o przedłużeniu okresu rozpatrywania skargi/wniosku wraz z podaniem przyczycny i planowanego terminy zakończenia;</w:t>
      </w: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zebranych materiałów w postepowaniu wyjaśniającym, ustalenie stanu faktycznego, odniesienie się do stanu prawnego i zasadności zarzutów;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sformułowanie wniosków do dlaszej pracy celem poprawy wskazanego obszaru pracy szkoły w przypadku , gdy skarga / wniosek były zasadne. 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  <w:r w:rsidRPr="00E86C7E">
        <w:rPr>
          <w:rFonts w:ascii="Arial" w:hAnsi="Arial" w:cs="Arial"/>
        </w:rPr>
        <w:t>§ 3.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E86C7E" w:rsidRPr="00291554" w:rsidRDefault="00E86C7E" w:rsidP="00E86C7E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>
        <w:rPr>
          <w:rFonts w:ascii="Arial" w:hAnsi="Arial" w:cs="Arial"/>
        </w:rPr>
        <w:t xml:space="preserve"> skarżąceego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E86C7E" w:rsidRPr="00620145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2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wyczerpującą informację o sposobie załatwienia sprawy z odniesieniem się do wszystkich zarzutów/wnios</w:t>
      </w:r>
      <w:r>
        <w:rPr>
          <w:rFonts w:ascii="Arial" w:hAnsi="Arial" w:cs="Arial"/>
        </w:rPr>
        <w:t>ków zawartych w skardze/wniosku;</w:t>
      </w:r>
    </w:p>
    <w:p w:rsidR="00E86C7E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imię i nazwisko osoby rozpatrującej skargę.</w:t>
      </w:r>
    </w:p>
    <w:p w:rsidR="00E86C7E" w:rsidRPr="00291554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ind w:left="0"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E86C7E" w:rsidRPr="00291554" w:rsidRDefault="00E86C7E" w:rsidP="00E86C7E">
      <w:pPr>
        <w:jc w:val="both"/>
        <w:rPr>
          <w:rFonts w:ascii="Arial" w:hAnsi="Arial" w:cs="Arial"/>
        </w:rPr>
      </w:pPr>
    </w:p>
    <w:p w:rsidR="00E86C7E" w:rsidRPr="00620145" w:rsidRDefault="00E86C7E" w:rsidP="00E86C7E">
      <w:pPr>
        <w:rPr>
          <w:rFonts w:ascii="Arial" w:hAnsi="Arial" w:cs="Arial"/>
          <w:b/>
        </w:rPr>
      </w:pPr>
    </w:p>
    <w:p w:rsidR="00E86C7E" w:rsidRPr="00620145" w:rsidRDefault="00E86C7E" w:rsidP="00E86C7E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E86C7E" w:rsidRPr="00620145" w:rsidRDefault="00E86C7E" w:rsidP="00E86C7E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E86C7E" w:rsidRPr="00291554" w:rsidRDefault="00E86C7E" w:rsidP="00E86C7E">
      <w:pPr>
        <w:rPr>
          <w:rFonts w:ascii="Arial" w:hAnsi="Arial" w:cs="Arial"/>
          <w:u w:val="single"/>
        </w:rPr>
      </w:pPr>
    </w:p>
    <w:p w:rsidR="00E86C7E" w:rsidRDefault="00E86C7E" w:rsidP="00E86C7E">
      <w:pPr>
        <w:ind w:left="660" w:hanging="234"/>
        <w:jc w:val="left"/>
        <w:rPr>
          <w:rFonts w:ascii="Arial" w:hAnsi="Arial" w:cs="Arial"/>
          <w:b/>
        </w:rPr>
      </w:pPr>
      <w:r w:rsidRPr="00E86C7E">
        <w:rPr>
          <w:rFonts w:ascii="Arial" w:hAnsi="Arial" w:cs="Arial"/>
        </w:rPr>
        <w:t>§ 4.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Pr="00291554">
        <w:rPr>
          <w:rFonts w:ascii="Arial" w:hAnsi="Arial" w:cs="Arial"/>
        </w:rPr>
        <w:t xml:space="preserve"> Skargę/wniosek rozpatruje się bez zbędnej zwłoki.</w:t>
      </w:r>
    </w:p>
    <w:p w:rsidR="00E86C7E" w:rsidRPr="00291554" w:rsidRDefault="00E86C7E" w:rsidP="00E86C7E">
      <w:pPr>
        <w:ind w:left="660" w:hanging="234"/>
        <w:jc w:val="left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1"/>
          <w:numId w:val="1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E86C7E" w:rsidRPr="0029146B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</w:t>
      </w:r>
      <w:r>
        <w:rPr>
          <w:rFonts w:ascii="Arial" w:hAnsi="Arial" w:cs="Arial"/>
        </w:rPr>
        <w:t>,</w:t>
      </w:r>
      <w:r w:rsidRPr="005733C7">
        <w:rPr>
          <w:rFonts w:ascii="Arial" w:hAnsi="Arial" w:cs="Arial"/>
        </w:rPr>
        <w:t xml:space="preserve"> gdy sprawa jest szczególnie skomplikowana</w:t>
      </w:r>
      <w:r>
        <w:rPr>
          <w:rFonts w:ascii="Arial" w:hAnsi="Arial" w:cs="Arial"/>
        </w:rPr>
        <w:t>.</w:t>
      </w:r>
    </w:p>
    <w:p w:rsidR="0029146B" w:rsidRPr="0013539C" w:rsidRDefault="0029146B" w:rsidP="00694587">
      <w:pPr>
        <w:tabs>
          <w:tab w:val="left" w:pos="426"/>
        </w:tabs>
        <w:jc w:val="left"/>
        <w:rPr>
          <w:rFonts w:ascii="Arial" w:hAnsi="Arial" w:cs="Arial"/>
          <w:b/>
        </w:rPr>
      </w:pPr>
      <w:bookmarkStart w:id="0" w:name="_GoBack"/>
      <w:bookmarkEnd w:id="0"/>
    </w:p>
    <w:p w:rsidR="0013539C" w:rsidRDefault="0013539C" w:rsidP="0013539C">
      <w:pPr>
        <w:tabs>
          <w:tab w:val="left" w:pos="426"/>
        </w:tabs>
        <w:jc w:val="left"/>
        <w:rPr>
          <w:rFonts w:ascii="Arial" w:hAnsi="Arial" w:cs="Arial"/>
        </w:rPr>
      </w:pPr>
    </w:p>
    <w:p w:rsidR="0013539C" w:rsidRDefault="0013539C" w:rsidP="0013539C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Pr="005733C7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E86C7E" w:rsidRPr="00291554" w:rsidRDefault="00E86C7E" w:rsidP="00E86C7E">
      <w:pPr>
        <w:rPr>
          <w:rFonts w:ascii="Arial" w:hAnsi="Arial" w:cs="Arial"/>
          <w:b/>
        </w:rPr>
      </w:pPr>
    </w:p>
    <w:p w:rsidR="00E86C7E" w:rsidRDefault="00E86C7E" w:rsidP="00E86C7E">
      <w:pPr>
        <w:rPr>
          <w:b/>
          <w:sz w:val="16"/>
          <w:szCs w:val="16"/>
        </w:rPr>
      </w:pPr>
    </w:p>
    <w:p w:rsidR="00E86C7E" w:rsidRPr="000F6228" w:rsidRDefault="00E86C7E" w:rsidP="00E86C7E">
      <w:pPr>
        <w:rPr>
          <w:b/>
          <w:sz w:val="16"/>
          <w:szCs w:val="16"/>
        </w:rPr>
      </w:pPr>
    </w:p>
    <w:p w:rsidR="00E86C7E" w:rsidRPr="005733C7" w:rsidRDefault="00E86C7E" w:rsidP="00E86C7E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</w:t>
      </w:r>
      <w:r>
        <w:rPr>
          <w:rFonts w:ascii="Arial Narrow" w:hAnsi="Arial Narrow"/>
          <w:i/>
        </w:rPr>
        <w:t>rotokół przyjęcia skargi ustnej,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 xml:space="preserve">protokół przyjęcia skargi ustnej z potwierdzeniem </w:t>
      </w:r>
      <w:r>
        <w:rPr>
          <w:rFonts w:ascii="Arial Narrow" w:hAnsi="Arial Narrow"/>
          <w:i/>
        </w:rPr>
        <w:t>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E86C7E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imienny wykaz osób uprawnionych do rozpatrywania skarg i wniosków</w:t>
      </w:r>
      <w:r>
        <w:rPr>
          <w:rFonts w:ascii="Arial Narrow" w:hAnsi="Arial Narrow"/>
          <w:i/>
        </w:rPr>
        <w:t>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wniosków.</w:t>
      </w:r>
    </w:p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Pr="00E1029B" w:rsidRDefault="0013539C" w:rsidP="0013539C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</w:t>
      </w:r>
      <w:r w:rsidR="00E86C7E" w:rsidRPr="00E1029B">
        <w:rPr>
          <w:rFonts w:ascii="Cambria" w:hAnsi="Cambria" w:cs="Arial"/>
        </w:rPr>
        <w:t>Dyrektor</w:t>
      </w:r>
    </w:p>
    <w:p w:rsidR="00E86C7E" w:rsidRDefault="00E86C7E" w:rsidP="00E86C7E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 w:rsidRPr="00E1029B">
        <w:rPr>
          <w:rFonts w:ascii="Cambria" w:hAnsi="Cambria" w:cs="Arial"/>
        </w:rPr>
        <w:t xml:space="preserve">Zespołu </w:t>
      </w:r>
      <w:r>
        <w:rPr>
          <w:rFonts w:ascii="Cambria" w:hAnsi="Cambria" w:cs="Arial"/>
        </w:rPr>
        <w:t xml:space="preserve">Szkół Publicznych </w:t>
      </w:r>
    </w:p>
    <w:p w:rsidR="00E86C7E" w:rsidRPr="00E1029B" w:rsidRDefault="00E86C7E" w:rsidP="00E86C7E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w Bystrzycy Starej</w:t>
      </w:r>
    </w:p>
    <w:p w:rsidR="00E86C7E" w:rsidRDefault="00E86C7E" w:rsidP="00E86C7E">
      <w:pPr>
        <w:jc w:val="right"/>
      </w:pPr>
    </w:p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>
      <w:pPr>
        <w:jc w:val="both"/>
      </w:pPr>
    </w:p>
    <w:p w:rsidR="0029146B" w:rsidRDefault="0029146B" w:rsidP="00E86C7E">
      <w:pPr>
        <w:jc w:val="both"/>
      </w:pPr>
    </w:p>
    <w:p w:rsidR="00E86C7E" w:rsidRPr="00737FE8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733C7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1</w:t>
      </w:r>
    </w:p>
    <w:p w:rsidR="00E86C7E" w:rsidRPr="005733C7" w:rsidRDefault="00E86C7E" w:rsidP="00E86C7E">
      <w:pPr>
        <w:jc w:val="right"/>
        <w:rPr>
          <w:rFonts w:ascii="Arial Narrow" w:hAnsi="Arial Narrow"/>
          <w:b/>
          <w:i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PROTOKÓŁ PRZYJĘCIA SKARGI USTNEJ</w:t>
      </w:r>
    </w:p>
    <w:p w:rsidR="00E86C7E" w:rsidRPr="005733C7" w:rsidRDefault="00E86C7E" w:rsidP="00E86C7E">
      <w:pPr>
        <w:rPr>
          <w:rFonts w:ascii="Cambria" w:hAnsi="Cambria"/>
          <w:u w:val="single"/>
        </w:rPr>
      </w:pPr>
    </w:p>
    <w:p w:rsidR="00E86C7E" w:rsidRDefault="00E86C7E" w:rsidP="00E86C7E">
      <w:pPr>
        <w:jc w:val="both"/>
        <w:rPr>
          <w:rFonts w:ascii="Cambria" w:hAnsi="Cambria"/>
        </w:rPr>
      </w:pPr>
      <w:r w:rsidRPr="005733C7">
        <w:rPr>
          <w:rFonts w:ascii="Cambria" w:hAnsi="Cambria"/>
        </w:rPr>
        <w:t>w dniu</w:t>
      </w:r>
      <w:r>
        <w:rPr>
          <w:rFonts w:ascii="Cambria" w:hAnsi="Cambria"/>
        </w:rPr>
        <w:t xml:space="preserve">  </w:t>
      </w:r>
      <w:r w:rsidRPr="00737FE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</w:rPr>
        <w:t xml:space="preserve">  , godzina ..............................</w:t>
      </w:r>
    </w:p>
    <w:p w:rsidR="00E86C7E" w:rsidRPr="005733C7" w:rsidRDefault="00E86C7E" w:rsidP="00E86C7E">
      <w:pPr>
        <w:jc w:val="both"/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</w:rPr>
      </w:pPr>
      <w:r w:rsidRPr="005733C7">
        <w:rPr>
          <w:rFonts w:ascii="Cambria" w:hAnsi="Cambria"/>
        </w:rPr>
        <w:t>………………………………………………………………………………………………..</w:t>
      </w:r>
      <w:r>
        <w:rPr>
          <w:rFonts w:ascii="Cambria" w:hAnsi="Cambria"/>
        </w:rPr>
        <w:t>.................................................</w:t>
      </w:r>
      <w:r w:rsidRPr="005733C7">
        <w:rPr>
          <w:rFonts w:ascii="Cambria" w:hAnsi="Cambria"/>
        </w:rPr>
        <w:t>....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stanowisko pracownika przyjmującego skargę )</w:t>
      </w:r>
    </w:p>
    <w:p w:rsidR="00E86C7E" w:rsidRPr="005733C7" w:rsidRDefault="00E86C7E" w:rsidP="00E86C7E">
      <w:pPr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</w:t>
      </w:r>
      <w:r w:rsidRPr="005733C7">
        <w:rPr>
          <w:rFonts w:ascii="Cambria" w:hAnsi="Cambria"/>
          <w:b/>
        </w:rPr>
        <w:t>..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adres osoby wnoszącej skargę )</w:t>
      </w:r>
    </w:p>
    <w:p w:rsidR="00E86C7E" w:rsidRPr="005733C7" w:rsidRDefault="00E86C7E" w:rsidP="00E86C7E">
      <w:pPr>
        <w:rPr>
          <w:rFonts w:ascii="Cambria" w:hAnsi="Cambria"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Wyszczególnienie zarzutów, podanie argumentów, przytoczenie faktów, wskazanie źródeł mających potwierdzić zarzuty:</w:t>
      </w: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8"/>
        <w:gridCol w:w="3018"/>
      </w:tblGrid>
      <w:tr w:rsidR="00E86C7E" w:rsidRPr="005733C7" w:rsidTr="00694587">
        <w:tc>
          <w:tcPr>
            <w:tcW w:w="3070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 xml:space="preserve">        Zarzut</w:t>
            </w:r>
          </w:p>
        </w:tc>
        <w:tc>
          <w:tcPr>
            <w:tcW w:w="3071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Argumenty, fakty, data</w:t>
            </w:r>
          </w:p>
        </w:tc>
        <w:tc>
          <w:tcPr>
            <w:tcW w:w="3071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Źródła informacji (świadek, dokument)</w:t>
            </w:r>
          </w:p>
        </w:tc>
      </w:tr>
      <w:tr w:rsidR="00E86C7E" w:rsidRPr="005733C7" w:rsidTr="00694587">
        <w:trPr>
          <w:trHeight w:val="2008"/>
        </w:trPr>
        <w:tc>
          <w:tcPr>
            <w:tcW w:w="3070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1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jc w:val="both"/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Wykaz dokumentów (kopii) załączonych do skargi</w:t>
      </w:r>
    </w:p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37F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</w:t>
      </w:r>
      <w:r w:rsidRPr="00737FE8">
        <w:rPr>
          <w:rFonts w:ascii="Cambria" w:hAnsi="Cambria"/>
          <w:sz w:val="20"/>
          <w:szCs w:val="20"/>
        </w:rPr>
        <w:t>…</w:t>
      </w:r>
    </w:p>
    <w:p w:rsidR="00E86C7E" w:rsidRPr="005733C7" w:rsidRDefault="00E86C7E" w:rsidP="00E86C7E">
      <w:pPr>
        <w:jc w:val="both"/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E86C7E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E86C7E" w:rsidRDefault="00E86C7E" w:rsidP="00E86C7E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737FE8">
        <w:rPr>
          <w:rFonts w:ascii="Arial Narrow" w:hAnsi="Arial Narrow"/>
          <w:b/>
          <w:i/>
          <w:sz w:val="20"/>
          <w:szCs w:val="20"/>
        </w:rPr>
        <w:t xml:space="preserve">                            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2</w:t>
      </w: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737FE8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PROTOKÓŁ  PRZYJĘCIA  SKARGI  USTNEJ</w:t>
      </w:r>
    </w:p>
    <w:p w:rsidR="00E86C7E" w:rsidRPr="00737FE8" w:rsidRDefault="00E86C7E" w:rsidP="00E86C7E">
      <w:pPr>
        <w:jc w:val="both"/>
        <w:rPr>
          <w:rFonts w:ascii="Cambria" w:hAnsi="Cambria"/>
          <w:b/>
          <w:u w:val="single"/>
        </w:rPr>
      </w:pPr>
    </w:p>
    <w:p w:rsidR="00E86C7E" w:rsidRPr="00737FE8" w:rsidRDefault="00E86C7E" w:rsidP="00E86C7E">
      <w:pPr>
        <w:jc w:val="both"/>
        <w:rPr>
          <w:rFonts w:ascii="Cambria" w:hAnsi="Cambria"/>
          <w:b/>
          <w:u w:val="single"/>
        </w:rPr>
      </w:pPr>
    </w:p>
    <w:p w:rsidR="00E86C7E" w:rsidRPr="00737FE8" w:rsidRDefault="00E86C7E" w:rsidP="00E86C7E">
      <w:pPr>
        <w:jc w:val="both"/>
        <w:rPr>
          <w:rFonts w:ascii="Cambria" w:hAnsi="Cambria"/>
          <w:u w:val="single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dniu…………………….Pan/Pani…………………………………………………………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   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……………..</w:t>
      </w:r>
    </w:p>
    <w:p w:rsidR="00E86C7E" w:rsidRPr="00737FE8" w:rsidRDefault="0013539C" w:rsidP="00E86C7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E86C7E" w:rsidRPr="00737FE8">
        <w:rPr>
          <w:rFonts w:ascii="Cambria" w:hAnsi="Cambria"/>
        </w:rPr>
        <w:t>el.    …………………………………………………………………………</w:t>
      </w:r>
      <w:r w:rsidR="00E86C7E">
        <w:rPr>
          <w:rFonts w:ascii="Cambria" w:hAnsi="Cambria"/>
        </w:rPr>
        <w:t>.......</w:t>
      </w:r>
      <w:r w:rsidR="00E86C7E" w:rsidRPr="00737FE8">
        <w:rPr>
          <w:rFonts w:ascii="Cambria" w:hAnsi="Cambria"/>
        </w:rPr>
        <w:t>………………..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left"/>
        <w:rPr>
          <w:rFonts w:ascii="Cambria" w:hAnsi="Cambria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Złożył(a) skargę </w:t>
      </w:r>
      <w:r w:rsidRPr="00737FE8">
        <w:rPr>
          <w:rFonts w:ascii="Cambria" w:hAnsi="Cambria"/>
        </w:rPr>
        <w:t>dotyczącą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.............................................</w:t>
      </w:r>
      <w:r w:rsidRPr="00737FE8">
        <w:rPr>
          <w:rFonts w:ascii="Cambria" w:hAnsi="Cambria"/>
        </w:rPr>
        <w:t>...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C96F6C" w:rsidRDefault="00E86C7E" w:rsidP="00E86C7E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</w:rPr>
        <w:t xml:space="preserve"> </w:t>
      </w:r>
    </w:p>
    <w:p w:rsidR="00E86C7E" w:rsidRPr="005733C7" w:rsidRDefault="00E86C7E" w:rsidP="00E86C7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E86C7E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</w:t>
      </w: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>
        <w:rPr>
          <w:rFonts w:ascii="Arial Narrow" w:hAnsi="Arial Narrow"/>
          <w:b/>
          <w:i/>
          <w:sz w:val="20"/>
          <w:szCs w:val="20"/>
        </w:rPr>
        <w:t>3</w:t>
      </w:r>
      <w:r>
        <w:rPr>
          <w:rFonts w:ascii="Cambria" w:hAnsi="Cambria"/>
        </w:rPr>
        <w:t xml:space="preserve"> </w:t>
      </w:r>
    </w:p>
    <w:p w:rsidR="00E86C7E" w:rsidRPr="00737FE8" w:rsidRDefault="00E86C7E" w:rsidP="00E86C7E">
      <w:pPr>
        <w:jc w:val="right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przez………………………………………………………………………………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( imię i nazwisko, stanowisko służbowe 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sprawie skargi nr……………………………………………………………………………</w:t>
      </w:r>
    </w:p>
    <w:p w:rsidR="00E86C7E" w:rsidRPr="00737FE8" w:rsidRDefault="0013539C" w:rsidP="00E86C7E">
      <w:pPr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86C7E" w:rsidRPr="00737FE8">
        <w:rPr>
          <w:rFonts w:ascii="Cambria" w:hAnsi="Cambria"/>
        </w:rPr>
        <w:t>łożonej przez………………………………………………………………………………….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                ( imię i nazwisko osoby wnoszącej skargę 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a dotyczącej: ( wskazać zarzuty )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>( podać stan faktyczny i odniesienia do stanu prawnego z podstawą prawną )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....................</w:t>
      </w:r>
      <w:r w:rsidRPr="00737FE8">
        <w:rPr>
          <w:rFonts w:ascii="Cambria" w:hAnsi="Cambria"/>
        </w:rPr>
        <w:t>…………………………………</w:t>
      </w:r>
    </w:p>
    <w:p w:rsidR="00E86C7E" w:rsidRPr="00C96F6C" w:rsidRDefault="00E86C7E" w:rsidP="00E86C7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96F6C">
        <w:rPr>
          <w:rFonts w:ascii="Arial Narrow" w:hAnsi="Arial Narrow"/>
          <w:i/>
          <w:sz w:val="20"/>
          <w:szCs w:val="20"/>
        </w:rPr>
        <w:t xml:space="preserve"> ( podpis, stanowisko służbowe )</w:t>
      </w: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514CB9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4</w:t>
      </w:r>
    </w:p>
    <w:p w:rsidR="00E86C7E" w:rsidRDefault="00E86C7E" w:rsidP="00E86C7E">
      <w:pPr>
        <w:jc w:val="right"/>
        <w:rPr>
          <w:rFonts w:ascii="Cambria" w:hAnsi="Cambria"/>
        </w:rPr>
      </w:pPr>
    </w:p>
    <w:p w:rsidR="00E86C7E" w:rsidRDefault="00E86C7E" w:rsidP="00E86C7E">
      <w:pPr>
        <w:jc w:val="right"/>
        <w:rPr>
          <w:rFonts w:ascii="Cambria" w:hAnsi="Cambria"/>
        </w:rPr>
      </w:pPr>
    </w:p>
    <w:p w:rsidR="00E86C7E" w:rsidRPr="00737FE8" w:rsidRDefault="00E86C7E" w:rsidP="00E86C7E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378"/>
        <w:gridCol w:w="3129"/>
      </w:tblGrid>
      <w:tr w:rsidR="00E86C7E" w:rsidRPr="00E54CD3" w:rsidTr="00694587">
        <w:tc>
          <w:tcPr>
            <w:tcW w:w="9212" w:type="dxa"/>
            <w:gridSpan w:val="3"/>
            <w:shd w:val="clear" w:color="auto" w:fill="EAF1DD"/>
          </w:tcPr>
          <w:p w:rsidR="00E86C7E" w:rsidRPr="00E54CD3" w:rsidRDefault="00E86C7E" w:rsidP="0029146B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</w:t>
            </w:r>
            <w:r w:rsidR="0029146B">
              <w:rPr>
                <w:rFonts w:ascii="Cambria" w:eastAsia="Times New Roman" w:hAnsi="Cambria"/>
                <w:b/>
              </w:rPr>
              <w:t>sób uprawnionych do przyjmowania</w:t>
            </w:r>
            <w:r w:rsidRPr="00E54CD3">
              <w:rPr>
                <w:rFonts w:ascii="Cambria" w:eastAsia="Times New Roman" w:hAnsi="Cambria"/>
                <w:b/>
              </w:rPr>
              <w:t xml:space="preserve"> skarg i wniosków</w:t>
            </w:r>
          </w:p>
        </w:tc>
      </w:tr>
      <w:tr w:rsidR="00E86C7E" w:rsidRPr="00E54CD3" w:rsidTr="00694587">
        <w:trPr>
          <w:trHeight w:val="365"/>
        </w:trPr>
        <w:tc>
          <w:tcPr>
            <w:tcW w:w="555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5490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Imię, nazwisko i stanowisko służbowe</w:t>
            </w:r>
          </w:p>
        </w:tc>
        <w:tc>
          <w:tcPr>
            <w:tcW w:w="3167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Zakres upoważnienia 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</w:tr>
      <w:tr w:rsidR="00E86C7E" w:rsidRPr="00E54CD3" w:rsidTr="00694587">
        <w:trPr>
          <w:trHeight w:val="1425"/>
        </w:trPr>
        <w:tc>
          <w:tcPr>
            <w:tcW w:w="555" w:type="dxa"/>
          </w:tcPr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1.</w:t>
            </w:r>
          </w:p>
          <w:p w:rsidR="00E86C7E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13539C" w:rsidRDefault="0013539C" w:rsidP="00694587">
            <w:pPr>
              <w:jc w:val="both"/>
              <w:rPr>
                <w:rFonts w:ascii="Cambria" w:eastAsia="Times New Roman" w:hAnsi="Cambria"/>
              </w:rPr>
            </w:pPr>
          </w:p>
          <w:p w:rsidR="0029146B" w:rsidRDefault="0029146B" w:rsidP="00694587">
            <w:pPr>
              <w:jc w:val="both"/>
              <w:rPr>
                <w:rFonts w:ascii="Cambria" w:eastAsia="Times New Roman" w:hAnsi="Cambria"/>
              </w:rPr>
            </w:pPr>
          </w:p>
          <w:p w:rsidR="0013539C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2. 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5490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Default="0013539C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Katarzyna Jarosz – wicedyrektor ZSP w Bystrzycy Starej</w:t>
            </w:r>
          </w:p>
          <w:p w:rsidR="0029146B" w:rsidRPr="00E54CD3" w:rsidRDefault="0029146B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Justyna Paszkiewicz-Smalec –starszy referent ZSP w Bystrzycy Starej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167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29146B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Przyjmowanie skarg/wniosków w godzinach pracy</w:t>
            </w: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Przyjmowanie </w:t>
            </w:r>
            <w:r w:rsidR="0029146B">
              <w:rPr>
                <w:rFonts w:ascii="Cambria" w:eastAsia="Times New Roman" w:hAnsi="Cambria"/>
              </w:rPr>
              <w:t>skarg/wniosków w godzinach pracy</w:t>
            </w:r>
          </w:p>
        </w:tc>
      </w:tr>
    </w:tbl>
    <w:p w:rsidR="00E86C7E" w:rsidRPr="00737FE8" w:rsidRDefault="00E86C7E" w:rsidP="00E86C7E">
      <w:pPr>
        <w:jc w:val="both"/>
        <w:rPr>
          <w:rFonts w:ascii="Cambria" w:hAnsi="Cambria"/>
        </w:rPr>
      </w:pPr>
    </w:p>
    <w:p w:rsidR="0029146B" w:rsidRPr="00737FE8" w:rsidRDefault="0029146B" w:rsidP="00E86C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6C7E" w:rsidRPr="00514CB9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5</w:t>
      </w:r>
    </w:p>
    <w:p w:rsidR="00E86C7E" w:rsidRDefault="00E86C7E" w:rsidP="00E86C7E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80"/>
        <w:gridCol w:w="1253"/>
        <w:gridCol w:w="2409"/>
        <w:gridCol w:w="2694"/>
        <w:gridCol w:w="1383"/>
      </w:tblGrid>
      <w:tr w:rsidR="00E86C7E" w:rsidRPr="00E54CD3" w:rsidTr="00694587">
        <w:tc>
          <w:tcPr>
            <w:tcW w:w="9288" w:type="dxa"/>
            <w:gridSpan w:val="6"/>
            <w:shd w:val="clear" w:color="auto" w:fill="DAEEF3"/>
          </w:tcPr>
          <w:p w:rsidR="00E86C7E" w:rsidRPr="00E54CD3" w:rsidRDefault="00E86C7E" w:rsidP="00694587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E86C7E" w:rsidRPr="00E54CD3" w:rsidTr="00694587">
        <w:trPr>
          <w:trHeight w:val="365"/>
        </w:trPr>
        <w:tc>
          <w:tcPr>
            <w:tcW w:w="569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980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Data wpływu</w:t>
            </w:r>
          </w:p>
        </w:tc>
        <w:tc>
          <w:tcPr>
            <w:tcW w:w="1253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Data zarejestro-wania </w:t>
            </w:r>
          </w:p>
        </w:tc>
        <w:tc>
          <w:tcPr>
            <w:tcW w:w="2409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Skarga/ wniosek dotyczy:</w:t>
            </w: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E86C7E" w:rsidRPr="00E54CD3" w:rsidRDefault="00E86C7E" w:rsidP="0069458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Cs/>
              </w:rPr>
            </w:pPr>
            <w:r w:rsidRPr="00E54CD3">
              <w:rPr>
                <w:rFonts w:ascii="Times New Roman" w:eastAsia="Times New Roman" w:hAnsi="Times New Roman"/>
                <w:bCs/>
              </w:rPr>
              <w:t xml:space="preserve">Termin załatwienia </w:t>
            </w:r>
          </w:p>
        </w:tc>
      </w:tr>
      <w:tr w:rsidR="00E86C7E" w:rsidRPr="00E54CD3" w:rsidTr="00694587">
        <w:trPr>
          <w:trHeight w:val="1425"/>
        </w:trPr>
        <w:tc>
          <w:tcPr>
            <w:tcW w:w="569" w:type="dxa"/>
          </w:tcPr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80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53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E86C7E" w:rsidRPr="00A21B5F" w:rsidRDefault="00E86C7E" w:rsidP="00E86C7E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187178" w:rsidRDefault="00187178"/>
    <w:sectPr w:rsidR="00187178" w:rsidSect="00694587"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0D"/>
    <w:rsid w:val="0013539C"/>
    <w:rsid w:val="00187178"/>
    <w:rsid w:val="0029146B"/>
    <w:rsid w:val="00694587"/>
    <w:rsid w:val="006E640D"/>
    <w:rsid w:val="00923D15"/>
    <w:rsid w:val="00D2287B"/>
    <w:rsid w:val="00E750FA"/>
    <w:rsid w:val="00E86C7E"/>
    <w:rsid w:val="00EA4B55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BE82"/>
  <w15:chartTrackingRefBased/>
  <w15:docId w15:val="{1A23B022-51F3-4897-8AA7-B2BEB2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7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86C7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FA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2016-01-12T11:05:00Z</cp:lastPrinted>
  <dcterms:created xsi:type="dcterms:W3CDTF">2016-01-12T06:17:00Z</dcterms:created>
  <dcterms:modified xsi:type="dcterms:W3CDTF">2016-01-12T11:10:00Z</dcterms:modified>
</cp:coreProperties>
</file>