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AC" w:rsidRDefault="00D76FAC" w:rsidP="00D76FAC">
      <w:pPr>
        <w:jc w:val="right"/>
        <w:rPr>
          <w:i/>
        </w:rPr>
      </w:pPr>
      <w:r>
        <w:rPr>
          <w:i/>
        </w:rPr>
        <w:t>Załącznik nr 5 do SIWZ</w:t>
      </w:r>
    </w:p>
    <w:p w:rsidR="009026E8" w:rsidRPr="00E357CC" w:rsidRDefault="006563D1" w:rsidP="00D76FAC">
      <w:pPr>
        <w:jc w:val="center"/>
        <w:rPr>
          <w:b/>
        </w:rPr>
      </w:pPr>
      <w:r w:rsidRPr="00E357CC">
        <w:rPr>
          <w:b/>
        </w:rPr>
        <w:t xml:space="preserve">Wykaz podstawowych materiałów i urządzeń (produktów) </w:t>
      </w:r>
      <w:r w:rsidR="00D76FAC" w:rsidRPr="00E357CC">
        <w:rPr>
          <w:b/>
        </w:rPr>
        <w:t xml:space="preserve"> </w:t>
      </w:r>
      <w:r w:rsidRPr="00E357CC">
        <w:rPr>
          <w:b/>
        </w:rPr>
        <w:t>wyspecyfikowanych przez zamawiającego</w:t>
      </w:r>
    </w:p>
    <w:p w:rsidR="00D76FAC" w:rsidRDefault="00D76FAC" w:rsidP="00D76FAC">
      <w:pPr>
        <w:jc w:val="center"/>
      </w:pPr>
      <w:r w:rsidRPr="00E357CC">
        <w:t>W postępowaniu o udzielenie zamówienia publicznego pn. "Remont i przebudowa Kina Zbyszek.                                                                                                           Etap II</w:t>
      </w:r>
      <w:r w:rsidR="006C434B" w:rsidRPr="00E357CC">
        <w:t>I</w:t>
      </w:r>
      <w:r w:rsidRPr="00E357CC">
        <w:t xml:space="preserve"> - remont kapitalny </w:t>
      </w:r>
      <w:r w:rsidR="006C434B" w:rsidRPr="00E357CC">
        <w:t>pozostałej części dachu”</w:t>
      </w:r>
    </w:p>
    <w:p w:rsidR="0007367A" w:rsidRPr="00E357CC" w:rsidRDefault="0007367A" w:rsidP="0007367A">
      <w:pPr>
        <w:jc w:val="both"/>
        <w:rPr>
          <w:b/>
        </w:rPr>
      </w:pPr>
      <w:r>
        <w:t xml:space="preserve">Wykonawca zobowiązany jest do podania parametrów w jednostkach wskazanych w kolumnie nr </w:t>
      </w:r>
      <w:r w:rsidR="006F65F4">
        <w:t>4</w:t>
      </w:r>
      <w:r>
        <w:t>.</w:t>
      </w:r>
    </w:p>
    <w:tbl>
      <w:tblPr>
        <w:tblStyle w:val="Tabela-Siatka"/>
        <w:tblW w:w="13186" w:type="dxa"/>
        <w:tblLook w:val="04A0" w:firstRow="1" w:lastRow="0" w:firstColumn="1" w:lastColumn="0" w:noHBand="0" w:noVBand="1"/>
      </w:tblPr>
      <w:tblGrid>
        <w:gridCol w:w="560"/>
        <w:gridCol w:w="3790"/>
        <w:gridCol w:w="5160"/>
        <w:gridCol w:w="3676"/>
      </w:tblGrid>
      <w:tr w:rsidR="00D83D60" w:rsidRPr="00E357CC" w:rsidTr="00D83D60">
        <w:tc>
          <w:tcPr>
            <w:tcW w:w="560" w:type="dxa"/>
          </w:tcPr>
          <w:p w:rsidR="00D83D60" w:rsidRPr="00E357CC" w:rsidRDefault="00D83D60" w:rsidP="008819DC">
            <w:pPr>
              <w:jc w:val="center"/>
              <w:rPr>
                <w:b/>
              </w:rPr>
            </w:pPr>
            <w:r w:rsidRPr="00E357CC">
              <w:rPr>
                <w:b/>
              </w:rPr>
              <w:t>Lp.</w:t>
            </w:r>
          </w:p>
        </w:tc>
        <w:tc>
          <w:tcPr>
            <w:tcW w:w="3790" w:type="dxa"/>
          </w:tcPr>
          <w:p w:rsidR="00D83D60" w:rsidRPr="00E357CC" w:rsidRDefault="00D83D60" w:rsidP="0007367A">
            <w:pPr>
              <w:jc w:val="center"/>
              <w:rPr>
                <w:b/>
              </w:rPr>
            </w:pPr>
            <w:r w:rsidRPr="00E357CC">
              <w:rPr>
                <w:b/>
              </w:rPr>
              <w:t>Nazwa materiału/urządzenia (produktów)</w:t>
            </w:r>
            <w:r>
              <w:rPr>
                <w:b/>
              </w:rPr>
              <w:t xml:space="preserve"> </w:t>
            </w:r>
          </w:p>
        </w:tc>
        <w:tc>
          <w:tcPr>
            <w:tcW w:w="5160" w:type="dxa"/>
          </w:tcPr>
          <w:p w:rsidR="00D83D60" w:rsidRPr="00E357CC" w:rsidRDefault="00D83D60" w:rsidP="008819DC">
            <w:pPr>
              <w:jc w:val="center"/>
              <w:rPr>
                <w:b/>
              </w:rPr>
            </w:pPr>
            <w:r w:rsidRPr="00E357CC">
              <w:rPr>
                <w:b/>
              </w:rPr>
              <w:t>Parametry</w:t>
            </w:r>
          </w:p>
        </w:tc>
        <w:tc>
          <w:tcPr>
            <w:tcW w:w="3676" w:type="dxa"/>
          </w:tcPr>
          <w:p w:rsidR="00D83D60" w:rsidRPr="0007367A" w:rsidRDefault="00D83D60" w:rsidP="0007367A">
            <w:pPr>
              <w:rPr>
                <w:b/>
                <w:sz w:val="18"/>
                <w:szCs w:val="18"/>
              </w:rPr>
            </w:pPr>
            <w:r w:rsidRPr="0007367A">
              <w:rPr>
                <w:b/>
                <w:sz w:val="18"/>
                <w:szCs w:val="18"/>
              </w:rPr>
              <w:t>- producent, typ i model urządzenia/materiału</w:t>
            </w:r>
          </w:p>
          <w:p w:rsidR="00D83D60" w:rsidRPr="0007367A" w:rsidRDefault="00D83D60" w:rsidP="00073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oferowane parametry</w:t>
            </w:r>
          </w:p>
          <w:p w:rsidR="00D83D60" w:rsidRPr="00E357CC" w:rsidRDefault="00D83D60" w:rsidP="008819DC">
            <w:pPr>
              <w:jc w:val="center"/>
              <w:rPr>
                <w:b/>
              </w:rPr>
            </w:pPr>
          </w:p>
        </w:tc>
      </w:tr>
      <w:tr w:rsidR="00D83D60" w:rsidRPr="00E357CC" w:rsidTr="00D83D60">
        <w:tc>
          <w:tcPr>
            <w:tcW w:w="560" w:type="dxa"/>
          </w:tcPr>
          <w:p w:rsidR="00D83D60" w:rsidRPr="00E357CC" w:rsidRDefault="00D83D60" w:rsidP="008819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0" w:type="dxa"/>
          </w:tcPr>
          <w:p w:rsidR="00D83D60" w:rsidRPr="00E357CC" w:rsidRDefault="00D83D60" w:rsidP="00073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0" w:type="dxa"/>
          </w:tcPr>
          <w:p w:rsidR="00D83D60" w:rsidRPr="00E357CC" w:rsidRDefault="00D83D60" w:rsidP="008819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6" w:type="dxa"/>
          </w:tcPr>
          <w:p w:rsidR="00D83D60" w:rsidRPr="0007367A" w:rsidRDefault="00D83D60" w:rsidP="00073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3D60" w:rsidRPr="00163BD9" w:rsidTr="00D83D60">
        <w:tc>
          <w:tcPr>
            <w:tcW w:w="560" w:type="dxa"/>
          </w:tcPr>
          <w:p w:rsidR="00D83D60" w:rsidRPr="00163BD9" w:rsidRDefault="00D83D60" w:rsidP="00163BD9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3790" w:type="dxa"/>
          </w:tcPr>
          <w:p w:rsidR="005E509C" w:rsidRPr="00163BD9" w:rsidRDefault="00D83D60" w:rsidP="005E509C">
            <w:r w:rsidRPr="00163BD9">
              <w:t xml:space="preserve">wełna mineralna </w:t>
            </w:r>
          </w:p>
          <w:p w:rsidR="00D83D60" w:rsidRPr="00163BD9" w:rsidRDefault="00D83D60"/>
        </w:tc>
        <w:tc>
          <w:tcPr>
            <w:tcW w:w="5160" w:type="dxa"/>
          </w:tcPr>
          <w:p w:rsidR="00D83D60" w:rsidRPr="00163BD9" w:rsidRDefault="00D83D60" w:rsidP="002D20AE">
            <w:r w:rsidRPr="00163BD9">
              <w:t xml:space="preserve">15.0 cm, </w:t>
            </w:r>
            <w:r w:rsidRPr="00163BD9">
              <w:rPr>
                <w:rFonts w:ascii="GreekC" w:hAnsi="GreekC" w:cs="GreekC"/>
              </w:rPr>
              <w:t>l</w:t>
            </w:r>
            <w:r w:rsidRPr="00163BD9">
              <w:t>=0.038 W/</w:t>
            </w:r>
            <w:proofErr w:type="spellStart"/>
            <w:r w:rsidRPr="00163BD9">
              <w:t>Mk</w:t>
            </w:r>
            <w:proofErr w:type="spellEnd"/>
            <w:r w:rsidRPr="00163BD9">
              <w:t xml:space="preserve">, </w:t>
            </w:r>
            <w:proofErr w:type="spellStart"/>
            <w:r w:rsidRPr="00163BD9">
              <w:t>obc</w:t>
            </w:r>
            <w:proofErr w:type="spellEnd"/>
            <w:r w:rsidRPr="00163BD9">
              <w:t xml:space="preserve">. w. 1.45-1.20 </w:t>
            </w:r>
            <w:proofErr w:type="spellStart"/>
            <w:r w:rsidRPr="00163BD9">
              <w:t>kN</w:t>
            </w:r>
            <w:proofErr w:type="spellEnd"/>
            <w:r w:rsidRPr="00163BD9">
              <w:t>/m</w:t>
            </w:r>
            <w:r w:rsidRPr="00163BD9">
              <w:rPr>
                <w:vertAlign w:val="superscript"/>
              </w:rPr>
              <w:t>3</w:t>
            </w:r>
          </w:p>
        </w:tc>
        <w:tc>
          <w:tcPr>
            <w:tcW w:w="3676" w:type="dxa"/>
          </w:tcPr>
          <w:p w:rsidR="00D83D60" w:rsidRPr="00163BD9" w:rsidRDefault="00D83D60"/>
        </w:tc>
      </w:tr>
      <w:tr w:rsidR="00D83D60" w:rsidRPr="00163BD9" w:rsidTr="00D83D60">
        <w:tc>
          <w:tcPr>
            <w:tcW w:w="560" w:type="dxa"/>
          </w:tcPr>
          <w:p w:rsidR="00D83D60" w:rsidRPr="00163BD9" w:rsidRDefault="00D83D60" w:rsidP="00163BD9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3790" w:type="dxa"/>
          </w:tcPr>
          <w:p w:rsidR="00D83D60" w:rsidRPr="00163BD9" w:rsidRDefault="00D83D60">
            <w:r w:rsidRPr="00163BD9">
              <w:t>kliny</w:t>
            </w:r>
            <w:r w:rsidR="005E509C">
              <w:t xml:space="preserve"> (attyki, kominy)</w:t>
            </w:r>
          </w:p>
        </w:tc>
        <w:tc>
          <w:tcPr>
            <w:tcW w:w="5160" w:type="dxa"/>
          </w:tcPr>
          <w:p w:rsidR="00D83D60" w:rsidRPr="00163BD9" w:rsidRDefault="00D83D60">
            <w:r w:rsidRPr="00163BD9">
              <w:t>dł. 100 cm, 100x100mm, wełna skalna</w:t>
            </w:r>
          </w:p>
        </w:tc>
        <w:tc>
          <w:tcPr>
            <w:tcW w:w="3676" w:type="dxa"/>
          </w:tcPr>
          <w:p w:rsidR="00D83D60" w:rsidRPr="00163BD9" w:rsidRDefault="00D83D60"/>
        </w:tc>
      </w:tr>
      <w:tr w:rsidR="00D83D60" w:rsidRPr="00163BD9" w:rsidTr="00D83D60">
        <w:tc>
          <w:tcPr>
            <w:tcW w:w="560" w:type="dxa"/>
          </w:tcPr>
          <w:p w:rsidR="00D83D60" w:rsidRPr="00163BD9" w:rsidRDefault="00D83D60" w:rsidP="00163BD9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3790" w:type="dxa"/>
          </w:tcPr>
          <w:p w:rsidR="00D83D60" w:rsidRPr="00163BD9" w:rsidRDefault="00D83D60" w:rsidP="0003596A">
            <w:r w:rsidRPr="00163BD9">
              <w:t>papa podkładowa, łączn</w:t>
            </w:r>
            <w:r w:rsidR="000439CD">
              <w:t xml:space="preserve">iki mechaniczne </w:t>
            </w:r>
          </w:p>
        </w:tc>
        <w:tc>
          <w:tcPr>
            <w:tcW w:w="5160" w:type="dxa"/>
          </w:tcPr>
          <w:p w:rsidR="00D83D60" w:rsidRPr="00163BD9" w:rsidRDefault="00D83D60" w:rsidP="004E2481">
            <w:r w:rsidRPr="00163BD9">
              <w:t xml:space="preserve">gr. 3.8mm +-5%, asfalt </w:t>
            </w:r>
            <w:proofErr w:type="spellStart"/>
            <w:r w:rsidRPr="00163BD9">
              <w:t>mod</w:t>
            </w:r>
            <w:proofErr w:type="spellEnd"/>
            <w:r w:rsidRPr="00163BD9">
              <w:t>. SBS, wodoszczelność dla 10kPa, ogień klasa F</w:t>
            </w:r>
          </w:p>
        </w:tc>
        <w:tc>
          <w:tcPr>
            <w:tcW w:w="3676" w:type="dxa"/>
          </w:tcPr>
          <w:p w:rsidR="00D83D60" w:rsidRPr="00163BD9" w:rsidRDefault="00D83D60"/>
        </w:tc>
      </w:tr>
      <w:tr w:rsidR="00D83D60" w:rsidRPr="00163BD9" w:rsidTr="00D83D60">
        <w:tc>
          <w:tcPr>
            <w:tcW w:w="560" w:type="dxa"/>
          </w:tcPr>
          <w:p w:rsidR="00D83D60" w:rsidRPr="00163BD9" w:rsidRDefault="00D83D60" w:rsidP="00163BD9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3790" w:type="dxa"/>
          </w:tcPr>
          <w:p w:rsidR="00D83D60" w:rsidRPr="00163BD9" w:rsidRDefault="00D83D60" w:rsidP="000439CD">
            <w:r w:rsidRPr="00163BD9">
              <w:t xml:space="preserve">papa wierzchniego krycia, zgrzewana </w:t>
            </w:r>
          </w:p>
        </w:tc>
        <w:tc>
          <w:tcPr>
            <w:tcW w:w="5160" w:type="dxa"/>
          </w:tcPr>
          <w:p w:rsidR="00D83D60" w:rsidRPr="00163BD9" w:rsidRDefault="00D83D60" w:rsidP="000439CD">
            <w:r w:rsidRPr="00163BD9">
              <w:t xml:space="preserve">gr. 5.2mm, asfalt </w:t>
            </w:r>
            <w:proofErr w:type="spellStart"/>
            <w:r w:rsidRPr="00163BD9">
              <w:t>mod</w:t>
            </w:r>
            <w:proofErr w:type="spellEnd"/>
            <w:r w:rsidRPr="00163BD9">
              <w:t>. SBS, wodoszczelność dla 200kPa,</w:t>
            </w:r>
            <w:r w:rsidR="000439CD">
              <w:t xml:space="preserve"> </w:t>
            </w:r>
            <w:r w:rsidRPr="00163BD9">
              <w:t>ogień klasa E</w:t>
            </w:r>
          </w:p>
        </w:tc>
        <w:tc>
          <w:tcPr>
            <w:tcW w:w="3676" w:type="dxa"/>
          </w:tcPr>
          <w:p w:rsidR="00D83D60" w:rsidRPr="00163BD9" w:rsidRDefault="00D83D60"/>
        </w:tc>
      </w:tr>
      <w:tr w:rsidR="00D83D60" w:rsidRPr="00163BD9" w:rsidTr="00D83D60">
        <w:tc>
          <w:tcPr>
            <w:tcW w:w="560" w:type="dxa"/>
          </w:tcPr>
          <w:p w:rsidR="00D83D60" w:rsidRPr="00163BD9" w:rsidRDefault="00D83D60" w:rsidP="00163BD9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3790" w:type="dxa"/>
          </w:tcPr>
          <w:p w:rsidR="00D83D60" w:rsidRPr="00163BD9" w:rsidRDefault="00D83D60">
            <w:r>
              <w:t xml:space="preserve">Klapy dymowe </w:t>
            </w:r>
          </w:p>
        </w:tc>
        <w:tc>
          <w:tcPr>
            <w:tcW w:w="5160" w:type="dxa"/>
          </w:tcPr>
          <w:p w:rsidR="00D83D60" w:rsidRPr="00163BD9" w:rsidRDefault="000D0A72">
            <w:r>
              <w:t>zgodne z dokumentacją projektową</w:t>
            </w:r>
          </w:p>
        </w:tc>
        <w:tc>
          <w:tcPr>
            <w:tcW w:w="3676" w:type="dxa"/>
          </w:tcPr>
          <w:p w:rsidR="00D83D60" w:rsidRPr="00163BD9" w:rsidRDefault="00D83D60"/>
        </w:tc>
      </w:tr>
    </w:tbl>
    <w:p w:rsidR="00D83D60" w:rsidRDefault="00D83D60" w:rsidP="00D83D6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439CD" w:rsidRPr="000B7262" w:rsidRDefault="000439CD" w:rsidP="00D83D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7262">
        <w:rPr>
          <w:rFonts w:ascii="Arial" w:eastAsia="Times New Roman" w:hAnsi="Arial" w:cs="Arial"/>
          <w:sz w:val="18"/>
          <w:szCs w:val="18"/>
          <w:lang w:eastAsia="pl-PL"/>
        </w:rPr>
        <w:t xml:space="preserve">Parametry wymienione w kolumnie 3 są parametrami granicznymi, kluczowymi dla Zamawiającego. </w:t>
      </w:r>
    </w:p>
    <w:p w:rsidR="000439CD" w:rsidRPr="000B7262" w:rsidRDefault="000439CD" w:rsidP="00D83D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7262">
        <w:rPr>
          <w:rFonts w:ascii="Arial" w:eastAsia="Times New Roman" w:hAnsi="Arial" w:cs="Arial"/>
          <w:sz w:val="18"/>
          <w:szCs w:val="18"/>
          <w:lang w:eastAsia="pl-PL"/>
        </w:rPr>
        <w:t xml:space="preserve">Należy wypełnić kolumnę nr 4, parametry techniczne oferowanych materiałów i urządzeń muszą potwierdzać parametry nie gorsze niż ujęte w kolumnie 3. </w:t>
      </w:r>
    </w:p>
    <w:p w:rsidR="000439CD" w:rsidRPr="000B7262" w:rsidRDefault="000439CD" w:rsidP="00043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7262">
        <w:rPr>
          <w:rFonts w:ascii="Arial" w:eastAsia="Times New Roman" w:hAnsi="Arial" w:cs="Arial"/>
          <w:sz w:val="18"/>
          <w:szCs w:val="18"/>
          <w:lang w:eastAsia="pl-PL"/>
        </w:rPr>
        <w:t xml:space="preserve">Do oferty należy dołączyć materiały informacyjne zawierające pełne dane techniczne, w których winny być zakreślone informacje potwierdzające spełnienie wymagań parametrów granicznych. </w:t>
      </w:r>
    </w:p>
    <w:p w:rsidR="000439CD" w:rsidRPr="000B7262" w:rsidRDefault="000439CD" w:rsidP="00043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7262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potwierdzenia parametrów granicznych zamawiający ma prawo do odrzucenia oferty. </w:t>
      </w:r>
    </w:p>
    <w:p w:rsidR="000439CD" w:rsidRPr="000B7262" w:rsidRDefault="000439CD" w:rsidP="000439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41FD" w:rsidRPr="000B7262" w:rsidRDefault="000439CD" w:rsidP="009E36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7262">
        <w:rPr>
          <w:rFonts w:ascii="Arial" w:eastAsia="Times New Roman" w:hAnsi="Arial" w:cs="Arial"/>
          <w:sz w:val="18"/>
          <w:szCs w:val="18"/>
          <w:lang w:eastAsia="pl-PL"/>
        </w:rPr>
        <w:t>Powyższe warunki i parametry są bezwzględnie wymagane, niespełnienie któregokolwiek spowoduje odrzucenie oferty.</w:t>
      </w:r>
    </w:p>
    <w:p w:rsidR="000B7262" w:rsidRDefault="000B7262" w:rsidP="000B7262">
      <w:pPr>
        <w:spacing w:line="200" w:lineRule="atLeast"/>
        <w:ind w:left="6373"/>
        <w:jc w:val="right"/>
        <w:rPr>
          <w:rFonts w:cs="Times New Roman"/>
        </w:rPr>
      </w:pPr>
    </w:p>
    <w:p w:rsidR="000B7262" w:rsidRPr="0073016B" w:rsidRDefault="000B7262" w:rsidP="000B7262">
      <w:pPr>
        <w:spacing w:line="200" w:lineRule="atLeast"/>
        <w:ind w:left="6373"/>
        <w:jc w:val="right"/>
        <w:rPr>
          <w:rFonts w:cs="Times New Roman"/>
        </w:rPr>
      </w:pPr>
      <w:bookmarkStart w:id="0" w:name="_GoBack"/>
      <w:bookmarkEnd w:id="0"/>
      <w:r w:rsidRPr="0073016B">
        <w:rPr>
          <w:rFonts w:cs="Times New Roman"/>
        </w:rPr>
        <w:t>........</w:t>
      </w:r>
      <w:r>
        <w:rPr>
          <w:rFonts w:cs="Times New Roman"/>
        </w:rPr>
        <w:t>...........</w:t>
      </w:r>
      <w:r w:rsidRPr="0073016B">
        <w:rPr>
          <w:rFonts w:cs="Times New Roman"/>
        </w:rPr>
        <w:t>............................</w:t>
      </w:r>
    </w:p>
    <w:p w:rsidR="000B7262" w:rsidRPr="0073016B" w:rsidRDefault="000B7262" w:rsidP="000B7262">
      <w:pPr>
        <w:spacing w:after="0" w:line="240" w:lineRule="auto"/>
        <w:jc w:val="right"/>
        <w:rPr>
          <w:rFonts w:cs="Times New Roman"/>
          <w:i/>
        </w:rPr>
      </w:pPr>
      <w:r w:rsidRPr="0073016B">
        <w:rPr>
          <w:rFonts w:cs="Times New Roman"/>
          <w:i/>
        </w:rPr>
        <w:t>Podpisy</w:t>
      </w:r>
      <w:r w:rsidRPr="0073016B">
        <w:rPr>
          <w:rFonts w:eastAsia="Times New Roman" w:cs="Times New Roman"/>
          <w:i/>
        </w:rPr>
        <w:t xml:space="preserve"> </w:t>
      </w:r>
      <w:r w:rsidRPr="0073016B">
        <w:rPr>
          <w:rFonts w:cs="Times New Roman"/>
          <w:i/>
        </w:rPr>
        <w:t>osób</w:t>
      </w:r>
      <w:r w:rsidRPr="0073016B">
        <w:rPr>
          <w:rFonts w:eastAsia="Times New Roman" w:cs="Times New Roman"/>
          <w:i/>
        </w:rPr>
        <w:t xml:space="preserve"> </w:t>
      </w:r>
      <w:r w:rsidRPr="0073016B">
        <w:rPr>
          <w:rFonts w:cs="Times New Roman"/>
          <w:i/>
        </w:rPr>
        <w:t>uprawnionych</w:t>
      </w:r>
    </w:p>
    <w:p w:rsidR="000B7262" w:rsidRPr="0073016B" w:rsidRDefault="000B7262" w:rsidP="000B7262">
      <w:pPr>
        <w:spacing w:after="0" w:line="240" w:lineRule="auto"/>
        <w:jc w:val="right"/>
        <w:rPr>
          <w:rFonts w:cs="Times New Roman"/>
          <w:i/>
        </w:rPr>
      </w:pPr>
      <w:r w:rsidRPr="0073016B">
        <w:rPr>
          <w:rFonts w:cs="Times New Roman"/>
          <w:i/>
        </w:rPr>
        <w:t>do</w:t>
      </w:r>
      <w:r w:rsidRPr="0073016B">
        <w:rPr>
          <w:rFonts w:eastAsia="Times New Roman" w:cs="Times New Roman"/>
          <w:i/>
        </w:rPr>
        <w:t xml:space="preserve"> </w:t>
      </w:r>
      <w:r w:rsidRPr="0073016B">
        <w:rPr>
          <w:rFonts w:cs="Times New Roman"/>
          <w:i/>
        </w:rPr>
        <w:t>składania</w:t>
      </w:r>
      <w:r w:rsidRPr="0073016B">
        <w:rPr>
          <w:rFonts w:eastAsia="Times New Roman" w:cs="Times New Roman"/>
          <w:i/>
        </w:rPr>
        <w:t xml:space="preserve"> </w:t>
      </w:r>
      <w:r w:rsidRPr="0073016B">
        <w:rPr>
          <w:rFonts w:cs="Times New Roman"/>
          <w:i/>
        </w:rPr>
        <w:t>oświadczeń</w:t>
      </w:r>
      <w:r w:rsidRPr="0073016B">
        <w:rPr>
          <w:rFonts w:eastAsia="Times New Roman" w:cs="Times New Roman"/>
          <w:i/>
        </w:rPr>
        <w:t xml:space="preserve"> </w:t>
      </w:r>
      <w:r w:rsidRPr="0073016B">
        <w:rPr>
          <w:rFonts w:cs="Times New Roman"/>
          <w:i/>
        </w:rPr>
        <w:t>woli</w:t>
      </w:r>
    </w:p>
    <w:p w:rsidR="000B7262" w:rsidRPr="0073016B" w:rsidRDefault="000B7262" w:rsidP="000B7262">
      <w:pPr>
        <w:spacing w:after="0" w:line="240" w:lineRule="auto"/>
        <w:jc w:val="right"/>
        <w:rPr>
          <w:rFonts w:cs="Times New Roman"/>
          <w:i/>
          <w:iCs/>
        </w:rPr>
      </w:pPr>
      <w:r w:rsidRPr="0073016B">
        <w:rPr>
          <w:rFonts w:cs="Times New Roman"/>
          <w:i/>
          <w:iCs/>
        </w:rPr>
        <w:t>w</w:t>
      </w:r>
      <w:r w:rsidRPr="0073016B">
        <w:rPr>
          <w:rFonts w:eastAsia="Times New Roman" w:cs="Times New Roman"/>
          <w:i/>
          <w:iCs/>
        </w:rPr>
        <w:t xml:space="preserve"> </w:t>
      </w:r>
      <w:r w:rsidRPr="0073016B">
        <w:rPr>
          <w:rFonts w:cs="Times New Roman"/>
          <w:i/>
          <w:iCs/>
        </w:rPr>
        <w:t>imieniu</w:t>
      </w:r>
      <w:r w:rsidRPr="0073016B">
        <w:rPr>
          <w:rFonts w:eastAsia="Times New Roman" w:cs="Times New Roman"/>
          <w:i/>
          <w:iCs/>
        </w:rPr>
        <w:t xml:space="preserve"> </w:t>
      </w:r>
      <w:r w:rsidRPr="0073016B">
        <w:rPr>
          <w:rFonts w:cs="Times New Roman"/>
          <w:i/>
          <w:iCs/>
        </w:rPr>
        <w:t>wykonawcy</w:t>
      </w:r>
    </w:p>
    <w:p w:rsidR="009E3636" w:rsidRPr="00555A73" w:rsidRDefault="009E3636">
      <w:pPr>
        <w:rPr>
          <w:sz w:val="20"/>
          <w:szCs w:val="20"/>
        </w:rPr>
      </w:pPr>
    </w:p>
    <w:sectPr w:rsidR="009E3636" w:rsidRPr="00555A73" w:rsidSect="00A30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reekC">
    <w:altName w:val="Calibri"/>
    <w:charset w:val="EE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928EA"/>
    <w:multiLevelType w:val="hybridMultilevel"/>
    <w:tmpl w:val="CD08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1"/>
    <w:rsid w:val="0003596A"/>
    <w:rsid w:val="000439CD"/>
    <w:rsid w:val="0007367A"/>
    <w:rsid w:val="000B7262"/>
    <w:rsid w:val="000D0A72"/>
    <w:rsid w:val="00163BD9"/>
    <w:rsid w:val="0019061E"/>
    <w:rsid w:val="00251B71"/>
    <w:rsid w:val="002D20AE"/>
    <w:rsid w:val="00311525"/>
    <w:rsid w:val="00357A86"/>
    <w:rsid w:val="004E2481"/>
    <w:rsid w:val="004F3599"/>
    <w:rsid w:val="00506913"/>
    <w:rsid w:val="00555A73"/>
    <w:rsid w:val="005908AD"/>
    <w:rsid w:val="005E509C"/>
    <w:rsid w:val="006563D1"/>
    <w:rsid w:val="006C434B"/>
    <w:rsid w:val="006E539F"/>
    <w:rsid w:val="006F65F4"/>
    <w:rsid w:val="0070278A"/>
    <w:rsid w:val="007D6155"/>
    <w:rsid w:val="0080549F"/>
    <w:rsid w:val="0084447B"/>
    <w:rsid w:val="00852DDC"/>
    <w:rsid w:val="008819DC"/>
    <w:rsid w:val="009026E8"/>
    <w:rsid w:val="009C75DE"/>
    <w:rsid w:val="009E3636"/>
    <w:rsid w:val="00A30193"/>
    <w:rsid w:val="00BF5F16"/>
    <w:rsid w:val="00D558FF"/>
    <w:rsid w:val="00D76FAC"/>
    <w:rsid w:val="00D83D60"/>
    <w:rsid w:val="00E357CC"/>
    <w:rsid w:val="00F441FD"/>
    <w:rsid w:val="00F90502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1545-C4EA-4D9A-A9AB-B940A01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BD9"/>
    <w:pPr>
      <w:ind w:left="720"/>
      <w:contextualSpacing/>
    </w:pPr>
  </w:style>
  <w:style w:type="character" w:customStyle="1" w:styleId="highlight">
    <w:name w:val="highlight"/>
    <w:basedOn w:val="Domylnaczcionkaakapitu"/>
    <w:rsid w:val="009E3636"/>
  </w:style>
  <w:style w:type="paragraph" w:styleId="Tekstdymka">
    <w:name w:val="Balloon Text"/>
    <w:basedOn w:val="Normalny"/>
    <w:link w:val="TekstdymkaZnak"/>
    <w:uiPriority w:val="99"/>
    <w:semiHidden/>
    <w:unhideWhenUsed/>
    <w:rsid w:val="005E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16</cp:revision>
  <cp:lastPrinted>2018-05-08T10:36:00Z</cp:lastPrinted>
  <dcterms:created xsi:type="dcterms:W3CDTF">2017-02-24T11:09:00Z</dcterms:created>
  <dcterms:modified xsi:type="dcterms:W3CDTF">2018-05-08T10:42:00Z</dcterms:modified>
</cp:coreProperties>
</file>