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 xml:space="preserve">Załącznik </w:t>
      </w:r>
    </w:p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 xml:space="preserve">do zarządzenia Nr </w:t>
      </w:r>
      <w:r w:rsidR="00751DB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895EFF">
        <w:rPr>
          <w:rFonts w:ascii="Times New Roman" w:hAnsi="Times New Roman"/>
        </w:rPr>
        <w:t>7</w:t>
      </w:r>
    </w:p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>Kierownika Samodzielnego Publicznego</w:t>
      </w:r>
    </w:p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>Zakładu Pielęgnacyjno-Opiekuńczego</w:t>
      </w:r>
    </w:p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>w Krynkach</w:t>
      </w:r>
    </w:p>
    <w:p w:rsidR="00B83EC9" w:rsidRDefault="004F3FB2">
      <w:pPr>
        <w:spacing w:after="0" w:line="100" w:lineRule="atLeast"/>
        <w:ind w:left="6372"/>
      </w:pPr>
      <w:r>
        <w:rPr>
          <w:rFonts w:ascii="Times New Roman" w:hAnsi="Times New Roman"/>
        </w:rPr>
        <w:t xml:space="preserve">z dnia </w:t>
      </w:r>
      <w:r w:rsidR="00895EFF">
        <w:rPr>
          <w:rFonts w:ascii="Times New Roman" w:hAnsi="Times New Roman"/>
        </w:rPr>
        <w:t>2</w:t>
      </w:r>
      <w:r w:rsidR="005B28D5">
        <w:rPr>
          <w:rFonts w:ascii="Times New Roman" w:hAnsi="Times New Roman"/>
        </w:rPr>
        <w:t>0 wrze</w:t>
      </w:r>
      <w:r w:rsidR="006317BF">
        <w:rPr>
          <w:rFonts w:ascii="Times New Roman" w:hAnsi="Times New Roman"/>
        </w:rPr>
        <w:t>śnia</w:t>
      </w:r>
      <w:r w:rsidR="00895EFF">
        <w:rPr>
          <w:rFonts w:ascii="Times New Roman" w:hAnsi="Times New Roman"/>
        </w:rPr>
        <w:t xml:space="preserve"> 2017</w:t>
      </w:r>
      <w:r w:rsidR="00056A48">
        <w:rPr>
          <w:rFonts w:ascii="Times New Roman" w:hAnsi="Times New Roman"/>
        </w:rPr>
        <w:t xml:space="preserve"> r.</w:t>
      </w: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4F3FB2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REGULAMIN ORGANIZACYJNY</w:t>
      </w:r>
    </w:p>
    <w:p w:rsidR="00B83EC9" w:rsidRDefault="004F3FB2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SAMODZIELNEGO PUBLICZNEGO ZAKŁADU</w:t>
      </w:r>
    </w:p>
    <w:p w:rsidR="00B83EC9" w:rsidRDefault="004F3FB2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PIELĘGNACYJNO-OPIEKUŃCZEGO</w:t>
      </w:r>
    </w:p>
    <w:p w:rsidR="00B83EC9" w:rsidRDefault="004F3FB2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W KRYNKACH</w:t>
      </w: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both"/>
      </w:pPr>
    </w:p>
    <w:p w:rsidR="00B83EC9" w:rsidRDefault="00B83EC9">
      <w:pPr>
        <w:jc w:val="center"/>
      </w:pPr>
    </w:p>
    <w:p w:rsidR="00B83EC9" w:rsidRDefault="00B83EC9">
      <w:pPr>
        <w:jc w:val="center"/>
      </w:pPr>
    </w:p>
    <w:p w:rsidR="00B83EC9" w:rsidRDefault="00B83EC9">
      <w:pPr>
        <w:jc w:val="both"/>
      </w:pPr>
    </w:p>
    <w:p w:rsidR="00B83EC9" w:rsidRDefault="00B83EC9">
      <w:pPr>
        <w:jc w:val="both"/>
      </w:pPr>
    </w:p>
    <w:p w:rsidR="00B83EC9" w:rsidRDefault="00B83EC9">
      <w:pPr>
        <w:jc w:val="both"/>
      </w:pPr>
    </w:p>
    <w:p w:rsidR="00B83EC9" w:rsidRDefault="00B83EC9">
      <w:pPr>
        <w:jc w:val="both"/>
      </w:pPr>
    </w:p>
    <w:p w:rsidR="00B83EC9" w:rsidRDefault="004F3FB2">
      <w:pPr>
        <w:pageBreakBefore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Rozdział 1</w:t>
      </w: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Przepisy ogólne</w:t>
      </w:r>
    </w:p>
    <w:p w:rsidR="00B83EC9" w:rsidRDefault="00B83EC9">
      <w:pPr>
        <w:spacing w:after="0" w:line="100" w:lineRule="atLeast"/>
        <w:jc w:val="center"/>
      </w:pPr>
    </w:p>
    <w:p w:rsidR="002A36FC" w:rsidRDefault="002A36F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317BF" w:rsidRDefault="006317BF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Samodzielny Publiczny Zakład Pielęgnacyjno-Opiekuńczy w Krynkach</w:t>
      </w:r>
      <w:r w:rsidR="00496DC0">
        <w:rPr>
          <w:rFonts w:ascii="Times New Roman" w:hAnsi="Times New Roman"/>
          <w:sz w:val="24"/>
          <w:szCs w:val="24"/>
        </w:rPr>
        <w:t>, zwany dalej zakładem,</w:t>
      </w:r>
      <w:r>
        <w:rPr>
          <w:rFonts w:ascii="Times New Roman" w:hAnsi="Times New Roman"/>
          <w:sz w:val="24"/>
          <w:szCs w:val="24"/>
        </w:rPr>
        <w:t xml:space="preserve"> jest podmiotem leczniczym niebędącym przedsiębiorcą, działającym w formie samodzielnego publicznego zakładu opieki zdrowotnej.</w:t>
      </w:r>
    </w:p>
    <w:p w:rsidR="00B83EC9" w:rsidRDefault="00B83EC9">
      <w:pPr>
        <w:spacing w:after="0" w:line="100" w:lineRule="atLeast"/>
        <w:jc w:val="center"/>
      </w:pPr>
    </w:p>
    <w:p w:rsidR="002A36FC" w:rsidRDefault="002A36F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317BF" w:rsidRDefault="006317BF">
      <w:pPr>
        <w:spacing w:after="0" w:line="100" w:lineRule="atLeast"/>
        <w:jc w:val="center"/>
      </w:pPr>
    </w:p>
    <w:p w:rsidR="00B83EC9" w:rsidRDefault="004F3FB2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Regul</w:t>
      </w:r>
      <w:r w:rsidR="00895EFF">
        <w:rPr>
          <w:rFonts w:ascii="Times New Roman" w:hAnsi="Times New Roman"/>
          <w:sz w:val="24"/>
          <w:szCs w:val="24"/>
          <w:shd w:val="clear" w:color="auto" w:fill="FFFFFF"/>
        </w:rPr>
        <w:t>amin organizacyjny określa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cele i zadania</w:t>
      </w:r>
      <w:r w:rsidR="00496DC0">
        <w:rPr>
          <w:rFonts w:ascii="Times New Roman" w:hAnsi="Times New Roman"/>
          <w:sz w:val="24"/>
          <w:szCs w:val="24"/>
          <w:shd w:val="clear" w:color="auto" w:fill="FFFFFF"/>
        </w:rPr>
        <w:t xml:space="preserve"> zakładu 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96DC0">
        <w:rPr>
          <w:rFonts w:ascii="Times New Roman" w:hAnsi="Times New Roman"/>
          <w:sz w:val="24"/>
          <w:szCs w:val="24"/>
          <w:shd w:val="clear" w:color="auto" w:fill="FFFFFF"/>
        </w:rPr>
        <w:t xml:space="preserve"> jego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strukturę organizacyjną oraz organizację i porządek procesu udzielania świadczeń zdrowotnych przez </w:t>
      </w:r>
      <w:r w:rsidR="00496DC0">
        <w:rPr>
          <w:rFonts w:ascii="Times New Roman" w:hAnsi="Times New Roman"/>
          <w:sz w:val="24"/>
          <w:szCs w:val="24"/>
          <w:shd w:val="clear" w:color="auto" w:fill="FFFFFF"/>
        </w:rPr>
        <w:t xml:space="preserve"> zakład.</w:t>
      </w:r>
    </w:p>
    <w:p w:rsidR="00B83EC9" w:rsidRPr="005B28D5" w:rsidRDefault="004F3FB2">
      <w:pPr>
        <w:numPr>
          <w:ilvl w:val="0"/>
          <w:numId w:val="1"/>
        </w:numPr>
        <w:spacing w:after="0" w:line="100" w:lineRule="atLeast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Regulamin organizacyjny ustala kierownik</w:t>
      </w:r>
      <w:r w:rsidR="00334089">
        <w:rPr>
          <w:rFonts w:ascii="Times New Roman" w:hAnsi="Times New Roman"/>
          <w:sz w:val="24"/>
          <w:szCs w:val="24"/>
        </w:rPr>
        <w:t xml:space="preserve"> </w:t>
      </w:r>
      <w:r w:rsidR="00334089" w:rsidRPr="005B28D5">
        <w:rPr>
          <w:rFonts w:ascii="Times New Roman" w:hAnsi="Times New Roman"/>
          <w:color w:val="FF0000"/>
          <w:sz w:val="24"/>
          <w:szCs w:val="24"/>
        </w:rPr>
        <w:t>zakładu</w:t>
      </w:r>
      <w:r w:rsidRPr="005B28D5">
        <w:rPr>
          <w:rFonts w:ascii="Times New Roman" w:hAnsi="Times New Roman"/>
          <w:color w:val="FF0000"/>
          <w:sz w:val="24"/>
          <w:szCs w:val="24"/>
        </w:rPr>
        <w:t>.</w:t>
      </w:r>
    </w:p>
    <w:p w:rsidR="00B83EC9" w:rsidRDefault="00B83EC9">
      <w:pPr>
        <w:spacing w:after="0" w:line="100" w:lineRule="atLeast"/>
        <w:ind w:left="720"/>
        <w:jc w:val="center"/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A36FC" w:rsidRDefault="002A36FC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Niniejszy regulamin opracowano na podstawie:</w:t>
      </w:r>
    </w:p>
    <w:p w:rsidR="00B83EC9" w:rsidRDefault="004F3FB2" w:rsidP="00B33EFE">
      <w:pPr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ustawy z dnia 15 kwietnia 2011 r. o działalności leczniczej (</w:t>
      </w:r>
      <w:proofErr w:type="spellStart"/>
      <w:r w:rsidR="00331DE9">
        <w:rPr>
          <w:rFonts w:ascii="Times New Roman" w:hAnsi="Times New Roman"/>
          <w:sz w:val="24"/>
          <w:szCs w:val="24"/>
        </w:rPr>
        <w:t>t.j</w:t>
      </w:r>
      <w:proofErr w:type="spellEnd"/>
      <w:r w:rsidR="00331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895EFF">
        <w:rPr>
          <w:rFonts w:ascii="Times New Roman" w:eastAsia="Arial Unicode MS" w:hAnsi="Times New Roman"/>
          <w:color w:val="000000"/>
          <w:sz w:val="24"/>
          <w:szCs w:val="24"/>
        </w:rPr>
        <w:t>2016 r., poz. 1638</w:t>
      </w:r>
      <w:r w:rsidR="00331DE9">
        <w:rPr>
          <w:rFonts w:ascii="Times New Roman" w:eastAsia="Arial Unicode MS" w:hAnsi="Times New Roman"/>
          <w:color w:val="000000"/>
          <w:sz w:val="24"/>
          <w:szCs w:val="24"/>
        </w:rPr>
        <w:t>, 1948, 2260</w:t>
      </w:r>
      <w:r>
        <w:rPr>
          <w:rFonts w:ascii="Times New Roman" w:eastAsia="Arial Unicode MS" w:hAnsi="Times New Roman"/>
          <w:color w:val="000000"/>
          <w:sz w:val="24"/>
          <w:szCs w:val="24"/>
        </w:rPr>
        <w:t>);</w:t>
      </w:r>
    </w:p>
    <w:p w:rsidR="00B83EC9" w:rsidRDefault="004F3FB2" w:rsidP="00B33EFE">
      <w:pPr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eastAsia="Arial Unicode MS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stawy z dnia 27 sierpnia 2004 r. o świadczeniach opieki zdrowotnej finansowanych ze śr</w:t>
      </w:r>
      <w:r w:rsidR="00895EFF">
        <w:rPr>
          <w:rFonts w:ascii="Times New Roman" w:hAnsi="Times New Roman"/>
          <w:sz w:val="24"/>
          <w:szCs w:val="24"/>
        </w:rPr>
        <w:t>odków publicznych (Dz. U. z 2016 r., poz. 1793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B83EC9" w:rsidRDefault="004F3FB2" w:rsidP="00B33EFE">
      <w:pPr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ustawy z dnia 6 listopada 2008 r. o prawach pacjenta i Rzeczn</w:t>
      </w:r>
      <w:r w:rsidR="00895EFF">
        <w:rPr>
          <w:rFonts w:ascii="Times New Roman" w:hAnsi="Times New Roman"/>
          <w:sz w:val="24"/>
          <w:szCs w:val="24"/>
        </w:rPr>
        <w:t>iku Praw Pacjenta (Dz. U. z 2016 r., poz. 186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B83EC9" w:rsidRDefault="004F3FB2" w:rsidP="00B33EFE">
      <w:pPr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statutu Samodzielnego Publicznego Zakładu Pielęgnacyjno-Opiekuńczego w Krynkach;</w:t>
      </w:r>
    </w:p>
    <w:p w:rsidR="00B83EC9" w:rsidRDefault="004F3FB2" w:rsidP="00B33EFE">
      <w:pPr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innych przepisów prawa dotyczących funkcjonowania podmiotów wykonujących działalność leczniczą.</w:t>
      </w:r>
    </w:p>
    <w:p w:rsidR="00B83EC9" w:rsidRDefault="00B83EC9">
      <w:pPr>
        <w:spacing w:after="0" w:line="100" w:lineRule="atLeast"/>
        <w:ind w:left="1080"/>
        <w:jc w:val="center"/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2A36FC" w:rsidRDefault="002A36FC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Postanowienia regulaminu organizacyjnego dotyczą wszystkich pracowników</w:t>
      </w:r>
      <w:r w:rsidR="00331DE9">
        <w:rPr>
          <w:rFonts w:ascii="Times New Roman" w:hAnsi="Times New Roman"/>
          <w:sz w:val="24"/>
          <w:szCs w:val="24"/>
        </w:rPr>
        <w:t xml:space="preserve"> </w:t>
      </w:r>
      <w:r w:rsidR="00331DE9" w:rsidRPr="00331DE9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>, a także osoby wykonujące świadczenia zdrowotne na rzecz</w:t>
      </w:r>
      <w:r w:rsidR="00331DE9">
        <w:rPr>
          <w:rFonts w:ascii="Times New Roman" w:hAnsi="Times New Roman"/>
          <w:sz w:val="24"/>
          <w:szCs w:val="24"/>
        </w:rPr>
        <w:t xml:space="preserve"> </w:t>
      </w:r>
      <w:r w:rsidR="00331DE9" w:rsidRPr="00331DE9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 xml:space="preserve"> na podstawie umów cywilnoprawnych, pacjentów oraz osoby odwiedzające.</w:t>
      </w:r>
    </w:p>
    <w:p w:rsidR="00B83EC9" w:rsidRDefault="00B83EC9">
      <w:pPr>
        <w:spacing w:after="0" w:line="100" w:lineRule="atLeast"/>
        <w:ind w:left="720"/>
        <w:jc w:val="center"/>
      </w:pPr>
    </w:p>
    <w:p w:rsidR="00B83EC9" w:rsidRDefault="00B83EC9">
      <w:pPr>
        <w:pStyle w:val="Akapitzlist"/>
        <w:spacing w:after="0" w:line="100" w:lineRule="atLeast"/>
        <w:ind w:left="108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5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B83EC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B7673" w:rsidRPr="003B7673" w:rsidRDefault="003B7673">
      <w:pPr>
        <w:spacing w:after="0" w:line="100" w:lineRule="atLeast"/>
        <w:jc w:val="both"/>
        <w:rPr>
          <w:color w:val="FF0000"/>
        </w:rPr>
      </w:pPr>
      <w:r w:rsidRPr="003B7673">
        <w:rPr>
          <w:rFonts w:ascii="Times New Roman" w:hAnsi="Times New Roman"/>
          <w:color w:val="FF0000"/>
          <w:sz w:val="24"/>
          <w:szCs w:val="24"/>
        </w:rPr>
        <w:t xml:space="preserve">Podmiotem tworzącym </w:t>
      </w:r>
      <w:r w:rsidR="00496DC0">
        <w:rPr>
          <w:rFonts w:ascii="Times New Roman" w:hAnsi="Times New Roman"/>
          <w:color w:val="FF0000"/>
          <w:sz w:val="24"/>
          <w:szCs w:val="24"/>
        </w:rPr>
        <w:t xml:space="preserve">zakładu </w:t>
      </w:r>
      <w:r w:rsidRPr="003B7673">
        <w:rPr>
          <w:rFonts w:ascii="Times New Roman" w:hAnsi="Times New Roman"/>
          <w:color w:val="FF0000"/>
          <w:sz w:val="24"/>
          <w:szCs w:val="24"/>
        </w:rPr>
        <w:t xml:space="preserve"> jest Powiat Sokólski.</w:t>
      </w:r>
    </w:p>
    <w:p w:rsidR="00056A48" w:rsidRDefault="00056A48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6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331DE9" w:rsidP="00B33EFE">
      <w:pPr>
        <w:pStyle w:val="Akapitzlist"/>
        <w:numPr>
          <w:ilvl w:val="0"/>
          <w:numId w:val="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color w:val="FF0000"/>
          <w:sz w:val="24"/>
          <w:szCs w:val="24"/>
        </w:rPr>
        <w:t>Zakład</w:t>
      </w:r>
      <w:r>
        <w:rPr>
          <w:rFonts w:ascii="Times New Roman" w:hAnsi="Times New Roman"/>
          <w:sz w:val="24"/>
          <w:szCs w:val="24"/>
        </w:rPr>
        <w:t xml:space="preserve"> </w:t>
      </w:r>
      <w:r w:rsidR="004F3FB2">
        <w:rPr>
          <w:rFonts w:ascii="Times New Roman" w:hAnsi="Times New Roman"/>
          <w:sz w:val="24"/>
          <w:szCs w:val="24"/>
        </w:rPr>
        <w:t>udziela świadczeń zdrowotnych na podstawie wpisu do rejestru podmiotów wykonujących działalność leczniczą prowadzonego przez Wojewodę Podlaskiego.</w:t>
      </w:r>
    </w:p>
    <w:p w:rsidR="00B83EC9" w:rsidRDefault="00331DE9" w:rsidP="00B33EFE">
      <w:pPr>
        <w:pStyle w:val="Akapitzlist"/>
        <w:numPr>
          <w:ilvl w:val="0"/>
          <w:numId w:val="2"/>
        </w:numPr>
        <w:spacing w:after="0" w:line="100" w:lineRule="atLeast"/>
        <w:contextualSpacing w:val="0"/>
        <w:jc w:val="both"/>
      </w:pPr>
      <w:r w:rsidRPr="00331DE9">
        <w:rPr>
          <w:rFonts w:ascii="Times New Roman" w:hAnsi="Times New Roman"/>
          <w:color w:val="FF0000"/>
          <w:sz w:val="24"/>
          <w:szCs w:val="24"/>
        </w:rPr>
        <w:t>Zakład</w:t>
      </w:r>
      <w:r>
        <w:rPr>
          <w:rFonts w:ascii="Times New Roman" w:hAnsi="Times New Roman"/>
          <w:sz w:val="24"/>
          <w:szCs w:val="24"/>
        </w:rPr>
        <w:t xml:space="preserve"> </w:t>
      </w:r>
      <w:r w:rsidR="004F3FB2">
        <w:rPr>
          <w:rFonts w:ascii="Times New Roman" w:hAnsi="Times New Roman"/>
          <w:sz w:val="24"/>
          <w:szCs w:val="24"/>
        </w:rPr>
        <w:t>posiada osobowość prawną.</w:t>
      </w:r>
    </w:p>
    <w:p w:rsidR="009E767A" w:rsidRPr="004E6F83" w:rsidRDefault="004F3FB2" w:rsidP="004E6F83">
      <w:pPr>
        <w:pStyle w:val="Akapitzlist"/>
        <w:numPr>
          <w:ilvl w:val="0"/>
          <w:numId w:val="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Miejscem udzielania świadczeń jest miasto Krynki, ul. Grodzieńska 4</w:t>
      </w:r>
      <w:r w:rsidR="004E6F83">
        <w:rPr>
          <w:rFonts w:ascii="Times New Roman" w:hAnsi="Times New Roman"/>
          <w:sz w:val="24"/>
          <w:szCs w:val="24"/>
        </w:rPr>
        <w:t>0, 16-</w:t>
      </w:r>
      <w:r w:rsidR="006317BF">
        <w:rPr>
          <w:rFonts w:ascii="Times New Roman" w:hAnsi="Times New Roman"/>
          <w:sz w:val="24"/>
          <w:szCs w:val="24"/>
        </w:rPr>
        <w:t>120</w:t>
      </w:r>
      <w:r w:rsidR="004E6F83">
        <w:rPr>
          <w:rFonts w:ascii="Times New Roman" w:hAnsi="Times New Roman"/>
          <w:sz w:val="24"/>
          <w:szCs w:val="24"/>
        </w:rPr>
        <w:t xml:space="preserve"> Krynki</w:t>
      </w:r>
    </w:p>
    <w:p w:rsidR="00B83EC9" w:rsidRDefault="00B83EC9">
      <w:pPr>
        <w:pStyle w:val="Akapitzlist"/>
        <w:spacing w:after="0" w:line="100" w:lineRule="atLeast"/>
        <w:ind w:left="1080"/>
        <w:contextualSpacing w:val="0"/>
        <w:jc w:val="both"/>
      </w:pPr>
    </w:p>
    <w:p w:rsidR="00B83EC9" w:rsidRDefault="00B83EC9">
      <w:pPr>
        <w:pStyle w:val="Akapitzlist"/>
        <w:spacing w:after="0" w:line="100" w:lineRule="atLeast"/>
        <w:ind w:left="0"/>
        <w:contextualSpacing w:val="0"/>
      </w:pP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7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96DC0" w:rsidP="00B33EFE">
      <w:pPr>
        <w:pStyle w:val="Akapitzlist"/>
        <w:numPr>
          <w:ilvl w:val="0"/>
          <w:numId w:val="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 zakładzie działa Rada Społeczna, która jest </w:t>
      </w:r>
      <w:proofErr w:type="spellStart"/>
      <w:r w:rsidR="004F3FB2">
        <w:rPr>
          <w:rFonts w:ascii="Times New Roman" w:hAnsi="Times New Roman"/>
          <w:sz w:val="24"/>
          <w:szCs w:val="24"/>
        </w:rPr>
        <w:t>jest</w:t>
      </w:r>
      <w:proofErr w:type="spellEnd"/>
      <w:r w:rsidR="004F3FB2">
        <w:rPr>
          <w:rFonts w:ascii="Times New Roman" w:hAnsi="Times New Roman"/>
          <w:sz w:val="24"/>
          <w:szCs w:val="24"/>
        </w:rPr>
        <w:t xml:space="preserve"> organem</w:t>
      </w:r>
      <w:r>
        <w:rPr>
          <w:rFonts w:ascii="Times New Roman" w:hAnsi="Times New Roman"/>
          <w:sz w:val="24"/>
          <w:szCs w:val="24"/>
        </w:rPr>
        <w:t>;</w:t>
      </w:r>
      <w:r w:rsidR="004F3FB2">
        <w:rPr>
          <w:rFonts w:ascii="Times New Roman" w:hAnsi="Times New Roman"/>
          <w:sz w:val="24"/>
          <w:szCs w:val="24"/>
        </w:rPr>
        <w:t xml:space="preserve"> </w:t>
      </w:r>
    </w:p>
    <w:p w:rsidR="00B83EC9" w:rsidRDefault="004F3FB2" w:rsidP="00B33EFE">
      <w:pPr>
        <w:pStyle w:val="Akapitzlist"/>
        <w:numPr>
          <w:ilvl w:val="0"/>
          <w:numId w:val="4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inicjującym i opiniodawczym podmiotu tworzącego;</w:t>
      </w:r>
    </w:p>
    <w:p w:rsidR="00B83EC9" w:rsidRDefault="004F3FB2" w:rsidP="00B33EFE">
      <w:pPr>
        <w:pStyle w:val="Akapitzlist"/>
        <w:numPr>
          <w:ilvl w:val="0"/>
          <w:numId w:val="4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doradczym kierownika.</w:t>
      </w:r>
    </w:p>
    <w:p w:rsidR="00B83EC9" w:rsidRDefault="004F3FB2" w:rsidP="00B33EFE">
      <w:pPr>
        <w:pStyle w:val="Akapitzlist"/>
        <w:numPr>
          <w:ilvl w:val="0"/>
          <w:numId w:val="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Zasady i tryb działania Rady Społecznej określa ustawa </w:t>
      </w:r>
      <w:r w:rsidR="00496DC0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której mowa w § 3 pkt</w:t>
      </w:r>
      <w:r w:rsidR="00056A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B83EC9" w:rsidRDefault="00B83EC9">
      <w:pPr>
        <w:pStyle w:val="Akapitzlist"/>
        <w:spacing w:after="0" w:line="100" w:lineRule="atLeast"/>
        <w:ind w:left="144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8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Wewnętrzny porządek oraz czas pracy poszczególnych grup zawodowych </w:t>
      </w:r>
      <w:r w:rsidR="00496DC0" w:rsidRPr="00496DC0">
        <w:rPr>
          <w:rFonts w:ascii="Times New Roman" w:hAnsi="Times New Roman"/>
          <w:color w:val="FF0000"/>
          <w:sz w:val="24"/>
          <w:szCs w:val="24"/>
        </w:rPr>
        <w:t xml:space="preserve">w zakładzie </w:t>
      </w:r>
      <w:r>
        <w:rPr>
          <w:rFonts w:ascii="Times New Roman" w:hAnsi="Times New Roman"/>
          <w:sz w:val="24"/>
          <w:szCs w:val="24"/>
        </w:rPr>
        <w:t>określa regulamin pracy ustalony przez kierownika</w:t>
      </w:r>
      <w:r w:rsidR="00331DE9">
        <w:rPr>
          <w:rFonts w:ascii="Times New Roman" w:hAnsi="Times New Roman"/>
          <w:sz w:val="24"/>
          <w:szCs w:val="24"/>
        </w:rPr>
        <w:t xml:space="preserve"> </w:t>
      </w:r>
      <w:r w:rsidR="00331DE9" w:rsidRPr="00331DE9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>.</w:t>
      </w:r>
    </w:p>
    <w:p w:rsidR="00B83EC9" w:rsidRDefault="00B83EC9">
      <w:pPr>
        <w:pStyle w:val="Akapitzlist"/>
        <w:spacing w:after="0" w:line="100" w:lineRule="atLeast"/>
        <w:ind w:left="108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9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Celem działania</w:t>
      </w:r>
      <w:r w:rsidR="00331DE9">
        <w:rPr>
          <w:rFonts w:ascii="Times New Roman" w:hAnsi="Times New Roman"/>
          <w:sz w:val="24"/>
          <w:szCs w:val="24"/>
        </w:rPr>
        <w:t xml:space="preserve"> </w:t>
      </w:r>
      <w:r w:rsidR="00331DE9" w:rsidRPr="00331DE9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 xml:space="preserve"> jest prowadzenie działalności leczniczej w następujących rodzajach:</w:t>
      </w:r>
    </w:p>
    <w:p w:rsidR="00B83EC9" w:rsidRDefault="004F3FB2" w:rsidP="00B33EFE">
      <w:pPr>
        <w:pStyle w:val="Akapitzlist"/>
        <w:numPr>
          <w:ilvl w:val="0"/>
          <w:numId w:val="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stacjonarne i całodobowe świadczenia zdrowotne inne niż szpitalne w zakresie:</w:t>
      </w:r>
    </w:p>
    <w:p w:rsidR="00B83EC9" w:rsidRDefault="004F3FB2" w:rsidP="00B33EFE">
      <w:pPr>
        <w:pStyle w:val="Akapitzlist"/>
        <w:numPr>
          <w:ilvl w:val="0"/>
          <w:numId w:val="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świadczeń pielęgnacyjnych i opiekuńczych w ramach opieki długoterminowej,</w:t>
      </w:r>
    </w:p>
    <w:p w:rsidR="00B83EC9" w:rsidRDefault="004F3FB2" w:rsidP="00B33EFE">
      <w:pPr>
        <w:pStyle w:val="Akapitzlist"/>
        <w:numPr>
          <w:ilvl w:val="0"/>
          <w:numId w:val="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 świadczeń pielęgnacyjnych i opiekuńczych psychiatrycznych.</w:t>
      </w:r>
    </w:p>
    <w:p w:rsidR="00B83EC9" w:rsidRDefault="004F3FB2" w:rsidP="00B33EFE">
      <w:pPr>
        <w:pStyle w:val="Akapitzlist"/>
        <w:numPr>
          <w:ilvl w:val="0"/>
          <w:numId w:val="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promocja zdrowia.</w:t>
      </w:r>
    </w:p>
    <w:p w:rsidR="00B83EC9" w:rsidRDefault="00B83EC9">
      <w:pPr>
        <w:pStyle w:val="Akapitzlist"/>
        <w:spacing w:after="0" w:line="100" w:lineRule="atLeast"/>
        <w:ind w:left="1440"/>
        <w:contextualSpacing w:val="0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895EFF">
        <w:rPr>
          <w:rFonts w:ascii="Times New Roman" w:hAnsi="Times New Roman"/>
          <w:sz w:val="24"/>
          <w:szCs w:val="24"/>
        </w:rPr>
        <w:t>0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zakładu pielęgnacyjno-opiekuńczego należy:</w:t>
      </w:r>
    </w:p>
    <w:p w:rsidR="00B83EC9" w:rsidRDefault="004F3FB2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całodobowa opieka nad pacjentem;</w:t>
      </w:r>
    </w:p>
    <w:p w:rsidR="00B83EC9" w:rsidRDefault="004F3FB2" w:rsidP="00331DE9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zapewnienie opieki lekarskiej i pielęgniarskiej;</w:t>
      </w:r>
    </w:p>
    <w:p w:rsidR="00B83EC9" w:rsidRPr="003B7673" w:rsidRDefault="00331DE9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rehabilitacji narządów ruchu ( rehabilitacja psychiatryczna)</w:t>
      </w:r>
    </w:p>
    <w:p w:rsidR="00B83EC9" w:rsidRDefault="004F3FB2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terapia zajęciowa;</w:t>
      </w:r>
    </w:p>
    <w:p w:rsidR="00B83EC9" w:rsidRDefault="004F3FB2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zaspakajanie potrzeb psychicznych i duchowych;</w:t>
      </w:r>
    </w:p>
    <w:p w:rsidR="00B83EC9" w:rsidRDefault="004F3FB2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pomoc w rozwiązywaniu problemów społecznych;</w:t>
      </w:r>
    </w:p>
    <w:p w:rsidR="00B83EC9" w:rsidRDefault="004F3FB2" w:rsidP="00B33EFE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edukacja pacjentów i ich rodzin.</w:t>
      </w:r>
    </w:p>
    <w:p w:rsidR="00B83EC9" w:rsidRDefault="00B83EC9">
      <w:pPr>
        <w:spacing w:after="0" w:line="100" w:lineRule="atLeast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895EFF">
        <w:rPr>
          <w:rFonts w:ascii="Times New Roman" w:hAnsi="Times New Roman"/>
          <w:sz w:val="24"/>
          <w:szCs w:val="24"/>
        </w:rPr>
        <w:t>1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Zakład udziela świadczeń zdrowotnych, które obejmują swoim zakresem pielęgnację i rehabilitację pacjentów niewymagających hospitalizacji, oraz zapewnienie im produktów leczniczych i wyrobów medycznych, pomieszczeń i wyżywienia odpowiednich do stanu zdrowia, a także prowadzeniu edukacji zdrowotnej dla pacjentów i członków ich rodzin oraz przygotowanie tych osób </w:t>
      </w:r>
      <w:r w:rsidR="00056A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samoopieki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samopielęgnacji</w:t>
      </w:r>
      <w:proofErr w:type="spellEnd"/>
      <w:r>
        <w:rPr>
          <w:rFonts w:ascii="Times New Roman" w:hAnsi="Times New Roman"/>
          <w:sz w:val="24"/>
          <w:szCs w:val="24"/>
        </w:rPr>
        <w:t xml:space="preserve"> w warunkach domowych.</w:t>
      </w:r>
    </w:p>
    <w:p w:rsidR="00B83EC9" w:rsidRDefault="00B83EC9">
      <w:pPr>
        <w:pStyle w:val="Akapitzlist"/>
        <w:spacing w:after="0" w:line="100" w:lineRule="atLeast"/>
        <w:ind w:left="1440"/>
        <w:contextualSpacing w:val="0"/>
        <w:jc w:val="center"/>
      </w:pPr>
    </w:p>
    <w:p w:rsidR="00B83EC9" w:rsidRDefault="00B83EC9">
      <w:pPr>
        <w:pStyle w:val="Akapitzlist"/>
        <w:spacing w:after="0" w:line="100" w:lineRule="atLeast"/>
        <w:ind w:left="144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b/>
          <w:sz w:val="24"/>
          <w:szCs w:val="24"/>
        </w:rPr>
        <w:t>Rozdział 2</w:t>
      </w: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b/>
          <w:sz w:val="24"/>
          <w:szCs w:val="24"/>
        </w:rPr>
        <w:t>Przebieg procesu udzielania świadczeń zdrowotnych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</w:pPr>
    </w:p>
    <w:p w:rsidR="00B83EC9" w:rsidRDefault="00895EFF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056A48" w:rsidRDefault="00056A48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 w:rsidP="00B33EFE">
      <w:pPr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Świadczenia zdrowotne udzielane są wyłącznie przez osoby wykonujące zawody medyczne oraz spełniające wymagania kwalifikacyjne określone w odrębnych przepisach.</w:t>
      </w:r>
    </w:p>
    <w:p w:rsidR="00B83EC9" w:rsidRDefault="00331DE9" w:rsidP="00B33EFE">
      <w:pPr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Zakład</w:t>
      </w:r>
      <w:r w:rsidR="00FC12E2">
        <w:rPr>
          <w:rFonts w:ascii="Times New Roman" w:hAnsi="Times New Roman"/>
          <w:sz w:val="24"/>
          <w:szCs w:val="24"/>
        </w:rPr>
        <w:t xml:space="preserve"> nie może odmówić udzielenia </w:t>
      </w:r>
      <w:r w:rsidR="006317BF">
        <w:rPr>
          <w:rFonts w:ascii="Times New Roman" w:hAnsi="Times New Roman"/>
          <w:sz w:val="24"/>
          <w:szCs w:val="24"/>
        </w:rPr>
        <w:t>świadczenia</w:t>
      </w:r>
      <w:r w:rsidR="00FC1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FB2">
        <w:rPr>
          <w:rFonts w:ascii="Times New Roman" w:hAnsi="Times New Roman"/>
          <w:sz w:val="24"/>
          <w:szCs w:val="24"/>
        </w:rPr>
        <w:t xml:space="preserve"> zdrowotnego osobie, która potrzebuje natychmiastowego udzielenia takiego świadczenia </w:t>
      </w:r>
      <w:r w:rsidR="006317BF">
        <w:rPr>
          <w:rFonts w:ascii="Times New Roman" w:hAnsi="Times New Roman"/>
          <w:sz w:val="24"/>
          <w:szCs w:val="24"/>
        </w:rPr>
        <w:br/>
      </w:r>
      <w:r w:rsidR="004F3FB2">
        <w:rPr>
          <w:rFonts w:ascii="Times New Roman" w:hAnsi="Times New Roman"/>
          <w:sz w:val="24"/>
          <w:szCs w:val="24"/>
        </w:rPr>
        <w:t>ze względu na zagrożenie życia lub zdrowia.</w:t>
      </w:r>
    </w:p>
    <w:p w:rsidR="00B83EC9" w:rsidRDefault="00331DE9" w:rsidP="006D2B6B">
      <w:pPr>
        <w:numPr>
          <w:ilvl w:val="0"/>
          <w:numId w:val="35"/>
        </w:numPr>
        <w:spacing w:after="0" w:line="100" w:lineRule="atLeast"/>
        <w:jc w:val="both"/>
      </w:pPr>
      <w:r w:rsidRPr="00502514">
        <w:rPr>
          <w:rFonts w:ascii="Times New Roman" w:hAnsi="Times New Roman"/>
          <w:color w:val="FF0000"/>
          <w:sz w:val="24"/>
          <w:szCs w:val="24"/>
        </w:rPr>
        <w:lastRenderedPageBreak/>
        <w:t>Zakład</w:t>
      </w:r>
      <w:r w:rsidR="004F3FB2" w:rsidRPr="00502514">
        <w:rPr>
          <w:rFonts w:ascii="Times New Roman" w:hAnsi="Times New Roman"/>
          <w:sz w:val="24"/>
          <w:szCs w:val="24"/>
        </w:rPr>
        <w:t xml:space="preserve"> prowadzi dokumentację medyczną dotyczącą osób korzystających ze świadczeń zdrowotnych z zapewnieniem ochrony danych osobowych</w:t>
      </w:r>
      <w:r w:rsidR="00496DC0" w:rsidRPr="00502514">
        <w:rPr>
          <w:rFonts w:ascii="Times New Roman" w:hAnsi="Times New Roman"/>
          <w:sz w:val="24"/>
          <w:szCs w:val="24"/>
        </w:rPr>
        <w:t>.</w:t>
      </w:r>
      <w:r w:rsidR="004F3FB2" w:rsidRPr="00502514">
        <w:rPr>
          <w:rFonts w:ascii="Times New Roman" w:hAnsi="Times New Roman"/>
          <w:sz w:val="24"/>
          <w:szCs w:val="24"/>
        </w:rPr>
        <w:t xml:space="preserve"> </w:t>
      </w:r>
    </w:p>
    <w:p w:rsidR="00B83EC9" w:rsidRDefault="00B83EC9">
      <w:pPr>
        <w:pStyle w:val="Akapitzlist"/>
        <w:spacing w:after="0" w:line="100" w:lineRule="atLeast"/>
        <w:ind w:left="144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895EFF">
        <w:rPr>
          <w:rFonts w:ascii="Times New Roman" w:hAnsi="Times New Roman"/>
          <w:sz w:val="24"/>
          <w:szCs w:val="24"/>
        </w:rPr>
        <w:t>3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Pr="009E1C14" w:rsidRDefault="005A6C5D" w:rsidP="00B33EFE">
      <w:pPr>
        <w:pStyle w:val="Akapitzlist"/>
        <w:numPr>
          <w:ilvl w:val="0"/>
          <w:numId w:val="7"/>
        </w:numPr>
        <w:spacing w:after="0" w:line="100" w:lineRule="atLeast"/>
        <w:contextualSpacing w:val="0"/>
        <w:jc w:val="both"/>
        <w:rPr>
          <w:sz w:val="24"/>
          <w:szCs w:val="24"/>
        </w:rPr>
      </w:pPr>
      <w:r w:rsidRPr="009E1C14">
        <w:rPr>
          <w:rFonts w:ascii="Times New Roman" w:hAnsi="Times New Roman"/>
          <w:color w:val="FF0000"/>
          <w:sz w:val="24"/>
          <w:szCs w:val="24"/>
        </w:rPr>
        <w:t xml:space="preserve">Pacjenci są przyjmowani do zakładu </w:t>
      </w:r>
      <w:r w:rsidR="004F3FB2" w:rsidRPr="009E1C14">
        <w:rPr>
          <w:rFonts w:ascii="Times New Roman" w:hAnsi="Times New Roman"/>
          <w:color w:val="FF0000"/>
          <w:sz w:val="24"/>
          <w:szCs w:val="24"/>
        </w:rPr>
        <w:t xml:space="preserve">według kolejności złożenia dokumentacji o przyjęcie </w:t>
      </w:r>
      <w:r w:rsidR="006317BF" w:rsidRPr="009E1C14">
        <w:rPr>
          <w:rFonts w:ascii="Times New Roman" w:hAnsi="Times New Roman"/>
          <w:color w:val="FF0000"/>
          <w:sz w:val="24"/>
          <w:szCs w:val="24"/>
        </w:rPr>
        <w:br/>
      </w:r>
      <w:r w:rsidR="00FC12E2" w:rsidRPr="009E1C14">
        <w:rPr>
          <w:rFonts w:ascii="Times New Roman" w:hAnsi="Times New Roman"/>
          <w:color w:val="FF0000"/>
          <w:sz w:val="24"/>
          <w:szCs w:val="24"/>
        </w:rPr>
        <w:t>do zakładu</w:t>
      </w:r>
      <w:r w:rsidR="004F3FB2" w:rsidRPr="009E1C14">
        <w:rPr>
          <w:rFonts w:ascii="Times New Roman" w:hAnsi="Times New Roman"/>
          <w:sz w:val="24"/>
          <w:szCs w:val="24"/>
        </w:rPr>
        <w:t>.</w:t>
      </w:r>
      <w:r w:rsidRPr="009E1C14">
        <w:rPr>
          <w:rFonts w:ascii="Times New Roman" w:hAnsi="Times New Roman"/>
          <w:sz w:val="24"/>
          <w:szCs w:val="24"/>
        </w:rPr>
        <w:t xml:space="preserve">  </w:t>
      </w:r>
    </w:p>
    <w:p w:rsidR="005A6C5D" w:rsidRPr="009E1C14" w:rsidRDefault="005A6C5D" w:rsidP="005A6C5D">
      <w:pPr>
        <w:pStyle w:val="Akapitzlist"/>
        <w:numPr>
          <w:ilvl w:val="0"/>
          <w:numId w:val="7"/>
        </w:numPr>
        <w:spacing w:after="0" w:line="100" w:lineRule="atLeast"/>
        <w:contextualSpacing w:val="0"/>
        <w:jc w:val="both"/>
        <w:rPr>
          <w:sz w:val="24"/>
          <w:szCs w:val="24"/>
        </w:rPr>
      </w:pPr>
      <w:r w:rsidRPr="009E1C14">
        <w:rPr>
          <w:rFonts w:ascii="Times New Roman" w:hAnsi="Times New Roman"/>
          <w:sz w:val="24"/>
          <w:szCs w:val="24"/>
        </w:rPr>
        <w:t>W przypadku braku miejsc w zakładzie pacjenci wpisywani są na l</w:t>
      </w:r>
      <w:r w:rsidR="00502514" w:rsidRPr="009E1C14">
        <w:rPr>
          <w:rFonts w:ascii="Times New Roman" w:hAnsi="Times New Roman"/>
          <w:sz w:val="24"/>
          <w:szCs w:val="24"/>
        </w:rPr>
        <w:t>istę oczekujących.</w:t>
      </w:r>
    </w:p>
    <w:p w:rsidR="00B83EC9" w:rsidRPr="009E1C14" w:rsidRDefault="004F3FB2" w:rsidP="00B33EFE">
      <w:pPr>
        <w:pStyle w:val="Akapitzlist"/>
        <w:numPr>
          <w:ilvl w:val="0"/>
          <w:numId w:val="7"/>
        </w:numPr>
        <w:spacing w:after="0" w:line="100" w:lineRule="atLeast"/>
        <w:contextualSpacing w:val="0"/>
        <w:jc w:val="both"/>
        <w:rPr>
          <w:color w:val="FF0000"/>
          <w:sz w:val="24"/>
          <w:szCs w:val="24"/>
        </w:rPr>
      </w:pPr>
      <w:r w:rsidRPr="009E1C14">
        <w:rPr>
          <w:rFonts w:ascii="Times New Roman" w:hAnsi="Times New Roman"/>
          <w:color w:val="FF0000"/>
          <w:sz w:val="24"/>
          <w:szCs w:val="24"/>
        </w:rPr>
        <w:t>Inwalidzi wojskowi i wojenni, k</w:t>
      </w:r>
      <w:r w:rsidR="003C5BCF" w:rsidRPr="009E1C14">
        <w:rPr>
          <w:rFonts w:ascii="Times New Roman" w:hAnsi="Times New Roman"/>
          <w:color w:val="FF0000"/>
          <w:sz w:val="24"/>
          <w:szCs w:val="24"/>
        </w:rPr>
        <w:t>ombatanci, osoby represjonowane będ</w:t>
      </w:r>
      <w:r w:rsidR="009E1C14">
        <w:rPr>
          <w:rFonts w:ascii="Times New Roman" w:hAnsi="Times New Roman"/>
          <w:color w:val="FF0000"/>
          <w:sz w:val="24"/>
          <w:szCs w:val="24"/>
        </w:rPr>
        <w:t xml:space="preserve">ące ofiarami represji wojennych  okresu </w:t>
      </w:r>
      <w:r w:rsidR="003C5BCF" w:rsidRPr="009E1C14">
        <w:rPr>
          <w:rFonts w:ascii="Times New Roman" w:hAnsi="Times New Roman"/>
          <w:color w:val="FF0000"/>
          <w:sz w:val="24"/>
          <w:szCs w:val="24"/>
        </w:rPr>
        <w:t>powojennego</w:t>
      </w:r>
      <w:r w:rsidR="00502BEB" w:rsidRPr="009E1C14">
        <w:rPr>
          <w:rFonts w:ascii="Times New Roman" w:hAnsi="Times New Roman"/>
          <w:color w:val="FF0000"/>
          <w:sz w:val="24"/>
          <w:szCs w:val="24"/>
        </w:rPr>
        <w:t>,</w:t>
      </w:r>
      <w:r w:rsidR="009E1C14">
        <w:rPr>
          <w:rFonts w:ascii="Times New Roman" w:hAnsi="Times New Roman"/>
          <w:color w:val="FF0000"/>
          <w:sz w:val="24"/>
          <w:szCs w:val="24"/>
        </w:rPr>
        <w:t xml:space="preserve"> weterani </w:t>
      </w:r>
      <w:r w:rsidRPr="009E1C14">
        <w:rPr>
          <w:rFonts w:ascii="Times New Roman" w:hAnsi="Times New Roman"/>
          <w:color w:val="FF0000"/>
          <w:sz w:val="24"/>
          <w:szCs w:val="24"/>
        </w:rPr>
        <w:t>poszkodowani w działaniach poza granicami państwa</w:t>
      </w:r>
      <w:r w:rsidR="003C5BCF" w:rsidRPr="009E1C14">
        <w:rPr>
          <w:rFonts w:ascii="Times New Roman" w:hAnsi="Times New Roman"/>
          <w:color w:val="FF0000"/>
          <w:sz w:val="24"/>
          <w:szCs w:val="24"/>
        </w:rPr>
        <w:t>, zasłużeni honorowi dawcy krwi, zasłużeni dawcy przeszczepu</w:t>
      </w:r>
      <w:r w:rsidR="006B7C12" w:rsidRPr="009E1C1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E25CF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>działacz</w:t>
      </w:r>
      <w:r w:rsidR="009E1C14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>e</w:t>
      </w:r>
      <w:r w:rsidR="007E25CF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 xml:space="preserve"> opozycji antykomunistycznej i osob</w:t>
      </w:r>
      <w:r w:rsidR="009E1C14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 xml:space="preserve">y </w:t>
      </w:r>
      <w:r w:rsidR="007E25CF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>represjonowan</w:t>
      </w:r>
      <w:r w:rsidR="009E1C14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>e</w:t>
      </w:r>
      <w:r w:rsidR="007E25CF" w:rsidRPr="009E1C14">
        <w:rPr>
          <w:rFonts w:ascii="Times New Roman" w:hAnsi="Times New Roman"/>
          <w:color w:val="66686D"/>
          <w:sz w:val="24"/>
          <w:szCs w:val="24"/>
          <w:shd w:val="clear" w:color="auto" w:fill="FFFFFF"/>
        </w:rPr>
        <w:t xml:space="preserve"> z powodów politycznych mają prawo do korzystania poza kolejnością ze świadczeń zdrowotnych</w:t>
      </w:r>
      <w:r w:rsidR="007E25CF" w:rsidRPr="009E1C14">
        <w:rPr>
          <w:rFonts w:ascii="Arial" w:hAnsi="Arial" w:cs="Arial"/>
          <w:color w:val="66686D"/>
          <w:sz w:val="24"/>
          <w:szCs w:val="24"/>
          <w:shd w:val="clear" w:color="auto" w:fill="FFFFFF"/>
        </w:rPr>
        <w:t>.</w:t>
      </w:r>
    </w:p>
    <w:p w:rsidR="00B83EC9" w:rsidRDefault="007E25CF" w:rsidP="00B33EFE">
      <w:pPr>
        <w:pStyle w:val="Akapitzlist"/>
        <w:numPr>
          <w:ilvl w:val="0"/>
          <w:numId w:val="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 przypadku gdy świadczeniobiorca przebywa w domu, w domu pomocy społecznej albo </w:t>
      </w:r>
      <w:r w:rsidR="006317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innym podmiocie leczniczym  </w:t>
      </w:r>
      <w:r w:rsidR="006317BF">
        <w:rPr>
          <w:rFonts w:ascii="Times New Roman" w:hAnsi="Times New Roman"/>
          <w:sz w:val="24"/>
          <w:szCs w:val="24"/>
        </w:rPr>
        <w:t>k</w:t>
      </w:r>
      <w:r w:rsidR="004F3FB2">
        <w:rPr>
          <w:rFonts w:ascii="Times New Roman" w:hAnsi="Times New Roman"/>
          <w:sz w:val="24"/>
          <w:szCs w:val="24"/>
        </w:rPr>
        <w:t xml:space="preserve">ierownik </w:t>
      </w:r>
      <w:r w:rsidR="00496DC0">
        <w:rPr>
          <w:rFonts w:ascii="Times New Roman" w:hAnsi="Times New Roman"/>
          <w:color w:val="FF0000"/>
          <w:sz w:val="24"/>
          <w:szCs w:val="24"/>
        </w:rPr>
        <w:t xml:space="preserve">zakładu </w:t>
      </w:r>
      <w:r w:rsidR="004F3FB2">
        <w:rPr>
          <w:rFonts w:ascii="Times New Roman" w:hAnsi="Times New Roman"/>
          <w:sz w:val="24"/>
          <w:szCs w:val="24"/>
        </w:rPr>
        <w:t xml:space="preserve">udziela informacji  o kolejności przyjęcia świadczeniobiorcy </w:t>
      </w:r>
      <w:r w:rsidR="00350545">
        <w:rPr>
          <w:rFonts w:ascii="Times New Roman" w:hAnsi="Times New Roman"/>
          <w:sz w:val="24"/>
          <w:szCs w:val="24"/>
        </w:rPr>
        <w:t>i</w:t>
      </w:r>
      <w:r w:rsidR="004F3FB2">
        <w:rPr>
          <w:rFonts w:ascii="Times New Roman" w:hAnsi="Times New Roman"/>
          <w:sz w:val="24"/>
          <w:szCs w:val="24"/>
        </w:rPr>
        <w:t xml:space="preserve"> przewidywanym terminie przyjęcia</w:t>
      </w:r>
      <w:r w:rsidR="00350545">
        <w:rPr>
          <w:rFonts w:ascii="Times New Roman" w:hAnsi="Times New Roman"/>
          <w:sz w:val="24"/>
          <w:szCs w:val="24"/>
        </w:rPr>
        <w:t xml:space="preserve">  </w:t>
      </w:r>
      <w:r w:rsidR="004F3FB2">
        <w:rPr>
          <w:rFonts w:ascii="Times New Roman" w:hAnsi="Times New Roman"/>
          <w:sz w:val="24"/>
          <w:szCs w:val="24"/>
        </w:rPr>
        <w:t>do</w:t>
      </w:r>
      <w:r w:rsidR="00350545">
        <w:rPr>
          <w:rFonts w:ascii="Times New Roman" w:hAnsi="Times New Roman"/>
          <w:sz w:val="24"/>
          <w:szCs w:val="24"/>
        </w:rPr>
        <w:t xml:space="preserve"> zakładu.</w:t>
      </w:r>
      <w:r w:rsidR="004F3FB2">
        <w:rPr>
          <w:rFonts w:ascii="Times New Roman" w:hAnsi="Times New Roman"/>
          <w:sz w:val="24"/>
          <w:szCs w:val="24"/>
        </w:rPr>
        <w:t>.</w:t>
      </w:r>
    </w:p>
    <w:p w:rsidR="00B83EC9" w:rsidRDefault="004F3FB2" w:rsidP="00B33EFE">
      <w:pPr>
        <w:pStyle w:val="Akapitzlist"/>
        <w:numPr>
          <w:ilvl w:val="0"/>
          <w:numId w:val="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Lista oczekujących prowadzona jest w sposób zapewniający poszanowanie zasady sprawiedliwego, równego, niedyskryminującego i przejrzystego dostępu do świadczeń zdrowotnych oraz zgodnie z zasadami określonymi przez Narodowy Fundusz Zdrowia.</w:t>
      </w: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6317BF">
        <w:rPr>
          <w:rFonts w:ascii="Times New Roman" w:hAnsi="Times New Roman"/>
          <w:sz w:val="24"/>
          <w:szCs w:val="24"/>
        </w:rPr>
        <w:t>4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 w:rsidP="00B33EFE">
      <w:pPr>
        <w:widowControl w:val="0"/>
        <w:numPr>
          <w:ilvl w:val="0"/>
          <w:numId w:val="8"/>
        </w:numPr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A36D18">
        <w:rPr>
          <w:rFonts w:ascii="Times New Roman" w:hAnsi="Times New Roman"/>
          <w:color w:val="000000"/>
          <w:sz w:val="24"/>
          <w:szCs w:val="24"/>
        </w:rPr>
        <w:t xml:space="preserve">zakładu </w:t>
      </w:r>
      <w:r>
        <w:rPr>
          <w:rFonts w:ascii="Times New Roman" w:hAnsi="Times New Roman"/>
          <w:color w:val="000000"/>
          <w:sz w:val="24"/>
          <w:szCs w:val="24"/>
        </w:rPr>
        <w:t xml:space="preserve">przyjmowane są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osoby samotne</w:t>
      </w:r>
      <w:r>
        <w:rPr>
          <w:rFonts w:ascii="Times New Roman" w:hAnsi="Times New Roman"/>
          <w:color w:val="000000"/>
          <w:sz w:val="24"/>
          <w:szCs w:val="24"/>
        </w:rPr>
        <w:t xml:space="preserve"> (długotrwale unieruchomione), przewlekle chore oraz osoby pozbawione całodobowej opieki, a wymagające pomocy innych osób oraz osoby chore przewlekle, w zaawansowanym wieku z utrwalonymi zaburzeniami psychicznymi </w:t>
      </w:r>
      <w:r w:rsidR="006317B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zaburzeniami zachowania.</w:t>
      </w:r>
    </w:p>
    <w:p w:rsidR="00B83EC9" w:rsidRDefault="00A36D18" w:rsidP="00B33EFE">
      <w:pPr>
        <w:widowControl w:val="0"/>
        <w:numPr>
          <w:ilvl w:val="0"/>
          <w:numId w:val="8"/>
        </w:numPr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Zakład</w:t>
      </w:r>
      <w:r w:rsidR="004F3FB2">
        <w:rPr>
          <w:rFonts w:ascii="Times New Roman" w:hAnsi="Times New Roman"/>
          <w:color w:val="000000"/>
          <w:sz w:val="24"/>
          <w:szCs w:val="24"/>
        </w:rPr>
        <w:t xml:space="preserve"> nie przyjmuje osób nieletnich.</w:t>
      </w:r>
    </w:p>
    <w:p w:rsidR="00B83EC9" w:rsidRPr="004E6F83" w:rsidRDefault="00A36D18" w:rsidP="00B33EFE">
      <w:pPr>
        <w:widowControl w:val="0"/>
        <w:numPr>
          <w:ilvl w:val="0"/>
          <w:numId w:val="8"/>
        </w:numPr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Do zakładu</w:t>
      </w:r>
      <w:r w:rsidR="004F3FB2">
        <w:rPr>
          <w:rFonts w:ascii="Times New Roman" w:hAnsi="Times New Roman"/>
          <w:color w:val="000000"/>
          <w:sz w:val="24"/>
          <w:szCs w:val="24"/>
        </w:rPr>
        <w:t xml:space="preserve"> przyjmowane są osoby, które osobiście wyraziły na to zgodę własnoręcznym podpisem. W przypadku ubezwłasnowolnienia pacj</w:t>
      </w:r>
      <w:r>
        <w:rPr>
          <w:rFonts w:ascii="Times New Roman" w:hAnsi="Times New Roman"/>
          <w:color w:val="000000"/>
          <w:sz w:val="24"/>
          <w:szCs w:val="24"/>
        </w:rPr>
        <w:t>enta, zgodę na pobyt w zakładzie</w:t>
      </w:r>
      <w:r w:rsidR="004F3FB2">
        <w:rPr>
          <w:rFonts w:ascii="Times New Roman" w:hAnsi="Times New Roman"/>
          <w:color w:val="000000"/>
          <w:sz w:val="24"/>
          <w:szCs w:val="24"/>
        </w:rPr>
        <w:t xml:space="preserve"> musi wyrazić jego opiekun prawny.</w:t>
      </w:r>
    </w:p>
    <w:p w:rsidR="004E6F83" w:rsidRPr="009E767A" w:rsidRDefault="004E6F83" w:rsidP="004E6F83">
      <w:pPr>
        <w:pStyle w:val="Akapitzlist"/>
        <w:numPr>
          <w:ilvl w:val="0"/>
          <w:numId w:val="8"/>
        </w:numPr>
        <w:spacing w:after="0" w:line="100" w:lineRule="atLeast"/>
        <w:contextualSpacing w:val="0"/>
        <w:jc w:val="both"/>
        <w:rPr>
          <w:color w:val="FF0000"/>
        </w:rPr>
      </w:pPr>
      <w:r w:rsidRPr="00FC12E2">
        <w:rPr>
          <w:rFonts w:ascii="Times New Roman" w:hAnsi="Times New Roman"/>
          <w:color w:val="FF0000"/>
          <w:sz w:val="24"/>
          <w:szCs w:val="24"/>
        </w:rPr>
        <w:t>Zakład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6F83">
        <w:rPr>
          <w:rFonts w:ascii="Times New Roman" w:hAnsi="Times New Roman"/>
          <w:color w:val="FF0000"/>
          <w:sz w:val="24"/>
          <w:szCs w:val="24"/>
        </w:rPr>
        <w:t xml:space="preserve">udziela świadczeń zdrowotnych w ramach zawartych umów z Narodowym Funduszem </w:t>
      </w:r>
      <w:r w:rsidRPr="009E767A">
        <w:rPr>
          <w:rFonts w:ascii="Times New Roman" w:hAnsi="Times New Roman"/>
          <w:color w:val="FF0000"/>
          <w:sz w:val="24"/>
          <w:szCs w:val="24"/>
        </w:rPr>
        <w:t xml:space="preserve">Zdrowia na zasadach określonych w </w:t>
      </w:r>
      <w:r w:rsidRPr="009E767A">
        <w:rPr>
          <w:rFonts w:ascii="Times New Roman" w:eastAsia="Arial Unicode MS" w:hAnsi="Times New Roman"/>
          <w:color w:val="FF0000"/>
          <w:sz w:val="24"/>
          <w:szCs w:val="24"/>
        </w:rPr>
        <w:t>u</w:t>
      </w:r>
      <w:r w:rsidRPr="009E767A">
        <w:rPr>
          <w:rFonts w:ascii="Times New Roman" w:hAnsi="Times New Roman"/>
          <w:color w:val="FF0000"/>
          <w:sz w:val="24"/>
          <w:szCs w:val="24"/>
        </w:rPr>
        <w:t>stawie z dnia 27 sierpnia 2004 r. o świadczeniach opieki zdrowotnej finansowanych ze środków publicznych, z uwzględnieniem ust. 5</w:t>
      </w:r>
    </w:p>
    <w:p w:rsidR="004E6F83" w:rsidRPr="009E767A" w:rsidRDefault="004E6F83" w:rsidP="004E6F83">
      <w:pPr>
        <w:pStyle w:val="Akapitzlist"/>
        <w:numPr>
          <w:ilvl w:val="0"/>
          <w:numId w:val="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color w:val="FF0000"/>
          <w:sz w:val="24"/>
          <w:szCs w:val="24"/>
        </w:rPr>
        <w:t>Zasady częściowej odpłatności za świadczen</w:t>
      </w:r>
      <w:r w:rsidR="00A36D18">
        <w:rPr>
          <w:rFonts w:ascii="Times New Roman" w:hAnsi="Times New Roman"/>
          <w:color w:val="FF0000"/>
          <w:sz w:val="24"/>
          <w:szCs w:val="24"/>
        </w:rPr>
        <w:t>ia zdrowotne udzielane w z</w:t>
      </w:r>
      <w:r>
        <w:rPr>
          <w:rFonts w:ascii="Times New Roman" w:hAnsi="Times New Roman"/>
          <w:color w:val="FF0000"/>
          <w:sz w:val="24"/>
          <w:szCs w:val="24"/>
        </w:rPr>
        <w:t>akładzie określa Załącznik Nr 1 do niniejszego regulaminu.</w:t>
      </w:r>
    </w:p>
    <w:p w:rsidR="004E6F83" w:rsidRPr="004E6F83" w:rsidRDefault="004E6F83" w:rsidP="004E6F83">
      <w:pPr>
        <w:pStyle w:val="Akapitzlist"/>
        <w:numPr>
          <w:ilvl w:val="0"/>
          <w:numId w:val="8"/>
        </w:numPr>
        <w:spacing w:after="0" w:line="100" w:lineRule="atLeast"/>
        <w:rPr>
          <w:sz w:val="22"/>
          <w:szCs w:val="22"/>
        </w:rPr>
      </w:pPr>
      <w:r w:rsidRPr="00C201F4">
        <w:rPr>
          <w:rFonts w:ascii="Times New Roman" w:hAnsi="Times New Roman"/>
          <w:color w:val="FF0000"/>
          <w:sz w:val="22"/>
          <w:szCs w:val="22"/>
        </w:rPr>
        <w:t xml:space="preserve">Zasady </w:t>
      </w:r>
      <w:r w:rsidR="006317BF">
        <w:rPr>
          <w:rFonts w:ascii="Times New Roman" w:hAnsi="Times New Roman"/>
          <w:color w:val="FF0000"/>
          <w:sz w:val="22"/>
          <w:szCs w:val="22"/>
        </w:rPr>
        <w:t xml:space="preserve">sposobu </w:t>
      </w:r>
      <w:r w:rsidRPr="00C201F4">
        <w:rPr>
          <w:rFonts w:ascii="Times New Roman" w:hAnsi="Times New Roman"/>
          <w:color w:val="FF0000"/>
          <w:sz w:val="22"/>
          <w:szCs w:val="22"/>
        </w:rPr>
        <w:t xml:space="preserve"> kierowania osób do zakładu określa Załączni</w:t>
      </w:r>
      <w:r>
        <w:rPr>
          <w:rFonts w:ascii="Times New Roman" w:hAnsi="Times New Roman"/>
          <w:color w:val="FF0000"/>
          <w:sz w:val="22"/>
          <w:szCs w:val="22"/>
        </w:rPr>
        <w:t>k nr 2 do niniejszego Regulami</w:t>
      </w:r>
      <w:r w:rsidR="00350545">
        <w:rPr>
          <w:rFonts w:ascii="Times New Roman" w:hAnsi="Times New Roman"/>
          <w:color w:val="FF0000"/>
          <w:sz w:val="22"/>
          <w:szCs w:val="22"/>
        </w:rPr>
        <w:t>nu.</w:t>
      </w:r>
    </w:p>
    <w:p w:rsidR="004E6F83" w:rsidRDefault="004E6F83" w:rsidP="004E6F83">
      <w:pPr>
        <w:widowControl w:val="0"/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F83" w:rsidRDefault="004E6F83" w:rsidP="004E6F83">
      <w:pPr>
        <w:widowControl w:val="0"/>
        <w:shd w:val="clear" w:color="auto" w:fill="FFFFFF"/>
        <w:spacing w:after="0" w:line="100" w:lineRule="atLeast"/>
        <w:jc w:val="both"/>
      </w:pPr>
    </w:p>
    <w:p w:rsidR="004514FA" w:rsidRDefault="004514FA" w:rsidP="004514FA">
      <w:pPr>
        <w:widowControl w:val="0"/>
        <w:shd w:val="clear" w:color="auto" w:fill="FFFFFF"/>
        <w:spacing w:after="0" w:line="100" w:lineRule="atLeast"/>
        <w:ind w:left="360"/>
        <w:jc w:val="both"/>
      </w:pPr>
    </w:p>
    <w:p w:rsidR="00B83EC9" w:rsidRDefault="00B83EC9" w:rsidP="004E6F83">
      <w:pPr>
        <w:widowControl w:val="0"/>
        <w:shd w:val="clear" w:color="auto" w:fill="FFFFFF"/>
        <w:spacing w:after="0" w:line="100" w:lineRule="atLeast"/>
        <w:jc w:val="both"/>
      </w:pPr>
    </w:p>
    <w:p w:rsidR="00B83EC9" w:rsidRDefault="00B83EC9">
      <w:pPr>
        <w:widowControl w:val="0"/>
        <w:shd w:val="clear" w:color="auto" w:fill="FFFFFF"/>
        <w:spacing w:after="0" w:line="100" w:lineRule="atLeast"/>
        <w:ind w:left="360"/>
        <w:jc w:val="both"/>
      </w:pPr>
    </w:p>
    <w:p w:rsidR="002A36FC" w:rsidRDefault="002A36FC">
      <w:pPr>
        <w:widowControl w:val="0"/>
        <w:shd w:val="clear" w:color="auto" w:fill="FFFFFF"/>
        <w:spacing w:after="0" w:line="100" w:lineRule="atLeast"/>
        <w:ind w:left="360"/>
        <w:jc w:val="both"/>
      </w:pPr>
    </w:p>
    <w:p w:rsidR="00B83EC9" w:rsidRDefault="004F3FB2">
      <w:pPr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Rozdział 3</w:t>
      </w:r>
    </w:p>
    <w:p w:rsidR="001E1218" w:rsidRDefault="001E1218" w:rsidP="001E121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organizacyjna i zakres działania komórek organizacyjnych</w:t>
      </w:r>
      <w:r w:rsidR="00A36D18">
        <w:rPr>
          <w:rFonts w:ascii="Times New Roman" w:hAnsi="Times New Roman"/>
          <w:b/>
          <w:sz w:val="24"/>
          <w:szCs w:val="24"/>
        </w:rPr>
        <w:t xml:space="preserve"> zakładu</w:t>
      </w:r>
    </w:p>
    <w:p w:rsidR="00A36D18" w:rsidRDefault="00A36D18" w:rsidP="001E1218">
      <w:pPr>
        <w:spacing w:after="0" w:line="100" w:lineRule="atLeast"/>
        <w:jc w:val="center"/>
      </w:pPr>
    </w:p>
    <w:p w:rsidR="001E1218" w:rsidRDefault="001E1218" w:rsidP="001E1218">
      <w:pPr>
        <w:pStyle w:val="Akapitzlist"/>
        <w:spacing w:after="0" w:line="100" w:lineRule="atLeast"/>
        <w:ind w:left="0"/>
        <w:contextualSpacing w:val="0"/>
        <w:jc w:val="center"/>
      </w:pPr>
    </w:p>
    <w:p w:rsidR="001E1218" w:rsidRDefault="001E1218" w:rsidP="001E1218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6317BF">
        <w:rPr>
          <w:rFonts w:ascii="Times New Roman" w:hAnsi="Times New Roman"/>
          <w:sz w:val="24"/>
          <w:szCs w:val="24"/>
        </w:rPr>
        <w:t>5</w:t>
      </w:r>
    </w:p>
    <w:p w:rsidR="002A36FC" w:rsidRDefault="002A36FC" w:rsidP="001E1218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E1218" w:rsidRDefault="001E1218" w:rsidP="001E1218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Pr="001E1218">
        <w:rPr>
          <w:rFonts w:ascii="Times New Roman" w:hAnsi="Times New Roman"/>
          <w:sz w:val="24"/>
          <w:szCs w:val="24"/>
        </w:rPr>
        <w:t>Strukturę organizacyjną podmiotu leczniczego tworzą:</w:t>
      </w:r>
    </w:p>
    <w:p w:rsidR="001E1218" w:rsidRDefault="001E1218" w:rsidP="00B33EFE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zakład pielęgnacyjno-opiekuńczy;</w:t>
      </w:r>
    </w:p>
    <w:p w:rsidR="001E1218" w:rsidRDefault="001E1218" w:rsidP="00B33EFE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lastRenderedPageBreak/>
        <w:t>zakład pielęgnacyjno-opiekuńczy psychiatryczny;</w:t>
      </w:r>
    </w:p>
    <w:p w:rsidR="001E1218" w:rsidRPr="00A74B6B" w:rsidRDefault="001E1218" w:rsidP="00B33EFE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dział farmacji szpitalnej.</w:t>
      </w:r>
    </w:p>
    <w:p w:rsidR="00B83EC9" w:rsidRDefault="00B83EC9">
      <w:pPr>
        <w:widowControl w:val="0"/>
        <w:shd w:val="clear" w:color="auto" w:fill="FFFFFF"/>
        <w:spacing w:after="0" w:line="100" w:lineRule="atLeast"/>
        <w:ind w:left="360"/>
        <w:jc w:val="both"/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5EFF">
        <w:rPr>
          <w:rFonts w:ascii="Times New Roman" w:hAnsi="Times New Roman"/>
          <w:sz w:val="24"/>
          <w:szCs w:val="24"/>
        </w:rPr>
        <w:t>1</w:t>
      </w:r>
      <w:r w:rsidR="006317BF">
        <w:rPr>
          <w:rFonts w:ascii="Times New Roman" w:hAnsi="Times New Roman"/>
          <w:sz w:val="24"/>
          <w:szCs w:val="24"/>
        </w:rPr>
        <w:t>6</w:t>
      </w:r>
    </w:p>
    <w:p w:rsidR="00056A48" w:rsidRDefault="00056A48">
      <w:pPr>
        <w:spacing w:after="0" w:line="100" w:lineRule="atLeast"/>
        <w:jc w:val="center"/>
      </w:pPr>
    </w:p>
    <w:p w:rsidR="00B83EC9" w:rsidRDefault="00A36D18" w:rsidP="00B33EFE">
      <w:pPr>
        <w:pStyle w:val="Akapitzlist"/>
        <w:numPr>
          <w:ilvl w:val="0"/>
          <w:numId w:val="9"/>
        </w:numPr>
        <w:spacing w:after="0" w:line="100" w:lineRule="atLeast"/>
        <w:contextualSpacing w:val="0"/>
        <w:jc w:val="both"/>
      </w:pPr>
      <w:r w:rsidRPr="00A36D18">
        <w:rPr>
          <w:rFonts w:ascii="Times New Roman" w:hAnsi="Times New Roman"/>
          <w:color w:val="FF0000"/>
          <w:sz w:val="24"/>
          <w:szCs w:val="24"/>
        </w:rPr>
        <w:t>Zakład</w:t>
      </w:r>
      <w:r w:rsidR="004F3FB2" w:rsidRPr="00A36D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3FB2">
        <w:rPr>
          <w:rFonts w:ascii="Times New Roman" w:hAnsi="Times New Roman"/>
          <w:sz w:val="24"/>
          <w:szCs w:val="24"/>
        </w:rPr>
        <w:t>kieruje i reprezentuje go na zewnątrz kierownik.</w:t>
      </w:r>
    </w:p>
    <w:p w:rsidR="00B83EC9" w:rsidRDefault="004F3FB2" w:rsidP="00B33EFE">
      <w:pPr>
        <w:pStyle w:val="Akapitzlist"/>
        <w:numPr>
          <w:ilvl w:val="0"/>
          <w:numId w:val="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Kierownik jest odpowiedzialny za zarządzanie </w:t>
      </w:r>
      <w:r w:rsidR="006317BF">
        <w:rPr>
          <w:rFonts w:ascii="Times New Roman" w:hAnsi="Times New Roman"/>
          <w:sz w:val="24"/>
          <w:szCs w:val="24"/>
        </w:rPr>
        <w:t>podmiotem</w:t>
      </w:r>
      <w:r>
        <w:rPr>
          <w:rFonts w:ascii="Times New Roman" w:hAnsi="Times New Roman"/>
          <w:sz w:val="24"/>
          <w:szCs w:val="24"/>
        </w:rPr>
        <w:t>, pode</w:t>
      </w:r>
      <w:r w:rsidR="00A36D18">
        <w:rPr>
          <w:rFonts w:ascii="Times New Roman" w:hAnsi="Times New Roman"/>
          <w:sz w:val="24"/>
          <w:szCs w:val="24"/>
        </w:rPr>
        <w:t xml:space="preserve">jmuje decyzje dotyczące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 xml:space="preserve"> i ponosi za nie odpowiedzialność oraz sprawuje nadzór </w:t>
      </w:r>
      <w:r w:rsidR="00A36D18">
        <w:rPr>
          <w:rFonts w:ascii="Times New Roman" w:hAnsi="Times New Roman"/>
          <w:sz w:val="24"/>
          <w:szCs w:val="24"/>
        </w:rPr>
        <w:t xml:space="preserve">nad gospodarką finansową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</w:t>
      </w:r>
      <w:r w:rsidRPr="00A36D18">
        <w:rPr>
          <w:rFonts w:ascii="Times New Roman" w:hAnsi="Times New Roman"/>
          <w:color w:val="FF0000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1E1218" w:rsidRDefault="004F3FB2" w:rsidP="00B33EFE">
      <w:pPr>
        <w:pStyle w:val="Akapitzlist"/>
        <w:numPr>
          <w:ilvl w:val="0"/>
          <w:numId w:val="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Podczas nieobecności kierownika </w:t>
      </w:r>
      <w:r w:rsidR="00A36D18">
        <w:rPr>
          <w:rFonts w:ascii="Times New Roman" w:hAnsi="Times New Roman"/>
          <w:sz w:val="24"/>
          <w:szCs w:val="24"/>
        </w:rPr>
        <w:t xml:space="preserve">zakładem </w:t>
      </w:r>
      <w:r>
        <w:rPr>
          <w:rFonts w:ascii="Times New Roman" w:hAnsi="Times New Roman"/>
          <w:sz w:val="24"/>
          <w:szCs w:val="24"/>
        </w:rPr>
        <w:t>kieruje osoba pisemnie upoważniona przez kierownika.</w:t>
      </w:r>
    </w:p>
    <w:p w:rsidR="00B83EC9" w:rsidRDefault="00B83EC9" w:rsidP="001E1218">
      <w:pPr>
        <w:spacing w:after="0" w:line="100" w:lineRule="atLeast"/>
        <w:jc w:val="both"/>
      </w:pPr>
    </w:p>
    <w:p w:rsidR="00B83EC9" w:rsidRDefault="00895EF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6317BF">
        <w:rPr>
          <w:rFonts w:ascii="Times New Roman" w:hAnsi="Times New Roman"/>
          <w:sz w:val="24"/>
          <w:szCs w:val="24"/>
        </w:rPr>
        <w:t>7</w:t>
      </w:r>
    </w:p>
    <w:p w:rsidR="00056A48" w:rsidRDefault="00056A48">
      <w:pPr>
        <w:spacing w:after="0" w:line="100" w:lineRule="atLeast"/>
        <w:jc w:val="center"/>
      </w:pPr>
    </w:p>
    <w:p w:rsidR="00B83EC9" w:rsidRDefault="004F3FB2" w:rsidP="00B33EFE">
      <w:pPr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Wewnętrznymi aktami normatywnymi obowiązującymi w podmiocie są wydawane przez kierownika:</w:t>
      </w:r>
    </w:p>
    <w:p w:rsidR="00B83EC9" w:rsidRDefault="004F3FB2" w:rsidP="00B33EFE">
      <w:pPr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regulaminy;</w:t>
      </w:r>
    </w:p>
    <w:p w:rsidR="00B83EC9" w:rsidRDefault="00502514" w:rsidP="00B33EFE">
      <w:pPr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zarządzenia,</w:t>
      </w:r>
    </w:p>
    <w:p w:rsidR="00B83EC9" w:rsidRDefault="004F3FB2" w:rsidP="00B33EFE">
      <w:pPr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instrukcje;</w:t>
      </w:r>
    </w:p>
    <w:p w:rsidR="00B83EC9" w:rsidRDefault="004F3FB2" w:rsidP="00B33EFE">
      <w:pPr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procedury.</w:t>
      </w:r>
    </w:p>
    <w:p w:rsidR="00B83EC9" w:rsidRDefault="004F3FB2" w:rsidP="00B33EFE">
      <w:pPr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Kierownik podejmuje decyzje w sprawach pracowniczych.</w:t>
      </w:r>
    </w:p>
    <w:p w:rsidR="00B83EC9" w:rsidRDefault="004F3FB2" w:rsidP="00B33EFE">
      <w:pPr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Kierownik zawiera umowy cywilnoprawne m.in. na realizację świadczeń zdrowotnych i inne.</w:t>
      </w:r>
    </w:p>
    <w:p w:rsidR="00B83EC9" w:rsidRDefault="004F3FB2" w:rsidP="00B33EFE">
      <w:pPr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Kierownik ostatecznie rozpatruje skargi, wnioski i zażalenia pracowników i pacjentów.</w:t>
      </w:r>
    </w:p>
    <w:p w:rsidR="00B83EC9" w:rsidRDefault="00B83EC9">
      <w:pPr>
        <w:spacing w:after="0" w:line="100" w:lineRule="atLeast"/>
        <w:jc w:val="center"/>
      </w:pPr>
    </w:p>
    <w:p w:rsidR="00B83EC9" w:rsidRDefault="00895EF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6317BF">
        <w:rPr>
          <w:rFonts w:ascii="Times New Roman" w:hAnsi="Times New Roman"/>
          <w:sz w:val="24"/>
          <w:szCs w:val="24"/>
        </w:rPr>
        <w:t>8</w:t>
      </w:r>
    </w:p>
    <w:p w:rsidR="00056A48" w:rsidRDefault="00056A48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Kierownik wykonując swoją funkcję zapewnia w szczególności:</w:t>
      </w:r>
    </w:p>
    <w:p w:rsidR="00B83EC9" w:rsidRDefault="004F3FB2" w:rsidP="00B33EFE">
      <w:pPr>
        <w:pStyle w:val="Akapitzlist"/>
        <w:numPr>
          <w:ilvl w:val="0"/>
          <w:numId w:val="1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koordynację działania komórek organizacyjnych w zakresie zgodności z zadaniami statutowym;</w:t>
      </w:r>
    </w:p>
    <w:p w:rsidR="00B83EC9" w:rsidRDefault="004F3FB2" w:rsidP="00502514">
      <w:pPr>
        <w:pStyle w:val="Akapitzlist"/>
        <w:numPr>
          <w:ilvl w:val="0"/>
          <w:numId w:val="1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współdziałanie z innymi podmiotami wykonującymi działalność leczniczą;</w:t>
      </w:r>
    </w:p>
    <w:p w:rsidR="00B83EC9" w:rsidRDefault="004F3FB2" w:rsidP="00B33EFE">
      <w:pPr>
        <w:pStyle w:val="Akapitzlist"/>
        <w:numPr>
          <w:ilvl w:val="0"/>
          <w:numId w:val="1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udzielanie świadczeń zdrowotnych wyłącznie przez osoby o odpowiednich uprawnieniach </w:t>
      </w:r>
      <w:r w:rsidR="00056A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="00056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kwalifikacjach zawodowych określonych odrębnymi przepisami, bieżący nadzór nad wykonywaniem zadań statutowych.</w:t>
      </w:r>
    </w:p>
    <w:p w:rsidR="00B83EC9" w:rsidRDefault="00B83EC9">
      <w:pPr>
        <w:pStyle w:val="Akapitzlist"/>
        <w:spacing w:after="0" w:line="100" w:lineRule="atLeast"/>
        <w:contextualSpacing w:val="0"/>
        <w:jc w:val="center"/>
      </w:pPr>
    </w:p>
    <w:p w:rsidR="00B83EC9" w:rsidRDefault="00895EFF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317BF">
        <w:rPr>
          <w:rFonts w:ascii="Times New Roman" w:hAnsi="Times New Roman"/>
          <w:sz w:val="24"/>
          <w:szCs w:val="24"/>
        </w:rPr>
        <w:t>19</w:t>
      </w:r>
    </w:p>
    <w:p w:rsidR="00056A48" w:rsidRDefault="00056A48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 w:rsidP="00B33EFE">
      <w:pPr>
        <w:pStyle w:val="Akapitzlist"/>
        <w:numPr>
          <w:ilvl w:val="0"/>
          <w:numId w:val="1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Zakres uprawnień i obowiązków kierownika obejmuje w szczególności: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wytyczanie głównych kierunków rozwoju działalności</w:t>
      </w:r>
      <w:r w:rsidR="00A36D18">
        <w:rPr>
          <w:rFonts w:ascii="Times New Roman" w:hAnsi="Times New Roman"/>
          <w:sz w:val="24"/>
          <w:szCs w:val="24"/>
        </w:rPr>
        <w:t xml:space="preserve">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>;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planowanie i n</w:t>
      </w:r>
      <w:r w:rsidR="00A36D18">
        <w:rPr>
          <w:rFonts w:ascii="Times New Roman" w:hAnsi="Times New Roman"/>
          <w:sz w:val="24"/>
          <w:szCs w:val="24"/>
        </w:rPr>
        <w:t xml:space="preserve">adzorowanie działalności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</w:t>
      </w:r>
      <w:r w:rsidRPr="00A36D18">
        <w:rPr>
          <w:rFonts w:ascii="Times New Roman" w:hAnsi="Times New Roman"/>
          <w:color w:val="FF0000"/>
          <w:sz w:val="24"/>
          <w:szCs w:val="24"/>
        </w:rPr>
        <w:t>u;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ustalanie wewnętrznych aktów prawnych regu</w:t>
      </w:r>
      <w:r w:rsidR="00A36D18">
        <w:rPr>
          <w:rFonts w:ascii="Times New Roman" w:hAnsi="Times New Roman"/>
          <w:sz w:val="24"/>
          <w:szCs w:val="24"/>
        </w:rPr>
        <w:t xml:space="preserve">lujących funkcjonowanie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>
        <w:rPr>
          <w:rFonts w:ascii="Times New Roman" w:hAnsi="Times New Roman"/>
          <w:sz w:val="24"/>
          <w:szCs w:val="24"/>
        </w:rPr>
        <w:t>;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kontrolę i ocenę pracy komórek organizacyjnych</w:t>
      </w:r>
      <w:r w:rsidR="00A36D18">
        <w:rPr>
          <w:rFonts w:ascii="Times New Roman" w:hAnsi="Times New Roman"/>
          <w:sz w:val="24"/>
          <w:szCs w:val="24"/>
        </w:rPr>
        <w:t xml:space="preserve"> zakładu</w:t>
      </w:r>
      <w:r>
        <w:rPr>
          <w:rFonts w:ascii="Times New Roman" w:hAnsi="Times New Roman"/>
          <w:sz w:val="24"/>
          <w:szCs w:val="24"/>
        </w:rPr>
        <w:t>;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wykonywanie czynności związanych z zatrudnianiem, zwalnianiem, n</w:t>
      </w:r>
      <w:r w:rsidR="00A36D18">
        <w:rPr>
          <w:rFonts w:ascii="Times New Roman" w:hAnsi="Times New Roman"/>
          <w:sz w:val="24"/>
          <w:szCs w:val="24"/>
        </w:rPr>
        <w:t>agradzaniem pracowników</w:t>
      </w:r>
      <w:r>
        <w:rPr>
          <w:rFonts w:ascii="Times New Roman" w:hAnsi="Times New Roman"/>
          <w:sz w:val="24"/>
          <w:szCs w:val="24"/>
        </w:rPr>
        <w:t>;</w:t>
      </w:r>
    </w:p>
    <w:p w:rsidR="00B83EC9" w:rsidRDefault="004F3FB2" w:rsidP="00B33EFE">
      <w:pPr>
        <w:pStyle w:val="Akapitzlist"/>
        <w:numPr>
          <w:ilvl w:val="0"/>
          <w:numId w:val="12"/>
        </w:numPr>
        <w:shd w:val="clear" w:color="auto" w:fill="FFFFFF"/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współdziałanie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organizacją związku zawodowego </w:t>
      </w:r>
      <w:r w:rsidR="00A36D18">
        <w:rPr>
          <w:rFonts w:ascii="Times New Roman" w:hAnsi="Times New Roman"/>
          <w:sz w:val="24"/>
          <w:szCs w:val="24"/>
        </w:rPr>
        <w:t xml:space="preserve">działającego w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zakładzie</w:t>
      </w:r>
      <w:r>
        <w:rPr>
          <w:rFonts w:ascii="Times New Roman" w:hAnsi="Times New Roman"/>
          <w:sz w:val="24"/>
          <w:szCs w:val="24"/>
        </w:rPr>
        <w:t>;</w:t>
      </w:r>
    </w:p>
    <w:p w:rsidR="00B83EC9" w:rsidRDefault="004F3FB2" w:rsidP="00B33EFE">
      <w:pPr>
        <w:pStyle w:val="Akapitzlist"/>
        <w:numPr>
          <w:ilvl w:val="0"/>
          <w:numId w:val="12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wykonywanie innych czynności związanych z zarządzaniem i kierowaniem wynikających z obowiązujących przepisów.</w:t>
      </w:r>
    </w:p>
    <w:p w:rsidR="00B83EC9" w:rsidRDefault="004F3FB2" w:rsidP="00B33EFE">
      <w:pPr>
        <w:pStyle w:val="Akapitzlist"/>
        <w:numPr>
          <w:ilvl w:val="0"/>
          <w:numId w:val="1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Kierownik jest odpowiedzialny za całokształt funkcjonowania</w:t>
      </w:r>
      <w:r w:rsidR="00A36D18">
        <w:rPr>
          <w:rFonts w:ascii="Times New Roman" w:hAnsi="Times New Roman"/>
          <w:sz w:val="24"/>
          <w:szCs w:val="24"/>
        </w:rPr>
        <w:t xml:space="preserve">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 w:rsidR="00A36D18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 szczególności za:</w:t>
      </w:r>
    </w:p>
    <w:p w:rsidR="00B83EC9" w:rsidRDefault="004F3FB2" w:rsidP="00B33EFE">
      <w:pPr>
        <w:pStyle w:val="Akapitzlist"/>
        <w:numPr>
          <w:ilvl w:val="0"/>
          <w:numId w:val="1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tworzenie warunków organizacyjnych zapewniających uzyskiwanie optymalnych efektów wykonywanej działalności;</w:t>
      </w:r>
    </w:p>
    <w:p w:rsidR="00B83EC9" w:rsidRDefault="004F3FB2" w:rsidP="00B33EFE">
      <w:pPr>
        <w:pStyle w:val="Akapitzlist"/>
        <w:numPr>
          <w:ilvl w:val="0"/>
          <w:numId w:val="1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dobór i właściwe wykorzystywanie kadr;</w:t>
      </w:r>
    </w:p>
    <w:p w:rsidR="00B83EC9" w:rsidRDefault="004F3FB2" w:rsidP="00B33EFE">
      <w:pPr>
        <w:pStyle w:val="Akapitzlist"/>
        <w:numPr>
          <w:ilvl w:val="0"/>
          <w:numId w:val="1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zapewnienie pracownikom właściwych warunków pracy i warunków socjalno-bytowych;</w:t>
      </w:r>
    </w:p>
    <w:p w:rsidR="00B83EC9" w:rsidRDefault="004F3FB2" w:rsidP="00B33EFE">
      <w:pPr>
        <w:pStyle w:val="Akapitzlist"/>
        <w:numPr>
          <w:ilvl w:val="0"/>
          <w:numId w:val="1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lastRenderedPageBreak/>
        <w:t>właściwą gospodarkę mieniem i środkami finansowymi;</w:t>
      </w:r>
    </w:p>
    <w:p w:rsidR="001E1218" w:rsidRDefault="004F3FB2" w:rsidP="00B33EFE">
      <w:pPr>
        <w:pStyle w:val="Akapitzlist"/>
        <w:numPr>
          <w:ilvl w:val="0"/>
          <w:numId w:val="1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zabezpieczenie spraw objętych tajemnica państwową i służbową.</w:t>
      </w:r>
    </w:p>
    <w:p w:rsidR="001E1218" w:rsidRDefault="001E1218">
      <w:pPr>
        <w:spacing w:after="0" w:line="100" w:lineRule="atLeast"/>
        <w:jc w:val="center"/>
      </w:pPr>
    </w:p>
    <w:p w:rsidR="00B83EC9" w:rsidRDefault="00895EF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317BF">
        <w:rPr>
          <w:rFonts w:ascii="Times New Roman" w:hAnsi="Times New Roman"/>
          <w:sz w:val="24"/>
          <w:szCs w:val="24"/>
        </w:rPr>
        <w:t>0</w:t>
      </w:r>
    </w:p>
    <w:p w:rsidR="00056A48" w:rsidRDefault="00056A48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głównego księgowego należy:</w:t>
      </w:r>
    </w:p>
    <w:p w:rsidR="00B83EC9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prowadzenie rachunkowości i gospodarki finansowej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 w:rsidR="00A3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obowiązującymi przepisami i zasadami zawartymi </w:t>
      </w:r>
      <w:r>
        <w:rPr>
          <w:rFonts w:ascii="Times New Roman" w:hAnsi="Times New Roman"/>
          <w:sz w:val="24"/>
          <w:szCs w:val="24"/>
          <w:shd w:val="clear" w:color="auto" w:fill="FFFFFF"/>
        </w:rPr>
        <w:t>w ustawie o rachunkowości;</w:t>
      </w:r>
    </w:p>
    <w:p w:rsidR="00B83EC9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sporządzanie sprawozdawczości finansowej;</w:t>
      </w:r>
    </w:p>
    <w:p w:rsidR="00B83EC9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analiza otrzymanych z NFZ i z innych źródeł środków finansowych, będących w dyspozycji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 xml:space="preserve"> zakładu</w:t>
      </w:r>
      <w:r>
        <w:rPr>
          <w:rFonts w:ascii="Times New Roman" w:hAnsi="Times New Roman"/>
          <w:sz w:val="24"/>
          <w:szCs w:val="24"/>
        </w:rPr>
        <w:t>;</w:t>
      </w:r>
    </w:p>
    <w:p w:rsidR="006317BF" w:rsidRPr="006317BF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prowadzenie gospodarki finansowej zgodnie z obowiązującymi przepisami </w:t>
      </w:r>
      <w:r>
        <w:rPr>
          <w:rFonts w:ascii="Times New Roman" w:hAnsi="Times New Roman"/>
          <w:sz w:val="24"/>
          <w:szCs w:val="24"/>
        </w:rPr>
        <w:t xml:space="preserve">i zarządzeniami Kierownika, polegające na przestrzeganiu obowiązujących przepisów w zakresie rozliczeń podatków , m.in. dochodowego od osób fizycznych, od nieruchomości oraz terminowości </w:t>
      </w:r>
      <w:r w:rsidR="006317BF">
        <w:rPr>
          <w:rFonts w:ascii="Times New Roman" w:hAnsi="Times New Roman"/>
          <w:sz w:val="24"/>
          <w:szCs w:val="24"/>
        </w:rPr>
        <w:t xml:space="preserve"> </w:t>
      </w:r>
    </w:p>
    <w:p w:rsidR="00B83EC9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 ich opłaceniu, a także składek odprowadzanych do ZUS;</w:t>
      </w:r>
    </w:p>
    <w:p w:rsidR="00B83EC9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główny księgowy ponosi odpowiedzialność za prawidłowe funkcjonowanie rachunkowości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 xml:space="preserve"> zakładu</w:t>
      </w:r>
      <w:r>
        <w:rPr>
          <w:rFonts w:ascii="Times New Roman" w:hAnsi="Times New Roman"/>
          <w:sz w:val="24"/>
          <w:szCs w:val="24"/>
        </w:rPr>
        <w:t>;</w:t>
      </w:r>
    </w:p>
    <w:p w:rsidR="006317BF" w:rsidRPr="006317BF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główny księgowy podlega bezpośrednio kierownikowi </w:t>
      </w:r>
      <w:r w:rsidR="00A36D18" w:rsidRPr="00A36D18">
        <w:rPr>
          <w:rFonts w:ascii="Times New Roman" w:hAnsi="Times New Roman"/>
          <w:color w:val="FF0000"/>
          <w:sz w:val="24"/>
          <w:szCs w:val="24"/>
        </w:rPr>
        <w:t>zakładu</w:t>
      </w:r>
      <w:r w:rsidR="00A3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przed nim odpowiada </w:t>
      </w:r>
    </w:p>
    <w:p w:rsidR="00B83EC9" w:rsidRPr="004514FA" w:rsidRDefault="004F3FB2" w:rsidP="00B33EFE">
      <w:pPr>
        <w:pStyle w:val="Akapitzlist"/>
        <w:numPr>
          <w:ilvl w:val="0"/>
          <w:numId w:val="1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 wykonywanie swoich zadań.</w:t>
      </w:r>
    </w:p>
    <w:p w:rsidR="004514FA" w:rsidRDefault="004514FA" w:rsidP="004514FA">
      <w:pPr>
        <w:pStyle w:val="Akapitzlist"/>
        <w:spacing w:after="0" w:line="100" w:lineRule="atLeast"/>
        <w:contextualSpacing w:val="0"/>
        <w:jc w:val="both"/>
      </w:pPr>
    </w:p>
    <w:p w:rsidR="004514FA" w:rsidRDefault="00A74B6B" w:rsidP="00A74B6B">
      <w:pPr>
        <w:pStyle w:val="Akapitzlist"/>
        <w:spacing w:after="0" w:line="100" w:lineRule="atLeast"/>
        <w:contextualSpacing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14FA">
        <w:rPr>
          <w:rFonts w:ascii="Times New Roman" w:hAnsi="Times New Roman"/>
          <w:sz w:val="24"/>
          <w:szCs w:val="24"/>
        </w:rPr>
        <w:t>§ 2</w:t>
      </w:r>
      <w:r w:rsidR="006317BF">
        <w:rPr>
          <w:rFonts w:ascii="Times New Roman" w:hAnsi="Times New Roman"/>
          <w:sz w:val="24"/>
          <w:szCs w:val="24"/>
        </w:rPr>
        <w:t>1</w:t>
      </w:r>
    </w:p>
    <w:p w:rsidR="004514FA" w:rsidRDefault="004514FA" w:rsidP="004514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514FA" w:rsidRDefault="004514FA" w:rsidP="004514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podstawowych zadań </w:t>
      </w:r>
      <w:r w:rsidRPr="00FD0962">
        <w:rPr>
          <w:rFonts w:ascii="Times New Roman" w:hAnsi="Times New Roman"/>
          <w:color w:val="FF0000"/>
          <w:sz w:val="24"/>
          <w:szCs w:val="24"/>
        </w:rPr>
        <w:t>specjalisty ds. kadr i płac - księgowej</w:t>
      </w:r>
      <w:r>
        <w:rPr>
          <w:rFonts w:ascii="Times New Roman" w:hAnsi="Times New Roman"/>
          <w:sz w:val="24"/>
          <w:szCs w:val="24"/>
        </w:rPr>
        <w:t xml:space="preserve"> należy:</w:t>
      </w:r>
    </w:p>
    <w:p w:rsidR="00A74B6B" w:rsidRDefault="00A74B6B" w:rsidP="00B33EFE">
      <w:pPr>
        <w:pStyle w:val="Akapitzlist"/>
        <w:numPr>
          <w:ilvl w:val="0"/>
          <w:numId w:val="3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74B6B">
        <w:rPr>
          <w:rFonts w:ascii="Times New Roman" w:hAnsi="Times New Roman"/>
          <w:sz w:val="24"/>
          <w:szCs w:val="24"/>
        </w:rPr>
        <w:t>prowadzenie dokumentacji</w:t>
      </w:r>
      <w:r>
        <w:rPr>
          <w:rFonts w:ascii="Times New Roman" w:hAnsi="Times New Roman"/>
          <w:sz w:val="24"/>
          <w:szCs w:val="24"/>
        </w:rPr>
        <w:t xml:space="preserve"> kadrowo-płacowej,</w:t>
      </w:r>
    </w:p>
    <w:p w:rsidR="00A74B6B" w:rsidRDefault="00A74B6B" w:rsidP="00B33EFE">
      <w:pPr>
        <w:pStyle w:val="Akapitzlist"/>
        <w:numPr>
          <w:ilvl w:val="0"/>
          <w:numId w:val="3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płac,</w:t>
      </w:r>
    </w:p>
    <w:p w:rsidR="00A74B6B" w:rsidRDefault="00A74B6B" w:rsidP="00B33EFE">
      <w:pPr>
        <w:pStyle w:val="Akapitzlist"/>
        <w:numPr>
          <w:ilvl w:val="0"/>
          <w:numId w:val="3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ZUS, rocznej informacji o odprowadzonych składkach,</w:t>
      </w:r>
    </w:p>
    <w:p w:rsidR="00A74B6B" w:rsidRDefault="00A74B6B" w:rsidP="00B33EFE">
      <w:pPr>
        <w:pStyle w:val="Akapitzlist"/>
        <w:numPr>
          <w:ilvl w:val="0"/>
          <w:numId w:val="3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podatkowych PIT-11, PIT-4R.</w:t>
      </w:r>
    </w:p>
    <w:p w:rsidR="00665017" w:rsidRPr="004158BC" w:rsidRDefault="00665017" w:rsidP="001E1218">
      <w:p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</w:p>
    <w:p w:rsidR="00B83EC9" w:rsidRDefault="00B83EC9">
      <w:pPr>
        <w:spacing w:after="0" w:line="100" w:lineRule="atLeast"/>
        <w:jc w:val="center"/>
      </w:pPr>
    </w:p>
    <w:p w:rsidR="00B83EC9" w:rsidRDefault="00895EF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6317BF">
        <w:rPr>
          <w:rFonts w:ascii="Times New Roman" w:hAnsi="Times New Roman"/>
          <w:sz w:val="24"/>
          <w:szCs w:val="24"/>
        </w:rPr>
        <w:t>2</w:t>
      </w:r>
    </w:p>
    <w:p w:rsidR="00056A48" w:rsidRDefault="00056A48">
      <w:pPr>
        <w:spacing w:after="0" w:line="100" w:lineRule="atLeast"/>
        <w:jc w:val="center"/>
      </w:pPr>
    </w:p>
    <w:p w:rsidR="001807E8" w:rsidRDefault="004F3FB2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zakładzie pielęgnacyjno-opiekuńczym</w:t>
      </w:r>
      <w:r w:rsidR="00056A48">
        <w:rPr>
          <w:rFonts w:ascii="Times New Roman" w:hAnsi="Times New Roman"/>
          <w:sz w:val="24"/>
          <w:szCs w:val="24"/>
        </w:rPr>
        <w:t xml:space="preserve">, zakładzie pielęgnacyjno – opiekuńczym </w:t>
      </w:r>
      <w:r w:rsidR="001807E8">
        <w:rPr>
          <w:rFonts w:ascii="Times New Roman" w:hAnsi="Times New Roman"/>
          <w:sz w:val="24"/>
          <w:szCs w:val="24"/>
        </w:rPr>
        <w:t>psychiatrycznym</w:t>
      </w:r>
      <w:r>
        <w:rPr>
          <w:rFonts w:ascii="Times New Roman" w:hAnsi="Times New Roman"/>
          <w:sz w:val="24"/>
          <w:szCs w:val="24"/>
        </w:rPr>
        <w:t xml:space="preserve"> udzielają świadczeń:</w:t>
      </w:r>
    </w:p>
    <w:p w:rsidR="00665017" w:rsidRDefault="00665017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lekarze,</w:t>
      </w:r>
    </w:p>
    <w:p w:rsidR="00665017" w:rsidRDefault="00665017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pielęgniarki,</w:t>
      </w:r>
    </w:p>
    <w:p w:rsidR="00A4488B" w:rsidRDefault="00A4488B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opiekun medyczny,</w:t>
      </w:r>
    </w:p>
    <w:p w:rsidR="00665017" w:rsidRDefault="00A4488B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5017">
        <w:rPr>
          <w:rFonts w:ascii="Times New Roman" w:hAnsi="Times New Roman"/>
          <w:sz w:val="24"/>
          <w:szCs w:val="24"/>
        </w:rPr>
        <w:t>. terapeuta zajęciowy,</w:t>
      </w:r>
    </w:p>
    <w:p w:rsidR="00665017" w:rsidRDefault="00A4488B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5017">
        <w:rPr>
          <w:rFonts w:ascii="Times New Roman" w:hAnsi="Times New Roman"/>
          <w:sz w:val="24"/>
          <w:szCs w:val="24"/>
        </w:rPr>
        <w:t>. psycholog,</w:t>
      </w:r>
    </w:p>
    <w:p w:rsidR="00665017" w:rsidRDefault="00A4488B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5017">
        <w:rPr>
          <w:rFonts w:ascii="Times New Roman" w:hAnsi="Times New Roman"/>
          <w:sz w:val="24"/>
          <w:szCs w:val="24"/>
        </w:rPr>
        <w:t>.fizjoterapeuta,</w:t>
      </w:r>
    </w:p>
    <w:p w:rsidR="00665017" w:rsidRDefault="00A4488B" w:rsidP="001807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65017">
        <w:rPr>
          <w:rFonts w:ascii="Times New Roman" w:hAnsi="Times New Roman"/>
          <w:sz w:val="24"/>
          <w:szCs w:val="24"/>
        </w:rPr>
        <w:t>. pracownik socjalny.</w:t>
      </w: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="006317BF">
        <w:rPr>
          <w:rFonts w:ascii="Times New Roman" w:hAnsi="Times New Roman"/>
          <w:sz w:val="24"/>
          <w:szCs w:val="24"/>
        </w:rPr>
        <w:t>3</w:t>
      </w: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lekarza należy:</w:t>
      </w:r>
    </w:p>
    <w:p w:rsidR="00B83EC9" w:rsidRDefault="004F3FB2" w:rsidP="00B33EFE">
      <w:pPr>
        <w:pStyle w:val="Akapitzlist"/>
        <w:numPr>
          <w:ilvl w:val="0"/>
          <w:numId w:val="2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przeprowadzenie wywiadu, ocena badań;</w:t>
      </w:r>
    </w:p>
    <w:p w:rsidR="00B83EC9" w:rsidRDefault="004F3FB2" w:rsidP="00B33EFE">
      <w:pPr>
        <w:pStyle w:val="Akapitzlist"/>
        <w:numPr>
          <w:ilvl w:val="0"/>
          <w:numId w:val="2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badanie podmiotowe i przedmiotowe pacjentów zgodnie z posiadaną wiedzą;</w:t>
      </w:r>
    </w:p>
    <w:p w:rsidR="00B83EC9" w:rsidRDefault="004F3FB2" w:rsidP="00B33EFE">
      <w:pPr>
        <w:pStyle w:val="Akapitzlist"/>
        <w:numPr>
          <w:ilvl w:val="0"/>
          <w:numId w:val="2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ustalanie rozpoznania lekarskiego;</w:t>
      </w:r>
    </w:p>
    <w:p w:rsidR="00B83EC9" w:rsidRDefault="004F3FB2" w:rsidP="00B33EFE">
      <w:pPr>
        <w:pStyle w:val="Akapitzlist"/>
        <w:numPr>
          <w:ilvl w:val="0"/>
          <w:numId w:val="2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planowanie i realizowanie procesu leczniczego;</w:t>
      </w:r>
    </w:p>
    <w:p w:rsidR="00B83EC9" w:rsidRDefault="004F3FB2" w:rsidP="00B33EFE">
      <w:pPr>
        <w:pStyle w:val="Akapitzlist"/>
        <w:numPr>
          <w:ilvl w:val="0"/>
          <w:numId w:val="2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dokładne i systematyczne prowadzenie obowiązującej dokumentacji lekarskiej.</w:t>
      </w:r>
    </w:p>
    <w:p w:rsidR="00B83EC9" w:rsidRDefault="00B83EC9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="006317BF">
        <w:rPr>
          <w:rFonts w:ascii="Times New Roman" w:hAnsi="Times New Roman"/>
          <w:sz w:val="24"/>
          <w:szCs w:val="24"/>
        </w:rPr>
        <w:t>4</w:t>
      </w: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pielęgniarki należy:</w:t>
      </w:r>
    </w:p>
    <w:p w:rsidR="00B83EC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lastRenderedPageBreak/>
        <w:t>gromadzenie danych o pacjencie i jego rodzinie, analizowanie danych i ustalanie priorytetów pielęgnacyjnych;</w:t>
      </w:r>
    </w:p>
    <w:p w:rsidR="00B83EC9" w:rsidRPr="0033408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ocena sytuacji zdrowotnej, psychospołecznej pacjenta i jego problemów opiekuńczych;</w:t>
      </w:r>
    </w:p>
    <w:p w:rsidR="00334089" w:rsidRPr="00334089" w:rsidRDefault="00334089" w:rsidP="00334089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  <w:rPr>
          <w:color w:val="FF0000"/>
        </w:rPr>
      </w:pPr>
      <w:r w:rsidRPr="00334089">
        <w:rPr>
          <w:rFonts w:ascii="Times New Roman" w:hAnsi="Times New Roman"/>
          <w:color w:val="FF0000"/>
          <w:sz w:val="24"/>
          <w:szCs w:val="24"/>
        </w:rPr>
        <w:t>zapewnienie ciągłej, profesjonalnej opieki pielęgniarskiej nad pacjentem;</w:t>
      </w:r>
    </w:p>
    <w:p w:rsidR="00B83EC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aktywna współpraca z lekarzem poprzez:</w:t>
      </w:r>
    </w:p>
    <w:p w:rsidR="00B83EC9" w:rsidRDefault="004F3FB2" w:rsidP="00B33EFE">
      <w:pPr>
        <w:pStyle w:val="Akapitzlist"/>
        <w:numPr>
          <w:ilvl w:val="0"/>
          <w:numId w:val="1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 wykonywanie zleceń lekarskich,</w:t>
      </w:r>
    </w:p>
    <w:p w:rsidR="00B83EC9" w:rsidRPr="00502514" w:rsidRDefault="004F3FB2" w:rsidP="00502514">
      <w:pPr>
        <w:pStyle w:val="Akapitzlist"/>
        <w:numPr>
          <w:ilvl w:val="0"/>
          <w:numId w:val="1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przekazywanie lekarzowi i zespołowi terapeutycznemu informacji na temat stanu zdrowia pacjenta,</w:t>
      </w:r>
    </w:p>
    <w:p w:rsidR="00B83EC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wspieranie chorego i jego rodziny poprzez:</w:t>
      </w:r>
    </w:p>
    <w:p w:rsidR="00B83EC9" w:rsidRDefault="004F3FB2" w:rsidP="00B33EFE">
      <w:pPr>
        <w:pStyle w:val="Akapitzlist"/>
        <w:numPr>
          <w:ilvl w:val="0"/>
          <w:numId w:val="2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prowadzenie edukacji w zakresie opieki nad pacjentem,</w:t>
      </w:r>
    </w:p>
    <w:p w:rsidR="00B83EC9" w:rsidRDefault="004F3FB2" w:rsidP="00B33EFE">
      <w:pPr>
        <w:pStyle w:val="Akapitzlist"/>
        <w:numPr>
          <w:ilvl w:val="0"/>
          <w:numId w:val="2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realizowanie zadań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tym zakresie</w:t>
      </w:r>
      <w:r>
        <w:rPr>
          <w:rFonts w:ascii="Times New Roman" w:hAnsi="Times New Roman"/>
          <w:sz w:val="24"/>
          <w:szCs w:val="24"/>
        </w:rPr>
        <w:t xml:space="preserve"> wspólnie z członkami zespołu terapeutycznego,</w:t>
      </w:r>
    </w:p>
    <w:p w:rsidR="00B83EC9" w:rsidRDefault="004F3FB2" w:rsidP="00334089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prawidłowe i systematyczne prowadzenie dokumentacji medycznej zgod</w:t>
      </w:r>
      <w:r w:rsidR="00334089">
        <w:rPr>
          <w:rFonts w:ascii="Times New Roman" w:hAnsi="Times New Roman"/>
          <w:sz w:val="24"/>
          <w:szCs w:val="24"/>
        </w:rPr>
        <w:t xml:space="preserve">nie z obowiązującymi przepisami </w:t>
      </w:r>
    </w:p>
    <w:p w:rsidR="00B83EC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postępowanie zgodnie z etyką pielęgniarską;</w:t>
      </w:r>
    </w:p>
    <w:p w:rsidR="00B83EC9" w:rsidRDefault="004F3FB2" w:rsidP="00B33EFE">
      <w:pPr>
        <w:pStyle w:val="Akapitzlist"/>
        <w:numPr>
          <w:ilvl w:val="0"/>
          <w:numId w:val="18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utrzymanie życzliwej atmosfery z pracownikami zespołu, pacjentami oraz ich rodzinami.</w:t>
      </w: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="000C3FBC">
        <w:rPr>
          <w:rFonts w:ascii="Times New Roman" w:hAnsi="Times New Roman"/>
          <w:sz w:val="24"/>
          <w:szCs w:val="24"/>
        </w:rPr>
        <w:t>5</w:t>
      </w: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psychologa należy:</w:t>
      </w:r>
    </w:p>
    <w:p w:rsidR="00B83EC9" w:rsidRDefault="004F3FB2" w:rsidP="00B33EFE">
      <w:pPr>
        <w:numPr>
          <w:ilvl w:val="0"/>
          <w:numId w:val="24"/>
        </w:numPr>
        <w:tabs>
          <w:tab w:val="left" w:pos="28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konsultacje i/lub instruktaże dla pozostałych członków zespołu terapeutycznego;</w:t>
      </w:r>
    </w:p>
    <w:p w:rsidR="00B83EC9" w:rsidRDefault="004F3FB2" w:rsidP="00B33EFE">
      <w:pPr>
        <w:numPr>
          <w:ilvl w:val="0"/>
          <w:numId w:val="24"/>
        </w:numPr>
        <w:tabs>
          <w:tab w:val="left" w:pos="28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ustalenie wraz z innymi członkami zespołu indywidualnego, kompleksowego programu terapeutycznego;</w:t>
      </w:r>
    </w:p>
    <w:p w:rsidR="00B83EC9" w:rsidRDefault="004F3FB2" w:rsidP="00B33EFE">
      <w:pPr>
        <w:numPr>
          <w:ilvl w:val="0"/>
          <w:numId w:val="24"/>
        </w:numPr>
        <w:tabs>
          <w:tab w:val="left" w:pos="28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diagnoza psychologiczna mająca na celu ocenę poziomu umysłowego i emocjonalno-społecznego chorego w oparciu o wywiad kliniczny, obserwację zachowania pacjenta;</w:t>
      </w:r>
    </w:p>
    <w:p w:rsidR="00B83EC9" w:rsidRDefault="004F3FB2" w:rsidP="00B33EFE">
      <w:pPr>
        <w:numPr>
          <w:ilvl w:val="0"/>
          <w:numId w:val="24"/>
        </w:numPr>
        <w:tabs>
          <w:tab w:val="left" w:pos="28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wspieranie rodziny – przede wszystkim rozumiane jako oddziaływanie psychoterapeutyczne opierające się na pracy z emocjami dzieci pacjentów oraz z relacjami mąż-żona, ustalenia form pracy w zależności od indywidualnych potrzeb rodziny.</w:t>
      </w:r>
    </w:p>
    <w:p w:rsidR="00B83EC9" w:rsidRDefault="00B83EC9">
      <w:pPr>
        <w:pStyle w:val="Akapitzlist"/>
        <w:spacing w:after="0" w:line="100" w:lineRule="atLeast"/>
        <w:ind w:left="690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="000C3FBC">
        <w:rPr>
          <w:rFonts w:ascii="Times New Roman" w:hAnsi="Times New Roman"/>
          <w:sz w:val="24"/>
          <w:szCs w:val="24"/>
        </w:rPr>
        <w:t>6</w:t>
      </w: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terapeuty zajęciowego należy:</w:t>
      </w:r>
    </w:p>
    <w:p w:rsidR="00B83EC9" w:rsidRDefault="004F3FB2" w:rsidP="00B33EFE">
      <w:pPr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aktywizacja pacjentów poprzez stosowanie terapii zajęciowej;</w:t>
      </w:r>
    </w:p>
    <w:p w:rsidR="00B83EC9" w:rsidRDefault="004F3FB2" w:rsidP="00B33EFE">
      <w:pPr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nauka podstawowych czynności życia codziennego-readaptacja chorego;</w:t>
      </w:r>
    </w:p>
    <w:p w:rsidR="00B83EC9" w:rsidRDefault="004F3FB2" w:rsidP="00B33EFE">
      <w:pPr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organizacja i prowadzenie zajęć relaksacyjnych;</w:t>
      </w:r>
    </w:p>
    <w:p w:rsidR="00B83EC9" w:rsidRDefault="004F3FB2" w:rsidP="00B33EFE">
      <w:pPr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organizacja czasu wolnego chorych.</w:t>
      </w:r>
    </w:p>
    <w:p w:rsidR="00B83EC9" w:rsidRDefault="00B83EC9">
      <w:pPr>
        <w:pStyle w:val="Akapitzlist"/>
        <w:spacing w:after="0" w:line="100" w:lineRule="atLeast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="000C3FBC">
        <w:rPr>
          <w:rFonts w:ascii="Times New Roman" w:hAnsi="Times New Roman"/>
          <w:sz w:val="24"/>
          <w:szCs w:val="24"/>
        </w:rPr>
        <w:t>7</w:t>
      </w: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podstawowych zadań fizjoterapeuty należy:</w:t>
      </w:r>
    </w:p>
    <w:p w:rsidR="00B83EC9" w:rsidRDefault="004F3FB2" w:rsidP="00B33EFE">
      <w:pPr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prowadzenie rehabilitacji układu oddechowego;</w:t>
      </w:r>
    </w:p>
    <w:p w:rsidR="00B83EC9" w:rsidRDefault="004F3FB2" w:rsidP="00B33EFE">
      <w:pPr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prowadzenie usprawniania ruchowego;</w:t>
      </w:r>
    </w:p>
    <w:p w:rsidR="00B83EC9" w:rsidRDefault="004F3FB2" w:rsidP="00B33EFE">
      <w:pPr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udział w ustaleniu rozpoznania i indywidualnego programu rehabilitacji/usprawniania pacjenta;</w:t>
      </w:r>
    </w:p>
    <w:p w:rsidR="00B83EC9" w:rsidRDefault="004F3FB2" w:rsidP="00B33EFE">
      <w:pPr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współpraca z pielęgniarkami w realizacji programu rehabilitacji i usprawniania pacjenta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895EFF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0C3FBC">
        <w:rPr>
          <w:rFonts w:ascii="Times New Roman" w:hAnsi="Times New Roman"/>
          <w:sz w:val="24"/>
          <w:szCs w:val="24"/>
        </w:rPr>
        <w:t>8</w:t>
      </w:r>
    </w:p>
    <w:p w:rsidR="002A36FC" w:rsidRDefault="002A36FC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807E8" w:rsidRDefault="001807E8" w:rsidP="001807E8">
      <w:pPr>
        <w:pStyle w:val="Akapitzlist"/>
        <w:spacing w:after="0" w:line="10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zadań kierownika działu farmacji szpitalnej należy:</w:t>
      </w:r>
    </w:p>
    <w:p w:rsidR="001807E8" w:rsidRDefault="001807E8" w:rsidP="001807E8">
      <w:pPr>
        <w:suppressAutoHyphens w:val="0"/>
        <w:spacing w:after="0" w:line="240" w:lineRule="auto"/>
        <w:jc w:val="both"/>
        <w:rPr>
          <w:rFonts w:ascii="Cambria" w:hAnsi="Cambria"/>
        </w:rPr>
      </w:pPr>
    </w:p>
    <w:p w:rsidR="001807E8" w:rsidRPr="001807E8" w:rsidRDefault="001807E8" w:rsidP="00B33EFE">
      <w:pPr>
        <w:pStyle w:val="Akapitzlist"/>
        <w:numPr>
          <w:ilvl w:val="0"/>
          <w:numId w:val="38"/>
        </w:num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  <w:r w:rsidRPr="001807E8">
        <w:rPr>
          <w:rFonts w:ascii="Cambria" w:hAnsi="Cambria"/>
          <w:sz w:val="24"/>
          <w:szCs w:val="24"/>
        </w:rPr>
        <w:t>wydawanie  produktów leczniczych,</w:t>
      </w:r>
    </w:p>
    <w:p w:rsidR="001807E8" w:rsidRPr="001807E8" w:rsidRDefault="001807E8" w:rsidP="00B33EFE">
      <w:pPr>
        <w:numPr>
          <w:ilvl w:val="0"/>
          <w:numId w:val="38"/>
        </w:num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  <w:r w:rsidRPr="001807E8">
        <w:rPr>
          <w:rFonts w:ascii="Cambria" w:hAnsi="Cambria"/>
          <w:sz w:val="24"/>
          <w:szCs w:val="24"/>
        </w:rPr>
        <w:t xml:space="preserve"> udzielanie informacji o produktach leczniczych,</w:t>
      </w:r>
    </w:p>
    <w:p w:rsidR="001807E8" w:rsidRPr="001807E8" w:rsidRDefault="001807E8" w:rsidP="00B33EFE">
      <w:pPr>
        <w:numPr>
          <w:ilvl w:val="0"/>
          <w:numId w:val="38"/>
        </w:num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  <w:r w:rsidRPr="001807E8">
        <w:rPr>
          <w:rFonts w:ascii="Cambria" w:hAnsi="Cambria"/>
          <w:sz w:val="24"/>
          <w:szCs w:val="24"/>
        </w:rPr>
        <w:t>branie udziału w zaopatrzeniu Zakładu w produkty lecznicze,</w:t>
      </w:r>
    </w:p>
    <w:p w:rsidR="001807E8" w:rsidRPr="001807E8" w:rsidRDefault="001807E8" w:rsidP="00B33EFE">
      <w:pPr>
        <w:numPr>
          <w:ilvl w:val="0"/>
          <w:numId w:val="38"/>
        </w:num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  <w:r w:rsidRPr="001807E8">
        <w:rPr>
          <w:rFonts w:ascii="Cambria" w:hAnsi="Cambria"/>
          <w:sz w:val="24"/>
          <w:szCs w:val="24"/>
        </w:rPr>
        <w:t>udział w monitorowaniu działań niepożądanych,</w:t>
      </w:r>
    </w:p>
    <w:p w:rsidR="001807E8" w:rsidRDefault="001807E8" w:rsidP="00B33EFE">
      <w:pPr>
        <w:numPr>
          <w:ilvl w:val="0"/>
          <w:numId w:val="38"/>
        </w:num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  <w:r w:rsidRPr="001807E8">
        <w:rPr>
          <w:rFonts w:ascii="Cambria" w:hAnsi="Cambria"/>
          <w:sz w:val="24"/>
          <w:szCs w:val="24"/>
        </w:rPr>
        <w:lastRenderedPageBreak/>
        <w:t>współuczestniczenie w prowadzeniu go</w:t>
      </w:r>
      <w:r w:rsidR="00A4488B">
        <w:rPr>
          <w:rFonts w:ascii="Cambria" w:hAnsi="Cambria"/>
          <w:sz w:val="24"/>
          <w:szCs w:val="24"/>
        </w:rPr>
        <w:t>spodarki produktami leczniczymi.</w:t>
      </w:r>
    </w:p>
    <w:p w:rsidR="00A4488B" w:rsidRDefault="00A4488B" w:rsidP="00A4488B">
      <w:pPr>
        <w:suppressAutoHyphens w:val="0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1807E8" w:rsidRDefault="001807E8" w:rsidP="001807E8">
      <w:pPr>
        <w:suppressAutoHyphens w:val="0"/>
        <w:spacing w:after="0" w:line="240" w:lineRule="auto"/>
        <w:rPr>
          <w:rFonts w:ascii="Cambria" w:hAnsi="Cambria"/>
          <w:sz w:val="24"/>
          <w:szCs w:val="24"/>
        </w:rPr>
      </w:pPr>
    </w:p>
    <w:p w:rsidR="001807E8" w:rsidRDefault="00895EFF" w:rsidP="001807E8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C3FBC">
        <w:rPr>
          <w:rFonts w:ascii="Times New Roman" w:hAnsi="Times New Roman"/>
          <w:sz w:val="24"/>
          <w:szCs w:val="24"/>
        </w:rPr>
        <w:t>29</w:t>
      </w:r>
    </w:p>
    <w:p w:rsidR="002A36FC" w:rsidRDefault="002A36FC" w:rsidP="001807E8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4488B" w:rsidRDefault="00A4488B" w:rsidP="00A4488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zadań opiekuna medycznego należy:</w:t>
      </w:r>
    </w:p>
    <w:p w:rsidR="00A4488B" w:rsidRPr="00AE3A49" w:rsidRDefault="00A4488B" w:rsidP="00B33EFE">
      <w:pPr>
        <w:pStyle w:val="Akapitzlist"/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3A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rozpoznawanie </w:t>
      </w:r>
      <w:r w:rsidR="00A36D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="00A36D18" w:rsidRPr="00A36D1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rozwiązywanie</w:t>
      </w:r>
      <w:r w:rsidR="00A36D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AE3A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problemów opiekuńczych osób chorych i niesamodzielnych,</w:t>
      </w:r>
    </w:p>
    <w:p w:rsidR="00A4488B" w:rsidRPr="00AE3A49" w:rsidRDefault="00A4488B" w:rsidP="00B33EFE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3A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współpraca z pielęgniarką w zakresie realizowania planu opieki nad osobami chorymi i niesamodzielnymi,</w:t>
      </w:r>
    </w:p>
    <w:p w:rsidR="00A4488B" w:rsidRPr="0014196A" w:rsidRDefault="00A36D18" w:rsidP="0014196A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asystowanie</w:t>
      </w:r>
      <w:r w:rsidR="00A4488B" w:rsidRPr="00FD096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pielęgniarce podczas wykonywania zabiegów pielęgniarskich</w:t>
      </w:r>
      <w:r w:rsidR="00A4488B" w:rsidRPr="00AE3A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A4488B" w:rsidRPr="00731AAC" w:rsidRDefault="00A4488B" w:rsidP="00B33EF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  <w:sz w:val="24"/>
          <w:szCs w:val="24"/>
        </w:rPr>
      </w:pPr>
      <w:r w:rsidRPr="00731AAC">
        <w:rPr>
          <w:rFonts w:ascii="TimeIbisEE-Roman" w:hAnsi="TimeIbisEE-Roman" w:cs="TimeIbisEE-Roman"/>
          <w:sz w:val="24"/>
          <w:szCs w:val="24"/>
        </w:rPr>
        <w:t>Pomaganie osobie chorej i niesamodzielnej w</w:t>
      </w:r>
      <w:r w:rsidR="0014196A">
        <w:rPr>
          <w:rFonts w:ascii="TimeIbisEE-Roman" w:hAnsi="TimeIbisEE-Roman" w:cs="TimeIbisEE-Roman"/>
          <w:sz w:val="24"/>
          <w:szCs w:val="24"/>
        </w:rPr>
        <w:t xml:space="preserve"> zaspokajaniu potrzeb biologicznych, psychicznych i społecznych</w:t>
      </w:r>
    </w:p>
    <w:p w:rsidR="00A4488B" w:rsidRPr="00731AAC" w:rsidRDefault="00A4488B" w:rsidP="00B33EF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  <w:sz w:val="24"/>
          <w:szCs w:val="24"/>
        </w:rPr>
      </w:pPr>
      <w:r w:rsidRPr="00731AAC">
        <w:rPr>
          <w:rFonts w:ascii="TimeIbisEE-Roman" w:hAnsi="TimeIbisEE-Roman" w:cs="TimeIbisEE-Roman"/>
          <w:sz w:val="24"/>
          <w:szCs w:val="24"/>
        </w:rPr>
        <w:t>Wykonywanie zabiegów higienicznych u osoby chorej i niesamodzielnej</w:t>
      </w:r>
    </w:p>
    <w:p w:rsidR="00A4488B" w:rsidRPr="00731AAC" w:rsidRDefault="00A4488B" w:rsidP="00B33EF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  <w:sz w:val="24"/>
          <w:szCs w:val="24"/>
        </w:rPr>
      </w:pPr>
      <w:r w:rsidRPr="00731AAC">
        <w:rPr>
          <w:rFonts w:ascii="TimeIbisEE-Roman" w:hAnsi="TimeIbisEE-Roman" w:cs="TimeIbisEE-Roman"/>
          <w:sz w:val="24"/>
          <w:szCs w:val="24"/>
        </w:rPr>
        <w:t>Pomaganie w utrzymaniu aktywności ruchowej, w użytkowaniu przedmiotów ortopedycznych i sprzętu rehabilitacyjnego</w:t>
      </w:r>
    </w:p>
    <w:p w:rsidR="00A4488B" w:rsidRPr="00731AAC" w:rsidRDefault="00A4488B" w:rsidP="00B33E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  <w:sz w:val="24"/>
          <w:szCs w:val="24"/>
        </w:rPr>
      </w:pPr>
      <w:r w:rsidRPr="00731AAC">
        <w:rPr>
          <w:rFonts w:ascii="TimeIbisEE-Roman" w:hAnsi="TimeIbisEE-Roman" w:cs="TimeIbisEE-Roman"/>
          <w:sz w:val="24"/>
          <w:szCs w:val="24"/>
        </w:rPr>
        <w:t>Pomaganie osobie chorej i niesamodzielnej w adaptacji do warunków życia w szpitalu oraz zmian związanych z</w:t>
      </w:r>
      <w:r>
        <w:rPr>
          <w:rFonts w:ascii="TimeIbisEE-Roman" w:hAnsi="TimeIbisEE-Roman" w:cs="TimeIbisEE-Roman"/>
          <w:sz w:val="24"/>
          <w:szCs w:val="24"/>
        </w:rPr>
        <w:t xml:space="preserve"> </w:t>
      </w:r>
      <w:r w:rsidRPr="00731AAC">
        <w:rPr>
          <w:rFonts w:ascii="TimeIbisEE-Roman" w:hAnsi="TimeIbisEE-Roman" w:cs="TimeIbisEE-Roman"/>
          <w:sz w:val="24"/>
          <w:szCs w:val="24"/>
        </w:rPr>
        <w:t>przewlekłą chorobą lub starością</w:t>
      </w:r>
    </w:p>
    <w:p w:rsidR="00A4488B" w:rsidRDefault="00A4488B" w:rsidP="00B33EF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  <w:sz w:val="24"/>
          <w:szCs w:val="24"/>
        </w:rPr>
      </w:pPr>
      <w:r w:rsidRPr="00731AAC">
        <w:rPr>
          <w:rFonts w:ascii="TimeIbisEE-Roman" w:hAnsi="TimeIbisEE-Roman" w:cs="TimeIbisEE-Roman"/>
          <w:sz w:val="24"/>
          <w:szCs w:val="24"/>
        </w:rPr>
        <w:t>Pomaganie osobie chorej i niesamodzielnej w komunikowaniu się z rodziną zespołem opiekuńczym i terapeutycznym oraz z innymi pacjentami</w:t>
      </w:r>
    </w:p>
    <w:p w:rsidR="0014196A" w:rsidRPr="0014196A" w:rsidRDefault="0014196A" w:rsidP="0014196A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IbisEE-Roman" w:hAnsi="TimeIbisEE-Roman" w:cs="TimeIbisEE-Roman"/>
          <w:sz w:val="24"/>
          <w:szCs w:val="24"/>
        </w:rPr>
      </w:pPr>
      <w:r>
        <w:rPr>
          <w:rFonts w:ascii="TimeIbisEE-Roman" w:hAnsi="TimeIbisEE-Roman" w:cs="TimeIbisEE-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4488B" w:rsidRDefault="00A4488B" w:rsidP="00AE3A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</w:pPr>
    </w:p>
    <w:p w:rsidR="00A4488B" w:rsidRDefault="00A4488B" w:rsidP="00A4488B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88B" w:rsidRDefault="00A4488B" w:rsidP="00A4488B">
      <w:pPr>
        <w:pStyle w:val="Akapitzlist"/>
        <w:spacing w:after="0" w:line="100" w:lineRule="atLeast"/>
        <w:ind w:left="0"/>
        <w:contextualSpacing w:val="0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Do podstawowych zadań konserwatora należy zapewnienie prawidłowej eksploatacji urządzeń technicznych w </w:t>
      </w:r>
      <w:r w:rsidR="00502514">
        <w:rPr>
          <w:rFonts w:ascii="Times New Roman" w:hAnsi="Times New Roman"/>
          <w:color w:val="FF0000"/>
          <w:sz w:val="24"/>
          <w:szCs w:val="24"/>
        </w:rPr>
        <w:t>zakładzie</w:t>
      </w:r>
      <w:r>
        <w:rPr>
          <w:rFonts w:ascii="Times New Roman" w:hAnsi="Times New Roman"/>
          <w:sz w:val="24"/>
          <w:szCs w:val="24"/>
        </w:rPr>
        <w:t>.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1</w:t>
      </w:r>
      <w:r w:rsidR="00F6667B">
        <w:rPr>
          <w:rFonts w:ascii="Times New Roman" w:hAnsi="Times New Roman"/>
          <w:sz w:val="24"/>
          <w:szCs w:val="24"/>
        </w:rPr>
        <w:t xml:space="preserve"> </w:t>
      </w:r>
    </w:p>
    <w:p w:rsidR="00F6667B" w:rsidRDefault="00F6667B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Do podstawowych zadań kierowcy należy prawidłowe i rzetelne wykonywanie zadań w zakresie przewozu osób lub ładunku, bądź innych zadań zleconych przez kierownika </w:t>
      </w:r>
      <w:r w:rsidRPr="0014196A">
        <w:rPr>
          <w:rFonts w:ascii="Times New Roman" w:hAnsi="Times New Roman"/>
          <w:color w:val="FF0000"/>
          <w:sz w:val="24"/>
          <w:szCs w:val="24"/>
        </w:rPr>
        <w:t>podmiotu</w:t>
      </w:r>
      <w:r>
        <w:rPr>
          <w:rFonts w:ascii="Times New Roman" w:hAnsi="Times New Roman"/>
          <w:sz w:val="24"/>
          <w:szCs w:val="24"/>
        </w:rPr>
        <w:t>.</w:t>
      </w:r>
    </w:p>
    <w:p w:rsidR="00B83EC9" w:rsidRDefault="00B83EC9">
      <w:pPr>
        <w:spacing w:after="0" w:line="100" w:lineRule="atLeast"/>
        <w:jc w:val="both"/>
      </w:pPr>
    </w:p>
    <w:p w:rsidR="002A36FC" w:rsidRDefault="002A36FC">
      <w:pPr>
        <w:spacing w:after="0" w:line="100" w:lineRule="atLeast"/>
        <w:jc w:val="both"/>
      </w:pPr>
    </w:p>
    <w:p w:rsidR="001807E8" w:rsidRDefault="001807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2</w:t>
      </w:r>
    </w:p>
    <w:p w:rsidR="001807E8" w:rsidRDefault="001807E8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Do działu żywienia należy:</w:t>
      </w:r>
    </w:p>
    <w:p w:rsidR="00B83EC9" w:rsidRDefault="004F3FB2" w:rsidP="00B33EFE">
      <w:pPr>
        <w:pStyle w:val="Akapitzlist"/>
        <w:numPr>
          <w:ilvl w:val="0"/>
          <w:numId w:val="1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produkcja posiłków na rzecz pacjentów</w:t>
      </w:r>
      <w:r w:rsidR="00A4488B">
        <w:rPr>
          <w:rFonts w:ascii="Times New Roman" w:hAnsi="Times New Roman"/>
          <w:sz w:val="24"/>
          <w:szCs w:val="24"/>
        </w:rPr>
        <w:t>,</w:t>
      </w:r>
    </w:p>
    <w:p w:rsidR="00B83EC9" w:rsidRDefault="004F3FB2" w:rsidP="00B33EFE">
      <w:pPr>
        <w:pStyle w:val="Akapitzlist"/>
        <w:numPr>
          <w:ilvl w:val="0"/>
          <w:numId w:val="1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dystrybucja i transport posiłków na oddział.</w:t>
      </w:r>
    </w:p>
    <w:p w:rsidR="00AE3A49" w:rsidRDefault="00AE3A49" w:rsidP="00AE3A49">
      <w:pPr>
        <w:pStyle w:val="Akapitzlis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E3A49" w:rsidRPr="00AE3A49" w:rsidRDefault="00AE3A49" w:rsidP="00AE3A49">
      <w:pPr>
        <w:pStyle w:val="Akapitzlis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E3A49"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3</w:t>
      </w:r>
    </w:p>
    <w:p w:rsidR="00B83EC9" w:rsidRDefault="00B83EC9">
      <w:pPr>
        <w:spacing w:after="0" w:line="100" w:lineRule="atLeast"/>
      </w:pPr>
    </w:p>
    <w:p w:rsidR="00B83EC9" w:rsidRDefault="00AE3A49" w:rsidP="00AE3A4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zadań p</w:t>
      </w:r>
      <w:r w:rsidR="002B5481">
        <w:rPr>
          <w:rFonts w:ascii="Times New Roman" w:hAnsi="Times New Roman"/>
          <w:sz w:val="24"/>
          <w:szCs w:val="24"/>
        </w:rPr>
        <w:t xml:space="preserve">racowników sprzątających należy;                                                                1) </w:t>
      </w:r>
      <w:r>
        <w:rPr>
          <w:rFonts w:ascii="Times New Roman" w:hAnsi="Times New Roman"/>
          <w:sz w:val="24"/>
          <w:szCs w:val="24"/>
        </w:rPr>
        <w:t>utrzymanie czystości</w:t>
      </w:r>
      <w:r w:rsidR="002B5481">
        <w:rPr>
          <w:rFonts w:ascii="Times New Roman" w:hAnsi="Times New Roman"/>
          <w:sz w:val="24"/>
          <w:szCs w:val="24"/>
        </w:rPr>
        <w:t xml:space="preserve"> we wszystkich pomieszczeniach z</w:t>
      </w:r>
      <w:r>
        <w:rPr>
          <w:rFonts w:ascii="Times New Roman" w:hAnsi="Times New Roman"/>
          <w:sz w:val="24"/>
          <w:szCs w:val="24"/>
        </w:rPr>
        <w:t xml:space="preserve">akładu. </w:t>
      </w:r>
    </w:p>
    <w:p w:rsidR="002B5481" w:rsidRPr="002B5481" w:rsidRDefault="002B5481" w:rsidP="002B5481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B5481">
        <w:rPr>
          <w:rFonts w:ascii="Times New Roman" w:hAnsi="Times New Roman"/>
          <w:color w:val="FF0000"/>
          <w:sz w:val="24"/>
          <w:szCs w:val="24"/>
        </w:rPr>
        <w:t>zapewnienie wł</w:t>
      </w:r>
      <w:r>
        <w:rPr>
          <w:rFonts w:ascii="Times New Roman" w:hAnsi="Times New Roman"/>
          <w:color w:val="FF0000"/>
          <w:sz w:val="24"/>
          <w:szCs w:val="24"/>
        </w:rPr>
        <w:t xml:space="preserve">aściwego </w:t>
      </w:r>
      <w:r w:rsidR="0038703B">
        <w:rPr>
          <w:rFonts w:ascii="Times New Roman" w:hAnsi="Times New Roman"/>
          <w:color w:val="FF0000"/>
          <w:sz w:val="24"/>
          <w:szCs w:val="24"/>
        </w:rPr>
        <w:t xml:space="preserve"> stanu </w:t>
      </w:r>
      <w:r>
        <w:rPr>
          <w:rFonts w:ascii="Times New Roman" w:hAnsi="Times New Roman"/>
          <w:color w:val="FF0000"/>
          <w:sz w:val="24"/>
          <w:szCs w:val="24"/>
        </w:rPr>
        <w:t>bielizny i pościeli w z</w:t>
      </w:r>
      <w:r w:rsidRPr="002B5481">
        <w:rPr>
          <w:rFonts w:ascii="Times New Roman" w:hAnsi="Times New Roman"/>
          <w:color w:val="FF0000"/>
          <w:sz w:val="24"/>
          <w:szCs w:val="24"/>
        </w:rPr>
        <w:t xml:space="preserve">akładzie </w:t>
      </w:r>
    </w:p>
    <w:p w:rsidR="00AE3A49" w:rsidRPr="002B5481" w:rsidRDefault="00AE3A49" w:rsidP="00AE3A49">
      <w:pPr>
        <w:spacing w:after="0" w:line="100" w:lineRule="atLeast"/>
        <w:rPr>
          <w:color w:val="FF0000"/>
        </w:rPr>
      </w:pPr>
    </w:p>
    <w:p w:rsidR="00B83EC9" w:rsidRDefault="00B83EC9">
      <w:pPr>
        <w:spacing w:after="0" w:line="100" w:lineRule="atLeast"/>
        <w:jc w:val="center"/>
      </w:pPr>
    </w:p>
    <w:p w:rsidR="00B747B6" w:rsidRDefault="00B747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747B6" w:rsidRDefault="00B747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747B6" w:rsidRDefault="00B747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  <w:r w:rsidR="000C3FBC">
        <w:rPr>
          <w:rFonts w:ascii="Times New Roman" w:hAnsi="Times New Roman"/>
          <w:sz w:val="24"/>
          <w:szCs w:val="24"/>
        </w:rPr>
        <w:t>4</w:t>
      </w:r>
    </w:p>
    <w:p w:rsidR="00F6667B" w:rsidRDefault="00F6667B">
      <w:pPr>
        <w:spacing w:after="0" w:line="100" w:lineRule="atLeast"/>
        <w:jc w:val="center"/>
      </w:pPr>
    </w:p>
    <w:p w:rsidR="00B83EC9" w:rsidRPr="002B5481" w:rsidRDefault="002B5481" w:rsidP="002B5481">
      <w:pPr>
        <w:spacing w:after="0" w:line="100" w:lineRule="atLeast"/>
        <w:jc w:val="both"/>
        <w:rPr>
          <w:color w:val="FF0000"/>
        </w:rPr>
      </w:pPr>
      <w:r w:rsidRPr="002B5481">
        <w:rPr>
          <w:rFonts w:ascii="Times New Roman" w:hAnsi="Times New Roman"/>
          <w:color w:val="FF0000"/>
          <w:sz w:val="24"/>
          <w:szCs w:val="24"/>
        </w:rPr>
        <w:t>Zakład</w:t>
      </w:r>
      <w:r w:rsidR="004F3FB2" w:rsidRPr="002B5481">
        <w:rPr>
          <w:rFonts w:ascii="Times New Roman" w:hAnsi="Times New Roman"/>
          <w:color w:val="FF0000"/>
          <w:sz w:val="24"/>
          <w:szCs w:val="24"/>
        </w:rPr>
        <w:t xml:space="preserve"> przechowuje zwłoki</w:t>
      </w:r>
      <w:r w:rsidRPr="002B54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3FB2" w:rsidRPr="002B5481">
        <w:rPr>
          <w:rFonts w:ascii="Times New Roman" w:hAnsi="Times New Roman"/>
          <w:color w:val="FF0000"/>
          <w:sz w:val="24"/>
          <w:szCs w:val="24"/>
        </w:rPr>
        <w:t>nieodpłatnie</w:t>
      </w:r>
      <w:r w:rsidRPr="002B5481">
        <w:rPr>
          <w:rFonts w:ascii="Times New Roman" w:hAnsi="Times New Roman"/>
          <w:color w:val="FF0000"/>
          <w:sz w:val="24"/>
          <w:szCs w:val="24"/>
        </w:rPr>
        <w:t>,</w:t>
      </w:r>
      <w:r w:rsidR="004F3FB2" w:rsidRPr="002B5481">
        <w:rPr>
          <w:rFonts w:ascii="Times New Roman" w:hAnsi="Times New Roman"/>
          <w:color w:val="FF0000"/>
          <w:sz w:val="24"/>
          <w:szCs w:val="24"/>
        </w:rPr>
        <w:t xml:space="preserve"> nie dłużej niż 72 godziny licząc od godziny, w której nastąpiła śmierć pacjenta.</w:t>
      </w:r>
    </w:p>
    <w:p w:rsidR="00B83EC9" w:rsidRPr="002B5481" w:rsidRDefault="00B83EC9" w:rsidP="002B5481">
      <w:pPr>
        <w:spacing w:after="0" w:line="100" w:lineRule="atLeast"/>
        <w:jc w:val="both"/>
        <w:rPr>
          <w:color w:val="FF0000"/>
        </w:rPr>
      </w:pPr>
    </w:p>
    <w:p w:rsidR="00B83EC9" w:rsidRDefault="00B83EC9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5</w:t>
      </w:r>
    </w:p>
    <w:p w:rsidR="00F6667B" w:rsidRDefault="00F6667B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Z</w:t>
      </w:r>
      <w:r w:rsidR="002B5481">
        <w:rPr>
          <w:rFonts w:ascii="Times New Roman" w:hAnsi="Times New Roman"/>
          <w:sz w:val="24"/>
          <w:szCs w:val="24"/>
        </w:rPr>
        <w:t>abrania się pracownikom zakładu</w:t>
      </w:r>
      <w:r>
        <w:rPr>
          <w:rFonts w:ascii="Times New Roman" w:hAnsi="Times New Roman"/>
          <w:sz w:val="24"/>
          <w:szCs w:val="24"/>
        </w:rPr>
        <w:t xml:space="preserve"> i osobom udzielającym świadczeń zdrowotnych udzielania informacji o zgonach zakładom pogrzebowym.</w:t>
      </w:r>
    </w:p>
    <w:p w:rsidR="00B83EC9" w:rsidRDefault="00B83EC9">
      <w:pPr>
        <w:spacing w:after="0" w:line="100" w:lineRule="atLeast"/>
        <w:jc w:val="center"/>
      </w:pPr>
    </w:p>
    <w:p w:rsidR="00B83EC9" w:rsidRDefault="004F3FB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6</w:t>
      </w:r>
    </w:p>
    <w:p w:rsidR="00F6667B" w:rsidRDefault="00F6667B">
      <w:pPr>
        <w:spacing w:after="0" w:line="100" w:lineRule="atLeast"/>
        <w:jc w:val="center"/>
      </w:pPr>
    </w:p>
    <w:p w:rsidR="00B83EC9" w:rsidRDefault="004F3FB2" w:rsidP="00B33EFE">
      <w:pPr>
        <w:pStyle w:val="Akapitzlist"/>
        <w:numPr>
          <w:ilvl w:val="0"/>
          <w:numId w:val="2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Osoby odwiedzające pacjentów w podmiocie zobowiązane są do:</w:t>
      </w:r>
    </w:p>
    <w:p w:rsidR="00B83EC9" w:rsidRDefault="004F3FB2" w:rsidP="00B33EFE">
      <w:pPr>
        <w:pStyle w:val="Akapitzlist"/>
        <w:numPr>
          <w:ilvl w:val="0"/>
          <w:numId w:val="2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pozostawienia odzieży wierzchniej w miejscu wyznaczonym;</w:t>
      </w:r>
    </w:p>
    <w:p w:rsidR="00B83EC9" w:rsidRDefault="004F3FB2" w:rsidP="00B33EFE">
      <w:pPr>
        <w:pStyle w:val="Akapitzlist"/>
        <w:numPr>
          <w:ilvl w:val="0"/>
          <w:numId w:val="27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zachowania ciszy podczas odwiedzania pacjenta, aby nie narazić spokoju innych pacjentów;</w:t>
      </w:r>
    </w:p>
    <w:p w:rsidR="00B83EC9" w:rsidRDefault="004F3FB2" w:rsidP="00B33EFE">
      <w:pPr>
        <w:pStyle w:val="Akapitzlist"/>
        <w:numPr>
          <w:ilvl w:val="0"/>
          <w:numId w:val="1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stosowania się do poleceń personelu medycznego;</w:t>
      </w:r>
    </w:p>
    <w:p w:rsidR="002A36FC" w:rsidRDefault="004F3FB2" w:rsidP="0038703B">
      <w:pPr>
        <w:pStyle w:val="Akapitzlist"/>
        <w:numPr>
          <w:ilvl w:val="0"/>
          <w:numId w:val="2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Dzieci do lat 7 mogą odwiedzać pacjentów wyłącznie z osobą dorosłą i za zgodą pielęgniarki dyżurnej.</w:t>
      </w:r>
    </w:p>
    <w:p w:rsidR="00B83EC9" w:rsidRPr="0038703B" w:rsidRDefault="004F3FB2" w:rsidP="0038703B">
      <w:pPr>
        <w:pStyle w:val="Akapitzlist"/>
        <w:numPr>
          <w:ilvl w:val="0"/>
          <w:numId w:val="26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 przypadkach gdy osoby odwiedzające pacjentów nie stosują</w:t>
      </w:r>
      <w:r w:rsidR="00AE3A49">
        <w:rPr>
          <w:rFonts w:ascii="Times New Roman" w:hAnsi="Times New Roman"/>
          <w:sz w:val="24"/>
          <w:szCs w:val="24"/>
        </w:rPr>
        <w:t xml:space="preserve"> się do zasad określonych </w:t>
      </w:r>
      <w:r w:rsidR="00B747B6">
        <w:rPr>
          <w:rFonts w:ascii="Times New Roman" w:hAnsi="Times New Roman"/>
          <w:sz w:val="24"/>
          <w:szCs w:val="24"/>
        </w:rPr>
        <w:br/>
      </w:r>
      <w:r w:rsidR="00AE3A49">
        <w:rPr>
          <w:rFonts w:ascii="Times New Roman" w:hAnsi="Times New Roman"/>
          <w:sz w:val="24"/>
          <w:szCs w:val="24"/>
        </w:rPr>
        <w:t xml:space="preserve">w </w:t>
      </w:r>
      <w:r w:rsidR="000C3FBC">
        <w:rPr>
          <w:rFonts w:ascii="Times New Roman" w:hAnsi="Times New Roman"/>
          <w:sz w:val="24"/>
          <w:szCs w:val="24"/>
        </w:rPr>
        <w:t xml:space="preserve">pkt.1 </w:t>
      </w:r>
      <w:r w:rsidR="00AE3A49">
        <w:rPr>
          <w:rFonts w:ascii="Times New Roman" w:hAnsi="Times New Roman"/>
          <w:sz w:val="24"/>
          <w:szCs w:val="24"/>
        </w:rPr>
        <w:t>§ 3</w:t>
      </w:r>
      <w:r w:rsidR="000C3F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a ich obecność może być uciążliwa dla pacjentów, personel medyczny ma prawo nie wyrazić zgody na przebywanie tych osób w podmiocie.</w:t>
      </w:r>
    </w:p>
    <w:p w:rsidR="0038703B" w:rsidRDefault="0038703B" w:rsidP="0038703B">
      <w:pPr>
        <w:pStyle w:val="Akapitzlist"/>
        <w:numPr>
          <w:ilvl w:val="0"/>
          <w:numId w:val="26"/>
        </w:numPr>
        <w:spacing w:after="0" w:line="100" w:lineRule="atLeast"/>
        <w:jc w:val="both"/>
      </w:pPr>
      <w:r w:rsidRPr="0038703B">
        <w:rPr>
          <w:rFonts w:ascii="Times New Roman" w:hAnsi="Times New Roman"/>
          <w:sz w:val="24"/>
          <w:szCs w:val="24"/>
        </w:rPr>
        <w:t>W przypadku zagrożenia epidemicznego kierownik lub upoważniony lekarz może ograniczyć prawo pacjenta do kontaktu osobistego z osobami z zewnątrz.</w:t>
      </w:r>
    </w:p>
    <w:p w:rsidR="0038703B" w:rsidRDefault="0038703B" w:rsidP="0038703B">
      <w:pPr>
        <w:pStyle w:val="Akapitzlist"/>
        <w:spacing w:after="0" w:line="100" w:lineRule="atLeast"/>
        <w:ind w:left="360"/>
        <w:jc w:val="both"/>
      </w:pPr>
    </w:p>
    <w:p w:rsidR="0038703B" w:rsidRDefault="0038703B" w:rsidP="0038703B">
      <w:pPr>
        <w:pStyle w:val="Akapitzlist"/>
        <w:spacing w:after="0" w:line="100" w:lineRule="atLeast"/>
        <w:ind w:left="360"/>
        <w:jc w:val="both"/>
      </w:pPr>
    </w:p>
    <w:p w:rsidR="0038703B" w:rsidRDefault="0038703B" w:rsidP="0038703B">
      <w:pPr>
        <w:pStyle w:val="Akapitzlist"/>
        <w:spacing w:after="0" w:line="100" w:lineRule="atLeast"/>
        <w:ind w:left="360"/>
        <w:contextualSpacing w:val="0"/>
        <w:jc w:val="both"/>
      </w:pP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F6667B" w:rsidRDefault="00F6667B">
      <w:pPr>
        <w:spacing w:after="0" w:line="100" w:lineRule="atLeast"/>
        <w:jc w:val="center"/>
      </w:pPr>
    </w:p>
    <w:p w:rsidR="00B83EC9" w:rsidRDefault="00B83EC9">
      <w:pPr>
        <w:spacing w:after="0" w:line="100" w:lineRule="atLeast"/>
        <w:jc w:val="both"/>
      </w:pPr>
    </w:p>
    <w:p w:rsidR="00B83EC9" w:rsidRDefault="00B83EC9">
      <w:pPr>
        <w:spacing w:after="0" w:line="100" w:lineRule="atLeast"/>
        <w:jc w:val="both"/>
      </w:pP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Rozdział </w:t>
      </w:r>
      <w:r w:rsidR="00AE3A49">
        <w:rPr>
          <w:rFonts w:ascii="Times New Roman" w:hAnsi="Times New Roman"/>
          <w:b/>
          <w:sz w:val="24"/>
          <w:szCs w:val="24"/>
        </w:rPr>
        <w:t>4</w:t>
      </w: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Warunki współdziałania z innymi podmiotami wykonującymi działalność leczniczą</w:t>
      </w:r>
    </w:p>
    <w:p w:rsidR="00B83EC9" w:rsidRDefault="00B83EC9">
      <w:pPr>
        <w:spacing w:after="0" w:line="100" w:lineRule="atLeast"/>
        <w:jc w:val="center"/>
      </w:pPr>
    </w:p>
    <w:p w:rsidR="00B83EC9" w:rsidRDefault="00895EF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747B6">
        <w:rPr>
          <w:rFonts w:ascii="Times New Roman" w:hAnsi="Times New Roman"/>
          <w:sz w:val="24"/>
          <w:szCs w:val="24"/>
        </w:rPr>
        <w:t>3</w:t>
      </w:r>
      <w:r w:rsidR="000C3FBC">
        <w:rPr>
          <w:rFonts w:ascii="Times New Roman" w:hAnsi="Times New Roman"/>
          <w:sz w:val="24"/>
          <w:szCs w:val="24"/>
        </w:rPr>
        <w:t>7</w:t>
      </w:r>
      <w:r w:rsidR="00B747B6">
        <w:rPr>
          <w:rFonts w:ascii="Times New Roman" w:hAnsi="Times New Roman"/>
          <w:sz w:val="24"/>
          <w:szCs w:val="24"/>
        </w:rPr>
        <w:t>.</w:t>
      </w:r>
    </w:p>
    <w:p w:rsidR="00F6667B" w:rsidRDefault="00F6667B">
      <w:pPr>
        <w:spacing w:after="0" w:line="100" w:lineRule="atLeast"/>
        <w:jc w:val="center"/>
      </w:pPr>
    </w:p>
    <w:p w:rsidR="00B83EC9" w:rsidRDefault="0014196A" w:rsidP="00B33EFE">
      <w:pPr>
        <w:pStyle w:val="Akapitzlist"/>
        <w:numPr>
          <w:ilvl w:val="0"/>
          <w:numId w:val="29"/>
        </w:numPr>
        <w:spacing w:after="0" w:line="100" w:lineRule="atLeast"/>
        <w:contextualSpacing w:val="0"/>
        <w:jc w:val="both"/>
      </w:pPr>
      <w:r w:rsidRPr="00BC403A">
        <w:rPr>
          <w:rFonts w:ascii="Times New Roman" w:hAnsi="Times New Roman"/>
          <w:sz w:val="24"/>
          <w:szCs w:val="24"/>
        </w:rPr>
        <w:t>Zakład</w:t>
      </w:r>
      <w:r w:rsidR="004F3FB2" w:rsidRPr="00BC403A">
        <w:rPr>
          <w:rFonts w:ascii="Times New Roman" w:hAnsi="Times New Roman"/>
          <w:sz w:val="24"/>
          <w:szCs w:val="24"/>
        </w:rPr>
        <w:t xml:space="preserve"> współdziała z innym podmiotami wykonującymi działalność leczniczą w zakresie diagnostyki, leczenia pacjentów i ciągłości postępowania, w szczególności poprzez kierowanie do innych placówek w cel</w:t>
      </w:r>
      <w:r w:rsidR="00BC403A" w:rsidRPr="00BC403A">
        <w:rPr>
          <w:rFonts w:ascii="Times New Roman" w:hAnsi="Times New Roman"/>
          <w:sz w:val="24"/>
          <w:szCs w:val="24"/>
        </w:rPr>
        <w:t>u konsultacji specjalistycznych.</w:t>
      </w:r>
      <w:r w:rsidR="004F3FB2" w:rsidRPr="00BC403A">
        <w:rPr>
          <w:rFonts w:ascii="Times New Roman" w:hAnsi="Times New Roman"/>
          <w:sz w:val="24"/>
          <w:szCs w:val="24"/>
        </w:rPr>
        <w:t xml:space="preserve"> </w:t>
      </w:r>
      <w:r w:rsidR="00BC403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</w:t>
      </w:r>
      <w:r w:rsidR="004F3FB2" w:rsidRPr="00BC403A">
        <w:rPr>
          <w:rFonts w:ascii="Times New Roman" w:hAnsi="Times New Roman"/>
          <w:sz w:val="24"/>
          <w:szCs w:val="24"/>
        </w:rPr>
        <w:t>Współpraca z innymi podmiotami wykonującymi działalność leczniczą odbywa się w ramach podpisanych umów w pr</w:t>
      </w:r>
      <w:r w:rsidRPr="00BC403A">
        <w:rPr>
          <w:rFonts w:ascii="Times New Roman" w:hAnsi="Times New Roman"/>
          <w:sz w:val="24"/>
          <w:szCs w:val="24"/>
        </w:rPr>
        <w:t xml:space="preserve">zedmiocie świadczeń zdrowotnych, </w:t>
      </w:r>
    </w:p>
    <w:p w:rsidR="00B83EC9" w:rsidRDefault="004F3FB2" w:rsidP="00B33EFE">
      <w:pPr>
        <w:pStyle w:val="Akapitzlist"/>
        <w:numPr>
          <w:ilvl w:val="0"/>
          <w:numId w:val="2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 przypadku konieczności leczenia pacjenta w innej jednostce opieki zdrowotnej pacjent jest kierowany na zasadach określonych przepisami prawa.</w:t>
      </w:r>
    </w:p>
    <w:p w:rsidR="00B83EC9" w:rsidRDefault="004F3FB2" w:rsidP="00B33EFE">
      <w:pPr>
        <w:pStyle w:val="Akapitzlist"/>
        <w:numPr>
          <w:ilvl w:val="0"/>
          <w:numId w:val="29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Transport sanitarny niezbędny do realizacji świadczeń zdrowotnych </w:t>
      </w:r>
      <w:bookmarkStart w:id="0" w:name="_GoBack"/>
      <w:bookmarkEnd w:id="0"/>
      <w:r w:rsidRPr="00211E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dostępny jest całodobowo na podstawie umowy zawartej z podmiotem zewnętrznym.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Rozdział </w:t>
      </w:r>
      <w:r w:rsidR="00AE3A49">
        <w:rPr>
          <w:rFonts w:ascii="Times New Roman" w:hAnsi="Times New Roman"/>
          <w:b/>
          <w:sz w:val="24"/>
          <w:szCs w:val="24"/>
        </w:rPr>
        <w:t>5</w:t>
      </w: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</w:pPr>
      <w:r>
        <w:rPr>
          <w:rFonts w:ascii="Times New Roman" w:hAnsi="Times New Roman"/>
          <w:b/>
          <w:sz w:val="24"/>
          <w:szCs w:val="24"/>
        </w:rPr>
        <w:t>Zasady udostępnienia dokumentacji medycznej pacjenta</w:t>
      </w:r>
    </w:p>
    <w:p w:rsidR="00B83EC9" w:rsidRDefault="00B83EC9">
      <w:pPr>
        <w:pStyle w:val="Akapitzlist"/>
        <w:spacing w:after="0" w:line="100" w:lineRule="atLeast"/>
        <w:contextualSpacing w:val="0"/>
        <w:jc w:val="center"/>
      </w:pPr>
    </w:p>
    <w:p w:rsidR="000C3FBC" w:rsidRDefault="000C3FBC">
      <w:pPr>
        <w:pStyle w:val="Akapitzlist"/>
        <w:spacing w:after="0" w:line="100" w:lineRule="atLeast"/>
        <w:contextualSpacing w:val="0"/>
        <w:jc w:val="center"/>
      </w:pPr>
    </w:p>
    <w:p w:rsidR="000C3FBC" w:rsidRDefault="000C3FBC">
      <w:pPr>
        <w:pStyle w:val="Akapitzlist"/>
        <w:spacing w:after="0" w:line="100" w:lineRule="atLeast"/>
        <w:contextualSpacing w:val="0"/>
        <w:jc w:val="center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</w:t>
      </w:r>
      <w:r w:rsidR="000C3FBC">
        <w:rPr>
          <w:rFonts w:ascii="Times New Roman" w:hAnsi="Times New Roman"/>
          <w:sz w:val="24"/>
          <w:szCs w:val="24"/>
        </w:rPr>
        <w:t xml:space="preserve"> 38</w:t>
      </w:r>
    </w:p>
    <w:p w:rsidR="00F6667B" w:rsidRDefault="00F6667B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4F3FB2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Pacjent ma prawo do wglądu do swojej dokumentacji medycznej prowadzonej w</w:t>
      </w:r>
      <w:r w:rsidR="00211E3E" w:rsidRPr="00211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E3E">
        <w:rPr>
          <w:rFonts w:ascii="Times New Roman" w:hAnsi="Times New Roman"/>
          <w:color w:val="FF0000"/>
          <w:sz w:val="24"/>
          <w:szCs w:val="24"/>
        </w:rPr>
        <w:t>zakładzie</w:t>
      </w:r>
      <w:r>
        <w:rPr>
          <w:rFonts w:ascii="Times New Roman" w:hAnsi="Times New Roman"/>
          <w:sz w:val="24"/>
          <w:szCs w:val="24"/>
        </w:rPr>
        <w:t>.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center"/>
      </w:pPr>
    </w:p>
    <w:p w:rsidR="00F6667B" w:rsidRDefault="00F6667B" w:rsidP="00AE3A49">
      <w:pPr>
        <w:pStyle w:val="Akapitzlist"/>
        <w:spacing w:after="0" w:line="10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C3FBC">
        <w:rPr>
          <w:rFonts w:ascii="Times New Roman" w:hAnsi="Times New Roman"/>
          <w:sz w:val="24"/>
          <w:szCs w:val="24"/>
        </w:rPr>
        <w:t>39</w:t>
      </w:r>
    </w:p>
    <w:p w:rsidR="00F6667B" w:rsidRDefault="00F6667B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211E3E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Zakład </w:t>
      </w:r>
      <w:r w:rsidR="004F3FB2">
        <w:rPr>
          <w:rFonts w:ascii="Times New Roman" w:hAnsi="Times New Roman"/>
          <w:sz w:val="24"/>
          <w:szCs w:val="24"/>
        </w:rPr>
        <w:t>udostępnia do wglądu dokumentacje medyczną pacjentowi lub jego przedstawicielowi ustawowemu bądź osobie upoważnionej przez pacjenta.</w:t>
      </w:r>
    </w:p>
    <w:p w:rsidR="00B83EC9" w:rsidRDefault="004F3FB2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Udostępnienie dokumentacji medycznej pacjenta organom i podmiotom uprawnionym na podstawie odrębnych przepisów następuje na podstawie decyzji kierownika z zachowaniem poufności i ochrony danych osobowych.</w:t>
      </w:r>
    </w:p>
    <w:p w:rsidR="00B83EC9" w:rsidRDefault="004F3FB2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Dokumentację udostępnia się do wglądu w formie kopii, wyciągów bądź odpisów, chyba że uprawniony organ żąda udostępnienia oryginałów dokumentacji.</w:t>
      </w:r>
    </w:p>
    <w:p w:rsidR="00B83EC9" w:rsidRDefault="004F3FB2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Maksymalna wysokość opłaty za udostępnienie dokumentacji medycznej w sposób określony </w:t>
      </w:r>
      <w:r w:rsidR="000C3F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ust. 3 wynosi:</w:t>
      </w:r>
    </w:p>
    <w:p w:rsidR="00B83EC9" w:rsidRDefault="004F3FB2" w:rsidP="00B33EFE">
      <w:pPr>
        <w:pStyle w:val="Akapitzlist"/>
        <w:numPr>
          <w:ilvl w:val="0"/>
          <w:numId w:val="3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za jedną stronę wyciągu lub odpisu dokumentacji medycznej – nie może przekraczać 0,002 przeciętnego wynagrodzenia w poprzednim kwartale </w:t>
      </w:r>
      <w:r w:rsidR="00D91D0F">
        <w:rPr>
          <w:rFonts w:ascii="Times New Roman" w:hAnsi="Times New Roman"/>
          <w:sz w:val="24"/>
          <w:szCs w:val="24"/>
        </w:rPr>
        <w:t>ogłaszanego przez P</w:t>
      </w:r>
      <w:r>
        <w:rPr>
          <w:rFonts w:ascii="Times New Roman" w:hAnsi="Times New Roman"/>
          <w:sz w:val="24"/>
          <w:szCs w:val="24"/>
        </w:rPr>
        <w:t>rezesa Głównego Urzędu Statystycznego w Dzienniku Urzędowym Rzeczypospolitej Polskiej ,,Monitor Polski” na podstawie art. 20 pkt</w:t>
      </w:r>
      <w:r w:rsidR="00283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ustawy z dnia 17 grudnia 1998 r. o emeryturach i rentach z Funduszu Ubezpieczeń Społecznych</w:t>
      </w:r>
      <w:r w:rsidR="00D91D0F">
        <w:rPr>
          <w:rFonts w:ascii="Times New Roman" w:hAnsi="Times New Roman"/>
          <w:sz w:val="24"/>
          <w:szCs w:val="24"/>
        </w:rPr>
        <w:t xml:space="preserve"> (Dz. U. z 2016 poz. 887, z późn.zm.)</w:t>
      </w:r>
    </w:p>
    <w:p w:rsidR="00B83EC9" w:rsidRPr="00AE3A49" w:rsidRDefault="004F3FB2" w:rsidP="00B33EFE">
      <w:pPr>
        <w:pStyle w:val="Akapitzlist"/>
        <w:numPr>
          <w:ilvl w:val="0"/>
          <w:numId w:val="3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za jedną stronę kopii </w:t>
      </w:r>
      <w:r w:rsidR="00D91D0F">
        <w:rPr>
          <w:rFonts w:ascii="Times New Roman" w:hAnsi="Times New Roman"/>
          <w:sz w:val="24"/>
          <w:szCs w:val="24"/>
        </w:rPr>
        <w:t xml:space="preserve">albo wydruku </w:t>
      </w:r>
      <w:r>
        <w:rPr>
          <w:rFonts w:ascii="Times New Roman" w:hAnsi="Times New Roman"/>
          <w:sz w:val="24"/>
          <w:szCs w:val="24"/>
        </w:rPr>
        <w:t>dokumentacji medycznej</w:t>
      </w:r>
      <w:r w:rsidR="00AE3A49">
        <w:rPr>
          <w:rFonts w:ascii="Times New Roman" w:hAnsi="Times New Roman"/>
          <w:sz w:val="24"/>
          <w:szCs w:val="24"/>
        </w:rPr>
        <w:t xml:space="preserve">– nie może </w:t>
      </w:r>
      <w:r w:rsidR="00AE3A49" w:rsidRPr="00211E3E">
        <w:rPr>
          <w:rFonts w:ascii="Times New Roman" w:hAnsi="Times New Roman"/>
          <w:color w:val="FF0000"/>
          <w:sz w:val="24"/>
          <w:szCs w:val="24"/>
        </w:rPr>
        <w:t>przekraczać 0,00007</w:t>
      </w:r>
      <w:r w:rsidRPr="00211E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przeciętnego wynagrodzenia, o którym mowa w pkt. 1,</w:t>
      </w:r>
    </w:p>
    <w:p w:rsidR="00AE3A49" w:rsidRDefault="00AE3A49" w:rsidP="00B33EFE">
      <w:pPr>
        <w:pStyle w:val="Akapitzlist"/>
        <w:numPr>
          <w:ilvl w:val="0"/>
          <w:numId w:val="31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udostępnienie dokumentacji medycznej na informatycznym nośniku danych </w:t>
      </w:r>
      <w:r w:rsidR="00D91D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nie może przekraczać 0,</w:t>
      </w:r>
      <w:r w:rsidRPr="00211E3E">
        <w:rPr>
          <w:rFonts w:ascii="Times New Roman" w:hAnsi="Times New Roman"/>
          <w:color w:val="FF0000"/>
          <w:sz w:val="24"/>
          <w:szCs w:val="24"/>
        </w:rPr>
        <w:t>0004</w:t>
      </w:r>
      <w:r w:rsidR="00D91D0F" w:rsidRPr="00211E3E">
        <w:rPr>
          <w:rFonts w:ascii="Times New Roman" w:hAnsi="Times New Roman"/>
          <w:color w:val="FF0000"/>
          <w:sz w:val="24"/>
          <w:szCs w:val="24"/>
        </w:rPr>
        <w:t xml:space="preserve"> przeciętnego wynagrodzenia, o którym mowa w pkt. 1</w:t>
      </w:r>
      <w:r w:rsidR="00D91D0F">
        <w:rPr>
          <w:rFonts w:ascii="Times New Roman" w:hAnsi="Times New Roman"/>
          <w:sz w:val="24"/>
          <w:szCs w:val="24"/>
        </w:rPr>
        <w:t>.</w:t>
      </w:r>
    </w:p>
    <w:p w:rsidR="00B83EC9" w:rsidRDefault="004F3FB2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Wniosek o udostępnienie dokumentacji medycznej składa się w biurze </w:t>
      </w:r>
      <w:r w:rsidR="00211E3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zakład</w:t>
      </w:r>
      <w:r w:rsidRPr="00211E3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sz w:val="24"/>
          <w:szCs w:val="24"/>
          <w:shd w:val="clear" w:color="auto" w:fill="FFFFFF"/>
        </w:rPr>
        <w:t>. Dokumentacja medyczna udostępniania jest wnioskodawcy niezwłocznie po spo</w:t>
      </w:r>
      <w:r w:rsidR="000F2123">
        <w:rPr>
          <w:rFonts w:ascii="Times New Roman" w:hAnsi="Times New Roman"/>
          <w:sz w:val="24"/>
          <w:szCs w:val="24"/>
          <w:shd w:val="clear" w:color="auto" w:fill="FFFFFF"/>
        </w:rPr>
        <w:t xml:space="preserve">rządzeniu jej kopii, odpisu, </w:t>
      </w:r>
      <w:r>
        <w:rPr>
          <w:rFonts w:ascii="Times New Roman" w:hAnsi="Times New Roman"/>
          <w:sz w:val="24"/>
          <w:szCs w:val="24"/>
          <w:shd w:val="clear" w:color="auto" w:fill="FFFFFF"/>
        </w:rPr>
        <w:t>wyciągu</w:t>
      </w:r>
      <w:r w:rsidR="000F2123">
        <w:rPr>
          <w:rFonts w:ascii="Times New Roman" w:hAnsi="Times New Roman"/>
          <w:sz w:val="24"/>
          <w:szCs w:val="24"/>
          <w:shd w:val="clear" w:color="auto" w:fill="FFFFFF"/>
        </w:rPr>
        <w:t xml:space="preserve">, wydruku bądź przygotowaniu dokumentacji na informatycznym nośniku danych. </w:t>
      </w:r>
    </w:p>
    <w:p w:rsidR="00B83EC9" w:rsidRDefault="004F3FB2" w:rsidP="00B33EFE">
      <w:pPr>
        <w:pStyle w:val="Akapitzlist"/>
        <w:numPr>
          <w:ilvl w:val="0"/>
          <w:numId w:val="30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We wniosku należy uwzględnić formę odbioru dokumentacji. W przypadku przesłania jej drogą pocztową, koszty przesłania ponosi wnioskodawca.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Rozdział </w:t>
      </w:r>
      <w:r w:rsidR="00ED6F2F">
        <w:rPr>
          <w:rFonts w:ascii="Times New Roman" w:hAnsi="Times New Roman"/>
          <w:b/>
          <w:sz w:val="24"/>
          <w:szCs w:val="24"/>
        </w:rPr>
        <w:t>6</w:t>
      </w:r>
    </w:p>
    <w:p w:rsidR="00B83EC9" w:rsidRDefault="004F3FB2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Przepisy końcowe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4F3FB2">
      <w:pPr>
        <w:pStyle w:val="Akapitzlist"/>
        <w:spacing w:after="0" w:line="100" w:lineRule="atLeas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="000C3FBC">
        <w:rPr>
          <w:rFonts w:ascii="Times New Roman" w:hAnsi="Times New Roman"/>
          <w:sz w:val="24"/>
          <w:szCs w:val="24"/>
        </w:rPr>
        <w:t>0</w:t>
      </w:r>
    </w:p>
    <w:p w:rsidR="00F6667B" w:rsidRDefault="00F6667B">
      <w:pPr>
        <w:pStyle w:val="Akapitzlist"/>
        <w:spacing w:after="0" w:line="100" w:lineRule="atLeast"/>
        <w:ind w:left="0"/>
        <w:contextualSpacing w:val="0"/>
        <w:jc w:val="center"/>
      </w:pPr>
    </w:p>
    <w:p w:rsidR="00B83EC9" w:rsidRDefault="00ED6F2F">
      <w:p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Traci moc Regulamin O</w:t>
      </w:r>
      <w:r w:rsidR="004F3FB2">
        <w:rPr>
          <w:rFonts w:ascii="Times New Roman" w:hAnsi="Times New Roman"/>
          <w:sz w:val="24"/>
          <w:szCs w:val="24"/>
        </w:rPr>
        <w:t>rganizacyjny Samodzielnego Publicznego Zakładu Pielęgnacyjno-Opiekuńczego w Krynkach wprow</w:t>
      </w:r>
      <w:r>
        <w:rPr>
          <w:rFonts w:ascii="Times New Roman" w:hAnsi="Times New Roman"/>
          <w:sz w:val="24"/>
          <w:szCs w:val="24"/>
        </w:rPr>
        <w:t>adzony w życie zarządzeniem nr 1/201</w:t>
      </w:r>
      <w:r w:rsidR="000C3FBC">
        <w:rPr>
          <w:rFonts w:ascii="Times New Roman" w:hAnsi="Times New Roman"/>
          <w:sz w:val="24"/>
          <w:szCs w:val="24"/>
        </w:rPr>
        <w:t>7</w:t>
      </w:r>
      <w:r w:rsidR="004F3FB2">
        <w:rPr>
          <w:rFonts w:ascii="Times New Roman" w:hAnsi="Times New Roman"/>
          <w:sz w:val="24"/>
          <w:szCs w:val="24"/>
        </w:rPr>
        <w:t xml:space="preserve"> Kierow</w:t>
      </w:r>
      <w:r>
        <w:rPr>
          <w:rFonts w:ascii="Times New Roman" w:hAnsi="Times New Roman"/>
          <w:sz w:val="24"/>
          <w:szCs w:val="24"/>
        </w:rPr>
        <w:t xml:space="preserve">nika SP ZPO w Krynkach z dnia </w:t>
      </w:r>
      <w:r w:rsidR="000C3FBC">
        <w:rPr>
          <w:rFonts w:ascii="Times New Roman" w:hAnsi="Times New Roman"/>
          <w:sz w:val="24"/>
          <w:szCs w:val="24"/>
        </w:rPr>
        <w:t>22 maja 2017</w:t>
      </w:r>
      <w:r w:rsidR="004F3FB2">
        <w:rPr>
          <w:rFonts w:ascii="Times New Roman" w:hAnsi="Times New Roman"/>
          <w:sz w:val="24"/>
          <w:szCs w:val="24"/>
        </w:rPr>
        <w:t xml:space="preserve"> r. </w:t>
      </w:r>
      <w:r w:rsidR="004F3FB2">
        <w:rPr>
          <w:rFonts w:ascii="Times New Roman" w:eastAsia="Arial Unicode MS" w:hAnsi="Times New Roman"/>
          <w:color w:val="000000"/>
          <w:sz w:val="24"/>
          <w:szCs w:val="24"/>
        </w:rPr>
        <w:t>w sprawie wprowadzenia Regulaminu Organizacyjnego           SP ZPO w Krynkach.</w:t>
      </w:r>
    </w:p>
    <w:p w:rsidR="00B83EC9" w:rsidRDefault="004F3FB2">
      <w:pPr>
        <w:pageBreakBefore/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lastRenderedPageBreak/>
        <w:t>Załącznik nr 1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do Regulaminu organizacyjnego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Samodzielnego Publicznego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Zakładu Pielęgnacyjno-Opiekuńczego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>w Krynkach</w:t>
      </w: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4F3FB2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Zasady naliczania i pobierania opłat ponoszonych przez pacjentów przebywających </w:t>
      </w:r>
    </w:p>
    <w:p w:rsidR="00B83EC9" w:rsidRDefault="004F3FB2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w Samodzielnym Publicznym Zakładzie Pielęgnacyjno-Opiekuńczym w Krynkach</w:t>
      </w:r>
    </w:p>
    <w:p w:rsidR="00B83EC9" w:rsidRDefault="00B83EC9">
      <w:pPr>
        <w:shd w:val="clear" w:color="auto" w:fill="FFFFFF"/>
        <w:spacing w:after="0" w:line="100" w:lineRule="atLeast"/>
        <w:jc w:val="both"/>
      </w:pPr>
    </w:p>
    <w:p w:rsidR="00B83EC9" w:rsidRDefault="004F3FB2" w:rsidP="00B33EFE">
      <w:pPr>
        <w:pStyle w:val="NormalnyWeb"/>
        <w:numPr>
          <w:ilvl w:val="0"/>
          <w:numId w:val="33"/>
        </w:numPr>
        <w:spacing w:before="0" w:after="0"/>
      </w:pPr>
      <w:r>
        <w:rPr>
          <w:color w:val="222200"/>
        </w:rPr>
        <w:t>Pacjent przebywający w Zakładzie ponosi koszty wyżywienia i zakwaterowania.</w:t>
      </w:r>
    </w:p>
    <w:p w:rsidR="00B83EC9" w:rsidRDefault="00B83EC9">
      <w:pPr>
        <w:pStyle w:val="NormalnyWeb"/>
        <w:spacing w:before="0" w:after="0"/>
      </w:pPr>
    </w:p>
    <w:p w:rsidR="00B83EC9" w:rsidRPr="009469E3" w:rsidRDefault="004F3FB2" w:rsidP="00B33EFE">
      <w:pPr>
        <w:pStyle w:val="NormalnyWeb"/>
        <w:numPr>
          <w:ilvl w:val="0"/>
          <w:numId w:val="33"/>
        </w:numPr>
        <w:spacing w:before="0" w:after="0"/>
        <w:jc w:val="both"/>
      </w:pPr>
      <w:r>
        <w:rPr>
          <w:color w:val="222200"/>
        </w:rPr>
        <w:t>Miesięczną opłatę ustala się w wysokości odpowiadającej 250% najniższej emerytury, z tym że opłata nie może być wyższa niż kwota odpowiadająca 70% miesięcznego dochodu w rozumieniu przepisów o pomocy społecznej, pacjenta przebywającego w Zakładzie.</w:t>
      </w:r>
    </w:p>
    <w:p w:rsidR="009469E3" w:rsidRDefault="009469E3" w:rsidP="009469E3">
      <w:pPr>
        <w:pStyle w:val="NormalnyWeb"/>
        <w:spacing w:before="0" w:after="0"/>
        <w:ind w:left="360"/>
        <w:jc w:val="both"/>
      </w:pPr>
    </w:p>
    <w:p w:rsidR="009469E3" w:rsidRDefault="009469E3" w:rsidP="00B33EFE">
      <w:pPr>
        <w:pStyle w:val="NormalnyWeb"/>
        <w:numPr>
          <w:ilvl w:val="0"/>
          <w:numId w:val="33"/>
        </w:numPr>
        <w:spacing w:before="0" w:after="0"/>
        <w:jc w:val="both"/>
      </w:pPr>
      <w:r>
        <w:t>Opłatę ustala się ponownie po każdorazowej zmianie wysokości dochodu świadczeniobiorcy przebywającego w zakładzie.</w:t>
      </w:r>
    </w:p>
    <w:p w:rsidR="00B83EC9" w:rsidRDefault="00B83EC9">
      <w:pPr>
        <w:pStyle w:val="Akapitzlist"/>
        <w:spacing w:after="0" w:line="100" w:lineRule="atLeast"/>
        <w:contextualSpacing w:val="0"/>
      </w:pPr>
    </w:p>
    <w:p w:rsidR="00B83EC9" w:rsidRDefault="004F3FB2" w:rsidP="00B33EFE">
      <w:pPr>
        <w:pStyle w:val="NormalnyWeb"/>
        <w:numPr>
          <w:ilvl w:val="0"/>
          <w:numId w:val="33"/>
        </w:numPr>
        <w:spacing w:before="0" w:after="0"/>
        <w:jc w:val="both"/>
      </w:pPr>
      <w:r>
        <w:rPr>
          <w:color w:val="222200"/>
        </w:rPr>
        <w:t>Opłatę za każdy miesiąc pobytu w Zakładzie należy uiścić w nieprzekraczalnym terminie do   30-tego dnia tego miesiąca dokonując wpłaty na konto Zakładu lub bezpośrednio w kasie Zakładu.</w:t>
      </w:r>
    </w:p>
    <w:p w:rsidR="00B83EC9" w:rsidRDefault="00B83EC9">
      <w:pPr>
        <w:pStyle w:val="Akapitzlist"/>
        <w:spacing w:after="0" w:line="100" w:lineRule="atLeast"/>
        <w:contextualSpacing w:val="0"/>
      </w:pPr>
    </w:p>
    <w:p w:rsidR="00B83EC9" w:rsidRDefault="004F3FB2" w:rsidP="00B33EFE">
      <w:pPr>
        <w:pStyle w:val="NormalnyWeb"/>
        <w:numPr>
          <w:ilvl w:val="0"/>
          <w:numId w:val="33"/>
        </w:numPr>
        <w:spacing w:before="0" w:after="0"/>
        <w:jc w:val="both"/>
      </w:pPr>
      <w:r>
        <w:rPr>
          <w:color w:val="222200"/>
        </w:rPr>
        <w:t xml:space="preserve">Jeżeli pacjent przebywający w Zakładzie nie wniesie opłaty w terminie określonym w </w:t>
      </w:r>
      <w:proofErr w:type="spellStart"/>
      <w:r>
        <w:rPr>
          <w:color w:val="222200"/>
        </w:rPr>
        <w:t>pkt</w:t>
      </w:r>
      <w:proofErr w:type="spellEnd"/>
      <w:r>
        <w:rPr>
          <w:color w:val="222200"/>
        </w:rPr>
        <w:t xml:space="preserve"> </w:t>
      </w:r>
      <w:r w:rsidR="00D54193">
        <w:rPr>
          <w:color w:val="222200"/>
        </w:rPr>
        <w:t>4</w:t>
      </w:r>
      <w:r>
        <w:rPr>
          <w:color w:val="222200"/>
        </w:rPr>
        <w:t xml:space="preserve"> może zostać wypisany z Zakładu.</w:t>
      </w:r>
    </w:p>
    <w:p w:rsidR="00B83EC9" w:rsidRDefault="00B83EC9">
      <w:pPr>
        <w:shd w:val="clear" w:color="auto" w:fill="FFFFFF"/>
        <w:spacing w:after="0" w:line="100" w:lineRule="atLeast"/>
        <w:jc w:val="center"/>
      </w:pPr>
    </w:p>
    <w:p w:rsidR="00041A96" w:rsidRDefault="00041A96" w:rsidP="00041A96">
      <w:pPr>
        <w:pStyle w:val="NormalnyWeb"/>
        <w:numPr>
          <w:ilvl w:val="0"/>
          <w:numId w:val="33"/>
        </w:numPr>
        <w:spacing w:before="0" w:after="0"/>
        <w:jc w:val="both"/>
      </w:pPr>
      <w:r>
        <w:t>W przypadku czasowej nieobecności świadczeniobiorcy w zakładzie w trakcie jego pobytu w tym zakładzie , obliczając opłatę uwzględnia się liczbę dni pobytu świadczeniobiorcy poza zakładem  przy czym opłatę oblicza się w ten sposób , że za dni pobytu poza zakładem opłata wynosi 70 % opłaty pobieranej za dni obecności w zakładzie.</w:t>
      </w:r>
    </w:p>
    <w:p w:rsidR="00B83EC9" w:rsidRDefault="00B83EC9">
      <w:pPr>
        <w:spacing w:after="0" w:line="100" w:lineRule="atLeast"/>
        <w:jc w:val="center"/>
      </w:pPr>
    </w:p>
    <w:p w:rsidR="00B83EC9" w:rsidRDefault="004F3FB2" w:rsidP="00B33EFE">
      <w:pPr>
        <w:pStyle w:val="Akapitzlist"/>
        <w:numPr>
          <w:ilvl w:val="0"/>
          <w:numId w:val="33"/>
        </w:numPr>
        <w:spacing w:after="0" w:line="100" w:lineRule="atLeast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Nadpłatę powstałą na skutek obniżenia opłaty ze względu na nieobecność pacjenta w Zakładzie zalicza się na poczet opłaty za kolejny miesiąc pobytu w Zakładzie.</w:t>
      </w: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6A3154" w:rsidRDefault="004F3FB2" w:rsidP="00B33EFE">
      <w:pPr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Jeżeli nieobecność pacjenta przypadała w ostatnim miesiącu jego pobytu w Zakładzie zwrot nadpłaty następuje w ostatnim dniu tego miesiąca.</w:t>
      </w:r>
    </w:p>
    <w:p w:rsidR="006A3154" w:rsidRDefault="006A3154" w:rsidP="006A3154">
      <w:pPr>
        <w:spacing w:after="0" w:line="100" w:lineRule="atLeast"/>
        <w:jc w:val="both"/>
      </w:pPr>
    </w:p>
    <w:p w:rsidR="00B83EC9" w:rsidRDefault="004F3FB2" w:rsidP="00B33EFE">
      <w:pPr>
        <w:numPr>
          <w:ilvl w:val="0"/>
          <w:numId w:val="33"/>
        </w:numPr>
        <w:spacing w:after="0" w:line="100" w:lineRule="atLeast"/>
        <w:jc w:val="both"/>
      </w:pPr>
      <w:r w:rsidRPr="006A3154">
        <w:rPr>
          <w:rFonts w:ascii="Times New Roman" w:hAnsi="Times New Roman"/>
          <w:sz w:val="24"/>
          <w:szCs w:val="24"/>
        </w:rPr>
        <w:t xml:space="preserve">W przypadku rezygnacji z pobytu w Zakładzie pacjentowi rezygnującemu przysługuje zwrot nadpłaty powstałej na skutek obniżenia opłaty </w:t>
      </w:r>
      <w:r w:rsidR="006A3154" w:rsidRPr="006A3154">
        <w:rPr>
          <w:rFonts w:ascii="Times New Roman" w:hAnsi="Times New Roman"/>
          <w:sz w:val="24"/>
          <w:szCs w:val="24"/>
        </w:rPr>
        <w:t>za dni nieobecności,</w:t>
      </w:r>
      <w:r w:rsidRPr="006A3154">
        <w:rPr>
          <w:rFonts w:ascii="Times New Roman" w:hAnsi="Times New Roman"/>
          <w:sz w:val="24"/>
          <w:szCs w:val="24"/>
        </w:rPr>
        <w:t xml:space="preserve"> pod warunkiem, że rezygnacja nastąpiła nie później niż trzeciego dnia od przyjęcia do Zakładu.</w:t>
      </w: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B83EC9">
      <w:pPr>
        <w:pStyle w:val="Akapitzlist"/>
        <w:spacing w:after="0" w:line="100" w:lineRule="atLeast"/>
        <w:contextualSpacing w:val="0"/>
        <w:jc w:val="both"/>
      </w:pPr>
    </w:p>
    <w:p w:rsidR="00B83EC9" w:rsidRDefault="004F3FB2">
      <w:pPr>
        <w:pageBreakBefore/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lastRenderedPageBreak/>
        <w:t>Załącznik nr 2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do Regulaminu organizacyjnego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Samodzielnego Publicznego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 xml:space="preserve">Zakładu Pielęgnacyjno-Opiekuńczego </w:t>
      </w:r>
    </w:p>
    <w:p w:rsidR="00B83EC9" w:rsidRDefault="004F3FB2">
      <w:pPr>
        <w:shd w:val="clear" w:color="auto" w:fill="FFFFFF"/>
        <w:spacing w:after="0" w:line="100" w:lineRule="atLeast"/>
        <w:ind w:left="6372"/>
        <w:jc w:val="both"/>
      </w:pPr>
      <w:r>
        <w:rPr>
          <w:rFonts w:ascii="Times New Roman" w:hAnsi="Times New Roman"/>
          <w:b/>
        </w:rPr>
        <w:t>w Krynkach</w:t>
      </w: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83EC9" w:rsidRDefault="00B83EC9">
      <w:pPr>
        <w:pStyle w:val="Akapitzlist"/>
        <w:spacing w:after="0" w:line="100" w:lineRule="atLeast"/>
        <w:ind w:left="0"/>
        <w:contextualSpacing w:val="0"/>
        <w:jc w:val="both"/>
      </w:pPr>
    </w:p>
    <w:p w:rsidR="00B67F62" w:rsidRDefault="00B67F62" w:rsidP="00B67F62">
      <w:pPr>
        <w:pStyle w:val="Akapitzlist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7F62">
        <w:rPr>
          <w:rFonts w:ascii="Times New Roman" w:hAnsi="Times New Roman"/>
          <w:b/>
          <w:sz w:val="24"/>
          <w:szCs w:val="24"/>
        </w:rPr>
        <w:t>Zas</w:t>
      </w:r>
      <w:r w:rsidR="0030120A">
        <w:rPr>
          <w:rFonts w:ascii="Times New Roman" w:hAnsi="Times New Roman"/>
          <w:b/>
          <w:sz w:val="24"/>
          <w:szCs w:val="24"/>
        </w:rPr>
        <w:t xml:space="preserve">ady </w:t>
      </w:r>
      <w:r w:rsidR="000F3148">
        <w:rPr>
          <w:rFonts w:ascii="Times New Roman" w:hAnsi="Times New Roman"/>
          <w:b/>
          <w:sz w:val="24"/>
          <w:szCs w:val="24"/>
        </w:rPr>
        <w:t xml:space="preserve">sposobu </w:t>
      </w:r>
      <w:r w:rsidR="0030120A">
        <w:rPr>
          <w:rFonts w:ascii="Times New Roman" w:hAnsi="Times New Roman"/>
          <w:b/>
          <w:sz w:val="24"/>
          <w:szCs w:val="24"/>
        </w:rPr>
        <w:t xml:space="preserve"> kierowania osób do Samodzielnego Publicznego Zakładu</w:t>
      </w:r>
      <w:r w:rsidRPr="00B67F62">
        <w:rPr>
          <w:rFonts w:ascii="Times New Roman" w:hAnsi="Times New Roman"/>
          <w:b/>
          <w:sz w:val="24"/>
          <w:szCs w:val="24"/>
        </w:rPr>
        <w:t xml:space="preserve"> Pielęgnacyjno – Op</w:t>
      </w:r>
      <w:r w:rsidR="0030120A">
        <w:rPr>
          <w:rFonts w:ascii="Times New Roman" w:hAnsi="Times New Roman"/>
          <w:b/>
          <w:sz w:val="24"/>
          <w:szCs w:val="24"/>
        </w:rPr>
        <w:t>iekuńczego</w:t>
      </w:r>
      <w:r w:rsidRPr="00B67F62">
        <w:rPr>
          <w:rFonts w:ascii="Times New Roman" w:hAnsi="Times New Roman"/>
          <w:b/>
          <w:sz w:val="24"/>
          <w:szCs w:val="24"/>
        </w:rPr>
        <w:t xml:space="preserve"> w Krynkach</w:t>
      </w:r>
    </w:p>
    <w:p w:rsidR="00B67F62" w:rsidRPr="00F671FE" w:rsidRDefault="00B67F62" w:rsidP="00F671F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67F62" w:rsidRPr="00B67F62" w:rsidRDefault="00B67F62" w:rsidP="00B67F62">
      <w:pPr>
        <w:pStyle w:val="Akapitzlis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671FE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1. Wniosek o przyjęcie do Zakładu składa osoba ubiegająca się o przyjęcie do Zakładu albo jej przedstawiciel ustawowy lub – za zgodą tej osoby albo jej przedstawiciela ustawowego – inna osoba. </w:t>
      </w:r>
    </w:p>
    <w:p w:rsidR="00B33EFE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2. Wniosek winien zawierać</w:t>
      </w:r>
      <w:r w:rsidR="00B33EFE">
        <w:rPr>
          <w:rFonts w:ascii="Times New Roman" w:hAnsi="Times New Roman"/>
          <w:sz w:val="24"/>
          <w:szCs w:val="24"/>
        </w:rPr>
        <w:t xml:space="preserve"> </w:t>
      </w:r>
      <w:r w:rsidRPr="0030120A">
        <w:rPr>
          <w:rFonts w:ascii="Times New Roman" w:hAnsi="Times New Roman"/>
          <w:sz w:val="24"/>
          <w:szCs w:val="24"/>
        </w:rPr>
        <w:t xml:space="preserve">poprawnie wypełnione </w:t>
      </w:r>
      <w:r w:rsidR="00B33EFE">
        <w:rPr>
          <w:rFonts w:ascii="Times New Roman" w:hAnsi="Times New Roman"/>
          <w:sz w:val="24"/>
          <w:szCs w:val="24"/>
        </w:rPr>
        <w:t xml:space="preserve">następujące </w:t>
      </w:r>
      <w:r w:rsidRPr="0030120A">
        <w:rPr>
          <w:rFonts w:ascii="Times New Roman" w:hAnsi="Times New Roman"/>
          <w:sz w:val="24"/>
          <w:szCs w:val="24"/>
        </w:rPr>
        <w:t>dokumenty</w:t>
      </w:r>
      <w:r w:rsidR="00B33EFE">
        <w:rPr>
          <w:rFonts w:ascii="Times New Roman" w:hAnsi="Times New Roman"/>
          <w:sz w:val="24"/>
          <w:szCs w:val="24"/>
        </w:rPr>
        <w:t>:</w:t>
      </w:r>
    </w:p>
    <w:p w:rsidR="00B33EFE" w:rsidRPr="00B33EFE" w:rsidRDefault="00B33EFE" w:rsidP="00A55962">
      <w:pPr>
        <w:pStyle w:val="Akapitzlist"/>
        <w:numPr>
          <w:ilvl w:val="0"/>
          <w:numId w:val="4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160F3">
        <w:rPr>
          <w:rFonts w:ascii="Times New Roman" w:hAnsi="Times New Roman"/>
          <w:color w:val="FF0000"/>
          <w:sz w:val="24"/>
          <w:szCs w:val="24"/>
        </w:rPr>
        <w:t>Wniosek o wydanie skierowania do zakładu opiekuńczo-leczniczego/zakładu pielęgnacyjno-opiekuńczego</w:t>
      </w:r>
      <w:r w:rsidRPr="00B33EFE">
        <w:rPr>
          <w:rFonts w:ascii="Times New Roman" w:hAnsi="Times New Roman"/>
          <w:sz w:val="24"/>
          <w:szCs w:val="24"/>
        </w:rPr>
        <w:t>.</w:t>
      </w:r>
    </w:p>
    <w:p w:rsidR="00B33EFE" w:rsidRPr="00B33EFE" w:rsidRDefault="00B33EFE" w:rsidP="00A55962">
      <w:pPr>
        <w:pStyle w:val="Akapitzlist"/>
        <w:numPr>
          <w:ilvl w:val="0"/>
          <w:numId w:val="4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3EFE">
        <w:rPr>
          <w:rFonts w:ascii="Times New Roman" w:hAnsi="Times New Roman"/>
          <w:sz w:val="24"/>
          <w:szCs w:val="24"/>
        </w:rPr>
        <w:t>Wywiad pielęgni</w:t>
      </w:r>
      <w:r w:rsidR="000F3148">
        <w:rPr>
          <w:rFonts w:ascii="Times New Roman" w:hAnsi="Times New Roman"/>
          <w:sz w:val="24"/>
          <w:szCs w:val="24"/>
        </w:rPr>
        <w:t>arski i zaświadczenie lekarskie.</w:t>
      </w:r>
    </w:p>
    <w:p w:rsidR="00B33EFE" w:rsidRDefault="00B33EFE" w:rsidP="00A55962">
      <w:pPr>
        <w:pStyle w:val="Akapitzlist"/>
        <w:numPr>
          <w:ilvl w:val="0"/>
          <w:numId w:val="4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3EFE">
        <w:rPr>
          <w:rFonts w:ascii="Times New Roman" w:hAnsi="Times New Roman"/>
          <w:sz w:val="24"/>
          <w:szCs w:val="24"/>
        </w:rPr>
        <w:t>Skierowanie do zakładu opiekuńczo-leczniczego/zakładu pielęgnacyjno-opiekuńczego.</w:t>
      </w:r>
    </w:p>
    <w:p w:rsidR="00A55962" w:rsidRPr="00A55962" w:rsidRDefault="00A55962" w:rsidP="00A55962">
      <w:pP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55962">
        <w:rPr>
          <w:rFonts w:ascii="Times New Roman" w:hAnsi="Times New Roman"/>
          <w:sz w:val="24"/>
          <w:szCs w:val="24"/>
        </w:rPr>
        <w:t xml:space="preserve">3a. </w:t>
      </w:r>
      <w:r>
        <w:rPr>
          <w:rFonts w:ascii="Times New Roman" w:hAnsi="Times New Roman"/>
          <w:sz w:val="24"/>
          <w:szCs w:val="24"/>
        </w:rPr>
        <w:t xml:space="preserve">do zakładu pielęgnacyjno – opiekuńczego psychiatrycznego wymagane skierowanie do </w:t>
      </w:r>
      <w:r>
        <w:rPr>
          <w:rFonts w:ascii="Times New Roman" w:hAnsi="Times New Roman"/>
          <w:sz w:val="24"/>
          <w:szCs w:val="24"/>
        </w:rPr>
        <w:br/>
        <w:t xml:space="preserve">       szpitala psychiatrycznego wg rozporządzenia Ministra Zdrowia z dnia 13 lipca 2012 r.</w:t>
      </w:r>
    </w:p>
    <w:p w:rsidR="00B33EFE" w:rsidRPr="00B33EFE" w:rsidRDefault="00B33EFE" w:rsidP="00A55962">
      <w:pPr>
        <w:pStyle w:val="Akapitzlist"/>
        <w:numPr>
          <w:ilvl w:val="0"/>
          <w:numId w:val="4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3EFE">
        <w:rPr>
          <w:rFonts w:ascii="Times New Roman" w:hAnsi="Times New Roman"/>
          <w:sz w:val="24"/>
          <w:szCs w:val="24"/>
        </w:rPr>
        <w:t xml:space="preserve">Karta oceny świadczeniobiorcy kierowanego do zakładu opiekuńczego/przebywającego </w:t>
      </w:r>
      <w:r w:rsidR="00A55962">
        <w:rPr>
          <w:rFonts w:ascii="Times New Roman" w:hAnsi="Times New Roman"/>
          <w:sz w:val="24"/>
          <w:szCs w:val="24"/>
        </w:rPr>
        <w:br/>
      </w:r>
      <w:r w:rsidRPr="00B33EFE">
        <w:rPr>
          <w:rFonts w:ascii="Times New Roman" w:hAnsi="Times New Roman"/>
          <w:sz w:val="24"/>
          <w:szCs w:val="24"/>
        </w:rPr>
        <w:t>w zakładzie opiekuńczym</w:t>
      </w:r>
    </w:p>
    <w:p w:rsidR="00B33EFE" w:rsidRDefault="00B33EFE" w:rsidP="00A55962">
      <w:pPr>
        <w:pStyle w:val="Akapitzlist"/>
        <w:numPr>
          <w:ilvl w:val="0"/>
          <w:numId w:val="4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3EFE">
        <w:rPr>
          <w:rFonts w:ascii="Times New Roman" w:hAnsi="Times New Roman"/>
          <w:sz w:val="24"/>
          <w:szCs w:val="24"/>
        </w:rPr>
        <w:t xml:space="preserve">Oświadczenie pacjenta/opiekuna prawnego dot. wyrażenia zgody na potrącanie opłaty </w:t>
      </w:r>
      <w:r w:rsidR="00A55962">
        <w:rPr>
          <w:rFonts w:ascii="Times New Roman" w:hAnsi="Times New Roman"/>
          <w:sz w:val="24"/>
          <w:szCs w:val="24"/>
        </w:rPr>
        <w:br/>
      </w:r>
      <w:r w:rsidRPr="00B33EFE">
        <w:rPr>
          <w:rFonts w:ascii="Times New Roman" w:hAnsi="Times New Roman"/>
          <w:sz w:val="24"/>
          <w:szCs w:val="24"/>
        </w:rPr>
        <w:t>za pobyt ze świadczenia przyznanego przez odpowiedni organ.</w:t>
      </w:r>
    </w:p>
    <w:p w:rsidR="00A55962" w:rsidRPr="00A55962" w:rsidRDefault="00A55962" w:rsidP="00A55962">
      <w:pP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3. Do wniosku należy załączyć: </w:t>
      </w:r>
    </w:p>
    <w:p w:rsidR="00B67F62" w:rsidRPr="0030120A" w:rsidRDefault="00C16EBA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</w:t>
      </w:r>
      <w:r w:rsidR="00B67F62" w:rsidRPr="0030120A">
        <w:rPr>
          <w:rFonts w:ascii="Times New Roman" w:hAnsi="Times New Roman"/>
          <w:sz w:val="24"/>
          <w:szCs w:val="24"/>
        </w:rPr>
        <w:t xml:space="preserve">okumenty stwierdzające wysokość dochodu osoby ubiegającej się o przyjęcie do Zakładu </w:t>
      </w:r>
      <w:r w:rsidR="00A559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szczególności </w:t>
      </w:r>
      <w:r w:rsidR="00B67F62" w:rsidRPr="0030120A">
        <w:rPr>
          <w:rFonts w:ascii="Times New Roman" w:hAnsi="Times New Roman"/>
          <w:sz w:val="24"/>
          <w:szCs w:val="24"/>
        </w:rPr>
        <w:t xml:space="preserve">decyzję organu emerytalno-rentowego ustalającego wysokość emerytury albo renty; </w:t>
      </w:r>
    </w:p>
    <w:p w:rsidR="00B67F62" w:rsidRPr="0030120A" w:rsidRDefault="00C16EBA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67F62" w:rsidRPr="0030120A">
        <w:rPr>
          <w:rFonts w:ascii="Times New Roman" w:hAnsi="Times New Roman"/>
          <w:sz w:val="24"/>
          <w:szCs w:val="24"/>
        </w:rPr>
        <w:t>) zgodę osoby ubiegającej się o skierowanie do Zakładu na potrącanie opłaty za pobyt w Zakładzie ze świadczenia emerytalno-rentowego,</w:t>
      </w:r>
      <w:r w:rsidR="009469E3">
        <w:rPr>
          <w:rFonts w:ascii="Times New Roman" w:hAnsi="Times New Roman"/>
          <w:sz w:val="24"/>
          <w:szCs w:val="24"/>
        </w:rPr>
        <w:t xml:space="preserve"> zgodnie z odrębnymi przepisami </w:t>
      </w:r>
      <w:r w:rsidR="00B67F62" w:rsidRPr="0030120A">
        <w:rPr>
          <w:rFonts w:ascii="Times New Roman" w:hAnsi="Times New Roman"/>
          <w:sz w:val="24"/>
          <w:szCs w:val="24"/>
        </w:rPr>
        <w:t xml:space="preserve"> zasiłku stałego wyrównawczego lub renty socjalnej </w:t>
      </w:r>
    </w:p>
    <w:p w:rsidR="00B67F62" w:rsidRPr="0030120A" w:rsidRDefault="00C16EBA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7F62" w:rsidRPr="0030120A">
        <w:rPr>
          <w:rFonts w:ascii="Times New Roman" w:hAnsi="Times New Roman"/>
          <w:sz w:val="24"/>
          <w:szCs w:val="24"/>
        </w:rPr>
        <w:t>) kserokopie posiadanej dokumentacji medycznej, w tym karty leczenia szpitalnego itp.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4. Wniosek wraz z załączonymi wszystkimi wymaganymi dokumentami należy złożyć w Biurze S</w:t>
      </w:r>
      <w:r w:rsidR="00C16EBA">
        <w:rPr>
          <w:rFonts w:ascii="Times New Roman" w:hAnsi="Times New Roman"/>
          <w:sz w:val="24"/>
          <w:szCs w:val="24"/>
        </w:rPr>
        <w:t>P ZPO w Krynkach lub listownie przesłać na adres jednostki.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5</w:t>
      </w:r>
      <w:r w:rsidR="00B67F62" w:rsidRPr="0030120A">
        <w:rPr>
          <w:rFonts w:ascii="Times New Roman" w:hAnsi="Times New Roman"/>
          <w:sz w:val="24"/>
          <w:szCs w:val="24"/>
        </w:rPr>
        <w:t xml:space="preserve">. Ostateczną decyzję w sprawie przyjęcia podejmuje </w:t>
      </w:r>
      <w:r w:rsidR="002A36FC">
        <w:rPr>
          <w:rFonts w:ascii="Times New Roman" w:hAnsi="Times New Roman"/>
          <w:sz w:val="24"/>
          <w:szCs w:val="24"/>
        </w:rPr>
        <w:t xml:space="preserve">kierownik zakładu wraz z </w:t>
      </w:r>
      <w:r w:rsidR="00B67F62" w:rsidRPr="0030120A">
        <w:rPr>
          <w:rFonts w:ascii="Times New Roman" w:hAnsi="Times New Roman"/>
          <w:sz w:val="24"/>
          <w:szCs w:val="24"/>
        </w:rPr>
        <w:t>lekarz</w:t>
      </w:r>
      <w:r w:rsidR="002A36FC">
        <w:rPr>
          <w:rFonts w:ascii="Times New Roman" w:hAnsi="Times New Roman"/>
          <w:sz w:val="24"/>
          <w:szCs w:val="24"/>
        </w:rPr>
        <w:t>em z</w:t>
      </w:r>
      <w:r w:rsidR="00B67F62" w:rsidRPr="0030120A">
        <w:rPr>
          <w:rFonts w:ascii="Times New Roman" w:hAnsi="Times New Roman"/>
          <w:sz w:val="24"/>
          <w:szCs w:val="24"/>
        </w:rPr>
        <w:t>a</w:t>
      </w:r>
      <w:r w:rsidR="002A36FC">
        <w:rPr>
          <w:rFonts w:ascii="Times New Roman" w:hAnsi="Times New Roman"/>
          <w:sz w:val="24"/>
          <w:szCs w:val="24"/>
        </w:rPr>
        <w:t>kładu.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6</w:t>
      </w:r>
      <w:r w:rsidR="00B67F62" w:rsidRPr="0030120A">
        <w:rPr>
          <w:rFonts w:ascii="Times New Roman" w:hAnsi="Times New Roman"/>
          <w:sz w:val="24"/>
          <w:szCs w:val="24"/>
        </w:rPr>
        <w:t>. Kierownik  Z</w:t>
      </w:r>
      <w:r w:rsidR="002A36FC">
        <w:rPr>
          <w:rFonts w:ascii="Times New Roman" w:hAnsi="Times New Roman"/>
          <w:sz w:val="24"/>
          <w:szCs w:val="24"/>
        </w:rPr>
        <w:t xml:space="preserve">akładu zawiadamia </w:t>
      </w:r>
      <w:r w:rsidR="00B67F62" w:rsidRPr="0030120A">
        <w:rPr>
          <w:rFonts w:ascii="Times New Roman" w:hAnsi="Times New Roman"/>
          <w:sz w:val="24"/>
          <w:szCs w:val="24"/>
        </w:rPr>
        <w:t>pisemnie osobę skierowaną do placówki o</w:t>
      </w:r>
      <w:r w:rsidR="000F3148">
        <w:rPr>
          <w:rFonts w:ascii="Times New Roman" w:hAnsi="Times New Roman"/>
          <w:sz w:val="24"/>
          <w:szCs w:val="24"/>
        </w:rPr>
        <w:t xml:space="preserve"> </w:t>
      </w:r>
      <w:r w:rsidR="00B67F62" w:rsidRPr="0030120A">
        <w:rPr>
          <w:rFonts w:ascii="Times New Roman" w:hAnsi="Times New Roman"/>
          <w:sz w:val="24"/>
          <w:szCs w:val="24"/>
        </w:rPr>
        <w:t xml:space="preserve">terminie przyjęcia. 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7</w:t>
      </w:r>
      <w:r w:rsidR="00B67F62" w:rsidRPr="0030120A">
        <w:rPr>
          <w:rFonts w:ascii="Times New Roman" w:hAnsi="Times New Roman"/>
          <w:sz w:val="24"/>
          <w:szCs w:val="24"/>
        </w:rPr>
        <w:t xml:space="preserve">. Jeżeli w chwili przyjęcia pacjenta dane o stanie zdrowia będą znacząco odbiegały od stanu opisanego w skierowaniu lekarskim Zakład zastrzega sobie prawo odmowy przyjęcia. </w:t>
      </w:r>
    </w:p>
    <w:p w:rsidR="002A36FC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8</w:t>
      </w:r>
      <w:r w:rsidR="00B67F62" w:rsidRPr="0030120A">
        <w:rPr>
          <w:rFonts w:ascii="Times New Roman" w:hAnsi="Times New Roman"/>
          <w:sz w:val="24"/>
          <w:szCs w:val="24"/>
        </w:rPr>
        <w:t>. W przypadku gdy Zakład nie dysponuje wolnymi miejscami złożone dokumenty stanowić będą podstawę do wpisania w kolejkę ocz</w:t>
      </w:r>
      <w:r w:rsidR="002A36FC">
        <w:rPr>
          <w:rFonts w:ascii="Times New Roman" w:hAnsi="Times New Roman"/>
          <w:sz w:val="24"/>
          <w:szCs w:val="24"/>
        </w:rPr>
        <w:t>ekujących.</w:t>
      </w:r>
      <w:r w:rsidR="00B67F62" w:rsidRPr="0030120A">
        <w:rPr>
          <w:rFonts w:ascii="Times New Roman" w:hAnsi="Times New Roman"/>
          <w:sz w:val="24"/>
          <w:szCs w:val="24"/>
        </w:rPr>
        <w:t xml:space="preserve"> 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9</w:t>
      </w:r>
      <w:r w:rsidR="00B67F62" w:rsidRPr="0030120A">
        <w:rPr>
          <w:rFonts w:ascii="Times New Roman" w:hAnsi="Times New Roman"/>
          <w:sz w:val="24"/>
          <w:szCs w:val="24"/>
        </w:rPr>
        <w:t>. Skierowanie do Zakładu - dla pacjentów finansowanych ze środków public</w:t>
      </w:r>
      <w:r w:rsidR="002A36FC">
        <w:rPr>
          <w:rFonts w:ascii="Times New Roman" w:hAnsi="Times New Roman"/>
          <w:sz w:val="24"/>
          <w:szCs w:val="24"/>
        </w:rPr>
        <w:t>znych wystawia wyłącznie lekarz</w:t>
      </w:r>
      <w:r w:rsidR="00B67F62" w:rsidRPr="0030120A">
        <w:rPr>
          <w:rFonts w:ascii="Times New Roman" w:hAnsi="Times New Roman"/>
          <w:sz w:val="24"/>
          <w:szCs w:val="24"/>
        </w:rPr>
        <w:t xml:space="preserve"> ubezpieczenia zdrowotnego. 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10</w:t>
      </w:r>
      <w:r w:rsidR="00B67F62" w:rsidRPr="0030120A">
        <w:rPr>
          <w:rFonts w:ascii="Times New Roman" w:hAnsi="Times New Roman"/>
          <w:sz w:val="24"/>
          <w:szCs w:val="24"/>
        </w:rPr>
        <w:t xml:space="preserve">. Zgoda pacjenta na pobyt jest warunkiem przebywania w Zakładzie. Pacjent nie może przebywać w Zakładzie wbrew własnej woli. 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11</w:t>
      </w:r>
      <w:r w:rsidR="00B67F62" w:rsidRPr="0030120A">
        <w:rPr>
          <w:rFonts w:ascii="Times New Roman" w:hAnsi="Times New Roman"/>
          <w:sz w:val="24"/>
          <w:szCs w:val="24"/>
        </w:rPr>
        <w:t xml:space="preserve">. W przypadku chorych nie mogących wyrazić świadomie zgody na umieszczenie w Zakładzie konieczne jest uzyskanie postanowienia Sądu o umieszczeniu w Zakładzie bez zgody pacjenta.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W przypadku osoby ubezwłasnowolnionej do zgody na umieszczenie w Zakładzie należy dołączyć: 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>a)</w:t>
      </w:r>
      <w:r w:rsidR="00B67F62" w:rsidRPr="0030120A">
        <w:rPr>
          <w:rFonts w:ascii="Times New Roman" w:hAnsi="Times New Roman"/>
          <w:sz w:val="24"/>
          <w:szCs w:val="24"/>
        </w:rPr>
        <w:t xml:space="preserve"> postanowienie Sądu o ubezwłasnowolnieniu,</w:t>
      </w:r>
    </w:p>
    <w:p w:rsidR="00B67F62" w:rsidRPr="0030120A" w:rsidRDefault="00F671FE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b) </w:t>
      </w:r>
      <w:r w:rsidR="00B67F62" w:rsidRPr="0030120A">
        <w:rPr>
          <w:rFonts w:ascii="Times New Roman" w:hAnsi="Times New Roman"/>
          <w:sz w:val="24"/>
          <w:szCs w:val="24"/>
        </w:rPr>
        <w:t xml:space="preserve">postanowienie Sądu o ustanowieniu opiekuna prawnego. </w:t>
      </w:r>
    </w:p>
    <w:p w:rsidR="00B67F62" w:rsidRPr="0030120A" w:rsidRDefault="002A36FC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B67F62" w:rsidRPr="0030120A">
        <w:rPr>
          <w:rFonts w:ascii="Times New Roman" w:hAnsi="Times New Roman"/>
          <w:sz w:val="24"/>
          <w:szCs w:val="24"/>
        </w:rPr>
        <w:t xml:space="preserve">. Niezbędnymi dokumentami wymaganymi w dniu przyjęcia pacjenta do Zakładu są: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a) aktualny dowód osobisty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b) aktualny dokument potwierdzający ubezpieczenie,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c) aktualne badania jeżeli takowe są w posiadaniu pacjenta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d) aktualne karty informacyjne z pobytu w innych placówkach ochrony zdrowia, w których pacjent był po złożeniu skierowania do Zakładu. </w:t>
      </w:r>
    </w:p>
    <w:p w:rsidR="00B67F62" w:rsidRPr="0030120A" w:rsidRDefault="00B67F62" w:rsidP="00A5596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120A">
        <w:rPr>
          <w:rFonts w:ascii="Times New Roman" w:hAnsi="Times New Roman"/>
          <w:sz w:val="24"/>
          <w:szCs w:val="24"/>
        </w:rPr>
        <w:t xml:space="preserve"> </w:t>
      </w:r>
    </w:p>
    <w:sectPr w:rsidR="00B67F62" w:rsidRPr="0030120A" w:rsidSect="00B83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1134" w:footer="1134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7E" w:rsidRDefault="00A8587E" w:rsidP="00B83EC9">
      <w:pPr>
        <w:spacing w:after="0" w:line="240" w:lineRule="auto"/>
      </w:pPr>
      <w:r>
        <w:separator/>
      </w:r>
    </w:p>
  </w:endnote>
  <w:endnote w:type="continuationSeparator" w:id="0">
    <w:p w:rsidR="00A8587E" w:rsidRDefault="00A8587E" w:rsidP="00B8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IbisEE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B67F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F43391">
    <w:pPr>
      <w:pStyle w:val="Stopka"/>
      <w:jc w:val="right"/>
    </w:pPr>
    <w:r>
      <w:fldChar w:fldCharType="begin"/>
    </w:r>
    <w:r w:rsidR="0046289C">
      <w:instrText>PAGE</w:instrText>
    </w:r>
    <w:r>
      <w:fldChar w:fldCharType="separate"/>
    </w:r>
    <w:r w:rsidR="00E06297">
      <w:rPr>
        <w:noProof/>
      </w:rPr>
      <w:t>13</w:t>
    </w:r>
    <w:r>
      <w:rPr>
        <w:noProof/>
      </w:rPr>
      <w:fldChar w:fldCharType="end"/>
    </w:r>
  </w:p>
  <w:p w:rsidR="00B67F62" w:rsidRDefault="00B67F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B67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7E" w:rsidRDefault="00A8587E" w:rsidP="00B83EC9">
      <w:pPr>
        <w:spacing w:after="0" w:line="240" w:lineRule="auto"/>
      </w:pPr>
      <w:r>
        <w:separator/>
      </w:r>
    </w:p>
  </w:footnote>
  <w:footnote w:type="continuationSeparator" w:id="0">
    <w:p w:rsidR="00A8587E" w:rsidRDefault="00A8587E" w:rsidP="00B8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B67F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B67F62">
    <w:pPr>
      <w:pStyle w:val="Gw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2" w:rsidRDefault="00B67F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5F"/>
    <w:multiLevelType w:val="multilevel"/>
    <w:tmpl w:val="A8180C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3EC"/>
    <w:multiLevelType w:val="multilevel"/>
    <w:tmpl w:val="FBB4BA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8C3"/>
    <w:multiLevelType w:val="multilevel"/>
    <w:tmpl w:val="EBE2B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D763F"/>
    <w:multiLevelType w:val="multilevel"/>
    <w:tmpl w:val="4E50C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1093"/>
    <w:multiLevelType w:val="multilevel"/>
    <w:tmpl w:val="180CD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2F4"/>
    <w:multiLevelType w:val="multilevel"/>
    <w:tmpl w:val="FB4417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93AB0"/>
    <w:multiLevelType w:val="hybridMultilevel"/>
    <w:tmpl w:val="82D2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06B51"/>
    <w:multiLevelType w:val="multilevel"/>
    <w:tmpl w:val="C5503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04F5C"/>
    <w:multiLevelType w:val="multilevel"/>
    <w:tmpl w:val="7D3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B3EE2"/>
    <w:multiLevelType w:val="multilevel"/>
    <w:tmpl w:val="3AC4C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37A73180"/>
    <w:multiLevelType w:val="multilevel"/>
    <w:tmpl w:val="50E48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244"/>
    <w:multiLevelType w:val="multilevel"/>
    <w:tmpl w:val="DBD65B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27E7A"/>
    <w:multiLevelType w:val="multilevel"/>
    <w:tmpl w:val="C0645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1DCA"/>
    <w:multiLevelType w:val="multilevel"/>
    <w:tmpl w:val="1B2EF3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F6F29"/>
    <w:multiLevelType w:val="multilevel"/>
    <w:tmpl w:val="9F0E8E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12FA"/>
    <w:multiLevelType w:val="multilevel"/>
    <w:tmpl w:val="7EBA3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28EA"/>
    <w:multiLevelType w:val="multilevel"/>
    <w:tmpl w:val="AD6EC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1B4C"/>
    <w:multiLevelType w:val="multilevel"/>
    <w:tmpl w:val="D9E47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506824"/>
    <w:multiLevelType w:val="multilevel"/>
    <w:tmpl w:val="FFFAA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B01AE"/>
    <w:multiLevelType w:val="multilevel"/>
    <w:tmpl w:val="10AAB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DAA388A"/>
    <w:multiLevelType w:val="multilevel"/>
    <w:tmpl w:val="A1CA4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A16CD"/>
    <w:multiLevelType w:val="multilevel"/>
    <w:tmpl w:val="FCE0B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64142"/>
    <w:multiLevelType w:val="multilevel"/>
    <w:tmpl w:val="707E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5F01"/>
    <w:multiLevelType w:val="multilevel"/>
    <w:tmpl w:val="07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3C31A0C"/>
    <w:multiLevelType w:val="hybridMultilevel"/>
    <w:tmpl w:val="DA965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C64A6"/>
    <w:multiLevelType w:val="multilevel"/>
    <w:tmpl w:val="162E4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61F5C"/>
    <w:multiLevelType w:val="multilevel"/>
    <w:tmpl w:val="75E42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5E5221"/>
    <w:multiLevelType w:val="multilevel"/>
    <w:tmpl w:val="10027CE4"/>
    <w:lvl w:ilvl="0">
      <w:start w:val="1"/>
      <w:numFmt w:val="decimal"/>
      <w:lvlText w:val="%1)"/>
      <w:lvlJc w:val="left"/>
      <w:pPr>
        <w:ind w:left="69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8">
    <w:nsid w:val="681666A0"/>
    <w:multiLevelType w:val="multilevel"/>
    <w:tmpl w:val="C6BC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8D219E7"/>
    <w:multiLevelType w:val="multilevel"/>
    <w:tmpl w:val="C03A2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059AD"/>
    <w:multiLevelType w:val="multilevel"/>
    <w:tmpl w:val="0D665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4D66E0"/>
    <w:multiLevelType w:val="multilevel"/>
    <w:tmpl w:val="D1203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DF23345"/>
    <w:multiLevelType w:val="multilevel"/>
    <w:tmpl w:val="5254BE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3">
    <w:nsid w:val="72683D2F"/>
    <w:multiLevelType w:val="multilevel"/>
    <w:tmpl w:val="D6807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CE0F74"/>
    <w:multiLevelType w:val="multilevel"/>
    <w:tmpl w:val="13F62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5">
    <w:nsid w:val="737641DB"/>
    <w:multiLevelType w:val="hybridMultilevel"/>
    <w:tmpl w:val="61209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A2620"/>
    <w:multiLevelType w:val="hybridMultilevel"/>
    <w:tmpl w:val="E73A4EA0"/>
    <w:lvl w:ilvl="0" w:tplc="9F98382C">
      <w:start w:val="1"/>
      <w:numFmt w:val="decimal"/>
      <w:lvlText w:val="%1)"/>
      <w:lvlJc w:val="left"/>
      <w:pPr>
        <w:ind w:left="144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17C49"/>
    <w:multiLevelType w:val="multilevel"/>
    <w:tmpl w:val="ABD45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433DE1"/>
    <w:multiLevelType w:val="multilevel"/>
    <w:tmpl w:val="3C70E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452BA"/>
    <w:multiLevelType w:val="multilevel"/>
    <w:tmpl w:val="F33600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0134A"/>
    <w:multiLevelType w:val="multilevel"/>
    <w:tmpl w:val="521C9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33"/>
  </w:num>
  <w:num w:numId="4">
    <w:abstractNumId w:val="15"/>
  </w:num>
  <w:num w:numId="5">
    <w:abstractNumId w:val="1"/>
  </w:num>
  <w:num w:numId="6">
    <w:abstractNumId w:val="39"/>
  </w:num>
  <w:num w:numId="7">
    <w:abstractNumId w:val="26"/>
  </w:num>
  <w:num w:numId="8">
    <w:abstractNumId w:val="21"/>
  </w:num>
  <w:num w:numId="9">
    <w:abstractNumId w:val="10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13"/>
  </w:num>
  <w:num w:numId="15">
    <w:abstractNumId w:val="4"/>
  </w:num>
  <w:num w:numId="16">
    <w:abstractNumId w:val="18"/>
  </w:num>
  <w:num w:numId="17">
    <w:abstractNumId w:val="16"/>
  </w:num>
  <w:num w:numId="18">
    <w:abstractNumId w:val="29"/>
  </w:num>
  <w:num w:numId="19">
    <w:abstractNumId w:val="5"/>
  </w:num>
  <w:num w:numId="20">
    <w:abstractNumId w:val="11"/>
  </w:num>
  <w:num w:numId="21">
    <w:abstractNumId w:val="14"/>
  </w:num>
  <w:num w:numId="22">
    <w:abstractNumId w:val="34"/>
  </w:num>
  <w:num w:numId="23">
    <w:abstractNumId w:val="32"/>
  </w:num>
  <w:num w:numId="24">
    <w:abstractNumId w:val="27"/>
  </w:num>
  <w:num w:numId="25">
    <w:abstractNumId w:val="25"/>
  </w:num>
  <w:num w:numId="26">
    <w:abstractNumId w:val="7"/>
  </w:num>
  <w:num w:numId="27">
    <w:abstractNumId w:val="12"/>
  </w:num>
  <w:num w:numId="28">
    <w:abstractNumId w:val="20"/>
  </w:num>
  <w:num w:numId="29">
    <w:abstractNumId w:val="17"/>
  </w:num>
  <w:num w:numId="30">
    <w:abstractNumId w:val="2"/>
  </w:num>
  <w:num w:numId="31">
    <w:abstractNumId w:val="0"/>
  </w:num>
  <w:num w:numId="32">
    <w:abstractNumId w:val="9"/>
  </w:num>
  <w:num w:numId="33">
    <w:abstractNumId w:val="30"/>
  </w:num>
  <w:num w:numId="34">
    <w:abstractNumId w:val="31"/>
  </w:num>
  <w:num w:numId="35">
    <w:abstractNumId w:val="23"/>
  </w:num>
  <w:num w:numId="36">
    <w:abstractNumId w:val="28"/>
  </w:num>
  <w:num w:numId="37">
    <w:abstractNumId w:val="19"/>
  </w:num>
  <w:num w:numId="38">
    <w:abstractNumId w:val="36"/>
  </w:num>
  <w:num w:numId="39">
    <w:abstractNumId w:val="24"/>
  </w:num>
  <w:num w:numId="40">
    <w:abstractNumId w:val="6"/>
  </w:num>
  <w:num w:numId="41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EC9"/>
    <w:rsid w:val="00041A96"/>
    <w:rsid w:val="00050804"/>
    <w:rsid w:val="00056A48"/>
    <w:rsid w:val="00094BC9"/>
    <w:rsid w:val="00096562"/>
    <w:rsid w:val="000B2F3D"/>
    <w:rsid w:val="000C3FBC"/>
    <w:rsid w:val="000F2123"/>
    <w:rsid w:val="000F3148"/>
    <w:rsid w:val="0014196A"/>
    <w:rsid w:val="001807E8"/>
    <w:rsid w:val="001A2E6B"/>
    <w:rsid w:val="001E1218"/>
    <w:rsid w:val="00211E3E"/>
    <w:rsid w:val="0028382F"/>
    <w:rsid w:val="0028408E"/>
    <w:rsid w:val="002A36FC"/>
    <w:rsid w:val="002B5481"/>
    <w:rsid w:val="002C11A0"/>
    <w:rsid w:val="0030120A"/>
    <w:rsid w:val="00302575"/>
    <w:rsid w:val="00325A91"/>
    <w:rsid w:val="00331DE9"/>
    <w:rsid w:val="00334089"/>
    <w:rsid w:val="00350545"/>
    <w:rsid w:val="0038703B"/>
    <w:rsid w:val="003A1800"/>
    <w:rsid w:val="003B7673"/>
    <w:rsid w:val="003C5BCF"/>
    <w:rsid w:val="004158BC"/>
    <w:rsid w:val="004514FA"/>
    <w:rsid w:val="0046289C"/>
    <w:rsid w:val="00496DC0"/>
    <w:rsid w:val="004C0645"/>
    <w:rsid w:val="004E6F83"/>
    <w:rsid w:val="004F3FB2"/>
    <w:rsid w:val="00502514"/>
    <w:rsid w:val="00502BEB"/>
    <w:rsid w:val="005A6C5D"/>
    <w:rsid w:val="005B28D5"/>
    <w:rsid w:val="005D54FD"/>
    <w:rsid w:val="006168BC"/>
    <w:rsid w:val="006317BF"/>
    <w:rsid w:val="0065644F"/>
    <w:rsid w:val="00665017"/>
    <w:rsid w:val="006A3154"/>
    <w:rsid w:val="006B7C12"/>
    <w:rsid w:val="00713A8C"/>
    <w:rsid w:val="00751DB7"/>
    <w:rsid w:val="007C1C15"/>
    <w:rsid w:val="007D5119"/>
    <w:rsid w:val="007E25CF"/>
    <w:rsid w:val="007F76CC"/>
    <w:rsid w:val="007F7B58"/>
    <w:rsid w:val="008169AF"/>
    <w:rsid w:val="00837CA5"/>
    <w:rsid w:val="00895EFF"/>
    <w:rsid w:val="00921A1D"/>
    <w:rsid w:val="00922327"/>
    <w:rsid w:val="00932A7E"/>
    <w:rsid w:val="009469E3"/>
    <w:rsid w:val="00965ABB"/>
    <w:rsid w:val="00982FFB"/>
    <w:rsid w:val="009859AE"/>
    <w:rsid w:val="009E1C14"/>
    <w:rsid w:val="009E767A"/>
    <w:rsid w:val="00A12F39"/>
    <w:rsid w:val="00A36D18"/>
    <w:rsid w:val="00A4488B"/>
    <w:rsid w:val="00A55962"/>
    <w:rsid w:val="00A74B6B"/>
    <w:rsid w:val="00A8587E"/>
    <w:rsid w:val="00AE3A49"/>
    <w:rsid w:val="00B160F3"/>
    <w:rsid w:val="00B33EFE"/>
    <w:rsid w:val="00B51682"/>
    <w:rsid w:val="00B67F62"/>
    <w:rsid w:val="00B747B6"/>
    <w:rsid w:val="00B83EC9"/>
    <w:rsid w:val="00BC403A"/>
    <w:rsid w:val="00C16EBA"/>
    <w:rsid w:val="00C201F4"/>
    <w:rsid w:val="00C43528"/>
    <w:rsid w:val="00CA1CAE"/>
    <w:rsid w:val="00D54193"/>
    <w:rsid w:val="00D91D0F"/>
    <w:rsid w:val="00E06297"/>
    <w:rsid w:val="00E46C9F"/>
    <w:rsid w:val="00EA174E"/>
    <w:rsid w:val="00ED6F2F"/>
    <w:rsid w:val="00EF292E"/>
    <w:rsid w:val="00F43391"/>
    <w:rsid w:val="00F6667B"/>
    <w:rsid w:val="00F671FE"/>
    <w:rsid w:val="00FC12E2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3EC9"/>
    <w:pPr>
      <w:suppressAutoHyphens/>
    </w:pPr>
    <w:rPr>
      <w:rFonts w:ascii="Calibri" w:eastAsia="Calibri" w:hAnsi="Calibri" w:cs="Times New Roman"/>
      <w:color w:val="00000A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sid w:val="00B83EC9"/>
    <w:rPr>
      <w:rFonts w:cs="Times New Roman"/>
      <w:color w:val="808080"/>
    </w:rPr>
  </w:style>
  <w:style w:type="character" w:customStyle="1" w:styleId="TekstdymkaZnak">
    <w:name w:val="Tekst dymka Znak"/>
    <w:basedOn w:val="Domylnaczcionkaakapitu"/>
    <w:rsid w:val="00B83E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B83EC9"/>
    <w:rPr>
      <w:rFonts w:cs="Times New Roman"/>
    </w:rPr>
  </w:style>
  <w:style w:type="character" w:customStyle="1" w:styleId="StopkaZnak">
    <w:name w:val="Stopka Znak"/>
    <w:basedOn w:val="Domylnaczcionkaakapitu"/>
    <w:rsid w:val="00B83EC9"/>
    <w:rPr>
      <w:rFonts w:cs="Times New Roman"/>
    </w:rPr>
  </w:style>
  <w:style w:type="character" w:customStyle="1" w:styleId="TekstpodstawowyZnak">
    <w:name w:val="Tekst podstawowy Znak"/>
    <w:basedOn w:val="Domylnaczcionkaakapitu"/>
    <w:rsid w:val="00B83EC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B83EC9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rsid w:val="00B83EC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83EC9"/>
    <w:rPr>
      <w:lang w:eastAsia="en-US"/>
    </w:rPr>
  </w:style>
  <w:style w:type="character" w:customStyle="1" w:styleId="TematkomentarzaZnak">
    <w:name w:val="Temat komentarza Znak"/>
    <w:basedOn w:val="TekstkomentarzaZnak"/>
    <w:rsid w:val="00B83EC9"/>
    <w:rPr>
      <w:b/>
      <w:bCs/>
      <w:lang w:eastAsia="en-US"/>
    </w:rPr>
  </w:style>
  <w:style w:type="character" w:customStyle="1" w:styleId="ListLabel1">
    <w:name w:val="ListLabel 1"/>
    <w:rsid w:val="00B83EC9"/>
    <w:rPr>
      <w:rFonts w:cs="Times New Roman"/>
    </w:rPr>
  </w:style>
  <w:style w:type="character" w:customStyle="1" w:styleId="ListLabel2">
    <w:name w:val="ListLabel 2"/>
    <w:rsid w:val="00B83EC9"/>
    <w:rPr>
      <w:rFonts w:cs="Times New Roman"/>
      <w:color w:val="000000"/>
    </w:rPr>
  </w:style>
  <w:style w:type="character" w:customStyle="1" w:styleId="ListLabel3">
    <w:name w:val="ListLabel 3"/>
    <w:rsid w:val="00B83EC9"/>
    <w:rPr>
      <w:rFonts w:eastAsia="Times New Roman"/>
    </w:rPr>
  </w:style>
  <w:style w:type="character" w:customStyle="1" w:styleId="ListLabel4">
    <w:name w:val="ListLabel 4"/>
    <w:rsid w:val="00B83EC9"/>
    <w:rPr>
      <w:rFonts w:eastAsia="Times New Roman" w:cs="Times New Roman"/>
    </w:rPr>
  </w:style>
  <w:style w:type="character" w:customStyle="1" w:styleId="ListLabel5">
    <w:name w:val="ListLabel 5"/>
    <w:rsid w:val="00B83EC9"/>
    <w:rPr>
      <w:rFonts w:eastAsia="Calibri" w:cs="Times New Roman"/>
    </w:rPr>
  </w:style>
  <w:style w:type="character" w:customStyle="1" w:styleId="ListLabel6">
    <w:name w:val="ListLabel 6"/>
    <w:rsid w:val="00B83EC9"/>
    <w:rPr>
      <w:b w:val="0"/>
    </w:rPr>
  </w:style>
  <w:style w:type="character" w:customStyle="1" w:styleId="ListLabel7">
    <w:name w:val="ListLabel 7"/>
    <w:rsid w:val="00B83EC9"/>
    <w:rPr>
      <w:b w:val="0"/>
    </w:rPr>
  </w:style>
  <w:style w:type="character" w:customStyle="1" w:styleId="Symbolewypunktowania">
    <w:name w:val="Symbole wypunktowania"/>
    <w:rsid w:val="00B83EC9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rsid w:val="00B83E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B83EC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sid w:val="00B83EC9"/>
    <w:rPr>
      <w:rFonts w:cs="Mangal"/>
    </w:rPr>
  </w:style>
  <w:style w:type="paragraph" w:styleId="Podpis">
    <w:name w:val="Signature"/>
    <w:basedOn w:val="Normalny"/>
    <w:rsid w:val="00B83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3EC9"/>
    <w:pPr>
      <w:suppressLineNumbers/>
    </w:pPr>
    <w:rPr>
      <w:rFonts w:cs="Mangal"/>
    </w:rPr>
  </w:style>
  <w:style w:type="paragraph" w:styleId="Tekstdymka">
    <w:name w:val="Balloon Text"/>
    <w:basedOn w:val="Normalny"/>
    <w:rsid w:val="00B83E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EC9"/>
    <w:pPr>
      <w:ind w:left="720"/>
      <w:contextualSpacing/>
    </w:pPr>
  </w:style>
  <w:style w:type="paragraph" w:customStyle="1" w:styleId="Gwka">
    <w:name w:val="Główka"/>
    <w:basedOn w:val="Normalny"/>
    <w:rsid w:val="00B83EC9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83EC9"/>
    <w:pPr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B83EC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B83EC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rsid w:val="00B83EC9"/>
    <w:pPr>
      <w:spacing w:line="100" w:lineRule="atLeast"/>
    </w:pPr>
  </w:style>
  <w:style w:type="paragraph" w:styleId="Tematkomentarza">
    <w:name w:val="annotation subject"/>
    <w:basedOn w:val="Tekstkomentarza"/>
    <w:rsid w:val="00B83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FD49-CE92-479D-BA88-DC6299ED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3472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kkarolkiewicz</cp:lastModifiedBy>
  <cp:revision>12</cp:revision>
  <cp:lastPrinted>2017-09-19T12:28:00Z</cp:lastPrinted>
  <dcterms:created xsi:type="dcterms:W3CDTF">2017-09-14T11:27:00Z</dcterms:created>
  <dcterms:modified xsi:type="dcterms:W3CDTF">2017-09-19T13:01:00Z</dcterms:modified>
</cp:coreProperties>
</file>