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DC" w:rsidRPr="002D62DC" w:rsidRDefault="002D62DC" w:rsidP="002D62DC">
      <w:pPr>
        <w:spacing w:after="60" w:line="240" w:lineRule="auto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D62DC" w:rsidRPr="002D62DC" w:rsidRDefault="002D62DC" w:rsidP="002D62D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62DC">
        <w:rPr>
          <w:rFonts w:ascii="Arial" w:eastAsia="Times New Roman" w:hAnsi="Arial" w:cs="Times New Roman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5pt;margin-top:.45pt;width:86.4pt;height:56.5pt;z-index:-251657216" o:allowincell="f" stroked="t" strokecolor="#333">
            <v:imagedata r:id="rId5" o:title="" gain="72818f" blacklevel="-3277f"/>
            <w10:wrap type="square"/>
          </v:shape>
          <o:OLEObject Type="Embed" ProgID="PBrush" ShapeID="_x0000_s1026" DrawAspect="Content" ObjectID="_1564478334" r:id="rId6"/>
        </w:pict>
      </w:r>
      <w:r w:rsidRPr="002D62DC">
        <w:rPr>
          <w:rFonts w:ascii="Arial" w:eastAsia="Times New Roman" w:hAnsi="Arial" w:cs="Times New Roman"/>
          <w:b/>
          <w:sz w:val="24"/>
          <w:szCs w:val="24"/>
          <w:lang w:eastAsia="pl-PL"/>
        </w:rPr>
        <w:t>Zespół  Szkół Centrum Kształcenia Rolniczego</w:t>
      </w:r>
      <w:r w:rsidRPr="002D62DC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Kamieniu Małym</w:t>
      </w:r>
    </w:p>
    <w:p w:rsidR="002D62DC" w:rsidRPr="002D62DC" w:rsidRDefault="002D62DC" w:rsidP="002D62DC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D62DC">
        <w:rPr>
          <w:rFonts w:ascii="Arial" w:eastAsia="Times New Roman" w:hAnsi="Arial" w:cs="Times New Roman"/>
          <w:sz w:val="28"/>
          <w:szCs w:val="20"/>
          <w:lang w:eastAsia="pl-PL"/>
        </w:rPr>
        <w:t xml:space="preserve"> </w:t>
      </w:r>
      <w:r w:rsidRPr="002D62DC">
        <w:rPr>
          <w:rFonts w:ascii="Arial" w:eastAsia="Times New Roman" w:hAnsi="Arial" w:cs="Times New Roman"/>
          <w:sz w:val="20"/>
          <w:szCs w:val="20"/>
          <w:lang w:eastAsia="pl-PL"/>
        </w:rPr>
        <w:t>Kamień  Mały  89,             tel./fax ( 0-95 ) 7515826</w:t>
      </w:r>
    </w:p>
    <w:p w:rsidR="002D62DC" w:rsidRPr="002D62DC" w:rsidRDefault="002D62DC" w:rsidP="002D62DC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 w:rsidRPr="002D62DC">
        <w:rPr>
          <w:rFonts w:ascii="Arial" w:eastAsia="Times New Roman" w:hAnsi="Arial" w:cs="Times New Roman"/>
          <w:sz w:val="20"/>
          <w:szCs w:val="20"/>
          <w:lang w:eastAsia="pl-PL"/>
        </w:rPr>
        <w:t xml:space="preserve"> 66-460 Witnica</w:t>
      </w:r>
    </w:p>
    <w:p w:rsidR="002D62DC" w:rsidRPr="002D62DC" w:rsidRDefault="002D62DC" w:rsidP="002D62DC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</w:pPr>
      <w:r w:rsidRPr="002D62DC">
        <w:rPr>
          <w:rFonts w:ascii="Arial" w:eastAsia="Times New Roman" w:hAnsi="Arial" w:cs="Times New Roman"/>
          <w:sz w:val="20"/>
          <w:szCs w:val="20"/>
          <w:lang w:val="de-DE" w:eastAsia="pl-PL"/>
        </w:rPr>
        <w:t xml:space="preserve"> </w:t>
      </w:r>
      <w:hyperlink r:id="rId7" w:history="1">
        <w:r w:rsidRPr="002D62D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de-DE" w:eastAsia="pl-PL"/>
          </w:rPr>
          <w:t>www.zsrkm.pl</w:t>
        </w:r>
      </w:hyperlink>
      <w:r w:rsidRPr="002D62DC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 xml:space="preserve">                    </w:t>
      </w:r>
      <w:proofErr w:type="spellStart"/>
      <w:r w:rsidRPr="002D62DC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>e-mail</w:t>
      </w:r>
      <w:proofErr w:type="spellEnd"/>
      <w:r w:rsidRPr="002D62DC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>: zsrkm@go.home.pl</w:t>
      </w:r>
      <w:r w:rsidRPr="002D62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</w:t>
      </w:r>
    </w:p>
    <w:p w:rsidR="002D62DC" w:rsidRPr="002D62DC" w:rsidRDefault="002D62DC" w:rsidP="002D62DC">
      <w:pPr>
        <w:spacing w:after="60" w:line="240" w:lineRule="auto"/>
        <w:ind w:left="5664" w:firstLine="708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Kamień Mały, 2017-08-17</w:t>
      </w:r>
    </w:p>
    <w:p w:rsidR="002D62DC" w:rsidRPr="002D62DC" w:rsidRDefault="002D62DC" w:rsidP="002D62DC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D62DC" w:rsidRPr="002D62DC" w:rsidRDefault="002D62DC" w:rsidP="002D62DC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D62DC" w:rsidRPr="002D62DC" w:rsidRDefault="002D62DC" w:rsidP="002D62DC">
      <w:pPr>
        <w:spacing w:after="0" w:line="360" w:lineRule="auto"/>
        <w:jc w:val="center"/>
        <w:rPr>
          <w:rFonts w:ascii="Verdana" w:eastAsia="Times New Roman" w:hAnsi="Verdana" w:cs="Times New Roman"/>
          <w:b/>
          <w:spacing w:val="20"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b/>
          <w:spacing w:val="20"/>
          <w:sz w:val="18"/>
          <w:szCs w:val="18"/>
          <w:lang w:eastAsia="pl-PL"/>
        </w:rPr>
        <w:t>INFORMACJA Z OTWARCIA OFERT</w:t>
      </w:r>
    </w:p>
    <w:p w:rsidR="002D62DC" w:rsidRPr="002D62DC" w:rsidRDefault="002D62DC" w:rsidP="002D62DC">
      <w:pPr>
        <w:spacing w:before="120"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2D62DC" w:rsidRPr="002D62DC" w:rsidRDefault="002D62DC" w:rsidP="002D62DC">
      <w:pPr>
        <w:spacing w:before="120"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na podstawie art. 86 ust. 5 </w:t>
      </w:r>
      <w:r w:rsidRPr="002D62D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ustawy z dnia 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29 stycznia 2004 roku Prawo Zamówień Publicznych (tekst jednolity Dz. U. z 2015 r. poz. 2164 z późniejszymi zmianami) przekazuje poniżej informacje, o których mowa w art. 86 ust. 3 i 4 </w:t>
      </w:r>
      <w:r w:rsidRPr="002D62D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ustawy 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Prawo Zamówień Publicznych.</w:t>
      </w:r>
    </w:p>
    <w:p w:rsidR="002D62DC" w:rsidRPr="002D62DC" w:rsidRDefault="002D62DC" w:rsidP="002D62DC">
      <w:pPr>
        <w:spacing w:before="120" w:after="120" w:line="360" w:lineRule="auto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Otwarcie ofert na: </w:t>
      </w:r>
      <w:r w:rsidRPr="002D62D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„Budowa wielofunkcyjnego boiska sportowego” dnia 17.08.2017 r., godz. 10:30. 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Przed otwarciem ofert Zamawiający podał kwotę, jaką zamierza przeznaczyć na sfinansowanie zamówienia, w wysokości: 972 277,52 PLN brutto. </w:t>
      </w:r>
    </w:p>
    <w:p w:rsidR="002D62DC" w:rsidRPr="002D62DC" w:rsidRDefault="002D62DC" w:rsidP="002D62DC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W  wyznaczonym terminie tj. do dnia 17.08.2017 r. do godz. 10:00 złożono następujące oferty:</w:t>
      </w:r>
    </w:p>
    <w:p w:rsidR="002D62DC" w:rsidRPr="002D62DC" w:rsidRDefault="002D62DC" w:rsidP="002D62DC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268"/>
        <w:gridCol w:w="2976"/>
      </w:tblGrid>
      <w:tr w:rsidR="002D62DC" w:rsidRPr="002D62DC" w:rsidTr="000A1341">
        <w:tc>
          <w:tcPr>
            <w:tcW w:w="567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Nr </w:t>
            </w:r>
          </w:p>
          <w:p w:rsidR="002D62DC" w:rsidRPr="002D62DC" w:rsidRDefault="002D62DC" w:rsidP="002D62DC">
            <w:pPr>
              <w:spacing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Firma (nazwa) lub nazwisko oraz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Cena oferty</w:t>
            </w:r>
          </w:p>
          <w:p w:rsidR="002D62DC" w:rsidRPr="002D62DC" w:rsidRDefault="002D62DC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Gwarancja</w:t>
            </w:r>
          </w:p>
        </w:tc>
      </w:tr>
      <w:tr w:rsidR="002D62DC" w:rsidRPr="002D62DC" w:rsidTr="000A1341">
        <w:tc>
          <w:tcPr>
            <w:tcW w:w="567" w:type="dxa"/>
            <w:shd w:val="clear" w:color="auto" w:fill="auto"/>
          </w:tcPr>
          <w:p w:rsidR="002D62DC" w:rsidRPr="002D62DC" w:rsidRDefault="002D62DC" w:rsidP="002D62D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D62DC" w:rsidRPr="002D62DC" w:rsidRDefault="002D62DC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SOLID-STET Sp. z </w:t>
            </w:r>
            <w:proofErr w:type="spellStart"/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o.o</w:t>
            </w:r>
            <w:proofErr w:type="spellEnd"/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Sp.k</w:t>
            </w:r>
          </w:p>
          <w:p w:rsidR="002D62DC" w:rsidRPr="002D62DC" w:rsidRDefault="002D62DC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Arkońska (stadion)</w:t>
            </w:r>
          </w:p>
          <w:p w:rsidR="002D62DC" w:rsidRPr="002D62DC" w:rsidRDefault="002D62DC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71-245 Szczecin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before="120"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880 339,17 zł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 m-</w:t>
            </w:r>
            <w:proofErr w:type="spellStart"/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cy</w:t>
            </w:r>
            <w:proofErr w:type="spellEnd"/>
          </w:p>
        </w:tc>
      </w:tr>
      <w:tr w:rsidR="002D62DC" w:rsidRPr="002D62DC" w:rsidTr="000A1341">
        <w:tc>
          <w:tcPr>
            <w:tcW w:w="567" w:type="dxa"/>
            <w:shd w:val="clear" w:color="auto" w:fill="auto"/>
          </w:tcPr>
          <w:p w:rsidR="002D62DC" w:rsidRPr="002D62DC" w:rsidRDefault="002D62DC" w:rsidP="002D62D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D62DC" w:rsidRPr="002D62DC" w:rsidRDefault="002D62DC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Przedsiębiorstwo budowlane KAZAR</w:t>
            </w:r>
          </w:p>
          <w:p w:rsidR="002D62DC" w:rsidRPr="002D62DC" w:rsidRDefault="002D62DC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KRN 18</w:t>
            </w:r>
          </w:p>
          <w:p w:rsidR="002D62DC" w:rsidRPr="002D62DC" w:rsidRDefault="002D62DC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66-460 Witnica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before="120"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979 755,36 zł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50 m-</w:t>
            </w:r>
            <w:proofErr w:type="spellStart"/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cy</w:t>
            </w:r>
            <w:proofErr w:type="spellEnd"/>
          </w:p>
        </w:tc>
      </w:tr>
    </w:tbl>
    <w:p w:rsidR="002D62DC" w:rsidRPr="002D62DC" w:rsidRDefault="002D62DC" w:rsidP="002D62DC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D62DC" w:rsidRPr="002D62DC" w:rsidRDefault="002D62DC" w:rsidP="002D6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62DC" w:rsidRPr="002D62DC" w:rsidRDefault="002D62DC" w:rsidP="002D62DC">
      <w:r w:rsidRPr="002D62DC">
        <w:t>Termin wykonania zamówienia: 08 grudnia 2017 r.</w:t>
      </w:r>
    </w:p>
    <w:p w:rsidR="002D62DC" w:rsidRPr="002D62DC" w:rsidRDefault="002D62DC" w:rsidP="002D62DC">
      <w:r w:rsidRPr="002D62DC">
        <w:t>Termin zapłaty: 21 dni od wystawienia faktury.</w:t>
      </w:r>
    </w:p>
    <w:p w:rsidR="002D62DC" w:rsidRPr="002D62DC" w:rsidRDefault="002D62DC" w:rsidP="002D62DC">
      <w:pPr>
        <w:jc w:val="both"/>
      </w:pPr>
      <w:r w:rsidRPr="002D62DC">
        <w:t xml:space="preserve">W celu wykazania braku podstawy do wykluczenia, określonej w art. 24 ust. 1 pkt 23 ustawy </w:t>
      </w:r>
      <w:proofErr w:type="spellStart"/>
      <w:r w:rsidRPr="002D62DC">
        <w:t>Pzp</w:t>
      </w:r>
      <w:proofErr w:type="spellEnd"/>
      <w:r w:rsidRPr="002D62DC">
        <w:t xml:space="preserve"> wykonawcy w terminie 3 dni od dnia zamieszczenia na stronie internetowej informacji, o której mowa w art. 86 ust. 5 ustawy </w:t>
      </w:r>
      <w:proofErr w:type="spellStart"/>
      <w:r w:rsidRPr="002D62DC">
        <w:t>Pzp</w:t>
      </w:r>
      <w:proofErr w:type="spellEnd"/>
      <w:r w:rsidRPr="002D62DC">
        <w:t xml:space="preserve"> składają Oświadczenie o przynależności lub braku przynależności do tej samej grupy kapitałowej.</w:t>
      </w:r>
    </w:p>
    <w:p w:rsidR="002D62DC" w:rsidRPr="002D62DC" w:rsidRDefault="002D62DC" w:rsidP="002D62DC"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bookmarkStart w:id="0" w:name="_GoBack"/>
      <w:bookmarkEnd w:id="0"/>
    </w:p>
    <w:p w:rsidR="002D62DC" w:rsidRPr="002D62DC" w:rsidRDefault="002D62DC" w:rsidP="002D62DC"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  <w:t>Dyrektor</w:t>
      </w:r>
    </w:p>
    <w:p w:rsidR="002D62DC" w:rsidRPr="002D62DC" w:rsidRDefault="002D62DC" w:rsidP="002D62DC"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  <w:t xml:space="preserve">   mgr Ryszard Nowicki</w:t>
      </w:r>
    </w:p>
    <w:p w:rsidR="000B0070" w:rsidRDefault="002D62DC"/>
    <w:sectPr w:rsidR="000B0070" w:rsidSect="00E8166F">
      <w:footerReference w:type="even" r:id="rId8"/>
      <w:footerReference w:type="default" r:id="rId9"/>
      <w:footerReference w:type="first" r:id="rId10"/>
      <w:pgSz w:w="11906" w:h="16838" w:code="9"/>
      <w:pgMar w:top="567" w:right="1418" w:bottom="1418" w:left="1418" w:header="0" w:footer="15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2D62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2D62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2D62DC" w:rsidP="009924DB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2D62D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2D62DC">
    <w:pPr>
      <w:pStyle w:val="Stopka"/>
      <w:tabs>
        <w:tab w:val="clear" w:pos="4536"/>
      </w:tabs>
      <w:jc w:val="center"/>
    </w:pPr>
  </w:p>
  <w:p w:rsidR="00C94D43" w:rsidRDefault="002D62DC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9A"/>
    <w:rsid w:val="002D62DC"/>
    <w:rsid w:val="00B554BC"/>
    <w:rsid w:val="00DC3BC3"/>
    <w:rsid w:val="00E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2DC"/>
  </w:style>
  <w:style w:type="character" w:styleId="Numerstrony">
    <w:name w:val="page number"/>
    <w:basedOn w:val="Domylnaczcionkaakapitu"/>
    <w:rsid w:val="002D6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2DC"/>
  </w:style>
  <w:style w:type="character" w:styleId="Numerstrony">
    <w:name w:val="page number"/>
    <w:basedOn w:val="Domylnaczcionkaakapitu"/>
    <w:rsid w:val="002D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rkm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2017-08-17T10:32:00Z</dcterms:created>
  <dcterms:modified xsi:type="dcterms:W3CDTF">2017-08-17T10:33:00Z</dcterms:modified>
</cp:coreProperties>
</file>