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4F" w:rsidRPr="0069664F" w:rsidRDefault="0069664F" w:rsidP="0069664F">
      <w:pPr>
        <w:jc w:val="center"/>
        <w:rPr>
          <w:b/>
        </w:rPr>
      </w:pPr>
      <w:r w:rsidRPr="0069664F">
        <w:rPr>
          <w:b/>
        </w:rPr>
        <w:t>Ogłoszenie nr 587875-N-2017 z dnia 2017-09-13 r.</w:t>
      </w:r>
    </w:p>
    <w:p w:rsidR="0069664F" w:rsidRPr="0069664F" w:rsidRDefault="0069664F" w:rsidP="0069664F">
      <w:pPr>
        <w:jc w:val="center"/>
        <w:rPr>
          <w:b/>
        </w:rPr>
      </w:pPr>
      <w:r w:rsidRPr="0069664F">
        <w:rPr>
          <w:b/>
        </w:rPr>
        <w:t>Zespół Szkół Centrum Kształcenia Rolniczego w Kamieniu Małym: „Remont nawierzchni parkingu nr 2 oraz przynależnych do niego pomieszczeń garażowych”</w:t>
      </w:r>
      <w:r w:rsidRPr="0069664F">
        <w:rPr>
          <w:b/>
        </w:rPr>
        <w:br/>
        <w:t>OGŁOSZENIE O ZAMÓWIENIU - Roboty budowlane</w:t>
      </w:r>
    </w:p>
    <w:p w:rsidR="0069664F" w:rsidRPr="0069664F" w:rsidRDefault="0069664F" w:rsidP="0069664F">
      <w:pPr>
        <w:jc w:val="both"/>
      </w:pPr>
      <w:r w:rsidRPr="0069664F">
        <w:rPr>
          <w:b/>
          <w:bCs/>
        </w:rPr>
        <w:t>Zamieszczanie ogłoszenia:</w:t>
      </w:r>
      <w:r w:rsidRPr="0069664F">
        <w:t xml:space="preserve"> Zamieszczanie obowiązkowe </w:t>
      </w:r>
    </w:p>
    <w:p w:rsidR="0069664F" w:rsidRPr="0069664F" w:rsidRDefault="0069664F" w:rsidP="0069664F">
      <w:pPr>
        <w:jc w:val="both"/>
      </w:pPr>
      <w:r w:rsidRPr="0069664F">
        <w:rPr>
          <w:b/>
          <w:bCs/>
        </w:rPr>
        <w:t>Ogłoszenie dotyczy:</w:t>
      </w:r>
      <w:r w:rsidRPr="0069664F">
        <w:t xml:space="preserve"> Zamówienia publicznego </w:t>
      </w:r>
    </w:p>
    <w:p w:rsidR="0069664F" w:rsidRPr="0069664F" w:rsidRDefault="0069664F" w:rsidP="0069664F">
      <w:pPr>
        <w:jc w:val="both"/>
      </w:pPr>
      <w:r w:rsidRPr="0069664F">
        <w:rPr>
          <w:b/>
          <w:bCs/>
        </w:rPr>
        <w:t>Zamówienie dotyczy projektu lub programu współfinansowanego ze środków Unii E</w:t>
      </w:r>
      <w:bookmarkStart w:id="0" w:name="_GoBack"/>
      <w:bookmarkEnd w:id="0"/>
      <w:r w:rsidRPr="0069664F">
        <w:rPr>
          <w:b/>
          <w:bCs/>
        </w:rPr>
        <w:t xml:space="preserve">uropejskiej </w:t>
      </w:r>
    </w:p>
    <w:p w:rsidR="0069664F" w:rsidRPr="0069664F" w:rsidRDefault="0069664F" w:rsidP="0069664F">
      <w:pPr>
        <w:jc w:val="both"/>
      </w:pPr>
      <w:r w:rsidRPr="0069664F">
        <w:t xml:space="preserve">Nie </w:t>
      </w:r>
    </w:p>
    <w:p w:rsidR="0069664F" w:rsidRPr="0069664F" w:rsidRDefault="0069664F" w:rsidP="0069664F">
      <w:pPr>
        <w:jc w:val="both"/>
      </w:pPr>
      <w:r w:rsidRPr="0069664F">
        <w:br/>
      </w:r>
      <w:r w:rsidRPr="0069664F">
        <w:rPr>
          <w:b/>
          <w:bCs/>
        </w:rPr>
        <w:t>Nazwa projektu lub programu</w:t>
      </w:r>
      <w:r w:rsidRPr="0069664F">
        <w:t xml:space="preserve"> </w:t>
      </w:r>
      <w:r w:rsidRPr="0069664F">
        <w:br/>
      </w:r>
    </w:p>
    <w:p w:rsidR="0069664F" w:rsidRPr="0069664F" w:rsidRDefault="0069664F" w:rsidP="0069664F">
      <w:pPr>
        <w:jc w:val="both"/>
      </w:pPr>
      <w:r w:rsidRPr="0069664F">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664F" w:rsidRPr="0069664F" w:rsidRDefault="0069664F" w:rsidP="0069664F">
      <w:pPr>
        <w:jc w:val="both"/>
      </w:pPr>
      <w:r w:rsidRPr="0069664F">
        <w:t xml:space="preserve">Nie </w:t>
      </w:r>
    </w:p>
    <w:p w:rsidR="0069664F" w:rsidRPr="0069664F" w:rsidRDefault="0069664F" w:rsidP="0069664F">
      <w:pPr>
        <w:jc w:val="both"/>
      </w:pPr>
      <w:r w:rsidRPr="0069664F">
        <w:br/>
        <w:t xml:space="preserve">Należy podać minimalny procentowy wskaźnik zatrudnienia osób należących do jednej lub więcej kategorii, o których mowa w art. 22 ust. 2 ustawy </w:t>
      </w:r>
      <w:proofErr w:type="spellStart"/>
      <w:r w:rsidRPr="0069664F">
        <w:t>Pzp</w:t>
      </w:r>
      <w:proofErr w:type="spellEnd"/>
      <w:r w:rsidRPr="0069664F">
        <w:t xml:space="preserve">, nie mniejszy niż 30%, osób zatrudnionych przez zakłady pracy chronionej lub wykonawców albo ich jednostki (w %) </w:t>
      </w:r>
      <w:r w:rsidRPr="0069664F">
        <w:br/>
      </w:r>
    </w:p>
    <w:p w:rsidR="0069664F" w:rsidRPr="0069664F" w:rsidRDefault="0069664F" w:rsidP="0069664F">
      <w:pPr>
        <w:jc w:val="both"/>
      </w:pPr>
      <w:r w:rsidRPr="0069664F">
        <w:rPr>
          <w:u w:val="single"/>
        </w:rPr>
        <w:t>SEKCJA I: ZAMAWIAJĄCY</w:t>
      </w:r>
      <w:r w:rsidRPr="0069664F">
        <w:t xml:space="preserve"> </w:t>
      </w:r>
    </w:p>
    <w:p w:rsidR="0069664F" w:rsidRPr="0069664F" w:rsidRDefault="0069664F" w:rsidP="0069664F">
      <w:pPr>
        <w:jc w:val="both"/>
      </w:pPr>
      <w:r w:rsidRPr="0069664F">
        <w:rPr>
          <w:b/>
          <w:bCs/>
        </w:rPr>
        <w:t xml:space="preserve">Postępowanie przeprowadza centralny zamawiający </w:t>
      </w:r>
    </w:p>
    <w:p w:rsidR="0069664F" w:rsidRPr="0069664F" w:rsidRDefault="0069664F" w:rsidP="0069664F">
      <w:pPr>
        <w:jc w:val="both"/>
      </w:pPr>
      <w:r w:rsidRPr="0069664F">
        <w:t xml:space="preserve">Nie </w:t>
      </w:r>
    </w:p>
    <w:p w:rsidR="0069664F" w:rsidRPr="0069664F" w:rsidRDefault="0069664F" w:rsidP="0069664F">
      <w:pPr>
        <w:jc w:val="both"/>
      </w:pPr>
      <w:r w:rsidRPr="0069664F">
        <w:rPr>
          <w:b/>
          <w:bCs/>
        </w:rPr>
        <w:t xml:space="preserve">Postępowanie przeprowadza podmiot, któremu zamawiający powierzył/powierzyli przeprowadzenie postępowania </w:t>
      </w:r>
    </w:p>
    <w:p w:rsidR="0069664F" w:rsidRPr="0069664F" w:rsidRDefault="0069664F" w:rsidP="0069664F">
      <w:pPr>
        <w:jc w:val="both"/>
      </w:pPr>
      <w:r w:rsidRPr="0069664F">
        <w:t xml:space="preserve">Nie </w:t>
      </w:r>
    </w:p>
    <w:p w:rsidR="0069664F" w:rsidRPr="0069664F" w:rsidRDefault="0069664F" w:rsidP="0069664F">
      <w:pPr>
        <w:jc w:val="both"/>
      </w:pPr>
      <w:r w:rsidRPr="0069664F">
        <w:rPr>
          <w:b/>
          <w:bCs/>
        </w:rPr>
        <w:t>Informacje na temat podmiotu któremu zamawiający powierzył/powierzyli prowadzenie postępowania:</w:t>
      </w:r>
      <w:r w:rsidRPr="0069664F">
        <w:t xml:space="preserve"> </w:t>
      </w:r>
      <w:r w:rsidRPr="0069664F">
        <w:br/>
      </w:r>
      <w:r w:rsidRPr="0069664F">
        <w:rPr>
          <w:b/>
          <w:bCs/>
        </w:rPr>
        <w:t>Postępowanie jest przeprowadzane wspólnie przez zamawiających</w:t>
      </w:r>
      <w:r w:rsidRPr="0069664F">
        <w:t xml:space="preserve"> </w:t>
      </w:r>
    </w:p>
    <w:p w:rsidR="0069664F" w:rsidRPr="0069664F" w:rsidRDefault="0069664F" w:rsidP="0069664F">
      <w:pPr>
        <w:jc w:val="both"/>
      </w:pPr>
      <w:r w:rsidRPr="0069664F">
        <w:t xml:space="preserve">Nie </w:t>
      </w:r>
    </w:p>
    <w:p w:rsidR="0069664F" w:rsidRPr="0069664F" w:rsidRDefault="0069664F" w:rsidP="0069664F">
      <w:pPr>
        <w:jc w:val="both"/>
      </w:pPr>
      <w:r w:rsidRPr="0069664F">
        <w:br/>
        <w:t xml:space="preserve">Jeżeli tak, należy wymienić zamawiających, którzy wspólnie przeprowadzają postępowanie oraz podać adresy ich siedzib, krajowe numery identyfikacyjne oraz osoby do kontaktów wraz z danymi do </w:t>
      </w:r>
      <w:r w:rsidRPr="0069664F">
        <w:lastRenderedPageBreak/>
        <w:t xml:space="preserve">kontaktów: </w:t>
      </w:r>
      <w:r w:rsidRPr="0069664F">
        <w:br/>
      </w:r>
      <w:r w:rsidRPr="0069664F">
        <w:br/>
      </w:r>
      <w:r w:rsidRPr="0069664F">
        <w:rPr>
          <w:b/>
          <w:bCs/>
        </w:rPr>
        <w:t xml:space="preserve">Postępowanie jest przeprowadzane wspólnie z zamawiającymi z innych państw członkowskich Unii Europejskiej </w:t>
      </w:r>
    </w:p>
    <w:p w:rsidR="0069664F" w:rsidRPr="0069664F" w:rsidRDefault="0069664F" w:rsidP="0069664F">
      <w:pPr>
        <w:jc w:val="both"/>
      </w:pPr>
      <w:r w:rsidRPr="0069664F">
        <w:t xml:space="preserve">Nie </w:t>
      </w:r>
    </w:p>
    <w:p w:rsidR="0069664F" w:rsidRPr="0069664F" w:rsidRDefault="0069664F" w:rsidP="0069664F">
      <w:pPr>
        <w:jc w:val="both"/>
      </w:pPr>
      <w:r w:rsidRPr="0069664F">
        <w:rPr>
          <w:b/>
          <w:bCs/>
        </w:rPr>
        <w:t>W przypadku przeprowadzania postępowania wspólnie z zamawiającymi z innych państw członkowskich Unii Europejskiej – mające zastosowanie krajowe prawo zamówień publicznych:</w:t>
      </w:r>
      <w:r w:rsidRPr="0069664F">
        <w:t xml:space="preserve"> </w:t>
      </w:r>
      <w:r w:rsidRPr="0069664F">
        <w:br/>
      </w:r>
      <w:r w:rsidRPr="0069664F">
        <w:rPr>
          <w:b/>
          <w:bCs/>
        </w:rPr>
        <w:t>Informacje dodatkowe:</w:t>
      </w:r>
      <w:r w:rsidRPr="0069664F">
        <w:t xml:space="preserve"> </w:t>
      </w:r>
    </w:p>
    <w:p w:rsidR="0069664F" w:rsidRPr="0069664F" w:rsidRDefault="0069664F" w:rsidP="0069664F">
      <w:pPr>
        <w:jc w:val="both"/>
      </w:pPr>
      <w:r w:rsidRPr="0069664F">
        <w:rPr>
          <w:b/>
          <w:bCs/>
        </w:rPr>
        <w:t xml:space="preserve">I. 1) NAZWA I ADRES: </w:t>
      </w:r>
      <w:r w:rsidRPr="0069664F">
        <w:t xml:space="preserve">Zespół Szkół Centrum Kształcenia Rolniczego w Kamieniu Małym, krajowy numer identyfikacyjny 78835300000, ul. Kamień Mały  89 , 66460   Witnica, woj. lubuskie, państwo Polska, tel. 0-95 751 58 26, e-mail zsrkm@go.home.pl, faks 0-95 751 58 26. </w:t>
      </w:r>
      <w:r w:rsidRPr="0069664F">
        <w:br/>
        <w:t xml:space="preserve">Adres strony internetowej (URL): www.zsrkm.pl, </w:t>
      </w:r>
      <w:r w:rsidRPr="0069664F">
        <w:br/>
        <w:t xml:space="preserve">Adres profilu nabywcy: </w:t>
      </w:r>
      <w:r w:rsidRPr="0069664F">
        <w:br/>
        <w:t xml:space="preserve">Adres strony internetowej pod którym można uzyskać dostęp do narzędzi i urządzeń lub formatów plików, które nie są ogólnie dostępne </w:t>
      </w:r>
    </w:p>
    <w:p w:rsidR="0069664F" w:rsidRPr="0069664F" w:rsidRDefault="0069664F" w:rsidP="0069664F">
      <w:pPr>
        <w:jc w:val="both"/>
      </w:pPr>
      <w:r w:rsidRPr="0069664F">
        <w:rPr>
          <w:b/>
          <w:bCs/>
        </w:rPr>
        <w:t xml:space="preserve">I. 2) RODZAJ ZAMAWIAJĄCEGO: </w:t>
      </w:r>
      <w:r w:rsidRPr="0069664F">
        <w:t xml:space="preserve">Inny (proszę określić): </w:t>
      </w:r>
      <w:r w:rsidRPr="0069664F">
        <w:br/>
        <w:t xml:space="preserve">Państwowa jednostka budżetowa </w:t>
      </w:r>
    </w:p>
    <w:p w:rsidR="0069664F" w:rsidRPr="0069664F" w:rsidRDefault="0069664F" w:rsidP="0069664F">
      <w:pPr>
        <w:jc w:val="both"/>
      </w:pPr>
      <w:r w:rsidRPr="0069664F">
        <w:rPr>
          <w:b/>
          <w:bCs/>
        </w:rPr>
        <w:t xml:space="preserve">I.3) WSPÓLNE UDZIELANIE ZAMÓWIENIA </w:t>
      </w:r>
      <w:r w:rsidRPr="0069664F">
        <w:rPr>
          <w:b/>
          <w:bCs/>
          <w:i/>
          <w:iCs/>
        </w:rPr>
        <w:t>(jeżeli dotyczy)</w:t>
      </w:r>
      <w:r w:rsidRPr="0069664F">
        <w:rPr>
          <w:b/>
          <w:bCs/>
        </w:rPr>
        <w:t xml:space="preserve">: </w:t>
      </w:r>
    </w:p>
    <w:p w:rsidR="0069664F" w:rsidRPr="0069664F" w:rsidRDefault="0069664F" w:rsidP="0069664F">
      <w:pPr>
        <w:jc w:val="both"/>
      </w:pPr>
      <w:r w:rsidRPr="0069664F">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664F">
        <w:br/>
      </w:r>
    </w:p>
    <w:p w:rsidR="0069664F" w:rsidRPr="0069664F" w:rsidRDefault="0069664F" w:rsidP="0069664F">
      <w:pPr>
        <w:jc w:val="both"/>
      </w:pPr>
      <w:r w:rsidRPr="0069664F">
        <w:rPr>
          <w:b/>
          <w:bCs/>
        </w:rPr>
        <w:t xml:space="preserve">I.4) KOMUNIKACJA: </w:t>
      </w:r>
      <w:r w:rsidRPr="0069664F">
        <w:br/>
      </w:r>
      <w:r w:rsidRPr="0069664F">
        <w:rPr>
          <w:b/>
          <w:bCs/>
        </w:rPr>
        <w:t>Nieograniczony, pełny i bezpośredni dostęp do dokumentów z postępowania można uzyskać pod adresem (URL)</w:t>
      </w:r>
      <w:r w:rsidRPr="0069664F">
        <w:t xml:space="preserve"> </w:t>
      </w:r>
    </w:p>
    <w:p w:rsidR="0069664F" w:rsidRPr="0069664F" w:rsidRDefault="0069664F" w:rsidP="0069664F">
      <w:pPr>
        <w:jc w:val="both"/>
      </w:pPr>
      <w:r w:rsidRPr="0069664F">
        <w:t xml:space="preserve">Nie </w:t>
      </w:r>
      <w:r w:rsidRPr="0069664F">
        <w:br/>
      </w:r>
    </w:p>
    <w:p w:rsidR="0069664F" w:rsidRPr="0069664F" w:rsidRDefault="0069664F" w:rsidP="0069664F">
      <w:pPr>
        <w:jc w:val="both"/>
      </w:pPr>
      <w:r w:rsidRPr="0069664F">
        <w:br/>
      </w:r>
      <w:r w:rsidRPr="0069664F">
        <w:rPr>
          <w:b/>
          <w:bCs/>
        </w:rPr>
        <w:t xml:space="preserve">Adres strony internetowej, na której zamieszczona będzie specyfikacja istotnych warunków zamówienia </w:t>
      </w:r>
    </w:p>
    <w:p w:rsidR="0069664F" w:rsidRPr="0069664F" w:rsidRDefault="0069664F" w:rsidP="0069664F">
      <w:pPr>
        <w:jc w:val="both"/>
      </w:pPr>
      <w:r w:rsidRPr="0069664F">
        <w:t xml:space="preserve">Tak </w:t>
      </w:r>
      <w:r w:rsidRPr="0069664F">
        <w:br/>
        <w:t xml:space="preserve">www.zsrkm.pl/bip </w:t>
      </w:r>
    </w:p>
    <w:p w:rsidR="0069664F" w:rsidRPr="0069664F" w:rsidRDefault="0069664F" w:rsidP="0069664F">
      <w:pPr>
        <w:jc w:val="both"/>
      </w:pPr>
      <w:r w:rsidRPr="0069664F">
        <w:lastRenderedPageBreak/>
        <w:br/>
      </w:r>
      <w:r w:rsidRPr="0069664F">
        <w:rPr>
          <w:b/>
          <w:bCs/>
        </w:rPr>
        <w:t xml:space="preserve">Dostęp do dokumentów z postępowania jest ograniczony - więcej informacji można uzyskać pod adresem </w:t>
      </w:r>
    </w:p>
    <w:p w:rsidR="0069664F" w:rsidRPr="0069664F" w:rsidRDefault="0069664F" w:rsidP="0069664F">
      <w:pPr>
        <w:jc w:val="both"/>
      </w:pPr>
      <w:r w:rsidRPr="0069664F">
        <w:t xml:space="preserve">Nie </w:t>
      </w:r>
      <w:r w:rsidRPr="0069664F">
        <w:br/>
      </w:r>
    </w:p>
    <w:p w:rsidR="0069664F" w:rsidRPr="0069664F" w:rsidRDefault="0069664F" w:rsidP="0069664F">
      <w:pPr>
        <w:jc w:val="both"/>
      </w:pPr>
      <w:r w:rsidRPr="0069664F">
        <w:br/>
      </w:r>
      <w:r w:rsidRPr="0069664F">
        <w:rPr>
          <w:b/>
          <w:bCs/>
        </w:rPr>
        <w:t>Oferty lub wnioski o dopuszczenie do udziału w postępowaniu należy przesyłać:</w:t>
      </w:r>
      <w:r w:rsidRPr="0069664F">
        <w:t xml:space="preserve"> </w:t>
      </w:r>
      <w:r w:rsidRPr="0069664F">
        <w:br/>
      </w:r>
      <w:r w:rsidRPr="0069664F">
        <w:rPr>
          <w:b/>
          <w:bCs/>
        </w:rPr>
        <w:t>Elektronicznie</w:t>
      </w:r>
      <w:r w:rsidRPr="0069664F">
        <w:t xml:space="preserve"> </w:t>
      </w:r>
    </w:p>
    <w:p w:rsidR="0069664F" w:rsidRPr="0069664F" w:rsidRDefault="0069664F" w:rsidP="0069664F">
      <w:pPr>
        <w:jc w:val="both"/>
      </w:pPr>
      <w:r w:rsidRPr="0069664F">
        <w:t xml:space="preserve">Nie </w:t>
      </w:r>
      <w:r w:rsidRPr="0069664F">
        <w:br/>
        <w:t xml:space="preserve">adres </w:t>
      </w:r>
      <w:r w:rsidRPr="0069664F">
        <w:br/>
      </w:r>
    </w:p>
    <w:p w:rsidR="0069664F" w:rsidRPr="0069664F" w:rsidRDefault="0069664F" w:rsidP="0069664F">
      <w:pPr>
        <w:jc w:val="both"/>
      </w:pPr>
    </w:p>
    <w:p w:rsidR="0069664F" w:rsidRPr="0069664F" w:rsidRDefault="0069664F" w:rsidP="0069664F">
      <w:pPr>
        <w:jc w:val="both"/>
      </w:pPr>
      <w:r w:rsidRPr="0069664F">
        <w:rPr>
          <w:b/>
          <w:bCs/>
        </w:rPr>
        <w:t>Dopuszczone jest przesłanie ofert lub wniosków o dopuszczenie do udziału w postępowaniu w inny sposób:</w:t>
      </w:r>
      <w:r w:rsidRPr="0069664F">
        <w:t xml:space="preserve"> </w:t>
      </w:r>
      <w:r w:rsidRPr="0069664F">
        <w:br/>
        <w:t xml:space="preserve">Nie </w:t>
      </w:r>
      <w:r w:rsidRPr="0069664F">
        <w:br/>
        <w:t xml:space="preserve">Inny sposób: </w:t>
      </w:r>
      <w:r w:rsidRPr="0069664F">
        <w:br/>
      </w:r>
      <w:r w:rsidRPr="0069664F">
        <w:br/>
      </w:r>
      <w:r w:rsidRPr="0069664F">
        <w:rPr>
          <w:b/>
          <w:bCs/>
        </w:rPr>
        <w:t>Wymagane jest przesłanie ofert lub wniosków o dopuszczenie do udziału w postępowaniu w inny sposób:</w:t>
      </w:r>
      <w:r w:rsidRPr="0069664F">
        <w:t xml:space="preserve"> </w:t>
      </w:r>
      <w:r w:rsidRPr="0069664F">
        <w:br/>
        <w:t xml:space="preserve">Tak </w:t>
      </w:r>
      <w:r w:rsidRPr="0069664F">
        <w:br/>
        <w:t xml:space="preserve">Inny sposób: </w:t>
      </w:r>
      <w:r w:rsidRPr="0069664F">
        <w:br/>
        <w:t xml:space="preserve">W formie pisemnej za pośrednictwem operatora pocztowego, kuriera lub osobiście. </w:t>
      </w:r>
      <w:r w:rsidRPr="0069664F">
        <w:br/>
        <w:t xml:space="preserve">Adres: </w:t>
      </w:r>
      <w:r w:rsidRPr="0069664F">
        <w:br/>
        <w:t xml:space="preserve">Zespół Szkół Centrum Kształcenia Rolniczego w Kamieniu Małym, Kamień Mały 89, 66-460 Kamień Mały, Sekretariat </w:t>
      </w:r>
    </w:p>
    <w:p w:rsidR="0069664F" w:rsidRPr="0069664F" w:rsidRDefault="0069664F" w:rsidP="0069664F">
      <w:pPr>
        <w:jc w:val="both"/>
      </w:pPr>
      <w:r w:rsidRPr="0069664F">
        <w:br/>
      </w:r>
      <w:r w:rsidRPr="0069664F">
        <w:rPr>
          <w:b/>
          <w:bCs/>
        </w:rPr>
        <w:t>Komunikacja elektroniczna wymaga korzystania z narzędzi i urządzeń lub formatów plików, które nie są ogólnie dostępne</w:t>
      </w:r>
      <w:r w:rsidRPr="0069664F">
        <w:t xml:space="preserve"> </w:t>
      </w:r>
    </w:p>
    <w:p w:rsidR="0069664F" w:rsidRPr="0069664F" w:rsidRDefault="0069664F" w:rsidP="0069664F">
      <w:pPr>
        <w:jc w:val="both"/>
      </w:pPr>
      <w:r w:rsidRPr="0069664F">
        <w:t xml:space="preserve">Nie </w:t>
      </w:r>
      <w:r w:rsidRPr="0069664F">
        <w:br/>
        <w:t xml:space="preserve">Nieograniczony, pełny, bezpośredni i bezpłatny dostęp do tych narzędzi można uzyskać pod adresem: (URL) </w:t>
      </w:r>
      <w:r w:rsidRPr="0069664F">
        <w:br/>
      </w:r>
    </w:p>
    <w:p w:rsidR="0069664F" w:rsidRPr="0069664F" w:rsidRDefault="0069664F" w:rsidP="0069664F">
      <w:pPr>
        <w:jc w:val="both"/>
      </w:pPr>
      <w:r w:rsidRPr="0069664F">
        <w:rPr>
          <w:u w:val="single"/>
        </w:rPr>
        <w:t xml:space="preserve">SEKCJA II: PRZEDMIOT ZAMÓWIENIA </w:t>
      </w:r>
    </w:p>
    <w:p w:rsidR="0069664F" w:rsidRPr="0069664F" w:rsidRDefault="0069664F" w:rsidP="0069664F">
      <w:pPr>
        <w:jc w:val="both"/>
      </w:pPr>
      <w:r w:rsidRPr="0069664F">
        <w:br/>
      </w:r>
      <w:r w:rsidRPr="0069664F">
        <w:rPr>
          <w:b/>
          <w:bCs/>
        </w:rPr>
        <w:t xml:space="preserve">II.1) Nazwa nadana zamówieniu przez zamawiającego: </w:t>
      </w:r>
      <w:r w:rsidRPr="0069664F">
        <w:t xml:space="preserve">„Remont nawierzchni parkingu nr 2 oraz przynależnych do niego pomieszczeń garażowych” </w:t>
      </w:r>
      <w:r w:rsidRPr="0069664F">
        <w:br/>
      </w:r>
      <w:r w:rsidRPr="0069664F">
        <w:rPr>
          <w:b/>
          <w:bCs/>
        </w:rPr>
        <w:t xml:space="preserve">Numer referencyjny: </w:t>
      </w:r>
      <w:r w:rsidRPr="0069664F">
        <w:br/>
      </w:r>
      <w:r w:rsidRPr="0069664F">
        <w:rPr>
          <w:b/>
          <w:bCs/>
        </w:rPr>
        <w:t xml:space="preserve">Przed wszczęciem postępowania o udzielenie zamówienia przeprowadzono dialog techniczny </w:t>
      </w:r>
    </w:p>
    <w:p w:rsidR="0069664F" w:rsidRPr="0069664F" w:rsidRDefault="0069664F" w:rsidP="0069664F">
      <w:pPr>
        <w:jc w:val="both"/>
      </w:pPr>
      <w:r w:rsidRPr="0069664F">
        <w:lastRenderedPageBreak/>
        <w:t xml:space="preserve">Nie </w:t>
      </w:r>
    </w:p>
    <w:p w:rsidR="0069664F" w:rsidRPr="0069664F" w:rsidRDefault="0069664F" w:rsidP="0069664F">
      <w:pPr>
        <w:jc w:val="both"/>
      </w:pPr>
      <w:r w:rsidRPr="0069664F">
        <w:br/>
      </w:r>
      <w:r w:rsidRPr="0069664F">
        <w:rPr>
          <w:b/>
          <w:bCs/>
        </w:rPr>
        <w:t xml:space="preserve">II.2) Rodzaj zamówienia: </w:t>
      </w:r>
      <w:r w:rsidRPr="0069664F">
        <w:t xml:space="preserve">Roboty budowlane </w:t>
      </w:r>
      <w:r w:rsidRPr="0069664F">
        <w:br/>
      </w:r>
      <w:r w:rsidRPr="0069664F">
        <w:rPr>
          <w:b/>
          <w:bCs/>
        </w:rPr>
        <w:t>II.3) Informacja o możliwości składania ofert częściowych</w:t>
      </w:r>
      <w:r w:rsidRPr="0069664F">
        <w:t xml:space="preserve"> </w:t>
      </w:r>
      <w:r w:rsidRPr="0069664F">
        <w:br/>
        <w:t xml:space="preserve">Zamówienie podzielone jest na części: </w:t>
      </w:r>
    </w:p>
    <w:p w:rsidR="0069664F" w:rsidRPr="0069664F" w:rsidRDefault="0069664F" w:rsidP="0069664F">
      <w:pPr>
        <w:jc w:val="both"/>
      </w:pPr>
      <w:r w:rsidRPr="0069664F">
        <w:t xml:space="preserve">Nie </w:t>
      </w:r>
      <w:r w:rsidRPr="0069664F">
        <w:br/>
      </w:r>
      <w:r w:rsidRPr="0069664F">
        <w:rPr>
          <w:b/>
          <w:bCs/>
        </w:rPr>
        <w:t>Oferty lub wnioski o dopuszczenie do udziału w postępowaniu można składać w odniesieniu do:</w:t>
      </w:r>
      <w:r w:rsidRPr="0069664F">
        <w:t xml:space="preserve"> </w:t>
      </w:r>
      <w:r w:rsidRPr="0069664F">
        <w:br/>
      </w:r>
    </w:p>
    <w:p w:rsidR="0069664F" w:rsidRPr="0069664F" w:rsidRDefault="0069664F" w:rsidP="0069664F">
      <w:pPr>
        <w:jc w:val="both"/>
      </w:pPr>
      <w:r w:rsidRPr="0069664F">
        <w:rPr>
          <w:b/>
          <w:bCs/>
        </w:rPr>
        <w:t>Zamawiający zastrzega sobie prawo do udzielenia łącznie następujących części lub grup części:</w:t>
      </w:r>
      <w:r w:rsidRPr="0069664F">
        <w:t xml:space="preserve"> </w:t>
      </w:r>
      <w:r w:rsidRPr="0069664F">
        <w:br/>
      </w:r>
      <w:r w:rsidRPr="0069664F">
        <w:br/>
      </w:r>
      <w:r w:rsidRPr="0069664F">
        <w:rPr>
          <w:b/>
          <w:bCs/>
        </w:rPr>
        <w:t>Maksymalna liczba części zamówienia, na które może zostać udzielone zamówienie jednemu wykonawcy:</w:t>
      </w:r>
      <w:r w:rsidRPr="0069664F">
        <w:t xml:space="preserve"> </w:t>
      </w:r>
      <w:r w:rsidRPr="0069664F">
        <w:br/>
      </w:r>
      <w:r w:rsidRPr="0069664F">
        <w:br/>
      </w:r>
      <w:r w:rsidRPr="0069664F">
        <w:br/>
      </w:r>
      <w:r w:rsidRPr="0069664F">
        <w:br/>
      </w:r>
      <w:r w:rsidRPr="0069664F">
        <w:rPr>
          <w:b/>
          <w:bCs/>
        </w:rPr>
        <w:t xml:space="preserve">II.4) Krótki opis przedmiotu zamówienia </w:t>
      </w:r>
      <w:r w:rsidRPr="0069664F">
        <w:rPr>
          <w:i/>
          <w:iCs/>
        </w:rPr>
        <w:t>(wielkość, zakres, rodzaj i ilość dostaw, usług lub robót budowlanych lub określenie zapotrzebowania i wymagań )</w:t>
      </w:r>
      <w:r w:rsidRPr="0069664F">
        <w:rPr>
          <w:b/>
          <w:bCs/>
        </w:rPr>
        <w:t xml:space="preserve"> a w przypadku partnerstwa innowacyjnego - określenie zapotrzebowania na innowacyjny produkt, usługę lub roboty budowlane: </w:t>
      </w:r>
      <w:r w:rsidRPr="0069664F">
        <w:t xml:space="preserve">Przedmiotem zamówienia jest realizacja zadania pn. „Remont nawierzchni parkingu nr 2 oraz przynależnych do niego pomieszczeń garażowych” Na zakres robót do wykonania w ramach przedmiotu zamówienia składa się w szczególności: Remont parkingu: demontaż krawężników i obrzeży betonowych, demontaż nawierzchni betonowej, wykonanie mechanicznego korytowania, wywóz i utylizacja gruzu oraz urobku ziemnego, wykonanie ław betonowych pod montaż krawężników betonowych i obrzeży betonowych, ułożenie i zagęszczenie podsypki piaskowej, wykonanie podbudowy z kruszywa kamiennego łamanego, ułożenie nawierzchni placu z betonowej kraty, wypełnienie płyt kamieniem płukanym, uzupełnienie zieleni zniszczonej w trakcie robót. Pomieszczenia garażowe: wykonanie uzupełnienia murów, rozbiórka istniejącej posadzki z wywozem i utylizacją gruzu betonowego, wykonanie tynków cementowo-wapiennych, wykonanie rusztu drewnianego pod montaż podsufitki, montaż podsufitki z płyt OSB, foli paraizolacyjnej oraz wełny mineralnej, wykonanie posadzki betonowej zbrojonej siatką stalową zgrzewaną, wykonanie malatury ścian i sufitów, wykonanie na czas remontu demontażu instalacji i ponownego montażu instalacji elektrycznej pomieszczeń, wykonanie sprawdzenia instalacji elektrycznej pomieszczeń oraz jej pomiarów. </w:t>
      </w:r>
      <w:r w:rsidRPr="0069664F">
        <w:br/>
      </w:r>
      <w:r w:rsidRPr="0069664F">
        <w:br/>
      </w:r>
      <w:r w:rsidRPr="0069664F">
        <w:rPr>
          <w:b/>
          <w:bCs/>
        </w:rPr>
        <w:t xml:space="preserve">II.5) Główny kod CPV: </w:t>
      </w:r>
      <w:r w:rsidRPr="0069664F">
        <w:t xml:space="preserve">45000000-7 </w:t>
      </w:r>
      <w:r w:rsidRPr="0069664F">
        <w:br/>
      </w:r>
      <w:r w:rsidRPr="0069664F">
        <w:rPr>
          <w:b/>
          <w:bCs/>
        </w:rPr>
        <w:t>Dodatkowe kody CPV:</w:t>
      </w:r>
      <w:r w:rsidRPr="0069664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Kod CPV</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45100000-8</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45000000-7</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lastRenderedPageBreak/>
              <w:t>45111100-9</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45233200-1</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45442100-8</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45410000-4</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45310000-3</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45223300-9</w:t>
            </w:r>
          </w:p>
        </w:tc>
      </w:tr>
    </w:tbl>
    <w:p w:rsidR="0069664F" w:rsidRPr="0069664F" w:rsidRDefault="0069664F" w:rsidP="0069664F">
      <w:pPr>
        <w:jc w:val="both"/>
      </w:pPr>
      <w:r w:rsidRPr="0069664F">
        <w:br/>
      </w:r>
      <w:r w:rsidRPr="0069664F">
        <w:br/>
      </w:r>
      <w:r w:rsidRPr="0069664F">
        <w:rPr>
          <w:b/>
          <w:bCs/>
        </w:rPr>
        <w:t xml:space="preserve">II.6) Całkowita wartość zamówienia </w:t>
      </w:r>
      <w:r w:rsidRPr="0069664F">
        <w:rPr>
          <w:i/>
          <w:iCs/>
        </w:rPr>
        <w:t>(jeżeli zamawiający podaje informacje o wartości zamówienia)</w:t>
      </w:r>
      <w:r w:rsidRPr="0069664F">
        <w:t xml:space="preserve">: </w:t>
      </w:r>
      <w:r w:rsidRPr="0069664F">
        <w:br/>
        <w:t xml:space="preserve">Wartość bez VAT: </w:t>
      </w:r>
      <w:r w:rsidRPr="0069664F">
        <w:br/>
        <w:t xml:space="preserve">Waluta: </w:t>
      </w:r>
    </w:p>
    <w:p w:rsidR="0069664F" w:rsidRPr="0069664F" w:rsidRDefault="0069664F" w:rsidP="0069664F">
      <w:pPr>
        <w:jc w:val="both"/>
      </w:pPr>
      <w:r w:rsidRPr="0069664F">
        <w:br/>
      </w:r>
      <w:r w:rsidRPr="0069664F">
        <w:rPr>
          <w:i/>
          <w:iCs/>
        </w:rPr>
        <w:t>(w przypadku umów ramowych lub dynamicznego systemu zakupów – szacunkowa całkowita maksymalna wartość w całym okresie obowiązywania umowy ramowej lub dynamicznego systemu zakupów)</w:t>
      </w:r>
      <w:r w:rsidRPr="0069664F">
        <w:t xml:space="preserve"> </w:t>
      </w:r>
    </w:p>
    <w:p w:rsidR="0069664F" w:rsidRPr="0069664F" w:rsidRDefault="0069664F" w:rsidP="0069664F">
      <w:pPr>
        <w:jc w:val="both"/>
      </w:pPr>
      <w:r w:rsidRPr="0069664F">
        <w:br/>
      </w:r>
      <w:r w:rsidRPr="0069664F">
        <w:rPr>
          <w:b/>
          <w:bCs/>
        </w:rPr>
        <w:t xml:space="preserve">II.7) Czy przewiduje się udzielenie zamówień, o których mowa w art. 67 ust. 1 pkt 6 i 7 lub w art. 134 ust. 6 pkt 3 ustawy </w:t>
      </w:r>
      <w:proofErr w:type="spellStart"/>
      <w:r w:rsidRPr="0069664F">
        <w:rPr>
          <w:b/>
          <w:bCs/>
        </w:rPr>
        <w:t>Pzp</w:t>
      </w:r>
      <w:proofErr w:type="spellEnd"/>
      <w:r w:rsidRPr="0069664F">
        <w:rPr>
          <w:b/>
          <w:bCs/>
        </w:rPr>
        <w:t xml:space="preserve">: </w:t>
      </w:r>
      <w:r w:rsidRPr="0069664F">
        <w:t xml:space="preserve">Tak </w:t>
      </w:r>
      <w:r w:rsidRPr="0069664F">
        <w:br/>
        <w:t xml:space="preserve">Określenie przedmiotu, wielkości lub zakresu oraz warunków na jakich zostaną udzielone zamówienia, o których mowa w art. 67 ust. 1 pkt 6 lub w art. 134 ust. 6 pkt 3 ustawy </w:t>
      </w:r>
      <w:proofErr w:type="spellStart"/>
      <w:r w:rsidRPr="0069664F">
        <w:t>Pzp</w:t>
      </w:r>
      <w:proofErr w:type="spellEnd"/>
      <w:r w:rsidRPr="0069664F">
        <w:t xml:space="preserve">: Zamawiający przewiduje możliwości udzielenia zamówień, o których mowa w art. 67 ust. 1 pkt 6 ustawy polegających na wykonaniu robót budowlanych polegających na powtórzeniu zakresu określonego przedmiotem zamówienia np. demontaż nawierzchni, układanie nawierzchni. Przewidywana wartość – do 50 % wartości zamówienia podstawowego. </w:t>
      </w:r>
      <w:r w:rsidRPr="0069664F">
        <w:br/>
      </w:r>
      <w:r w:rsidRPr="0069664F">
        <w:rPr>
          <w:b/>
          <w:bCs/>
        </w:rPr>
        <w:t>II.8) Okres, w którym realizowane będzie zamówienie lub okres, na który została zawarta umowa ramowa lub okres, na który został ustanowiony dynamiczny system zakupów:</w:t>
      </w:r>
      <w:r w:rsidRPr="0069664F">
        <w:t xml:space="preserve"> </w:t>
      </w:r>
      <w:r w:rsidRPr="0069664F">
        <w:br/>
        <w:t>miesiącach:   </w:t>
      </w:r>
      <w:r w:rsidRPr="0069664F">
        <w:rPr>
          <w:i/>
          <w:iCs/>
        </w:rPr>
        <w:t xml:space="preserve"> lub </w:t>
      </w:r>
      <w:r w:rsidRPr="0069664F">
        <w:rPr>
          <w:b/>
          <w:bCs/>
        </w:rPr>
        <w:t>dniach:</w:t>
      </w:r>
      <w:r w:rsidRPr="0069664F">
        <w:t xml:space="preserve"> </w:t>
      </w:r>
      <w:r w:rsidRPr="0069664F">
        <w:br/>
      </w:r>
      <w:r w:rsidRPr="0069664F">
        <w:rPr>
          <w:i/>
          <w:iCs/>
        </w:rPr>
        <w:t>lub</w:t>
      </w:r>
      <w:r w:rsidRPr="0069664F">
        <w:t xml:space="preserve"> </w:t>
      </w:r>
      <w:r w:rsidRPr="0069664F">
        <w:br/>
      </w:r>
      <w:r w:rsidRPr="0069664F">
        <w:rPr>
          <w:b/>
          <w:bCs/>
        </w:rPr>
        <w:t xml:space="preserve">data rozpoczęcia: </w:t>
      </w:r>
      <w:r w:rsidRPr="0069664F">
        <w:t> </w:t>
      </w:r>
      <w:r w:rsidRPr="0069664F">
        <w:rPr>
          <w:i/>
          <w:iCs/>
        </w:rPr>
        <w:t xml:space="preserve"> lub </w:t>
      </w:r>
      <w:r w:rsidRPr="0069664F">
        <w:rPr>
          <w:b/>
          <w:bCs/>
        </w:rPr>
        <w:t xml:space="preserve">zakończenia: </w:t>
      </w:r>
      <w:r w:rsidRPr="0069664F">
        <w:t xml:space="preserve">2017-11-26 </w:t>
      </w:r>
      <w:r w:rsidRPr="0069664F">
        <w:br/>
      </w:r>
      <w:r w:rsidRPr="0069664F">
        <w:br/>
      </w:r>
      <w:r w:rsidRPr="0069664F">
        <w:rPr>
          <w:b/>
          <w:bCs/>
        </w:rPr>
        <w:t xml:space="preserve">II.9) Informacje dodatkowe: </w:t>
      </w:r>
    </w:p>
    <w:p w:rsidR="0069664F" w:rsidRPr="0069664F" w:rsidRDefault="0069664F" w:rsidP="0069664F">
      <w:pPr>
        <w:jc w:val="both"/>
      </w:pPr>
      <w:r w:rsidRPr="0069664F">
        <w:rPr>
          <w:u w:val="single"/>
        </w:rPr>
        <w:t xml:space="preserve">SEKCJA III: INFORMACJE O CHARAKTERZE PRAWNYM, EKONOMICZNYM, FINANSOWYM I TECHNICZNYM </w:t>
      </w:r>
    </w:p>
    <w:p w:rsidR="0069664F" w:rsidRPr="0069664F" w:rsidRDefault="0069664F" w:rsidP="0069664F">
      <w:pPr>
        <w:jc w:val="both"/>
      </w:pPr>
      <w:r w:rsidRPr="0069664F">
        <w:rPr>
          <w:b/>
          <w:bCs/>
        </w:rPr>
        <w:t xml:space="preserve">III.1) WARUNKI UDZIAŁU W POSTĘPOWANIU </w:t>
      </w:r>
    </w:p>
    <w:p w:rsidR="0069664F" w:rsidRPr="0069664F" w:rsidRDefault="0069664F" w:rsidP="0069664F">
      <w:pPr>
        <w:jc w:val="both"/>
      </w:pPr>
      <w:r w:rsidRPr="0069664F">
        <w:rPr>
          <w:b/>
          <w:bCs/>
        </w:rPr>
        <w:t>III.1.1) Kompetencje lub uprawnienia do prowadzenia określonej działalności zawodowej, o ile wynika to z odrębnych przepisów</w:t>
      </w:r>
      <w:r w:rsidRPr="0069664F">
        <w:t xml:space="preserve"> </w:t>
      </w:r>
      <w:r w:rsidRPr="0069664F">
        <w:br/>
        <w:t xml:space="preserve">Określenie warunków: Zamawiający nie określa warunku w powyższym zakresie. </w:t>
      </w:r>
      <w:r w:rsidRPr="0069664F">
        <w:br/>
      </w:r>
      <w:r w:rsidRPr="0069664F">
        <w:lastRenderedPageBreak/>
        <w:t xml:space="preserve">Informacje dodatkowe </w:t>
      </w:r>
      <w:r w:rsidRPr="0069664F">
        <w:br/>
      </w:r>
      <w:r w:rsidRPr="0069664F">
        <w:rPr>
          <w:b/>
          <w:bCs/>
        </w:rPr>
        <w:t xml:space="preserve">III.1.2) Sytuacja finansowa lub ekonomiczna </w:t>
      </w:r>
      <w:r w:rsidRPr="0069664F">
        <w:br/>
        <w:t xml:space="preserve">Określenie warunków: Zamawiający nie określa warunku w powyższym zakresie. </w:t>
      </w:r>
      <w:r w:rsidRPr="0069664F">
        <w:br/>
        <w:t xml:space="preserve">Informacje dodatkowe </w:t>
      </w:r>
      <w:r w:rsidRPr="0069664F">
        <w:br/>
      </w:r>
      <w:r w:rsidRPr="0069664F">
        <w:rPr>
          <w:b/>
          <w:bCs/>
        </w:rPr>
        <w:t xml:space="preserve">III.1.3) Zdolność techniczna lub zawodowa </w:t>
      </w:r>
      <w:r w:rsidRPr="0069664F">
        <w:br/>
        <w:t xml:space="preserve">Określenie warunków: Wykonawca spełni warunek jeżeli wykaże że: - Dysponuje co najmniej 1 osobą posiadającą doświadczenie zawodowe oraz uprawnienia budowlane niezbędne do realizacji robót budowlanych, w tym: a) kierownik budowy: - posiadający uprawnienia do kierowania robotami budowlanymi w specjalności </w:t>
      </w:r>
      <w:proofErr w:type="spellStart"/>
      <w:r w:rsidRPr="0069664F">
        <w:t>konstrukcyjno</w:t>
      </w:r>
      <w:proofErr w:type="spellEnd"/>
      <w:r w:rsidRPr="0069664F">
        <w:t xml:space="preserve"> – budowlanej bez ograniczeń lub odpowiadającymi im uprawnieniami budowlanymi wydanymi na podstawie wcześniej obowiązujących przepisów bądź uznane na zasadach określonych w ustawie o zasadach uznawania kwalifikacji zawodowych nabytych w państwach członkowskich Unii Europejskiej (Dz.U. z 2016 r., poz.65), </w:t>
      </w:r>
      <w:r w:rsidRPr="0069664F">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9664F">
        <w:br/>
        <w:t xml:space="preserve">Informacje dodatkowe: Imiona i nazwiska osób wykonujących czynności przy realizacji zamówienia wraz z informacją o kwalifikacjach zawodowych lub doświadczeniu wykonawca wskaże w złożonym w celu potwierdzenia spełniania przez Wykonawcę warunków udziału w postępowaniu wykazie osób, skierowanych przez Wykonawcę do realizacji zamówienia publicznego, w szczególności odpowiedzialnych za kierowanie robotami . </w:t>
      </w:r>
    </w:p>
    <w:p w:rsidR="0069664F" w:rsidRPr="0069664F" w:rsidRDefault="0069664F" w:rsidP="0069664F">
      <w:pPr>
        <w:jc w:val="both"/>
      </w:pPr>
      <w:r w:rsidRPr="0069664F">
        <w:rPr>
          <w:b/>
          <w:bCs/>
        </w:rPr>
        <w:t xml:space="preserve">III.2) PODSTAWY WYKLUCZENIA </w:t>
      </w:r>
    </w:p>
    <w:p w:rsidR="0069664F" w:rsidRPr="0069664F" w:rsidRDefault="0069664F" w:rsidP="0069664F">
      <w:pPr>
        <w:jc w:val="both"/>
      </w:pPr>
      <w:r w:rsidRPr="0069664F">
        <w:rPr>
          <w:b/>
          <w:bCs/>
        </w:rPr>
        <w:t xml:space="preserve">III.2.1) Podstawy wykluczenia określone w art. 24 ust. 1 ustawy </w:t>
      </w:r>
      <w:proofErr w:type="spellStart"/>
      <w:r w:rsidRPr="0069664F">
        <w:rPr>
          <w:b/>
          <w:bCs/>
        </w:rPr>
        <w:t>Pzp</w:t>
      </w:r>
      <w:proofErr w:type="spellEnd"/>
      <w:r w:rsidRPr="0069664F">
        <w:t xml:space="preserve"> </w:t>
      </w:r>
      <w:r w:rsidRPr="0069664F">
        <w:br/>
      </w:r>
      <w:r w:rsidRPr="0069664F">
        <w:rPr>
          <w:b/>
          <w:bCs/>
        </w:rPr>
        <w:t xml:space="preserve">III.2.2) Zamawiający przewiduje wykluczenie wykonawcy na podstawie art. 24 ust. 5 ustawy </w:t>
      </w:r>
      <w:proofErr w:type="spellStart"/>
      <w:r w:rsidRPr="0069664F">
        <w:rPr>
          <w:b/>
          <w:bCs/>
        </w:rPr>
        <w:t>Pzp</w:t>
      </w:r>
      <w:proofErr w:type="spellEnd"/>
      <w:r w:rsidRPr="0069664F">
        <w:t xml:space="preserve"> Tak Zamawiający przewiduje następujące fakultatywne podstawy wykluczenia: Tak (podstawa wykluczenia określona w art. 24 ust. 5 pkt 1 ustawy </w:t>
      </w:r>
      <w:proofErr w:type="spellStart"/>
      <w:r w:rsidRPr="0069664F">
        <w:t>Pzp</w:t>
      </w:r>
      <w:proofErr w:type="spellEnd"/>
      <w:r w:rsidRPr="0069664F">
        <w:t xml:space="preserve">) </w:t>
      </w:r>
      <w:r w:rsidRPr="0069664F">
        <w:br/>
      </w:r>
      <w:r w:rsidRPr="0069664F">
        <w:br/>
      </w:r>
      <w:r w:rsidRPr="0069664F">
        <w:br/>
      </w:r>
      <w:r w:rsidRPr="0069664F">
        <w:br/>
      </w:r>
      <w:r w:rsidRPr="0069664F">
        <w:br/>
      </w:r>
      <w:r w:rsidRPr="0069664F">
        <w:br/>
      </w:r>
      <w:r w:rsidRPr="0069664F">
        <w:br/>
      </w:r>
    </w:p>
    <w:p w:rsidR="0069664F" w:rsidRPr="0069664F" w:rsidRDefault="0069664F" w:rsidP="0069664F">
      <w:pPr>
        <w:jc w:val="both"/>
      </w:pPr>
      <w:r w:rsidRPr="0069664F">
        <w:rPr>
          <w:b/>
          <w:bCs/>
        </w:rPr>
        <w:t xml:space="preserve">III.3) WYKAZ OŚWIADCZEŃ SKŁADANYCH PRZEZ WYKONAWCĘ W CELU WSTĘPNEGO POTWIERDZENIA, ŻE NIE PODLEGA ON WYKLUCZENIU ORAZ SPEŁNIA WARUNKI UDZIAŁU W POSTĘPOWANIU ORAZ SPEŁNIA KRYTERIA SELEKCJI </w:t>
      </w:r>
    </w:p>
    <w:p w:rsidR="0069664F" w:rsidRPr="0069664F" w:rsidRDefault="0069664F" w:rsidP="0069664F">
      <w:pPr>
        <w:jc w:val="both"/>
      </w:pPr>
      <w:r w:rsidRPr="0069664F">
        <w:rPr>
          <w:b/>
          <w:bCs/>
        </w:rPr>
        <w:t xml:space="preserve">Oświadczenie o niepodleganiu wykluczeniu oraz spełnianiu warunków udziału w postępowaniu </w:t>
      </w:r>
      <w:r w:rsidRPr="0069664F">
        <w:br/>
        <w:t xml:space="preserve">Tak </w:t>
      </w:r>
      <w:r w:rsidRPr="0069664F">
        <w:br/>
      </w:r>
      <w:r w:rsidRPr="0069664F">
        <w:rPr>
          <w:b/>
          <w:bCs/>
        </w:rPr>
        <w:t xml:space="preserve">Oświadczenie o spełnianiu kryteriów selekcji </w:t>
      </w:r>
      <w:r w:rsidRPr="0069664F">
        <w:br/>
        <w:t xml:space="preserve">Nie </w:t>
      </w:r>
    </w:p>
    <w:p w:rsidR="0069664F" w:rsidRPr="0069664F" w:rsidRDefault="0069664F" w:rsidP="0069664F">
      <w:pPr>
        <w:jc w:val="both"/>
      </w:pPr>
      <w:r w:rsidRPr="0069664F">
        <w:rPr>
          <w:b/>
          <w:bCs/>
        </w:rPr>
        <w:t xml:space="preserve">III.4) WYKAZ OŚWIADCZEŃ LUB DOKUMENTÓW , SKŁADANYCH PRZEZ WYKONAWCĘ W POSTĘPOWANIU NA WEZWANIE ZAMAWIAJACEGO W CELU POTWIERDZENIA OKOLICZNOŚCI, O KTÓRYCH MOWA W ART. 25 UST. 1 PKT 3 USTAWY PZP: </w:t>
      </w:r>
    </w:p>
    <w:p w:rsidR="0069664F" w:rsidRPr="0069664F" w:rsidRDefault="0069664F" w:rsidP="0069664F">
      <w:pPr>
        <w:jc w:val="both"/>
      </w:pPr>
      <w:r w:rsidRPr="0069664F">
        <w:lastRenderedPageBreak/>
        <w:t xml:space="preserve">1. W celu wykazania braku podstaw do wykluczenia, określonych w art. 24 ust. 5 pkt 1 ustawy </w:t>
      </w:r>
      <w:proofErr w:type="spellStart"/>
      <w:r w:rsidRPr="0069664F">
        <w:t>Pzp</w:t>
      </w:r>
      <w:proofErr w:type="spellEnd"/>
      <w:r w:rsidRPr="0069664F">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2. W celu wykazania braku podstawy do wykluczenia, określonej w art. 24 ust. 1 pkt 23 ustawy </w:t>
      </w:r>
      <w:proofErr w:type="spellStart"/>
      <w:r w:rsidRPr="0069664F">
        <w:t>Pzp</w:t>
      </w:r>
      <w:proofErr w:type="spellEnd"/>
      <w:r w:rsidRPr="0069664F">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lub braku przynależności do tej samej grupy kapitałowej, wykonawca składa w terminie 3 dni od dnia zamieszczenia na stronie internetowej informacji, o której mowa w art. 86 ust. 5 ustawy </w:t>
      </w:r>
      <w:proofErr w:type="spellStart"/>
      <w:r w:rsidRPr="0069664F">
        <w:t>Pzp</w:t>
      </w:r>
      <w:proofErr w:type="spellEnd"/>
      <w:r w:rsidRPr="0069664F">
        <w:t xml:space="preserve"> – wzór oświadczenia stanowi załącznik do SIWZ. 3. Oświadczenia i dokumenty, wskazane w niniejszym rozdziale muszą spełniać wymagania określone w ustawie i w przepisach rozporządzenia Ministra Rozwoju z dnia 26 lipca 2016r. w sprawie rodzajów dokumentów, jakich może żądać Zamawiający od Wykonawcy w postępowaniu o udzielenie zamówienia (Dz. U. z 2016r., poz. 1126), zwanego dalej rozporządzeniem w sprawie dokumentów. Dokumenty podmiotów zagranicznych: Jeżeli wykonawca ma siedzibę lub miejsce zamieszkania poza terytorium Rzeczypospolitej Polskiej, zamiast dokumentu, o którym mowa w pkt 1.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9664F" w:rsidRPr="0069664F" w:rsidRDefault="0069664F" w:rsidP="0069664F">
      <w:pPr>
        <w:jc w:val="both"/>
      </w:pPr>
      <w:r w:rsidRPr="0069664F">
        <w:rPr>
          <w:b/>
          <w:bCs/>
        </w:rPr>
        <w:t xml:space="preserve">III.5) WYKAZ OŚWIADCZEŃ LUB DOKUMENTÓW SKŁADANYCH PRZEZ WYKONAWCĘ W POSTĘPOWANIU NA WEZWANIE ZAMAWIAJACEGO W CELU POTWIERDZENIA OKOLICZNOŚCI, O KTÓRYCH MOWA W ART. 25 UST. 1 PKT 1 USTAWY PZP </w:t>
      </w:r>
    </w:p>
    <w:p w:rsidR="0069664F" w:rsidRPr="0069664F" w:rsidRDefault="0069664F" w:rsidP="0069664F">
      <w:pPr>
        <w:jc w:val="both"/>
      </w:pPr>
      <w:r w:rsidRPr="0069664F">
        <w:rPr>
          <w:b/>
          <w:bCs/>
        </w:rPr>
        <w:t>III.5.1) W ZAKRESIE SPEŁNIANIA WARUNKÓW UDZIAŁU W POSTĘPOWANIU:</w:t>
      </w:r>
      <w:r w:rsidRPr="0069664F">
        <w:t xml:space="preserve"> </w:t>
      </w:r>
      <w:r w:rsidRPr="0069664F">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9664F">
        <w:br/>
      </w:r>
      <w:r w:rsidRPr="0069664F">
        <w:rPr>
          <w:b/>
          <w:bCs/>
        </w:rPr>
        <w:t>III.5.2) W ZAKRESIE KRYTERIÓW SELEKCJI:</w:t>
      </w:r>
      <w:r w:rsidRPr="0069664F">
        <w:t xml:space="preserve"> </w:t>
      </w:r>
      <w:r w:rsidRPr="0069664F">
        <w:br/>
      </w:r>
    </w:p>
    <w:p w:rsidR="0069664F" w:rsidRPr="0069664F" w:rsidRDefault="0069664F" w:rsidP="0069664F">
      <w:pPr>
        <w:jc w:val="both"/>
      </w:pPr>
      <w:r w:rsidRPr="0069664F">
        <w:rPr>
          <w:b/>
          <w:bCs/>
        </w:rPr>
        <w:t xml:space="preserve">III.6) WYKAZ OŚWIADCZEŃ LUB DOKUMENTÓW SKŁADANYCH PRZEZ WYKONAWCĘ W POSTĘPOWANIU NA WEZWANIE ZAMAWIAJACEGO W CELU POTWIERDZENIA OKOLICZNOŚCI, O KTÓRYCH MOWA W ART. 25 UST. 1 PKT 2 USTAWY PZP </w:t>
      </w:r>
    </w:p>
    <w:p w:rsidR="0069664F" w:rsidRPr="0069664F" w:rsidRDefault="0069664F" w:rsidP="0069664F">
      <w:pPr>
        <w:jc w:val="both"/>
      </w:pPr>
      <w:r w:rsidRPr="0069664F">
        <w:rPr>
          <w:b/>
          <w:bCs/>
        </w:rPr>
        <w:lastRenderedPageBreak/>
        <w:t xml:space="preserve">III.7) INNE DOKUMENTY NIE WYMIENIONE W pkt III.3) - III.6) </w:t>
      </w:r>
    </w:p>
    <w:p w:rsidR="0069664F" w:rsidRPr="0069664F" w:rsidRDefault="0069664F" w:rsidP="0069664F">
      <w:pPr>
        <w:jc w:val="both"/>
      </w:pPr>
      <w:r w:rsidRPr="0069664F">
        <w:t xml:space="preserve">Kompletna oferta musi zawierać następujące oświadczenia i dokumenty: a) wypełniony formularz ofertowy sporządzony na podstawie wzoru stanowiącego załącznik nr 1 do niniejszej SIWZ; b) oświadczenie stanowiące załącznik nr 2 do niniejszej SIWZ; - Jeżeli Wykonawca zamierza zlecić osobom trzecim podwykonawstwo jakiejkolwiek części zamówienia, należy przedstawić informację dla każdego z podwykonawców, których to dotyczy, odrębnym oświadczeniem w odniesieniu do podwykonawcy, - Jeżeli Wykonawca polega na zdolnościach innych podmiotów w celu spełnienia warunków udziału w postępowaniu określonych w SIWZ, należy przedstawić informację dla każdego z podmiotów, których to dotyczy, odrębnym oświadczeniem, w odniesieniu do innego podmiotu, - W przypadku wspólnego ubiegania się o zamówienie przez Wykonawców oświadczenie, o którym mowa powyżej składa każdy z Wykonawców wspólnie ubiegających się o zamówienie. c) zobowiązanie wymagane postanowieniami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69664F">
        <w:t>CeiDG</w:t>
      </w:r>
      <w:proofErr w:type="spellEnd"/>
      <w:r w:rsidRPr="0069664F">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g) kosztorys ofertowy </w:t>
      </w:r>
    </w:p>
    <w:p w:rsidR="0069664F" w:rsidRPr="0069664F" w:rsidRDefault="0069664F" w:rsidP="0069664F">
      <w:pPr>
        <w:jc w:val="both"/>
      </w:pPr>
      <w:r w:rsidRPr="0069664F">
        <w:rPr>
          <w:u w:val="single"/>
        </w:rPr>
        <w:t xml:space="preserve">SEKCJA IV: PROCEDURA </w:t>
      </w:r>
    </w:p>
    <w:p w:rsidR="0069664F" w:rsidRPr="0069664F" w:rsidRDefault="0069664F" w:rsidP="0069664F">
      <w:pPr>
        <w:jc w:val="both"/>
      </w:pPr>
      <w:r w:rsidRPr="0069664F">
        <w:rPr>
          <w:b/>
          <w:bCs/>
        </w:rPr>
        <w:t xml:space="preserve">IV.1) OPIS </w:t>
      </w:r>
      <w:r w:rsidRPr="0069664F">
        <w:br/>
      </w:r>
      <w:r w:rsidRPr="0069664F">
        <w:rPr>
          <w:b/>
          <w:bCs/>
        </w:rPr>
        <w:t xml:space="preserve">IV.1.1) Tryb udzielenia zamówienia: </w:t>
      </w:r>
      <w:r w:rsidRPr="0069664F">
        <w:t xml:space="preserve">Przetarg nieograniczony </w:t>
      </w:r>
      <w:r w:rsidRPr="0069664F">
        <w:br/>
      </w:r>
      <w:r w:rsidRPr="0069664F">
        <w:rPr>
          <w:b/>
          <w:bCs/>
        </w:rPr>
        <w:t>IV.1.2) Zamawiający żąda wniesienia wadium:</w:t>
      </w:r>
      <w:r w:rsidRPr="0069664F">
        <w:t xml:space="preserve"> </w:t>
      </w:r>
    </w:p>
    <w:p w:rsidR="0069664F" w:rsidRPr="0069664F" w:rsidRDefault="0069664F" w:rsidP="0069664F">
      <w:pPr>
        <w:jc w:val="both"/>
      </w:pPr>
      <w:r w:rsidRPr="0069664F">
        <w:t xml:space="preserve">Nie </w:t>
      </w:r>
      <w:r w:rsidRPr="0069664F">
        <w:br/>
        <w:t xml:space="preserve">Informacja na temat wadium </w:t>
      </w:r>
      <w:r w:rsidRPr="0069664F">
        <w:br/>
      </w:r>
    </w:p>
    <w:p w:rsidR="0069664F" w:rsidRPr="0069664F" w:rsidRDefault="0069664F" w:rsidP="0069664F">
      <w:pPr>
        <w:jc w:val="both"/>
      </w:pPr>
      <w:r w:rsidRPr="0069664F">
        <w:br/>
      </w:r>
      <w:r w:rsidRPr="0069664F">
        <w:rPr>
          <w:b/>
          <w:bCs/>
        </w:rPr>
        <w:t>IV.1.3) Przewiduje się udzielenie zaliczek na poczet wykonania zamówienia:</w:t>
      </w:r>
      <w:r w:rsidRPr="0069664F">
        <w:t xml:space="preserve"> </w:t>
      </w:r>
    </w:p>
    <w:p w:rsidR="0069664F" w:rsidRPr="0069664F" w:rsidRDefault="0069664F" w:rsidP="0069664F">
      <w:pPr>
        <w:jc w:val="both"/>
      </w:pPr>
      <w:r w:rsidRPr="0069664F">
        <w:t xml:space="preserve">Nie </w:t>
      </w:r>
      <w:r w:rsidRPr="0069664F">
        <w:br/>
        <w:t xml:space="preserve">Należy podać informacje na temat udzielania zaliczek: </w:t>
      </w:r>
      <w:r w:rsidRPr="0069664F">
        <w:br/>
      </w:r>
    </w:p>
    <w:p w:rsidR="0069664F" w:rsidRPr="0069664F" w:rsidRDefault="0069664F" w:rsidP="0069664F">
      <w:pPr>
        <w:jc w:val="both"/>
      </w:pPr>
      <w:r w:rsidRPr="0069664F">
        <w:br/>
      </w:r>
      <w:r w:rsidRPr="0069664F">
        <w:rPr>
          <w:b/>
          <w:bCs/>
        </w:rPr>
        <w:t xml:space="preserve">IV.1.4) Wymaga się złożenia ofert w postaci katalogów elektronicznych lub dołączenia do ofert katalogów elektronicznych: </w:t>
      </w:r>
    </w:p>
    <w:p w:rsidR="0069664F" w:rsidRPr="0069664F" w:rsidRDefault="0069664F" w:rsidP="0069664F">
      <w:pPr>
        <w:jc w:val="both"/>
      </w:pPr>
      <w:r w:rsidRPr="0069664F">
        <w:lastRenderedPageBreak/>
        <w:t xml:space="preserve">Nie </w:t>
      </w:r>
      <w:r w:rsidRPr="0069664F">
        <w:br/>
        <w:t xml:space="preserve">Dopuszcza się złożenie ofert w postaci katalogów elektronicznych lub dołączenia do ofert katalogów elektronicznych: </w:t>
      </w:r>
      <w:r w:rsidRPr="0069664F">
        <w:br/>
        <w:t xml:space="preserve">Nie </w:t>
      </w:r>
      <w:r w:rsidRPr="0069664F">
        <w:br/>
        <w:t xml:space="preserve">Informacje dodatkowe: </w:t>
      </w:r>
      <w:r w:rsidRPr="0069664F">
        <w:br/>
      </w:r>
    </w:p>
    <w:p w:rsidR="0069664F" w:rsidRPr="0069664F" w:rsidRDefault="0069664F" w:rsidP="0069664F">
      <w:pPr>
        <w:jc w:val="both"/>
      </w:pPr>
      <w:r w:rsidRPr="0069664F">
        <w:br/>
      </w:r>
      <w:r w:rsidRPr="0069664F">
        <w:rPr>
          <w:b/>
          <w:bCs/>
        </w:rPr>
        <w:t xml:space="preserve">IV.1.5.) Wymaga się złożenia oferty wariantowej: </w:t>
      </w:r>
    </w:p>
    <w:p w:rsidR="0069664F" w:rsidRPr="0069664F" w:rsidRDefault="0069664F" w:rsidP="0069664F">
      <w:pPr>
        <w:jc w:val="both"/>
      </w:pPr>
      <w:r w:rsidRPr="0069664F">
        <w:br/>
        <w:t xml:space="preserve">Dopuszcza się złożenie oferty wariantowej </w:t>
      </w:r>
      <w:r w:rsidRPr="0069664F">
        <w:br/>
      </w:r>
      <w:r w:rsidRPr="0069664F">
        <w:br/>
        <w:t xml:space="preserve">Złożenie oferty wariantowej dopuszcza się tylko z jednoczesnym złożeniem oferty zasadniczej: </w:t>
      </w:r>
      <w:r w:rsidRPr="0069664F">
        <w:br/>
      </w:r>
    </w:p>
    <w:p w:rsidR="0069664F" w:rsidRPr="0069664F" w:rsidRDefault="0069664F" w:rsidP="0069664F">
      <w:pPr>
        <w:jc w:val="both"/>
      </w:pPr>
      <w:r w:rsidRPr="0069664F">
        <w:br/>
      </w:r>
      <w:r w:rsidRPr="0069664F">
        <w:rPr>
          <w:b/>
          <w:bCs/>
        </w:rPr>
        <w:t xml:space="preserve">IV.1.6) Przewidywana liczba wykonawców, którzy zostaną zaproszeni do udziału w postępowaniu </w:t>
      </w:r>
      <w:r w:rsidRPr="0069664F">
        <w:br/>
      </w:r>
      <w:r w:rsidRPr="0069664F">
        <w:rPr>
          <w:i/>
          <w:iCs/>
        </w:rPr>
        <w:t xml:space="preserve">(przetarg ograniczony, negocjacje z ogłoszeniem, dialog konkurencyjny, partnerstwo innowacyjne) </w:t>
      </w:r>
    </w:p>
    <w:p w:rsidR="0069664F" w:rsidRPr="0069664F" w:rsidRDefault="0069664F" w:rsidP="0069664F">
      <w:pPr>
        <w:jc w:val="both"/>
      </w:pPr>
      <w:r w:rsidRPr="0069664F">
        <w:t xml:space="preserve">Liczba wykonawców   </w:t>
      </w:r>
      <w:r w:rsidRPr="0069664F">
        <w:br/>
        <w:t xml:space="preserve">Przewidywana minimalna liczba wykonawców </w:t>
      </w:r>
      <w:r w:rsidRPr="0069664F">
        <w:br/>
        <w:t xml:space="preserve">Maksymalna liczba wykonawców   </w:t>
      </w:r>
      <w:r w:rsidRPr="0069664F">
        <w:br/>
        <w:t xml:space="preserve">Kryteria selekcji wykonawców: </w:t>
      </w:r>
      <w:r w:rsidRPr="0069664F">
        <w:br/>
      </w:r>
    </w:p>
    <w:p w:rsidR="0069664F" w:rsidRPr="0069664F" w:rsidRDefault="0069664F" w:rsidP="0069664F">
      <w:pPr>
        <w:jc w:val="both"/>
      </w:pPr>
      <w:r w:rsidRPr="0069664F">
        <w:br/>
      </w:r>
      <w:r w:rsidRPr="0069664F">
        <w:rPr>
          <w:b/>
          <w:bCs/>
        </w:rPr>
        <w:t xml:space="preserve">IV.1.7) Informacje na temat umowy ramowej lub dynamicznego systemu zakupów: </w:t>
      </w:r>
    </w:p>
    <w:p w:rsidR="0069664F" w:rsidRPr="0069664F" w:rsidRDefault="0069664F" w:rsidP="0069664F">
      <w:pPr>
        <w:jc w:val="both"/>
      </w:pPr>
      <w:r w:rsidRPr="0069664F">
        <w:t xml:space="preserve">Umowa ramowa będzie zawarta: </w:t>
      </w:r>
      <w:r w:rsidRPr="0069664F">
        <w:br/>
      </w:r>
      <w:r w:rsidRPr="0069664F">
        <w:br/>
        <w:t xml:space="preserve">Czy przewiduje się ograniczenie liczby uczestników umowy ramowej: </w:t>
      </w:r>
      <w:r w:rsidRPr="0069664F">
        <w:br/>
      </w:r>
      <w:r w:rsidRPr="0069664F">
        <w:br/>
        <w:t xml:space="preserve">Przewidziana maksymalna liczba uczestników umowy ramowej: </w:t>
      </w:r>
      <w:r w:rsidRPr="0069664F">
        <w:br/>
      </w:r>
      <w:r w:rsidRPr="0069664F">
        <w:br/>
        <w:t xml:space="preserve">Informacje dodatkowe: </w:t>
      </w:r>
      <w:r w:rsidRPr="0069664F">
        <w:br/>
      </w:r>
      <w:r w:rsidRPr="0069664F">
        <w:br/>
        <w:t xml:space="preserve">Zamówienie obejmuje ustanowienie dynamicznego systemu zakupów: </w:t>
      </w:r>
      <w:r w:rsidRPr="0069664F">
        <w:br/>
      </w:r>
      <w:r w:rsidRPr="0069664F">
        <w:br/>
        <w:t xml:space="preserve">Adres strony internetowej, na której będą zamieszczone dodatkowe informacje dotyczące dynamicznego systemu zakupów: </w:t>
      </w:r>
      <w:r w:rsidRPr="0069664F">
        <w:br/>
      </w:r>
      <w:r w:rsidRPr="0069664F">
        <w:br/>
        <w:t xml:space="preserve">Informacje dodatkowe: </w:t>
      </w:r>
      <w:r w:rsidRPr="0069664F">
        <w:br/>
      </w:r>
      <w:r w:rsidRPr="0069664F">
        <w:br/>
        <w:t xml:space="preserve">W ramach umowy ramowej/dynamicznego systemu zakupów dopuszcza się złożenie ofert w formie katalogów elektronicznych: </w:t>
      </w:r>
      <w:r w:rsidRPr="0069664F">
        <w:br/>
      </w:r>
      <w:r w:rsidRPr="0069664F">
        <w:br/>
      </w:r>
      <w:r w:rsidRPr="0069664F">
        <w:lastRenderedPageBreak/>
        <w:t xml:space="preserve">Przewiduje się pobranie ze złożonych katalogów elektronicznych informacji potrzebnych do sporządzenia ofert w ramach umowy ramowej/dynamicznego systemu zakupów: </w:t>
      </w:r>
      <w:r w:rsidRPr="0069664F">
        <w:br/>
      </w:r>
    </w:p>
    <w:p w:rsidR="0069664F" w:rsidRPr="0069664F" w:rsidRDefault="0069664F" w:rsidP="0069664F">
      <w:pPr>
        <w:jc w:val="both"/>
      </w:pPr>
      <w:r w:rsidRPr="0069664F">
        <w:br/>
      </w:r>
      <w:r w:rsidRPr="0069664F">
        <w:rPr>
          <w:b/>
          <w:bCs/>
        </w:rPr>
        <w:t xml:space="preserve">IV.1.8) Aukcja elektroniczna </w:t>
      </w:r>
      <w:r w:rsidRPr="0069664F">
        <w:br/>
      </w:r>
      <w:r w:rsidRPr="0069664F">
        <w:rPr>
          <w:b/>
          <w:bCs/>
        </w:rPr>
        <w:t xml:space="preserve">Przewidziane jest przeprowadzenie aukcji elektronicznej </w:t>
      </w:r>
      <w:r w:rsidRPr="0069664F">
        <w:rPr>
          <w:i/>
          <w:iCs/>
        </w:rPr>
        <w:t xml:space="preserve">(przetarg nieograniczony, przetarg ograniczony, negocjacje z ogłoszeniem) </w:t>
      </w:r>
      <w:r w:rsidRPr="0069664F">
        <w:t xml:space="preserve">Nie </w:t>
      </w:r>
      <w:r w:rsidRPr="0069664F">
        <w:br/>
        <w:t xml:space="preserve">Należy podać adres strony internetowej, na której aukcja będzie prowadzona: </w:t>
      </w:r>
      <w:r w:rsidRPr="0069664F">
        <w:br/>
      </w:r>
      <w:r w:rsidRPr="0069664F">
        <w:br/>
      </w:r>
      <w:r w:rsidRPr="0069664F">
        <w:rPr>
          <w:b/>
          <w:bCs/>
        </w:rPr>
        <w:t xml:space="preserve">Należy wskazać elementy, których wartości będą przedmiotem aukcji elektronicznej: </w:t>
      </w:r>
      <w:r w:rsidRPr="0069664F">
        <w:br/>
      </w:r>
      <w:r w:rsidRPr="0069664F">
        <w:rPr>
          <w:b/>
          <w:bCs/>
        </w:rPr>
        <w:t>Przewiduje się ograniczenia co do przedstawionych wartości, wynikające z opisu przedmiotu zamówienia:</w:t>
      </w:r>
      <w:r w:rsidRPr="0069664F">
        <w:t xml:space="preserve"> </w:t>
      </w:r>
      <w:r w:rsidRPr="0069664F">
        <w:br/>
      </w:r>
      <w:r w:rsidRPr="0069664F">
        <w:br/>
        <w:t xml:space="preserve">Należy podać, które informacje zostaną udostępnione wykonawcom w trakcie aukcji elektronicznej oraz jaki będzie termin ich udostępnienia: </w:t>
      </w:r>
      <w:r w:rsidRPr="0069664F">
        <w:br/>
        <w:t xml:space="preserve">Informacje dotyczące przebiegu aukcji elektronicznej: </w:t>
      </w:r>
      <w:r w:rsidRPr="0069664F">
        <w:br/>
        <w:t xml:space="preserve">Jaki jest przewidziany sposób postępowania w toku aukcji elektronicznej i jakie będą warunki, na jakich wykonawcy będą mogli licytować (minimalne wysokości postąpień): </w:t>
      </w:r>
      <w:r w:rsidRPr="0069664F">
        <w:br/>
        <w:t xml:space="preserve">Informacje dotyczące wykorzystywanego sprzętu elektronicznego, rozwiązań i specyfikacji technicznych w zakresie połączeń: </w:t>
      </w:r>
      <w:r w:rsidRPr="0069664F">
        <w:br/>
        <w:t xml:space="preserve">Wymagania dotyczące rejestracji i identyfikacji wykonawców w aukcji elektronicznej: </w:t>
      </w:r>
      <w:r w:rsidRPr="0069664F">
        <w:br/>
        <w:t xml:space="preserve">Informacje o liczbie etapów aukcji elektronicznej i czasie ich trwania: </w:t>
      </w:r>
    </w:p>
    <w:p w:rsidR="0069664F" w:rsidRPr="0069664F" w:rsidRDefault="0069664F" w:rsidP="0069664F">
      <w:pPr>
        <w:jc w:val="both"/>
      </w:pPr>
      <w:r w:rsidRPr="0069664F">
        <w:br/>
        <w:t xml:space="preserve">Czas trwania: </w:t>
      </w:r>
      <w:r w:rsidRPr="0069664F">
        <w:br/>
      </w:r>
      <w:r w:rsidRPr="0069664F">
        <w:br/>
        <w:t xml:space="preserve">Czy wykonawcy, którzy nie złożyli nowych postąpień, zostaną zakwalifikowani do następnego etapu: </w:t>
      </w:r>
      <w:r w:rsidRPr="0069664F">
        <w:br/>
        <w:t xml:space="preserve">Warunki zamknięcia aukcji elektronicznej: </w:t>
      </w:r>
      <w:r w:rsidRPr="0069664F">
        <w:br/>
      </w:r>
    </w:p>
    <w:p w:rsidR="0069664F" w:rsidRPr="0069664F" w:rsidRDefault="0069664F" w:rsidP="0069664F">
      <w:pPr>
        <w:jc w:val="both"/>
      </w:pPr>
      <w:r w:rsidRPr="0069664F">
        <w:br/>
      </w:r>
      <w:r w:rsidRPr="0069664F">
        <w:rPr>
          <w:b/>
          <w:bCs/>
        </w:rPr>
        <w:t xml:space="preserve">IV.2) KRYTERIA OCENY OFERT </w:t>
      </w:r>
      <w:r w:rsidRPr="0069664F">
        <w:br/>
      </w:r>
      <w:r w:rsidRPr="0069664F">
        <w:rPr>
          <w:b/>
          <w:bCs/>
        </w:rPr>
        <w:t xml:space="preserve">IV.2.1) Kryteria oceny ofert: </w:t>
      </w:r>
      <w:r w:rsidRPr="0069664F">
        <w:br/>
      </w:r>
      <w:r w:rsidRPr="0069664F">
        <w:rPr>
          <w:b/>
          <w:bCs/>
        </w:rPr>
        <w:t>IV.2.2) Kryteria</w:t>
      </w:r>
      <w:r w:rsidRPr="0069664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919"/>
      </w:tblGrid>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Znaczenie</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60,00</w:t>
            </w:r>
          </w:p>
        </w:tc>
      </w:tr>
      <w:tr w:rsidR="0069664F" w:rsidRPr="0069664F" w:rsidTr="0069664F">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664F" w:rsidRPr="0069664F" w:rsidRDefault="0069664F" w:rsidP="0069664F">
            <w:pPr>
              <w:jc w:val="both"/>
            </w:pPr>
            <w:r w:rsidRPr="0069664F">
              <w:t>40,00</w:t>
            </w:r>
          </w:p>
        </w:tc>
      </w:tr>
    </w:tbl>
    <w:p w:rsidR="0069664F" w:rsidRPr="0069664F" w:rsidRDefault="0069664F" w:rsidP="0069664F">
      <w:pPr>
        <w:jc w:val="both"/>
      </w:pPr>
      <w:r w:rsidRPr="0069664F">
        <w:br/>
      </w:r>
      <w:r w:rsidRPr="0069664F">
        <w:rPr>
          <w:b/>
          <w:bCs/>
        </w:rPr>
        <w:t xml:space="preserve">IV.2.3) Zastosowanie procedury, o której mowa w art. 24aa ust. 1 ustawy </w:t>
      </w:r>
      <w:proofErr w:type="spellStart"/>
      <w:r w:rsidRPr="0069664F">
        <w:rPr>
          <w:b/>
          <w:bCs/>
        </w:rPr>
        <w:t>Pzp</w:t>
      </w:r>
      <w:proofErr w:type="spellEnd"/>
      <w:r w:rsidRPr="0069664F">
        <w:rPr>
          <w:b/>
          <w:bCs/>
        </w:rPr>
        <w:t xml:space="preserve"> </w:t>
      </w:r>
      <w:r w:rsidRPr="0069664F">
        <w:t xml:space="preserve">(przetarg nieograniczony) </w:t>
      </w:r>
      <w:r w:rsidRPr="0069664F">
        <w:br/>
        <w:t xml:space="preserve">Tak </w:t>
      </w:r>
      <w:r w:rsidRPr="0069664F">
        <w:br/>
      </w:r>
      <w:r w:rsidRPr="0069664F">
        <w:rPr>
          <w:b/>
          <w:bCs/>
        </w:rPr>
        <w:t xml:space="preserve">IV.3) Negocjacje z ogłoszeniem, dialog konkurencyjny, partnerstwo innowacyjne </w:t>
      </w:r>
      <w:r w:rsidRPr="0069664F">
        <w:br/>
      </w:r>
      <w:r w:rsidRPr="0069664F">
        <w:rPr>
          <w:b/>
          <w:bCs/>
        </w:rPr>
        <w:lastRenderedPageBreak/>
        <w:t>IV.3.1) Informacje na temat negocjacji z ogłoszeniem</w:t>
      </w:r>
      <w:r w:rsidRPr="0069664F">
        <w:t xml:space="preserve"> </w:t>
      </w:r>
      <w:r w:rsidRPr="0069664F">
        <w:br/>
        <w:t xml:space="preserve">Minimalne wymagania, które muszą spełniać wszystkie oferty: </w:t>
      </w:r>
      <w:r w:rsidRPr="0069664F">
        <w:br/>
      </w:r>
      <w:r w:rsidRPr="0069664F">
        <w:br/>
        <w:t xml:space="preserve">Przewidziane jest zastrzeżenie prawa do udzielenia zamówienia na podstawie ofert wstępnych bez przeprowadzenia negocjacji </w:t>
      </w:r>
      <w:r w:rsidRPr="0069664F">
        <w:br/>
        <w:t xml:space="preserve">Przewidziany jest podział negocjacji na etapy w celu ograniczenia liczby ofert: </w:t>
      </w:r>
      <w:r w:rsidRPr="0069664F">
        <w:br/>
        <w:t xml:space="preserve">Należy podać informacje na temat etapów negocjacji (w tym liczbę etapów): </w:t>
      </w:r>
      <w:r w:rsidRPr="0069664F">
        <w:br/>
      </w:r>
      <w:r w:rsidRPr="0069664F">
        <w:br/>
        <w:t xml:space="preserve">Informacje dodatkowe </w:t>
      </w:r>
      <w:r w:rsidRPr="0069664F">
        <w:br/>
      </w:r>
      <w:r w:rsidRPr="0069664F">
        <w:br/>
      </w:r>
      <w:r w:rsidRPr="0069664F">
        <w:br/>
      </w:r>
      <w:r w:rsidRPr="0069664F">
        <w:rPr>
          <w:b/>
          <w:bCs/>
        </w:rPr>
        <w:t>IV.3.2) Informacje na temat dialogu konkurencyjnego</w:t>
      </w:r>
      <w:r w:rsidRPr="0069664F">
        <w:t xml:space="preserve"> </w:t>
      </w:r>
      <w:r w:rsidRPr="0069664F">
        <w:br/>
        <w:t xml:space="preserve">Opis potrzeb i wymagań zamawiającego lub informacja o sposobie uzyskania tego opisu: </w:t>
      </w:r>
      <w:r w:rsidRPr="0069664F">
        <w:br/>
      </w:r>
      <w:r w:rsidRPr="0069664F">
        <w:br/>
        <w:t xml:space="preserve">Informacja o wysokości nagród dla wykonawców, którzy podczas dialogu konkurencyjnego przedstawili rozwiązania stanowiące podstawę do składania ofert, jeżeli zamawiający przewiduje nagrody: </w:t>
      </w:r>
      <w:r w:rsidRPr="0069664F">
        <w:br/>
      </w:r>
      <w:r w:rsidRPr="0069664F">
        <w:br/>
        <w:t xml:space="preserve">Wstępny harmonogram postępowania: </w:t>
      </w:r>
      <w:r w:rsidRPr="0069664F">
        <w:br/>
      </w:r>
      <w:r w:rsidRPr="0069664F">
        <w:br/>
        <w:t xml:space="preserve">Podział dialogu na etapy w celu ograniczenia liczby rozwiązań: </w:t>
      </w:r>
      <w:r w:rsidRPr="0069664F">
        <w:br/>
        <w:t xml:space="preserve">Należy podać informacje na temat etapów dialogu: </w:t>
      </w:r>
      <w:r w:rsidRPr="0069664F">
        <w:br/>
      </w:r>
      <w:r w:rsidRPr="0069664F">
        <w:br/>
      </w:r>
      <w:r w:rsidRPr="0069664F">
        <w:br/>
        <w:t xml:space="preserve">Informacje dodatkowe: </w:t>
      </w:r>
      <w:r w:rsidRPr="0069664F">
        <w:br/>
      </w:r>
      <w:r w:rsidRPr="0069664F">
        <w:br/>
      </w:r>
      <w:r w:rsidRPr="0069664F">
        <w:rPr>
          <w:b/>
          <w:bCs/>
        </w:rPr>
        <w:t>IV.3.3) Informacje na temat partnerstwa innowacyjnego</w:t>
      </w:r>
      <w:r w:rsidRPr="0069664F">
        <w:t xml:space="preserve"> </w:t>
      </w:r>
      <w:r w:rsidRPr="0069664F">
        <w:br/>
        <w:t xml:space="preserve">Elementy opisu przedmiotu zamówienia definiujące minimalne wymagania, którym muszą odpowiadać wszystkie oferty: </w:t>
      </w:r>
      <w:r w:rsidRPr="0069664F">
        <w:br/>
      </w:r>
      <w:r w:rsidRPr="0069664F">
        <w:br/>
        <w:t xml:space="preserve">Podział negocjacji na etapy w celu ograniczeniu liczby ofert podlegających negocjacjom poprzez zastosowanie kryteriów oceny ofert wskazanych w specyfikacji istotnych warunków zamówienia: </w:t>
      </w:r>
      <w:r w:rsidRPr="0069664F">
        <w:br/>
      </w:r>
      <w:r w:rsidRPr="0069664F">
        <w:br/>
        <w:t xml:space="preserve">Informacje dodatkowe: </w:t>
      </w:r>
      <w:r w:rsidRPr="0069664F">
        <w:br/>
      </w:r>
      <w:r w:rsidRPr="0069664F">
        <w:br/>
      </w:r>
      <w:r w:rsidRPr="0069664F">
        <w:rPr>
          <w:b/>
          <w:bCs/>
        </w:rPr>
        <w:t xml:space="preserve">IV.4) Licytacja elektroniczna </w:t>
      </w:r>
      <w:r w:rsidRPr="0069664F">
        <w:br/>
        <w:t xml:space="preserve">Adres strony internetowej, na której będzie prowadzona licytacja elektroniczna: </w:t>
      </w:r>
    </w:p>
    <w:p w:rsidR="0069664F" w:rsidRPr="0069664F" w:rsidRDefault="0069664F" w:rsidP="0069664F">
      <w:pPr>
        <w:jc w:val="both"/>
      </w:pPr>
      <w:r w:rsidRPr="0069664F">
        <w:t xml:space="preserve">Adres strony internetowej, na której jest dostępny opis przedmiotu zamówienia w licytacji elektronicznej: </w:t>
      </w:r>
    </w:p>
    <w:p w:rsidR="0069664F" w:rsidRPr="0069664F" w:rsidRDefault="0069664F" w:rsidP="0069664F">
      <w:pPr>
        <w:jc w:val="both"/>
      </w:pPr>
      <w:r w:rsidRPr="0069664F">
        <w:t xml:space="preserve">Wymagania dotyczące rejestracji i identyfikacji wykonawców w licytacji elektronicznej, w tym wymagania techniczne urządzeń informatycznych: </w:t>
      </w:r>
    </w:p>
    <w:p w:rsidR="0069664F" w:rsidRPr="0069664F" w:rsidRDefault="0069664F" w:rsidP="0069664F">
      <w:pPr>
        <w:jc w:val="both"/>
      </w:pPr>
      <w:r w:rsidRPr="0069664F">
        <w:t xml:space="preserve">Sposób postępowania w toku licytacji elektronicznej, w tym określenie minimalnych wysokości postąpień: </w:t>
      </w:r>
    </w:p>
    <w:p w:rsidR="0069664F" w:rsidRPr="0069664F" w:rsidRDefault="0069664F" w:rsidP="0069664F">
      <w:pPr>
        <w:jc w:val="both"/>
      </w:pPr>
      <w:r w:rsidRPr="0069664F">
        <w:lastRenderedPageBreak/>
        <w:t xml:space="preserve">Informacje o liczbie etapów licytacji elektronicznej i czasie ich trwania: </w:t>
      </w:r>
    </w:p>
    <w:p w:rsidR="0069664F" w:rsidRPr="0069664F" w:rsidRDefault="0069664F" w:rsidP="0069664F">
      <w:pPr>
        <w:jc w:val="both"/>
      </w:pPr>
      <w:r w:rsidRPr="0069664F">
        <w:t xml:space="preserve">Czas trwania: </w:t>
      </w:r>
      <w:r w:rsidRPr="0069664F">
        <w:br/>
      </w:r>
      <w:r w:rsidRPr="0069664F">
        <w:br/>
        <w:t xml:space="preserve">Wykonawcy, którzy nie złożyli nowych postąpień, zostaną zakwalifikowani do następnego etapu: </w:t>
      </w:r>
    </w:p>
    <w:p w:rsidR="0069664F" w:rsidRPr="0069664F" w:rsidRDefault="0069664F" w:rsidP="0069664F">
      <w:pPr>
        <w:jc w:val="both"/>
      </w:pPr>
      <w:r w:rsidRPr="0069664F">
        <w:t xml:space="preserve">Termin składania wniosków o dopuszczenie do udziału w licytacji elektronicznej: </w:t>
      </w:r>
      <w:r w:rsidRPr="0069664F">
        <w:br/>
        <w:t xml:space="preserve">Data: godzina: </w:t>
      </w:r>
      <w:r w:rsidRPr="0069664F">
        <w:br/>
        <w:t xml:space="preserve">Termin otwarcia licytacji elektronicznej: </w:t>
      </w:r>
    </w:p>
    <w:p w:rsidR="0069664F" w:rsidRPr="0069664F" w:rsidRDefault="0069664F" w:rsidP="0069664F">
      <w:pPr>
        <w:jc w:val="both"/>
      </w:pPr>
      <w:r w:rsidRPr="0069664F">
        <w:t xml:space="preserve">Termin i warunki zamknięcia licytacji elektronicznej: </w:t>
      </w:r>
    </w:p>
    <w:p w:rsidR="0069664F" w:rsidRPr="0069664F" w:rsidRDefault="0069664F" w:rsidP="0069664F">
      <w:pPr>
        <w:jc w:val="both"/>
      </w:pPr>
      <w:r w:rsidRPr="0069664F">
        <w:br/>
        <w:t xml:space="preserve">Istotne dla stron postanowienia, które zostaną wprowadzone do treści zawieranej umowy w sprawie zamówienia publicznego, albo ogólne warunki umowy, albo wzór umowy: </w:t>
      </w:r>
    </w:p>
    <w:p w:rsidR="0069664F" w:rsidRPr="0069664F" w:rsidRDefault="0069664F" w:rsidP="0069664F">
      <w:pPr>
        <w:jc w:val="both"/>
      </w:pPr>
      <w:r w:rsidRPr="0069664F">
        <w:br/>
        <w:t xml:space="preserve">Wymagania dotyczące zabezpieczenia należytego wykonania umowy: </w:t>
      </w:r>
    </w:p>
    <w:p w:rsidR="0069664F" w:rsidRPr="0069664F" w:rsidRDefault="0069664F" w:rsidP="0069664F">
      <w:pPr>
        <w:jc w:val="both"/>
      </w:pPr>
      <w:r w:rsidRPr="0069664F">
        <w:br/>
        <w:t xml:space="preserve">Informacje dodatkowe: </w:t>
      </w:r>
    </w:p>
    <w:p w:rsidR="0069664F" w:rsidRPr="0069664F" w:rsidRDefault="0069664F" w:rsidP="0069664F">
      <w:pPr>
        <w:jc w:val="both"/>
      </w:pPr>
      <w:r w:rsidRPr="0069664F">
        <w:rPr>
          <w:b/>
          <w:bCs/>
        </w:rPr>
        <w:t>IV.5) ZMIANA UMOWY</w:t>
      </w:r>
      <w:r w:rsidRPr="0069664F">
        <w:t xml:space="preserve"> </w:t>
      </w:r>
      <w:r w:rsidRPr="0069664F">
        <w:br/>
      </w:r>
      <w:r w:rsidRPr="0069664F">
        <w:rPr>
          <w:b/>
          <w:bCs/>
        </w:rPr>
        <w:t>Przewiduje się istotne zmiany postanowień zawartej umowy w stosunku do treści oferty, na podstawie której dokonano wyboru wykonawcy:</w:t>
      </w:r>
      <w:r w:rsidRPr="0069664F">
        <w:t xml:space="preserve"> Tak </w:t>
      </w:r>
      <w:r w:rsidRPr="0069664F">
        <w:br/>
        <w:t xml:space="preserve">Należy wskazać zakres, charakter zmian oraz warunki wprowadzenia zmian: </w:t>
      </w:r>
      <w:r w:rsidRPr="0069664F">
        <w:br/>
        <w:t xml:space="preserve">1.Zmiana postanowień zawartej umowy może nastąpić za zgodą obu stron wyrażoną na piśmie, w formie aneksu do umowy, pod rygorem nieważności. Zmiany nie mogą naruszać postanowień zawartych w art. 144 ustawy Prawo zamówień publicznych. 2.Strony dopuszczają możliwość zmiany postanowień niniejszej umowy w stosunku do treści oferty, na podstawie której dokonano wyboru Wykonawcy w przypadkach określonych w art.144 ustawy Prawo zamówień publicznych. 3.Strony zobowiązują się dokonać zmian postanowień niniejszej umowy w zakresie dotyczącym przedmiotu umowy w przypadku: 3.1.konieczności zrealizowania jakiejkolwiek części robót, objętej przedmiotem umowy, przy zastosowaniu odmiennych rozwiązań technicznych lub technologicznych, niż wskazane w dokumentacji projektowej, a wynikających m.in. ze stwierdzonych wad tej dokumentacji lub zmiany stanu prawnego w oparciu, o który je przygotowano, gdyby zastosowanie przewidzianych rozwiązań groziło niewykonaniem lub nienależytym wykonaniem przedmiotu umowy, 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3.3.konieczności zrealizowania przedmiotu umowy przy zastosowaniu innych rozwiązań technicznych lub materiałowych w stosunku do określonych w dokumentacji projektowej lub specyfikacji technicznej wykonania i odbioru robót ze względu na zamiany obowiązującego prawa, 3.4.konieczności zmiany materiałów budowlanych, sprzętu, urządzeń oraz technologii wykonania robót w sytuacji gdy użycie materiałów budowlanych, sprzętu, urządzeń wskazanych w dokumentacji projektowej lub specyfikacji technicznej wykonania i </w:t>
      </w:r>
      <w:r w:rsidRPr="0069664F">
        <w:lastRenderedPageBreak/>
        <w:t xml:space="preserve">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4. Strony mogą dokonać zmian postanowień umowy w zakresie dotyczącym zmiany terminu wykonania przedmiotu umowy w przypadku: 4.1. przestojów i opóźnień zawinionych przez Zamawiającego, 4.2.działania siły wyższej (np. klęski żywiołowe, strajki generalne lub lokalne), mającej bezpośredni wpływ na terminowość wykonania robót, 4.3. wystąpienia okoliczności (np. konieczność wykonania robót, które nie były przewidziane w projekcie), których strony umowy nie były w stanie przewidzieć, pomimo zachowania należytej staranności, 4.4.wystąpienia wad dokumentacji projektowej skutkujących koniecznością dokonania zmian w dokumentacji projektowej, jeżeli uniemożliwia to lub wstrzymuje realizację określonego rodzaju robót mających wpływ na termin wykonywania robót, 4.5 wystąpienia konieczności wykonania robót dodatkowych lub zamiennych, udzielenia zamówień dodatkowych, które wstrzymują lub opóźniają realizację przedmiotu umowy, 4.6. działań osób trzecich uniemożliwiających wykonanie prac, które to działania nie są konsekwencją winy którejkolwiek ze stron, 4.7. wystąpienia opóźnienia w dokonaniu określonych czynności lub ich zaniechania przez właściwe organy administracji państwowej, które nie są następstwem okoliczności, za które Wykonawca ponosi odpowiedzialność, 4.8.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4.9. niemożności wykonywania robót, gdy uprawniony organ nie dopuszcza do wykonania robót lub nakazują wstrzymanie robót z przyczyn niezawinionych przez Wykonawcę. 4.10. W przypadku wystąpienia którejkolwiek z okoliczności wymienionych powyżej termin wykonania umowy może być przedłużony o czas trwania tych okoliczności. 5. Strony zobowiązują się dokonać zmiany postanowień umowy w zakresie dotyczącym zmiany wynagrodzenia w przypadku: 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5.2. konieczności wykonania robót zamiennych jeżeli wprowadzone zmiany będą miały wpływ na koszty wykonania zamówienia przez Wykonawcę lub konieczności wykonania robót dodatkowych. 6. Zamawiający dopuszcza możliwość zmiany postanowień umowy w zakresie dotyczącym zmiany podwykonawcy, zwiększenia lub zmniejszenia zakresu robót budowlanych, które wykonawca będzie wykonywał za pomocą podwykonawców. 7. 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8.Dopuszcza się zmianę osób stanowiących kluczowy personel Wykonawcy. Zmiana może nastąpić na wniosek Wykonawcy, zawierający uzasadnienie zmiany oraz dokumenty potwierdzające, iż wskazane osoby spełniają warunki udziału w postępowaniu w ramach, którego Wykonawcy udzielono niniejszego zamówienia. </w:t>
      </w:r>
      <w:r w:rsidRPr="0069664F">
        <w:br/>
      </w:r>
      <w:r w:rsidRPr="0069664F">
        <w:rPr>
          <w:b/>
          <w:bCs/>
        </w:rPr>
        <w:lastRenderedPageBreak/>
        <w:t xml:space="preserve">IV.6) INFORMACJE ADMINISTRACYJNE </w:t>
      </w:r>
      <w:r w:rsidRPr="0069664F">
        <w:br/>
      </w:r>
      <w:r w:rsidRPr="0069664F">
        <w:br/>
      </w:r>
      <w:r w:rsidRPr="0069664F">
        <w:rPr>
          <w:b/>
          <w:bCs/>
        </w:rPr>
        <w:t xml:space="preserve">IV.6.1) Sposób udostępniania informacji o charakterze poufnym </w:t>
      </w:r>
      <w:r w:rsidRPr="0069664F">
        <w:rPr>
          <w:i/>
          <w:iCs/>
        </w:rPr>
        <w:t xml:space="preserve">(jeżeli dotyczy): </w:t>
      </w:r>
      <w:r w:rsidRPr="0069664F">
        <w:br/>
      </w:r>
      <w:r w:rsidRPr="0069664F">
        <w:br/>
      </w:r>
      <w:r w:rsidRPr="0069664F">
        <w:rPr>
          <w:b/>
          <w:bCs/>
        </w:rPr>
        <w:t>Środki służące ochronie informacji o charakterze poufnym</w:t>
      </w:r>
      <w:r w:rsidRPr="0069664F">
        <w:t xml:space="preserve"> </w:t>
      </w:r>
      <w:r w:rsidRPr="0069664F">
        <w:br/>
      </w:r>
      <w:r w:rsidRPr="0069664F">
        <w:br/>
      </w:r>
      <w:r w:rsidRPr="0069664F">
        <w:rPr>
          <w:b/>
          <w:bCs/>
        </w:rPr>
        <w:t xml:space="preserve">IV.6.2) Termin składania ofert lub wniosków o dopuszczenie do udziału w postępowaniu: </w:t>
      </w:r>
      <w:r w:rsidRPr="0069664F">
        <w:br/>
        <w:t xml:space="preserve">Data: 2017-09-28, godzina: 10:00, </w:t>
      </w:r>
      <w:r w:rsidRPr="0069664F">
        <w:br/>
        <w:t xml:space="preserve">Skrócenie terminu składania wniosków, ze względu na pilną potrzebę udzielenia zamówienia (przetarg nieograniczony, przetarg ograniczony, negocjacje z ogłoszeniem): </w:t>
      </w:r>
      <w:r w:rsidRPr="0069664F">
        <w:br/>
      </w:r>
      <w:r w:rsidRPr="0069664F">
        <w:br/>
        <w:t xml:space="preserve">Wskazać powody: </w:t>
      </w:r>
      <w:r w:rsidRPr="0069664F">
        <w:br/>
      </w:r>
      <w:r w:rsidRPr="0069664F">
        <w:br/>
        <w:t xml:space="preserve">Język lub języki, w jakich mogą być sporządzane oferty lub wnioski o dopuszczenie do udziału w postępowaniu </w:t>
      </w:r>
      <w:r w:rsidRPr="0069664F">
        <w:br/>
        <w:t xml:space="preserve">&gt; polski </w:t>
      </w:r>
      <w:r w:rsidRPr="0069664F">
        <w:br/>
      </w:r>
      <w:r w:rsidRPr="0069664F">
        <w:rPr>
          <w:b/>
          <w:bCs/>
        </w:rPr>
        <w:t xml:space="preserve">IV.6.3) Termin związania ofertą: </w:t>
      </w:r>
      <w:r w:rsidRPr="0069664F">
        <w:t xml:space="preserve">do: okres w dniach: 30 (od ostatecznego terminu składania ofert) </w:t>
      </w:r>
      <w:r w:rsidRPr="0069664F">
        <w:br/>
      </w:r>
      <w:r w:rsidRPr="0069664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9664F">
        <w:t xml:space="preserve"> Nie </w:t>
      </w:r>
      <w:r w:rsidRPr="0069664F">
        <w:br/>
      </w:r>
      <w:r w:rsidRPr="0069664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664F">
        <w:t xml:space="preserve"> Nie </w:t>
      </w:r>
      <w:r w:rsidRPr="0069664F">
        <w:br/>
      </w:r>
      <w:r w:rsidRPr="0069664F">
        <w:rPr>
          <w:b/>
          <w:bCs/>
        </w:rPr>
        <w:t>IV.6.6) Informacje dodatkowe:</w:t>
      </w:r>
      <w:r w:rsidRPr="0069664F">
        <w:t xml:space="preserve"> </w:t>
      </w:r>
      <w:r w:rsidRPr="0069664F">
        <w:br/>
      </w:r>
    </w:p>
    <w:p w:rsidR="0069664F" w:rsidRPr="0069664F" w:rsidRDefault="0069664F" w:rsidP="0069664F">
      <w:pPr>
        <w:jc w:val="both"/>
      </w:pPr>
      <w:r w:rsidRPr="0069664F">
        <w:rPr>
          <w:u w:val="single"/>
        </w:rPr>
        <w:t xml:space="preserve">ZAŁĄCZNIK I - INFORMACJE DOTYCZĄCE OFERT CZĘŚCIOWYCH </w:t>
      </w:r>
    </w:p>
    <w:p w:rsidR="000B0070" w:rsidRDefault="0069664F" w:rsidP="0069664F"/>
    <w:sectPr w:rsidR="000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E5"/>
    <w:rsid w:val="004452E5"/>
    <w:rsid w:val="0069664F"/>
    <w:rsid w:val="00B554BC"/>
    <w:rsid w:val="00DC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6031">
      <w:bodyDiv w:val="1"/>
      <w:marLeft w:val="0"/>
      <w:marRight w:val="0"/>
      <w:marTop w:val="0"/>
      <w:marBottom w:val="0"/>
      <w:divBdr>
        <w:top w:val="none" w:sz="0" w:space="0" w:color="auto"/>
        <w:left w:val="none" w:sz="0" w:space="0" w:color="auto"/>
        <w:bottom w:val="none" w:sz="0" w:space="0" w:color="auto"/>
        <w:right w:val="none" w:sz="0" w:space="0" w:color="auto"/>
      </w:divBdr>
      <w:divsChild>
        <w:div w:id="706414704">
          <w:marLeft w:val="0"/>
          <w:marRight w:val="0"/>
          <w:marTop w:val="0"/>
          <w:marBottom w:val="0"/>
          <w:divBdr>
            <w:top w:val="none" w:sz="0" w:space="0" w:color="auto"/>
            <w:left w:val="none" w:sz="0" w:space="0" w:color="auto"/>
            <w:bottom w:val="none" w:sz="0" w:space="0" w:color="auto"/>
            <w:right w:val="none" w:sz="0" w:space="0" w:color="auto"/>
          </w:divBdr>
          <w:divsChild>
            <w:div w:id="1527253997">
              <w:marLeft w:val="0"/>
              <w:marRight w:val="0"/>
              <w:marTop w:val="0"/>
              <w:marBottom w:val="0"/>
              <w:divBdr>
                <w:top w:val="none" w:sz="0" w:space="0" w:color="auto"/>
                <w:left w:val="none" w:sz="0" w:space="0" w:color="auto"/>
                <w:bottom w:val="none" w:sz="0" w:space="0" w:color="auto"/>
                <w:right w:val="none" w:sz="0" w:space="0" w:color="auto"/>
              </w:divBdr>
            </w:div>
            <w:div w:id="544827186">
              <w:marLeft w:val="0"/>
              <w:marRight w:val="0"/>
              <w:marTop w:val="0"/>
              <w:marBottom w:val="0"/>
              <w:divBdr>
                <w:top w:val="none" w:sz="0" w:space="0" w:color="auto"/>
                <w:left w:val="none" w:sz="0" w:space="0" w:color="auto"/>
                <w:bottom w:val="none" w:sz="0" w:space="0" w:color="auto"/>
                <w:right w:val="none" w:sz="0" w:space="0" w:color="auto"/>
              </w:divBdr>
            </w:div>
            <w:div w:id="826093916">
              <w:marLeft w:val="0"/>
              <w:marRight w:val="0"/>
              <w:marTop w:val="0"/>
              <w:marBottom w:val="0"/>
              <w:divBdr>
                <w:top w:val="none" w:sz="0" w:space="0" w:color="auto"/>
                <w:left w:val="none" w:sz="0" w:space="0" w:color="auto"/>
                <w:bottom w:val="none" w:sz="0" w:space="0" w:color="auto"/>
                <w:right w:val="none" w:sz="0" w:space="0" w:color="auto"/>
              </w:divBdr>
              <w:divsChild>
                <w:div w:id="352146919">
                  <w:marLeft w:val="0"/>
                  <w:marRight w:val="0"/>
                  <w:marTop w:val="0"/>
                  <w:marBottom w:val="0"/>
                  <w:divBdr>
                    <w:top w:val="none" w:sz="0" w:space="0" w:color="auto"/>
                    <w:left w:val="none" w:sz="0" w:space="0" w:color="auto"/>
                    <w:bottom w:val="none" w:sz="0" w:space="0" w:color="auto"/>
                    <w:right w:val="none" w:sz="0" w:space="0" w:color="auto"/>
                  </w:divBdr>
                </w:div>
              </w:divsChild>
            </w:div>
            <w:div w:id="1206672504">
              <w:marLeft w:val="0"/>
              <w:marRight w:val="0"/>
              <w:marTop w:val="0"/>
              <w:marBottom w:val="0"/>
              <w:divBdr>
                <w:top w:val="none" w:sz="0" w:space="0" w:color="auto"/>
                <w:left w:val="none" w:sz="0" w:space="0" w:color="auto"/>
                <w:bottom w:val="none" w:sz="0" w:space="0" w:color="auto"/>
                <w:right w:val="none" w:sz="0" w:space="0" w:color="auto"/>
              </w:divBdr>
              <w:divsChild>
                <w:div w:id="789709406">
                  <w:marLeft w:val="0"/>
                  <w:marRight w:val="0"/>
                  <w:marTop w:val="0"/>
                  <w:marBottom w:val="0"/>
                  <w:divBdr>
                    <w:top w:val="none" w:sz="0" w:space="0" w:color="auto"/>
                    <w:left w:val="none" w:sz="0" w:space="0" w:color="auto"/>
                    <w:bottom w:val="none" w:sz="0" w:space="0" w:color="auto"/>
                    <w:right w:val="none" w:sz="0" w:space="0" w:color="auto"/>
                  </w:divBdr>
                </w:div>
              </w:divsChild>
            </w:div>
            <w:div w:id="562908652">
              <w:marLeft w:val="0"/>
              <w:marRight w:val="0"/>
              <w:marTop w:val="0"/>
              <w:marBottom w:val="0"/>
              <w:divBdr>
                <w:top w:val="none" w:sz="0" w:space="0" w:color="auto"/>
                <w:left w:val="none" w:sz="0" w:space="0" w:color="auto"/>
                <w:bottom w:val="none" w:sz="0" w:space="0" w:color="auto"/>
                <w:right w:val="none" w:sz="0" w:space="0" w:color="auto"/>
              </w:divBdr>
              <w:divsChild>
                <w:div w:id="183369750">
                  <w:marLeft w:val="0"/>
                  <w:marRight w:val="0"/>
                  <w:marTop w:val="0"/>
                  <w:marBottom w:val="0"/>
                  <w:divBdr>
                    <w:top w:val="none" w:sz="0" w:space="0" w:color="auto"/>
                    <w:left w:val="none" w:sz="0" w:space="0" w:color="auto"/>
                    <w:bottom w:val="none" w:sz="0" w:space="0" w:color="auto"/>
                    <w:right w:val="none" w:sz="0" w:space="0" w:color="auto"/>
                  </w:divBdr>
                </w:div>
                <w:div w:id="1275793533">
                  <w:marLeft w:val="0"/>
                  <w:marRight w:val="0"/>
                  <w:marTop w:val="0"/>
                  <w:marBottom w:val="0"/>
                  <w:divBdr>
                    <w:top w:val="none" w:sz="0" w:space="0" w:color="auto"/>
                    <w:left w:val="none" w:sz="0" w:space="0" w:color="auto"/>
                    <w:bottom w:val="none" w:sz="0" w:space="0" w:color="auto"/>
                    <w:right w:val="none" w:sz="0" w:space="0" w:color="auto"/>
                  </w:divBdr>
                </w:div>
                <w:div w:id="486364617">
                  <w:marLeft w:val="0"/>
                  <w:marRight w:val="0"/>
                  <w:marTop w:val="0"/>
                  <w:marBottom w:val="0"/>
                  <w:divBdr>
                    <w:top w:val="none" w:sz="0" w:space="0" w:color="auto"/>
                    <w:left w:val="none" w:sz="0" w:space="0" w:color="auto"/>
                    <w:bottom w:val="none" w:sz="0" w:space="0" w:color="auto"/>
                    <w:right w:val="none" w:sz="0" w:space="0" w:color="auto"/>
                  </w:divBdr>
                </w:div>
                <w:div w:id="370344070">
                  <w:marLeft w:val="0"/>
                  <w:marRight w:val="0"/>
                  <w:marTop w:val="0"/>
                  <w:marBottom w:val="0"/>
                  <w:divBdr>
                    <w:top w:val="none" w:sz="0" w:space="0" w:color="auto"/>
                    <w:left w:val="none" w:sz="0" w:space="0" w:color="auto"/>
                    <w:bottom w:val="none" w:sz="0" w:space="0" w:color="auto"/>
                    <w:right w:val="none" w:sz="0" w:space="0" w:color="auto"/>
                  </w:divBdr>
                </w:div>
              </w:divsChild>
            </w:div>
            <w:div w:id="1170561691">
              <w:marLeft w:val="0"/>
              <w:marRight w:val="0"/>
              <w:marTop w:val="0"/>
              <w:marBottom w:val="0"/>
              <w:divBdr>
                <w:top w:val="none" w:sz="0" w:space="0" w:color="auto"/>
                <w:left w:val="none" w:sz="0" w:space="0" w:color="auto"/>
                <w:bottom w:val="none" w:sz="0" w:space="0" w:color="auto"/>
                <w:right w:val="none" w:sz="0" w:space="0" w:color="auto"/>
              </w:divBdr>
              <w:divsChild>
                <w:div w:id="1858690404">
                  <w:marLeft w:val="0"/>
                  <w:marRight w:val="0"/>
                  <w:marTop w:val="0"/>
                  <w:marBottom w:val="0"/>
                  <w:divBdr>
                    <w:top w:val="none" w:sz="0" w:space="0" w:color="auto"/>
                    <w:left w:val="none" w:sz="0" w:space="0" w:color="auto"/>
                    <w:bottom w:val="none" w:sz="0" w:space="0" w:color="auto"/>
                    <w:right w:val="none" w:sz="0" w:space="0" w:color="auto"/>
                  </w:divBdr>
                </w:div>
                <w:div w:id="1665619667">
                  <w:marLeft w:val="0"/>
                  <w:marRight w:val="0"/>
                  <w:marTop w:val="0"/>
                  <w:marBottom w:val="0"/>
                  <w:divBdr>
                    <w:top w:val="none" w:sz="0" w:space="0" w:color="auto"/>
                    <w:left w:val="none" w:sz="0" w:space="0" w:color="auto"/>
                    <w:bottom w:val="none" w:sz="0" w:space="0" w:color="auto"/>
                    <w:right w:val="none" w:sz="0" w:space="0" w:color="auto"/>
                  </w:divBdr>
                </w:div>
                <w:div w:id="1969968470">
                  <w:marLeft w:val="0"/>
                  <w:marRight w:val="0"/>
                  <w:marTop w:val="0"/>
                  <w:marBottom w:val="0"/>
                  <w:divBdr>
                    <w:top w:val="none" w:sz="0" w:space="0" w:color="auto"/>
                    <w:left w:val="none" w:sz="0" w:space="0" w:color="auto"/>
                    <w:bottom w:val="none" w:sz="0" w:space="0" w:color="auto"/>
                    <w:right w:val="none" w:sz="0" w:space="0" w:color="auto"/>
                  </w:divBdr>
                </w:div>
                <w:div w:id="1850876128">
                  <w:marLeft w:val="0"/>
                  <w:marRight w:val="0"/>
                  <w:marTop w:val="0"/>
                  <w:marBottom w:val="0"/>
                  <w:divBdr>
                    <w:top w:val="none" w:sz="0" w:space="0" w:color="auto"/>
                    <w:left w:val="none" w:sz="0" w:space="0" w:color="auto"/>
                    <w:bottom w:val="none" w:sz="0" w:space="0" w:color="auto"/>
                    <w:right w:val="none" w:sz="0" w:space="0" w:color="auto"/>
                  </w:divBdr>
                </w:div>
                <w:div w:id="997727709">
                  <w:marLeft w:val="0"/>
                  <w:marRight w:val="0"/>
                  <w:marTop w:val="0"/>
                  <w:marBottom w:val="0"/>
                  <w:divBdr>
                    <w:top w:val="none" w:sz="0" w:space="0" w:color="auto"/>
                    <w:left w:val="none" w:sz="0" w:space="0" w:color="auto"/>
                    <w:bottom w:val="none" w:sz="0" w:space="0" w:color="auto"/>
                    <w:right w:val="none" w:sz="0" w:space="0" w:color="auto"/>
                  </w:divBdr>
                </w:div>
                <w:div w:id="835464307">
                  <w:marLeft w:val="0"/>
                  <w:marRight w:val="0"/>
                  <w:marTop w:val="0"/>
                  <w:marBottom w:val="0"/>
                  <w:divBdr>
                    <w:top w:val="none" w:sz="0" w:space="0" w:color="auto"/>
                    <w:left w:val="none" w:sz="0" w:space="0" w:color="auto"/>
                    <w:bottom w:val="none" w:sz="0" w:space="0" w:color="auto"/>
                    <w:right w:val="none" w:sz="0" w:space="0" w:color="auto"/>
                  </w:divBdr>
                </w:div>
                <w:div w:id="1044985331">
                  <w:marLeft w:val="0"/>
                  <w:marRight w:val="0"/>
                  <w:marTop w:val="0"/>
                  <w:marBottom w:val="0"/>
                  <w:divBdr>
                    <w:top w:val="none" w:sz="0" w:space="0" w:color="auto"/>
                    <w:left w:val="none" w:sz="0" w:space="0" w:color="auto"/>
                    <w:bottom w:val="none" w:sz="0" w:space="0" w:color="auto"/>
                    <w:right w:val="none" w:sz="0" w:space="0" w:color="auto"/>
                  </w:divBdr>
                </w:div>
              </w:divsChild>
            </w:div>
            <w:div w:id="1162350823">
              <w:marLeft w:val="0"/>
              <w:marRight w:val="0"/>
              <w:marTop w:val="0"/>
              <w:marBottom w:val="0"/>
              <w:divBdr>
                <w:top w:val="none" w:sz="0" w:space="0" w:color="auto"/>
                <w:left w:val="none" w:sz="0" w:space="0" w:color="auto"/>
                <w:bottom w:val="none" w:sz="0" w:space="0" w:color="auto"/>
                <w:right w:val="none" w:sz="0" w:space="0" w:color="auto"/>
              </w:divBdr>
              <w:divsChild>
                <w:div w:id="339741435">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0"/>
                  <w:marBottom w:val="0"/>
                  <w:divBdr>
                    <w:top w:val="none" w:sz="0" w:space="0" w:color="auto"/>
                    <w:left w:val="none" w:sz="0" w:space="0" w:color="auto"/>
                    <w:bottom w:val="none" w:sz="0" w:space="0" w:color="auto"/>
                    <w:right w:val="none" w:sz="0" w:space="0" w:color="auto"/>
                  </w:divBdr>
                </w:div>
              </w:divsChild>
            </w:div>
            <w:div w:id="726997897">
              <w:marLeft w:val="0"/>
              <w:marRight w:val="0"/>
              <w:marTop w:val="0"/>
              <w:marBottom w:val="0"/>
              <w:divBdr>
                <w:top w:val="none" w:sz="0" w:space="0" w:color="auto"/>
                <w:left w:val="none" w:sz="0" w:space="0" w:color="auto"/>
                <w:bottom w:val="none" w:sz="0" w:space="0" w:color="auto"/>
                <w:right w:val="none" w:sz="0" w:space="0" w:color="auto"/>
              </w:divBdr>
              <w:divsChild>
                <w:div w:id="1968388370">
                  <w:marLeft w:val="0"/>
                  <w:marRight w:val="0"/>
                  <w:marTop w:val="0"/>
                  <w:marBottom w:val="0"/>
                  <w:divBdr>
                    <w:top w:val="none" w:sz="0" w:space="0" w:color="auto"/>
                    <w:left w:val="none" w:sz="0" w:space="0" w:color="auto"/>
                    <w:bottom w:val="none" w:sz="0" w:space="0" w:color="auto"/>
                    <w:right w:val="none" w:sz="0" w:space="0" w:color="auto"/>
                  </w:divBdr>
                </w:div>
                <w:div w:id="2110201875">
                  <w:marLeft w:val="0"/>
                  <w:marRight w:val="0"/>
                  <w:marTop w:val="0"/>
                  <w:marBottom w:val="0"/>
                  <w:divBdr>
                    <w:top w:val="none" w:sz="0" w:space="0" w:color="auto"/>
                    <w:left w:val="none" w:sz="0" w:space="0" w:color="auto"/>
                    <w:bottom w:val="none" w:sz="0" w:space="0" w:color="auto"/>
                    <w:right w:val="none" w:sz="0" w:space="0" w:color="auto"/>
                  </w:divBdr>
                </w:div>
                <w:div w:id="155805166">
                  <w:marLeft w:val="0"/>
                  <w:marRight w:val="0"/>
                  <w:marTop w:val="0"/>
                  <w:marBottom w:val="0"/>
                  <w:divBdr>
                    <w:top w:val="none" w:sz="0" w:space="0" w:color="auto"/>
                    <w:left w:val="none" w:sz="0" w:space="0" w:color="auto"/>
                    <w:bottom w:val="none" w:sz="0" w:space="0" w:color="auto"/>
                    <w:right w:val="none" w:sz="0" w:space="0" w:color="auto"/>
                  </w:divBdr>
                </w:div>
                <w:div w:id="1888564780">
                  <w:marLeft w:val="0"/>
                  <w:marRight w:val="0"/>
                  <w:marTop w:val="0"/>
                  <w:marBottom w:val="0"/>
                  <w:divBdr>
                    <w:top w:val="none" w:sz="0" w:space="0" w:color="auto"/>
                    <w:left w:val="none" w:sz="0" w:space="0" w:color="auto"/>
                    <w:bottom w:val="none" w:sz="0" w:space="0" w:color="auto"/>
                    <w:right w:val="none" w:sz="0" w:space="0" w:color="auto"/>
                  </w:divBdr>
                </w:div>
                <w:div w:id="1133063101">
                  <w:marLeft w:val="0"/>
                  <w:marRight w:val="0"/>
                  <w:marTop w:val="0"/>
                  <w:marBottom w:val="0"/>
                  <w:divBdr>
                    <w:top w:val="none" w:sz="0" w:space="0" w:color="auto"/>
                    <w:left w:val="none" w:sz="0" w:space="0" w:color="auto"/>
                    <w:bottom w:val="none" w:sz="0" w:space="0" w:color="auto"/>
                    <w:right w:val="none" w:sz="0" w:space="0" w:color="auto"/>
                  </w:divBdr>
                </w:div>
                <w:div w:id="1978953854">
                  <w:marLeft w:val="0"/>
                  <w:marRight w:val="0"/>
                  <w:marTop w:val="0"/>
                  <w:marBottom w:val="0"/>
                  <w:divBdr>
                    <w:top w:val="none" w:sz="0" w:space="0" w:color="auto"/>
                    <w:left w:val="none" w:sz="0" w:space="0" w:color="auto"/>
                    <w:bottom w:val="none" w:sz="0" w:space="0" w:color="auto"/>
                    <w:right w:val="none" w:sz="0" w:space="0" w:color="auto"/>
                  </w:divBdr>
                </w:div>
              </w:divsChild>
            </w:div>
            <w:div w:id="170727383">
              <w:marLeft w:val="0"/>
              <w:marRight w:val="0"/>
              <w:marTop w:val="0"/>
              <w:marBottom w:val="0"/>
              <w:divBdr>
                <w:top w:val="none" w:sz="0" w:space="0" w:color="auto"/>
                <w:left w:val="none" w:sz="0" w:space="0" w:color="auto"/>
                <w:bottom w:val="none" w:sz="0" w:space="0" w:color="auto"/>
                <w:right w:val="none" w:sz="0" w:space="0" w:color="auto"/>
              </w:divBdr>
              <w:divsChild>
                <w:div w:id="1778526602">
                  <w:marLeft w:val="0"/>
                  <w:marRight w:val="0"/>
                  <w:marTop w:val="0"/>
                  <w:marBottom w:val="0"/>
                  <w:divBdr>
                    <w:top w:val="none" w:sz="0" w:space="0" w:color="auto"/>
                    <w:left w:val="none" w:sz="0" w:space="0" w:color="auto"/>
                    <w:bottom w:val="none" w:sz="0" w:space="0" w:color="auto"/>
                    <w:right w:val="none" w:sz="0" w:space="0" w:color="auto"/>
                  </w:divBdr>
                </w:div>
                <w:div w:id="362831438">
                  <w:marLeft w:val="0"/>
                  <w:marRight w:val="0"/>
                  <w:marTop w:val="0"/>
                  <w:marBottom w:val="0"/>
                  <w:divBdr>
                    <w:top w:val="none" w:sz="0" w:space="0" w:color="auto"/>
                    <w:left w:val="none" w:sz="0" w:space="0" w:color="auto"/>
                    <w:bottom w:val="none" w:sz="0" w:space="0" w:color="auto"/>
                    <w:right w:val="none" w:sz="0" w:space="0" w:color="auto"/>
                  </w:divBdr>
                </w:div>
                <w:div w:id="86266874">
                  <w:marLeft w:val="0"/>
                  <w:marRight w:val="0"/>
                  <w:marTop w:val="0"/>
                  <w:marBottom w:val="0"/>
                  <w:divBdr>
                    <w:top w:val="none" w:sz="0" w:space="0" w:color="auto"/>
                    <w:left w:val="none" w:sz="0" w:space="0" w:color="auto"/>
                    <w:bottom w:val="none" w:sz="0" w:space="0" w:color="auto"/>
                    <w:right w:val="none" w:sz="0" w:space="0" w:color="auto"/>
                  </w:divBdr>
                </w:div>
                <w:div w:id="1115907032">
                  <w:marLeft w:val="0"/>
                  <w:marRight w:val="0"/>
                  <w:marTop w:val="0"/>
                  <w:marBottom w:val="0"/>
                  <w:divBdr>
                    <w:top w:val="none" w:sz="0" w:space="0" w:color="auto"/>
                    <w:left w:val="none" w:sz="0" w:space="0" w:color="auto"/>
                    <w:bottom w:val="none" w:sz="0" w:space="0" w:color="auto"/>
                    <w:right w:val="none" w:sz="0" w:space="0" w:color="auto"/>
                  </w:divBdr>
                </w:div>
                <w:div w:id="189295497">
                  <w:marLeft w:val="0"/>
                  <w:marRight w:val="0"/>
                  <w:marTop w:val="0"/>
                  <w:marBottom w:val="0"/>
                  <w:divBdr>
                    <w:top w:val="none" w:sz="0" w:space="0" w:color="auto"/>
                    <w:left w:val="none" w:sz="0" w:space="0" w:color="auto"/>
                    <w:bottom w:val="none" w:sz="0" w:space="0" w:color="auto"/>
                    <w:right w:val="none" w:sz="0" w:space="0" w:color="auto"/>
                  </w:divBdr>
                </w:div>
                <w:div w:id="104078222">
                  <w:marLeft w:val="0"/>
                  <w:marRight w:val="0"/>
                  <w:marTop w:val="0"/>
                  <w:marBottom w:val="0"/>
                  <w:divBdr>
                    <w:top w:val="none" w:sz="0" w:space="0" w:color="auto"/>
                    <w:left w:val="none" w:sz="0" w:space="0" w:color="auto"/>
                    <w:bottom w:val="none" w:sz="0" w:space="0" w:color="auto"/>
                    <w:right w:val="none" w:sz="0" w:space="0" w:color="auto"/>
                  </w:divBdr>
                </w:div>
                <w:div w:id="883295794">
                  <w:marLeft w:val="0"/>
                  <w:marRight w:val="0"/>
                  <w:marTop w:val="0"/>
                  <w:marBottom w:val="0"/>
                  <w:divBdr>
                    <w:top w:val="none" w:sz="0" w:space="0" w:color="auto"/>
                    <w:left w:val="none" w:sz="0" w:space="0" w:color="auto"/>
                    <w:bottom w:val="none" w:sz="0" w:space="0" w:color="auto"/>
                    <w:right w:val="none" w:sz="0" w:space="0" w:color="auto"/>
                  </w:divBdr>
                </w:div>
                <w:div w:id="3729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4270</Words>
  <Characters>25622</Characters>
  <Application>Microsoft Office Word</Application>
  <DocSecurity>0</DocSecurity>
  <Lines>213</Lines>
  <Paragraphs>59</Paragraphs>
  <ScaleCrop>false</ScaleCrop>
  <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2017-09-13T13:47:00Z</dcterms:created>
  <dcterms:modified xsi:type="dcterms:W3CDTF">2017-09-13T13:49:00Z</dcterms:modified>
</cp:coreProperties>
</file>