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EC5" w:rsidRDefault="00875EC5">
      <w:pPr>
        <w:pStyle w:val="Nagwek1"/>
        <w:spacing w:line="360" w:lineRule="auto"/>
        <w:jc w:val="both"/>
        <w:rPr>
          <w:rFonts w:ascii="Times New Roman" w:hAnsi="Times New Roman" w:cs="Times New Roman"/>
          <w:sz w:val="24"/>
          <w:szCs w:val="24"/>
        </w:rPr>
      </w:pPr>
      <w:bookmarkStart w:id="0" w:name="_m6doecsrvous" w:colFirst="0" w:colLast="0"/>
      <w:bookmarkEnd w:id="0"/>
      <w:r w:rsidRPr="00875EC5">
        <w:rPr>
          <w:rFonts w:ascii="Times New Roman" w:hAnsi="Times New Roman" w:cs="Times New Roman"/>
          <w:noProof/>
          <w:sz w:val="24"/>
          <w:szCs w:val="24"/>
          <w:lang w:val="pl-PL"/>
        </w:rPr>
        <w:drawing>
          <wp:inline distT="0" distB="0" distL="0" distR="0">
            <wp:extent cx="5748020" cy="749814"/>
            <wp:effectExtent l="0" t="0" r="5080" b="0"/>
            <wp:docPr id="1" name="Obraz 1" descr="C:\Users\m.wagner\Documents\TELEDETEKCJA\LOGO\FE_POIS_barwy_RP_FS             LOGO\FE POIS_barwy RP_FS\POLSKI\poziom\teledetekcja logo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agner\Documents\TELEDETEKCJA\LOGO\FE_POIS_barwy_RP_FS             LOGO\FE POIS_barwy RP_FS\POLSKI\poziom\teledetekcja logo pozio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48020" cy="749814"/>
                    </a:xfrm>
                    <a:prstGeom prst="rect">
                      <a:avLst/>
                    </a:prstGeom>
                    <a:noFill/>
                    <a:ln>
                      <a:noFill/>
                    </a:ln>
                  </pic:spPr>
                </pic:pic>
              </a:graphicData>
            </a:graphic>
          </wp:inline>
        </w:drawing>
      </w:r>
    </w:p>
    <w:p w:rsidR="00920661" w:rsidRPr="007F068E" w:rsidRDefault="002D5721">
      <w:pPr>
        <w:pStyle w:val="Nagwek1"/>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1. Słownik pojęć</w:t>
      </w:r>
      <w:r w:rsidR="000145E1" w:rsidRPr="007F068E">
        <w:rPr>
          <w:rFonts w:ascii="Times New Roman" w:hAnsi="Times New Roman" w:cs="Times New Roman"/>
          <w:sz w:val="24"/>
          <w:szCs w:val="24"/>
        </w:rPr>
        <w:t>.</w:t>
      </w:r>
    </w:p>
    <w:p w:rsidR="00920661" w:rsidRPr="007F068E" w:rsidRDefault="002D5721">
      <w:pPr>
        <w:widowControl w:val="0"/>
        <w:numPr>
          <w:ilvl w:val="0"/>
          <w:numId w:val="28"/>
        </w:numPr>
        <w:rPr>
          <w:rFonts w:ascii="Times New Roman" w:hAnsi="Times New Roman" w:cs="Times New Roman"/>
          <w:sz w:val="24"/>
          <w:szCs w:val="24"/>
        </w:rPr>
      </w:pPr>
      <w:r w:rsidRPr="007F068E">
        <w:rPr>
          <w:rFonts w:ascii="Times New Roman" w:hAnsi="Times New Roman" w:cs="Times New Roman"/>
          <w:sz w:val="24"/>
          <w:szCs w:val="24"/>
        </w:rPr>
        <w:t>ALS - lotniczy skaning laserowy</w:t>
      </w:r>
      <w:r w:rsidR="00BC22E6" w:rsidRPr="007F068E">
        <w:rPr>
          <w:rFonts w:ascii="Times New Roman" w:hAnsi="Times New Roman" w:cs="Times New Roman"/>
          <w:sz w:val="24"/>
          <w:szCs w:val="24"/>
        </w:rPr>
        <w:t>.</w:t>
      </w:r>
    </w:p>
    <w:p w:rsidR="00920661" w:rsidRPr="007F068E" w:rsidRDefault="002D5721">
      <w:pPr>
        <w:widowControl w:val="0"/>
        <w:numPr>
          <w:ilvl w:val="0"/>
          <w:numId w:val="28"/>
        </w:numPr>
        <w:rPr>
          <w:rFonts w:ascii="Times New Roman" w:hAnsi="Times New Roman" w:cs="Times New Roman"/>
          <w:sz w:val="24"/>
          <w:szCs w:val="24"/>
        </w:rPr>
      </w:pPr>
      <w:r w:rsidRPr="007F068E">
        <w:rPr>
          <w:rFonts w:ascii="Times New Roman" w:hAnsi="Times New Roman" w:cs="Times New Roman"/>
          <w:sz w:val="24"/>
          <w:szCs w:val="24"/>
        </w:rPr>
        <w:t>Baza Danych Lotniczych - zbiór wszelkich (aktualnych i archiwalnych)</w:t>
      </w:r>
      <w:r w:rsidR="00BC22E6" w:rsidRPr="007F068E">
        <w:rPr>
          <w:rFonts w:ascii="Times New Roman" w:hAnsi="Times New Roman" w:cs="Times New Roman"/>
          <w:sz w:val="24"/>
          <w:szCs w:val="24"/>
        </w:rPr>
        <w:t>.</w:t>
      </w:r>
      <w:r w:rsidRPr="007F068E">
        <w:rPr>
          <w:rFonts w:ascii="Times New Roman" w:hAnsi="Times New Roman" w:cs="Times New Roman"/>
          <w:sz w:val="24"/>
          <w:szCs w:val="24"/>
        </w:rPr>
        <w:t xml:space="preserve"> teledetekcyjnych danych lotniczych pozyskanych i opracowanych w ramach projektu</w:t>
      </w:r>
    </w:p>
    <w:p w:rsidR="00920661" w:rsidRPr="007F068E" w:rsidRDefault="002D5721">
      <w:pPr>
        <w:widowControl w:val="0"/>
        <w:numPr>
          <w:ilvl w:val="0"/>
          <w:numId w:val="28"/>
        </w:numPr>
        <w:rPr>
          <w:rFonts w:ascii="Times New Roman" w:hAnsi="Times New Roman" w:cs="Times New Roman"/>
          <w:sz w:val="24"/>
          <w:szCs w:val="24"/>
        </w:rPr>
      </w:pPr>
      <w:r w:rsidRPr="007F068E">
        <w:rPr>
          <w:rFonts w:ascii="Times New Roman" w:hAnsi="Times New Roman" w:cs="Times New Roman"/>
          <w:sz w:val="24"/>
          <w:szCs w:val="24"/>
        </w:rPr>
        <w:t>Baza Danych Terenowych - zbiór wszelkich pomiarów terenowych pozyskanych i opracowanych w ramach projektu</w:t>
      </w:r>
      <w:r w:rsidR="00BC22E6" w:rsidRPr="007F068E">
        <w:rPr>
          <w:rFonts w:ascii="Times New Roman" w:hAnsi="Times New Roman" w:cs="Times New Roman"/>
          <w:sz w:val="24"/>
          <w:szCs w:val="24"/>
        </w:rPr>
        <w:t>.</w:t>
      </w:r>
    </w:p>
    <w:p w:rsidR="00920661" w:rsidRPr="007F068E" w:rsidRDefault="002D5721">
      <w:pPr>
        <w:widowControl w:val="0"/>
        <w:numPr>
          <w:ilvl w:val="0"/>
          <w:numId w:val="28"/>
        </w:numPr>
        <w:rPr>
          <w:rFonts w:ascii="Times New Roman" w:hAnsi="Times New Roman" w:cs="Times New Roman"/>
          <w:sz w:val="24"/>
          <w:szCs w:val="24"/>
        </w:rPr>
      </w:pPr>
      <w:r w:rsidRPr="007F068E">
        <w:rPr>
          <w:rFonts w:ascii="Times New Roman" w:hAnsi="Times New Roman" w:cs="Times New Roman"/>
          <w:sz w:val="24"/>
          <w:szCs w:val="24"/>
        </w:rPr>
        <w:t>Blok - jednostka podziału obszaru pozyskiwania danych lotniczych stosowana w planowaniu lotów</w:t>
      </w:r>
      <w:r w:rsidR="00BC22E6" w:rsidRPr="007F068E">
        <w:rPr>
          <w:rFonts w:ascii="Times New Roman" w:hAnsi="Times New Roman" w:cs="Times New Roman"/>
          <w:sz w:val="24"/>
          <w:szCs w:val="24"/>
        </w:rPr>
        <w:t>.</w:t>
      </w:r>
    </w:p>
    <w:p w:rsidR="00920661" w:rsidRPr="007F068E" w:rsidRDefault="00BC22E6">
      <w:pPr>
        <w:numPr>
          <w:ilvl w:val="0"/>
          <w:numId w:val="28"/>
        </w:numPr>
        <w:jc w:val="both"/>
        <w:rPr>
          <w:rFonts w:ascii="Times New Roman" w:hAnsi="Times New Roman" w:cs="Times New Roman"/>
          <w:sz w:val="24"/>
          <w:szCs w:val="24"/>
        </w:rPr>
      </w:pPr>
      <w:r w:rsidRPr="007F068E">
        <w:rPr>
          <w:rFonts w:ascii="Times New Roman" w:hAnsi="Times New Roman" w:cs="Times New Roman"/>
          <w:sz w:val="24"/>
          <w:szCs w:val="24"/>
        </w:rPr>
        <w:t>CBD - centralna baza d</w:t>
      </w:r>
      <w:r w:rsidR="002D5721" w:rsidRPr="007F068E">
        <w:rPr>
          <w:rFonts w:ascii="Times New Roman" w:hAnsi="Times New Roman" w:cs="Times New Roman"/>
          <w:sz w:val="24"/>
          <w:szCs w:val="24"/>
        </w:rPr>
        <w:t>anych WPN</w:t>
      </w:r>
      <w:r w:rsidRPr="007F068E">
        <w:rPr>
          <w:rFonts w:ascii="Times New Roman" w:hAnsi="Times New Roman" w:cs="Times New Roman"/>
          <w:sz w:val="24"/>
          <w:szCs w:val="24"/>
        </w:rPr>
        <w:t>.</w:t>
      </w:r>
    </w:p>
    <w:p w:rsidR="00920661" w:rsidRPr="007F068E" w:rsidRDefault="00BC22E6">
      <w:pPr>
        <w:widowControl w:val="0"/>
        <w:numPr>
          <w:ilvl w:val="0"/>
          <w:numId w:val="28"/>
        </w:numPr>
        <w:rPr>
          <w:rFonts w:ascii="Times New Roman" w:hAnsi="Times New Roman" w:cs="Times New Roman"/>
          <w:sz w:val="24"/>
          <w:szCs w:val="24"/>
        </w:rPr>
      </w:pPr>
      <w:r w:rsidRPr="007F068E">
        <w:rPr>
          <w:rFonts w:ascii="Times New Roman" w:hAnsi="Times New Roman" w:cs="Times New Roman"/>
          <w:sz w:val="24"/>
          <w:szCs w:val="24"/>
        </w:rPr>
        <w:t>CHM - m</w:t>
      </w:r>
      <w:r w:rsidR="002D5721" w:rsidRPr="007F068E">
        <w:rPr>
          <w:rFonts w:ascii="Times New Roman" w:hAnsi="Times New Roman" w:cs="Times New Roman"/>
          <w:sz w:val="24"/>
          <w:szCs w:val="24"/>
        </w:rPr>
        <w:t>odel wysokości roślinności</w:t>
      </w:r>
      <w:r w:rsidRPr="007F068E">
        <w:rPr>
          <w:rFonts w:ascii="Times New Roman" w:hAnsi="Times New Roman" w:cs="Times New Roman"/>
          <w:sz w:val="24"/>
          <w:szCs w:val="24"/>
        </w:rPr>
        <w:t>.</w:t>
      </w:r>
    </w:p>
    <w:p w:rsidR="00920661" w:rsidRPr="007F068E" w:rsidRDefault="002D5721">
      <w:pPr>
        <w:widowControl w:val="0"/>
        <w:numPr>
          <w:ilvl w:val="0"/>
          <w:numId w:val="28"/>
        </w:numPr>
        <w:rPr>
          <w:rFonts w:ascii="Times New Roman" w:hAnsi="Times New Roman" w:cs="Times New Roman"/>
          <w:sz w:val="24"/>
          <w:szCs w:val="24"/>
        </w:rPr>
      </w:pPr>
      <w:r w:rsidRPr="007F068E">
        <w:rPr>
          <w:rFonts w:ascii="Times New Roman" w:hAnsi="Times New Roman" w:cs="Times New Roman"/>
          <w:sz w:val="24"/>
          <w:szCs w:val="24"/>
        </w:rPr>
        <w:t>Etap (E) - podstawowa jednostka podziału realizacji projektu</w:t>
      </w:r>
      <w:r w:rsidR="00BC22E6" w:rsidRPr="007F068E">
        <w:rPr>
          <w:rFonts w:ascii="Times New Roman" w:hAnsi="Times New Roman" w:cs="Times New Roman"/>
          <w:sz w:val="24"/>
          <w:szCs w:val="24"/>
        </w:rPr>
        <w:t>.</w:t>
      </w:r>
    </w:p>
    <w:p w:rsidR="00920661" w:rsidRPr="007F068E" w:rsidRDefault="002D5721">
      <w:pPr>
        <w:widowControl w:val="0"/>
        <w:numPr>
          <w:ilvl w:val="0"/>
          <w:numId w:val="28"/>
        </w:numPr>
        <w:rPr>
          <w:rFonts w:ascii="Times New Roman" w:hAnsi="Times New Roman" w:cs="Times New Roman"/>
          <w:sz w:val="24"/>
          <w:szCs w:val="24"/>
        </w:rPr>
      </w:pPr>
      <w:r w:rsidRPr="007F068E">
        <w:rPr>
          <w:rFonts w:ascii="Times New Roman" w:hAnsi="Times New Roman" w:cs="Times New Roman"/>
          <w:sz w:val="24"/>
          <w:szCs w:val="24"/>
        </w:rPr>
        <w:t>Grupa produktów (GP) - zbiór produktów danej kategorii</w:t>
      </w:r>
      <w:r w:rsidR="00BC22E6" w:rsidRPr="007F068E">
        <w:rPr>
          <w:rFonts w:ascii="Times New Roman" w:hAnsi="Times New Roman" w:cs="Times New Roman"/>
          <w:sz w:val="24"/>
          <w:szCs w:val="24"/>
        </w:rPr>
        <w:t>.</w:t>
      </w:r>
    </w:p>
    <w:p w:rsidR="00920661" w:rsidRPr="007F068E" w:rsidRDefault="002D5721">
      <w:pPr>
        <w:widowControl w:val="0"/>
        <w:numPr>
          <w:ilvl w:val="0"/>
          <w:numId w:val="28"/>
        </w:numPr>
        <w:rPr>
          <w:rFonts w:ascii="Times New Roman" w:hAnsi="Times New Roman" w:cs="Times New Roman"/>
          <w:sz w:val="24"/>
          <w:szCs w:val="24"/>
          <w:lang w:val="en-US"/>
        </w:rPr>
      </w:pPr>
      <w:r w:rsidRPr="007F068E">
        <w:rPr>
          <w:rFonts w:ascii="Times New Roman" w:hAnsi="Times New Roman" w:cs="Times New Roman"/>
          <w:sz w:val="24"/>
          <w:szCs w:val="24"/>
          <w:lang w:val="en-US"/>
        </w:rPr>
        <w:t>GSD (</w:t>
      </w:r>
      <w:proofErr w:type="spellStart"/>
      <w:r w:rsidRPr="007F068E">
        <w:rPr>
          <w:rFonts w:ascii="Times New Roman" w:hAnsi="Times New Roman" w:cs="Times New Roman"/>
          <w:sz w:val="24"/>
          <w:szCs w:val="24"/>
          <w:lang w:val="en-US"/>
        </w:rPr>
        <w:t>ang.</w:t>
      </w:r>
      <w:proofErr w:type="spellEnd"/>
      <w:r w:rsidRPr="007F068E">
        <w:rPr>
          <w:rFonts w:ascii="Times New Roman" w:hAnsi="Times New Roman" w:cs="Times New Roman"/>
          <w:sz w:val="24"/>
          <w:szCs w:val="24"/>
          <w:lang w:val="en-US"/>
        </w:rPr>
        <w:t xml:space="preserve"> ground sampling distance) -  </w:t>
      </w:r>
      <w:proofErr w:type="spellStart"/>
      <w:r w:rsidRPr="007F068E">
        <w:rPr>
          <w:rFonts w:ascii="Times New Roman" w:hAnsi="Times New Roman" w:cs="Times New Roman"/>
          <w:sz w:val="24"/>
          <w:szCs w:val="24"/>
          <w:lang w:val="en-US"/>
        </w:rPr>
        <w:t>terenowa</w:t>
      </w:r>
      <w:proofErr w:type="spellEnd"/>
      <w:r w:rsidRPr="007F068E">
        <w:rPr>
          <w:rFonts w:ascii="Times New Roman" w:hAnsi="Times New Roman" w:cs="Times New Roman"/>
          <w:sz w:val="24"/>
          <w:szCs w:val="24"/>
          <w:lang w:val="en-US"/>
        </w:rPr>
        <w:t xml:space="preserve"> </w:t>
      </w:r>
      <w:proofErr w:type="spellStart"/>
      <w:r w:rsidRPr="007F068E">
        <w:rPr>
          <w:rFonts w:ascii="Times New Roman" w:hAnsi="Times New Roman" w:cs="Times New Roman"/>
          <w:sz w:val="24"/>
          <w:szCs w:val="24"/>
          <w:lang w:val="en-US"/>
        </w:rPr>
        <w:t>wielkość</w:t>
      </w:r>
      <w:proofErr w:type="spellEnd"/>
      <w:r w:rsidRPr="007F068E">
        <w:rPr>
          <w:rFonts w:ascii="Times New Roman" w:hAnsi="Times New Roman" w:cs="Times New Roman"/>
          <w:sz w:val="24"/>
          <w:szCs w:val="24"/>
          <w:lang w:val="en-US"/>
        </w:rPr>
        <w:t xml:space="preserve"> </w:t>
      </w:r>
      <w:proofErr w:type="spellStart"/>
      <w:r w:rsidRPr="007F068E">
        <w:rPr>
          <w:rFonts w:ascii="Times New Roman" w:hAnsi="Times New Roman" w:cs="Times New Roman"/>
          <w:sz w:val="24"/>
          <w:szCs w:val="24"/>
          <w:lang w:val="en-US"/>
        </w:rPr>
        <w:t>piksela</w:t>
      </w:r>
      <w:proofErr w:type="spellEnd"/>
      <w:r w:rsidR="00BC22E6" w:rsidRPr="007F068E">
        <w:rPr>
          <w:rFonts w:ascii="Times New Roman" w:hAnsi="Times New Roman" w:cs="Times New Roman"/>
          <w:sz w:val="24"/>
          <w:szCs w:val="24"/>
          <w:lang w:val="en-US"/>
        </w:rPr>
        <w:t>.</w:t>
      </w:r>
    </w:p>
    <w:p w:rsidR="00920661" w:rsidRPr="007F068E" w:rsidRDefault="002D5721">
      <w:pPr>
        <w:widowControl w:val="0"/>
        <w:numPr>
          <w:ilvl w:val="0"/>
          <w:numId w:val="28"/>
        </w:numPr>
        <w:rPr>
          <w:rFonts w:ascii="Times New Roman" w:hAnsi="Times New Roman" w:cs="Times New Roman"/>
          <w:sz w:val="24"/>
          <w:szCs w:val="24"/>
        </w:rPr>
      </w:pPr>
      <w:r w:rsidRPr="007F068E">
        <w:rPr>
          <w:rFonts w:ascii="Times New Roman" w:hAnsi="Times New Roman" w:cs="Times New Roman"/>
          <w:sz w:val="24"/>
          <w:szCs w:val="24"/>
        </w:rPr>
        <w:t xml:space="preserve">HS - dane </w:t>
      </w:r>
      <w:proofErr w:type="spellStart"/>
      <w:r w:rsidRPr="007F068E">
        <w:rPr>
          <w:rFonts w:ascii="Times New Roman" w:hAnsi="Times New Roman" w:cs="Times New Roman"/>
          <w:sz w:val="24"/>
          <w:szCs w:val="24"/>
        </w:rPr>
        <w:t>hiperspektralne</w:t>
      </w:r>
      <w:proofErr w:type="spellEnd"/>
      <w:r w:rsidR="00BC22E6" w:rsidRPr="007F068E">
        <w:rPr>
          <w:rFonts w:ascii="Times New Roman" w:hAnsi="Times New Roman" w:cs="Times New Roman"/>
          <w:sz w:val="24"/>
          <w:szCs w:val="24"/>
        </w:rPr>
        <w:t>.</w:t>
      </w:r>
    </w:p>
    <w:p w:rsidR="00920661" w:rsidRPr="007F068E" w:rsidRDefault="002D5721">
      <w:pPr>
        <w:widowControl w:val="0"/>
        <w:numPr>
          <w:ilvl w:val="0"/>
          <w:numId w:val="28"/>
        </w:numPr>
        <w:rPr>
          <w:rFonts w:ascii="Times New Roman" w:hAnsi="Times New Roman" w:cs="Times New Roman"/>
          <w:sz w:val="24"/>
          <w:szCs w:val="24"/>
        </w:rPr>
      </w:pPr>
      <w:r w:rsidRPr="007F068E">
        <w:rPr>
          <w:rFonts w:ascii="Times New Roman" w:hAnsi="Times New Roman" w:cs="Times New Roman"/>
          <w:sz w:val="24"/>
          <w:szCs w:val="24"/>
        </w:rPr>
        <w:t>Kampania terenowa - jednostka podziału prac terenowych</w:t>
      </w:r>
      <w:r w:rsidR="00BC22E6" w:rsidRPr="007F068E">
        <w:rPr>
          <w:rFonts w:ascii="Times New Roman" w:hAnsi="Times New Roman" w:cs="Times New Roman"/>
          <w:sz w:val="24"/>
          <w:szCs w:val="24"/>
        </w:rPr>
        <w:t>.</w:t>
      </w:r>
    </w:p>
    <w:p w:rsidR="00920661" w:rsidRPr="007F068E" w:rsidRDefault="002D5721">
      <w:pPr>
        <w:widowControl w:val="0"/>
        <w:numPr>
          <w:ilvl w:val="0"/>
          <w:numId w:val="28"/>
        </w:numPr>
        <w:rPr>
          <w:rFonts w:ascii="Times New Roman" w:hAnsi="Times New Roman" w:cs="Times New Roman"/>
          <w:sz w:val="24"/>
          <w:szCs w:val="24"/>
        </w:rPr>
      </w:pPr>
      <w:r w:rsidRPr="007F068E">
        <w:rPr>
          <w:rFonts w:ascii="Times New Roman" w:hAnsi="Times New Roman" w:cs="Times New Roman"/>
          <w:sz w:val="24"/>
          <w:szCs w:val="24"/>
        </w:rPr>
        <w:t>Kolekcja - pozyskanie zdefiniowanego zbioru teledetekcyjnych danych lotniczych w określonych warunkach i ramach czasowych</w:t>
      </w:r>
      <w:r w:rsidR="00BC22E6" w:rsidRPr="007F068E">
        <w:rPr>
          <w:rFonts w:ascii="Times New Roman" w:hAnsi="Times New Roman" w:cs="Times New Roman"/>
          <w:sz w:val="24"/>
          <w:szCs w:val="24"/>
        </w:rPr>
        <w:t>.</w:t>
      </w:r>
      <w:r w:rsidRPr="007F068E">
        <w:rPr>
          <w:rFonts w:ascii="Times New Roman" w:hAnsi="Times New Roman" w:cs="Times New Roman"/>
          <w:sz w:val="24"/>
          <w:szCs w:val="24"/>
        </w:rPr>
        <w:t xml:space="preserve"> </w:t>
      </w:r>
    </w:p>
    <w:p w:rsidR="00920661" w:rsidRPr="007F068E" w:rsidRDefault="00BC22E6">
      <w:pPr>
        <w:widowControl w:val="0"/>
        <w:numPr>
          <w:ilvl w:val="0"/>
          <w:numId w:val="28"/>
        </w:numPr>
        <w:rPr>
          <w:rFonts w:ascii="Times New Roman" w:hAnsi="Times New Roman" w:cs="Times New Roman"/>
          <w:sz w:val="24"/>
          <w:szCs w:val="24"/>
        </w:rPr>
      </w:pPr>
      <w:r w:rsidRPr="007F068E">
        <w:rPr>
          <w:rFonts w:ascii="Times New Roman" w:hAnsi="Times New Roman" w:cs="Times New Roman"/>
          <w:sz w:val="24"/>
          <w:szCs w:val="24"/>
        </w:rPr>
        <w:t>Metodyka p</w:t>
      </w:r>
      <w:r w:rsidR="002D5721" w:rsidRPr="007F068E">
        <w:rPr>
          <w:rFonts w:ascii="Times New Roman" w:hAnsi="Times New Roman" w:cs="Times New Roman"/>
          <w:sz w:val="24"/>
          <w:szCs w:val="24"/>
        </w:rPr>
        <w:t>racy (MP) - dokument zawierający opis propozycji realizacji projektu przez Oferenta</w:t>
      </w:r>
      <w:r w:rsidRPr="007F068E">
        <w:rPr>
          <w:rFonts w:ascii="Times New Roman" w:hAnsi="Times New Roman" w:cs="Times New Roman"/>
          <w:sz w:val="24"/>
          <w:szCs w:val="24"/>
        </w:rPr>
        <w:t>.</w:t>
      </w:r>
    </w:p>
    <w:p w:rsidR="00920661" w:rsidRPr="007F068E" w:rsidRDefault="00BC22E6">
      <w:pPr>
        <w:widowControl w:val="0"/>
        <w:numPr>
          <w:ilvl w:val="0"/>
          <w:numId w:val="28"/>
        </w:numPr>
        <w:rPr>
          <w:rFonts w:ascii="Times New Roman" w:hAnsi="Times New Roman" w:cs="Times New Roman"/>
          <w:sz w:val="24"/>
          <w:szCs w:val="24"/>
        </w:rPr>
      </w:pPr>
      <w:r w:rsidRPr="007F068E">
        <w:rPr>
          <w:rFonts w:ascii="Times New Roman" w:hAnsi="Times New Roman" w:cs="Times New Roman"/>
          <w:sz w:val="24"/>
          <w:szCs w:val="24"/>
        </w:rPr>
        <w:t>NMT - numeryczny m</w:t>
      </w:r>
      <w:r w:rsidR="002D5721" w:rsidRPr="007F068E">
        <w:rPr>
          <w:rFonts w:ascii="Times New Roman" w:hAnsi="Times New Roman" w:cs="Times New Roman"/>
          <w:sz w:val="24"/>
          <w:szCs w:val="24"/>
        </w:rPr>
        <w:t xml:space="preserve">odel </w:t>
      </w:r>
      <w:r w:rsidRPr="007F068E">
        <w:rPr>
          <w:rFonts w:ascii="Times New Roman" w:hAnsi="Times New Roman" w:cs="Times New Roman"/>
          <w:sz w:val="24"/>
          <w:szCs w:val="24"/>
        </w:rPr>
        <w:t>t</w:t>
      </w:r>
      <w:r w:rsidR="002D5721" w:rsidRPr="007F068E">
        <w:rPr>
          <w:rFonts w:ascii="Times New Roman" w:hAnsi="Times New Roman" w:cs="Times New Roman"/>
          <w:sz w:val="24"/>
          <w:szCs w:val="24"/>
        </w:rPr>
        <w:t>erenu</w:t>
      </w:r>
      <w:r w:rsidRPr="007F068E">
        <w:rPr>
          <w:rFonts w:ascii="Times New Roman" w:hAnsi="Times New Roman" w:cs="Times New Roman"/>
          <w:sz w:val="24"/>
          <w:szCs w:val="24"/>
        </w:rPr>
        <w:t>.</w:t>
      </w:r>
    </w:p>
    <w:p w:rsidR="00920661" w:rsidRPr="007F068E" w:rsidRDefault="00BC22E6">
      <w:pPr>
        <w:widowControl w:val="0"/>
        <w:numPr>
          <w:ilvl w:val="0"/>
          <w:numId w:val="28"/>
        </w:numPr>
        <w:rPr>
          <w:rFonts w:ascii="Times New Roman" w:hAnsi="Times New Roman" w:cs="Times New Roman"/>
          <w:sz w:val="24"/>
          <w:szCs w:val="24"/>
        </w:rPr>
      </w:pPr>
      <w:r w:rsidRPr="007F068E">
        <w:rPr>
          <w:rFonts w:ascii="Times New Roman" w:hAnsi="Times New Roman" w:cs="Times New Roman"/>
          <w:sz w:val="24"/>
          <w:szCs w:val="24"/>
        </w:rPr>
        <w:t>NMPT - numeryczny model pokrycia t</w:t>
      </w:r>
      <w:r w:rsidR="002D5721" w:rsidRPr="007F068E">
        <w:rPr>
          <w:rFonts w:ascii="Times New Roman" w:hAnsi="Times New Roman" w:cs="Times New Roman"/>
          <w:sz w:val="24"/>
          <w:szCs w:val="24"/>
        </w:rPr>
        <w:t>erenu</w:t>
      </w:r>
      <w:r w:rsidRPr="007F068E">
        <w:rPr>
          <w:rFonts w:ascii="Times New Roman" w:hAnsi="Times New Roman" w:cs="Times New Roman"/>
          <w:sz w:val="24"/>
          <w:szCs w:val="24"/>
        </w:rPr>
        <w:t>.</w:t>
      </w:r>
    </w:p>
    <w:p w:rsidR="00920661" w:rsidRPr="007F068E" w:rsidRDefault="002D5721">
      <w:pPr>
        <w:widowControl w:val="0"/>
        <w:numPr>
          <w:ilvl w:val="0"/>
          <w:numId w:val="28"/>
        </w:numPr>
        <w:rPr>
          <w:rFonts w:ascii="Times New Roman" w:hAnsi="Times New Roman" w:cs="Times New Roman"/>
          <w:sz w:val="24"/>
          <w:szCs w:val="24"/>
        </w:rPr>
      </w:pPr>
      <w:r w:rsidRPr="007F068E">
        <w:rPr>
          <w:rFonts w:ascii="Times New Roman" w:hAnsi="Times New Roman" w:cs="Times New Roman"/>
          <w:sz w:val="24"/>
          <w:szCs w:val="24"/>
        </w:rPr>
        <w:t>Oferent - podmiot składający ofertę w przetargu</w:t>
      </w:r>
      <w:r w:rsidR="00BC22E6" w:rsidRPr="007F068E">
        <w:rPr>
          <w:rFonts w:ascii="Times New Roman" w:hAnsi="Times New Roman" w:cs="Times New Roman"/>
          <w:sz w:val="24"/>
          <w:szCs w:val="24"/>
        </w:rPr>
        <w:t>.</w:t>
      </w:r>
    </w:p>
    <w:p w:rsidR="00920661" w:rsidRPr="007F068E" w:rsidRDefault="002D5721">
      <w:pPr>
        <w:widowControl w:val="0"/>
        <w:numPr>
          <w:ilvl w:val="0"/>
          <w:numId w:val="28"/>
        </w:numPr>
        <w:rPr>
          <w:rFonts w:ascii="Times New Roman" w:hAnsi="Times New Roman" w:cs="Times New Roman"/>
          <w:sz w:val="24"/>
          <w:szCs w:val="24"/>
        </w:rPr>
      </w:pPr>
      <w:r w:rsidRPr="007F068E">
        <w:rPr>
          <w:rFonts w:ascii="Times New Roman" w:hAnsi="Times New Roman" w:cs="Times New Roman"/>
          <w:sz w:val="24"/>
          <w:szCs w:val="24"/>
        </w:rPr>
        <w:t>Okres rozliczeniowy - okres rozliczenia finansowego danej jednostki realizacji projektu</w:t>
      </w:r>
      <w:r w:rsidR="00BC22E6" w:rsidRPr="007F068E">
        <w:rPr>
          <w:rFonts w:ascii="Times New Roman" w:hAnsi="Times New Roman" w:cs="Times New Roman"/>
          <w:sz w:val="24"/>
          <w:szCs w:val="24"/>
        </w:rPr>
        <w:t>.</w:t>
      </w:r>
    </w:p>
    <w:p w:rsidR="00920661" w:rsidRPr="007F068E" w:rsidRDefault="002D5721">
      <w:pPr>
        <w:widowControl w:val="0"/>
        <w:numPr>
          <w:ilvl w:val="0"/>
          <w:numId w:val="28"/>
        </w:numPr>
        <w:rPr>
          <w:rFonts w:ascii="Times New Roman" w:hAnsi="Times New Roman" w:cs="Times New Roman"/>
          <w:sz w:val="24"/>
          <w:szCs w:val="24"/>
        </w:rPr>
      </w:pPr>
      <w:r w:rsidRPr="007F068E">
        <w:rPr>
          <w:rFonts w:ascii="Times New Roman" w:hAnsi="Times New Roman" w:cs="Times New Roman"/>
          <w:sz w:val="24"/>
          <w:szCs w:val="24"/>
        </w:rPr>
        <w:t>Parametry jakościowe - zdefiniowane przez Zamawiającego cechy/parametry produktów analiz, których proponowany sposób zapewnienia/osiągni</w:t>
      </w:r>
      <w:r w:rsidR="00BC22E6" w:rsidRPr="007F068E">
        <w:rPr>
          <w:rFonts w:ascii="Times New Roman" w:hAnsi="Times New Roman" w:cs="Times New Roman"/>
          <w:sz w:val="24"/>
          <w:szCs w:val="24"/>
        </w:rPr>
        <w:t>ęcia, opisany przez Oferenta w metodyce p</w:t>
      </w:r>
      <w:r w:rsidRPr="007F068E">
        <w:rPr>
          <w:rFonts w:ascii="Times New Roman" w:hAnsi="Times New Roman" w:cs="Times New Roman"/>
          <w:sz w:val="24"/>
          <w:szCs w:val="24"/>
        </w:rPr>
        <w:t>racy, będzie podlegał ocenie na etapie wyboru oferty</w:t>
      </w:r>
      <w:r w:rsidR="00BC22E6" w:rsidRPr="007F068E">
        <w:rPr>
          <w:rFonts w:ascii="Times New Roman" w:hAnsi="Times New Roman" w:cs="Times New Roman"/>
          <w:sz w:val="24"/>
          <w:szCs w:val="24"/>
        </w:rPr>
        <w:t>.</w:t>
      </w:r>
    </w:p>
    <w:p w:rsidR="00920661" w:rsidRPr="007F068E" w:rsidRDefault="002D5721">
      <w:pPr>
        <w:widowControl w:val="0"/>
        <w:numPr>
          <w:ilvl w:val="0"/>
          <w:numId w:val="28"/>
        </w:numPr>
        <w:rPr>
          <w:rFonts w:ascii="Times New Roman" w:hAnsi="Times New Roman" w:cs="Times New Roman"/>
          <w:sz w:val="24"/>
          <w:szCs w:val="24"/>
        </w:rPr>
      </w:pPr>
      <w:r w:rsidRPr="007F068E">
        <w:rPr>
          <w:rFonts w:ascii="Times New Roman" w:hAnsi="Times New Roman" w:cs="Times New Roman"/>
          <w:sz w:val="24"/>
          <w:szCs w:val="24"/>
        </w:rPr>
        <w:t>Podetap (PE) - j</w:t>
      </w:r>
      <w:r w:rsidR="00BC22E6" w:rsidRPr="007F068E">
        <w:rPr>
          <w:rFonts w:ascii="Times New Roman" w:hAnsi="Times New Roman" w:cs="Times New Roman"/>
          <w:sz w:val="24"/>
          <w:szCs w:val="24"/>
        </w:rPr>
        <w:t>ednostka tematycznego podziału e</w:t>
      </w:r>
      <w:r w:rsidRPr="007F068E">
        <w:rPr>
          <w:rFonts w:ascii="Times New Roman" w:hAnsi="Times New Roman" w:cs="Times New Roman"/>
          <w:sz w:val="24"/>
          <w:szCs w:val="24"/>
        </w:rPr>
        <w:t>tapów</w:t>
      </w:r>
      <w:r w:rsidR="00BC22E6" w:rsidRPr="007F068E">
        <w:rPr>
          <w:rFonts w:ascii="Times New Roman" w:hAnsi="Times New Roman" w:cs="Times New Roman"/>
          <w:sz w:val="24"/>
          <w:szCs w:val="24"/>
        </w:rPr>
        <w:t>.</w:t>
      </w:r>
    </w:p>
    <w:p w:rsidR="00920661" w:rsidRPr="007F068E" w:rsidRDefault="002D5721">
      <w:pPr>
        <w:widowControl w:val="0"/>
        <w:numPr>
          <w:ilvl w:val="0"/>
          <w:numId w:val="28"/>
        </w:numPr>
        <w:rPr>
          <w:rFonts w:ascii="Times New Roman" w:hAnsi="Times New Roman" w:cs="Times New Roman"/>
          <w:sz w:val="24"/>
          <w:szCs w:val="24"/>
        </w:rPr>
      </w:pPr>
      <w:r w:rsidRPr="007F068E">
        <w:rPr>
          <w:rFonts w:ascii="Times New Roman" w:hAnsi="Times New Roman" w:cs="Times New Roman"/>
          <w:sz w:val="24"/>
          <w:szCs w:val="24"/>
        </w:rPr>
        <w:t>Produkt - określenie ogólne stosowane dla rezultatów projektu, bez wyróżnienia</w:t>
      </w:r>
      <w:r w:rsidR="00BC22E6" w:rsidRPr="007F068E">
        <w:rPr>
          <w:rFonts w:ascii="Times New Roman" w:hAnsi="Times New Roman" w:cs="Times New Roman"/>
          <w:sz w:val="24"/>
          <w:szCs w:val="24"/>
        </w:rPr>
        <w:t xml:space="preserve"> e</w:t>
      </w:r>
      <w:r w:rsidRPr="007F068E">
        <w:rPr>
          <w:rFonts w:ascii="Times New Roman" w:hAnsi="Times New Roman" w:cs="Times New Roman"/>
          <w:sz w:val="24"/>
          <w:szCs w:val="24"/>
        </w:rPr>
        <w:t>tapu w którym zostały wytworzone</w:t>
      </w:r>
      <w:r w:rsidR="00BC22E6" w:rsidRPr="007F068E">
        <w:rPr>
          <w:rFonts w:ascii="Times New Roman" w:hAnsi="Times New Roman" w:cs="Times New Roman"/>
          <w:sz w:val="24"/>
          <w:szCs w:val="24"/>
        </w:rPr>
        <w:t>.</w:t>
      </w:r>
    </w:p>
    <w:p w:rsidR="00920661" w:rsidRPr="007F068E" w:rsidRDefault="002D5721">
      <w:pPr>
        <w:widowControl w:val="0"/>
        <w:numPr>
          <w:ilvl w:val="0"/>
          <w:numId w:val="28"/>
        </w:numPr>
        <w:rPr>
          <w:rFonts w:ascii="Times New Roman" w:hAnsi="Times New Roman" w:cs="Times New Roman"/>
          <w:sz w:val="24"/>
          <w:szCs w:val="24"/>
        </w:rPr>
      </w:pPr>
      <w:r w:rsidRPr="007F068E">
        <w:rPr>
          <w:rFonts w:ascii="Times New Roman" w:hAnsi="Times New Roman" w:cs="Times New Roman"/>
          <w:sz w:val="24"/>
          <w:szCs w:val="24"/>
        </w:rPr>
        <w:t>Produkt analiz - określenie stosowane dla re</w:t>
      </w:r>
      <w:r w:rsidR="00BC22E6" w:rsidRPr="007F068E">
        <w:rPr>
          <w:rFonts w:ascii="Times New Roman" w:hAnsi="Times New Roman" w:cs="Times New Roman"/>
          <w:sz w:val="24"/>
          <w:szCs w:val="24"/>
        </w:rPr>
        <w:t>zultatów projektu wytworzone w e</w:t>
      </w:r>
      <w:r w:rsidRPr="007F068E">
        <w:rPr>
          <w:rFonts w:ascii="Times New Roman" w:hAnsi="Times New Roman" w:cs="Times New Roman"/>
          <w:sz w:val="24"/>
          <w:szCs w:val="24"/>
        </w:rPr>
        <w:t>tapie 3</w:t>
      </w:r>
      <w:r w:rsidR="00BC22E6" w:rsidRPr="007F068E">
        <w:rPr>
          <w:rFonts w:ascii="Times New Roman" w:hAnsi="Times New Roman" w:cs="Times New Roman"/>
          <w:sz w:val="24"/>
          <w:szCs w:val="24"/>
        </w:rPr>
        <w:t>.</w:t>
      </w:r>
    </w:p>
    <w:p w:rsidR="00920661" w:rsidRPr="007F068E" w:rsidRDefault="002D5721">
      <w:pPr>
        <w:widowControl w:val="0"/>
        <w:numPr>
          <w:ilvl w:val="0"/>
          <w:numId w:val="28"/>
        </w:numPr>
        <w:rPr>
          <w:rFonts w:ascii="Times New Roman" w:hAnsi="Times New Roman" w:cs="Times New Roman"/>
          <w:sz w:val="24"/>
          <w:szCs w:val="24"/>
        </w:rPr>
      </w:pPr>
      <w:r w:rsidRPr="007F068E">
        <w:rPr>
          <w:rFonts w:ascii="Times New Roman" w:hAnsi="Times New Roman" w:cs="Times New Roman"/>
          <w:sz w:val="24"/>
          <w:szCs w:val="24"/>
        </w:rPr>
        <w:t>Produkt kluczowy - produkt najważniejszy z punktu widzenia Zamawiającego, oceniany pod kątem parametrów jakościowych</w:t>
      </w:r>
      <w:r w:rsidR="00BC22E6" w:rsidRPr="007F068E">
        <w:rPr>
          <w:rFonts w:ascii="Times New Roman" w:hAnsi="Times New Roman" w:cs="Times New Roman"/>
          <w:sz w:val="24"/>
          <w:szCs w:val="24"/>
        </w:rPr>
        <w:t>.</w:t>
      </w:r>
    </w:p>
    <w:p w:rsidR="00920661" w:rsidRPr="007F068E" w:rsidRDefault="002D5721">
      <w:pPr>
        <w:widowControl w:val="0"/>
        <w:numPr>
          <w:ilvl w:val="0"/>
          <w:numId w:val="28"/>
        </w:numPr>
        <w:rPr>
          <w:rFonts w:ascii="Times New Roman" w:hAnsi="Times New Roman" w:cs="Times New Roman"/>
          <w:sz w:val="24"/>
          <w:szCs w:val="24"/>
        </w:rPr>
      </w:pPr>
      <w:r w:rsidRPr="007F068E">
        <w:rPr>
          <w:rFonts w:ascii="Times New Roman" w:hAnsi="Times New Roman" w:cs="Times New Roman"/>
          <w:sz w:val="24"/>
          <w:szCs w:val="24"/>
        </w:rPr>
        <w:t>Produkt teledetekcyjny - określenie stosowane dla re</w:t>
      </w:r>
      <w:r w:rsidR="00BC22E6" w:rsidRPr="007F068E">
        <w:rPr>
          <w:rFonts w:ascii="Times New Roman" w:hAnsi="Times New Roman" w:cs="Times New Roman"/>
          <w:sz w:val="24"/>
          <w:szCs w:val="24"/>
        </w:rPr>
        <w:t>zultatów projektu wytworzone w e</w:t>
      </w:r>
      <w:r w:rsidRPr="007F068E">
        <w:rPr>
          <w:rFonts w:ascii="Times New Roman" w:hAnsi="Times New Roman" w:cs="Times New Roman"/>
          <w:sz w:val="24"/>
          <w:szCs w:val="24"/>
        </w:rPr>
        <w:t>tapie 2</w:t>
      </w:r>
      <w:r w:rsidR="00BC22E6" w:rsidRPr="007F068E">
        <w:rPr>
          <w:rFonts w:ascii="Times New Roman" w:hAnsi="Times New Roman" w:cs="Times New Roman"/>
          <w:sz w:val="24"/>
          <w:szCs w:val="24"/>
        </w:rPr>
        <w:t>.</w:t>
      </w:r>
    </w:p>
    <w:p w:rsidR="00920661" w:rsidRPr="007F068E" w:rsidRDefault="00BC22E6">
      <w:pPr>
        <w:widowControl w:val="0"/>
        <w:numPr>
          <w:ilvl w:val="0"/>
          <w:numId w:val="28"/>
        </w:numPr>
        <w:rPr>
          <w:rFonts w:ascii="Times New Roman" w:hAnsi="Times New Roman" w:cs="Times New Roman"/>
          <w:sz w:val="24"/>
          <w:szCs w:val="24"/>
        </w:rPr>
      </w:pPr>
      <w:r w:rsidRPr="007F068E">
        <w:rPr>
          <w:rFonts w:ascii="Times New Roman" w:hAnsi="Times New Roman" w:cs="Times New Roman"/>
          <w:sz w:val="24"/>
          <w:szCs w:val="24"/>
        </w:rPr>
        <w:t>Raport t</w:t>
      </w:r>
      <w:r w:rsidR="002D5721" w:rsidRPr="007F068E">
        <w:rPr>
          <w:rFonts w:ascii="Times New Roman" w:hAnsi="Times New Roman" w:cs="Times New Roman"/>
          <w:sz w:val="24"/>
          <w:szCs w:val="24"/>
        </w:rPr>
        <w:t xml:space="preserve">echniczny - dokument stanowiący sprawozdanie z danej części wykonanych </w:t>
      </w:r>
      <w:r w:rsidR="002D5721" w:rsidRPr="007F068E">
        <w:rPr>
          <w:rFonts w:ascii="Times New Roman" w:hAnsi="Times New Roman" w:cs="Times New Roman"/>
          <w:sz w:val="24"/>
          <w:szCs w:val="24"/>
        </w:rPr>
        <w:lastRenderedPageBreak/>
        <w:t>prac</w:t>
      </w:r>
      <w:r w:rsidRPr="007F068E">
        <w:rPr>
          <w:rFonts w:ascii="Times New Roman" w:hAnsi="Times New Roman" w:cs="Times New Roman"/>
          <w:sz w:val="24"/>
          <w:szCs w:val="24"/>
        </w:rPr>
        <w:t>.</w:t>
      </w:r>
    </w:p>
    <w:p w:rsidR="00920661" w:rsidRPr="007F068E" w:rsidRDefault="00BC22E6">
      <w:pPr>
        <w:widowControl w:val="0"/>
        <w:numPr>
          <w:ilvl w:val="0"/>
          <w:numId w:val="28"/>
        </w:numPr>
        <w:rPr>
          <w:rFonts w:ascii="Times New Roman" w:hAnsi="Times New Roman" w:cs="Times New Roman"/>
          <w:sz w:val="24"/>
          <w:szCs w:val="24"/>
        </w:rPr>
      </w:pPr>
      <w:r w:rsidRPr="007F068E">
        <w:rPr>
          <w:rFonts w:ascii="Times New Roman" w:hAnsi="Times New Roman" w:cs="Times New Roman"/>
          <w:sz w:val="24"/>
          <w:szCs w:val="24"/>
        </w:rPr>
        <w:t>Szczegółowy plan p</w:t>
      </w:r>
      <w:r w:rsidR="002D5721" w:rsidRPr="007F068E">
        <w:rPr>
          <w:rFonts w:ascii="Times New Roman" w:hAnsi="Times New Roman" w:cs="Times New Roman"/>
          <w:sz w:val="24"/>
          <w:szCs w:val="24"/>
        </w:rPr>
        <w:t>racy (SPP) - dokument opisujący sposób realizacji projektu</w:t>
      </w:r>
      <w:r w:rsidRPr="007F068E">
        <w:rPr>
          <w:rFonts w:ascii="Times New Roman" w:hAnsi="Times New Roman" w:cs="Times New Roman"/>
          <w:sz w:val="24"/>
          <w:szCs w:val="24"/>
        </w:rPr>
        <w:t>.</w:t>
      </w:r>
      <w:r w:rsidR="002D5721" w:rsidRPr="007F068E">
        <w:rPr>
          <w:rFonts w:ascii="Times New Roman" w:hAnsi="Times New Roman" w:cs="Times New Roman"/>
          <w:sz w:val="24"/>
          <w:szCs w:val="24"/>
        </w:rPr>
        <w:t xml:space="preserve"> uzgodniony z Zamawiającym podlegający aktualizacji w okresie trwania projektu</w:t>
      </w:r>
    </w:p>
    <w:p w:rsidR="00920661" w:rsidRPr="007F068E" w:rsidRDefault="002D5721">
      <w:pPr>
        <w:widowControl w:val="0"/>
        <w:numPr>
          <w:ilvl w:val="0"/>
          <w:numId w:val="28"/>
        </w:numPr>
        <w:rPr>
          <w:rFonts w:ascii="Times New Roman" w:hAnsi="Times New Roman" w:cs="Times New Roman"/>
          <w:sz w:val="24"/>
          <w:szCs w:val="24"/>
        </w:rPr>
      </w:pPr>
      <w:r w:rsidRPr="007F068E">
        <w:rPr>
          <w:rFonts w:ascii="Times New Roman" w:hAnsi="Times New Roman" w:cs="Times New Roman"/>
          <w:sz w:val="24"/>
          <w:szCs w:val="24"/>
        </w:rPr>
        <w:t>TIR - dane termalne</w:t>
      </w:r>
      <w:r w:rsidR="00BC22E6" w:rsidRPr="007F068E">
        <w:rPr>
          <w:rFonts w:ascii="Times New Roman" w:hAnsi="Times New Roman" w:cs="Times New Roman"/>
          <w:sz w:val="24"/>
          <w:szCs w:val="24"/>
        </w:rPr>
        <w:t>.</w:t>
      </w:r>
    </w:p>
    <w:p w:rsidR="00920661" w:rsidRPr="007F068E" w:rsidRDefault="002D5721">
      <w:pPr>
        <w:widowControl w:val="0"/>
        <w:numPr>
          <w:ilvl w:val="0"/>
          <w:numId w:val="28"/>
        </w:numPr>
        <w:rPr>
          <w:rFonts w:ascii="Times New Roman" w:hAnsi="Times New Roman" w:cs="Times New Roman"/>
          <w:sz w:val="24"/>
          <w:szCs w:val="24"/>
        </w:rPr>
      </w:pPr>
      <w:r w:rsidRPr="007F068E">
        <w:rPr>
          <w:rFonts w:ascii="Times New Roman" w:hAnsi="Times New Roman" w:cs="Times New Roman"/>
          <w:sz w:val="24"/>
          <w:szCs w:val="24"/>
        </w:rPr>
        <w:t>WPN - Wielkopolski Park Narodowy</w:t>
      </w:r>
      <w:r w:rsidR="00BC22E6" w:rsidRPr="007F068E">
        <w:rPr>
          <w:rFonts w:ascii="Times New Roman" w:hAnsi="Times New Roman" w:cs="Times New Roman"/>
          <w:sz w:val="24"/>
          <w:szCs w:val="24"/>
        </w:rPr>
        <w:t>.</w:t>
      </w:r>
    </w:p>
    <w:p w:rsidR="00920661" w:rsidRPr="007F068E" w:rsidRDefault="002D5721">
      <w:pPr>
        <w:widowControl w:val="0"/>
        <w:numPr>
          <w:ilvl w:val="0"/>
          <w:numId w:val="28"/>
        </w:numPr>
        <w:rPr>
          <w:rFonts w:ascii="Times New Roman" w:hAnsi="Times New Roman" w:cs="Times New Roman"/>
          <w:sz w:val="24"/>
          <w:szCs w:val="24"/>
        </w:rPr>
      </w:pPr>
      <w:r w:rsidRPr="007F068E">
        <w:rPr>
          <w:rFonts w:ascii="Times New Roman" w:hAnsi="Times New Roman" w:cs="Times New Roman"/>
          <w:sz w:val="24"/>
          <w:szCs w:val="24"/>
        </w:rPr>
        <w:t>Źródłowe dane teledetekcyjne - wszelkie aktualne dane teledetekcyjne pozyskane w ramach realizacji projektu</w:t>
      </w:r>
      <w:r w:rsidR="00BC22E6" w:rsidRPr="007F068E">
        <w:rPr>
          <w:rFonts w:ascii="Times New Roman" w:hAnsi="Times New Roman" w:cs="Times New Roman"/>
          <w:sz w:val="24"/>
          <w:szCs w:val="24"/>
        </w:rPr>
        <w:t>.</w:t>
      </w:r>
    </w:p>
    <w:p w:rsidR="00920661" w:rsidRPr="007F068E" w:rsidRDefault="002D5721">
      <w:pPr>
        <w:pStyle w:val="Nagwek1"/>
        <w:spacing w:line="360" w:lineRule="auto"/>
        <w:ind w:left="720"/>
        <w:jc w:val="both"/>
        <w:rPr>
          <w:rFonts w:ascii="Times New Roman" w:hAnsi="Times New Roman" w:cs="Times New Roman"/>
          <w:sz w:val="24"/>
          <w:szCs w:val="24"/>
        </w:rPr>
      </w:pPr>
      <w:bookmarkStart w:id="1" w:name="_rqmyt4wnbhl0" w:colFirst="0" w:colLast="0"/>
      <w:bookmarkEnd w:id="1"/>
      <w:r w:rsidRPr="007F068E">
        <w:rPr>
          <w:rFonts w:ascii="Times New Roman" w:hAnsi="Times New Roman" w:cs="Times New Roman"/>
          <w:sz w:val="24"/>
          <w:szCs w:val="24"/>
        </w:rPr>
        <w:t>​2. </w:t>
      </w:r>
      <w:r w:rsidR="000145E1" w:rsidRPr="007F068E">
        <w:rPr>
          <w:rFonts w:ascii="Times New Roman" w:hAnsi="Times New Roman" w:cs="Times New Roman"/>
          <w:sz w:val="24"/>
          <w:szCs w:val="24"/>
        </w:rPr>
        <w:t>Przedmiot zamówienia.</w:t>
      </w:r>
    </w:p>
    <w:p w:rsidR="00920661" w:rsidRPr="007F068E" w:rsidRDefault="002D5721">
      <w:pPr>
        <w:spacing w:line="360" w:lineRule="auto"/>
        <w:ind w:firstLine="708"/>
        <w:jc w:val="both"/>
        <w:rPr>
          <w:rFonts w:ascii="Times New Roman" w:hAnsi="Times New Roman" w:cs="Times New Roman"/>
          <w:sz w:val="24"/>
          <w:szCs w:val="24"/>
        </w:rPr>
      </w:pPr>
      <w:r w:rsidRPr="007F068E">
        <w:rPr>
          <w:rFonts w:ascii="Times New Roman" w:hAnsi="Times New Roman" w:cs="Times New Roman"/>
          <w:sz w:val="24"/>
          <w:szCs w:val="24"/>
        </w:rPr>
        <w:t>Przedmiotem zamówienia jest realizacja zadań mających na celu wsparcie zarządzania ochroną przyrody, w tym inwentaryzację walorów i identyfikację ich zagrożeń mających wpływ na zachowanie różnorodnoś</w:t>
      </w:r>
      <w:r w:rsidR="00BC22E6" w:rsidRPr="007F068E">
        <w:rPr>
          <w:rFonts w:ascii="Times New Roman" w:hAnsi="Times New Roman" w:cs="Times New Roman"/>
          <w:sz w:val="24"/>
          <w:szCs w:val="24"/>
        </w:rPr>
        <w:t>ci biologicznej i krajobrazowej</w:t>
      </w:r>
      <w:r w:rsidRPr="007F068E">
        <w:rPr>
          <w:rFonts w:ascii="Times New Roman" w:hAnsi="Times New Roman" w:cs="Times New Roman"/>
          <w:sz w:val="24"/>
          <w:szCs w:val="24"/>
        </w:rPr>
        <w:t xml:space="preserve"> w Wielkopolskim Parku Narodowym. Realizacja przedsięwzięcia polegać będzie na pozyskaniu danych teledetekcyjnych oraz inwentaryzacji stanu zasobów przyrodniczych i identyfikacji występujących zagrożeń na podstawie pozyskanych danych teledetekcyjnych.</w:t>
      </w:r>
    </w:p>
    <w:p w:rsidR="00920661" w:rsidRPr="007F068E" w:rsidRDefault="002D5721">
      <w:pPr>
        <w:spacing w:line="360" w:lineRule="auto"/>
        <w:ind w:firstLine="720"/>
        <w:jc w:val="both"/>
        <w:rPr>
          <w:rFonts w:ascii="Times New Roman" w:hAnsi="Times New Roman" w:cs="Times New Roman"/>
          <w:sz w:val="24"/>
          <w:szCs w:val="24"/>
        </w:rPr>
      </w:pPr>
      <w:r w:rsidRPr="007F068E">
        <w:rPr>
          <w:rFonts w:ascii="Times New Roman" w:hAnsi="Times New Roman" w:cs="Times New Roman"/>
          <w:sz w:val="24"/>
          <w:szCs w:val="24"/>
        </w:rPr>
        <w:t>Zaplanowane analizy pozwolą na ocenę i charakterystykę  stanu ekosystemó</w:t>
      </w:r>
      <w:r w:rsidR="00BC22E6" w:rsidRPr="007F068E">
        <w:rPr>
          <w:rFonts w:ascii="Times New Roman" w:hAnsi="Times New Roman" w:cs="Times New Roman"/>
          <w:sz w:val="24"/>
          <w:szCs w:val="24"/>
        </w:rPr>
        <w:t>w oraz ich precyzyjne mapowanie</w:t>
      </w:r>
      <w:r w:rsidRPr="007F068E">
        <w:rPr>
          <w:rFonts w:ascii="Times New Roman" w:hAnsi="Times New Roman" w:cs="Times New Roman"/>
          <w:sz w:val="24"/>
          <w:szCs w:val="24"/>
        </w:rPr>
        <w:t xml:space="preserve"> stanowiąc bazę referencyjną dla monitorowania zmian zachodzących w przyrodzie Parku oraz efektów realizacji zadań ochronnych w Parku.</w:t>
      </w:r>
    </w:p>
    <w:p w:rsidR="00920661" w:rsidRPr="007F068E" w:rsidRDefault="002D5721">
      <w:p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Wykonanie tych zadań wymaga pozyskania kompleksowego zestawu źródłowych danych teledetekcyjnych. Towarzyszyć im będą badania terenowe oraz prace analityczne z zakresu między innymi: analiz teledetekcyjnych, analiz </w:t>
      </w:r>
      <w:proofErr w:type="spellStart"/>
      <w:r w:rsidRPr="007F068E">
        <w:rPr>
          <w:rFonts w:ascii="Times New Roman" w:hAnsi="Times New Roman" w:cs="Times New Roman"/>
          <w:sz w:val="24"/>
          <w:szCs w:val="24"/>
        </w:rPr>
        <w:t>geoprzestrzennych</w:t>
      </w:r>
      <w:proofErr w:type="spellEnd"/>
      <w:r w:rsidRPr="007F068E">
        <w:rPr>
          <w:rFonts w:ascii="Times New Roman" w:hAnsi="Times New Roman" w:cs="Times New Roman"/>
          <w:sz w:val="24"/>
          <w:szCs w:val="24"/>
        </w:rPr>
        <w:t>, botaniki, ochrony przyrody, fitosocjologii, dendrometrii.</w:t>
      </w:r>
    </w:p>
    <w:p w:rsidR="00920661" w:rsidRPr="007F068E" w:rsidRDefault="002D5721">
      <w:pPr>
        <w:spacing w:line="360" w:lineRule="auto"/>
        <w:ind w:firstLine="720"/>
        <w:jc w:val="both"/>
        <w:rPr>
          <w:rFonts w:ascii="Times New Roman" w:hAnsi="Times New Roman" w:cs="Times New Roman"/>
          <w:sz w:val="24"/>
          <w:szCs w:val="24"/>
        </w:rPr>
      </w:pPr>
      <w:r w:rsidRPr="007F068E">
        <w:rPr>
          <w:rFonts w:ascii="Times New Roman" w:hAnsi="Times New Roman" w:cs="Times New Roman"/>
          <w:sz w:val="24"/>
          <w:szCs w:val="24"/>
        </w:rPr>
        <w:t xml:space="preserve">Dane źródłowe pozyskane zostaną z pułapu lotniczego z zastosowaniem następujących technik: lotniczego skaningu laserowego, zdjęć pionowych w zakresie widzialnym i bliskiej podczerwieni, zobrazowań </w:t>
      </w:r>
      <w:proofErr w:type="spellStart"/>
      <w:r w:rsidRPr="007F068E">
        <w:rPr>
          <w:rFonts w:ascii="Times New Roman" w:hAnsi="Times New Roman" w:cs="Times New Roman"/>
          <w:sz w:val="24"/>
          <w:szCs w:val="24"/>
        </w:rPr>
        <w:t>hiperspektralnych</w:t>
      </w:r>
      <w:proofErr w:type="spellEnd"/>
      <w:r w:rsidRPr="007F068E">
        <w:rPr>
          <w:rFonts w:ascii="Times New Roman" w:hAnsi="Times New Roman" w:cs="Times New Roman"/>
          <w:sz w:val="24"/>
          <w:szCs w:val="24"/>
        </w:rPr>
        <w:t xml:space="preserve"> oraz termalnych. Na podstawie danych teledetekcyjnych i towarzyszących im referencyjnych pomiarów naziemnych opracowane zostaną rastrowe i wektorowe warstwy tematyczne oraz mapy opisujące rozkład przestrzenny analizowanych zjawisk przyrodniczych.</w:t>
      </w:r>
    </w:p>
    <w:p w:rsidR="00920661" w:rsidRPr="007F068E" w:rsidRDefault="002D5721">
      <w:p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Realizacja przedmiotu zamówienia została podzielona na następujące po sobie etapy:</w:t>
      </w:r>
    </w:p>
    <w:p w:rsidR="00920661" w:rsidRPr="007F068E" w:rsidRDefault="00BC22E6">
      <w:pPr>
        <w:numPr>
          <w:ilvl w:val="0"/>
          <w:numId w:val="17"/>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E1 – szczegółowy plan p</w:t>
      </w:r>
      <w:r w:rsidR="002D5721" w:rsidRPr="007F068E">
        <w:rPr>
          <w:rFonts w:ascii="Times New Roman" w:hAnsi="Times New Roman" w:cs="Times New Roman"/>
          <w:sz w:val="24"/>
          <w:szCs w:val="24"/>
        </w:rPr>
        <w:t>racy</w:t>
      </w:r>
      <w:r w:rsidRPr="007F068E">
        <w:rPr>
          <w:rFonts w:ascii="Times New Roman" w:hAnsi="Times New Roman" w:cs="Times New Roman"/>
          <w:sz w:val="24"/>
          <w:szCs w:val="24"/>
        </w:rPr>
        <w:t>,</w:t>
      </w:r>
    </w:p>
    <w:p w:rsidR="00920661" w:rsidRPr="007F068E" w:rsidRDefault="002D5721">
      <w:pPr>
        <w:numPr>
          <w:ilvl w:val="0"/>
          <w:numId w:val="17"/>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E2 – </w:t>
      </w:r>
      <w:r w:rsidR="00BC22E6" w:rsidRPr="007F068E">
        <w:rPr>
          <w:rFonts w:ascii="Times New Roman" w:hAnsi="Times New Roman" w:cs="Times New Roman"/>
          <w:sz w:val="24"/>
          <w:szCs w:val="24"/>
        </w:rPr>
        <w:t>p</w:t>
      </w:r>
      <w:r w:rsidRPr="007F068E">
        <w:rPr>
          <w:rFonts w:ascii="Times New Roman" w:hAnsi="Times New Roman" w:cs="Times New Roman"/>
          <w:sz w:val="24"/>
          <w:szCs w:val="24"/>
        </w:rPr>
        <w:t>ozyskanie danych</w:t>
      </w:r>
      <w:r w:rsidR="00BC22E6" w:rsidRPr="007F068E">
        <w:rPr>
          <w:rFonts w:ascii="Times New Roman" w:hAnsi="Times New Roman" w:cs="Times New Roman"/>
          <w:sz w:val="24"/>
          <w:szCs w:val="24"/>
        </w:rPr>
        <w:t>,</w:t>
      </w:r>
    </w:p>
    <w:p w:rsidR="00920661" w:rsidRPr="007F068E" w:rsidRDefault="00BC22E6">
      <w:pPr>
        <w:numPr>
          <w:ilvl w:val="0"/>
          <w:numId w:val="17"/>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E3 – a</w:t>
      </w:r>
      <w:r w:rsidR="002D5721" w:rsidRPr="007F068E">
        <w:rPr>
          <w:rFonts w:ascii="Times New Roman" w:hAnsi="Times New Roman" w:cs="Times New Roman"/>
          <w:sz w:val="24"/>
          <w:szCs w:val="24"/>
        </w:rPr>
        <w:t>nalizy</w:t>
      </w:r>
      <w:r w:rsidRPr="007F068E">
        <w:rPr>
          <w:rFonts w:ascii="Times New Roman" w:hAnsi="Times New Roman" w:cs="Times New Roman"/>
          <w:sz w:val="24"/>
          <w:szCs w:val="24"/>
        </w:rPr>
        <w:t>,</w:t>
      </w:r>
    </w:p>
    <w:p w:rsidR="00920661" w:rsidRPr="007F068E" w:rsidRDefault="002D5721">
      <w:pPr>
        <w:numPr>
          <w:ilvl w:val="0"/>
          <w:numId w:val="17"/>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E</w:t>
      </w:r>
      <w:r w:rsidR="00BC22E6" w:rsidRPr="007F068E">
        <w:rPr>
          <w:rFonts w:ascii="Times New Roman" w:hAnsi="Times New Roman" w:cs="Times New Roman"/>
          <w:sz w:val="24"/>
          <w:szCs w:val="24"/>
        </w:rPr>
        <w:t>4 – i</w:t>
      </w:r>
      <w:r w:rsidRPr="007F068E">
        <w:rPr>
          <w:rFonts w:ascii="Times New Roman" w:hAnsi="Times New Roman" w:cs="Times New Roman"/>
          <w:sz w:val="24"/>
          <w:szCs w:val="24"/>
        </w:rPr>
        <w:t>mplementacja wyników</w:t>
      </w:r>
      <w:r w:rsidR="00BC22E6" w:rsidRPr="007F068E">
        <w:rPr>
          <w:rFonts w:ascii="Times New Roman" w:hAnsi="Times New Roman" w:cs="Times New Roman"/>
          <w:sz w:val="24"/>
          <w:szCs w:val="24"/>
        </w:rPr>
        <w:t>.</w:t>
      </w:r>
    </w:p>
    <w:p w:rsidR="00920661" w:rsidRPr="007F068E" w:rsidRDefault="00920661">
      <w:pPr>
        <w:pBdr>
          <w:top w:val="nil"/>
          <w:left w:val="nil"/>
          <w:bottom w:val="nil"/>
          <w:right w:val="nil"/>
          <w:between w:val="nil"/>
        </w:pBdr>
        <w:spacing w:line="360" w:lineRule="auto"/>
        <w:jc w:val="both"/>
        <w:rPr>
          <w:rFonts w:ascii="Times New Roman" w:hAnsi="Times New Roman" w:cs="Times New Roman"/>
          <w:sz w:val="24"/>
          <w:szCs w:val="24"/>
        </w:rPr>
      </w:pPr>
    </w:p>
    <w:p w:rsidR="00920661" w:rsidRPr="007F068E" w:rsidRDefault="002D5721">
      <w:p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lastRenderedPageBreak/>
        <w:t xml:space="preserve">W ramach realizacji etapów, wydzielono podetapy dzielące etapy według zagadnień tematycznych: </w:t>
      </w:r>
    </w:p>
    <w:p w:rsidR="00920661" w:rsidRPr="007F068E" w:rsidRDefault="00BC22E6">
      <w:pPr>
        <w:numPr>
          <w:ilvl w:val="0"/>
          <w:numId w:val="11"/>
        </w:numPr>
        <w:spacing w:line="360" w:lineRule="auto"/>
        <w:rPr>
          <w:rFonts w:ascii="Times New Roman" w:hAnsi="Times New Roman" w:cs="Times New Roman"/>
          <w:sz w:val="24"/>
          <w:szCs w:val="24"/>
        </w:rPr>
      </w:pPr>
      <w:r w:rsidRPr="007F068E">
        <w:rPr>
          <w:rFonts w:ascii="Times New Roman" w:hAnsi="Times New Roman" w:cs="Times New Roman"/>
          <w:sz w:val="24"/>
          <w:szCs w:val="24"/>
        </w:rPr>
        <w:t>PE 1.1 szczegółowy plan p</w:t>
      </w:r>
      <w:r w:rsidR="002D5721" w:rsidRPr="007F068E">
        <w:rPr>
          <w:rFonts w:ascii="Times New Roman" w:hAnsi="Times New Roman" w:cs="Times New Roman"/>
          <w:sz w:val="24"/>
          <w:szCs w:val="24"/>
        </w:rPr>
        <w:t>racy</w:t>
      </w:r>
      <w:r w:rsidRPr="007F068E">
        <w:rPr>
          <w:rFonts w:ascii="Times New Roman" w:hAnsi="Times New Roman" w:cs="Times New Roman"/>
          <w:sz w:val="24"/>
          <w:szCs w:val="24"/>
        </w:rPr>
        <w:t>,</w:t>
      </w:r>
    </w:p>
    <w:p w:rsidR="00920661" w:rsidRPr="007F068E" w:rsidRDefault="00BC22E6">
      <w:pPr>
        <w:numPr>
          <w:ilvl w:val="0"/>
          <w:numId w:val="11"/>
        </w:numPr>
        <w:spacing w:line="360" w:lineRule="auto"/>
        <w:rPr>
          <w:rFonts w:ascii="Times New Roman" w:hAnsi="Times New Roman" w:cs="Times New Roman"/>
          <w:sz w:val="24"/>
          <w:szCs w:val="24"/>
        </w:rPr>
      </w:pPr>
      <w:r w:rsidRPr="007F068E">
        <w:rPr>
          <w:rFonts w:ascii="Times New Roman" w:hAnsi="Times New Roman" w:cs="Times New Roman"/>
          <w:sz w:val="24"/>
          <w:szCs w:val="24"/>
        </w:rPr>
        <w:t>PE 2.1 baza danych l</w:t>
      </w:r>
      <w:r w:rsidR="002D5721" w:rsidRPr="007F068E">
        <w:rPr>
          <w:rFonts w:ascii="Times New Roman" w:hAnsi="Times New Roman" w:cs="Times New Roman"/>
          <w:sz w:val="24"/>
          <w:szCs w:val="24"/>
        </w:rPr>
        <w:t>otniczych</w:t>
      </w:r>
      <w:r w:rsidRPr="007F068E">
        <w:rPr>
          <w:rFonts w:ascii="Times New Roman" w:hAnsi="Times New Roman" w:cs="Times New Roman"/>
          <w:sz w:val="24"/>
          <w:szCs w:val="24"/>
        </w:rPr>
        <w:t>,</w:t>
      </w:r>
    </w:p>
    <w:p w:rsidR="00920661" w:rsidRPr="007F068E" w:rsidRDefault="00BC22E6">
      <w:pPr>
        <w:numPr>
          <w:ilvl w:val="0"/>
          <w:numId w:val="11"/>
        </w:numPr>
        <w:spacing w:line="360" w:lineRule="auto"/>
        <w:rPr>
          <w:rFonts w:ascii="Times New Roman" w:hAnsi="Times New Roman" w:cs="Times New Roman"/>
          <w:sz w:val="24"/>
          <w:szCs w:val="24"/>
        </w:rPr>
      </w:pPr>
      <w:r w:rsidRPr="007F068E">
        <w:rPr>
          <w:rFonts w:ascii="Times New Roman" w:hAnsi="Times New Roman" w:cs="Times New Roman"/>
          <w:sz w:val="24"/>
          <w:szCs w:val="24"/>
        </w:rPr>
        <w:t>PE 2.2 baza danych t</w:t>
      </w:r>
      <w:r w:rsidR="002D5721" w:rsidRPr="007F068E">
        <w:rPr>
          <w:rFonts w:ascii="Times New Roman" w:hAnsi="Times New Roman" w:cs="Times New Roman"/>
          <w:sz w:val="24"/>
          <w:szCs w:val="24"/>
        </w:rPr>
        <w:t>erenowych</w:t>
      </w:r>
      <w:r w:rsidRPr="007F068E">
        <w:rPr>
          <w:rFonts w:ascii="Times New Roman" w:hAnsi="Times New Roman" w:cs="Times New Roman"/>
          <w:sz w:val="24"/>
          <w:szCs w:val="24"/>
        </w:rPr>
        <w:t>,</w:t>
      </w:r>
    </w:p>
    <w:p w:rsidR="00920661" w:rsidRPr="007F068E" w:rsidRDefault="00BC22E6">
      <w:pPr>
        <w:numPr>
          <w:ilvl w:val="0"/>
          <w:numId w:val="11"/>
        </w:numPr>
        <w:spacing w:line="360" w:lineRule="auto"/>
        <w:rPr>
          <w:rFonts w:ascii="Times New Roman" w:hAnsi="Times New Roman" w:cs="Times New Roman"/>
          <w:sz w:val="24"/>
          <w:szCs w:val="24"/>
        </w:rPr>
      </w:pPr>
      <w:r w:rsidRPr="007F068E">
        <w:rPr>
          <w:rFonts w:ascii="Times New Roman" w:hAnsi="Times New Roman" w:cs="Times New Roman"/>
          <w:sz w:val="24"/>
          <w:szCs w:val="24"/>
        </w:rPr>
        <w:t>PE 3.1 a</w:t>
      </w:r>
      <w:r w:rsidR="002D5721" w:rsidRPr="007F068E">
        <w:rPr>
          <w:rFonts w:ascii="Times New Roman" w:hAnsi="Times New Roman" w:cs="Times New Roman"/>
          <w:sz w:val="24"/>
          <w:szCs w:val="24"/>
        </w:rPr>
        <w:t>nalizy</w:t>
      </w:r>
      <w:r w:rsidRPr="007F068E">
        <w:rPr>
          <w:rFonts w:ascii="Times New Roman" w:hAnsi="Times New Roman" w:cs="Times New Roman"/>
          <w:sz w:val="24"/>
          <w:szCs w:val="24"/>
        </w:rPr>
        <w:t>,</w:t>
      </w:r>
    </w:p>
    <w:p w:rsidR="00920661" w:rsidRPr="007F068E" w:rsidRDefault="00BC22E6">
      <w:pPr>
        <w:numPr>
          <w:ilvl w:val="0"/>
          <w:numId w:val="11"/>
        </w:numPr>
        <w:spacing w:line="360" w:lineRule="auto"/>
        <w:rPr>
          <w:rFonts w:ascii="Times New Roman" w:hAnsi="Times New Roman" w:cs="Times New Roman"/>
          <w:sz w:val="24"/>
          <w:szCs w:val="24"/>
        </w:rPr>
      </w:pPr>
      <w:r w:rsidRPr="007F068E">
        <w:rPr>
          <w:rFonts w:ascii="Times New Roman" w:hAnsi="Times New Roman" w:cs="Times New Roman"/>
          <w:sz w:val="24"/>
          <w:szCs w:val="24"/>
        </w:rPr>
        <w:t>PE 4.1 i</w:t>
      </w:r>
      <w:r w:rsidR="002D5721" w:rsidRPr="007F068E">
        <w:rPr>
          <w:rFonts w:ascii="Times New Roman" w:hAnsi="Times New Roman" w:cs="Times New Roman"/>
          <w:sz w:val="24"/>
          <w:szCs w:val="24"/>
        </w:rPr>
        <w:t>mplementacja produktów wraz ze szkoleniem</w:t>
      </w:r>
      <w:r w:rsidRPr="007F068E">
        <w:rPr>
          <w:rFonts w:ascii="Times New Roman" w:hAnsi="Times New Roman" w:cs="Times New Roman"/>
          <w:sz w:val="24"/>
          <w:szCs w:val="24"/>
        </w:rPr>
        <w:t>.</w:t>
      </w:r>
      <w:r w:rsidR="002D5721" w:rsidRPr="007F068E">
        <w:rPr>
          <w:rFonts w:ascii="Times New Roman" w:hAnsi="Times New Roman" w:cs="Times New Roman"/>
          <w:sz w:val="24"/>
          <w:szCs w:val="24"/>
        </w:rPr>
        <w:t xml:space="preserve"> </w:t>
      </w:r>
    </w:p>
    <w:p w:rsidR="00920661" w:rsidRPr="007F068E" w:rsidRDefault="00920661">
      <w:pPr>
        <w:spacing w:line="360" w:lineRule="auto"/>
        <w:rPr>
          <w:rFonts w:ascii="Times New Roman" w:hAnsi="Times New Roman" w:cs="Times New Roman"/>
          <w:sz w:val="24"/>
          <w:szCs w:val="24"/>
        </w:rPr>
      </w:pPr>
    </w:p>
    <w:p w:rsidR="00920661" w:rsidRPr="007F068E" w:rsidRDefault="002D5721">
      <w:pPr>
        <w:spacing w:line="360" w:lineRule="auto"/>
        <w:rPr>
          <w:rFonts w:ascii="Times New Roman" w:hAnsi="Times New Roman" w:cs="Times New Roman"/>
          <w:sz w:val="24"/>
          <w:szCs w:val="24"/>
        </w:rPr>
      </w:pPr>
      <w:r w:rsidRPr="007F068E">
        <w:rPr>
          <w:rFonts w:ascii="Times New Roman" w:hAnsi="Times New Roman" w:cs="Times New Roman"/>
          <w:sz w:val="24"/>
          <w:szCs w:val="24"/>
        </w:rPr>
        <w:t>Realizację zadań w ramach przedmiotu zamówienia podzielono na grupy produktów:</w:t>
      </w:r>
    </w:p>
    <w:p w:rsidR="00920661" w:rsidRPr="007F068E" w:rsidRDefault="002D5721">
      <w:pPr>
        <w:numPr>
          <w:ilvl w:val="0"/>
          <w:numId w:val="39"/>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GP 1.1 szczegółowy plan pracy</w:t>
      </w:r>
      <w:r w:rsidR="000145E1" w:rsidRPr="007F068E">
        <w:rPr>
          <w:rFonts w:ascii="Times New Roman" w:hAnsi="Times New Roman" w:cs="Times New Roman"/>
          <w:sz w:val="24"/>
          <w:szCs w:val="24"/>
        </w:rPr>
        <w:t>,</w:t>
      </w:r>
    </w:p>
    <w:p w:rsidR="00920661" w:rsidRPr="007F068E" w:rsidRDefault="002D5721">
      <w:pPr>
        <w:numPr>
          <w:ilvl w:val="0"/>
          <w:numId w:val="39"/>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GP 2.1 plany nalotów</w:t>
      </w:r>
      <w:r w:rsidR="000145E1" w:rsidRPr="007F068E">
        <w:rPr>
          <w:rFonts w:ascii="Times New Roman" w:hAnsi="Times New Roman" w:cs="Times New Roman"/>
          <w:sz w:val="24"/>
          <w:szCs w:val="24"/>
        </w:rPr>
        <w:t>,</w:t>
      </w:r>
    </w:p>
    <w:p w:rsidR="00920661" w:rsidRPr="007F068E" w:rsidRDefault="002D5721">
      <w:pPr>
        <w:numPr>
          <w:ilvl w:val="0"/>
          <w:numId w:val="39"/>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GP 2.2 ALS</w:t>
      </w:r>
      <w:r w:rsidR="000145E1" w:rsidRPr="007F068E">
        <w:rPr>
          <w:rFonts w:ascii="Times New Roman" w:hAnsi="Times New Roman" w:cs="Times New Roman"/>
          <w:sz w:val="24"/>
          <w:szCs w:val="24"/>
        </w:rPr>
        <w:t>,</w:t>
      </w:r>
    </w:p>
    <w:p w:rsidR="00920661" w:rsidRPr="007F068E" w:rsidRDefault="002D5721">
      <w:pPr>
        <w:numPr>
          <w:ilvl w:val="0"/>
          <w:numId w:val="39"/>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GP 2.3 HS</w:t>
      </w:r>
      <w:r w:rsidR="000145E1" w:rsidRPr="007F068E">
        <w:rPr>
          <w:rFonts w:ascii="Times New Roman" w:hAnsi="Times New Roman" w:cs="Times New Roman"/>
          <w:sz w:val="24"/>
          <w:szCs w:val="24"/>
        </w:rPr>
        <w:t>,</w:t>
      </w:r>
    </w:p>
    <w:p w:rsidR="00920661" w:rsidRPr="007F068E" w:rsidRDefault="002D5721">
      <w:pPr>
        <w:numPr>
          <w:ilvl w:val="0"/>
          <w:numId w:val="39"/>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GP 2.4 zdjęcia lotnicze</w:t>
      </w:r>
      <w:r w:rsidR="000145E1" w:rsidRPr="007F068E">
        <w:rPr>
          <w:rFonts w:ascii="Times New Roman" w:hAnsi="Times New Roman" w:cs="Times New Roman"/>
          <w:sz w:val="24"/>
          <w:szCs w:val="24"/>
        </w:rPr>
        <w:t>,</w:t>
      </w:r>
    </w:p>
    <w:p w:rsidR="00920661" w:rsidRPr="007F068E" w:rsidRDefault="002D5721">
      <w:pPr>
        <w:numPr>
          <w:ilvl w:val="0"/>
          <w:numId w:val="39"/>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GP 2.5 TIR</w:t>
      </w:r>
      <w:r w:rsidR="000145E1" w:rsidRPr="007F068E">
        <w:rPr>
          <w:rFonts w:ascii="Times New Roman" w:hAnsi="Times New Roman" w:cs="Times New Roman"/>
          <w:sz w:val="24"/>
          <w:szCs w:val="24"/>
        </w:rPr>
        <w:t>,</w:t>
      </w:r>
    </w:p>
    <w:p w:rsidR="00920661" w:rsidRPr="007F068E" w:rsidRDefault="002D5721">
      <w:pPr>
        <w:numPr>
          <w:ilvl w:val="0"/>
          <w:numId w:val="39"/>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GP 2.6 dane archiwalne</w:t>
      </w:r>
      <w:r w:rsidR="000145E1" w:rsidRPr="007F068E">
        <w:rPr>
          <w:rFonts w:ascii="Times New Roman" w:hAnsi="Times New Roman" w:cs="Times New Roman"/>
          <w:sz w:val="24"/>
          <w:szCs w:val="24"/>
        </w:rPr>
        <w:t>,</w:t>
      </w:r>
    </w:p>
    <w:p w:rsidR="00920661" w:rsidRPr="007F068E" w:rsidRDefault="002D5721">
      <w:pPr>
        <w:numPr>
          <w:ilvl w:val="0"/>
          <w:numId w:val="39"/>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GP 2.7 terenowe dane botaniczne, dendrometryczne, hydrologiczne</w:t>
      </w:r>
      <w:r w:rsidR="000145E1" w:rsidRPr="007F068E">
        <w:rPr>
          <w:rFonts w:ascii="Times New Roman" w:hAnsi="Times New Roman" w:cs="Times New Roman"/>
          <w:sz w:val="24"/>
          <w:szCs w:val="24"/>
        </w:rPr>
        <w:t>,</w:t>
      </w:r>
    </w:p>
    <w:p w:rsidR="00920661" w:rsidRPr="007F068E" w:rsidRDefault="002D5721">
      <w:pPr>
        <w:numPr>
          <w:ilvl w:val="0"/>
          <w:numId w:val="39"/>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GP 2.8 terenowe dane teledetekcyjne</w:t>
      </w:r>
      <w:r w:rsidR="000145E1" w:rsidRPr="007F068E">
        <w:rPr>
          <w:rFonts w:ascii="Times New Roman" w:hAnsi="Times New Roman" w:cs="Times New Roman"/>
          <w:sz w:val="24"/>
          <w:szCs w:val="24"/>
        </w:rPr>
        <w:t>,</w:t>
      </w:r>
    </w:p>
    <w:p w:rsidR="00920661" w:rsidRPr="007F068E" w:rsidRDefault="002D5721">
      <w:pPr>
        <w:numPr>
          <w:ilvl w:val="0"/>
          <w:numId w:val="39"/>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GP 3.1 inwentaryzacja i charakterystyka zróżnicowania roślinności lądowej</w:t>
      </w:r>
      <w:r w:rsidR="000145E1" w:rsidRPr="007F068E">
        <w:rPr>
          <w:rFonts w:ascii="Times New Roman" w:hAnsi="Times New Roman" w:cs="Times New Roman"/>
          <w:sz w:val="24"/>
          <w:szCs w:val="24"/>
        </w:rPr>
        <w:t>,</w:t>
      </w:r>
      <w:r w:rsidRPr="007F068E">
        <w:rPr>
          <w:rFonts w:ascii="Times New Roman" w:hAnsi="Times New Roman" w:cs="Times New Roman"/>
          <w:sz w:val="24"/>
          <w:szCs w:val="24"/>
        </w:rPr>
        <w:t xml:space="preserve"> </w:t>
      </w:r>
    </w:p>
    <w:p w:rsidR="00920661" w:rsidRPr="007F068E" w:rsidRDefault="002D5721">
      <w:pPr>
        <w:pStyle w:val="Nagwek5"/>
        <w:numPr>
          <w:ilvl w:val="0"/>
          <w:numId w:val="39"/>
        </w:numPr>
        <w:spacing w:before="0" w:after="0" w:line="360" w:lineRule="auto"/>
        <w:jc w:val="both"/>
        <w:rPr>
          <w:rFonts w:ascii="Times New Roman" w:hAnsi="Times New Roman" w:cs="Times New Roman"/>
          <w:color w:val="000000"/>
          <w:sz w:val="24"/>
          <w:szCs w:val="24"/>
        </w:rPr>
      </w:pPr>
      <w:bookmarkStart w:id="2" w:name="_1z3cukzb01re" w:colFirst="0" w:colLast="0"/>
      <w:bookmarkEnd w:id="2"/>
      <w:r w:rsidRPr="007F068E">
        <w:rPr>
          <w:rFonts w:ascii="Times New Roman" w:hAnsi="Times New Roman" w:cs="Times New Roman"/>
          <w:color w:val="000000"/>
          <w:sz w:val="24"/>
          <w:szCs w:val="24"/>
        </w:rPr>
        <w:t>GP 3.2. inwentaryzacja  i charakterystyka zróżnicowania roślinności wodnej</w:t>
      </w:r>
      <w:r w:rsidR="000145E1" w:rsidRPr="007F068E">
        <w:rPr>
          <w:rFonts w:ascii="Times New Roman" w:hAnsi="Times New Roman" w:cs="Times New Roman"/>
          <w:color w:val="000000"/>
          <w:sz w:val="24"/>
          <w:szCs w:val="24"/>
        </w:rPr>
        <w:t>,</w:t>
      </w:r>
      <w:r w:rsidRPr="007F068E">
        <w:rPr>
          <w:rFonts w:ascii="Times New Roman" w:hAnsi="Times New Roman" w:cs="Times New Roman"/>
          <w:color w:val="000000"/>
          <w:sz w:val="24"/>
          <w:szCs w:val="24"/>
        </w:rPr>
        <w:t xml:space="preserve"> </w:t>
      </w:r>
    </w:p>
    <w:p w:rsidR="00920661" w:rsidRPr="007F068E" w:rsidRDefault="000145E1">
      <w:pPr>
        <w:numPr>
          <w:ilvl w:val="0"/>
          <w:numId w:val="39"/>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GP 3.3 i</w:t>
      </w:r>
      <w:r w:rsidR="002D5721" w:rsidRPr="007F068E">
        <w:rPr>
          <w:rFonts w:ascii="Times New Roman" w:hAnsi="Times New Roman" w:cs="Times New Roman"/>
          <w:sz w:val="24"/>
          <w:szCs w:val="24"/>
        </w:rPr>
        <w:t>dentyfikacja procesu inwazji obcych gatunków roślin naczyniowych</w:t>
      </w:r>
      <w:r w:rsidRPr="007F068E">
        <w:rPr>
          <w:rFonts w:ascii="Times New Roman" w:hAnsi="Times New Roman" w:cs="Times New Roman"/>
          <w:sz w:val="24"/>
          <w:szCs w:val="24"/>
        </w:rPr>
        <w:t>,</w:t>
      </w:r>
      <w:r w:rsidR="002D5721" w:rsidRPr="007F068E">
        <w:rPr>
          <w:rFonts w:ascii="Times New Roman" w:hAnsi="Times New Roman" w:cs="Times New Roman"/>
          <w:sz w:val="24"/>
          <w:szCs w:val="24"/>
        </w:rPr>
        <w:t xml:space="preserve"> </w:t>
      </w:r>
    </w:p>
    <w:p w:rsidR="00920661" w:rsidRPr="007F068E" w:rsidRDefault="000145E1">
      <w:pPr>
        <w:numPr>
          <w:ilvl w:val="0"/>
          <w:numId w:val="39"/>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GP 3.4 i</w:t>
      </w:r>
      <w:r w:rsidR="002D5721" w:rsidRPr="007F068E">
        <w:rPr>
          <w:rFonts w:ascii="Times New Roman" w:hAnsi="Times New Roman" w:cs="Times New Roman"/>
          <w:sz w:val="24"/>
          <w:szCs w:val="24"/>
        </w:rPr>
        <w:t xml:space="preserve">nwentaryzacja i charakterystyka lasów i </w:t>
      </w:r>
      <w:proofErr w:type="spellStart"/>
      <w:r w:rsidR="002D5721" w:rsidRPr="007F068E">
        <w:rPr>
          <w:rFonts w:ascii="Times New Roman" w:hAnsi="Times New Roman" w:cs="Times New Roman"/>
          <w:sz w:val="24"/>
          <w:szCs w:val="24"/>
        </w:rPr>
        <w:t>zadrzewień</w:t>
      </w:r>
      <w:proofErr w:type="spellEnd"/>
      <w:r w:rsidRPr="007F068E">
        <w:rPr>
          <w:rFonts w:ascii="Times New Roman" w:hAnsi="Times New Roman" w:cs="Times New Roman"/>
          <w:sz w:val="24"/>
          <w:szCs w:val="24"/>
        </w:rPr>
        <w:t>,</w:t>
      </w:r>
    </w:p>
    <w:p w:rsidR="00920661" w:rsidRPr="007F068E" w:rsidRDefault="000145E1">
      <w:pPr>
        <w:numPr>
          <w:ilvl w:val="0"/>
          <w:numId w:val="39"/>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GP 3.5 c</w:t>
      </w:r>
      <w:r w:rsidR="002D5721" w:rsidRPr="007F068E">
        <w:rPr>
          <w:rFonts w:ascii="Times New Roman" w:hAnsi="Times New Roman" w:cs="Times New Roman"/>
          <w:sz w:val="24"/>
          <w:szCs w:val="24"/>
        </w:rPr>
        <w:t>harakterystyka geomorfologiczna oraz przekształcenia rzeźby terenu</w:t>
      </w:r>
      <w:r w:rsidRPr="007F068E">
        <w:rPr>
          <w:rFonts w:ascii="Times New Roman" w:hAnsi="Times New Roman" w:cs="Times New Roman"/>
          <w:sz w:val="24"/>
          <w:szCs w:val="24"/>
        </w:rPr>
        <w:t>,</w:t>
      </w:r>
    </w:p>
    <w:p w:rsidR="00920661" w:rsidRPr="007F068E" w:rsidRDefault="000145E1">
      <w:pPr>
        <w:numPr>
          <w:ilvl w:val="0"/>
          <w:numId w:val="39"/>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GP 3.6 i</w:t>
      </w:r>
      <w:r w:rsidR="002D5721" w:rsidRPr="007F068E">
        <w:rPr>
          <w:rFonts w:ascii="Times New Roman" w:hAnsi="Times New Roman" w:cs="Times New Roman"/>
          <w:sz w:val="24"/>
          <w:szCs w:val="24"/>
        </w:rPr>
        <w:t>nwentaryzacja wód powierzchniowych</w:t>
      </w:r>
      <w:r w:rsidRPr="007F068E">
        <w:rPr>
          <w:rFonts w:ascii="Times New Roman" w:hAnsi="Times New Roman" w:cs="Times New Roman"/>
          <w:sz w:val="24"/>
          <w:szCs w:val="24"/>
        </w:rPr>
        <w:t>,</w:t>
      </w:r>
    </w:p>
    <w:p w:rsidR="00920661" w:rsidRPr="007F068E" w:rsidRDefault="002D5721">
      <w:pPr>
        <w:numPr>
          <w:ilvl w:val="0"/>
          <w:numId w:val="39"/>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GP 3.7 </w:t>
      </w:r>
      <w:r w:rsidR="000145E1" w:rsidRPr="007F068E">
        <w:rPr>
          <w:rFonts w:ascii="Times New Roman" w:hAnsi="Times New Roman" w:cs="Times New Roman"/>
          <w:sz w:val="24"/>
          <w:szCs w:val="24"/>
        </w:rPr>
        <w:t>c</w:t>
      </w:r>
      <w:r w:rsidRPr="007F068E">
        <w:rPr>
          <w:rFonts w:ascii="Times New Roman" w:hAnsi="Times New Roman" w:cs="Times New Roman"/>
          <w:sz w:val="24"/>
          <w:szCs w:val="24"/>
        </w:rPr>
        <w:t>harakterystyka parametrów fizyko-chemicznych wód</w:t>
      </w:r>
      <w:r w:rsidR="000145E1" w:rsidRPr="007F068E">
        <w:rPr>
          <w:rFonts w:ascii="Times New Roman" w:hAnsi="Times New Roman" w:cs="Times New Roman"/>
          <w:sz w:val="24"/>
          <w:szCs w:val="24"/>
        </w:rPr>
        <w:t>,</w:t>
      </w:r>
    </w:p>
    <w:p w:rsidR="00920661" w:rsidRPr="007F068E" w:rsidRDefault="000145E1">
      <w:pPr>
        <w:numPr>
          <w:ilvl w:val="0"/>
          <w:numId w:val="39"/>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GP 3.8 i</w:t>
      </w:r>
      <w:r w:rsidR="002D5721" w:rsidRPr="007F068E">
        <w:rPr>
          <w:rFonts w:ascii="Times New Roman" w:hAnsi="Times New Roman" w:cs="Times New Roman"/>
          <w:sz w:val="24"/>
          <w:szCs w:val="24"/>
        </w:rPr>
        <w:t>nwentaryzacja użytkowania gruntu, zabudowy i dróg</w:t>
      </w:r>
      <w:r w:rsidRPr="007F068E">
        <w:rPr>
          <w:rFonts w:ascii="Times New Roman" w:hAnsi="Times New Roman" w:cs="Times New Roman"/>
          <w:sz w:val="24"/>
          <w:szCs w:val="24"/>
        </w:rPr>
        <w:t>,</w:t>
      </w:r>
    </w:p>
    <w:p w:rsidR="00920661" w:rsidRPr="007F068E" w:rsidRDefault="000145E1">
      <w:pPr>
        <w:numPr>
          <w:ilvl w:val="0"/>
          <w:numId w:val="39"/>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GP 4.1 i</w:t>
      </w:r>
      <w:r w:rsidR="002D5721" w:rsidRPr="007F068E">
        <w:rPr>
          <w:rFonts w:ascii="Times New Roman" w:hAnsi="Times New Roman" w:cs="Times New Roman"/>
          <w:sz w:val="24"/>
          <w:szCs w:val="24"/>
        </w:rPr>
        <w:t>mplementacja produktów wraz ze szkoleniem</w:t>
      </w:r>
      <w:r w:rsidRPr="007F068E">
        <w:rPr>
          <w:rFonts w:ascii="Times New Roman" w:hAnsi="Times New Roman" w:cs="Times New Roman"/>
          <w:sz w:val="24"/>
          <w:szCs w:val="24"/>
        </w:rPr>
        <w:t>.</w:t>
      </w:r>
      <w:r w:rsidR="002D5721" w:rsidRPr="007F068E">
        <w:rPr>
          <w:rFonts w:ascii="Times New Roman" w:hAnsi="Times New Roman" w:cs="Times New Roman"/>
          <w:sz w:val="24"/>
          <w:szCs w:val="24"/>
        </w:rPr>
        <w:t xml:space="preserve"> </w:t>
      </w:r>
    </w:p>
    <w:p w:rsidR="00920661" w:rsidRPr="007F068E" w:rsidRDefault="002D5721">
      <w:pPr>
        <w:pStyle w:val="Nagwek1"/>
        <w:spacing w:line="360" w:lineRule="auto"/>
        <w:ind w:left="720"/>
        <w:jc w:val="both"/>
        <w:rPr>
          <w:rFonts w:ascii="Times New Roman" w:hAnsi="Times New Roman" w:cs="Times New Roman"/>
          <w:sz w:val="24"/>
          <w:szCs w:val="24"/>
        </w:rPr>
      </w:pPr>
      <w:bookmarkStart w:id="3" w:name="_o7t3dah95lxb" w:colFirst="0" w:colLast="0"/>
      <w:bookmarkEnd w:id="3"/>
      <w:r w:rsidRPr="007F068E">
        <w:rPr>
          <w:rFonts w:ascii="Times New Roman" w:hAnsi="Times New Roman" w:cs="Times New Roman"/>
          <w:sz w:val="24"/>
          <w:szCs w:val="24"/>
        </w:rPr>
        <w:t>3. Termin realizacji</w:t>
      </w:r>
      <w:r w:rsidR="0017216C">
        <w:rPr>
          <w:rFonts w:ascii="Times New Roman" w:hAnsi="Times New Roman" w:cs="Times New Roman"/>
          <w:sz w:val="24"/>
          <w:szCs w:val="24"/>
        </w:rPr>
        <w:t>.</w:t>
      </w:r>
      <w:bookmarkStart w:id="4" w:name="_GoBack"/>
      <w:bookmarkEnd w:id="4"/>
    </w:p>
    <w:p w:rsidR="00920661" w:rsidRPr="007F068E" w:rsidRDefault="002D5721">
      <w:pPr>
        <w:spacing w:line="360" w:lineRule="auto"/>
        <w:rPr>
          <w:rFonts w:ascii="Times New Roman" w:hAnsi="Times New Roman" w:cs="Times New Roman"/>
          <w:sz w:val="24"/>
          <w:szCs w:val="24"/>
        </w:rPr>
      </w:pPr>
      <w:r w:rsidRPr="007F068E">
        <w:rPr>
          <w:rFonts w:ascii="Times New Roman" w:hAnsi="Times New Roman" w:cs="Times New Roman"/>
          <w:sz w:val="24"/>
          <w:szCs w:val="24"/>
        </w:rPr>
        <w:t>Prace będą realizowane przez Wykonawcę w okre</w:t>
      </w:r>
      <w:r w:rsidR="00932451" w:rsidRPr="007F068E">
        <w:rPr>
          <w:rFonts w:ascii="Times New Roman" w:hAnsi="Times New Roman" w:cs="Times New Roman"/>
          <w:sz w:val="24"/>
          <w:szCs w:val="24"/>
        </w:rPr>
        <w:t xml:space="preserve">sie </w:t>
      </w:r>
      <w:r w:rsidR="001B2129">
        <w:rPr>
          <w:rFonts w:ascii="Times New Roman" w:hAnsi="Times New Roman" w:cs="Times New Roman"/>
          <w:sz w:val="24"/>
          <w:szCs w:val="24"/>
        </w:rPr>
        <w:t>kwietnia</w:t>
      </w:r>
      <w:r w:rsidR="00932451" w:rsidRPr="007F068E">
        <w:rPr>
          <w:rFonts w:ascii="Times New Roman" w:hAnsi="Times New Roman" w:cs="Times New Roman"/>
          <w:sz w:val="24"/>
          <w:szCs w:val="24"/>
        </w:rPr>
        <w:t>.2019 do 01.12.2021</w:t>
      </w:r>
      <w:r w:rsidRPr="007F068E">
        <w:rPr>
          <w:rFonts w:ascii="Times New Roman" w:hAnsi="Times New Roman" w:cs="Times New Roman"/>
          <w:sz w:val="24"/>
          <w:szCs w:val="24"/>
        </w:rPr>
        <w:t xml:space="preserve"> z uwzględnieniem harmonogramu rzeczowo finansowego (tabela 1).</w:t>
      </w:r>
    </w:p>
    <w:p w:rsidR="00920661" w:rsidRPr="007F068E" w:rsidRDefault="00920661">
      <w:pPr>
        <w:spacing w:line="360" w:lineRule="auto"/>
        <w:rPr>
          <w:rFonts w:ascii="Times New Roman" w:hAnsi="Times New Roman" w:cs="Times New Roman"/>
          <w:sz w:val="24"/>
          <w:szCs w:val="24"/>
        </w:rPr>
      </w:pPr>
    </w:p>
    <w:p w:rsidR="00920661" w:rsidRPr="007F068E" w:rsidRDefault="002D5721">
      <w:pPr>
        <w:spacing w:line="360" w:lineRule="auto"/>
        <w:rPr>
          <w:rFonts w:ascii="Times New Roman" w:hAnsi="Times New Roman" w:cs="Times New Roman"/>
          <w:sz w:val="24"/>
          <w:szCs w:val="24"/>
        </w:rPr>
      </w:pPr>
      <w:r w:rsidRPr="007F068E">
        <w:rPr>
          <w:rFonts w:ascii="Times New Roman" w:hAnsi="Times New Roman" w:cs="Times New Roman"/>
          <w:sz w:val="24"/>
          <w:szCs w:val="24"/>
        </w:rPr>
        <w:t>Tabela 1. Harmonogram rzeczowo finansowy realizacji prac.</w:t>
      </w:r>
    </w:p>
    <w:tbl>
      <w:tblPr>
        <w:tblStyle w:val="a"/>
        <w:tblW w:w="904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9"/>
        <w:gridCol w:w="2513"/>
        <w:gridCol w:w="2034"/>
        <w:gridCol w:w="1627"/>
        <w:gridCol w:w="1962"/>
      </w:tblGrid>
      <w:tr w:rsidR="00920661" w:rsidRPr="007F068E">
        <w:trPr>
          <w:trHeight w:val="320"/>
          <w:jc w:val="center"/>
        </w:trPr>
        <w:tc>
          <w:tcPr>
            <w:tcW w:w="2145" w:type="dxa"/>
            <w:gridSpan w:val="2"/>
            <w:shd w:val="clear" w:color="auto" w:fill="auto"/>
            <w:tcMar>
              <w:top w:w="56" w:type="dxa"/>
              <w:left w:w="56" w:type="dxa"/>
              <w:bottom w:w="56" w:type="dxa"/>
              <w:right w:w="56" w:type="dxa"/>
            </w:tcMar>
            <w:vAlign w:val="center"/>
          </w:tcPr>
          <w:p w:rsidR="00920661" w:rsidRPr="007F068E" w:rsidRDefault="008F1D09">
            <w:pPr>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lastRenderedPageBreak/>
              <w:t>o</w:t>
            </w:r>
            <w:r w:rsidR="002D5721" w:rsidRPr="007F068E">
              <w:rPr>
                <w:rFonts w:ascii="Times New Roman" w:hAnsi="Times New Roman" w:cs="Times New Roman"/>
                <w:sz w:val="24"/>
                <w:szCs w:val="24"/>
              </w:rPr>
              <w:t>kres rozliczeniowy</w:t>
            </w:r>
          </w:p>
        </w:tc>
        <w:tc>
          <w:tcPr>
            <w:tcW w:w="1275" w:type="dxa"/>
            <w:shd w:val="clear" w:color="auto" w:fill="auto"/>
            <w:tcMar>
              <w:top w:w="56" w:type="dxa"/>
              <w:left w:w="56" w:type="dxa"/>
              <w:bottom w:w="56" w:type="dxa"/>
              <w:right w:w="56" w:type="dxa"/>
            </w:tcMar>
            <w:vAlign w:val="center"/>
          </w:tcPr>
          <w:p w:rsidR="00920661" w:rsidRPr="007F068E" w:rsidRDefault="008F1D09">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e</w:t>
            </w:r>
            <w:r w:rsidR="002D5721" w:rsidRPr="007F068E">
              <w:rPr>
                <w:rFonts w:ascii="Times New Roman" w:hAnsi="Times New Roman" w:cs="Times New Roman"/>
                <w:sz w:val="24"/>
                <w:szCs w:val="24"/>
              </w:rPr>
              <w:t>tap</w:t>
            </w:r>
          </w:p>
        </w:tc>
        <w:tc>
          <w:tcPr>
            <w:tcW w:w="1020" w:type="dxa"/>
            <w:shd w:val="clear" w:color="auto" w:fill="auto"/>
            <w:tcMar>
              <w:top w:w="56" w:type="dxa"/>
              <w:left w:w="56" w:type="dxa"/>
              <w:bottom w:w="56" w:type="dxa"/>
              <w:right w:w="56" w:type="dxa"/>
            </w:tcMar>
            <w:vAlign w:val="center"/>
          </w:tcPr>
          <w:p w:rsidR="00920661" w:rsidRPr="007F068E" w:rsidRDefault="008F1D09">
            <w:pPr>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p</w:t>
            </w:r>
            <w:r w:rsidR="002D5721" w:rsidRPr="007F068E">
              <w:rPr>
                <w:rFonts w:ascii="Times New Roman" w:hAnsi="Times New Roman" w:cs="Times New Roman"/>
                <w:sz w:val="24"/>
                <w:szCs w:val="24"/>
              </w:rPr>
              <w:t>odetap</w:t>
            </w:r>
          </w:p>
        </w:tc>
        <w:tc>
          <w:tcPr>
            <w:tcW w:w="1230" w:type="dxa"/>
            <w:shd w:val="clear" w:color="auto" w:fill="auto"/>
            <w:tcMar>
              <w:top w:w="56" w:type="dxa"/>
              <w:left w:w="56" w:type="dxa"/>
              <w:bottom w:w="56" w:type="dxa"/>
              <w:right w:w="56" w:type="dxa"/>
            </w:tcMar>
            <w:vAlign w:val="center"/>
          </w:tcPr>
          <w:p w:rsidR="00920661" w:rsidRPr="007F068E" w:rsidRDefault="008F1D09">
            <w:pPr>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o</w:t>
            </w:r>
            <w:r w:rsidR="002D5721" w:rsidRPr="007F068E">
              <w:rPr>
                <w:rFonts w:ascii="Times New Roman" w:hAnsi="Times New Roman" w:cs="Times New Roman"/>
                <w:sz w:val="24"/>
                <w:szCs w:val="24"/>
              </w:rPr>
              <w:t>stateczny termin odbioru produktów</w:t>
            </w:r>
          </w:p>
        </w:tc>
      </w:tr>
      <w:tr w:rsidR="00920661" w:rsidRPr="007F068E">
        <w:trPr>
          <w:jc w:val="center"/>
        </w:trPr>
        <w:tc>
          <w:tcPr>
            <w:tcW w:w="570" w:type="dxa"/>
            <w:shd w:val="clear" w:color="auto" w:fill="auto"/>
            <w:tcMar>
              <w:top w:w="100" w:type="dxa"/>
              <w:left w:w="100" w:type="dxa"/>
              <w:bottom w:w="100" w:type="dxa"/>
              <w:right w:w="100" w:type="dxa"/>
            </w:tcMar>
            <w:vAlign w:val="center"/>
          </w:tcPr>
          <w:p w:rsidR="00920661" w:rsidRPr="007F068E" w:rsidRDefault="002D5721">
            <w:pPr>
              <w:widowControl w:val="0"/>
              <w:pBdr>
                <w:top w:val="nil"/>
                <w:left w:val="nil"/>
                <w:bottom w:val="nil"/>
                <w:right w:val="nil"/>
                <w:between w:val="nil"/>
              </w:pBdr>
              <w:spacing w:line="240" w:lineRule="auto"/>
              <w:rPr>
                <w:rFonts w:ascii="Times New Roman" w:hAnsi="Times New Roman" w:cs="Times New Roman"/>
                <w:sz w:val="24"/>
                <w:szCs w:val="24"/>
              </w:rPr>
            </w:pPr>
            <w:r w:rsidRPr="007F068E">
              <w:rPr>
                <w:rFonts w:ascii="Times New Roman" w:hAnsi="Times New Roman" w:cs="Times New Roman"/>
                <w:sz w:val="24"/>
                <w:szCs w:val="24"/>
              </w:rPr>
              <w:t>1</w:t>
            </w:r>
          </w:p>
        </w:tc>
        <w:tc>
          <w:tcPr>
            <w:tcW w:w="1575"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II kw. 2019</w:t>
            </w:r>
          </w:p>
        </w:tc>
        <w:tc>
          <w:tcPr>
            <w:tcW w:w="1275" w:type="dxa"/>
            <w:shd w:val="clear" w:color="auto" w:fill="auto"/>
            <w:tcMar>
              <w:top w:w="100" w:type="dxa"/>
              <w:left w:w="100" w:type="dxa"/>
              <w:bottom w:w="100" w:type="dxa"/>
              <w:right w:w="100" w:type="dxa"/>
            </w:tcMar>
            <w:vAlign w:val="center"/>
          </w:tcPr>
          <w:p w:rsidR="00920661" w:rsidRPr="007F068E" w:rsidRDefault="002D5721">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E1</w:t>
            </w:r>
          </w:p>
        </w:tc>
        <w:tc>
          <w:tcPr>
            <w:tcW w:w="1020"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PE 1.1</w:t>
            </w:r>
          </w:p>
        </w:tc>
        <w:tc>
          <w:tcPr>
            <w:tcW w:w="1230" w:type="dxa"/>
            <w:shd w:val="clear" w:color="auto" w:fill="auto"/>
            <w:tcMar>
              <w:top w:w="100" w:type="dxa"/>
              <w:left w:w="100" w:type="dxa"/>
              <w:bottom w:w="100" w:type="dxa"/>
              <w:right w:w="100" w:type="dxa"/>
            </w:tcMar>
            <w:vAlign w:val="center"/>
          </w:tcPr>
          <w:p w:rsidR="00920661" w:rsidRPr="007F068E" w:rsidRDefault="002D5721" w:rsidP="002E0599">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15.05.2019</w:t>
            </w:r>
          </w:p>
        </w:tc>
      </w:tr>
      <w:tr w:rsidR="00920661" w:rsidRPr="007F068E">
        <w:trPr>
          <w:trHeight w:val="400"/>
          <w:jc w:val="center"/>
        </w:trPr>
        <w:tc>
          <w:tcPr>
            <w:tcW w:w="570" w:type="dxa"/>
            <w:vMerge w:val="restart"/>
            <w:shd w:val="clear" w:color="auto" w:fill="auto"/>
            <w:tcMar>
              <w:top w:w="100" w:type="dxa"/>
              <w:left w:w="100" w:type="dxa"/>
              <w:bottom w:w="100" w:type="dxa"/>
              <w:right w:w="100" w:type="dxa"/>
            </w:tcMar>
            <w:vAlign w:val="center"/>
          </w:tcPr>
          <w:p w:rsidR="00920661" w:rsidRPr="007F068E" w:rsidRDefault="002D5721">
            <w:pPr>
              <w:widowControl w:val="0"/>
              <w:spacing w:line="240" w:lineRule="auto"/>
              <w:rPr>
                <w:rFonts w:ascii="Times New Roman" w:hAnsi="Times New Roman" w:cs="Times New Roman"/>
                <w:sz w:val="24"/>
                <w:szCs w:val="24"/>
              </w:rPr>
            </w:pPr>
            <w:r w:rsidRPr="007F068E">
              <w:rPr>
                <w:rFonts w:ascii="Times New Roman" w:hAnsi="Times New Roman" w:cs="Times New Roman"/>
                <w:sz w:val="24"/>
                <w:szCs w:val="24"/>
              </w:rPr>
              <w:t>2</w:t>
            </w:r>
          </w:p>
        </w:tc>
        <w:tc>
          <w:tcPr>
            <w:tcW w:w="1575" w:type="dxa"/>
            <w:vMerge w:val="restart"/>
            <w:shd w:val="clear" w:color="auto" w:fill="auto"/>
            <w:tcMar>
              <w:top w:w="100" w:type="dxa"/>
              <w:left w:w="100" w:type="dxa"/>
              <w:bottom w:w="100" w:type="dxa"/>
              <w:right w:w="100" w:type="dxa"/>
            </w:tcMar>
            <w:vAlign w:val="center"/>
          </w:tcPr>
          <w:p w:rsidR="00920661" w:rsidRPr="007F068E" w:rsidRDefault="002D5721">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IV kw. 2019</w:t>
            </w:r>
          </w:p>
        </w:tc>
        <w:tc>
          <w:tcPr>
            <w:tcW w:w="1275" w:type="dxa"/>
            <w:vMerge w:val="restart"/>
            <w:shd w:val="clear" w:color="auto" w:fill="auto"/>
            <w:tcMar>
              <w:top w:w="100" w:type="dxa"/>
              <w:left w:w="100" w:type="dxa"/>
              <w:bottom w:w="100" w:type="dxa"/>
              <w:right w:w="100" w:type="dxa"/>
            </w:tcMar>
            <w:vAlign w:val="center"/>
          </w:tcPr>
          <w:p w:rsidR="00920661" w:rsidRPr="007F068E" w:rsidRDefault="002D5721">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E2</w:t>
            </w:r>
          </w:p>
        </w:tc>
        <w:tc>
          <w:tcPr>
            <w:tcW w:w="1020"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PE 2.1</w:t>
            </w:r>
          </w:p>
        </w:tc>
        <w:tc>
          <w:tcPr>
            <w:tcW w:w="1230" w:type="dxa"/>
            <w:shd w:val="clear" w:color="auto" w:fill="auto"/>
            <w:tcMar>
              <w:top w:w="100" w:type="dxa"/>
              <w:left w:w="100" w:type="dxa"/>
              <w:bottom w:w="100" w:type="dxa"/>
              <w:right w:w="100" w:type="dxa"/>
            </w:tcMar>
            <w:vAlign w:val="center"/>
          </w:tcPr>
          <w:p w:rsidR="00920661" w:rsidRPr="007F068E" w:rsidRDefault="002D5721" w:rsidP="002E0599">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20.12.2019</w:t>
            </w:r>
          </w:p>
        </w:tc>
      </w:tr>
      <w:tr w:rsidR="00920661" w:rsidRPr="007F068E">
        <w:trPr>
          <w:trHeight w:val="400"/>
          <w:jc w:val="center"/>
        </w:trPr>
        <w:tc>
          <w:tcPr>
            <w:tcW w:w="570" w:type="dxa"/>
            <w:vMerge/>
            <w:shd w:val="clear" w:color="auto" w:fill="auto"/>
            <w:tcMar>
              <w:top w:w="100" w:type="dxa"/>
              <w:left w:w="100" w:type="dxa"/>
              <w:bottom w:w="100" w:type="dxa"/>
              <w:right w:w="100" w:type="dxa"/>
            </w:tcMar>
            <w:vAlign w:val="center"/>
          </w:tcPr>
          <w:p w:rsidR="00920661" w:rsidRPr="007F068E" w:rsidRDefault="00920661">
            <w:pPr>
              <w:widowControl w:val="0"/>
              <w:spacing w:line="240" w:lineRule="auto"/>
              <w:rPr>
                <w:rFonts w:ascii="Times New Roman" w:hAnsi="Times New Roman" w:cs="Times New Roman"/>
                <w:sz w:val="24"/>
                <w:szCs w:val="24"/>
              </w:rPr>
            </w:pPr>
          </w:p>
        </w:tc>
        <w:tc>
          <w:tcPr>
            <w:tcW w:w="1575" w:type="dxa"/>
            <w:vMerge/>
            <w:shd w:val="clear" w:color="auto" w:fill="auto"/>
            <w:tcMar>
              <w:top w:w="100" w:type="dxa"/>
              <w:left w:w="100" w:type="dxa"/>
              <w:bottom w:w="100" w:type="dxa"/>
              <w:right w:w="100" w:type="dxa"/>
            </w:tcMar>
            <w:vAlign w:val="center"/>
          </w:tcPr>
          <w:p w:rsidR="00920661" w:rsidRPr="007F068E" w:rsidRDefault="00920661">
            <w:pPr>
              <w:widowControl w:val="0"/>
              <w:spacing w:line="240" w:lineRule="auto"/>
              <w:rPr>
                <w:rFonts w:ascii="Times New Roman" w:hAnsi="Times New Roman" w:cs="Times New Roman"/>
                <w:sz w:val="24"/>
                <w:szCs w:val="24"/>
              </w:rPr>
            </w:pPr>
          </w:p>
        </w:tc>
        <w:tc>
          <w:tcPr>
            <w:tcW w:w="1275" w:type="dxa"/>
            <w:vMerge/>
            <w:shd w:val="clear" w:color="auto" w:fill="auto"/>
            <w:tcMar>
              <w:top w:w="100" w:type="dxa"/>
              <w:left w:w="100" w:type="dxa"/>
              <w:bottom w:w="100" w:type="dxa"/>
              <w:right w:w="100" w:type="dxa"/>
            </w:tcMar>
            <w:vAlign w:val="center"/>
          </w:tcPr>
          <w:p w:rsidR="00920661" w:rsidRPr="007F068E" w:rsidRDefault="00920661">
            <w:pPr>
              <w:widowControl w:val="0"/>
              <w:spacing w:line="240" w:lineRule="auto"/>
              <w:rPr>
                <w:rFonts w:ascii="Times New Roman" w:hAnsi="Times New Roman" w:cs="Times New Roman"/>
                <w:sz w:val="24"/>
                <w:szCs w:val="24"/>
              </w:rPr>
            </w:pPr>
          </w:p>
        </w:tc>
        <w:tc>
          <w:tcPr>
            <w:tcW w:w="1020"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PE 2.2</w:t>
            </w:r>
          </w:p>
        </w:tc>
        <w:tc>
          <w:tcPr>
            <w:tcW w:w="1230" w:type="dxa"/>
            <w:shd w:val="clear" w:color="auto" w:fill="auto"/>
            <w:tcMar>
              <w:top w:w="100" w:type="dxa"/>
              <w:left w:w="100" w:type="dxa"/>
              <w:bottom w:w="100" w:type="dxa"/>
              <w:right w:w="100" w:type="dxa"/>
            </w:tcMar>
            <w:vAlign w:val="center"/>
          </w:tcPr>
          <w:p w:rsidR="00920661" w:rsidRPr="007F068E" w:rsidRDefault="002D5721" w:rsidP="002E0599">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20.12.2019</w:t>
            </w:r>
          </w:p>
        </w:tc>
      </w:tr>
      <w:tr w:rsidR="00920661" w:rsidRPr="007F068E">
        <w:trPr>
          <w:trHeight w:val="400"/>
          <w:jc w:val="center"/>
        </w:trPr>
        <w:tc>
          <w:tcPr>
            <w:tcW w:w="570"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rPr>
                <w:rFonts w:ascii="Times New Roman" w:hAnsi="Times New Roman" w:cs="Times New Roman"/>
                <w:sz w:val="24"/>
                <w:szCs w:val="24"/>
              </w:rPr>
            </w:pPr>
            <w:r w:rsidRPr="007F068E">
              <w:rPr>
                <w:rFonts w:ascii="Times New Roman" w:hAnsi="Times New Roman" w:cs="Times New Roman"/>
                <w:sz w:val="24"/>
                <w:szCs w:val="24"/>
              </w:rPr>
              <w:t>3</w:t>
            </w:r>
          </w:p>
        </w:tc>
        <w:tc>
          <w:tcPr>
            <w:tcW w:w="1575"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IV kw. 2019</w:t>
            </w:r>
          </w:p>
        </w:tc>
        <w:tc>
          <w:tcPr>
            <w:tcW w:w="1275" w:type="dxa"/>
            <w:vMerge w:val="restart"/>
            <w:shd w:val="clear" w:color="auto" w:fill="auto"/>
            <w:tcMar>
              <w:top w:w="100" w:type="dxa"/>
              <w:left w:w="100" w:type="dxa"/>
              <w:bottom w:w="100" w:type="dxa"/>
              <w:right w:w="100" w:type="dxa"/>
            </w:tcMar>
            <w:vAlign w:val="center"/>
          </w:tcPr>
          <w:p w:rsidR="00920661" w:rsidRPr="007F068E" w:rsidRDefault="002D5721">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E3</w:t>
            </w:r>
          </w:p>
        </w:tc>
        <w:tc>
          <w:tcPr>
            <w:tcW w:w="1020"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PE 3.1</w:t>
            </w:r>
          </w:p>
        </w:tc>
        <w:tc>
          <w:tcPr>
            <w:tcW w:w="1230" w:type="dxa"/>
            <w:shd w:val="clear" w:color="auto" w:fill="auto"/>
            <w:tcMar>
              <w:top w:w="100" w:type="dxa"/>
              <w:left w:w="100" w:type="dxa"/>
              <w:bottom w:w="100" w:type="dxa"/>
              <w:right w:w="100" w:type="dxa"/>
            </w:tcMar>
            <w:vAlign w:val="center"/>
          </w:tcPr>
          <w:p w:rsidR="00920661" w:rsidRPr="007F068E" w:rsidRDefault="002D5721" w:rsidP="002E0599">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16.12.2019</w:t>
            </w:r>
          </w:p>
        </w:tc>
      </w:tr>
      <w:tr w:rsidR="00920661" w:rsidRPr="007F068E">
        <w:trPr>
          <w:trHeight w:val="400"/>
          <w:jc w:val="center"/>
        </w:trPr>
        <w:tc>
          <w:tcPr>
            <w:tcW w:w="570"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rPr>
                <w:rFonts w:ascii="Times New Roman" w:hAnsi="Times New Roman" w:cs="Times New Roman"/>
                <w:sz w:val="24"/>
                <w:szCs w:val="24"/>
              </w:rPr>
            </w:pPr>
            <w:r w:rsidRPr="007F068E">
              <w:rPr>
                <w:rFonts w:ascii="Times New Roman" w:hAnsi="Times New Roman" w:cs="Times New Roman"/>
                <w:sz w:val="24"/>
                <w:szCs w:val="24"/>
              </w:rPr>
              <w:t>4</w:t>
            </w:r>
          </w:p>
        </w:tc>
        <w:tc>
          <w:tcPr>
            <w:tcW w:w="1575"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II kw. 2020</w:t>
            </w:r>
          </w:p>
        </w:tc>
        <w:tc>
          <w:tcPr>
            <w:tcW w:w="1275" w:type="dxa"/>
            <w:vMerge/>
            <w:shd w:val="clear" w:color="auto" w:fill="auto"/>
            <w:tcMar>
              <w:top w:w="100" w:type="dxa"/>
              <w:left w:w="100" w:type="dxa"/>
              <w:bottom w:w="100" w:type="dxa"/>
              <w:right w:w="100" w:type="dxa"/>
            </w:tcMar>
            <w:vAlign w:val="center"/>
          </w:tcPr>
          <w:p w:rsidR="00920661" w:rsidRPr="007F068E" w:rsidRDefault="00920661">
            <w:pPr>
              <w:widowControl w:val="0"/>
              <w:spacing w:line="240" w:lineRule="auto"/>
              <w:rPr>
                <w:rFonts w:ascii="Times New Roman" w:hAnsi="Times New Roman" w:cs="Times New Roman"/>
                <w:sz w:val="24"/>
                <w:szCs w:val="24"/>
              </w:rPr>
            </w:pPr>
          </w:p>
        </w:tc>
        <w:tc>
          <w:tcPr>
            <w:tcW w:w="1020"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PE 3.1</w:t>
            </w:r>
          </w:p>
        </w:tc>
        <w:tc>
          <w:tcPr>
            <w:tcW w:w="1230" w:type="dxa"/>
            <w:shd w:val="clear" w:color="auto" w:fill="auto"/>
            <w:tcMar>
              <w:top w:w="100" w:type="dxa"/>
              <w:left w:w="100" w:type="dxa"/>
              <w:bottom w:w="100" w:type="dxa"/>
              <w:right w:w="100" w:type="dxa"/>
            </w:tcMar>
            <w:vAlign w:val="center"/>
          </w:tcPr>
          <w:p w:rsidR="00920661" w:rsidRPr="007F068E" w:rsidRDefault="002D5721" w:rsidP="002E0599">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15.06.2020</w:t>
            </w:r>
          </w:p>
        </w:tc>
      </w:tr>
      <w:tr w:rsidR="00920661" w:rsidRPr="007F068E">
        <w:trPr>
          <w:trHeight w:val="400"/>
          <w:jc w:val="center"/>
        </w:trPr>
        <w:tc>
          <w:tcPr>
            <w:tcW w:w="570"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rPr>
                <w:rFonts w:ascii="Times New Roman" w:hAnsi="Times New Roman" w:cs="Times New Roman"/>
                <w:sz w:val="24"/>
                <w:szCs w:val="24"/>
              </w:rPr>
            </w:pPr>
            <w:r w:rsidRPr="007F068E">
              <w:rPr>
                <w:rFonts w:ascii="Times New Roman" w:hAnsi="Times New Roman" w:cs="Times New Roman"/>
                <w:sz w:val="24"/>
                <w:szCs w:val="24"/>
              </w:rPr>
              <w:t>5</w:t>
            </w:r>
          </w:p>
        </w:tc>
        <w:tc>
          <w:tcPr>
            <w:tcW w:w="1575"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IV kw. 2020</w:t>
            </w:r>
          </w:p>
        </w:tc>
        <w:tc>
          <w:tcPr>
            <w:tcW w:w="1275" w:type="dxa"/>
            <w:vMerge/>
            <w:shd w:val="clear" w:color="auto" w:fill="auto"/>
            <w:tcMar>
              <w:top w:w="100" w:type="dxa"/>
              <w:left w:w="100" w:type="dxa"/>
              <w:bottom w:w="100" w:type="dxa"/>
              <w:right w:w="100" w:type="dxa"/>
            </w:tcMar>
            <w:vAlign w:val="center"/>
          </w:tcPr>
          <w:p w:rsidR="00920661" w:rsidRPr="007F068E" w:rsidRDefault="00920661">
            <w:pPr>
              <w:widowControl w:val="0"/>
              <w:spacing w:line="240" w:lineRule="auto"/>
              <w:rPr>
                <w:rFonts w:ascii="Times New Roman" w:hAnsi="Times New Roman" w:cs="Times New Roman"/>
                <w:sz w:val="24"/>
                <w:szCs w:val="24"/>
              </w:rPr>
            </w:pPr>
          </w:p>
        </w:tc>
        <w:tc>
          <w:tcPr>
            <w:tcW w:w="1020"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PE 3.1</w:t>
            </w:r>
          </w:p>
        </w:tc>
        <w:tc>
          <w:tcPr>
            <w:tcW w:w="1230" w:type="dxa"/>
            <w:shd w:val="clear" w:color="auto" w:fill="auto"/>
            <w:tcMar>
              <w:top w:w="100" w:type="dxa"/>
              <w:left w:w="100" w:type="dxa"/>
              <w:bottom w:w="100" w:type="dxa"/>
              <w:right w:w="100" w:type="dxa"/>
            </w:tcMar>
            <w:vAlign w:val="center"/>
          </w:tcPr>
          <w:p w:rsidR="00920661" w:rsidRPr="007F068E" w:rsidRDefault="002D5721" w:rsidP="002E0599">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18.12.2020</w:t>
            </w:r>
          </w:p>
        </w:tc>
      </w:tr>
      <w:tr w:rsidR="00920661" w:rsidRPr="007F068E">
        <w:trPr>
          <w:trHeight w:val="400"/>
          <w:jc w:val="center"/>
        </w:trPr>
        <w:tc>
          <w:tcPr>
            <w:tcW w:w="570"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rPr>
                <w:rFonts w:ascii="Times New Roman" w:hAnsi="Times New Roman" w:cs="Times New Roman"/>
                <w:sz w:val="24"/>
                <w:szCs w:val="24"/>
              </w:rPr>
            </w:pPr>
            <w:r w:rsidRPr="007F068E">
              <w:rPr>
                <w:rFonts w:ascii="Times New Roman" w:hAnsi="Times New Roman" w:cs="Times New Roman"/>
                <w:sz w:val="24"/>
                <w:szCs w:val="24"/>
              </w:rPr>
              <w:t>6</w:t>
            </w:r>
          </w:p>
        </w:tc>
        <w:tc>
          <w:tcPr>
            <w:tcW w:w="1575"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II kw. 2021</w:t>
            </w:r>
          </w:p>
        </w:tc>
        <w:tc>
          <w:tcPr>
            <w:tcW w:w="1275" w:type="dxa"/>
            <w:vMerge/>
            <w:shd w:val="clear" w:color="auto" w:fill="auto"/>
            <w:tcMar>
              <w:top w:w="100" w:type="dxa"/>
              <w:left w:w="100" w:type="dxa"/>
              <w:bottom w:w="100" w:type="dxa"/>
              <w:right w:w="100" w:type="dxa"/>
            </w:tcMar>
            <w:vAlign w:val="center"/>
          </w:tcPr>
          <w:p w:rsidR="00920661" w:rsidRPr="007F068E" w:rsidRDefault="00920661">
            <w:pPr>
              <w:widowControl w:val="0"/>
              <w:spacing w:line="240" w:lineRule="auto"/>
              <w:rPr>
                <w:rFonts w:ascii="Times New Roman" w:hAnsi="Times New Roman" w:cs="Times New Roman"/>
                <w:sz w:val="24"/>
                <w:szCs w:val="24"/>
              </w:rPr>
            </w:pPr>
          </w:p>
        </w:tc>
        <w:tc>
          <w:tcPr>
            <w:tcW w:w="1020"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PE 3.1</w:t>
            </w:r>
          </w:p>
        </w:tc>
        <w:tc>
          <w:tcPr>
            <w:tcW w:w="1230"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31.05.2021</w:t>
            </w:r>
          </w:p>
        </w:tc>
      </w:tr>
      <w:tr w:rsidR="00920661" w:rsidRPr="007F068E">
        <w:trPr>
          <w:trHeight w:val="400"/>
          <w:jc w:val="center"/>
        </w:trPr>
        <w:tc>
          <w:tcPr>
            <w:tcW w:w="570" w:type="dxa"/>
            <w:vMerge w:val="restart"/>
            <w:shd w:val="clear" w:color="auto" w:fill="auto"/>
            <w:tcMar>
              <w:top w:w="100" w:type="dxa"/>
              <w:left w:w="100" w:type="dxa"/>
              <w:bottom w:w="100" w:type="dxa"/>
              <w:right w:w="100" w:type="dxa"/>
            </w:tcMar>
            <w:vAlign w:val="center"/>
          </w:tcPr>
          <w:p w:rsidR="00920661" w:rsidRPr="007F068E" w:rsidRDefault="002D5721">
            <w:pPr>
              <w:widowControl w:val="0"/>
              <w:spacing w:line="240" w:lineRule="auto"/>
              <w:rPr>
                <w:rFonts w:ascii="Times New Roman" w:hAnsi="Times New Roman" w:cs="Times New Roman"/>
                <w:sz w:val="24"/>
                <w:szCs w:val="24"/>
              </w:rPr>
            </w:pPr>
            <w:r w:rsidRPr="007F068E">
              <w:rPr>
                <w:rFonts w:ascii="Times New Roman" w:hAnsi="Times New Roman" w:cs="Times New Roman"/>
                <w:sz w:val="24"/>
                <w:szCs w:val="24"/>
              </w:rPr>
              <w:t>7</w:t>
            </w:r>
          </w:p>
        </w:tc>
        <w:tc>
          <w:tcPr>
            <w:tcW w:w="1575" w:type="dxa"/>
            <w:vMerge w:val="restart"/>
            <w:shd w:val="clear" w:color="auto" w:fill="auto"/>
            <w:tcMar>
              <w:top w:w="100" w:type="dxa"/>
              <w:left w:w="100" w:type="dxa"/>
              <w:bottom w:w="100" w:type="dxa"/>
              <w:right w:w="100" w:type="dxa"/>
            </w:tcMar>
            <w:vAlign w:val="center"/>
          </w:tcPr>
          <w:p w:rsidR="00920661" w:rsidRPr="007F068E" w:rsidRDefault="002D5721">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II kw. 2021</w:t>
            </w:r>
          </w:p>
        </w:tc>
        <w:tc>
          <w:tcPr>
            <w:tcW w:w="1275" w:type="dxa"/>
            <w:vMerge w:val="restart"/>
            <w:shd w:val="clear" w:color="auto" w:fill="auto"/>
            <w:tcMar>
              <w:top w:w="100" w:type="dxa"/>
              <w:left w:w="100" w:type="dxa"/>
              <w:bottom w:w="100" w:type="dxa"/>
              <w:right w:w="100" w:type="dxa"/>
            </w:tcMar>
            <w:vAlign w:val="center"/>
          </w:tcPr>
          <w:p w:rsidR="00920661" w:rsidRPr="007F068E" w:rsidRDefault="002D5721">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E4</w:t>
            </w:r>
          </w:p>
        </w:tc>
        <w:tc>
          <w:tcPr>
            <w:tcW w:w="1020" w:type="dxa"/>
            <w:vMerge w:val="restart"/>
            <w:shd w:val="clear" w:color="auto" w:fill="auto"/>
            <w:tcMar>
              <w:top w:w="100" w:type="dxa"/>
              <w:left w:w="100" w:type="dxa"/>
              <w:bottom w:w="100" w:type="dxa"/>
              <w:right w:w="100" w:type="dxa"/>
            </w:tcMar>
            <w:vAlign w:val="center"/>
          </w:tcPr>
          <w:p w:rsidR="00920661" w:rsidRPr="007F068E" w:rsidRDefault="002D5721">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PE 4.1</w:t>
            </w:r>
          </w:p>
        </w:tc>
        <w:tc>
          <w:tcPr>
            <w:tcW w:w="1230" w:type="dxa"/>
            <w:vMerge w:val="restart"/>
            <w:shd w:val="clear" w:color="auto" w:fill="auto"/>
            <w:tcMar>
              <w:top w:w="100" w:type="dxa"/>
              <w:left w:w="100" w:type="dxa"/>
              <w:bottom w:w="100" w:type="dxa"/>
              <w:right w:w="100" w:type="dxa"/>
            </w:tcMar>
            <w:vAlign w:val="center"/>
          </w:tcPr>
          <w:p w:rsidR="00920661" w:rsidRPr="007F068E" w:rsidRDefault="002D5721">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30.06.2021</w:t>
            </w:r>
          </w:p>
        </w:tc>
      </w:tr>
      <w:tr w:rsidR="00920661" w:rsidRPr="007F068E">
        <w:trPr>
          <w:trHeight w:val="276"/>
          <w:jc w:val="center"/>
        </w:trPr>
        <w:tc>
          <w:tcPr>
            <w:tcW w:w="570" w:type="dxa"/>
            <w:vMerge/>
            <w:shd w:val="clear" w:color="auto" w:fill="auto"/>
            <w:tcMar>
              <w:top w:w="100" w:type="dxa"/>
              <w:left w:w="100" w:type="dxa"/>
              <w:bottom w:w="100" w:type="dxa"/>
              <w:right w:w="100" w:type="dxa"/>
            </w:tcMar>
            <w:vAlign w:val="center"/>
          </w:tcPr>
          <w:p w:rsidR="00920661" w:rsidRPr="007F068E" w:rsidRDefault="00920661">
            <w:pPr>
              <w:widowControl w:val="0"/>
              <w:spacing w:line="240" w:lineRule="auto"/>
              <w:rPr>
                <w:rFonts w:ascii="Times New Roman" w:hAnsi="Times New Roman" w:cs="Times New Roman"/>
                <w:sz w:val="24"/>
                <w:szCs w:val="24"/>
              </w:rPr>
            </w:pPr>
          </w:p>
        </w:tc>
        <w:tc>
          <w:tcPr>
            <w:tcW w:w="1575" w:type="dxa"/>
            <w:vMerge/>
            <w:shd w:val="clear" w:color="auto" w:fill="auto"/>
            <w:tcMar>
              <w:top w:w="100" w:type="dxa"/>
              <w:left w:w="100" w:type="dxa"/>
              <w:bottom w:w="100" w:type="dxa"/>
              <w:right w:w="100" w:type="dxa"/>
            </w:tcMar>
            <w:vAlign w:val="center"/>
          </w:tcPr>
          <w:p w:rsidR="00920661" w:rsidRPr="007F068E" w:rsidRDefault="00920661">
            <w:pPr>
              <w:widowControl w:val="0"/>
              <w:spacing w:line="240" w:lineRule="auto"/>
              <w:jc w:val="center"/>
              <w:rPr>
                <w:rFonts w:ascii="Times New Roman" w:hAnsi="Times New Roman" w:cs="Times New Roman"/>
                <w:sz w:val="24"/>
                <w:szCs w:val="24"/>
              </w:rPr>
            </w:pPr>
          </w:p>
        </w:tc>
        <w:tc>
          <w:tcPr>
            <w:tcW w:w="1275" w:type="dxa"/>
            <w:vMerge/>
            <w:shd w:val="clear" w:color="auto" w:fill="auto"/>
            <w:tcMar>
              <w:top w:w="100" w:type="dxa"/>
              <w:left w:w="100" w:type="dxa"/>
              <w:bottom w:w="100" w:type="dxa"/>
              <w:right w:w="100" w:type="dxa"/>
            </w:tcMar>
            <w:vAlign w:val="center"/>
          </w:tcPr>
          <w:p w:rsidR="00920661" w:rsidRPr="007F068E" w:rsidRDefault="00920661">
            <w:pPr>
              <w:widowControl w:val="0"/>
              <w:spacing w:line="240" w:lineRule="auto"/>
              <w:rPr>
                <w:rFonts w:ascii="Times New Roman" w:hAnsi="Times New Roman" w:cs="Times New Roman"/>
                <w:sz w:val="24"/>
                <w:szCs w:val="24"/>
              </w:rPr>
            </w:pPr>
          </w:p>
        </w:tc>
        <w:tc>
          <w:tcPr>
            <w:tcW w:w="1020" w:type="dxa"/>
            <w:vMerge/>
            <w:shd w:val="clear" w:color="auto" w:fill="auto"/>
            <w:tcMar>
              <w:top w:w="100" w:type="dxa"/>
              <w:left w:w="100" w:type="dxa"/>
              <w:bottom w:w="100" w:type="dxa"/>
              <w:right w:w="100" w:type="dxa"/>
            </w:tcMar>
            <w:vAlign w:val="center"/>
          </w:tcPr>
          <w:p w:rsidR="00920661" w:rsidRPr="007F068E" w:rsidRDefault="00920661">
            <w:pPr>
              <w:widowControl w:val="0"/>
              <w:spacing w:line="240" w:lineRule="auto"/>
              <w:jc w:val="center"/>
              <w:rPr>
                <w:rFonts w:ascii="Times New Roman" w:hAnsi="Times New Roman" w:cs="Times New Roman"/>
                <w:sz w:val="24"/>
                <w:szCs w:val="24"/>
              </w:rPr>
            </w:pPr>
          </w:p>
        </w:tc>
        <w:tc>
          <w:tcPr>
            <w:tcW w:w="1230" w:type="dxa"/>
            <w:vMerge/>
            <w:shd w:val="clear" w:color="auto" w:fill="auto"/>
            <w:tcMar>
              <w:top w:w="100" w:type="dxa"/>
              <w:left w:w="100" w:type="dxa"/>
              <w:bottom w:w="100" w:type="dxa"/>
              <w:right w:w="100" w:type="dxa"/>
            </w:tcMar>
            <w:vAlign w:val="center"/>
          </w:tcPr>
          <w:p w:rsidR="00920661" w:rsidRPr="007F068E" w:rsidRDefault="00920661">
            <w:pPr>
              <w:widowControl w:val="0"/>
              <w:spacing w:line="240" w:lineRule="auto"/>
              <w:jc w:val="center"/>
              <w:rPr>
                <w:rFonts w:ascii="Times New Roman" w:hAnsi="Times New Roman" w:cs="Times New Roman"/>
                <w:sz w:val="24"/>
                <w:szCs w:val="24"/>
              </w:rPr>
            </w:pPr>
          </w:p>
        </w:tc>
      </w:tr>
    </w:tbl>
    <w:p w:rsidR="00920661" w:rsidRPr="007F068E" w:rsidRDefault="002D5721">
      <w:pPr>
        <w:pStyle w:val="Nagwek1"/>
        <w:spacing w:line="360" w:lineRule="auto"/>
        <w:ind w:left="720"/>
        <w:jc w:val="both"/>
        <w:rPr>
          <w:rFonts w:ascii="Times New Roman" w:hAnsi="Times New Roman" w:cs="Times New Roman"/>
          <w:sz w:val="24"/>
          <w:szCs w:val="24"/>
        </w:rPr>
      </w:pPr>
      <w:bookmarkStart w:id="5" w:name="_y8eauqhnaerg" w:colFirst="0" w:colLast="0"/>
      <w:bookmarkEnd w:id="5"/>
      <w:r w:rsidRPr="007F068E">
        <w:rPr>
          <w:rFonts w:ascii="Times New Roman" w:hAnsi="Times New Roman" w:cs="Times New Roman"/>
          <w:sz w:val="24"/>
          <w:szCs w:val="24"/>
        </w:rPr>
        <w:t>​4​. Obszar pozyskania danych i analiz</w:t>
      </w:r>
      <w:r w:rsidR="000145E1" w:rsidRPr="007F068E">
        <w:rPr>
          <w:rFonts w:ascii="Times New Roman" w:hAnsi="Times New Roman" w:cs="Times New Roman"/>
          <w:sz w:val="24"/>
          <w:szCs w:val="24"/>
        </w:rPr>
        <w:t>.</w:t>
      </w:r>
    </w:p>
    <w:p w:rsidR="00920661" w:rsidRPr="007F068E" w:rsidRDefault="002D5721">
      <w:pPr>
        <w:pBdr>
          <w:top w:val="nil"/>
          <w:left w:val="nil"/>
          <w:bottom w:val="nil"/>
          <w:right w:val="nil"/>
          <w:between w:val="nil"/>
        </w:pBdr>
        <w:spacing w:line="360" w:lineRule="auto"/>
        <w:rPr>
          <w:rFonts w:ascii="Times New Roman" w:hAnsi="Times New Roman" w:cs="Times New Roman"/>
          <w:sz w:val="24"/>
          <w:szCs w:val="24"/>
        </w:rPr>
      </w:pPr>
      <w:r w:rsidRPr="007F068E">
        <w:rPr>
          <w:rFonts w:ascii="Times New Roman" w:hAnsi="Times New Roman" w:cs="Times New Roman"/>
          <w:sz w:val="24"/>
          <w:szCs w:val="24"/>
        </w:rPr>
        <w:t xml:space="preserve">Zakres przestrzenny pozyskania danych oraz przeprowadzenia analiz obejmuje: </w:t>
      </w:r>
    </w:p>
    <w:p w:rsidR="00920661" w:rsidRPr="007F068E" w:rsidRDefault="00932451">
      <w:pPr>
        <w:numPr>
          <w:ilvl w:val="0"/>
          <w:numId w:val="41"/>
        </w:numPr>
        <w:pBdr>
          <w:top w:val="nil"/>
          <w:left w:val="nil"/>
          <w:bottom w:val="nil"/>
          <w:right w:val="nil"/>
          <w:between w:val="nil"/>
        </w:pBdr>
        <w:spacing w:line="360" w:lineRule="auto"/>
        <w:rPr>
          <w:rFonts w:ascii="Times New Roman" w:hAnsi="Times New Roman" w:cs="Times New Roman"/>
          <w:sz w:val="24"/>
          <w:szCs w:val="24"/>
        </w:rPr>
      </w:pPr>
      <w:r w:rsidRPr="007F068E">
        <w:rPr>
          <w:rFonts w:ascii="Times New Roman" w:hAnsi="Times New Roman" w:cs="Times New Roman"/>
          <w:sz w:val="24"/>
          <w:szCs w:val="24"/>
        </w:rPr>
        <w:t>g</w:t>
      </w:r>
      <w:r w:rsidR="002D5721" w:rsidRPr="007F068E">
        <w:rPr>
          <w:rFonts w:ascii="Times New Roman" w:hAnsi="Times New Roman" w:cs="Times New Roman"/>
          <w:sz w:val="24"/>
          <w:szCs w:val="24"/>
        </w:rPr>
        <w:t>ranicę Wielkopolskiego Parku Narodowego powiększoną o bufor 300 m (101,3 km</w:t>
      </w:r>
      <w:r w:rsidR="002D5721" w:rsidRPr="007F068E">
        <w:rPr>
          <w:rFonts w:ascii="Times New Roman" w:hAnsi="Times New Roman" w:cs="Times New Roman"/>
          <w:sz w:val="24"/>
          <w:szCs w:val="24"/>
          <w:vertAlign w:val="superscript"/>
        </w:rPr>
        <w:t>2</w:t>
      </w:r>
      <w:r w:rsidR="000D4137">
        <w:rPr>
          <w:rFonts w:ascii="Times New Roman" w:hAnsi="Times New Roman" w:cs="Times New Roman"/>
          <w:sz w:val="24"/>
          <w:szCs w:val="24"/>
        </w:rPr>
        <w:t>) – załącznik „zakres przestrzenny”</w:t>
      </w:r>
      <w:r w:rsidR="000145E1" w:rsidRPr="007F068E">
        <w:rPr>
          <w:rFonts w:ascii="Times New Roman" w:hAnsi="Times New Roman" w:cs="Times New Roman"/>
          <w:sz w:val="24"/>
          <w:szCs w:val="24"/>
        </w:rPr>
        <w:t>,</w:t>
      </w:r>
    </w:p>
    <w:p w:rsidR="00920661" w:rsidRPr="007F068E" w:rsidRDefault="00932451">
      <w:pPr>
        <w:numPr>
          <w:ilvl w:val="0"/>
          <w:numId w:val="41"/>
        </w:numPr>
        <w:pBdr>
          <w:top w:val="nil"/>
          <w:left w:val="nil"/>
          <w:bottom w:val="nil"/>
          <w:right w:val="nil"/>
          <w:between w:val="nil"/>
        </w:pBdr>
        <w:spacing w:line="360" w:lineRule="auto"/>
        <w:rPr>
          <w:rFonts w:ascii="Times New Roman" w:hAnsi="Times New Roman" w:cs="Times New Roman"/>
          <w:sz w:val="24"/>
          <w:szCs w:val="24"/>
        </w:rPr>
      </w:pPr>
      <w:r w:rsidRPr="007F068E">
        <w:rPr>
          <w:rFonts w:ascii="Times New Roman" w:hAnsi="Times New Roman" w:cs="Times New Roman"/>
          <w:sz w:val="24"/>
          <w:szCs w:val="24"/>
        </w:rPr>
        <w:t>g</w:t>
      </w:r>
      <w:r w:rsidR="002D5721" w:rsidRPr="007F068E">
        <w:rPr>
          <w:rFonts w:ascii="Times New Roman" w:hAnsi="Times New Roman" w:cs="Times New Roman"/>
          <w:sz w:val="24"/>
          <w:szCs w:val="24"/>
        </w:rPr>
        <w:t>ranicę Wielkopolskiego Parku Narodowego rozszerzoną o powierzchnię otuliny (150,1 km</w:t>
      </w:r>
      <w:r w:rsidR="002D5721" w:rsidRPr="007F068E">
        <w:rPr>
          <w:rFonts w:ascii="Times New Roman" w:hAnsi="Times New Roman" w:cs="Times New Roman"/>
          <w:sz w:val="24"/>
          <w:szCs w:val="24"/>
          <w:vertAlign w:val="superscript"/>
        </w:rPr>
        <w:t>2</w:t>
      </w:r>
      <w:r w:rsidR="000D4137">
        <w:rPr>
          <w:rFonts w:ascii="Times New Roman" w:hAnsi="Times New Roman" w:cs="Times New Roman"/>
          <w:sz w:val="24"/>
          <w:szCs w:val="24"/>
        </w:rPr>
        <w:t>) - załącznik „zakres przestrzenny”</w:t>
      </w:r>
      <w:r w:rsidR="000145E1" w:rsidRPr="007F068E">
        <w:rPr>
          <w:rFonts w:ascii="Times New Roman" w:hAnsi="Times New Roman" w:cs="Times New Roman"/>
          <w:sz w:val="24"/>
          <w:szCs w:val="24"/>
        </w:rPr>
        <w:t>.</w:t>
      </w:r>
    </w:p>
    <w:p w:rsidR="00920661" w:rsidRPr="007F068E" w:rsidRDefault="002D5721">
      <w:pPr>
        <w:pBdr>
          <w:top w:val="nil"/>
          <w:left w:val="nil"/>
          <w:bottom w:val="nil"/>
          <w:right w:val="nil"/>
          <w:between w:val="nil"/>
        </w:pBdr>
        <w:spacing w:line="360" w:lineRule="auto"/>
        <w:rPr>
          <w:rFonts w:ascii="Times New Roman" w:hAnsi="Times New Roman" w:cs="Times New Roman"/>
          <w:sz w:val="24"/>
          <w:szCs w:val="24"/>
        </w:rPr>
      </w:pPr>
      <w:r w:rsidRPr="007F068E">
        <w:rPr>
          <w:rFonts w:ascii="Times New Roman" w:hAnsi="Times New Roman" w:cs="Times New Roman"/>
          <w:sz w:val="24"/>
          <w:szCs w:val="24"/>
        </w:rPr>
        <w:t>Zakres przestrzenny w</w:t>
      </w:r>
      <w:r w:rsidR="000145E1" w:rsidRPr="007F068E">
        <w:rPr>
          <w:rFonts w:ascii="Times New Roman" w:hAnsi="Times New Roman" w:cs="Times New Roman"/>
          <w:sz w:val="24"/>
          <w:szCs w:val="24"/>
        </w:rPr>
        <w:t xml:space="preserve"> części związanej z realizacją e</w:t>
      </w:r>
      <w:r w:rsidRPr="007F068E">
        <w:rPr>
          <w:rFonts w:ascii="Times New Roman" w:hAnsi="Times New Roman" w:cs="Times New Roman"/>
          <w:sz w:val="24"/>
          <w:szCs w:val="24"/>
        </w:rPr>
        <w:t>tapu 2 należy powiększyć o niezbędny zakres tolerancji. Wykonawca ma obowiązek tak zdefiniować z</w:t>
      </w:r>
      <w:r w:rsidR="000145E1" w:rsidRPr="007F068E">
        <w:rPr>
          <w:rFonts w:ascii="Times New Roman" w:hAnsi="Times New Roman" w:cs="Times New Roman"/>
          <w:sz w:val="24"/>
          <w:szCs w:val="24"/>
        </w:rPr>
        <w:t>akres przestrzenny opracowania e</w:t>
      </w:r>
      <w:r w:rsidRPr="007F068E">
        <w:rPr>
          <w:rFonts w:ascii="Times New Roman" w:hAnsi="Times New Roman" w:cs="Times New Roman"/>
          <w:sz w:val="24"/>
          <w:szCs w:val="24"/>
        </w:rPr>
        <w:t>tapu 2</w:t>
      </w:r>
      <w:r w:rsidR="00850226" w:rsidRPr="007F068E">
        <w:rPr>
          <w:rFonts w:ascii="Times New Roman" w:hAnsi="Times New Roman" w:cs="Times New Roman"/>
          <w:sz w:val="24"/>
          <w:szCs w:val="24"/>
        </w:rPr>
        <w:t>,</w:t>
      </w:r>
      <w:r w:rsidRPr="007F068E">
        <w:rPr>
          <w:rFonts w:ascii="Times New Roman" w:hAnsi="Times New Roman" w:cs="Times New Roman"/>
          <w:sz w:val="24"/>
          <w:szCs w:val="24"/>
        </w:rPr>
        <w:t xml:space="preserve"> aby prawidłowo zrealizować zasadniczy p</w:t>
      </w:r>
      <w:r w:rsidR="000145E1" w:rsidRPr="007F068E">
        <w:rPr>
          <w:rFonts w:ascii="Times New Roman" w:hAnsi="Times New Roman" w:cs="Times New Roman"/>
          <w:sz w:val="24"/>
          <w:szCs w:val="24"/>
        </w:rPr>
        <w:t>rzedmiot zamówienia jakim jest e</w:t>
      </w:r>
      <w:r w:rsidRPr="007F068E">
        <w:rPr>
          <w:rFonts w:ascii="Times New Roman" w:hAnsi="Times New Roman" w:cs="Times New Roman"/>
          <w:sz w:val="24"/>
          <w:szCs w:val="24"/>
        </w:rPr>
        <w:t xml:space="preserve">tap 3.    </w:t>
      </w:r>
    </w:p>
    <w:p w:rsidR="00920661" w:rsidRPr="007F068E" w:rsidRDefault="000145E1">
      <w:pPr>
        <w:spacing w:line="360" w:lineRule="auto"/>
        <w:rPr>
          <w:rFonts w:ascii="Times New Roman" w:hAnsi="Times New Roman" w:cs="Times New Roman"/>
          <w:sz w:val="24"/>
          <w:szCs w:val="24"/>
        </w:rPr>
      </w:pPr>
      <w:r w:rsidRPr="007F068E">
        <w:rPr>
          <w:rFonts w:ascii="Times New Roman" w:hAnsi="Times New Roman" w:cs="Times New Roman"/>
          <w:sz w:val="24"/>
          <w:szCs w:val="24"/>
        </w:rPr>
        <w:t>W opisie e</w:t>
      </w:r>
      <w:r w:rsidR="002D5721" w:rsidRPr="007F068E">
        <w:rPr>
          <w:rFonts w:ascii="Times New Roman" w:hAnsi="Times New Roman" w:cs="Times New Roman"/>
          <w:sz w:val="24"/>
          <w:szCs w:val="24"/>
        </w:rPr>
        <w:t>tapu 2, przy każdej kolekcji lotniczych danych teledetekcyjnych, zdefiniowano w którym wariancie zasięgu przestrzennego powinny być one wykonane.</w:t>
      </w:r>
    </w:p>
    <w:p w:rsidR="00920661" w:rsidRPr="007F068E" w:rsidRDefault="000145E1">
      <w:pPr>
        <w:spacing w:line="360" w:lineRule="auto"/>
        <w:rPr>
          <w:rFonts w:ascii="Times New Roman" w:hAnsi="Times New Roman" w:cs="Times New Roman"/>
          <w:sz w:val="24"/>
          <w:szCs w:val="24"/>
        </w:rPr>
      </w:pPr>
      <w:r w:rsidRPr="007F068E">
        <w:rPr>
          <w:rFonts w:ascii="Times New Roman" w:hAnsi="Times New Roman" w:cs="Times New Roman"/>
          <w:sz w:val="24"/>
          <w:szCs w:val="24"/>
        </w:rPr>
        <w:t>W opisie e</w:t>
      </w:r>
      <w:r w:rsidR="002D5721" w:rsidRPr="007F068E">
        <w:rPr>
          <w:rFonts w:ascii="Times New Roman" w:hAnsi="Times New Roman" w:cs="Times New Roman"/>
          <w:sz w:val="24"/>
          <w:szCs w:val="24"/>
        </w:rPr>
        <w:t>tapu 3, przy każdym produkcie analizy, zdefiniowano w którym wariancie zasięgu przestrzennego opracowania powinien być on wykonany.</w:t>
      </w:r>
      <w:r w:rsidR="002D5721" w:rsidRPr="007F068E">
        <w:rPr>
          <w:rFonts w:ascii="Times New Roman" w:hAnsi="Times New Roman" w:cs="Times New Roman"/>
          <w:sz w:val="24"/>
          <w:szCs w:val="24"/>
        </w:rPr>
        <w:br w:type="page"/>
      </w:r>
    </w:p>
    <w:p w:rsidR="00920661" w:rsidRPr="007F068E" w:rsidRDefault="002D5721">
      <w:pPr>
        <w:pStyle w:val="Nagwek1"/>
        <w:spacing w:line="360" w:lineRule="auto"/>
        <w:ind w:left="720"/>
        <w:jc w:val="both"/>
        <w:rPr>
          <w:rFonts w:ascii="Times New Roman" w:hAnsi="Times New Roman" w:cs="Times New Roman"/>
          <w:sz w:val="24"/>
          <w:szCs w:val="24"/>
        </w:rPr>
      </w:pPr>
      <w:bookmarkStart w:id="6" w:name="_o7yyjc3ryh35" w:colFirst="0" w:colLast="0"/>
      <w:bookmarkEnd w:id="6"/>
      <w:r w:rsidRPr="007F068E">
        <w:rPr>
          <w:rFonts w:ascii="Times New Roman" w:hAnsi="Times New Roman" w:cs="Times New Roman"/>
          <w:sz w:val="24"/>
          <w:szCs w:val="24"/>
        </w:rPr>
        <w:lastRenderedPageBreak/>
        <w:t>​</w:t>
      </w:r>
      <w:r w:rsidR="00850226" w:rsidRPr="007F068E">
        <w:rPr>
          <w:rFonts w:ascii="Times New Roman" w:hAnsi="Times New Roman" w:cs="Times New Roman"/>
          <w:sz w:val="24"/>
          <w:szCs w:val="24"/>
        </w:rPr>
        <w:t>5.​ Metodyka p</w:t>
      </w:r>
      <w:r w:rsidRPr="007F068E">
        <w:rPr>
          <w:rFonts w:ascii="Times New Roman" w:hAnsi="Times New Roman" w:cs="Times New Roman"/>
          <w:sz w:val="24"/>
          <w:szCs w:val="24"/>
        </w:rPr>
        <w:t>racy</w:t>
      </w:r>
      <w:r w:rsidR="000145E1" w:rsidRPr="007F068E">
        <w:rPr>
          <w:rFonts w:ascii="Times New Roman" w:hAnsi="Times New Roman" w:cs="Times New Roman"/>
          <w:sz w:val="24"/>
          <w:szCs w:val="24"/>
        </w:rPr>
        <w:t>.</w:t>
      </w:r>
    </w:p>
    <w:p w:rsidR="00920661" w:rsidRPr="007F068E" w:rsidRDefault="002D5721">
      <w:pPr>
        <w:pStyle w:val="Nagwek2"/>
        <w:spacing w:line="360" w:lineRule="auto"/>
        <w:ind w:left="1440"/>
        <w:jc w:val="both"/>
        <w:rPr>
          <w:rFonts w:ascii="Times New Roman" w:hAnsi="Times New Roman" w:cs="Times New Roman"/>
          <w:sz w:val="24"/>
          <w:szCs w:val="24"/>
        </w:rPr>
      </w:pPr>
      <w:bookmarkStart w:id="7" w:name="_9un7yovmkl58" w:colFirst="0" w:colLast="0"/>
      <w:bookmarkEnd w:id="7"/>
      <w:r w:rsidRPr="007F068E">
        <w:rPr>
          <w:rFonts w:ascii="Times New Roman" w:hAnsi="Times New Roman" w:cs="Times New Roman"/>
          <w:sz w:val="24"/>
          <w:szCs w:val="24"/>
        </w:rPr>
        <w:t>​5.1​ Opis warunków ogólnych</w:t>
      </w:r>
      <w:r w:rsidR="000145E1" w:rsidRPr="007F068E">
        <w:rPr>
          <w:rFonts w:ascii="Times New Roman" w:hAnsi="Times New Roman" w:cs="Times New Roman"/>
          <w:sz w:val="24"/>
          <w:szCs w:val="24"/>
        </w:rPr>
        <w:t>.</w:t>
      </w:r>
    </w:p>
    <w:p w:rsidR="00920661" w:rsidRPr="007F068E" w:rsidRDefault="002D5721">
      <w:pPr>
        <w:pBdr>
          <w:top w:val="nil"/>
          <w:left w:val="nil"/>
          <w:bottom w:val="nil"/>
          <w:right w:val="nil"/>
          <w:between w:val="nil"/>
        </w:pBdr>
        <w:spacing w:line="360" w:lineRule="auto"/>
        <w:ind w:firstLine="720"/>
        <w:jc w:val="both"/>
        <w:rPr>
          <w:rFonts w:ascii="Times New Roman" w:hAnsi="Times New Roman" w:cs="Times New Roman"/>
          <w:sz w:val="24"/>
          <w:szCs w:val="24"/>
        </w:rPr>
      </w:pPr>
      <w:r w:rsidRPr="007F068E">
        <w:rPr>
          <w:rFonts w:ascii="Times New Roman" w:hAnsi="Times New Roman" w:cs="Times New Roman"/>
          <w:sz w:val="24"/>
          <w:szCs w:val="24"/>
        </w:rPr>
        <w:t>Wykonawca jest zobowiązany do przyg</w:t>
      </w:r>
      <w:r w:rsidR="00850226" w:rsidRPr="007F068E">
        <w:rPr>
          <w:rFonts w:ascii="Times New Roman" w:hAnsi="Times New Roman" w:cs="Times New Roman"/>
          <w:sz w:val="24"/>
          <w:szCs w:val="24"/>
        </w:rPr>
        <w:t>otowania szczegółowej „Metodyki p</w:t>
      </w:r>
      <w:r w:rsidRPr="007F068E">
        <w:rPr>
          <w:rFonts w:ascii="Times New Roman" w:hAnsi="Times New Roman" w:cs="Times New Roman"/>
          <w:sz w:val="24"/>
          <w:szCs w:val="24"/>
        </w:rPr>
        <w:t>racy</w:t>
      </w:r>
      <w:r w:rsidR="00F13F1E" w:rsidRPr="007F068E">
        <w:rPr>
          <w:rFonts w:ascii="Times New Roman" w:hAnsi="Times New Roman" w:cs="Times New Roman"/>
          <w:sz w:val="24"/>
          <w:szCs w:val="24"/>
        </w:rPr>
        <w:t xml:space="preserve">” </w:t>
      </w:r>
      <w:r w:rsidRPr="007F068E">
        <w:rPr>
          <w:rFonts w:ascii="Times New Roman" w:hAnsi="Times New Roman" w:cs="Times New Roman"/>
          <w:sz w:val="24"/>
          <w:szCs w:val="24"/>
        </w:rPr>
        <w:t>obejmującej swym zakresem:</w:t>
      </w:r>
    </w:p>
    <w:p w:rsidR="00920661" w:rsidRPr="007F068E" w:rsidRDefault="002D5721">
      <w:pPr>
        <w:numPr>
          <w:ilvl w:val="0"/>
          <w:numId w:val="38"/>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w części pierwszej:</w:t>
      </w:r>
    </w:p>
    <w:p w:rsidR="00920661" w:rsidRPr="007F068E" w:rsidRDefault="002D5721">
      <w:pPr>
        <w:numPr>
          <w:ilvl w:val="1"/>
          <w:numId w:val="38"/>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w:t>
      </w:r>
      <w:r w:rsidR="000145E1" w:rsidRPr="007F068E">
        <w:rPr>
          <w:rFonts w:ascii="Times New Roman" w:hAnsi="Times New Roman" w:cs="Times New Roman"/>
          <w:sz w:val="24"/>
          <w:szCs w:val="24"/>
        </w:rPr>
        <w:t>opozycję opracowania produktów e</w:t>
      </w:r>
      <w:r w:rsidRPr="007F068E">
        <w:rPr>
          <w:rFonts w:ascii="Times New Roman" w:hAnsi="Times New Roman" w:cs="Times New Roman"/>
          <w:sz w:val="24"/>
          <w:szCs w:val="24"/>
        </w:rPr>
        <w:t>tapu 2,</w:t>
      </w:r>
    </w:p>
    <w:p w:rsidR="00920661" w:rsidRPr="007F068E" w:rsidRDefault="002D5721">
      <w:pPr>
        <w:numPr>
          <w:ilvl w:val="1"/>
          <w:numId w:val="38"/>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w:t>
      </w:r>
      <w:r w:rsidR="000145E1" w:rsidRPr="007F068E">
        <w:rPr>
          <w:rFonts w:ascii="Times New Roman" w:hAnsi="Times New Roman" w:cs="Times New Roman"/>
          <w:sz w:val="24"/>
          <w:szCs w:val="24"/>
        </w:rPr>
        <w:t>opozycję opracowania produktów e</w:t>
      </w:r>
      <w:r w:rsidRPr="007F068E">
        <w:rPr>
          <w:rFonts w:ascii="Times New Roman" w:hAnsi="Times New Roman" w:cs="Times New Roman"/>
          <w:sz w:val="24"/>
          <w:szCs w:val="24"/>
        </w:rPr>
        <w:t>tapu 3,</w:t>
      </w:r>
    </w:p>
    <w:p w:rsidR="00920661" w:rsidRPr="007F068E" w:rsidRDefault="002D5721">
      <w:pPr>
        <w:numPr>
          <w:ilvl w:val="0"/>
          <w:numId w:val="38"/>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w części drugiej:</w:t>
      </w:r>
    </w:p>
    <w:p w:rsidR="00920661" w:rsidRPr="007F068E" w:rsidRDefault="002D5721">
      <w:pPr>
        <w:numPr>
          <w:ilvl w:val="1"/>
          <w:numId w:val="38"/>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propozycję harmonogramu realizacji projektu,</w:t>
      </w:r>
    </w:p>
    <w:p w:rsidR="00920661" w:rsidRPr="007F068E" w:rsidRDefault="002D5721">
      <w:pPr>
        <w:numPr>
          <w:ilvl w:val="1"/>
          <w:numId w:val="38"/>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sposób zarządzania projektem,</w:t>
      </w:r>
    </w:p>
    <w:p w:rsidR="00920661" w:rsidRPr="007F068E" w:rsidRDefault="002D5721">
      <w:pPr>
        <w:numPr>
          <w:ilvl w:val="1"/>
          <w:numId w:val="38"/>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sposób komunikacji z Zamawiającym,</w:t>
      </w:r>
    </w:p>
    <w:p w:rsidR="00920661" w:rsidRPr="007F068E" w:rsidRDefault="002D5721">
      <w:pPr>
        <w:numPr>
          <w:ilvl w:val="1"/>
          <w:numId w:val="38"/>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wykaz zespołu realizującego projekt,</w:t>
      </w:r>
    </w:p>
    <w:p w:rsidR="00920661" w:rsidRPr="007F068E" w:rsidRDefault="002D5721">
      <w:pPr>
        <w:numPr>
          <w:ilvl w:val="1"/>
          <w:numId w:val="38"/>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identyfikację </w:t>
      </w:r>
      <w:proofErr w:type="spellStart"/>
      <w:r w:rsidRPr="007F068E">
        <w:rPr>
          <w:rFonts w:ascii="Times New Roman" w:hAnsi="Times New Roman" w:cs="Times New Roman"/>
          <w:sz w:val="24"/>
          <w:szCs w:val="24"/>
        </w:rPr>
        <w:t>ryzyk</w:t>
      </w:r>
      <w:proofErr w:type="spellEnd"/>
      <w:r w:rsidRPr="007F068E">
        <w:rPr>
          <w:rFonts w:ascii="Times New Roman" w:hAnsi="Times New Roman" w:cs="Times New Roman"/>
          <w:sz w:val="24"/>
          <w:szCs w:val="24"/>
        </w:rPr>
        <w:t xml:space="preserve"> projektowych. </w:t>
      </w:r>
    </w:p>
    <w:p w:rsidR="00920661" w:rsidRPr="007F068E" w:rsidRDefault="002D5721">
      <w:p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 </w:t>
      </w:r>
    </w:p>
    <w:p w:rsidR="00920661" w:rsidRPr="007F068E" w:rsidRDefault="000145E1">
      <w:pPr>
        <w:pBdr>
          <w:top w:val="nil"/>
          <w:left w:val="nil"/>
          <w:bottom w:val="nil"/>
          <w:right w:val="nil"/>
          <w:between w:val="nil"/>
        </w:pBdr>
        <w:spacing w:line="360" w:lineRule="auto"/>
        <w:ind w:firstLine="720"/>
        <w:jc w:val="both"/>
        <w:rPr>
          <w:rFonts w:ascii="Times New Roman" w:hAnsi="Times New Roman" w:cs="Times New Roman"/>
          <w:sz w:val="24"/>
          <w:szCs w:val="24"/>
        </w:rPr>
      </w:pPr>
      <w:r w:rsidRPr="007F068E">
        <w:rPr>
          <w:rFonts w:ascii="Times New Roman" w:hAnsi="Times New Roman" w:cs="Times New Roman"/>
          <w:sz w:val="24"/>
          <w:szCs w:val="24"/>
        </w:rPr>
        <w:t>Metodyka p</w:t>
      </w:r>
      <w:r w:rsidR="002D5721" w:rsidRPr="007F068E">
        <w:rPr>
          <w:rFonts w:ascii="Times New Roman" w:hAnsi="Times New Roman" w:cs="Times New Roman"/>
          <w:sz w:val="24"/>
          <w:szCs w:val="24"/>
        </w:rPr>
        <w:t>racy jest dokumentem wymaganym przez Zamawiającego do przygotowania przez Oferenta na etapie składania oferty. Dokument ten jest przedmiotem oceny</w:t>
      </w:r>
      <w:r w:rsidR="000F2B1B" w:rsidRPr="007F068E">
        <w:rPr>
          <w:rFonts w:ascii="Times New Roman" w:hAnsi="Times New Roman" w:cs="Times New Roman"/>
          <w:sz w:val="24"/>
          <w:szCs w:val="24"/>
        </w:rPr>
        <w:t xml:space="preserve"> wg</w:t>
      </w:r>
      <w:r w:rsidR="002D5721" w:rsidRPr="007F068E">
        <w:rPr>
          <w:rFonts w:ascii="Times New Roman" w:hAnsi="Times New Roman" w:cs="Times New Roman"/>
          <w:sz w:val="24"/>
          <w:szCs w:val="24"/>
        </w:rPr>
        <w:t xml:space="preserve"> kryterium jakościowego oferty. W ocenie </w:t>
      </w:r>
      <w:r w:rsidRPr="007F068E">
        <w:rPr>
          <w:rFonts w:ascii="Times New Roman" w:hAnsi="Times New Roman" w:cs="Times New Roman"/>
          <w:sz w:val="24"/>
          <w:szCs w:val="24"/>
        </w:rPr>
        <w:t>„Metodyki p</w:t>
      </w:r>
      <w:r w:rsidR="002D5721" w:rsidRPr="007F068E">
        <w:rPr>
          <w:rFonts w:ascii="Times New Roman" w:hAnsi="Times New Roman" w:cs="Times New Roman"/>
          <w:sz w:val="24"/>
          <w:szCs w:val="24"/>
        </w:rPr>
        <w:t>racy</w:t>
      </w:r>
      <w:r w:rsidRPr="007F068E">
        <w:rPr>
          <w:rFonts w:ascii="Times New Roman" w:hAnsi="Times New Roman" w:cs="Times New Roman"/>
          <w:sz w:val="24"/>
          <w:szCs w:val="24"/>
        </w:rPr>
        <w:t>”</w:t>
      </w:r>
      <w:r w:rsidR="002D5721" w:rsidRPr="007F068E">
        <w:rPr>
          <w:rFonts w:ascii="Times New Roman" w:hAnsi="Times New Roman" w:cs="Times New Roman"/>
          <w:sz w:val="24"/>
          <w:szCs w:val="24"/>
        </w:rPr>
        <w:t xml:space="preserve"> dla każdego produktu będą brane pod uwagę wszystkie opisane w OPZ parametry i wymagan</w:t>
      </w:r>
      <w:r w:rsidRPr="007F068E">
        <w:rPr>
          <w:rFonts w:ascii="Times New Roman" w:hAnsi="Times New Roman" w:cs="Times New Roman"/>
          <w:sz w:val="24"/>
          <w:szCs w:val="24"/>
        </w:rPr>
        <w:t>ia. Szczegółowe kryteria oceny metodyki p</w:t>
      </w:r>
      <w:r w:rsidR="002D5721" w:rsidRPr="007F068E">
        <w:rPr>
          <w:rFonts w:ascii="Times New Roman" w:hAnsi="Times New Roman" w:cs="Times New Roman"/>
          <w:sz w:val="24"/>
          <w:szCs w:val="24"/>
        </w:rPr>
        <w:t>racy zostały opisane w zał</w:t>
      </w:r>
      <w:r w:rsidR="00F13F1E" w:rsidRPr="007F068E">
        <w:rPr>
          <w:rFonts w:ascii="Times New Roman" w:hAnsi="Times New Roman" w:cs="Times New Roman"/>
          <w:sz w:val="24"/>
          <w:szCs w:val="24"/>
        </w:rPr>
        <w:t>ączniku „arkusz oceny metodyki pracy”</w:t>
      </w:r>
      <w:r w:rsidR="002D5721" w:rsidRPr="007F068E">
        <w:rPr>
          <w:rFonts w:ascii="Times New Roman" w:hAnsi="Times New Roman" w:cs="Times New Roman"/>
          <w:sz w:val="24"/>
          <w:szCs w:val="24"/>
        </w:rPr>
        <w:t>.</w:t>
      </w:r>
    </w:p>
    <w:p w:rsidR="00920661" w:rsidRPr="007F068E" w:rsidRDefault="002D5721">
      <w:pPr>
        <w:pStyle w:val="Nagwek2"/>
        <w:spacing w:line="360" w:lineRule="auto"/>
        <w:ind w:left="1440"/>
        <w:jc w:val="both"/>
        <w:rPr>
          <w:rFonts w:ascii="Times New Roman" w:hAnsi="Times New Roman" w:cs="Times New Roman"/>
          <w:sz w:val="24"/>
          <w:szCs w:val="24"/>
        </w:rPr>
      </w:pPr>
      <w:bookmarkStart w:id="8" w:name="_7pmqpaodtxzn" w:colFirst="0" w:colLast="0"/>
      <w:bookmarkEnd w:id="8"/>
      <w:r w:rsidRPr="007F068E">
        <w:rPr>
          <w:rFonts w:ascii="Times New Roman" w:hAnsi="Times New Roman" w:cs="Times New Roman"/>
          <w:sz w:val="24"/>
          <w:szCs w:val="24"/>
        </w:rPr>
        <w:t>​5.2​ Opis warunków szczegółowych</w:t>
      </w:r>
      <w:r w:rsidR="000145E1" w:rsidRPr="007F068E">
        <w:rPr>
          <w:rFonts w:ascii="Times New Roman" w:hAnsi="Times New Roman" w:cs="Times New Roman"/>
          <w:sz w:val="24"/>
          <w:szCs w:val="24"/>
        </w:rPr>
        <w:t>.</w:t>
      </w:r>
    </w:p>
    <w:p w:rsidR="00920661" w:rsidRPr="007F068E" w:rsidRDefault="002D5721">
      <w:pPr>
        <w:spacing w:line="360" w:lineRule="auto"/>
        <w:ind w:firstLine="720"/>
        <w:jc w:val="both"/>
        <w:rPr>
          <w:rFonts w:ascii="Times New Roman" w:hAnsi="Times New Roman" w:cs="Times New Roman"/>
          <w:sz w:val="24"/>
          <w:szCs w:val="24"/>
        </w:rPr>
      </w:pPr>
      <w:r w:rsidRPr="007F068E">
        <w:rPr>
          <w:rFonts w:ascii="Times New Roman" w:hAnsi="Times New Roman" w:cs="Times New Roman"/>
          <w:sz w:val="24"/>
          <w:szCs w:val="24"/>
        </w:rPr>
        <w:t xml:space="preserve">W części pierwszej </w:t>
      </w:r>
      <w:r w:rsidR="000145E1" w:rsidRPr="007F068E">
        <w:rPr>
          <w:rFonts w:ascii="Times New Roman" w:hAnsi="Times New Roman" w:cs="Times New Roman"/>
          <w:sz w:val="24"/>
          <w:szCs w:val="24"/>
        </w:rPr>
        <w:t>„Metodyki p</w:t>
      </w:r>
      <w:r w:rsidRPr="007F068E">
        <w:rPr>
          <w:rFonts w:ascii="Times New Roman" w:hAnsi="Times New Roman" w:cs="Times New Roman"/>
          <w:sz w:val="24"/>
          <w:szCs w:val="24"/>
        </w:rPr>
        <w:t>racy</w:t>
      </w:r>
      <w:r w:rsidR="000145E1" w:rsidRPr="007F068E">
        <w:rPr>
          <w:rFonts w:ascii="Times New Roman" w:hAnsi="Times New Roman" w:cs="Times New Roman"/>
          <w:sz w:val="24"/>
          <w:szCs w:val="24"/>
        </w:rPr>
        <w:t>”</w:t>
      </w:r>
      <w:r w:rsidRPr="007F068E">
        <w:rPr>
          <w:rFonts w:ascii="Times New Roman" w:hAnsi="Times New Roman" w:cs="Times New Roman"/>
          <w:sz w:val="24"/>
          <w:szCs w:val="24"/>
        </w:rPr>
        <w:t xml:space="preserve"> Wykonawca jest zobowiązany w sposób jasny, spójny i wyczerpujący przedstawić pr</w:t>
      </w:r>
      <w:r w:rsidR="000145E1" w:rsidRPr="007F068E">
        <w:rPr>
          <w:rFonts w:ascii="Times New Roman" w:hAnsi="Times New Roman" w:cs="Times New Roman"/>
          <w:sz w:val="24"/>
          <w:szCs w:val="24"/>
        </w:rPr>
        <w:t>opozycję opracowania produktów e</w:t>
      </w:r>
      <w:r w:rsidRPr="007F068E">
        <w:rPr>
          <w:rFonts w:ascii="Times New Roman" w:hAnsi="Times New Roman" w:cs="Times New Roman"/>
          <w:sz w:val="24"/>
          <w:szCs w:val="24"/>
        </w:rPr>
        <w:t>tapu 2 i 3, z uwzględnieniem opisów warunków ogólnych i szczegółowych.</w:t>
      </w:r>
    </w:p>
    <w:p w:rsidR="00920661" w:rsidRPr="007F068E" w:rsidRDefault="00920661">
      <w:pPr>
        <w:spacing w:line="360" w:lineRule="auto"/>
        <w:jc w:val="both"/>
        <w:rPr>
          <w:rFonts w:ascii="Times New Roman" w:hAnsi="Times New Roman" w:cs="Times New Roman"/>
          <w:sz w:val="24"/>
          <w:szCs w:val="24"/>
          <w:u w:val="single"/>
        </w:rPr>
      </w:pPr>
    </w:p>
    <w:p w:rsidR="00920661" w:rsidRPr="007F068E" w:rsidRDefault="002D5721">
      <w:pPr>
        <w:numPr>
          <w:ilvl w:val="0"/>
          <w:numId w:val="21"/>
        </w:numPr>
        <w:spacing w:line="360" w:lineRule="auto"/>
        <w:jc w:val="both"/>
        <w:rPr>
          <w:rFonts w:ascii="Times New Roman" w:hAnsi="Times New Roman" w:cs="Times New Roman"/>
          <w:b/>
          <w:sz w:val="24"/>
          <w:szCs w:val="24"/>
        </w:rPr>
      </w:pPr>
      <w:r w:rsidRPr="007F068E">
        <w:rPr>
          <w:rFonts w:ascii="Times New Roman" w:hAnsi="Times New Roman" w:cs="Times New Roman"/>
          <w:b/>
          <w:sz w:val="24"/>
          <w:szCs w:val="24"/>
          <w:u w:val="single"/>
        </w:rPr>
        <w:t>Metodyka zostanie opracowana indy</w:t>
      </w:r>
      <w:r w:rsidR="000145E1" w:rsidRPr="007F068E">
        <w:rPr>
          <w:rFonts w:ascii="Times New Roman" w:hAnsi="Times New Roman" w:cs="Times New Roman"/>
          <w:b/>
          <w:sz w:val="24"/>
          <w:szCs w:val="24"/>
          <w:u w:val="single"/>
        </w:rPr>
        <w:t>widualnie dla każdego produktu bazy danych l</w:t>
      </w:r>
      <w:r w:rsidRPr="007F068E">
        <w:rPr>
          <w:rFonts w:ascii="Times New Roman" w:hAnsi="Times New Roman" w:cs="Times New Roman"/>
          <w:b/>
          <w:sz w:val="24"/>
          <w:szCs w:val="24"/>
          <w:u w:val="single"/>
        </w:rPr>
        <w:t>otnic</w:t>
      </w:r>
      <w:r w:rsidR="000145E1" w:rsidRPr="007F068E">
        <w:rPr>
          <w:rFonts w:ascii="Times New Roman" w:hAnsi="Times New Roman" w:cs="Times New Roman"/>
          <w:b/>
          <w:sz w:val="24"/>
          <w:szCs w:val="24"/>
          <w:u w:val="single"/>
        </w:rPr>
        <w:t>zych w ramach e</w:t>
      </w:r>
      <w:r w:rsidRPr="007F068E">
        <w:rPr>
          <w:rFonts w:ascii="Times New Roman" w:hAnsi="Times New Roman" w:cs="Times New Roman"/>
          <w:b/>
          <w:sz w:val="24"/>
          <w:szCs w:val="24"/>
          <w:u w:val="single"/>
        </w:rPr>
        <w:t>tapu 2:</w:t>
      </w:r>
    </w:p>
    <w:p w:rsidR="00920661" w:rsidRPr="007F068E" w:rsidRDefault="000145E1">
      <w:pPr>
        <w:numPr>
          <w:ilvl w:val="1"/>
          <w:numId w:val="2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grupa produktów 2.1 p</w:t>
      </w:r>
      <w:r w:rsidR="002D5721" w:rsidRPr="007F068E">
        <w:rPr>
          <w:rFonts w:ascii="Times New Roman" w:hAnsi="Times New Roman" w:cs="Times New Roman"/>
          <w:sz w:val="24"/>
          <w:szCs w:val="24"/>
        </w:rPr>
        <w:t>lany nalotów</w:t>
      </w:r>
      <w:r w:rsidRPr="007F068E">
        <w:rPr>
          <w:rFonts w:ascii="Times New Roman" w:hAnsi="Times New Roman" w:cs="Times New Roman"/>
          <w:sz w:val="24"/>
          <w:szCs w:val="24"/>
        </w:rPr>
        <w:t>:</w:t>
      </w:r>
    </w:p>
    <w:p w:rsidR="00920661" w:rsidRPr="007F068E" w:rsidRDefault="00B26281">
      <w:pPr>
        <w:numPr>
          <w:ilvl w:val="2"/>
          <w:numId w:val="2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w:t>
      </w:r>
      <w:r w:rsidR="000145E1" w:rsidRPr="007F068E">
        <w:rPr>
          <w:rFonts w:ascii="Times New Roman" w:hAnsi="Times New Roman" w:cs="Times New Roman"/>
          <w:sz w:val="24"/>
          <w:szCs w:val="24"/>
        </w:rPr>
        <w:t>rodukt 2.1.1 kolekcja 1,</w:t>
      </w:r>
    </w:p>
    <w:p w:rsidR="00920661" w:rsidRPr="007F068E" w:rsidRDefault="00B26281">
      <w:pPr>
        <w:numPr>
          <w:ilvl w:val="2"/>
          <w:numId w:val="2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w:t>
      </w:r>
      <w:r w:rsidR="000145E1" w:rsidRPr="007F068E">
        <w:rPr>
          <w:rFonts w:ascii="Times New Roman" w:hAnsi="Times New Roman" w:cs="Times New Roman"/>
          <w:sz w:val="24"/>
          <w:szCs w:val="24"/>
        </w:rPr>
        <w:t>rodukt 2.1.2 k</w:t>
      </w:r>
      <w:r w:rsidR="002D5721" w:rsidRPr="007F068E">
        <w:rPr>
          <w:rFonts w:ascii="Times New Roman" w:hAnsi="Times New Roman" w:cs="Times New Roman"/>
          <w:sz w:val="24"/>
          <w:szCs w:val="24"/>
        </w:rPr>
        <w:t>olekcja 2</w:t>
      </w:r>
      <w:r w:rsidR="000145E1" w:rsidRPr="007F068E">
        <w:rPr>
          <w:rFonts w:ascii="Times New Roman" w:hAnsi="Times New Roman" w:cs="Times New Roman"/>
          <w:sz w:val="24"/>
          <w:szCs w:val="24"/>
        </w:rPr>
        <w:t>,</w:t>
      </w:r>
    </w:p>
    <w:p w:rsidR="00920661" w:rsidRPr="007F068E" w:rsidRDefault="00B26281">
      <w:pPr>
        <w:numPr>
          <w:ilvl w:val="2"/>
          <w:numId w:val="2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w:t>
      </w:r>
      <w:r w:rsidR="000145E1" w:rsidRPr="007F068E">
        <w:rPr>
          <w:rFonts w:ascii="Times New Roman" w:hAnsi="Times New Roman" w:cs="Times New Roman"/>
          <w:sz w:val="24"/>
          <w:szCs w:val="24"/>
        </w:rPr>
        <w:t>rodukt 2.1.3 k</w:t>
      </w:r>
      <w:r w:rsidR="002D5721" w:rsidRPr="007F068E">
        <w:rPr>
          <w:rFonts w:ascii="Times New Roman" w:hAnsi="Times New Roman" w:cs="Times New Roman"/>
          <w:sz w:val="24"/>
          <w:szCs w:val="24"/>
        </w:rPr>
        <w:t>olekcja 3</w:t>
      </w:r>
      <w:r w:rsidR="000145E1" w:rsidRPr="007F068E">
        <w:rPr>
          <w:rFonts w:ascii="Times New Roman" w:hAnsi="Times New Roman" w:cs="Times New Roman"/>
          <w:sz w:val="24"/>
          <w:szCs w:val="24"/>
        </w:rPr>
        <w:t>,</w:t>
      </w:r>
    </w:p>
    <w:p w:rsidR="00920661" w:rsidRPr="007F068E" w:rsidRDefault="00B26281">
      <w:pPr>
        <w:numPr>
          <w:ilvl w:val="2"/>
          <w:numId w:val="2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w:t>
      </w:r>
      <w:r w:rsidR="000145E1" w:rsidRPr="007F068E">
        <w:rPr>
          <w:rFonts w:ascii="Times New Roman" w:hAnsi="Times New Roman" w:cs="Times New Roman"/>
          <w:sz w:val="24"/>
          <w:szCs w:val="24"/>
        </w:rPr>
        <w:t>rodukt 2.1.4 k</w:t>
      </w:r>
      <w:r w:rsidR="002D5721" w:rsidRPr="007F068E">
        <w:rPr>
          <w:rFonts w:ascii="Times New Roman" w:hAnsi="Times New Roman" w:cs="Times New Roman"/>
          <w:sz w:val="24"/>
          <w:szCs w:val="24"/>
        </w:rPr>
        <w:t>olekcja 4</w:t>
      </w:r>
      <w:r w:rsidR="000145E1" w:rsidRPr="007F068E">
        <w:rPr>
          <w:rFonts w:ascii="Times New Roman" w:hAnsi="Times New Roman" w:cs="Times New Roman"/>
          <w:sz w:val="24"/>
          <w:szCs w:val="24"/>
        </w:rPr>
        <w:t>,</w:t>
      </w:r>
    </w:p>
    <w:p w:rsidR="00920661" w:rsidRPr="007F068E" w:rsidRDefault="00B26281">
      <w:pPr>
        <w:numPr>
          <w:ilvl w:val="2"/>
          <w:numId w:val="2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lastRenderedPageBreak/>
        <w:t>p</w:t>
      </w:r>
      <w:r w:rsidR="000145E1" w:rsidRPr="007F068E">
        <w:rPr>
          <w:rFonts w:ascii="Times New Roman" w:hAnsi="Times New Roman" w:cs="Times New Roman"/>
          <w:sz w:val="24"/>
          <w:szCs w:val="24"/>
        </w:rPr>
        <w:t>rodukt 2.1.5 k</w:t>
      </w:r>
      <w:r w:rsidR="002D5721" w:rsidRPr="007F068E">
        <w:rPr>
          <w:rFonts w:ascii="Times New Roman" w:hAnsi="Times New Roman" w:cs="Times New Roman"/>
          <w:sz w:val="24"/>
          <w:szCs w:val="24"/>
        </w:rPr>
        <w:t>olekcja 5</w:t>
      </w:r>
      <w:r w:rsidR="000145E1" w:rsidRPr="007F068E">
        <w:rPr>
          <w:rFonts w:ascii="Times New Roman" w:hAnsi="Times New Roman" w:cs="Times New Roman"/>
          <w:sz w:val="24"/>
          <w:szCs w:val="24"/>
        </w:rPr>
        <w:t>,</w:t>
      </w:r>
    </w:p>
    <w:p w:rsidR="00920661" w:rsidRPr="007F068E" w:rsidRDefault="000145E1">
      <w:pPr>
        <w:numPr>
          <w:ilvl w:val="1"/>
          <w:numId w:val="2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g</w:t>
      </w:r>
      <w:r w:rsidR="002D5721" w:rsidRPr="007F068E">
        <w:rPr>
          <w:rFonts w:ascii="Times New Roman" w:hAnsi="Times New Roman" w:cs="Times New Roman"/>
          <w:sz w:val="24"/>
          <w:szCs w:val="24"/>
        </w:rPr>
        <w:t>rupa produktów 2.2 ALS</w:t>
      </w:r>
      <w:r w:rsidRPr="007F068E">
        <w:rPr>
          <w:rFonts w:ascii="Times New Roman" w:hAnsi="Times New Roman" w:cs="Times New Roman"/>
          <w:sz w:val="24"/>
          <w:szCs w:val="24"/>
        </w:rPr>
        <w:t>:</w:t>
      </w:r>
    </w:p>
    <w:p w:rsidR="00920661" w:rsidRPr="007F068E" w:rsidRDefault="000145E1">
      <w:pPr>
        <w:numPr>
          <w:ilvl w:val="2"/>
          <w:numId w:val="2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produkt 2.2.1 c</w:t>
      </w:r>
      <w:r w:rsidR="002D5721" w:rsidRPr="007F068E">
        <w:rPr>
          <w:rFonts w:ascii="Times New Roman" w:hAnsi="Times New Roman" w:cs="Times New Roman"/>
          <w:sz w:val="24"/>
          <w:szCs w:val="24"/>
        </w:rPr>
        <w:t>hmura punktów</w:t>
      </w:r>
      <w:r w:rsidRPr="007F068E">
        <w:rPr>
          <w:rFonts w:ascii="Times New Roman" w:hAnsi="Times New Roman" w:cs="Times New Roman"/>
          <w:sz w:val="24"/>
          <w:szCs w:val="24"/>
        </w:rPr>
        <w:t>,</w:t>
      </w:r>
    </w:p>
    <w:p w:rsidR="00920661" w:rsidRPr="007F068E" w:rsidRDefault="000145E1">
      <w:pPr>
        <w:numPr>
          <w:ilvl w:val="2"/>
          <w:numId w:val="2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w:t>
      </w:r>
      <w:r w:rsidR="008E50CC" w:rsidRPr="007F068E">
        <w:rPr>
          <w:rFonts w:ascii="Times New Roman" w:hAnsi="Times New Roman" w:cs="Times New Roman"/>
          <w:sz w:val="24"/>
          <w:szCs w:val="24"/>
        </w:rPr>
        <w:t>rodukt 2.2.2 n</w:t>
      </w:r>
      <w:r w:rsidR="002D5721" w:rsidRPr="007F068E">
        <w:rPr>
          <w:rFonts w:ascii="Times New Roman" w:hAnsi="Times New Roman" w:cs="Times New Roman"/>
          <w:sz w:val="24"/>
          <w:szCs w:val="24"/>
        </w:rPr>
        <w:t>umeryczny model terenu (NMT)</w:t>
      </w:r>
      <w:r w:rsidRPr="007F068E">
        <w:rPr>
          <w:rFonts w:ascii="Times New Roman" w:hAnsi="Times New Roman" w:cs="Times New Roman"/>
          <w:sz w:val="24"/>
          <w:szCs w:val="24"/>
        </w:rPr>
        <w:t>,</w:t>
      </w:r>
    </w:p>
    <w:p w:rsidR="00920661" w:rsidRPr="007F068E" w:rsidRDefault="000145E1">
      <w:pPr>
        <w:numPr>
          <w:ilvl w:val="2"/>
          <w:numId w:val="2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w:t>
      </w:r>
      <w:r w:rsidR="008E50CC" w:rsidRPr="007F068E">
        <w:rPr>
          <w:rFonts w:ascii="Times New Roman" w:hAnsi="Times New Roman" w:cs="Times New Roman"/>
          <w:sz w:val="24"/>
          <w:szCs w:val="24"/>
        </w:rPr>
        <w:t>rodukt 2.2.3 n</w:t>
      </w:r>
      <w:r w:rsidR="002D5721" w:rsidRPr="007F068E">
        <w:rPr>
          <w:rFonts w:ascii="Times New Roman" w:hAnsi="Times New Roman" w:cs="Times New Roman"/>
          <w:sz w:val="24"/>
          <w:szCs w:val="24"/>
        </w:rPr>
        <w:t>umeryczny model pokrycia terenu (NMPT)</w:t>
      </w:r>
      <w:r w:rsidRPr="007F068E">
        <w:rPr>
          <w:rFonts w:ascii="Times New Roman" w:hAnsi="Times New Roman" w:cs="Times New Roman"/>
          <w:sz w:val="24"/>
          <w:szCs w:val="24"/>
        </w:rPr>
        <w:t>,</w:t>
      </w:r>
    </w:p>
    <w:p w:rsidR="00920661" w:rsidRPr="007F068E" w:rsidRDefault="000145E1">
      <w:pPr>
        <w:numPr>
          <w:ilvl w:val="2"/>
          <w:numId w:val="2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w:t>
      </w:r>
      <w:r w:rsidR="008E50CC" w:rsidRPr="007F068E">
        <w:rPr>
          <w:rFonts w:ascii="Times New Roman" w:hAnsi="Times New Roman" w:cs="Times New Roman"/>
          <w:sz w:val="24"/>
          <w:szCs w:val="24"/>
        </w:rPr>
        <w:t>rodukt 2.2.4 m</w:t>
      </w:r>
      <w:r w:rsidR="002D5721" w:rsidRPr="007F068E">
        <w:rPr>
          <w:rFonts w:ascii="Times New Roman" w:hAnsi="Times New Roman" w:cs="Times New Roman"/>
          <w:sz w:val="24"/>
          <w:szCs w:val="24"/>
        </w:rPr>
        <w:t>odel wysokości roślinności (CHM)</w:t>
      </w:r>
      <w:r w:rsidRPr="007F068E">
        <w:rPr>
          <w:rFonts w:ascii="Times New Roman" w:hAnsi="Times New Roman" w:cs="Times New Roman"/>
          <w:sz w:val="24"/>
          <w:szCs w:val="24"/>
        </w:rPr>
        <w:t>,</w:t>
      </w:r>
    </w:p>
    <w:p w:rsidR="00920661" w:rsidRPr="007F068E" w:rsidRDefault="000145E1">
      <w:pPr>
        <w:numPr>
          <w:ilvl w:val="1"/>
          <w:numId w:val="2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g</w:t>
      </w:r>
      <w:r w:rsidR="002D5721" w:rsidRPr="007F068E">
        <w:rPr>
          <w:rFonts w:ascii="Times New Roman" w:hAnsi="Times New Roman" w:cs="Times New Roman"/>
          <w:sz w:val="24"/>
          <w:szCs w:val="24"/>
        </w:rPr>
        <w:t>rupa produktów 2.3 HS</w:t>
      </w:r>
      <w:r w:rsidR="008E50CC" w:rsidRPr="007F068E">
        <w:rPr>
          <w:rFonts w:ascii="Times New Roman" w:hAnsi="Times New Roman" w:cs="Times New Roman"/>
          <w:sz w:val="24"/>
          <w:szCs w:val="24"/>
        </w:rPr>
        <w:t>:</w:t>
      </w:r>
    </w:p>
    <w:p w:rsidR="00920661" w:rsidRPr="007F068E" w:rsidRDefault="000145E1">
      <w:pPr>
        <w:numPr>
          <w:ilvl w:val="2"/>
          <w:numId w:val="2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w:t>
      </w:r>
      <w:r w:rsidR="008E50CC" w:rsidRPr="007F068E">
        <w:rPr>
          <w:rFonts w:ascii="Times New Roman" w:hAnsi="Times New Roman" w:cs="Times New Roman"/>
          <w:sz w:val="24"/>
          <w:szCs w:val="24"/>
        </w:rPr>
        <w:t>rodukt 2.3.1 m</w:t>
      </w:r>
      <w:r w:rsidR="002D5721" w:rsidRPr="007F068E">
        <w:rPr>
          <w:rFonts w:ascii="Times New Roman" w:hAnsi="Times New Roman" w:cs="Times New Roman"/>
          <w:sz w:val="24"/>
          <w:szCs w:val="24"/>
        </w:rPr>
        <w:t xml:space="preserve">ozaika </w:t>
      </w:r>
      <w:proofErr w:type="spellStart"/>
      <w:r w:rsidR="002D5721" w:rsidRPr="007F068E">
        <w:rPr>
          <w:rFonts w:ascii="Times New Roman" w:hAnsi="Times New Roman" w:cs="Times New Roman"/>
          <w:sz w:val="24"/>
          <w:szCs w:val="24"/>
        </w:rPr>
        <w:t>hiperspektralna</w:t>
      </w:r>
      <w:proofErr w:type="spellEnd"/>
      <w:r w:rsidRPr="007F068E">
        <w:rPr>
          <w:rFonts w:ascii="Times New Roman" w:hAnsi="Times New Roman" w:cs="Times New Roman"/>
          <w:sz w:val="24"/>
          <w:szCs w:val="24"/>
        </w:rPr>
        <w:t>,</w:t>
      </w:r>
    </w:p>
    <w:p w:rsidR="00920661" w:rsidRPr="007F068E" w:rsidRDefault="000145E1">
      <w:pPr>
        <w:numPr>
          <w:ilvl w:val="2"/>
          <w:numId w:val="2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w:t>
      </w:r>
      <w:r w:rsidR="008E50CC" w:rsidRPr="007F068E">
        <w:rPr>
          <w:rFonts w:ascii="Times New Roman" w:hAnsi="Times New Roman" w:cs="Times New Roman"/>
          <w:sz w:val="24"/>
          <w:szCs w:val="24"/>
        </w:rPr>
        <w:t xml:space="preserve">rodukt 2.3.2 </w:t>
      </w:r>
      <w:proofErr w:type="spellStart"/>
      <w:r w:rsidR="008E50CC" w:rsidRPr="007F068E">
        <w:rPr>
          <w:rFonts w:ascii="Times New Roman" w:hAnsi="Times New Roman" w:cs="Times New Roman"/>
          <w:sz w:val="24"/>
          <w:szCs w:val="24"/>
        </w:rPr>
        <w:t>q</w:t>
      </w:r>
      <w:r w:rsidR="002D5721" w:rsidRPr="007F068E">
        <w:rPr>
          <w:rFonts w:ascii="Times New Roman" w:hAnsi="Times New Roman" w:cs="Times New Roman"/>
          <w:sz w:val="24"/>
          <w:szCs w:val="24"/>
        </w:rPr>
        <w:t>uicklooki</w:t>
      </w:r>
      <w:proofErr w:type="spellEnd"/>
      <w:r w:rsidR="002D5721" w:rsidRPr="007F068E">
        <w:rPr>
          <w:rFonts w:ascii="Times New Roman" w:hAnsi="Times New Roman" w:cs="Times New Roman"/>
          <w:sz w:val="24"/>
          <w:szCs w:val="24"/>
        </w:rPr>
        <w:t xml:space="preserve"> HS</w:t>
      </w:r>
      <w:r w:rsidRPr="007F068E">
        <w:rPr>
          <w:rFonts w:ascii="Times New Roman" w:hAnsi="Times New Roman" w:cs="Times New Roman"/>
          <w:sz w:val="24"/>
          <w:szCs w:val="24"/>
        </w:rPr>
        <w:t>,</w:t>
      </w:r>
    </w:p>
    <w:p w:rsidR="00920661" w:rsidRPr="007F068E" w:rsidRDefault="000145E1">
      <w:pPr>
        <w:numPr>
          <w:ilvl w:val="2"/>
          <w:numId w:val="2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w:t>
      </w:r>
      <w:r w:rsidR="008E50CC" w:rsidRPr="007F068E">
        <w:rPr>
          <w:rFonts w:ascii="Times New Roman" w:hAnsi="Times New Roman" w:cs="Times New Roman"/>
          <w:sz w:val="24"/>
          <w:szCs w:val="24"/>
        </w:rPr>
        <w:t>rodukt 2.3.3 r</w:t>
      </w:r>
      <w:r w:rsidR="002D5721" w:rsidRPr="007F068E">
        <w:rPr>
          <w:rFonts w:ascii="Times New Roman" w:hAnsi="Times New Roman" w:cs="Times New Roman"/>
          <w:sz w:val="24"/>
          <w:szCs w:val="24"/>
        </w:rPr>
        <w:t>zeczywiste linie mozaikowania</w:t>
      </w:r>
      <w:r w:rsidR="008E50CC" w:rsidRPr="007F068E">
        <w:rPr>
          <w:rFonts w:ascii="Times New Roman" w:hAnsi="Times New Roman" w:cs="Times New Roman"/>
          <w:sz w:val="24"/>
          <w:szCs w:val="24"/>
        </w:rPr>
        <w:t>,</w:t>
      </w:r>
    </w:p>
    <w:p w:rsidR="00920661" w:rsidRPr="007F068E" w:rsidRDefault="008E50CC">
      <w:pPr>
        <w:numPr>
          <w:ilvl w:val="1"/>
          <w:numId w:val="2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grupa produktów 2.4 z</w:t>
      </w:r>
      <w:r w:rsidR="002D5721" w:rsidRPr="007F068E">
        <w:rPr>
          <w:rFonts w:ascii="Times New Roman" w:hAnsi="Times New Roman" w:cs="Times New Roman"/>
          <w:sz w:val="24"/>
          <w:szCs w:val="24"/>
        </w:rPr>
        <w:t>djęcia lotnicze</w:t>
      </w:r>
      <w:r w:rsidRPr="007F068E">
        <w:rPr>
          <w:rFonts w:ascii="Times New Roman" w:hAnsi="Times New Roman" w:cs="Times New Roman"/>
          <w:sz w:val="24"/>
          <w:szCs w:val="24"/>
        </w:rPr>
        <w:t>:</w:t>
      </w:r>
    </w:p>
    <w:p w:rsidR="00920661" w:rsidRPr="007F068E" w:rsidRDefault="008E50CC">
      <w:pPr>
        <w:numPr>
          <w:ilvl w:val="2"/>
          <w:numId w:val="2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produkt 2.4.1 s</w:t>
      </w:r>
      <w:r w:rsidR="002D5721" w:rsidRPr="007F068E">
        <w:rPr>
          <w:rFonts w:ascii="Times New Roman" w:hAnsi="Times New Roman" w:cs="Times New Roman"/>
          <w:sz w:val="24"/>
          <w:szCs w:val="24"/>
        </w:rPr>
        <w:t>urowe zobrazowania lotnicze bez wyostrzenia przestrzennego</w:t>
      </w:r>
      <w:r w:rsidRPr="007F068E">
        <w:rPr>
          <w:rFonts w:ascii="Times New Roman" w:hAnsi="Times New Roman" w:cs="Times New Roman"/>
          <w:sz w:val="24"/>
          <w:szCs w:val="24"/>
        </w:rPr>
        <w:t>,</w:t>
      </w:r>
    </w:p>
    <w:p w:rsidR="00920661" w:rsidRPr="007F068E" w:rsidRDefault="008E50CC">
      <w:pPr>
        <w:numPr>
          <w:ilvl w:val="2"/>
          <w:numId w:val="2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produkt 2.4.2 s</w:t>
      </w:r>
      <w:r w:rsidR="002D5721" w:rsidRPr="007F068E">
        <w:rPr>
          <w:rFonts w:ascii="Times New Roman" w:hAnsi="Times New Roman" w:cs="Times New Roman"/>
          <w:sz w:val="24"/>
          <w:szCs w:val="24"/>
        </w:rPr>
        <w:t>urowe zobrazowania lotnicze z wyostrzeniem przestrzennym</w:t>
      </w:r>
      <w:r w:rsidRPr="007F068E">
        <w:rPr>
          <w:rFonts w:ascii="Times New Roman" w:hAnsi="Times New Roman" w:cs="Times New Roman"/>
          <w:sz w:val="24"/>
          <w:szCs w:val="24"/>
        </w:rPr>
        <w:t>,</w:t>
      </w:r>
    </w:p>
    <w:p w:rsidR="00920661" w:rsidRPr="007F068E" w:rsidRDefault="008E50CC">
      <w:pPr>
        <w:numPr>
          <w:ilvl w:val="2"/>
          <w:numId w:val="2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produkt 2.4.3 </w:t>
      </w:r>
      <w:proofErr w:type="spellStart"/>
      <w:r w:rsidRPr="007F068E">
        <w:rPr>
          <w:rFonts w:ascii="Times New Roman" w:hAnsi="Times New Roman" w:cs="Times New Roman"/>
          <w:sz w:val="24"/>
          <w:szCs w:val="24"/>
        </w:rPr>
        <w:t>o</w:t>
      </w:r>
      <w:r w:rsidR="002D5721" w:rsidRPr="007F068E">
        <w:rPr>
          <w:rFonts w:ascii="Times New Roman" w:hAnsi="Times New Roman" w:cs="Times New Roman"/>
          <w:sz w:val="24"/>
          <w:szCs w:val="24"/>
        </w:rPr>
        <w:t>rtoobrazy</w:t>
      </w:r>
      <w:proofErr w:type="spellEnd"/>
      <w:r w:rsidR="002D5721" w:rsidRPr="007F068E">
        <w:rPr>
          <w:rFonts w:ascii="Times New Roman" w:hAnsi="Times New Roman" w:cs="Times New Roman"/>
          <w:sz w:val="24"/>
          <w:szCs w:val="24"/>
        </w:rPr>
        <w:t xml:space="preserve"> bez wyostrzenia przestrzennego</w:t>
      </w:r>
      <w:r w:rsidRPr="007F068E">
        <w:rPr>
          <w:rFonts w:ascii="Times New Roman" w:hAnsi="Times New Roman" w:cs="Times New Roman"/>
          <w:sz w:val="24"/>
          <w:szCs w:val="24"/>
        </w:rPr>
        <w:t>,</w:t>
      </w:r>
    </w:p>
    <w:p w:rsidR="00920661" w:rsidRPr="007F068E" w:rsidRDefault="008E50CC">
      <w:pPr>
        <w:numPr>
          <w:ilvl w:val="2"/>
          <w:numId w:val="2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w:t>
      </w:r>
      <w:r w:rsidR="002D5721" w:rsidRPr="007F068E">
        <w:rPr>
          <w:rFonts w:ascii="Times New Roman" w:hAnsi="Times New Roman" w:cs="Times New Roman"/>
          <w:sz w:val="24"/>
          <w:szCs w:val="24"/>
        </w:rPr>
        <w:t xml:space="preserve">rodukt 2.4.4 </w:t>
      </w:r>
      <w:proofErr w:type="spellStart"/>
      <w:r w:rsidRPr="007F068E">
        <w:rPr>
          <w:rFonts w:ascii="Times New Roman" w:hAnsi="Times New Roman" w:cs="Times New Roman"/>
          <w:sz w:val="24"/>
          <w:szCs w:val="24"/>
        </w:rPr>
        <w:t>o</w:t>
      </w:r>
      <w:r w:rsidR="002D5721" w:rsidRPr="007F068E">
        <w:rPr>
          <w:rFonts w:ascii="Times New Roman" w:hAnsi="Times New Roman" w:cs="Times New Roman"/>
          <w:sz w:val="24"/>
          <w:szCs w:val="24"/>
        </w:rPr>
        <w:t>rtofotomapa</w:t>
      </w:r>
      <w:proofErr w:type="spellEnd"/>
      <w:r w:rsidR="002D5721" w:rsidRPr="007F068E">
        <w:rPr>
          <w:rFonts w:ascii="Times New Roman" w:hAnsi="Times New Roman" w:cs="Times New Roman"/>
          <w:sz w:val="24"/>
          <w:szCs w:val="24"/>
        </w:rPr>
        <w:t xml:space="preserve"> w kompozycji RGB</w:t>
      </w:r>
      <w:r w:rsidRPr="007F068E">
        <w:rPr>
          <w:rFonts w:ascii="Times New Roman" w:hAnsi="Times New Roman" w:cs="Times New Roman"/>
          <w:sz w:val="24"/>
          <w:szCs w:val="24"/>
        </w:rPr>
        <w:t>,</w:t>
      </w:r>
    </w:p>
    <w:p w:rsidR="00920661" w:rsidRPr="007F068E" w:rsidRDefault="008E50CC">
      <w:pPr>
        <w:numPr>
          <w:ilvl w:val="2"/>
          <w:numId w:val="2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produkt 2.4.5 </w:t>
      </w:r>
      <w:proofErr w:type="spellStart"/>
      <w:r w:rsidRPr="007F068E">
        <w:rPr>
          <w:rFonts w:ascii="Times New Roman" w:hAnsi="Times New Roman" w:cs="Times New Roman"/>
          <w:sz w:val="24"/>
          <w:szCs w:val="24"/>
        </w:rPr>
        <w:t>o</w:t>
      </w:r>
      <w:r w:rsidR="002D5721" w:rsidRPr="007F068E">
        <w:rPr>
          <w:rFonts w:ascii="Times New Roman" w:hAnsi="Times New Roman" w:cs="Times New Roman"/>
          <w:sz w:val="24"/>
          <w:szCs w:val="24"/>
        </w:rPr>
        <w:t>rtofotomapa</w:t>
      </w:r>
      <w:proofErr w:type="spellEnd"/>
      <w:r w:rsidR="002D5721" w:rsidRPr="007F068E">
        <w:rPr>
          <w:rFonts w:ascii="Times New Roman" w:hAnsi="Times New Roman" w:cs="Times New Roman"/>
          <w:sz w:val="24"/>
          <w:szCs w:val="24"/>
        </w:rPr>
        <w:t xml:space="preserve"> w kompozycji CIR</w:t>
      </w:r>
      <w:r w:rsidRPr="007F068E">
        <w:rPr>
          <w:rFonts w:ascii="Times New Roman" w:hAnsi="Times New Roman" w:cs="Times New Roman"/>
          <w:sz w:val="24"/>
          <w:szCs w:val="24"/>
        </w:rPr>
        <w:t>,</w:t>
      </w:r>
    </w:p>
    <w:p w:rsidR="00920661" w:rsidRPr="007F068E" w:rsidRDefault="008E50CC">
      <w:pPr>
        <w:numPr>
          <w:ilvl w:val="2"/>
          <w:numId w:val="2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produkt 2.4.6 </w:t>
      </w:r>
      <w:proofErr w:type="spellStart"/>
      <w:r w:rsidRPr="007F068E">
        <w:rPr>
          <w:rFonts w:ascii="Times New Roman" w:hAnsi="Times New Roman" w:cs="Times New Roman"/>
          <w:sz w:val="24"/>
          <w:szCs w:val="24"/>
        </w:rPr>
        <w:t>ortomozaika</w:t>
      </w:r>
      <w:proofErr w:type="spellEnd"/>
      <w:r w:rsidRPr="007F068E">
        <w:rPr>
          <w:rFonts w:ascii="Times New Roman" w:hAnsi="Times New Roman" w:cs="Times New Roman"/>
          <w:sz w:val="24"/>
          <w:szCs w:val="24"/>
        </w:rPr>
        <w:t xml:space="preserve"> NDVI (znormalizowany różnicowy wskaźnik w</w:t>
      </w:r>
      <w:r w:rsidR="002D5721" w:rsidRPr="007F068E">
        <w:rPr>
          <w:rFonts w:ascii="Times New Roman" w:hAnsi="Times New Roman" w:cs="Times New Roman"/>
          <w:sz w:val="24"/>
          <w:szCs w:val="24"/>
        </w:rPr>
        <w:t>egetacji)</w:t>
      </w:r>
      <w:r w:rsidRPr="007F068E">
        <w:rPr>
          <w:rFonts w:ascii="Times New Roman" w:hAnsi="Times New Roman" w:cs="Times New Roman"/>
          <w:sz w:val="24"/>
          <w:szCs w:val="24"/>
        </w:rPr>
        <w:t>,</w:t>
      </w:r>
    </w:p>
    <w:p w:rsidR="00920661" w:rsidRPr="007F068E" w:rsidRDefault="008E50CC">
      <w:pPr>
        <w:numPr>
          <w:ilvl w:val="2"/>
          <w:numId w:val="2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produkt 2.4.7 r</w:t>
      </w:r>
      <w:r w:rsidR="002D5721" w:rsidRPr="007F068E">
        <w:rPr>
          <w:rFonts w:ascii="Times New Roman" w:hAnsi="Times New Roman" w:cs="Times New Roman"/>
          <w:sz w:val="24"/>
          <w:szCs w:val="24"/>
        </w:rPr>
        <w:t>zeczywiste linie mozaikowania</w:t>
      </w:r>
      <w:r w:rsidRPr="007F068E">
        <w:rPr>
          <w:rFonts w:ascii="Times New Roman" w:hAnsi="Times New Roman" w:cs="Times New Roman"/>
          <w:sz w:val="24"/>
          <w:szCs w:val="24"/>
        </w:rPr>
        <w:t>,</w:t>
      </w:r>
    </w:p>
    <w:p w:rsidR="00920661" w:rsidRPr="007F068E" w:rsidRDefault="008E50CC">
      <w:pPr>
        <w:numPr>
          <w:ilvl w:val="2"/>
          <w:numId w:val="2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produkt 2.4.8 p</w:t>
      </w:r>
      <w:r w:rsidR="002D5721" w:rsidRPr="007F068E">
        <w:rPr>
          <w:rFonts w:ascii="Times New Roman" w:hAnsi="Times New Roman" w:cs="Times New Roman"/>
          <w:sz w:val="24"/>
          <w:szCs w:val="24"/>
        </w:rPr>
        <w:t>rojekt aerotriangulacji surowych zobrazowań lotniczych bez i z wyostrzeniem przestrzennym</w:t>
      </w:r>
      <w:r w:rsidRPr="007F068E">
        <w:rPr>
          <w:rFonts w:ascii="Times New Roman" w:hAnsi="Times New Roman" w:cs="Times New Roman"/>
          <w:sz w:val="24"/>
          <w:szCs w:val="24"/>
        </w:rPr>
        <w:t>,</w:t>
      </w:r>
    </w:p>
    <w:p w:rsidR="00920661" w:rsidRPr="007F068E" w:rsidRDefault="008E50CC">
      <w:pPr>
        <w:numPr>
          <w:ilvl w:val="1"/>
          <w:numId w:val="2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g</w:t>
      </w:r>
      <w:r w:rsidR="002D5721" w:rsidRPr="007F068E">
        <w:rPr>
          <w:rFonts w:ascii="Times New Roman" w:hAnsi="Times New Roman" w:cs="Times New Roman"/>
          <w:sz w:val="24"/>
          <w:szCs w:val="24"/>
        </w:rPr>
        <w:t>rupa produktów 2.5 TIR</w:t>
      </w:r>
      <w:r w:rsidRPr="007F068E">
        <w:rPr>
          <w:rFonts w:ascii="Times New Roman" w:hAnsi="Times New Roman" w:cs="Times New Roman"/>
          <w:sz w:val="24"/>
          <w:szCs w:val="24"/>
        </w:rPr>
        <w:t>:</w:t>
      </w:r>
    </w:p>
    <w:p w:rsidR="00920661" w:rsidRPr="007F068E" w:rsidRDefault="008E50CC">
      <w:pPr>
        <w:numPr>
          <w:ilvl w:val="2"/>
          <w:numId w:val="2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produkt 2.5.1 s</w:t>
      </w:r>
      <w:r w:rsidR="002D5721" w:rsidRPr="007F068E">
        <w:rPr>
          <w:rFonts w:ascii="Times New Roman" w:hAnsi="Times New Roman" w:cs="Times New Roman"/>
          <w:sz w:val="24"/>
          <w:szCs w:val="24"/>
        </w:rPr>
        <w:t>urowe obrazy termalne</w:t>
      </w:r>
      <w:r w:rsidRPr="007F068E">
        <w:rPr>
          <w:rFonts w:ascii="Times New Roman" w:hAnsi="Times New Roman" w:cs="Times New Roman"/>
          <w:sz w:val="24"/>
          <w:szCs w:val="24"/>
        </w:rPr>
        <w:t>,</w:t>
      </w:r>
    </w:p>
    <w:p w:rsidR="00920661" w:rsidRPr="007F068E" w:rsidRDefault="008E50CC">
      <w:pPr>
        <w:numPr>
          <w:ilvl w:val="2"/>
          <w:numId w:val="2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produkt 2.5.2 m</w:t>
      </w:r>
      <w:r w:rsidR="002D5721" w:rsidRPr="007F068E">
        <w:rPr>
          <w:rFonts w:ascii="Times New Roman" w:hAnsi="Times New Roman" w:cs="Times New Roman"/>
          <w:sz w:val="24"/>
          <w:szCs w:val="24"/>
        </w:rPr>
        <w:t xml:space="preserve">ozaika </w:t>
      </w:r>
      <w:proofErr w:type="spellStart"/>
      <w:r w:rsidR="002D5721" w:rsidRPr="007F068E">
        <w:rPr>
          <w:rFonts w:ascii="Times New Roman" w:hAnsi="Times New Roman" w:cs="Times New Roman"/>
          <w:sz w:val="24"/>
          <w:szCs w:val="24"/>
        </w:rPr>
        <w:t>ortoobrazów</w:t>
      </w:r>
      <w:proofErr w:type="spellEnd"/>
      <w:r w:rsidR="002D5721" w:rsidRPr="007F068E">
        <w:rPr>
          <w:rFonts w:ascii="Times New Roman" w:hAnsi="Times New Roman" w:cs="Times New Roman"/>
          <w:sz w:val="24"/>
          <w:szCs w:val="24"/>
        </w:rPr>
        <w:t xml:space="preserve"> termalnych</w:t>
      </w:r>
      <w:r w:rsidRPr="007F068E">
        <w:rPr>
          <w:rFonts w:ascii="Times New Roman" w:hAnsi="Times New Roman" w:cs="Times New Roman"/>
          <w:sz w:val="24"/>
          <w:szCs w:val="24"/>
        </w:rPr>
        <w:t>,</w:t>
      </w:r>
    </w:p>
    <w:p w:rsidR="00920661" w:rsidRPr="007F068E" w:rsidRDefault="00B26281">
      <w:pPr>
        <w:numPr>
          <w:ilvl w:val="2"/>
          <w:numId w:val="2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w:t>
      </w:r>
      <w:r w:rsidR="00D20EC1" w:rsidRPr="007F068E">
        <w:rPr>
          <w:rFonts w:ascii="Times New Roman" w:hAnsi="Times New Roman" w:cs="Times New Roman"/>
          <w:sz w:val="24"/>
          <w:szCs w:val="24"/>
        </w:rPr>
        <w:t>rodukt 2.5.3 r</w:t>
      </w:r>
      <w:r w:rsidR="002D5721" w:rsidRPr="007F068E">
        <w:rPr>
          <w:rFonts w:ascii="Times New Roman" w:hAnsi="Times New Roman" w:cs="Times New Roman"/>
          <w:sz w:val="24"/>
          <w:szCs w:val="24"/>
        </w:rPr>
        <w:t>zeczywiste linie mozaikowania</w:t>
      </w:r>
      <w:r w:rsidR="00D20EC1" w:rsidRPr="007F068E">
        <w:rPr>
          <w:rFonts w:ascii="Times New Roman" w:hAnsi="Times New Roman" w:cs="Times New Roman"/>
          <w:sz w:val="24"/>
          <w:szCs w:val="24"/>
        </w:rPr>
        <w:t>,</w:t>
      </w:r>
    </w:p>
    <w:p w:rsidR="00920661" w:rsidRPr="007F068E" w:rsidRDefault="00D20EC1">
      <w:pPr>
        <w:numPr>
          <w:ilvl w:val="1"/>
          <w:numId w:val="2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grupa produktów 2.6 d</w:t>
      </w:r>
      <w:r w:rsidR="002D5721" w:rsidRPr="007F068E">
        <w:rPr>
          <w:rFonts w:ascii="Times New Roman" w:hAnsi="Times New Roman" w:cs="Times New Roman"/>
          <w:sz w:val="24"/>
          <w:szCs w:val="24"/>
        </w:rPr>
        <w:t>ane archiwalne</w:t>
      </w:r>
      <w:r w:rsidRPr="007F068E">
        <w:rPr>
          <w:rFonts w:ascii="Times New Roman" w:hAnsi="Times New Roman" w:cs="Times New Roman"/>
          <w:sz w:val="24"/>
          <w:szCs w:val="24"/>
        </w:rPr>
        <w:t>:</w:t>
      </w:r>
    </w:p>
    <w:p w:rsidR="00920661" w:rsidRPr="007F068E" w:rsidRDefault="00D20EC1">
      <w:pPr>
        <w:numPr>
          <w:ilvl w:val="2"/>
          <w:numId w:val="2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produkt 2.6.1 c</w:t>
      </w:r>
      <w:r w:rsidR="002D5721" w:rsidRPr="007F068E">
        <w:rPr>
          <w:rFonts w:ascii="Times New Roman" w:hAnsi="Times New Roman" w:cs="Times New Roman"/>
          <w:sz w:val="24"/>
          <w:szCs w:val="24"/>
        </w:rPr>
        <w:t>hmura punktów</w:t>
      </w:r>
      <w:r w:rsidRPr="007F068E">
        <w:rPr>
          <w:rFonts w:ascii="Times New Roman" w:hAnsi="Times New Roman" w:cs="Times New Roman"/>
          <w:sz w:val="24"/>
          <w:szCs w:val="24"/>
        </w:rPr>
        <w:t>,</w:t>
      </w:r>
    </w:p>
    <w:p w:rsidR="00920661" w:rsidRPr="007F068E" w:rsidRDefault="00D20EC1">
      <w:pPr>
        <w:numPr>
          <w:ilvl w:val="2"/>
          <w:numId w:val="2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w:t>
      </w:r>
      <w:r w:rsidR="002D5721" w:rsidRPr="007F068E">
        <w:rPr>
          <w:rFonts w:ascii="Times New Roman" w:hAnsi="Times New Roman" w:cs="Times New Roman"/>
          <w:sz w:val="24"/>
          <w:szCs w:val="24"/>
        </w:rPr>
        <w:t>rodukt 2.6.2 NMT</w:t>
      </w:r>
      <w:r w:rsidRPr="007F068E">
        <w:rPr>
          <w:rFonts w:ascii="Times New Roman" w:hAnsi="Times New Roman" w:cs="Times New Roman"/>
          <w:sz w:val="24"/>
          <w:szCs w:val="24"/>
        </w:rPr>
        <w:t>,</w:t>
      </w:r>
    </w:p>
    <w:p w:rsidR="00920661" w:rsidRPr="007F068E" w:rsidRDefault="00D20EC1">
      <w:pPr>
        <w:numPr>
          <w:ilvl w:val="2"/>
          <w:numId w:val="2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w:t>
      </w:r>
      <w:r w:rsidR="002D5721" w:rsidRPr="007F068E">
        <w:rPr>
          <w:rFonts w:ascii="Times New Roman" w:hAnsi="Times New Roman" w:cs="Times New Roman"/>
          <w:sz w:val="24"/>
          <w:szCs w:val="24"/>
        </w:rPr>
        <w:t>rodukt 2.6.3 NMPT</w:t>
      </w:r>
      <w:r w:rsidRPr="007F068E">
        <w:rPr>
          <w:rFonts w:ascii="Times New Roman" w:hAnsi="Times New Roman" w:cs="Times New Roman"/>
          <w:sz w:val="24"/>
          <w:szCs w:val="24"/>
        </w:rPr>
        <w:t>,</w:t>
      </w:r>
    </w:p>
    <w:p w:rsidR="00920661" w:rsidRPr="007F068E" w:rsidRDefault="00D20EC1">
      <w:pPr>
        <w:numPr>
          <w:ilvl w:val="2"/>
          <w:numId w:val="2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w:t>
      </w:r>
      <w:r w:rsidR="002D5721" w:rsidRPr="007F068E">
        <w:rPr>
          <w:rFonts w:ascii="Times New Roman" w:hAnsi="Times New Roman" w:cs="Times New Roman"/>
          <w:sz w:val="24"/>
          <w:szCs w:val="24"/>
        </w:rPr>
        <w:t>rodukt 2.6.4 CHM</w:t>
      </w:r>
      <w:r w:rsidRPr="007F068E">
        <w:rPr>
          <w:rFonts w:ascii="Times New Roman" w:hAnsi="Times New Roman" w:cs="Times New Roman"/>
          <w:sz w:val="24"/>
          <w:szCs w:val="24"/>
        </w:rPr>
        <w:t>,</w:t>
      </w:r>
    </w:p>
    <w:p w:rsidR="00920661" w:rsidRPr="007F068E" w:rsidRDefault="00D20EC1">
      <w:pPr>
        <w:numPr>
          <w:ilvl w:val="2"/>
          <w:numId w:val="2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produkt 2.6.5 z</w:t>
      </w:r>
      <w:r w:rsidR="002D5721" w:rsidRPr="007F068E">
        <w:rPr>
          <w:rFonts w:ascii="Times New Roman" w:hAnsi="Times New Roman" w:cs="Times New Roman"/>
          <w:sz w:val="24"/>
          <w:szCs w:val="24"/>
        </w:rPr>
        <w:t>djęcia lotnicze</w:t>
      </w:r>
      <w:r w:rsidRPr="007F068E">
        <w:rPr>
          <w:rFonts w:ascii="Times New Roman" w:hAnsi="Times New Roman" w:cs="Times New Roman"/>
          <w:sz w:val="24"/>
          <w:szCs w:val="24"/>
        </w:rPr>
        <w:t>,</w:t>
      </w:r>
    </w:p>
    <w:p w:rsidR="00920661" w:rsidRPr="007F068E" w:rsidRDefault="00D20EC1">
      <w:pPr>
        <w:numPr>
          <w:ilvl w:val="2"/>
          <w:numId w:val="2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produkt 2.6.6 </w:t>
      </w:r>
      <w:proofErr w:type="spellStart"/>
      <w:r w:rsidRPr="007F068E">
        <w:rPr>
          <w:rFonts w:ascii="Times New Roman" w:hAnsi="Times New Roman" w:cs="Times New Roman"/>
          <w:sz w:val="24"/>
          <w:szCs w:val="24"/>
        </w:rPr>
        <w:t>o</w:t>
      </w:r>
      <w:r w:rsidR="002D5721" w:rsidRPr="007F068E">
        <w:rPr>
          <w:rFonts w:ascii="Times New Roman" w:hAnsi="Times New Roman" w:cs="Times New Roman"/>
          <w:sz w:val="24"/>
          <w:szCs w:val="24"/>
        </w:rPr>
        <w:t>rtofotomapy</w:t>
      </w:r>
      <w:proofErr w:type="spellEnd"/>
      <w:r w:rsidRPr="007F068E">
        <w:rPr>
          <w:rFonts w:ascii="Times New Roman" w:hAnsi="Times New Roman" w:cs="Times New Roman"/>
          <w:sz w:val="24"/>
          <w:szCs w:val="24"/>
        </w:rPr>
        <w:t>.</w:t>
      </w:r>
    </w:p>
    <w:p w:rsidR="00920661" w:rsidRPr="007F068E" w:rsidRDefault="00920661">
      <w:pPr>
        <w:spacing w:line="360" w:lineRule="auto"/>
        <w:jc w:val="both"/>
        <w:rPr>
          <w:rFonts w:ascii="Times New Roman" w:hAnsi="Times New Roman" w:cs="Times New Roman"/>
          <w:sz w:val="24"/>
          <w:szCs w:val="24"/>
          <w:u w:val="single"/>
        </w:rPr>
      </w:pPr>
    </w:p>
    <w:p w:rsidR="00920661" w:rsidRPr="007F068E" w:rsidRDefault="002D5721">
      <w:pPr>
        <w:numPr>
          <w:ilvl w:val="0"/>
          <w:numId w:val="21"/>
        </w:numPr>
        <w:spacing w:line="360" w:lineRule="auto"/>
        <w:jc w:val="both"/>
        <w:rPr>
          <w:rFonts w:ascii="Times New Roman" w:hAnsi="Times New Roman" w:cs="Times New Roman"/>
          <w:b/>
          <w:sz w:val="24"/>
          <w:szCs w:val="24"/>
        </w:rPr>
      </w:pPr>
      <w:r w:rsidRPr="007F068E">
        <w:rPr>
          <w:rFonts w:ascii="Times New Roman" w:hAnsi="Times New Roman" w:cs="Times New Roman"/>
          <w:b/>
          <w:sz w:val="24"/>
          <w:szCs w:val="24"/>
          <w:u w:val="single"/>
        </w:rPr>
        <w:t>Metodyka zostanie opracowana indy</w:t>
      </w:r>
      <w:r w:rsidR="00D20EC1" w:rsidRPr="007F068E">
        <w:rPr>
          <w:rFonts w:ascii="Times New Roman" w:hAnsi="Times New Roman" w:cs="Times New Roman"/>
          <w:b/>
          <w:sz w:val="24"/>
          <w:szCs w:val="24"/>
          <w:u w:val="single"/>
        </w:rPr>
        <w:t>widualnie dla każdego produktu bazy danych terenowych w ramach e</w:t>
      </w:r>
      <w:r w:rsidRPr="007F068E">
        <w:rPr>
          <w:rFonts w:ascii="Times New Roman" w:hAnsi="Times New Roman" w:cs="Times New Roman"/>
          <w:b/>
          <w:sz w:val="24"/>
          <w:szCs w:val="24"/>
          <w:u w:val="single"/>
        </w:rPr>
        <w:t>tapu 2:</w:t>
      </w:r>
    </w:p>
    <w:p w:rsidR="00920661" w:rsidRPr="007F068E" w:rsidRDefault="00655414">
      <w:pPr>
        <w:numPr>
          <w:ilvl w:val="1"/>
          <w:numId w:val="2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g</w:t>
      </w:r>
      <w:r w:rsidR="00D7504E" w:rsidRPr="007F068E">
        <w:rPr>
          <w:rFonts w:ascii="Times New Roman" w:hAnsi="Times New Roman" w:cs="Times New Roman"/>
          <w:sz w:val="24"/>
          <w:szCs w:val="24"/>
        </w:rPr>
        <w:t>rupa produktów 2.7 b</w:t>
      </w:r>
      <w:r w:rsidR="002D5721" w:rsidRPr="007F068E">
        <w:rPr>
          <w:rFonts w:ascii="Times New Roman" w:hAnsi="Times New Roman" w:cs="Times New Roman"/>
          <w:sz w:val="24"/>
          <w:szCs w:val="24"/>
        </w:rPr>
        <w:t>aza terenowych danych botanicznych, dendrometrycznych i hydrologicznych</w:t>
      </w:r>
      <w:r w:rsidR="00D7504E" w:rsidRPr="007F068E">
        <w:rPr>
          <w:rFonts w:ascii="Times New Roman" w:hAnsi="Times New Roman" w:cs="Times New Roman"/>
          <w:sz w:val="24"/>
          <w:szCs w:val="24"/>
        </w:rPr>
        <w:t>:</w:t>
      </w:r>
      <w:r w:rsidR="002D5721" w:rsidRPr="007F068E">
        <w:rPr>
          <w:rFonts w:ascii="Times New Roman" w:hAnsi="Times New Roman" w:cs="Times New Roman"/>
          <w:sz w:val="24"/>
          <w:szCs w:val="24"/>
        </w:rPr>
        <w:t xml:space="preserve"> </w:t>
      </w:r>
    </w:p>
    <w:p w:rsidR="00920661" w:rsidRPr="007F068E" w:rsidRDefault="00D7504E">
      <w:pPr>
        <w:numPr>
          <w:ilvl w:val="2"/>
          <w:numId w:val="2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produkt 2.7.1 d</w:t>
      </w:r>
      <w:r w:rsidR="002D5721" w:rsidRPr="007F068E">
        <w:rPr>
          <w:rFonts w:ascii="Times New Roman" w:hAnsi="Times New Roman" w:cs="Times New Roman"/>
          <w:sz w:val="24"/>
          <w:szCs w:val="24"/>
        </w:rPr>
        <w:t>ane pomiarowe dla lądowych zbiorowisk roślinnych</w:t>
      </w:r>
      <w:r w:rsidRPr="007F068E">
        <w:rPr>
          <w:rFonts w:ascii="Times New Roman" w:hAnsi="Times New Roman" w:cs="Times New Roman"/>
          <w:sz w:val="24"/>
          <w:szCs w:val="24"/>
        </w:rPr>
        <w:t>,</w:t>
      </w:r>
      <w:r w:rsidR="002D5721" w:rsidRPr="007F068E">
        <w:rPr>
          <w:rFonts w:ascii="Times New Roman" w:hAnsi="Times New Roman" w:cs="Times New Roman"/>
          <w:sz w:val="24"/>
          <w:szCs w:val="24"/>
        </w:rPr>
        <w:t xml:space="preserve"> </w:t>
      </w:r>
    </w:p>
    <w:p w:rsidR="00920661" w:rsidRPr="007F068E" w:rsidRDefault="00D7504E">
      <w:pPr>
        <w:numPr>
          <w:ilvl w:val="2"/>
          <w:numId w:val="2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produkt 2.7.2 d</w:t>
      </w:r>
      <w:r w:rsidR="002D5721" w:rsidRPr="007F068E">
        <w:rPr>
          <w:rFonts w:ascii="Times New Roman" w:hAnsi="Times New Roman" w:cs="Times New Roman"/>
          <w:sz w:val="24"/>
          <w:szCs w:val="24"/>
        </w:rPr>
        <w:t>ane pomiarowe dla lądowych siedlisk przyrodniczych Natura 2000</w:t>
      </w:r>
      <w:r w:rsidRPr="007F068E">
        <w:rPr>
          <w:rFonts w:ascii="Times New Roman" w:hAnsi="Times New Roman" w:cs="Times New Roman"/>
          <w:sz w:val="24"/>
          <w:szCs w:val="24"/>
        </w:rPr>
        <w:t>,</w:t>
      </w:r>
      <w:r w:rsidR="002D5721" w:rsidRPr="007F068E">
        <w:rPr>
          <w:rFonts w:ascii="Times New Roman" w:hAnsi="Times New Roman" w:cs="Times New Roman"/>
          <w:sz w:val="24"/>
          <w:szCs w:val="24"/>
        </w:rPr>
        <w:t xml:space="preserve"> </w:t>
      </w:r>
    </w:p>
    <w:p w:rsidR="00920661" w:rsidRPr="007F068E" w:rsidRDefault="00D7504E">
      <w:pPr>
        <w:numPr>
          <w:ilvl w:val="2"/>
          <w:numId w:val="2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produkt 2.7.3 d</w:t>
      </w:r>
      <w:r w:rsidR="002D5721" w:rsidRPr="007F068E">
        <w:rPr>
          <w:rFonts w:ascii="Times New Roman" w:hAnsi="Times New Roman" w:cs="Times New Roman"/>
          <w:sz w:val="24"/>
          <w:szCs w:val="24"/>
        </w:rPr>
        <w:t>ane pomiarowe obcych gatunków roślin naczyniowych</w:t>
      </w:r>
      <w:r w:rsidRPr="007F068E">
        <w:rPr>
          <w:rFonts w:ascii="Times New Roman" w:hAnsi="Times New Roman" w:cs="Times New Roman"/>
          <w:sz w:val="24"/>
          <w:szCs w:val="24"/>
        </w:rPr>
        <w:t>,</w:t>
      </w:r>
    </w:p>
    <w:p w:rsidR="00920661" w:rsidRPr="007F068E" w:rsidRDefault="00D7504E">
      <w:pPr>
        <w:numPr>
          <w:ilvl w:val="2"/>
          <w:numId w:val="2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produkt 2.7.4 d</w:t>
      </w:r>
      <w:r w:rsidR="002D5721" w:rsidRPr="007F068E">
        <w:rPr>
          <w:rFonts w:ascii="Times New Roman" w:hAnsi="Times New Roman" w:cs="Times New Roman"/>
          <w:sz w:val="24"/>
          <w:szCs w:val="24"/>
        </w:rPr>
        <w:t>ane pomiarowe gatunków lasotwórczych</w:t>
      </w:r>
      <w:r w:rsidRPr="007F068E">
        <w:rPr>
          <w:rFonts w:ascii="Times New Roman" w:hAnsi="Times New Roman" w:cs="Times New Roman"/>
          <w:sz w:val="24"/>
          <w:szCs w:val="24"/>
        </w:rPr>
        <w:t>,</w:t>
      </w:r>
      <w:r w:rsidR="002D5721" w:rsidRPr="007F068E">
        <w:rPr>
          <w:rFonts w:ascii="Times New Roman" w:hAnsi="Times New Roman" w:cs="Times New Roman"/>
          <w:sz w:val="24"/>
          <w:szCs w:val="24"/>
        </w:rPr>
        <w:t xml:space="preserve"> </w:t>
      </w:r>
    </w:p>
    <w:p w:rsidR="00920661" w:rsidRPr="007F068E" w:rsidRDefault="00D7504E">
      <w:pPr>
        <w:numPr>
          <w:ilvl w:val="2"/>
          <w:numId w:val="2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produkt 2.7.5 d</w:t>
      </w:r>
      <w:r w:rsidR="002D5721" w:rsidRPr="007F068E">
        <w:rPr>
          <w:rFonts w:ascii="Times New Roman" w:hAnsi="Times New Roman" w:cs="Times New Roman"/>
          <w:sz w:val="24"/>
          <w:szCs w:val="24"/>
        </w:rPr>
        <w:t>ane pomiarowe drzew do analizy parametrów drzewostanów</w:t>
      </w:r>
      <w:r w:rsidRPr="007F068E">
        <w:rPr>
          <w:rFonts w:ascii="Times New Roman" w:hAnsi="Times New Roman" w:cs="Times New Roman"/>
          <w:sz w:val="24"/>
          <w:szCs w:val="24"/>
        </w:rPr>
        <w:t>,</w:t>
      </w:r>
      <w:r w:rsidR="002D5721" w:rsidRPr="007F068E">
        <w:rPr>
          <w:rFonts w:ascii="Times New Roman" w:hAnsi="Times New Roman" w:cs="Times New Roman"/>
          <w:sz w:val="24"/>
          <w:szCs w:val="24"/>
        </w:rPr>
        <w:t xml:space="preserve"> </w:t>
      </w:r>
    </w:p>
    <w:p w:rsidR="00920661" w:rsidRPr="007F068E" w:rsidRDefault="00D7504E">
      <w:pPr>
        <w:numPr>
          <w:ilvl w:val="2"/>
          <w:numId w:val="2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produkt 2.7.6 d</w:t>
      </w:r>
      <w:r w:rsidR="002D5721" w:rsidRPr="007F068E">
        <w:rPr>
          <w:rFonts w:ascii="Times New Roman" w:hAnsi="Times New Roman" w:cs="Times New Roman"/>
          <w:sz w:val="24"/>
          <w:szCs w:val="24"/>
        </w:rPr>
        <w:t>ane pomiarowe dla wodnych zbiorowisk roślinnych</w:t>
      </w:r>
      <w:r w:rsidRPr="007F068E">
        <w:rPr>
          <w:rFonts w:ascii="Times New Roman" w:hAnsi="Times New Roman" w:cs="Times New Roman"/>
          <w:sz w:val="24"/>
          <w:szCs w:val="24"/>
        </w:rPr>
        <w:t>,</w:t>
      </w:r>
    </w:p>
    <w:p w:rsidR="00920661" w:rsidRPr="007F068E" w:rsidRDefault="00D7504E">
      <w:pPr>
        <w:numPr>
          <w:ilvl w:val="2"/>
          <w:numId w:val="2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produkt 2.7.7 d</w:t>
      </w:r>
      <w:r w:rsidR="002D5721" w:rsidRPr="007F068E">
        <w:rPr>
          <w:rFonts w:ascii="Times New Roman" w:hAnsi="Times New Roman" w:cs="Times New Roman"/>
          <w:sz w:val="24"/>
          <w:szCs w:val="24"/>
        </w:rPr>
        <w:t>ane pomiarowe dla wodnych siedlisk przyrodniczych Natura 2000</w:t>
      </w:r>
      <w:r w:rsidRPr="007F068E">
        <w:rPr>
          <w:rFonts w:ascii="Times New Roman" w:hAnsi="Times New Roman" w:cs="Times New Roman"/>
          <w:sz w:val="24"/>
          <w:szCs w:val="24"/>
        </w:rPr>
        <w:t>,</w:t>
      </w:r>
    </w:p>
    <w:p w:rsidR="00920661" w:rsidRPr="007F068E" w:rsidRDefault="00D7504E">
      <w:pPr>
        <w:numPr>
          <w:ilvl w:val="2"/>
          <w:numId w:val="2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produkt 2.7.8 d</w:t>
      </w:r>
      <w:r w:rsidR="002D5721" w:rsidRPr="007F068E">
        <w:rPr>
          <w:rFonts w:ascii="Times New Roman" w:hAnsi="Times New Roman" w:cs="Times New Roman"/>
          <w:sz w:val="24"/>
          <w:szCs w:val="24"/>
        </w:rPr>
        <w:t>ane pomiarowe parametrów fizyko-chemicznych wód</w:t>
      </w:r>
      <w:r w:rsidRPr="007F068E">
        <w:rPr>
          <w:rFonts w:ascii="Times New Roman" w:hAnsi="Times New Roman" w:cs="Times New Roman"/>
          <w:sz w:val="24"/>
          <w:szCs w:val="24"/>
        </w:rPr>
        <w:t>,</w:t>
      </w:r>
      <w:r w:rsidR="002D5721" w:rsidRPr="007F068E">
        <w:rPr>
          <w:rFonts w:ascii="Times New Roman" w:hAnsi="Times New Roman" w:cs="Times New Roman"/>
          <w:sz w:val="24"/>
          <w:szCs w:val="24"/>
        </w:rPr>
        <w:t xml:space="preserve">  </w:t>
      </w:r>
    </w:p>
    <w:p w:rsidR="00920661" w:rsidRPr="007F068E" w:rsidRDefault="00D7504E">
      <w:pPr>
        <w:numPr>
          <w:ilvl w:val="1"/>
          <w:numId w:val="2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grupa produktów 2.8  b</w:t>
      </w:r>
      <w:r w:rsidR="002D5721" w:rsidRPr="007F068E">
        <w:rPr>
          <w:rFonts w:ascii="Times New Roman" w:hAnsi="Times New Roman" w:cs="Times New Roman"/>
          <w:sz w:val="24"/>
          <w:szCs w:val="24"/>
        </w:rPr>
        <w:t>aza terenowych danych teledetekcyjnych</w:t>
      </w:r>
      <w:r w:rsidRPr="007F068E">
        <w:rPr>
          <w:rFonts w:ascii="Times New Roman" w:hAnsi="Times New Roman" w:cs="Times New Roman"/>
          <w:sz w:val="24"/>
          <w:szCs w:val="24"/>
        </w:rPr>
        <w:t>:</w:t>
      </w:r>
      <w:r w:rsidR="002D5721" w:rsidRPr="007F068E">
        <w:rPr>
          <w:rFonts w:ascii="Times New Roman" w:hAnsi="Times New Roman" w:cs="Times New Roman"/>
          <w:sz w:val="24"/>
          <w:szCs w:val="24"/>
        </w:rPr>
        <w:t xml:space="preserve"> </w:t>
      </w:r>
    </w:p>
    <w:p w:rsidR="00920661" w:rsidRPr="007F068E" w:rsidRDefault="00D7504E">
      <w:pPr>
        <w:numPr>
          <w:ilvl w:val="2"/>
          <w:numId w:val="2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produkt 2.8.1 d</w:t>
      </w:r>
      <w:r w:rsidR="002D5721" w:rsidRPr="007F068E">
        <w:rPr>
          <w:rFonts w:ascii="Times New Roman" w:hAnsi="Times New Roman" w:cs="Times New Roman"/>
          <w:sz w:val="24"/>
          <w:szCs w:val="24"/>
        </w:rPr>
        <w:t>ane pomiarowe do oceny korekcji atmosferycznej</w:t>
      </w:r>
      <w:r w:rsidRPr="007F068E">
        <w:rPr>
          <w:rFonts w:ascii="Times New Roman" w:hAnsi="Times New Roman" w:cs="Times New Roman"/>
          <w:sz w:val="24"/>
          <w:szCs w:val="24"/>
        </w:rPr>
        <w:t>.</w:t>
      </w:r>
    </w:p>
    <w:p w:rsidR="00920661" w:rsidRPr="007F068E" w:rsidRDefault="00920661">
      <w:pPr>
        <w:pBdr>
          <w:top w:val="nil"/>
          <w:left w:val="nil"/>
          <w:bottom w:val="nil"/>
          <w:right w:val="nil"/>
          <w:between w:val="nil"/>
        </w:pBdr>
        <w:spacing w:line="360" w:lineRule="auto"/>
        <w:jc w:val="both"/>
        <w:rPr>
          <w:rFonts w:ascii="Times New Roman" w:hAnsi="Times New Roman" w:cs="Times New Roman"/>
          <w:sz w:val="24"/>
          <w:szCs w:val="24"/>
        </w:rPr>
      </w:pPr>
    </w:p>
    <w:p w:rsidR="00920661" w:rsidRPr="007F068E" w:rsidRDefault="002D5721">
      <w:pPr>
        <w:numPr>
          <w:ilvl w:val="0"/>
          <w:numId w:val="21"/>
        </w:numPr>
        <w:pBdr>
          <w:top w:val="nil"/>
          <w:left w:val="nil"/>
          <w:bottom w:val="nil"/>
          <w:right w:val="nil"/>
          <w:between w:val="nil"/>
        </w:pBdr>
        <w:spacing w:line="360" w:lineRule="auto"/>
        <w:jc w:val="both"/>
        <w:rPr>
          <w:rFonts w:ascii="Times New Roman" w:hAnsi="Times New Roman" w:cs="Times New Roman"/>
          <w:b/>
          <w:sz w:val="24"/>
          <w:szCs w:val="24"/>
        </w:rPr>
      </w:pPr>
      <w:r w:rsidRPr="007F068E">
        <w:rPr>
          <w:rFonts w:ascii="Times New Roman" w:hAnsi="Times New Roman" w:cs="Times New Roman"/>
          <w:b/>
          <w:sz w:val="24"/>
          <w:szCs w:val="24"/>
          <w:u w:val="single"/>
        </w:rPr>
        <w:t xml:space="preserve">Metodyka zostanie opracowana indywidualnie dla każdego produktu w ramach </w:t>
      </w:r>
      <w:r w:rsidR="00655414" w:rsidRPr="007F068E">
        <w:rPr>
          <w:rFonts w:ascii="Times New Roman" w:hAnsi="Times New Roman" w:cs="Times New Roman"/>
          <w:b/>
          <w:sz w:val="24"/>
          <w:szCs w:val="24"/>
          <w:u w:val="single"/>
        </w:rPr>
        <w:t>e</w:t>
      </w:r>
      <w:r w:rsidRPr="007F068E">
        <w:rPr>
          <w:rFonts w:ascii="Times New Roman" w:hAnsi="Times New Roman" w:cs="Times New Roman"/>
          <w:b/>
          <w:sz w:val="24"/>
          <w:szCs w:val="24"/>
          <w:u w:val="single"/>
        </w:rPr>
        <w:t>tapu 3:</w:t>
      </w:r>
    </w:p>
    <w:p w:rsidR="00920661" w:rsidRPr="007F068E" w:rsidRDefault="00655414">
      <w:pPr>
        <w:numPr>
          <w:ilvl w:val="1"/>
          <w:numId w:val="3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g</w:t>
      </w:r>
      <w:r w:rsidR="002D5721" w:rsidRPr="007F068E">
        <w:rPr>
          <w:rFonts w:ascii="Times New Roman" w:hAnsi="Times New Roman" w:cs="Times New Roman"/>
          <w:sz w:val="24"/>
          <w:szCs w:val="24"/>
        </w:rPr>
        <w:t xml:space="preserve">rupa produktów 3.1 </w:t>
      </w:r>
      <w:r w:rsidRPr="007F068E">
        <w:rPr>
          <w:rFonts w:ascii="Times New Roman" w:hAnsi="Times New Roman" w:cs="Times New Roman"/>
          <w:sz w:val="24"/>
          <w:szCs w:val="24"/>
        </w:rPr>
        <w:t>i</w:t>
      </w:r>
      <w:r w:rsidR="002D5721" w:rsidRPr="007F068E">
        <w:rPr>
          <w:rFonts w:ascii="Times New Roman" w:hAnsi="Times New Roman" w:cs="Times New Roman"/>
          <w:sz w:val="24"/>
          <w:szCs w:val="24"/>
        </w:rPr>
        <w:t>nwentaryzacja i charakterystyka zróżnicowania roślinności lądowej</w:t>
      </w:r>
      <w:r w:rsidRPr="007F068E">
        <w:rPr>
          <w:rFonts w:ascii="Times New Roman" w:hAnsi="Times New Roman" w:cs="Times New Roman"/>
          <w:sz w:val="24"/>
          <w:szCs w:val="24"/>
        </w:rPr>
        <w:t>:</w:t>
      </w:r>
    </w:p>
    <w:p w:rsidR="00920661" w:rsidRPr="007F068E" w:rsidRDefault="00655414">
      <w:pPr>
        <w:numPr>
          <w:ilvl w:val="2"/>
          <w:numId w:val="3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produkt 3.1.1 m</w:t>
      </w:r>
      <w:r w:rsidR="002D5721" w:rsidRPr="007F068E">
        <w:rPr>
          <w:rFonts w:ascii="Times New Roman" w:hAnsi="Times New Roman" w:cs="Times New Roman"/>
          <w:sz w:val="24"/>
          <w:szCs w:val="24"/>
        </w:rPr>
        <w:t>apa lądowej roślinności rzeczywistej</w:t>
      </w:r>
      <w:r w:rsidRPr="007F068E">
        <w:rPr>
          <w:rFonts w:ascii="Times New Roman" w:hAnsi="Times New Roman" w:cs="Times New Roman"/>
          <w:sz w:val="24"/>
          <w:szCs w:val="24"/>
        </w:rPr>
        <w:t>,</w:t>
      </w:r>
    </w:p>
    <w:p w:rsidR="00920661" w:rsidRPr="007F068E" w:rsidRDefault="00655414">
      <w:pPr>
        <w:numPr>
          <w:ilvl w:val="2"/>
          <w:numId w:val="3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produkt 3.1.2 m</w:t>
      </w:r>
      <w:r w:rsidR="002D5721" w:rsidRPr="007F068E">
        <w:rPr>
          <w:rFonts w:ascii="Times New Roman" w:hAnsi="Times New Roman" w:cs="Times New Roman"/>
          <w:sz w:val="24"/>
          <w:szCs w:val="24"/>
        </w:rPr>
        <w:t>apa lądowych siedlisk przyrodniczych Natura 2000</w:t>
      </w:r>
      <w:r w:rsidRPr="007F068E">
        <w:rPr>
          <w:rFonts w:ascii="Times New Roman" w:hAnsi="Times New Roman" w:cs="Times New Roman"/>
          <w:sz w:val="24"/>
          <w:szCs w:val="24"/>
        </w:rPr>
        <w:t>,</w:t>
      </w:r>
    </w:p>
    <w:p w:rsidR="00920661" w:rsidRPr="007F068E" w:rsidRDefault="00655414">
      <w:pPr>
        <w:numPr>
          <w:ilvl w:val="2"/>
          <w:numId w:val="3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w:t>
      </w:r>
      <w:r w:rsidR="002D5721" w:rsidRPr="007F068E">
        <w:rPr>
          <w:rFonts w:ascii="Times New Roman" w:hAnsi="Times New Roman" w:cs="Times New Roman"/>
          <w:sz w:val="24"/>
          <w:szCs w:val="24"/>
        </w:rPr>
        <w:t xml:space="preserve">rodukt 3.1.3 </w:t>
      </w:r>
      <w:r w:rsidRPr="007F068E">
        <w:rPr>
          <w:rFonts w:ascii="Times New Roman" w:hAnsi="Times New Roman" w:cs="Times New Roman"/>
          <w:sz w:val="24"/>
          <w:szCs w:val="24"/>
        </w:rPr>
        <w:t>m</w:t>
      </w:r>
      <w:r w:rsidR="002D5721" w:rsidRPr="007F068E">
        <w:rPr>
          <w:rFonts w:ascii="Times New Roman" w:hAnsi="Times New Roman" w:cs="Times New Roman"/>
          <w:sz w:val="24"/>
          <w:szCs w:val="24"/>
        </w:rPr>
        <w:t>apa przestrzennego rozkładu teledetekcyjnych wskaźników roślinności związanych z cechami biofizycznymi roślinności</w:t>
      </w:r>
      <w:r w:rsidRPr="007F068E">
        <w:rPr>
          <w:rFonts w:ascii="Times New Roman" w:hAnsi="Times New Roman" w:cs="Times New Roman"/>
          <w:sz w:val="24"/>
          <w:szCs w:val="24"/>
        </w:rPr>
        <w:t>,</w:t>
      </w:r>
      <w:r w:rsidR="002D5721" w:rsidRPr="007F068E">
        <w:rPr>
          <w:rFonts w:ascii="Times New Roman" w:hAnsi="Times New Roman" w:cs="Times New Roman"/>
          <w:sz w:val="24"/>
          <w:szCs w:val="24"/>
        </w:rPr>
        <w:t xml:space="preserve"> </w:t>
      </w:r>
    </w:p>
    <w:p w:rsidR="00920661" w:rsidRPr="007F068E" w:rsidRDefault="00655414">
      <w:pPr>
        <w:numPr>
          <w:ilvl w:val="2"/>
          <w:numId w:val="3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produkt 3.1.4 m</w:t>
      </w:r>
      <w:r w:rsidR="002D5721" w:rsidRPr="007F068E">
        <w:rPr>
          <w:rFonts w:ascii="Times New Roman" w:hAnsi="Times New Roman" w:cs="Times New Roman"/>
          <w:sz w:val="24"/>
          <w:szCs w:val="24"/>
        </w:rPr>
        <w:t>apa przestrzennego rozkładu teledetekcyjnych wskaźników roślinności związanych ze strukturą roślinności</w:t>
      </w:r>
      <w:r w:rsidRPr="007F068E">
        <w:rPr>
          <w:rFonts w:ascii="Times New Roman" w:hAnsi="Times New Roman" w:cs="Times New Roman"/>
          <w:sz w:val="24"/>
          <w:szCs w:val="24"/>
        </w:rPr>
        <w:t>,</w:t>
      </w:r>
    </w:p>
    <w:p w:rsidR="00920661" w:rsidRPr="007F068E" w:rsidRDefault="00655414">
      <w:pPr>
        <w:numPr>
          <w:ilvl w:val="2"/>
          <w:numId w:val="3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w:t>
      </w:r>
      <w:r w:rsidR="00864D1D" w:rsidRPr="007F068E">
        <w:rPr>
          <w:rFonts w:ascii="Times New Roman" w:hAnsi="Times New Roman" w:cs="Times New Roman"/>
          <w:sz w:val="24"/>
          <w:szCs w:val="24"/>
        </w:rPr>
        <w:t>rodukt 3.1.5 a</w:t>
      </w:r>
      <w:r w:rsidR="002D5721" w:rsidRPr="007F068E">
        <w:rPr>
          <w:rFonts w:ascii="Times New Roman" w:hAnsi="Times New Roman" w:cs="Times New Roman"/>
          <w:sz w:val="24"/>
          <w:szCs w:val="24"/>
        </w:rPr>
        <w:t>naliza zróżnicowania kondycji w płatach nieleśnych lądowych siedlisk przyrodniczych Natura 2000 w oparciu o teledetekcyjne wskaźniki roślinności</w:t>
      </w:r>
      <w:r w:rsidRPr="007F068E">
        <w:rPr>
          <w:rFonts w:ascii="Times New Roman" w:hAnsi="Times New Roman" w:cs="Times New Roman"/>
          <w:sz w:val="24"/>
          <w:szCs w:val="24"/>
        </w:rPr>
        <w:t>,</w:t>
      </w:r>
    </w:p>
    <w:p w:rsidR="00920661" w:rsidRPr="007F068E" w:rsidRDefault="00920661">
      <w:pPr>
        <w:spacing w:line="360" w:lineRule="auto"/>
        <w:ind w:left="2160"/>
        <w:jc w:val="both"/>
        <w:rPr>
          <w:rFonts w:ascii="Times New Roman" w:hAnsi="Times New Roman" w:cs="Times New Roman"/>
          <w:sz w:val="24"/>
          <w:szCs w:val="24"/>
        </w:rPr>
      </w:pPr>
    </w:p>
    <w:p w:rsidR="00920661" w:rsidRPr="007F068E" w:rsidRDefault="00655414">
      <w:pPr>
        <w:numPr>
          <w:ilvl w:val="1"/>
          <w:numId w:val="3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lastRenderedPageBreak/>
        <w:t>grupa produktów 3.2. i</w:t>
      </w:r>
      <w:r w:rsidR="002D5721" w:rsidRPr="007F068E">
        <w:rPr>
          <w:rFonts w:ascii="Times New Roman" w:hAnsi="Times New Roman" w:cs="Times New Roman"/>
          <w:sz w:val="24"/>
          <w:szCs w:val="24"/>
        </w:rPr>
        <w:t>nwentaryzacja i charakterystyka zróżnicowania roślinności wodnej</w:t>
      </w:r>
      <w:r w:rsidRPr="007F068E">
        <w:rPr>
          <w:rFonts w:ascii="Times New Roman" w:hAnsi="Times New Roman" w:cs="Times New Roman"/>
          <w:sz w:val="24"/>
          <w:szCs w:val="24"/>
        </w:rPr>
        <w:t>:</w:t>
      </w:r>
      <w:r w:rsidR="002D5721" w:rsidRPr="007F068E">
        <w:rPr>
          <w:rFonts w:ascii="Times New Roman" w:hAnsi="Times New Roman" w:cs="Times New Roman"/>
          <w:sz w:val="24"/>
          <w:szCs w:val="24"/>
        </w:rPr>
        <w:t xml:space="preserve"> </w:t>
      </w:r>
    </w:p>
    <w:p w:rsidR="00920661" w:rsidRPr="007F068E" w:rsidRDefault="00655414">
      <w:pPr>
        <w:numPr>
          <w:ilvl w:val="2"/>
          <w:numId w:val="33"/>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produkt 3.2.1 m</w:t>
      </w:r>
      <w:r w:rsidR="002D5721" w:rsidRPr="007F068E">
        <w:rPr>
          <w:rFonts w:ascii="Times New Roman" w:hAnsi="Times New Roman" w:cs="Times New Roman"/>
          <w:sz w:val="24"/>
          <w:szCs w:val="24"/>
        </w:rPr>
        <w:t>apa roślinności wodnej</w:t>
      </w:r>
      <w:r w:rsidRPr="007F068E">
        <w:rPr>
          <w:rFonts w:ascii="Times New Roman" w:hAnsi="Times New Roman" w:cs="Times New Roman"/>
          <w:sz w:val="24"/>
          <w:szCs w:val="24"/>
        </w:rPr>
        <w:t>,</w:t>
      </w:r>
    </w:p>
    <w:p w:rsidR="00920661" w:rsidRPr="007F068E" w:rsidRDefault="00655414">
      <w:pPr>
        <w:numPr>
          <w:ilvl w:val="2"/>
          <w:numId w:val="33"/>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produkt 3.2.2 m</w:t>
      </w:r>
      <w:r w:rsidR="002D5721" w:rsidRPr="007F068E">
        <w:rPr>
          <w:rFonts w:ascii="Times New Roman" w:hAnsi="Times New Roman" w:cs="Times New Roman"/>
          <w:sz w:val="24"/>
          <w:szCs w:val="24"/>
        </w:rPr>
        <w:t>apa wodnych siedlisk przyrodniczych Natura 2000</w:t>
      </w:r>
      <w:r w:rsidR="00864D1D" w:rsidRPr="007F068E">
        <w:rPr>
          <w:rFonts w:ascii="Times New Roman" w:hAnsi="Times New Roman" w:cs="Times New Roman"/>
          <w:sz w:val="24"/>
          <w:szCs w:val="24"/>
        </w:rPr>
        <w:t>,</w:t>
      </w:r>
    </w:p>
    <w:p w:rsidR="00920661" w:rsidRPr="007F068E" w:rsidRDefault="00864D1D">
      <w:pPr>
        <w:numPr>
          <w:ilvl w:val="1"/>
          <w:numId w:val="3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grupa produktów 3.3 i</w:t>
      </w:r>
      <w:r w:rsidR="002D5721" w:rsidRPr="007F068E">
        <w:rPr>
          <w:rFonts w:ascii="Times New Roman" w:hAnsi="Times New Roman" w:cs="Times New Roman"/>
          <w:sz w:val="24"/>
          <w:szCs w:val="24"/>
        </w:rPr>
        <w:t>dentyfikacja procesu inwazji obcych gatunków roślin naczyniowych</w:t>
      </w:r>
      <w:r w:rsidRPr="007F068E">
        <w:rPr>
          <w:rFonts w:ascii="Times New Roman" w:hAnsi="Times New Roman" w:cs="Times New Roman"/>
          <w:sz w:val="24"/>
          <w:szCs w:val="24"/>
        </w:rPr>
        <w:t>,</w:t>
      </w:r>
      <w:r w:rsidR="002D5721" w:rsidRPr="007F068E">
        <w:rPr>
          <w:rFonts w:ascii="Times New Roman" w:hAnsi="Times New Roman" w:cs="Times New Roman"/>
          <w:sz w:val="24"/>
          <w:szCs w:val="24"/>
        </w:rPr>
        <w:t xml:space="preserve"> </w:t>
      </w:r>
    </w:p>
    <w:p w:rsidR="00920661" w:rsidRPr="007F068E" w:rsidRDefault="00864D1D">
      <w:pPr>
        <w:numPr>
          <w:ilvl w:val="2"/>
          <w:numId w:val="3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produkt 3.3.1 m</w:t>
      </w:r>
      <w:r w:rsidR="002D5721" w:rsidRPr="007F068E">
        <w:rPr>
          <w:rFonts w:ascii="Times New Roman" w:hAnsi="Times New Roman" w:cs="Times New Roman"/>
          <w:sz w:val="24"/>
          <w:szCs w:val="24"/>
        </w:rPr>
        <w:t>apa obcych gatunków roślin naczyniowych</w:t>
      </w:r>
      <w:r w:rsidRPr="007F068E">
        <w:rPr>
          <w:rFonts w:ascii="Times New Roman" w:hAnsi="Times New Roman" w:cs="Times New Roman"/>
          <w:sz w:val="24"/>
          <w:szCs w:val="24"/>
        </w:rPr>
        <w:t>,</w:t>
      </w:r>
    </w:p>
    <w:p w:rsidR="00920661" w:rsidRPr="007F068E" w:rsidRDefault="00864D1D">
      <w:pPr>
        <w:numPr>
          <w:ilvl w:val="2"/>
          <w:numId w:val="3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produkt 3.3.2 m</w:t>
      </w:r>
      <w:r w:rsidR="002D5721" w:rsidRPr="007F068E">
        <w:rPr>
          <w:rFonts w:ascii="Times New Roman" w:hAnsi="Times New Roman" w:cs="Times New Roman"/>
          <w:sz w:val="24"/>
          <w:szCs w:val="24"/>
        </w:rPr>
        <w:t>apa zagrożenia nieleśnych lądowych siedlisk przyrodniczych Natura 2000 występowaniem obcych gatunków roślin naczyniowych</w:t>
      </w:r>
      <w:r w:rsidRPr="007F068E">
        <w:rPr>
          <w:rFonts w:ascii="Times New Roman" w:hAnsi="Times New Roman" w:cs="Times New Roman"/>
          <w:sz w:val="24"/>
          <w:szCs w:val="24"/>
        </w:rPr>
        <w:t>,</w:t>
      </w:r>
    </w:p>
    <w:p w:rsidR="00920661" w:rsidRPr="007F068E" w:rsidRDefault="00864D1D">
      <w:pPr>
        <w:numPr>
          <w:ilvl w:val="1"/>
          <w:numId w:val="3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grupa produktów 3.4 i</w:t>
      </w:r>
      <w:r w:rsidR="002D5721" w:rsidRPr="007F068E">
        <w:rPr>
          <w:rFonts w:ascii="Times New Roman" w:hAnsi="Times New Roman" w:cs="Times New Roman"/>
          <w:sz w:val="24"/>
          <w:szCs w:val="24"/>
        </w:rPr>
        <w:t xml:space="preserve">nwentaryzacja i charakterystyka lasów i </w:t>
      </w:r>
      <w:proofErr w:type="spellStart"/>
      <w:r w:rsidR="002D5721" w:rsidRPr="007F068E">
        <w:rPr>
          <w:rFonts w:ascii="Times New Roman" w:hAnsi="Times New Roman" w:cs="Times New Roman"/>
          <w:sz w:val="24"/>
          <w:szCs w:val="24"/>
        </w:rPr>
        <w:t>zadrzewień</w:t>
      </w:r>
      <w:proofErr w:type="spellEnd"/>
      <w:r w:rsidRPr="007F068E">
        <w:rPr>
          <w:rFonts w:ascii="Times New Roman" w:hAnsi="Times New Roman" w:cs="Times New Roman"/>
          <w:sz w:val="24"/>
          <w:szCs w:val="24"/>
        </w:rPr>
        <w:t>,</w:t>
      </w:r>
    </w:p>
    <w:p w:rsidR="00920661" w:rsidRPr="007F068E" w:rsidRDefault="00864D1D">
      <w:pPr>
        <w:numPr>
          <w:ilvl w:val="2"/>
          <w:numId w:val="3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produkt 3.4.1 m</w:t>
      </w:r>
      <w:r w:rsidR="002D5721" w:rsidRPr="007F068E">
        <w:rPr>
          <w:rFonts w:ascii="Times New Roman" w:hAnsi="Times New Roman" w:cs="Times New Roman"/>
          <w:sz w:val="24"/>
          <w:szCs w:val="24"/>
        </w:rPr>
        <w:t>apa aktualnej granicy las / tereny otwarte (w tym polan śródleśnych)</w:t>
      </w:r>
      <w:r w:rsidRPr="007F068E">
        <w:rPr>
          <w:rFonts w:ascii="Times New Roman" w:hAnsi="Times New Roman" w:cs="Times New Roman"/>
          <w:sz w:val="24"/>
          <w:szCs w:val="24"/>
        </w:rPr>
        <w:t>,</w:t>
      </w:r>
      <w:r w:rsidR="002D5721" w:rsidRPr="007F068E">
        <w:rPr>
          <w:rFonts w:ascii="Times New Roman" w:hAnsi="Times New Roman" w:cs="Times New Roman"/>
          <w:sz w:val="24"/>
          <w:szCs w:val="24"/>
        </w:rPr>
        <w:t xml:space="preserve"> </w:t>
      </w:r>
    </w:p>
    <w:p w:rsidR="00920661" w:rsidRPr="007F068E" w:rsidRDefault="00864D1D">
      <w:pPr>
        <w:numPr>
          <w:ilvl w:val="2"/>
          <w:numId w:val="3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w:t>
      </w:r>
      <w:r w:rsidR="002D5721" w:rsidRPr="007F068E">
        <w:rPr>
          <w:rFonts w:ascii="Times New Roman" w:hAnsi="Times New Roman" w:cs="Times New Roman"/>
          <w:sz w:val="24"/>
          <w:szCs w:val="24"/>
        </w:rPr>
        <w:t>ro</w:t>
      </w:r>
      <w:r w:rsidRPr="007F068E">
        <w:rPr>
          <w:rFonts w:ascii="Times New Roman" w:hAnsi="Times New Roman" w:cs="Times New Roman"/>
          <w:sz w:val="24"/>
          <w:szCs w:val="24"/>
        </w:rPr>
        <w:t>dukt 3.4.2 m</w:t>
      </w:r>
      <w:r w:rsidR="002D5721" w:rsidRPr="007F068E">
        <w:rPr>
          <w:rFonts w:ascii="Times New Roman" w:hAnsi="Times New Roman" w:cs="Times New Roman"/>
          <w:sz w:val="24"/>
          <w:szCs w:val="24"/>
        </w:rPr>
        <w:t xml:space="preserve">apa </w:t>
      </w:r>
      <w:proofErr w:type="spellStart"/>
      <w:r w:rsidR="002D5721" w:rsidRPr="007F068E">
        <w:rPr>
          <w:rFonts w:ascii="Times New Roman" w:hAnsi="Times New Roman" w:cs="Times New Roman"/>
          <w:sz w:val="24"/>
          <w:szCs w:val="24"/>
        </w:rPr>
        <w:t>zadrzewień</w:t>
      </w:r>
      <w:proofErr w:type="spellEnd"/>
      <w:r w:rsidRPr="007F068E">
        <w:rPr>
          <w:rFonts w:ascii="Times New Roman" w:hAnsi="Times New Roman" w:cs="Times New Roman"/>
          <w:sz w:val="24"/>
          <w:szCs w:val="24"/>
        </w:rPr>
        <w:t>,</w:t>
      </w:r>
    </w:p>
    <w:p w:rsidR="00920661" w:rsidRPr="007F068E" w:rsidRDefault="00864D1D">
      <w:pPr>
        <w:numPr>
          <w:ilvl w:val="2"/>
          <w:numId w:val="3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produkt 3.4.3 m</w:t>
      </w:r>
      <w:r w:rsidR="002D5721" w:rsidRPr="007F068E">
        <w:rPr>
          <w:rFonts w:ascii="Times New Roman" w:hAnsi="Times New Roman" w:cs="Times New Roman"/>
          <w:sz w:val="24"/>
          <w:szCs w:val="24"/>
        </w:rPr>
        <w:t>apa lasotwórczych gatunków drzew</w:t>
      </w:r>
      <w:r w:rsidRPr="007F068E">
        <w:rPr>
          <w:rFonts w:ascii="Times New Roman" w:hAnsi="Times New Roman" w:cs="Times New Roman"/>
          <w:sz w:val="24"/>
          <w:szCs w:val="24"/>
        </w:rPr>
        <w:t>,</w:t>
      </w:r>
    </w:p>
    <w:p w:rsidR="00920661" w:rsidRPr="007F068E" w:rsidRDefault="00AD2D20">
      <w:pPr>
        <w:numPr>
          <w:ilvl w:val="2"/>
          <w:numId w:val="3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w:t>
      </w:r>
      <w:r w:rsidR="00864D1D" w:rsidRPr="007F068E">
        <w:rPr>
          <w:rFonts w:ascii="Times New Roman" w:hAnsi="Times New Roman" w:cs="Times New Roman"/>
          <w:sz w:val="24"/>
          <w:szCs w:val="24"/>
        </w:rPr>
        <w:t>rodukt 3.4.4 a</w:t>
      </w:r>
      <w:r w:rsidR="002D5721" w:rsidRPr="007F068E">
        <w:rPr>
          <w:rFonts w:ascii="Times New Roman" w:hAnsi="Times New Roman" w:cs="Times New Roman"/>
          <w:sz w:val="24"/>
          <w:szCs w:val="24"/>
        </w:rPr>
        <w:t>naliza zróżnicowania parametrów drzewostanów</w:t>
      </w:r>
      <w:r w:rsidR="00864D1D" w:rsidRPr="007F068E">
        <w:rPr>
          <w:rFonts w:ascii="Times New Roman" w:hAnsi="Times New Roman" w:cs="Times New Roman"/>
          <w:sz w:val="24"/>
          <w:szCs w:val="24"/>
        </w:rPr>
        <w:t>,</w:t>
      </w:r>
    </w:p>
    <w:p w:rsidR="00920661" w:rsidRPr="007F068E" w:rsidRDefault="00AD2D20">
      <w:pPr>
        <w:numPr>
          <w:ilvl w:val="2"/>
          <w:numId w:val="3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w:t>
      </w:r>
      <w:r w:rsidR="00864D1D" w:rsidRPr="007F068E">
        <w:rPr>
          <w:rFonts w:ascii="Times New Roman" w:hAnsi="Times New Roman" w:cs="Times New Roman"/>
          <w:sz w:val="24"/>
          <w:szCs w:val="24"/>
        </w:rPr>
        <w:t>rodukt 3.4.5 m</w:t>
      </w:r>
      <w:r w:rsidR="002D5721" w:rsidRPr="007F068E">
        <w:rPr>
          <w:rFonts w:ascii="Times New Roman" w:hAnsi="Times New Roman" w:cs="Times New Roman"/>
          <w:sz w:val="24"/>
          <w:szCs w:val="24"/>
        </w:rPr>
        <w:t>apa martwych drzew stojących i drzew w skrajnie złej kondycji zdrowotnej</w:t>
      </w:r>
      <w:r w:rsidR="00864D1D" w:rsidRPr="007F068E">
        <w:rPr>
          <w:rFonts w:ascii="Times New Roman" w:hAnsi="Times New Roman" w:cs="Times New Roman"/>
          <w:sz w:val="24"/>
          <w:szCs w:val="24"/>
        </w:rPr>
        <w:t>,</w:t>
      </w:r>
    </w:p>
    <w:p w:rsidR="00920661" w:rsidRPr="007F068E" w:rsidRDefault="00AD2D20">
      <w:pPr>
        <w:numPr>
          <w:ilvl w:val="2"/>
          <w:numId w:val="3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w:t>
      </w:r>
      <w:r w:rsidR="00864D1D" w:rsidRPr="007F068E">
        <w:rPr>
          <w:rFonts w:ascii="Times New Roman" w:hAnsi="Times New Roman" w:cs="Times New Roman"/>
          <w:sz w:val="24"/>
          <w:szCs w:val="24"/>
        </w:rPr>
        <w:t>rodukt 3.4.6 m</w:t>
      </w:r>
      <w:r w:rsidR="002D5721" w:rsidRPr="007F068E">
        <w:rPr>
          <w:rFonts w:ascii="Times New Roman" w:hAnsi="Times New Roman" w:cs="Times New Roman"/>
          <w:sz w:val="24"/>
          <w:szCs w:val="24"/>
        </w:rPr>
        <w:t>apa drzew okazałych</w:t>
      </w:r>
      <w:r w:rsidR="00864D1D" w:rsidRPr="007F068E">
        <w:rPr>
          <w:rFonts w:ascii="Times New Roman" w:hAnsi="Times New Roman" w:cs="Times New Roman"/>
          <w:sz w:val="24"/>
          <w:szCs w:val="24"/>
        </w:rPr>
        <w:t>,</w:t>
      </w:r>
    </w:p>
    <w:p w:rsidR="00920661" w:rsidRPr="007F068E" w:rsidRDefault="00864D1D">
      <w:pPr>
        <w:numPr>
          <w:ilvl w:val="1"/>
          <w:numId w:val="3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grupa produktów 3.5 c</w:t>
      </w:r>
      <w:r w:rsidR="002D5721" w:rsidRPr="007F068E">
        <w:rPr>
          <w:rFonts w:ascii="Times New Roman" w:hAnsi="Times New Roman" w:cs="Times New Roman"/>
          <w:sz w:val="24"/>
          <w:szCs w:val="24"/>
        </w:rPr>
        <w:t>harakterystyka geomorfologiczna oraz przekształcenia rzeźby terenu</w:t>
      </w:r>
      <w:r w:rsidRPr="007F068E">
        <w:rPr>
          <w:rFonts w:ascii="Times New Roman" w:hAnsi="Times New Roman" w:cs="Times New Roman"/>
          <w:sz w:val="24"/>
          <w:szCs w:val="24"/>
        </w:rPr>
        <w:t>,</w:t>
      </w:r>
    </w:p>
    <w:p w:rsidR="00920661" w:rsidRPr="007F068E" w:rsidRDefault="00864D1D">
      <w:pPr>
        <w:numPr>
          <w:ilvl w:val="2"/>
          <w:numId w:val="3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produkt 3.5.1 a</w:t>
      </w:r>
      <w:r w:rsidR="002D5721" w:rsidRPr="007F068E">
        <w:rPr>
          <w:rFonts w:ascii="Times New Roman" w:hAnsi="Times New Roman" w:cs="Times New Roman"/>
          <w:sz w:val="24"/>
          <w:szCs w:val="24"/>
        </w:rPr>
        <w:t>ktualizacja granic mapy geomorfologicznej</w:t>
      </w:r>
      <w:r w:rsidRPr="007F068E">
        <w:rPr>
          <w:rFonts w:ascii="Times New Roman" w:hAnsi="Times New Roman" w:cs="Times New Roman"/>
          <w:sz w:val="24"/>
          <w:szCs w:val="24"/>
        </w:rPr>
        <w:t>,</w:t>
      </w:r>
    </w:p>
    <w:p w:rsidR="00920661" w:rsidRPr="007F068E" w:rsidRDefault="00AD2D20">
      <w:pPr>
        <w:numPr>
          <w:ilvl w:val="2"/>
          <w:numId w:val="3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produkt 3.5.2 m</w:t>
      </w:r>
      <w:r w:rsidR="002D5721" w:rsidRPr="007F068E">
        <w:rPr>
          <w:rFonts w:ascii="Times New Roman" w:hAnsi="Times New Roman" w:cs="Times New Roman"/>
          <w:sz w:val="24"/>
          <w:szCs w:val="24"/>
        </w:rPr>
        <w:t>apa dynamiki zmian rzeźby terenu</w:t>
      </w:r>
      <w:r w:rsidRPr="007F068E">
        <w:rPr>
          <w:rFonts w:ascii="Times New Roman" w:hAnsi="Times New Roman" w:cs="Times New Roman"/>
          <w:sz w:val="24"/>
          <w:szCs w:val="24"/>
        </w:rPr>
        <w:t>,</w:t>
      </w:r>
    </w:p>
    <w:p w:rsidR="00920661" w:rsidRPr="007F068E" w:rsidRDefault="00AD2D20">
      <w:pPr>
        <w:numPr>
          <w:ilvl w:val="1"/>
          <w:numId w:val="3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grupa produktów 3.6 i</w:t>
      </w:r>
      <w:r w:rsidR="002D5721" w:rsidRPr="007F068E">
        <w:rPr>
          <w:rFonts w:ascii="Times New Roman" w:hAnsi="Times New Roman" w:cs="Times New Roman"/>
          <w:sz w:val="24"/>
          <w:szCs w:val="24"/>
        </w:rPr>
        <w:t>nwentaryzacja wód powierzchniowych</w:t>
      </w:r>
      <w:r w:rsidRPr="007F068E">
        <w:rPr>
          <w:rFonts w:ascii="Times New Roman" w:hAnsi="Times New Roman" w:cs="Times New Roman"/>
          <w:sz w:val="24"/>
          <w:szCs w:val="24"/>
        </w:rPr>
        <w:t>,</w:t>
      </w:r>
    </w:p>
    <w:p w:rsidR="00920661" w:rsidRPr="007F068E" w:rsidRDefault="00AD2D20">
      <w:pPr>
        <w:numPr>
          <w:ilvl w:val="2"/>
          <w:numId w:val="3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w:t>
      </w:r>
      <w:r w:rsidR="002D5721" w:rsidRPr="007F068E">
        <w:rPr>
          <w:rFonts w:ascii="Times New Roman" w:hAnsi="Times New Roman" w:cs="Times New Roman"/>
          <w:sz w:val="24"/>
          <w:szCs w:val="24"/>
        </w:rPr>
        <w:t>rodu</w:t>
      </w:r>
      <w:r w:rsidRPr="007F068E">
        <w:rPr>
          <w:rFonts w:ascii="Times New Roman" w:hAnsi="Times New Roman" w:cs="Times New Roman"/>
          <w:sz w:val="24"/>
          <w:szCs w:val="24"/>
        </w:rPr>
        <w:t>kt 3.6.1 m</w:t>
      </w:r>
      <w:r w:rsidR="002D5721" w:rsidRPr="007F068E">
        <w:rPr>
          <w:rFonts w:ascii="Times New Roman" w:hAnsi="Times New Roman" w:cs="Times New Roman"/>
          <w:sz w:val="24"/>
          <w:szCs w:val="24"/>
        </w:rPr>
        <w:t>apa cieków</w:t>
      </w:r>
      <w:r w:rsidRPr="007F068E">
        <w:rPr>
          <w:rFonts w:ascii="Times New Roman" w:hAnsi="Times New Roman" w:cs="Times New Roman"/>
          <w:sz w:val="24"/>
          <w:szCs w:val="24"/>
        </w:rPr>
        <w:t>,</w:t>
      </w:r>
    </w:p>
    <w:p w:rsidR="00920661" w:rsidRPr="007F068E" w:rsidRDefault="00AD2D20">
      <w:pPr>
        <w:numPr>
          <w:ilvl w:val="2"/>
          <w:numId w:val="33"/>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produkt 3.6.2 i</w:t>
      </w:r>
      <w:r w:rsidR="002D5721" w:rsidRPr="007F068E">
        <w:rPr>
          <w:rFonts w:ascii="Times New Roman" w:hAnsi="Times New Roman" w:cs="Times New Roman"/>
          <w:sz w:val="24"/>
          <w:szCs w:val="24"/>
        </w:rPr>
        <w:t>dentyfikacja aktualnej powierzchni lustra wody jezior</w:t>
      </w:r>
      <w:r w:rsidRPr="007F068E">
        <w:rPr>
          <w:rFonts w:ascii="Times New Roman" w:hAnsi="Times New Roman" w:cs="Times New Roman"/>
          <w:sz w:val="24"/>
          <w:szCs w:val="24"/>
        </w:rPr>
        <w:t>,</w:t>
      </w:r>
    </w:p>
    <w:p w:rsidR="00920661" w:rsidRPr="007F068E" w:rsidRDefault="00AD2D20">
      <w:pPr>
        <w:numPr>
          <w:ilvl w:val="2"/>
          <w:numId w:val="33"/>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produkt 3.6.3 i</w:t>
      </w:r>
      <w:r w:rsidR="002D5721" w:rsidRPr="007F068E">
        <w:rPr>
          <w:rFonts w:ascii="Times New Roman" w:hAnsi="Times New Roman" w:cs="Times New Roman"/>
          <w:sz w:val="24"/>
          <w:szCs w:val="24"/>
        </w:rPr>
        <w:t>dentyfikacja historycznej powierzchni lustra wody jezior</w:t>
      </w:r>
      <w:r w:rsidRPr="007F068E">
        <w:rPr>
          <w:rFonts w:ascii="Times New Roman" w:hAnsi="Times New Roman" w:cs="Times New Roman"/>
          <w:sz w:val="24"/>
          <w:szCs w:val="24"/>
        </w:rPr>
        <w:t>,</w:t>
      </w:r>
    </w:p>
    <w:p w:rsidR="00920661" w:rsidRPr="007F068E" w:rsidRDefault="00AD2D20">
      <w:pPr>
        <w:numPr>
          <w:ilvl w:val="2"/>
          <w:numId w:val="33"/>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produkt 3.6.4 a</w:t>
      </w:r>
      <w:r w:rsidR="002D5721" w:rsidRPr="007F068E">
        <w:rPr>
          <w:rFonts w:ascii="Times New Roman" w:hAnsi="Times New Roman" w:cs="Times New Roman"/>
          <w:sz w:val="24"/>
          <w:szCs w:val="24"/>
        </w:rPr>
        <w:t>naliza dynamiki zarastania jezior</w:t>
      </w:r>
      <w:r w:rsidRPr="007F068E">
        <w:rPr>
          <w:rFonts w:ascii="Times New Roman" w:hAnsi="Times New Roman" w:cs="Times New Roman"/>
          <w:sz w:val="24"/>
          <w:szCs w:val="24"/>
        </w:rPr>
        <w:t>,</w:t>
      </w:r>
    </w:p>
    <w:p w:rsidR="00920661" w:rsidRPr="007F068E" w:rsidRDefault="00AD2D20">
      <w:pPr>
        <w:numPr>
          <w:ilvl w:val="1"/>
          <w:numId w:val="3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g</w:t>
      </w:r>
      <w:r w:rsidR="004B3B03" w:rsidRPr="007F068E">
        <w:rPr>
          <w:rFonts w:ascii="Times New Roman" w:hAnsi="Times New Roman" w:cs="Times New Roman"/>
          <w:sz w:val="24"/>
          <w:szCs w:val="24"/>
        </w:rPr>
        <w:t>rupa produktów 3.7 c</w:t>
      </w:r>
      <w:r w:rsidR="002D5721" w:rsidRPr="007F068E">
        <w:rPr>
          <w:rFonts w:ascii="Times New Roman" w:hAnsi="Times New Roman" w:cs="Times New Roman"/>
          <w:sz w:val="24"/>
          <w:szCs w:val="24"/>
        </w:rPr>
        <w:t>harakterystyka parametrów fizyko-chemicznych wód</w:t>
      </w:r>
      <w:r w:rsidR="004B3B03" w:rsidRPr="007F068E">
        <w:rPr>
          <w:rFonts w:ascii="Times New Roman" w:hAnsi="Times New Roman" w:cs="Times New Roman"/>
          <w:sz w:val="24"/>
          <w:szCs w:val="24"/>
        </w:rPr>
        <w:t>:</w:t>
      </w:r>
      <w:r w:rsidR="002D5721" w:rsidRPr="007F068E">
        <w:rPr>
          <w:rFonts w:ascii="Times New Roman" w:hAnsi="Times New Roman" w:cs="Times New Roman"/>
          <w:sz w:val="24"/>
          <w:szCs w:val="24"/>
        </w:rPr>
        <w:t xml:space="preserve"> </w:t>
      </w:r>
    </w:p>
    <w:p w:rsidR="00920661" w:rsidRPr="007F068E" w:rsidRDefault="004B3B03">
      <w:pPr>
        <w:numPr>
          <w:ilvl w:val="2"/>
          <w:numId w:val="33"/>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w:t>
      </w:r>
      <w:r w:rsidR="001654C0" w:rsidRPr="007F068E">
        <w:rPr>
          <w:rFonts w:ascii="Times New Roman" w:hAnsi="Times New Roman" w:cs="Times New Roman"/>
          <w:sz w:val="24"/>
          <w:szCs w:val="24"/>
        </w:rPr>
        <w:t>rodukt 3.7.1 i</w:t>
      </w:r>
      <w:r w:rsidR="002D5721" w:rsidRPr="007F068E">
        <w:rPr>
          <w:rFonts w:ascii="Times New Roman" w:hAnsi="Times New Roman" w:cs="Times New Roman"/>
          <w:sz w:val="24"/>
          <w:szCs w:val="24"/>
        </w:rPr>
        <w:t>dentyfikacja mieszania się wód w zbiornikach</w:t>
      </w:r>
      <w:r w:rsidRPr="007F068E">
        <w:rPr>
          <w:rFonts w:ascii="Times New Roman" w:hAnsi="Times New Roman" w:cs="Times New Roman"/>
          <w:sz w:val="24"/>
          <w:szCs w:val="24"/>
        </w:rPr>
        <w:t>,</w:t>
      </w:r>
    </w:p>
    <w:p w:rsidR="00920661" w:rsidRPr="007F068E" w:rsidRDefault="004B3B03">
      <w:pPr>
        <w:numPr>
          <w:ilvl w:val="2"/>
          <w:numId w:val="33"/>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w:t>
      </w:r>
      <w:r w:rsidR="001654C0" w:rsidRPr="007F068E">
        <w:rPr>
          <w:rFonts w:ascii="Times New Roman" w:hAnsi="Times New Roman" w:cs="Times New Roman"/>
          <w:sz w:val="24"/>
          <w:szCs w:val="24"/>
        </w:rPr>
        <w:t>rodukt 3.7.2 m</w:t>
      </w:r>
      <w:r w:rsidR="002D5721" w:rsidRPr="007F068E">
        <w:rPr>
          <w:rFonts w:ascii="Times New Roman" w:hAnsi="Times New Roman" w:cs="Times New Roman"/>
          <w:sz w:val="24"/>
          <w:szCs w:val="24"/>
        </w:rPr>
        <w:t>apa zróżnicowania parametrów fizyko-chemicznych wód przypowierzchniowych w warstwach wód stojących: zawiesiny, chlorofilu a, widzialności, azotu, fosforu, temperatur</w:t>
      </w:r>
      <w:r w:rsidRPr="007F068E">
        <w:rPr>
          <w:rFonts w:ascii="Times New Roman" w:hAnsi="Times New Roman" w:cs="Times New Roman"/>
          <w:sz w:val="24"/>
          <w:szCs w:val="24"/>
        </w:rPr>
        <w:t>,</w:t>
      </w:r>
    </w:p>
    <w:p w:rsidR="00920661" w:rsidRPr="007F068E" w:rsidRDefault="004B3B03">
      <w:pPr>
        <w:numPr>
          <w:ilvl w:val="1"/>
          <w:numId w:val="3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lastRenderedPageBreak/>
        <w:t>g</w:t>
      </w:r>
      <w:r w:rsidR="002D5721" w:rsidRPr="007F068E">
        <w:rPr>
          <w:rFonts w:ascii="Times New Roman" w:hAnsi="Times New Roman" w:cs="Times New Roman"/>
          <w:sz w:val="24"/>
          <w:szCs w:val="24"/>
        </w:rPr>
        <w:t>rupa produktów 3.8 Inwentaryzacja użytkowania gruntu i dróg</w:t>
      </w:r>
      <w:r w:rsidRPr="007F068E">
        <w:rPr>
          <w:rFonts w:ascii="Times New Roman" w:hAnsi="Times New Roman" w:cs="Times New Roman"/>
          <w:sz w:val="24"/>
          <w:szCs w:val="24"/>
        </w:rPr>
        <w:t>:</w:t>
      </w:r>
    </w:p>
    <w:p w:rsidR="00920661" w:rsidRPr="007F068E" w:rsidRDefault="004B3B03">
      <w:pPr>
        <w:numPr>
          <w:ilvl w:val="2"/>
          <w:numId w:val="3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produkt 3.8.1 m</w:t>
      </w:r>
      <w:r w:rsidR="002D5721" w:rsidRPr="007F068E">
        <w:rPr>
          <w:rFonts w:ascii="Times New Roman" w:hAnsi="Times New Roman" w:cs="Times New Roman"/>
          <w:sz w:val="24"/>
          <w:szCs w:val="24"/>
        </w:rPr>
        <w:t>apa pokrycia terenu</w:t>
      </w:r>
      <w:r w:rsidRPr="007F068E">
        <w:rPr>
          <w:rFonts w:ascii="Times New Roman" w:hAnsi="Times New Roman" w:cs="Times New Roman"/>
          <w:sz w:val="24"/>
          <w:szCs w:val="24"/>
        </w:rPr>
        <w:t>,</w:t>
      </w:r>
    </w:p>
    <w:p w:rsidR="00920661" w:rsidRPr="007F068E" w:rsidRDefault="004B3B03">
      <w:pPr>
        <w:numPr>
          <w:ilvl w:val="2"/>
          <w:numId w:val="3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produkt 3.8.2 m</w:t>
      </w:r>
      <w:r w:rsidR="002D5721" w:rsidRPr="007F068E">
        <w:rPr>
          <w:rFonts w:ascii="Times New Roman" w:hAnsi="Times New Roman" w:cs="Times New Roman"/>
          <w:sz w:val="24"/>
          <w:szCs w:val="24"/>
        </w:rPr>
        <w:t>apa użytkowania gruntów - stan historyczny</w:t>
      </w:r>
      <w:r w:rsidRPr="007F068E">
        <w:rPr>
          <w:rFonts w:ascii="Times New Roman" w:hAnsi="Times New Roman" w:cs="Times New Roman"/>
          <w:sz w:val="24"/>
          <w:szCs w:val="24"/>
        </w:rPr>
        <w:t>,</w:t>
      </w:r>
    </w:p>
    <w:p w:rsidR="00920661" w:rsidRPr="007F068E" w:rsidRDefault="004B3B03">
      <w:pPr>
        <w:numPr>
          <w:ilvl w:val="2"/>
          <w:numId w:val="3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produkt 3.8.3 a</w:t>
      </w:r>
      <w:r w:rsidR="002D5721" w:rsidRPr="007F068E">
        <w:rPr>
          <w:rFonts w:ascii="Times New Roman" w:hAnsi="Times New Roman" w:cs="Times New Roman"/>
          <w:sz w:val="24"/>
          <w:szCs w:val="24"/>
        </w:rPr>
        <w:t>naliza zmian użytkowania gruntów: stan historyczny do aktualnego</w:t>
      </w:r>
      <w:r w:rsidRPr="007F068E">
        <w:rPr>
          <w:rFonts w:ascii="Times New Roman" w:hAnsi="Times New Roman" w:cs="Times New Roman"/>
          <w:sz w:val="24"/>
          <w:szCs w:val="24"/>
        </w:rPr>
        <w:t>,</w:t>
      </w:r>
      <w:r w:rsidR="002D5721" w:rsidRPr="007F068E">
        <w:rPr>
          <w:rFonts w:ascii="Times New Roman" w:hAnsi="Times New Roman" w:cs="Times New Roman"/>
          <w:sz w:val="24"/>
          <w:szCs w:val="24"/>
        </w:rPr>
        <w:t xml:space="preserve"> </w:t>
      </w:r>
    </w:p>
    <w:p w:rsidR="00920661" w:rsidRPr="007F068E" w:rsidRDefault="004B3B03">
      <w:pPr>
        <w:numPr>
          <w:ilvl w:val="2"/>
          <w:numId w:val="3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produkt 3.8.4 m</w:t>
      </w:r>
      <w:r w:rsidR="002D5721" w:rsidRPr="007F068E">
        <w:rPr>
          <w:rFonts w:ascii="Times New Roman" w:hAnsi="Times New Roman" w:cs="Times New Roman"/>
          <w:sz w:val="24"/>
          <w:szCs w:val="24"/>
        </w:rPr>
        <w:t>apa sieci i obszarów komunikacyjnych</w:t>
      </w:r>
      <w:r w:rsidRPr="007F068E">
        <w:rPr>
          <w:rFonts w:ascii="Times New Roman" w:hAnsi="Times New Roman" w:cs="Times New Roman"/>
          <w:sz w:val="24"/>
          <w:szCs w:val="24"/>
        </w:rPr>
        <w:t>.</w:t>
      </w:r>
    </w:p>
    <w:p w:rsidR="00920661" w:rsidRPr="007F068E" w:rsidRDefault="00920661">
      <w:pPr>
        <w:pBdr>
          <w:top w:val="nil"/>
          <w:left w:val="nil"/>
          <w:bottom w:val="nil"/>
          <w:right w:val="nil"/>
          <w:between w:val="nil"/>
        </w:pBdr>
        <w:spacing w:line="360" w:lineRule="auto"/>
        <w:jc w:val="both"/>
        <w:rPr>
          <w:rFonts w:ascii="Times New Roman" w:hAnsi="Times New Roman" w:cs="Times New Roman"/>
          <w:sz w:val="24"/>
          <w:szCs w:val="24"/>
        </w:rPr>
      </w:pPr>
    </w:p>
    <w:p w:rsidR="00920661" w:rsidRPr="007F068E" w:rsidRDefault="002D5721">
      <w:p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W części drugiej </w:t>
      </w:r>
      <w:r w:rsidR="004B3B03" w:rsidRPr="007F068E">
        <w:rPr>
          <w:rFonts w:ascii="Times New Roman" w:hAnsi="Times New Roman" w:cs="Times New Roman"/>
          <w:sz w:val="24"/>
          <w:szCs w:val="24"/>
        </w:rPr>
        <w:t>„Metodyki p</w:t>
      </w:r>
      <w:r w:rsidRPr="007F068E">
        <w:rPr>
          <w:rFonts w:ascii="Times New Roman" w:hAnsi="Times New Roman" w:cs="Times New Roman"/>
          <w:sz w:val="24"/>
          <w:szCs w:val="24"/>
        </w:rPr>
        <w:t>racy</w:t>
      </w:r>
      <w:r w:rsidR="004B3B03" w:rsidRPr="007F068E">
        <w:rPr>
          <w:rFonts w:ascii="Times New Roman" w:hAnsi="Times New Roman" w:cs="Times New Roman"/>
          <w:sz w:val="24"/>
          <w:szCs w:val="24"/>
        </w:rPr>
        <w:t>”</w:t>
      </w:r>
      <w:r w:rsidRPr="007F068E">
        <w:rPr>
          <w:rFonts w:ascii="Times New Roman" w:hAnsi="Times New Roman" w:cs="Times New Roman"/>
          <w:sz w:val="24"/>
          <w:szCs w:val="24"/>
        </w:rPr>
        <w:t xml:space="preserve"> Wykonawca jest zobowiązany w sposób jasny, spójny i wyczerpujący przedstawić następujące zagadnienia:</w:t>
      </w:r>
    </w:p>
    <w:p w:rsidR="00920661" w:rsidRPr="007F068E" w:rsidRDefault="002D5721">
      <w:pPr>
        <w:numPr>
          <w:ilvl w:val="0"/>
          <w:numId w:val="6"/>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harmonogram realizacji projektu (uwzględniający zapisy OPZ, w tym płatności w okresach rozliczeniowych dla podetapów zgodnie z tabelą 1)</w:t>
      </w:r>
      <w:r w:rsidR="005E451A" w:rsidRPr="007F068E">
        <w:rPr>
          <w:rFonts w:ascii="Times New Roman" w:hAnsi="Times New Roman" w:cs="Times New Roman"/>
          <w:sz w:val="24"/>
          <w:szCs w:val="24"/>
        </w:rPr>
        <w:t>,</w:t>
      </w:r>
    </w:p>
    <w:p w:rsidR="00920661" w:rsidRPr="007F068E" w:rsidRDefault="002D5721">
      <w:pPr>
        <w:numPr>
          <w:ilvl w:val="0"/>
          <w:numId w:val="6"/>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schemat blokowy pokazujący zależności w czasie i przestrzeni pomiędzy poszczególnymi produktami, </w:t>
      </w:r>
    </w:p>
    <w:p w:rsidR="00920661" w:rsidRPr="007F068E" w:rsidRDefault="002D5721">
      <w:pPr>
        <w:numPr>
          <w:ilvl w:val="0"/>
          <w:numId w:val="6"/>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kompetencje i strukturę organizacyjną (z uwzględnieniem liczby osób) zespołu realizującego projekt, w tym podzespołów odpowiedzialnych za:</w:t>
      </w:r>
    </w:p>
    <w:p w:rsidR="00920661" w:rsidRPr="007F068E" w:rsidRDefault="002D5721">
      <w:pPr>
        <w:numPr>
          <w:ilvl w:val="1"/>
          <w:numId w:val="6"/>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pozyskanie danych lotniczych, </w:t>
      </w:r>
    </w:p>
    <w:p w:rsidR="00920661" w:rsidRPr="007F068E" w:rsidRDefault="002D5721">
      <w:pPr>
        <w:numPr>
          <w:ilvl w:val="1"/>
          <w:numId w:val="6"/>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pozyskanie danych terenowych, </w:t>
      </w:r>
    </w:p>
    <w:p w:rsidR="00920661" w:rsidRPr="007F068E" w:rsidRDefault="002D5721">
      <w:pPr>
        <w:numPr>
          <w:ilvl w:val="1"/>
          <w:numId w:val="6"/>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przeprowadzenie analiz i wytworzenie produktów,</w:t>
      </w:r>
    </w:p>
    <w:p w:rsidR="00920661" w:rsidRPr="007F068E" w:rsidRDefault="002D5721">
      <w:pPr>
        <w:numPr>
          <w:ilvl w:val="1"/>
          <w:numId w:val="6"/>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przeprowadzeni</w:t>
      </w:r>
      <w:r w:rsidR="00290794" w:rsidRPr="007F068E">
        <w:rPr>
          <w:rFonts w:ascii="Times New Roman" w:hAnsi="Times New Roman" w:cs="Times New Roman"/>
          <w:sz w:val="24"/>
          <w:szCs w:val="24"/>
        </w:rPr>
        <w:t>e szkoleń dla pracowników parku,</w:t>
      </w:r>
    </w:p>
    <w:p w:rsidR="00920661" w:rsidRPr="007F068E" w:rsidRDefault="002D5721">
      <w:pPr>
        <w:numPr>
          <w:ilvl w:val="0"/>
          <w:numId w:val="6"/>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plan zarządzania projektem,</w:t>
      </w:r>
    </w:p>
    <w:p w:rsidR="00920661" w:rsidRPr="007F068E" w:rsidRDefault="002D5721">
      <w:pPr>
        <w:numPr>
          <w:ilvl w:val="0"/>
          <w:numId w:val="6"/>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sposób komunikacji z Zamawiającym,</w:t>
      </w:r>
    </w:p>
    <w:p w:rsidR="00920661" w:rsidRPr="007F068E" w:rsidRDefault="002D5721">
      <w:pPr>
        <w:numPr>
          <w:ilvl w:val="0"/>
          <w:numId w:val="6"/>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identyfikację </w:t>
      </w:r>
      <w:proofErr w:type="spellStart"/>
      <w:r w:rsidRPr="007F068E">
        <w:rPr>
          <w:rFonts w:ascii="Times New Roman" w:hAnsi="Times New Roman" w:cs="Times New Roman"/>
          <w:sz w:val="24"/>
          <w:szCs w:val="24"/>
        </w:rPr>
        <w:t>ryzyk</w:t>
      </w:r>
      <w:proofErr w:type="spellEnd"/>
      <w:r w:rsidRPr="007F068E">
        <w:rPr>
          <w:rFonts w:ascii="Times New Roman" w:hAnsi="Times New Roman" w:cs="Times New Roman"/>
          <w:sz w:val="24"/>
          <w:szCs w:val="24"/>
        </w:rPr>
        <w:t xml:space="preserve"> projektowych wraz z określeniem ich prawdopodobieństwa wystąpienia, wpływu na projekt oraz sposobu ich </w:t>
      </w:r>
      <w:proofErr w:type="spellStart"/>
      <w:r w:rsidRPr="007F068E">
        <w:rPr>
          <w:rFonts w:ascii="Times New Roman" w:hAnsi="Times New Roman" w:cs="Times New Roman"/>
          <w:sz w:val="24"/>
          <w:szCs w:val="24"/>
        </w:rPr>
        <w:t>mitygacji</w:t>
      </w:r>
      <w:proofErr w:type="spellEnd"/>
      <w:r w:rsidRPr="007F068E">
        <w:rPr>
          <w:rFonts w:ascii="Times New Roman" w:hAnsi="Times New Roman" w:cs="Times New Roman"/>
          <w:sz w:val="24"/>
          <w:szCs w:val="24"/>
        </w:rPr>
        <w:t xml:space="preserve">. </w:t>
      </w:r>
    </w:p>
    <w:p w:rsidR="00920661" w:rsidRPr="007F068E" w:rsidRDefault="002D5721">
      <w:pPr>
        <w:pStyle w:val="Nagwek2"/>
        <w:pBdr>
          <w:top w:val="nil"/>
          <w:left w:val="nil"/>
          <w:bottom w:val="nil"/>
          <w:right w:val="nil"/>
          <w:between w:val="nil"/>
        </w:pBdr>
        <w:spacing w:line="360" w:lineRule="auto"/>
        <w:ind w:left="1440"/>
        <w:jc w:val="both"/>
        <w:rPr>
          <w:rFonts w:ascii="Times New Roman" w:hAnsi="Times New Roman" w:cs="Times New Roman"/>
          <w:sz w:val="24"/>
          <w:szCs w:val="24"/>
        </w:rPr>
      </w:pPr>
      <w:bookmarkStart w:id="9" w:name="_j9rbrv6vcr2a" w:colFirst="0" w:colLast="0"/>
      <w:bookmarkEnd w:id="9"/>
      <w:r w:rsidRPr="007F068E">
        <w:rPr>
          <w:rFonts w:ascii="Times New Roman" w:hAnsi="Times New Roman" w:cs="Times New Roman"/>
          <w:sz w:val="24"/>
          <w:szCs w:val="24"/>
        </w:rPr>
        <w:t>​5.3​ Procedur</w:t>
      </w:r>
      <w:r w:rsidR="005E451A" w:rsidRPr="007F068E">
        <w:rPr>
          <w:rFonts w:ascii="Times New Roman" w:hAnsi="Times New Roman" w:cs="Times New Roman"/>
          <w:sz w:val="24"/>
          <w:szCs w:val="24"/>
        </w:rPr>
        <w:t>a i forma przekazania „Metodyki p</w:t>
      </w:r>
      <w:r w:rsidRPr="007F068E">
        <w:rPr>
          <w:rFonts w:ascii="Times New Roman" w:hAnsi="Times New Roman" w:cs="Times New Roman"/>
          <w:sz w:val="24"/>
          <w:szCs w:val="24"/>
        </w:rPr>
        <w:t>racy</w:t>
      </w:r>
      <w:r w:rsidR="005E451A" w:rsidRPr="007F068E">
        <w:rPr>
          <w:rFonts w:ascii="Times New Roman" w:hAnsi="Times New Roman" w:cs="Times New Roman"/>
          <w:sz w:val="24"/>
          <w:szCs w:val="24"/>
        </w:rPr>
        <w:t>”.</w:t>
      </w:r>
    </w:p>
    <w:p w:rsidR="00920661" w:rsidRPr="00AA1993" w:rsidRDefault="005E451A" w:rsidP="00AA1993">
      <w:pPr>
        <w:numPr>
          <w:ilvl w:val="0"/>
          <w:numId w:val="37"/>
        </w:numPr>
        <w:spacing w:line="360" w:lineRule="auto"/>
        <w:jc w:val="both"/>
        <w:rPr>
          <w:rFonts w:ascii="Times New Roman" w:hAnsi="Times New Roman" w:cs="Times New Roman"/>
          <w:sz w:val="24"/>
          <w:szCs w:val="24"/>
        </w:rPr>
      </w:pPr>
      <w:r w:rsidRPr="00AA1993">
        <w:rPr>
          <w:rFonts w:ascii="Times New Roman" w:hAnsi="Times New Roman" w:cs="Times New Roman"/>
          <w:sz w:val="24"/>
          <w:szCs w:val="24"/>
        </w:rPr>
        <w:t>Dokument „Metodyka p</w:t>
      </w:r>
      <w:r w:rsidR="002D5721" w:rsidRPr="00AA1993">
        <w:rPr>
          <w:rFonts w:ascii="Times New Roman" w:hAnsi="Times New Roman" w:cs="Times New Roman"/>
          <w:sz w:val="24"/>
          <w:szCs w:val="24"/>
        </w:rPr>
        <w:t>racy</w:t>
      </w:r>
      <w:r w:rsidRPr="00AA1993">
        <w:rPr>
          <w:rFonts w:ascii="Times New Roman" w:hAnsi="Times New Roman" w:cs="Times New Roman"/>
          <w:sz w:val="24"/>
          <w:szCs w:val="24"/>
        </w:rPr>
        <w:t>”</w:t>
      </w:r>
      <w:r w:rsidR="002D5721" w:rsidRPr="00AA1993">
        <w:rPr>
          <w:rFonts w:ascii="Times New Roman" w:hAnsi="Times New Roman" w:cs="Times New Roman"/>
          <w:sz w:val="24"/>
          <w:szCs w:val="24"/>
        </w:rPr>
        <w:t xml:space="preserve"> jest załącznikiem do oferty skła</w:t>
      </w:r>
      <w:r w:rsidRPr="00AA1993">
        <w:rPr>
          <w:rFonts w:ascii="Times New Roman" w:hAnsi="Times New Roman" w:cs="Times New Roman"/>
          <w:sz w:val="24"/>
          <w:szCs w:val="24"/>
        </w:rPr>
        <w:t xml:space="preserve">danej przez Oferenta. </w:t>
      </w:r>
      <w:r w:rsidR="002D5721" w:rsidRPr="00AA1993">
        <w:rPr>
          <w:rFonts w:ascii="Times New Roman" w:hAnsi="Times New Roman" w:cs="Times New Roman"/>
          <w:sz w:val="24"/>
          <w:szCs w:val="24"/>
        </w:rPr>
        <w:t>Forma przekazania:</w:t>
      </w:r>
    </w:p>
    <w:p w:rsidR="00920661" w:rsidRPr="007F068E" w:rsidRDefault="005E451A">
      <w:pPr>
        <w:numPr>
          <w:ilvl w:val="0"/>
          <w:numId w:val="5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w:t>
      </w:r>
      <w:r w:rsidR="002D5721" w:rsidRPr="007F068E">
        <w:rPr>
          <w:rFonts w:ascii="Times New Roman" w:hAnsi="Times New Roman" w:cs="Times New Roman"/>
          <w:sz w:val="24"/>
          <w:szCs w:val="24"/>
        </w:rPr>
        <w:t>okumenty tekstowe w formacie .pdf i formacie edytowalnym np. .</w:t>
      </w:r>
      <w:proofErr w:type="spellStart"/>
      <w:r w:rsidR="002D5721" w:rsidRPr="007F068E">
        <w:rPr>
          <w:rFonts w:ascii="Times New Roman" w:hAnsi="Times New Roman" w:cs="Times New Roman"/>
          <w:sz w:val="24"/>
          <w:szCs w:val="24"/>
        </w:rPr>
        <w:t>doc</w:t>
      </w:r>
      <w:proofErr w:type="spellEnd"/>
      <w:r w:rsidR="002D5721" w:rsidRPr="007F068E">
        <w:rPr>
          <w:rFonts w:ascii="Times New Roman" w:hAnsi="Times New Roman" w:cs="Times New Roman"/>
          <w:sz w:val="24"/>
          <w:szCs w:val="24"/>
        </w:rPr>
        <w:t>, .</w:t>
      </w:r>
      <w:proofErr w:type="spellStart"/>
      <w:r w:rsidR="002D5721" w:rsidRPr="007F068E">
        <w:rPr>
          <w:rFonts w:ascii="Times New Roman" w:hAnsi="Times New Roman" w:cs="Times New Roman"/>
          <w:sz w:val="24"/>
          <w:szCs w:val="24"/>
        </w:rPr>
        <w:t>docx</w:t>
      </w:r>
      <w:proofErr w:type="spellEnd"/>
      <w:r w:rsidRPr="007F068E">
        <w:rPr>
          <w:rFonts w:ascii="Times New Roman" w:hAnsi="Times New Roman" w:cs="Times New Roman"/>
          <w:sz w:val="24"/>
          <w:szCs w:val="24"/>
        </w:rPr>
        <w:t>,</w:t>
      </w:r>
    </w:p>
    <w:p w:rsidR="00920661" w:rsidRPr="007F068E" w:rsidRDefault="005E451A">
      <w:pPr>
        <w:numPr>
          <w:ilvl w:val="0"/>
          <w:numId w:val="5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w:t>
      </w:r>
      <w:r w:rsidR="002D5721" w:rsidRPr="007F068E">
        <w:rPr>
          <w:rFonts w:ascii="Times New Roman" w:hAnsi="Times New Roman" w:cs="Times New Roman"/>
          <w:sz w:val="24"/>
          <w:szCs w:val="24"/>
        </w:rPr>
        <w:t>okumenty graficzne w formacie .pdf lub .</w:t>
      </w:r>
      <w:proofErr w:type="spellStart"/>
      <w:r w:rsidR="002D5721" w:rsidRPr="007F068E">
        <w:rPr>
          <w:rFonts w:ascii="Times New Roman" w:hAnsi="Times New Roman" w:cs="Times New Roman"/>
          <w:sz w:val="24"/>
          <w:szCs w:val="24"/>
        </w:rPr>
        <w:t>jpeg</w:t>
      </w:r>
      <w:proofErr w:type="spellEnd"/>
      <w:r w:rsidR="002D5721" w:rsidRPr="007F068E">
        <w:rPr>
          <w:rFonts w:ascii="Times New Roman" w:hAnsi="Times New Roman" w:cs="Times New Roman"/>
          <w:sz w:val="24"/>
          <w:szCs w:val="24"/>
        </w:rPr>
        <w:t xml:space="preserve"> w postaci załączników</w:t>
      </w:r>
      <w:r w:rsidRPr="007F068E">
        <w:rPr>
          <w:rFonts w:ascii="Times New Roman" w:hAnsi="Times New Roman" w:cs="Times New Roman"/>
          <w:sz w:val="24"/>
          <w:szCs w:val="24"/>
        </w:rPr>
        <w:t>,</w:t>
      </w:r>
    </w:p>
    <w:p w:rsidR="00920661" w:rsidRPr="007F068E" w:rsidRDefault="005E451A">
      <w:pPr>
        <w:numPr>
          <w:ilvl w:val="0"/>
          <w:numId w:val="5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w:t>
      </w:r>
      <w:r w:rsidR="002D5721" w:rsidRPr="007F068E">
        <w:rPr>
          <w:rFonts w:ascii="Times New Roman" w:hAnsi="Times New Roman" w:cs="Times New Roman"/>
          <w:sz w:val="24"/>
          <w:szCs w:val="24"/>
        </w:rPr>
        <w:t>ane przest</w:t>
      </w:r>
      <w:r w:rsidRPr="007F068E">
        <w:rPr>
          <w:rFonts w:ascii="Times New Roman" w:hAnsi="Times New Roman" w:cs="Times New Roman"/>
          <w:sz w:val="24"/>
          <w:szCs w:val="24"/>
        </w:rPr>
        <w:t>rzenne w formacie .</w:t>
      </w:r>
      <w:proofErr w:type="spellStart"/>
      <w:r w:rsidRPr="007F068E">
        <w:rPr>
          <w:rFonts w:ascii="Times New Roman" w:hAnsi="Times New Roman" w:cs="Times New Roman"/>
          <w:sz w:val="24"/>
          <w:szCs w:val="24"/>
        </w:rPr>
        <w:t>shp</w:t>
      </w:r>
      <w:proofErr w:type="spellEnd"/>
      <w:r w:rsidRPr="007F068E">
        <w:rPr>
          <w:rFonts w:ascii="Times New Roman" w:hAnsi="Times New Roman" w:cs="Times New Roman"/>
          <w:sz w:val="24"/>
          <w:szCs w:val="24"/>
        </w:rPr>
        <w:t xml:space="preserve"> lub .</w:t>
      </w:r>
      <w:proofErr w:type="spellStart"/>
      <w:r w:rsidRPr="007F068E">
        <w:rPr>
          <w:rFonts w:ascii="Times New Roman" w:hAnsi="Times New Roman" w:cs="Times New Roman"/>
          <w:sz w:val="24"/>
          <w:szCs w:val="24"/>
        </w:rPr>
        <w:t>kml</w:t>
      </w:r>
      <w:proofErr w:type="spellEnd"/>
      <w:r w:rsidRPr="007F068E">
        <w:rPr>
          <w:rFonts w:ascii="Times New Roman" w:hAnsi="Times New Roman" w:cs="Times New Roman"/>
          <w:sz w:val="24"/>
          <w:szCs w:val="24"/>
        </w:rPr>
        <w:t>.</w:t>
      </w:r>
      <w:r w:rsidR="002D5721" w:rsidRPr="007F068E">
        <w:rPr>
          <w:rFonts w:ascii="Times New Roman" w:hAnsi="Times New Roman" w:cs="Times New Roman"/>
          <w:sz w:val="24"/>
          <w:szCs w:val="24"/>
        </w:rPr>
        <w:t xml:space="preserve">  </w:t>
      </w:r>
      <w:r w:rsidR="002D5721" w:rsidRPr="007F068E">
        <w:rPr>
          <w:rFonts w:ascii="Times New Roman" w:hAnsi="Times New Roman" w:cs="Times New Roman"/>
          <w:sz w:val="24"/>
          <w:szCs w:val="24"/>
        </w:rPr>
        <w:br w:type="page"/>
      </w:r>
    </w:p>
    <w:p w:rsidR="00920661" w:rsidRPr="007F068E" w:rsidRDefault="002D5721">
      <w:pPr>
        <w:pStyle w:val="Nagwek1"/>
        <w:spacing w:line="360" w:lineRule="auto"/>
        <w:ind w:left="720"/>
        <w:jc w:val="both"/>
        <w:rPr>
          <w:rFonts w:ascii="Times New Roman" w:hAnsi="Times New Roman" w:cs="Times New Roman"/>
          <w:sz w:val="24"/>
          <w:szCs w:val="24"/>
        </w:rPr>
      </w:pPr>
      <w:bookmarkStart w:id="10" w:name="_whhxw6d9eji5" w:colFirst="0" w:colLast="0"/>
      <w:bookmarkEnd w:id="10"/>
      <w:r w:rsidRPr="007F068E">
        <w:rPr>
          <w:rFonts w:ascii="Times New Roman" w:hAnsi="Times New Roman" w:cs="Times New Roman"/>
          <w:sz w:val="24"/>
          <w:szCs w:val="24"/>
        </w:rPr>
        <w:lastRenderedPageBreak/>
        <w:t>​6.​ Podział przedmiotu zamówienia na etapy.</w:t>
      </w:r>
    </w:p>
    <w:p w:rsidR="00920661" w:rsidRPr="007F068E" w:rsidRDefault="002D5721">
      <w:pPr>
        <w:pStyle w:val="Nagwek2"/>
        <w:pBdr>
          <w:top w:val="nil"/>
          <w:left w:val="nil"/>
          <w:bottom w:val="nil"/>
          <w:right w:val="nil"/>
          <w:between w:val="nil"/>
        </w:pBdr>
        <w:spacing w:line="360" w:lineRule="auto"/>
        <w:ind w:left="1440"/>
        <w:jc w:val="both"/>
        <w:rPr>
          <w:rFonts w:ascii="Times New Roman" w:hAnsi="Times New Roman" w:cs="Times New Roman"/>
          <w:sz w:val="24"/>
          <w:szCs w:val="24"/>
        </w:rPr>
      </w:pPr>
      <w:bookmarkStart w:id="11" w:name="_t9hscg33ynab" w:colFirst="0" w:colLast="0"/>
      <w:bookmarkEnd w:id="11"/>
      <w:r w:rsidRPr="007F068E">
        <w:rPr>
          <w:rFonts w:ascii="Times New Roman" w:hAnsi="Times New Roman" w:cs="Times New Roman"/>
          <w:sz w:val="24"/>
          <w:szCs w:val="24"/>
        </w:rPr>
        <w:t xml:space="preserve">​6.1​ Etap 1 – </w:t>
      </w:r>
      <w:r w:rsidR="005E451A" w:rsidRPr="007F068E">
        <w:rPr>
          <w:rFonts w:ascii="Times New Roman" w:hAnsi="Times New Roman" w:cs="Times New Roman"/>
          <w:sz w:val="24"/>
          <w:szCs w:val="24"/>
        </w:rPr>
        <w:t>„Szczegółowy plan p</w:t>
      </w:r>
      <w:r w:rsidRPr="007F068E">
        <w:rPr>
          <w:rFonts w:ascii="Times New Roman" w:hAnsi="Times New Roman" w:cs="Times New Roman"/>
          <w:sz w:val="24"/>
          <w:szCs w:val="24"/>
        </w:rPr>
        <w:t>racy</w:t>
      </w:r>
      <w:r w:rsidR="005E451A" w:rsidRPr="007F068E">
        <w:rPr>
          <w:rFonts w:ascii="Times New Roman" w:hAnsi="Times New Roman" w:cs="Times New Roman"/>
          <w:sz w:val="24"/>
          <w:szCs w:val="24"/>
        </w:rPr>
        <w:t>”.</w:t>
      </w:r>
      <w:r w:rsidRPr="007F068E">
        <w:rPr>
          <w:rFonts w:ascii="Times New Roman" w:hAnsi="Times New Roman" w:cs="Times New Roman"/>
          <w:sz w:val="24"/>
          <w:szCs w:val="24"/>
        </w:rPr>
        <w:t xml:space="preserve"> </w:t>
      </w:r>
    </w:p>
    <w:p w:rsidR="00920661" w:rsidRPr="007F068E" w:rsidRDefault="002D5721">
      <w:pPr>
        <w:pStyle w:val="Nagwek3"/>
        <w:spacing w:line="360" w:lineRule="auto"/>
        <w:ind w:left="2160"/>
        <w:jc w:val="both"/>
        <w:rPr>
          <w:rFonts w:ascii="Times New Roman" w:hAnsi="Times New Roman" w:cs="Times New Roman"/>
          <w:color w:val="000000"/>
          <w:sz w:val="24"/>
          <w:szCs w:val="24"/>
        </w:rPr>
      </w:pPr>
      <w:bookmarkStart w:id="12" w:name="_iastc9oeqqak" w:colFirst="0" w:colLast="0"/>
      <w:bookmarkEnd w:id="12"/>
      <w:r w:rsidRPr="007F068E">
        <w:rPr>
          <w:rFonts w:ascii="Times New Roman" w:hAnsi="Times New Roman" w:cs="Times New Roman"/>
          <w:color w:val="000000"/>
          <w:sz w:val="24"/>
          <w:szCs w:val="24"/>
        </w:rPr>
        <w:t>​6.1.1​ Opis warunków ogólnych</w:t>
      </w:r>
      <w:r w:rsidR="005E451A" w:rsidRPr="007F068E">
        <w:rPr>
          <w:rFonts w:ascii="Times New Roman" w:hAnsi="Times New Roman" w:cs="Times New Roman"/>
          <w:color w:val="000000"/>
          <w:sz w:val="24"/>
          <w:szCs w:val="24"/>
        </w:rPr>
        <w:t>.</w:t>
      </w:r>
    </w:p>
    <w:p w:rsidR="00920661" w:rsidRPr="007F068E" w:rsidRDefault="00396038">
      <w:p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„Szczegółowy plan p</w:t>
      </w:r>
      <w:r w:rsidR="002D5721" w:rsidRPr="007F068E">
        <w:rPr>
          <w:rFonts w:ascii="Times New Roman" w:hAnsi="Times New Roman" w:cs="Times New Roman"/>
          <w:sz w:val="24"/>
          <w:szCs w:val="24"/>
        </w:rPr>
        <w:t>racy</w:t>
      </w:r>
      <w:r w:rsidRPr="007F068E">
        <w:rPr>
          <w:rFonts w:ascii="Times New Roman" w:hAnsi="Times New Roman" w:cs="Times New Roman"/>
          <w:sz w:val="24"/>
          <w:szCs w:val="24"/>
        </w:rPr>
        <w:t>”</w:t>
      </w:r>
      <w:r w:rsidR="002D5721" w:rsidRPr="007F068E">
        <w:rPr>
          <w:rFonts w:ascii="Times New Roman" w:hAnsi="Times New Roman" w:cs="Times New Roman"/>
          <w:sz w:val="24"/>
          <w:szCs w:val="24"/>
        </w:rPr>
        <w:t xml:space="preserve"> (SPP) jest dokumentem, w którym są opisane warunki realizacji przedmiotu zamówienia. Zawiera on główne założenia realizacji prac, w tym między innymi  plan pracy etapów, schemat ich realizacji, harmonogram, elementy związane z zarządzaniem i identyfikacją </w:t>
      </w:r>
      <w:proofErr w:type="spellStart"/>
      <w:r w:rsidR="002D5721" w:rsidRPr="007F068E">
        <w:rPr>
          <w:rFonts w:ascii="Times New Roman" w:hAnsi="Times New Roman" w:cs="Times New Roman"/>
          <w:sz w:val="24"/>
          <w:szCs w:val="24"/>
        </w:rPr>
        <w:t>ryzyk</w:t>
      </w:r>
      <w:proofErr w:type="spellEnd"/>
      <w:r w:rsidR="002D5721" w:rsidRPr="007F068E">
        <w:rPr>
          <w:rFonts w:ascii="Times New Roman" w:hAnsi="Times New Roman" w:cs="Times New Roman"/>
          <w:sz w:val="24"/>
          <w:szCs w:val="24"/>
        </w:rPr>
        <w:t xml:space="preserve"> oraz sposobem organizacji komunikacji z Zamawiającym. SPP jest dokumentem, który będzie tworzony w konsultacji z Zamawiającym. Jego poszczególne elementy na etapie opracowania będą omawiane z Zamawiającym w trybie roboczym na spotkaniach projektowych prowadzonych w formule i lokalizacji uzgodnionej z Zamawiającym. </w:t>
      </w:r>
    </w:p>
    <w:p w:rsidR="00920661" w:rsidRPr="007F068E" w:rsidRDefault="002D5721">
      <w:p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Oczekiwaną funkcją dokumentu SPP jest zapewnienie sprawnej i zrozumiałej komunikacji w ramach realizacji przedmiotu zamówienia pomiędzy Wykonawcą a Zamawiającym.</w:t>
      </w:r>
    </w:p>
    <w:p w:rsidR="00920661" w:rsidRPr="007F068E" w:rsidRDefault="002D5721">
      <w:pPr>
        <w:pStyle w:val="Nagwek3"/>
        <w:pBdr>
          <w:top w:val="nil"/>
          <w:left w:val="nil"/>
          <w:bottom w:val="nil"/>
          <w:right w:val="nil"/>
          <w:between w:val="nil"/>
        </w:pBdr>
        <w:spacing w:line="360" w:lineRule="auto"/>
        <w:ind w:left="2160"/>
        <w:jc w:val="both"/>
        <w:rPr>
          <w:rFonts w:ascii="Times New Roman" w:hAnsi="Times New Roman" w:cs="Times New Roman"/>
          <w:b/>
          <w:color w:val="000000"/>
          <w:sz w:val="24"/>
          <w:szCs w:val="24"/>
        </w:rPr>
      </w:pPr>
      <w:bookmarkStart w:id="13" w:name="_xgeaoundfvvj" w:colFirst="0" w:colLast="0"/>
      <w:bookmarkEnd w:id="13"/>
      <w:r w:rsidRPr="007F068E">
        <w:rPr>
          <w:rFonts w:ascii="Times New Roman" w:hAnsi="Times New Roman" w:cs="Times New Roman"/>
          <w:color w:val="000000"/>
          <w:sz w:val="24"/>
          <w:szCs w:val="24"/>
        </w:rPr>
        <w:t>​6.1.2​ Opis warunków szczegółowych</w:t>
      </w:r>
      <w:r w:rsidR="00E3651E" w:rsidRPr="007F068E">
        <w:rPr>
          <w:rFonts w:ascii="Times New Roman" w:hAnsi="Times New Roman" w:cs="Times New Roman"/>
          <w:color w:val="000000"/>
          <w:sz w:val="24"/>
          <w:szCs w:val="24"/>
        </w:rPr>
        <w:t>.</w:t>
      </w:r>
      <w:r w:rsidRPr="007F068E">
        <w:rPr>
          <w:rFonts w:ascii="Times New Roman" w:hAnsi="Times New Roman" w:cs="Times New Roman"/>
          <w:color w:val="000000"/>
          <w:sz w:val="24"/>
          <w:szCs w:val="24"/>
        </w:rPr>
        <w:t xml:space="preserve"> </w:t>
      </w:r>
    </w:p>
    <w:p w:rsidR="00920661" w:rsidRPr="007F068E" w:rsidRDefault="00396038">
      <w:p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W ramach e</w:t>
      </w:r>
      <w:r w:rsidR="002D5721" w:rsidRPr="007F068E">
        <w:rPr>
          <w:rFonts w:ascii="Times New Roman" w:hAnsi="Times New Roman" w:cs="Times New Roman"/>
          <w:sz w:val="24"/>
          <w:szCs w:val="24"/>
        </w:rPr>
        <w:t xml:space="preserve">tapu 1 opracowany zostanie dokument </w:t>
      </w:r>
      <w:r w:rsidRPr="007F068E">
        <w:rPr>
          <w:rFonts w:ascii="Times New Roman" w:hAnsi="Times New Roman" w:cs="Times New Roman"/>
          <w:sz w:val="24"/>
          <w:szCs w:val="24"/>
        </w:rPr>
        <w:t>–</w:t>
      </w:r>
      <w:r w:rsidR="002D5721" w:rsidRPr="007F068E">
        <w:rPr>
          <w:rFonts w:ascii="Times New Roman" w:hAnsi="Times New Roman" w:cs="Times New Roman"/>
          <w:sz w:val="24"/>
          <w:szCs w:val="24"/>
        </w:rPr>
        <w:t xml:space="preserve"> </w:t>
      </w:r>
      <w:r w:rsidRPr="007F068E">
        <w:rPr>
          <w:rFonts w:ascii="Times New Roman" w:hAnsi="Times New Roman" w:cs="Times New Roman"/>
          <w:sz w:val="24"/>
          <w:szCs w:val="24"/>
        </w:rPr>
        <w:t>„Szczegółowy plan p</w:t>
      </w:r>
      <w:r w:rsidR="002D5721" w:rsidRPr="007F068E">
        <w:rPr>
          <w:rFonts w:ascii="Times New Roman" w:hAnsi="Times New Roman" w:cs="Times New Roman"/>
          <w:sz w:val="24"/>
          <w:szCs w:val="24"/>
        </w:rPr>
        <w:t>racy</w:t>
      </w:r>
      <w:r w:rsidRPr="007F068E">
        <w:rPr>
          <w:rFonts w:ascii="Times New Roman" w:hAnsi="Times New Roman" w:cs="Times New Roman"/>
          <w:sz w:val="24"/>
          <w:szCs w:val="24"/>
        </w:rPr>
        <w:t>”</w:t>
      </w:r>
      <w:r w:rsidR="002D5721" w:rsidRPr="007F068E">
        <w:rPr>
          <w:rFonts w:ascii="Times New Roman" w:hAnsi="Times New Roman" w:cs="Times New Roman"/>
          <w:sz w:val="24"/>
          <w:szCs w:val="24"/>
        </w:rPr>
        <w:t xml:space="preserve">, którego podstawą będzie przygotowana na etapie składania oferty </w:t>
      </w:r>
      <w:r w:rsidRPr="007F068E">
        <w:rPr>
          <w:rFonts w:ascii="Times New Roman" w:hAnsi="Times New Roman" w:cs="Times New Roman"/>
          <w:sz w:val="24"/>
          <w:szCs w:val="24"/>
        </w:rPr>
        <w:t>„Metodyka p</w:t>
      </w:r>
      <w:r w:rsidR="002D5721" w:rsidRPr="007F068E">
        <w:rPr>
          <w:rFonts w:ascii="Times New Roman" w:hAnsi="Times New Roman" w:cs="Times New Roman"/>
          <w:sz w:val="24"/>
          <w:szCs w:val="24"/>
        </w:rPr>
        <w:t>racy</w:t>
      </w:r>
      <w:r w:rsidRPr="007F068E">
        <w:rPr>
          <w:rFonts w:ascii="Times New Roman" w:hAnsi="Times New Roman" w:cs="Times New Roman"/>
          <w:sz w:val="24"/>
          <w:szCs w:val="24"/>
        </w:rPr>
        <w:t>”</w:t>
      </w:r>
      <w:r w:rsidR="002D5721" w:rsidRPr="007F068E">
        <w:rPr>
          <w:rFonts w:ascii="Times New Roman" w:hAnsi="Times New Roman" w:cs="Times New Roman"/>
          <w:sz w:val="24"/>
          <w:szCs w:val="24"/>
        </w:rPr>
        <w:t xml:space="preserve">. Na tym etapie treści zawarte w </w:t>
      </w:r>
      <w:r w:rsidRPr="007F068E">
        <w:rPr>
          <w:rFonts w:ascii="Times New Roman" w:hAnsi="Times New Roman" w:cs="Times New Roman"/>
          <w:sz w:val="24"/>
          <w:szCs w:val="24"/>
        </w:rPr>
        <w:t>„Metodyce p</w:t>
      </w:r>
      <w:r w:rsidR="002D5721" w:rsidRPr="007F068E">
        <w:rPr>
          <w:rFonts w:ascii="Times New Roman" w:hAnsi="Times New Roman" w:cs="Times New Roman"/>
          <w:sz w:val="24"/>
          <w:szCs w:val="24"/>
        </w:rPr>
        <w:t>racy</w:t>
      </w:r>
      <w:r w:rsidRPr="007F068E">
        <w:rPr>
          <w:rFonts w:ascii="Times New Roman" w:hAnsi="Times New Roman" w:cs="Times New Roman"/>
          <w:sz w:val="24"/>
          <w:szCs w:val="24"/>
        </w:rPr>
        <w:t>”</w:t>
      </w:r>
      <w:r w:rsidR="002D5721" w:rsidRPr="007F068E">
        <w:rPr>
          <w:rFonts w:ascii="Times New Roman" w:hAnsi="Times New Roman" w:cs="Times New Roman"/>
          <w:sz w:val="24"/>
          <w:szCs w:val="24"/>
        </w:rPr>
        <w:t xml:space="preserve"> zostaną zredagowane i uzupełnione przez Wykonawcę o uwagi Zamawiającego wniesione w terminie do 15 dni roboczych od podpisania umowy. Zasilą one dokument SPP.</w:t>
      </w:r>
    </w:p>
    <w:p w:rsidR="00920661" w:rsidRPr="007F068E" w:rsidRDefault="002D5721">
      <w:p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Wybór Wykonawcy na podstawie kryterium jakościowego oceny </w:t>
      </w:r>
      <w:r w:rsidR="00396038" w:rsidRPr="007F068E">
        <w:rPr>
          <w:rFonts w:ascii="Times New Roman" w:hAnsi="Times New Roman" w:cs="Times New Roman"/>
          <w:sz w:val="24"/>
          <w:szCs w:val="24"/>
        </w:rPr>
        <w:t>„Metodyki p</w:t>
      </w:r>
      <w:r w:rsidRPr="007F068E">
        <w:rPr>
          <w:rFonts w:ascii="Times New Roman" w:hAnsi="Times New Roman" w:cs="Times New Roman"/>
          <w:sz w:val="24"/>
          <w:szCs w:val="24"/>
        </w:rPr>
        <w:t>racy</w:t>
      </w:r>
      <w:r w:rsidR="00396038" w:rsidRPr="007F068E">
        <w:rPr>
          <w:rFonts w:ascii="Times New Roman" w:hAnsi="Times New Roman" w:cs="Times New Roman"/>
          <w:sz w:val="24"/>
          <w:szCs w:val="24"/>
        </w:rPr>
        <w:t>”</w:t>
      </w:r>
      <w:r w:rsidRPr="007F068E">
        <w:rPr>
          <w:rFonts w:ascii="Times New Roman" w:hAnsi="Times New Roman" w:cs="Times New Roman"/>
          <w:sz w:val="24"/>
          <w:szCs w:val="24"/>
        </w:rPr>
        <w:t>, nie oznacza jej akce</w:t>
      </w:r>
      <w:r w:rsidR="005E451A" w:rsidRPr="007F068E">
        <w:rPr>
          <w:rFonts w:ascii="Times New Roman" w:hAnsi="Times New Roman" w:cs="Times New Roman"/>
          <w:sz w:val="24"/>
          <w:szCs w:val="24"/>
        </w:rPr>
        <w:t>ptacji i przyjęcia bez uwag na e</w:t>
      </w:r>
      <w:r w:rsidRPr="007F068E">
        <w:rPr>
          <w:rFonts w:ascii="Times New Roman" w:hAnsi="Times New Roman" w:cs="Times New Roman"/>
          <w:sz w:val="24"/>
          <w:szCs w:val="24"/>
        </w:rPr>
        <w:t>tapie 1 przez Zamawiającego.  Zamawiający na tym etapie dysponuje prawem do konsultacji, zmiany, uzgodnienia i akceptacji zapisów metodyki złożonej w ofercie Wykonawcy.</w:t>
      </w:r>
    </w:p>
    <w:p w:rsidR="00920661" w:rsidRPr="007F068E" w:rsidRDefault="002D5721">
      <w:p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Wykonawca w terminie do 20 dni roboczych od złożenia uwag przez Zamawiając</w:t>
      </w:r>
      <w:r w:rsidR="00396038" w:rsidRPr="007F068E">
        <w:rPr>
          <w:rFonts w:ascii="Times New Roman" w:hAnsi="Times New Roman" w:cs="Times New Roman"/>
          <w:sz w:val="24"/>
          <w:szCs w:val="24"/>
        </w:rPr>
        <w:t xml:space="preserve">ego wniesie poprawki do części </w:t>
      </w:r>
      <w:r w:rsidR="005852A1">
        <w:rPr>
          <w:rFonts w:ascii="Times New Roman" w:hAnsi="Times New Roman" w:cs="Times New Roman"/>
          <w:sz w:val="24"/>
          <w:szCs w:val="24"/>
        </w:rPr>
        <w:t>„</w:t>
      </w:r>
      <w:r w:rsidR="00396038" w:rsidRPr="007F068E">
        <w:rPr>
          <w:rFonts w:ascii="Times New Roman" w:hAnsi="Times New Roman" w:cs="Times New Roman"/>
          <w:sz w:val="24"/>
          <w:szCs w:val="24"/>
        </w:rPr>
        <w:t>plan pracy etapu 2</w:t>
      </w:r>
      <w:r w:rsidR="005852A1">
        <w:rPr>
          <w:rFonts w:ascii="Times New Roman" w:hAnsi="Times New Roman" w:cs="Times New Roman"/>
          <w:sz w:val="24"/>
          <w:szCs w:val="24"/>
        </w:rPr>
        <w:t>”</w:t>
      </w:r>
      <w:r w:rsidR="00396038" w:rsidRPr="007F068E">
        <w:rPr>
          <w:rFonts w:ascii="Times New Roman" w:hAnsi="Times New Roman" w:cs="Times New Roman"/>
          <w:sz w:val="24"/>
          <w:szCs w:val="24"/>
        </w:rPr>
        <w:t xml:space="preserve"> i </w:t>
      </w:r>
      <w:r w:rsidR="005852A1">
        <w:rPr>
          <w:rFonts w:ascii="Times New Roman" w:hAnsi="Times New Roman" w:cs="Times New Roman"/>
          <w:sz w:val="24"/>
          <w:szCs w:val="24"/>
        </w:rPr>
        <w:t>„</w:t>
      </w:r>
      <w:r w:rsidR="00396038" w:rsidRPr="007F068E">
        <w:rPr>
          <w:rFonts w:ascii="Times New Roman" w:hAnsi="Times New Roman" w:cs="Times New Roman"/>
          <w:sz w:val="24"/>
          <w:szCs w:val="24"/>
        </w:rPr>
        <w:t>plan pracy e</w:t>
      </w:r>
      <w:r w:rsidRPr="007F068E">
        <w:rPr>
          <w:rFonts w:ascii="Times New Roman" w:hAnsi="Times New Roman" w:cs="Times New Roman"/>
          <w:sz w:val="24"/>
          <w:szCs w:val="24"/>
        </w:rPr>
        <w:t>tapu 3</w:t>
      </w:r>
      <w:r w:rsidR="005852A1">
        <w:rPr>
          <w:rFonts w:ascii="Times New Roman" w:hAnsi="Times New Roman" w:cs="Times New Roman"/>
          <w:sz w:val="24"/>
          <w:szCs w:val="24"/>
        </w:rPr>
        <w:t>”</w:t>
      </w:r>
      <w:r w:rsidRPr="007F068E">
        <w:rPr>
          <w:rFonts w:ascii="Times New Roman" w:hAnsi="Times New Roman" w:cs="Times New Roman"/>
          <w:sz w:val="24"/>
          <w:szCs w:val="24"/>
        </w:rPr>
        <w:t xml:space="preserve"> zawierających treści z </w:t>
      </w:r>
      <w:r w:rsidR="00396038" w:rsidRPr="007F068E">
        <w:rPr>
          <w:rFonts w:ascii="Times New Roman" w:hAnsi="Times New Roman" w:cs="Times New Roman"/>
          <w:sz w:val="24"/>
          <w:szCs w:val="24"/>
        </w:rPr>
        <w:t>„Metodyki p</w:t>
      </w:r>
      <w:r w:rsidRPr="007F068E">
        <w:rPr>
          <w:rFonts w:ascii="Times New Roman" w:hAnsi="Times New Roman" w:cs="Times New Roman"/>
          <w:sz w:val="24"/>
          <w:szCs w:val="24"/>
        </w:rPr>
        <w:t>racy</w:t>
      </w:r>
      <w:r w:rsidR="00396038" w:rsidRPr="007F068E">
        <w:rPr>
          <w:rFonts w:ascii="Times New Roman" w:hAnsi="Times New Roman" w:cs="Times New Roman"/>
          <w:sz w:val="24"/>
          <w:szCs w:val="24"/>
        </w:rPr>
        <w:t>”</w:t>
      </w:r>
      <w:r w:rsidRPr="007F068E">
        <w:rPr>
          <w:rFonts w:ascii="Times New Roman" w:hAnsi="Times New Roman" w:cs="Times New Roman"/>
          <w:sz w:val="24"/>
          <w:szCs w:val="24"/>
        </w:rPr>
        <w:t xml:space="preserve"> i przekaże dokument (SPP) do akceptacji przez Zamawiającego. </w:t>
      </w:r>
    </w:p>
    <w:p w:rsidR="00920661" w:rsidRPr="007F068E" w:rsidRDefault="002D5721">
      <w:p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W celu zapewnienia sprawnej komunikacji pomiędzy Wykonawcą a Zamawiającym w procesie tworzenia </w:t>
      </w:r>
      <w:r w:rsidR="00396038" w:rsidRPr="007F068E">
        <w:rPr>
          <w:rFonts w:ascii="Times New Roman" w:hAnsi="Times New Roman" w:cs="Times New Roman"/>
          <w:sz w:val="24"/>
          <w:szCs w:val="24"/>
        </w:rPr>
        <w:t>„Szczegółowego planu p</w:t>
      </w:r>
      <w:r w:rsidRPr="007F068E">
        <w:rPr>
          <w:rFonts w:ascii="Times New Roman" w:hAnsi="Times New Roman" w:cs="Times New Roman"/>
          <w:sz w:val="24"/>
          <w:szCs w:val="24"/>
        </w:rPr>
        <w:t>racy</w:t>
      </w:r>
      <w:r w:rsidR="00396038" w:rsidRPr="007F068E">
        <w:rPr>
          <w:rFonts w:ascii="Times New Roman" w:hAnsi="Times New Roman" w:cs="Times New Roman"/>
          <w:sz w:val="24"/>
          <w:szCs w:val="24"/>
        </w:rPr>
        <w:t>”</w:t>
      </w:r>
      <w:r w:rsidRPr="007F068E">
        <w:rPr>
          <w:rFonts w:ascii="Times New Roman" w:hAnsi="Times New Roman" w:cs="Times New Roman"/>
          <w:sz w:val="24"/>
          <w:szCs w:val="24"/>
        </w:rPr>
        <w:t xml:space="preserve">, cała dokumentacja zostanie udostępniona Zamawiającemu do edycji, umożliwiając symultaniczną pracę nad dokumentacją w trybie </w:t>
      </w:r>
      <w:r w:rsidR="005852A1">
        <w:rPr>
          <w:rFonts w:ascii="Times New Roman" w:hAnsi="Times New Roman" w:cs="Times New Roman"/>
          <w:sz w:val="24"/>
          <w:szCs w:val="24"/>
        </w:rPr>
        <w:t>jednoczesnym</w:t>
      </w:r>
      <w:r w:rsidRPr="007F068E">
        <w:rPr>
          <w:rFonts w:ascii="Times New Roman" w:hAnsi="Times New Roman" w:cs="Times New Roman"/>
          <w:sz w:val="24"/>
          <w:szCs w:val="24"/>
        </w:rPr>
        <w:t xml:space="preserve"> Zamawiającemu oraz Wykonawcy.  </w:t>
      </w:r>
    </w:p>
    <w:p w:rsidR="00920661" w:rsidRPr="007F068E" w:rsidRDefault="00920661">
      <w:pPr>
        <w:spacing w:line="360" w:lineRule="auto"/>
        <w:jc w:val="both"/>
        <w:rPr>
          <w:rFonts w:ascii="Times New Roman" w:hAnsi="Times New Roman" w:cs="Times New Roman"/>
          <w:sz w:val="24"/>
          <w:szCs w:val="24"/>
        </w:rPr>
      </w:pPr>
    </w:p>
    <w:p w:rsidR="00920661" w:rsidRPr="007F068E" w:rsidRDefault="00290794">
      <w:p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lastRenderedPageBreak/>
        <w:t>Szczegółowy „Plan p</w:t>
      </w:r>
      <w:r w:rsidR="002D5721" w:rsidRPr="007F068E">
        <w:rPr>
          <w:rFonts w:ascii="Times New Roman" w:hAnsi="Times New Roman" w:cs="Times New Roman"/>
          <w:sz w:val="24"/>
          <w:szCs w:val="24"/>
        </w:rPr>
        <w:t>racy</w:t>
      </w:r>
      <w:r w:rsidRPr="007F068E">
        <w:rPr>
          <w:rFonts w:ascii="Times New Roman" w:hAnsi="Times New Roman" w:cs="Times New Roman"/>
          <w:sz w:val="24"/>
          <w:szCs w:val="24"/>
        </w:rPr>
        <w:t>’</w:t>
      </w:r>
      <w:r w:rsidR="002D5721" w:rsidRPr="007F068E">
        <w:rPr>
          <w:rFonts w:ascii="Times New Roman" w:hAnsi="Times New Roman" w:cs="Times New Roman"/>
          <w:sz w:val="24"/>
          <w:szCs w:val="24"/>
        </w:rPr>
        <w:t xml:space="preserve"> składa się z następujących części:</w:t>
      </w:r>
    </w:p>
    <w:p w:rsidR="00920661" w:rsidRPr="007F068E" w:rsidRDefault="00B26281">
      <w:pPr>
        <w:numPr>
          <w:ilvl w:val="0"/>
          <w:numId w:val="20"/>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plan pracy e</w:t>
      </w:r>
      <w:r w:rsidR="002D5721" w:rsidRPr="007F068E">
        <w:rPr>
          <w:rFonts w:ascii="Times New Roman" w:hAnsi="Times New Roman" w:cs="Times New Roman"/>
          <w:sz w:val="24"/>
          <w:szCs w:val="24"/>
        </w:rPr>
        <w:t>tapu 2</w:t>
      </w:r>
      <w:r w:rsidRPr="007F068E">
        <w:rPr>
          <w:rFonts w:ascii="Times New Roman" w:hAnsi="Times New Roman" w:cs="Times New Roman"/>
          <w:sz w:val="24"/>
          <w:szCs w:val="24"/>
        </w:rPr>
        <w:t>:</w:t>
      </w:r>
    </w:p>
    <w:p w:rsidR="00920661" w:rsidRPr="007F068E" w:rsidRDefault="00B26281">
      <w:pPr>
        <w:numPr>
          <w:ilvl w:val="1"/>
          <w:numId w:val="20"/>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m</w:t>
      </w:r>
      <w:r w:rsidR="002D5721" w:rsidRPr="007F068E">
        <w:rPr>
          <w:rFonts w:ascii="Times New Roman" w:hAnsi="Times New Roman" w:cs="Times New Roman"/>
          <w:sz w:val="24"/>
          <w:szCs w:val="24"/>
        </w:rPr>
        <w:t xml:space="preserve">etodyka </w:t>
      </w:r>
      <w:r w:rsidRPr="007F068E">
        <w:rPr>
          <w:rFonts w:ascii="Times New Roman" w:hAnsi="Times New Roman" w:cs="Times New Roman"/>
          <w:sz w:val="24"/>
          <w:szCs w:val="24"/>
        </w:rPr>
        <w:t>e</w:t>
      </w:r>
      <w:r w:rsidR="002D5721" w:rsidRPr="007F068E">
        <w:rPr>
          <w:rFonts w:ascii="Times New Roman" w:hAnsi="Times New Roman" w:cs="Times New Roman"/>
          <w:sz w:val="24"/>
          <w:szCs w:val="24"/>
        </w:rPr>
        <w:t>tapu 2</w:t>
      </w:r>
      <w:r w:rsidRPr="007F068E">
        <w:rPr>
          <w:rFonts w:ascii="Times New Roman" w:hAnsi="Times New Roman" w:cs="Times New Roman"/>
          <w:sz w:val="24"/>
          <w:szCs w:val="24"/>
        </w:rPr>
        <w:t>,</w:t>
      </w:r>
    </w:p>
    <w:p w:rsidR="00920661" w:rsidRPr="007F068E" w:rsidRDefault="00B26281">
      <w:pPr>
        <w:numPr>
          <w:ilvl w:val="1"/>
          <w:numId w:val="20"/>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w</w:t>
      </w:r>
      <w:r w:rsidR="002D5721" w:rsidRPr="007F068E">
        <w:rPr>
          <w:rFonts w:ascii="Times New Roman" w:hAnsi="Times New Roman" w:cs="Times New Roman"/>
          <w:sz w:val="24"/>
          <w:szCs w:val="24"/>
        </w:rPr>
        <w:t>ykaz potencjału technicznego planowanego do wykorzystania</w:t>
      </w:r>
      <w:r w:rsidRPr="007F068E">
        <w:rPr>
          <w:rFonts w:ascii="Times New Roman" w:hAnsi="Times New Roman" w:cs="Times New Roman"/>
          <w:sz w:val="24"/>
          <w:szCs w:val="24"/>
        </w:rPr>
        <w:t>,</w:t>
      </w:r>
    </w:p>
    <w:p w:rsidR="00920661" w:rsidRPr="007F068E" w:rsidRDefault="00B26281">
      <w:pPr>
        <w:numPr>
          <w:ilvl w:val="0"/>
          <w:numId w:val="20"/>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plan pracy e</w:t>
      </w:r>
      <w:r w:rsidR="002D5721" w:rsidRPr="007F068E">
        <w:rPr>
          <w:rFonts w:ascii="Times New Roman" w:hAnsi="Times New Roman" w:cs="Times New Roman"/>
          <w:sz w:val="24"/>
          <w:szCs w:val="24"/>
        </w:rPr>
        <w:t>tapu 3</w:t>
      </w:r>
      <w:r w:rsidRPr="007F068E">
        <w:rPr>
          <w:rFonts w:ascii="Times New Roman" w:hAnsi="Times New Roman" w:cs="Times New Roman"/>
          <w:sz w:val="24"/>
          <w:szCs w:val="24"/>
        </w:rPr>
        <w:t>:</w:t>
      </w:r>
    </w:p>
    <w:p w:rsidR="00920661" w:rsidRPr="007F068E" w:rsidRDefault="00B26281">
      <w:pPr>
        <w:numPr>
          <w:ilvl w:val="1"/>
          <w:numId w:val="20"/>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metodyka e</w:t>
      </w:r>
      <w:r w:rsidR="002D5721" w:rsidRPr="007F068E">
        <w:rPr>
          <w:rFonts w:ascii="Times New Roman" w:hAnsi="Times New Roman" w:cs="Times New Roman"/>
          <w:sz w:val="24"/>
          <w:szCs w:val="24"/>
        </w:rPr>
        <w:t>tapu 3</w:t>
      </w:r>
      <w:r w:rsidRPr="007F068E">
        <w:rPr>
          <w:rFonts w:ascii="Times New Roman" w:hAnsi="Times New Roman" w:cs="Times New Roman"/>
          <w:sz w:val="24"/>
          <w:szCs w:val="24"/>
        </w:rPr>
        <w:t>,</w:t>
      </w:r>
    </w:p>
    <w:p w:rsidR="00920661" w:rsidRPr="007F068E" w:rsidRDefault="00B26281">
      <w:pPr>
        <w:numPr>
          <w:ilvl w:val="1"/>
          <w:numId w:val="20"/>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w</w:t>
      </w:r>
      <w:r w:rsidR="002D5721" w:rsidRPr="007F068E">
        <w:rPr>
          <w:rFonts w:ascii="Times New Roman" w:hAnsi="Times New Roman" w:cs="Times New Roman"/>
          <w:sz w:val="24"/>
          <w:szCs w:val="24"/>
        </w:rPr>
        <w:t>ykaz potencjału technicznego planowanego do wykorzystania</w:t>
      </w:r>
      <w:r w:rsidRPr="007F068E">
        <w:rPr>
          <w:rFonts w:ascii="Times New Roman" w:hAnsi="Times New Roman" w:cs="Times New Roman"/>
          <w:sz w:val="24"/>
          <w:szCs w:val="24"/>
        </w:rPr>
        <w:t>,</w:t>
      </w:r>
    </w:p>
    <w:p w:rsidR="00920661" w:rsidRPr="007F068E" w:rsidRDefault="00B26281">
      <w:pPr>
        <w:numPr>
          <w:ilvl w:val="0"/>
          <w:numId w:val="20"/>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plan pracy e</w:t>
      </w:r>
      <w:r w:rsidR="002D5721" w:rsidRPr="007F068E">
        <w:rPr>
          <w:rFonts w:ascii="Times New Roman" w:hAnsi="Times New Roman" w:cs="Times New Roman"/>
          <w:sz w:val="24"/>
          <w:szCs w:val="24"/>
        </w:rPr>
        <w:t>tapu 4</w:t>
      </w:r>
      <w:r w:rsidRPr="007F068E">
        <w:rPr>
          <w:rFonts w:ascii="Times New Roman" w:hAnsi="Times New Roman" w:cs="Times New Roman"/>
          <w:sz w:val="24"/>
          <w:szCs w:val="24"/>
        </w:rPr>
        <w:t>,</w:t>
      </w:r>
    </w:p>
    <w:p w:rsidR="00920661" w:rsidRPr="007F068E" w:rsidRDefault="00B26281">
      <w:pPr>
        <w:numPr>
          <w:ilvl w:val="1"/>
          <w:numId w:val="20"/>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opis </w:t>
      </w:r>
      <w:r w:rsidR="00E3651E" w:rsidRPr="007F068E">
        <w:rPr>
          <w:rFonts w:ascii="Times New Roman" w:hAnsi="Times New Roman" w:cs="Times New Roman"/>
          <w:sz w:val="24"/>
          <w:szCs w:val="24"/>
        </w:rPr>
        <w:t xml:space="preserve">wdrożenia </w:t>
      </w:r>
      <w:r w:rsidR="002D5721" w:rsidRPr="007F068E">
        <w:rPr>
          <w:rFonts w:ascii="Times New Roman" w:hAnsi="Times New Roman" w:cs="Times New Roman"/>
          <w:sz w:val="24"/>
          <w:szCs w:val="24"/>
        </w:rPr>
        <w:t>produktów wraz ze szkoleniem</w:t>
      </w:r>
      <w:r w:rsidR="00290794" w:rsidRPr="007F068E">
        <w:rPr>
          <w:rFonts w:ascii="Times New Roman" w:hAnsi="Times New Roman" w:cs="Times New Roman"/>
          <w:sz w:val="24"/>
          <w:szCs w:val="24"/>
        </w:rPr>
        <w:t>,</w:t>
      </w:r>
    </w:p>
    <w:p w:rsidR="00920661" w:rsidRPr="007F068E" w:rsidRDefault="00B26281">
      <w:pPr>
        <w:numPr>
          <w:ilvl w:val="0"/>
          <w:numId w:val="20"/>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h</w:t>
      </w:r>
      <w:r w:rsidR="002D5721" w:rsidRPr="007F068E">
        <w:rPr>
          <w:rFonts w:ascii="Times New Roman" w:hAnsi="Times New Roman" w:cs="Times New Roman"/>
          <w:sz w:val="24"/>
          <w:szCs w:val="24"/>
        </w:rPr>
        <w:t>armonogram projektu wraz ze schematem blokowym ilustrującym realizację etapów  i wzajemne ich powiązania</w:t>
      </w:r>
      <w:r w:rsidRPr="007F068E">
        <w:rPr>
          <w:rFonts w:ascii="Times New Roman" w:hAnsi="Times New Roman" w:cs="Times New Roman"/>
          <w:sz w:val="24"/>
          <w:szCs w:val="24"/>
        </w:rPr>
        <w:t>,</w:t>
      </w:r>
    </w:p>
    <w:p w:rsidR="00920661" w:rsidRPr="007F068E" w:rsidRDefault="00B26281">
      <w:pPr>
        <w:numPr>
          <w:ilvl w:val="0"/>
          <w:numId w:val="20"/>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w:t>
      </w:r>
      <w:r w:rsidR="002D5721" w:rsidRPr="007F068E">
        <w:rPr>
          <w:rFonts w:ascii="Times New Roman" w:hAnsi="Times New Roman" w:cs="Times New Roman"/>
          <w:sz w:val="24"/>
          <w:szCs w:val="24"/>
        </w:rPr>
        <w:t>lan zarządzania projektem</w:t>
      </w:r>
      <w:r w:rsidRPr="007F068E">
        <w:rPr>
          <w:rFonts w:ascii="Times New Roman" w:hAnsi="Times New Roman" w:cs="Times New Roman"/>
          <w:sz w:val="24"/>
          <w:szCs w:val="24"/>
        </w:rPr>
        <w:t>,</w:t>
      </w:r>
    </w:p>
    <w:p w:rsidR="00920661" w:rsidRPr="007F068E" w:rsidRDefault="00B26281">
      <w:pPr>
        <w:numPr>
          <w:ilvl w:val="0"/>
          <w:numId w:val="20"/>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o</w:t>
      </w:r>
      <w:r w:rsidR="002D5721" w:rsidRPr="007F068E">
        <w:rPr>
          <w:rFonts w:ascii="Times New Roman" w:hAnsi="Times New Roman" w:cs="Times New Roman"/>
          <w:sz w:val="24"/>
          <w:szCs w:val="24"/>
        </w:rPr>
        <w:t>pis kompetencji i struktury organizacyjnej (z uwzględnieniem liczby osób) zespołu realizującego projekt,  w tym podzespołów odpowiedzialnych za:</w:t>
      </w:r>
    </w:p>
    <w:p w:rsidR="00920661" w:rsidRPr="007F068E" w:rsidRDefault="002D5721">
      <w:pPr>
        <w:numPr>
          <w:ilvl w:val="1"/>
          <w:numId w:val="20"/>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pozyskanie danych lotniczych, </w:t>
      </w:r>
    </w:p>
    <w:p w:rsidR="00920661" w:rsidRPr="007F068E" w:rsidRDefault="002D5721">
      <w:pPr>
        <w:numPr>
          <w:ilvl w:val="1"/>
          <w:numId w:val="20"/>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pozyskanie danych terenowych, </w:t>
      </w:r>
    </w:p>
    <w:p w:rsidR="00920661" w:rsidRPr="007F068E" w:rsidRDefault="002D5721">
      <w:pPr>
        <w:numPr>
          <w:ilvl w:val="1"/>
          <w:numId w:val="20"/>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przeprowadzenie analiz i wytworzenie produktów,</w:t>
      </w:r>
    </w:p>
    <w:p w:rsidR="00920661" w:rsidRPr="007F068E" w:rsidRDefault="002D5721">
      <w:pPr>
        <w:numPr>
          <w:ilvl w:val="1"/>
          <w:numId w:val="20"/>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przeprowadzeni</w:t>
      </w:r>
      <w:r w:rsidR="00D97490" w:rsidRPr="007F068E">
        <w:rPr>
          <w:rFonts w:ascii="Times New Roman" w:hAnsi="Times New Roman" w:cs="Times New Roman"/>
          <w:sz w:val="24"/>
          <w:szCs w:val="24"/>
        </w:rPr>
        <w:t>e szkoleń dla pracowników parku,</w:t>
      </w:r>
    </w:p>
    <w:p w:rsidR="00920661" w:rsidRPr="007F068E" w:rsidRDefault="00B26281">
      <w:pPr>
        <w:numPr>
          <w:ilvl w:val="0"/>
          <w:numId w:val="20"/>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i</w:t>
      </w:r>
      <w:r w:rsidR="002D5721" w:rsidRPr="007F068E">
        <w:rPr>
          <w:rFonts w:ascii="Times New Roman" w:hAnsi="Times New Roman" w:cs="Times New Roman"/>
          <w:sz w:val="24"/>
          <w:szCs w:val="24"/>
        </w:rPr>
        <w:t xml:space="preserve">dentyfikacja </w:t>
      </w:r>
      <w:proofErr w:type="spellStart"/>
      <w:r w:rsidR="002D5721" w:rsidRPr="007F068E">
        <w:rPr>
          <w:rFonts w:ascii="Times New Roman" w:hAnsi="Times New Roman" w:cs="Times New Roman"/>
          <w:sz w:val="24"/>
          <w:szCs w:val="24"/>
        </w:rPr>
        <w:t>ryzyk</w:t>
      </w:r>
      <w:proofErr w:type="spellEnd"/>
      <w:r w:rsidR="002D5721" w:rsidRPr="007F068E">
        <w:rPr>
          <w:rFonts w:ascii="Times New Roman" w:hAnsi="Times New Roman" w:cs="Times New Roman"/>
          <w:sz w:val="24"/>
          <w:szCs w:val="24"/>
        </w:rPr>
        <w:t xml:space="preserve"> oraz ich wpływ na projekt i sposób </w:t>
      </w:r>
      <w:proofErr w:type="spellStart"/>
      <w:r w:rsidR="002D5721" w:rsidRPr="007F068E">
        <w:rPr>
          <w:rFonts w:ascii="Times New Roman" w:hAnsi="Times New Roman" w:cs="Times New Roman"/>
          <w:sz w:val="24"/>
          <w:szCs w:val="24"/>
        </w:rPr>
        <w:t>mitygacji</w:t>
      </w:r>
      <w:proofErr w:type="spellEnd"/>
      <w:r w:rsidRPr="007F068E">
        <w:rPr>
          <w:rFonts w:ascii="Times New Roman" w:hAnsi="Times New Roman" w:cs="Times New Roman"/>
          <w:sz w:val="24"/>
          <w:szCs w:val="24"/>
        </w:rPr>
        <w:t>,</w:t>
      </w:r>
      <w:r w:rsidR="002D5721" w:rsidRPr="007F068E">
        <w:rPr>
          <w:rFonts w:ascii="Times New Roman" w:hAnsi="Times New Roman" w:cs="Times New Roman"/>
          <w:sz w:val="24"/>
          <w:szCs w:val="24"/>
        </w:rPr>
        <w:t xml:space="preserve"> </w:t>
      </w:r>
    </w:p>
    <w:p w:rsidR="00920661" w:rsidRPr="007F068E" w:rsidRDefault="00B26281">
      <w:pPr>
        <w:numPr>
          <w:ilvl w:val="0"/>
          <w:numId w:val="20"/>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o</w:t>
      </w:r>
      <w:r w:rsidR="002D5721" w:rsidRPr="007F068E">
        <w:rPr>
          <w:rFonts w:ascii="Times New Roman" w:hAnsi="Times New Roman" w:cs="Times New Roman"/>
          <w:sz w:val="24"/>
          <w:szCs w:val="24"/>
        </w:rPr>
        <w:t xml:space="preserve">pis sposobu komunikacji pomiędzy Wykonawcą a Zamawiającym umożliwiający Zamawiającemu stały dostęp do: </w:t>
      </w:r>
    </w:p>
    <w:p w:rsidR="00920661" w:rsidRPr="007F068E" w:rsidRDefault="00B26281">
      <w:pPr>
        <w:numPr>
          <w:ilvl w:val="1"/>
          <w:numId w:val="20"/>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dokumentacji p</w:t>
      </w:r>
      <w:r w:rsidR="002D5721" w:rsidRPr="007F068E">
        <w:rPr>
          <w:rFonts w:ascii="Times New Roman" w:hAnsi="Times New Roman" w:cs="Times New Roman"/>
          <w:sz w:val="24"/>
          <w:szCs w:val="24"/>
        </w:rPr>
        <w:t>rojektowej, umożliwiający edycję dokumentów w czasie rzeczywistym</w:t>
      </w:r>
      <w:r w:rsidR="00326B54">
        <w:rPr>
          <w:rFonts w:ascii="Times New Roman" w:hAnsi="Times New Roman" w:cs="Times New Roman"/>
          <w:sz w:val="24"/>
          <w:szCs w:val="24"/>
        </w:rPr>
        <w:t>,</w:t>
      </w:r>
      <w:r w:rsidR="002D5721" w:rsidRPr="007F068E">
        <w:rPr>
          <w:rFonts w:ascii="Times New Roman" w:hAnsi="Times New Roman" w:cs="Times New Roman"/>
          <w:sz w:val="24"/>
          <w:szCs w:val="24"/>
        </w:rPr>
        <w:t xml:space="preserve"> w trybie komentowania, sugerowania i akceptacji zmian, archiwizow</w:t>
      </w:r>
      <w:r w:rsidRPr="007F068E">
        <w:rPr>
          <w:rFonts w:ascii="Times New Roman" w:hAnsi="Times New Roman" w:cs="Times New Roman"/>
          <w:sz w:val="24"/>
          <w:szCs w:val="24"/>
        </w:rPr>
        <w:t>anie i wersjonowanie dokumentów,</w:t>
      </w:r>
    </w:p>
    <w:p w:rsidR="00920661" w:rsidRPr="007F068E" w:rsidRDefault="00B26281">
      <w:pPr>
        <w:numPr>
          <w:ilvl w:val="1"/>
          <w:numId w:val="20"/>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n</w:t>
      </w:r>
      <w:r w:rsidR="002D5721" w:rsidRPr="007F068E">
        <w:rPr>
          <w:rFonts w:ascii="Times New Roman" w:hAnsi="Times New Roman" w:cs="Times New Roman"/>
          <w:sz w:val="24"/>
          <w:szCs w:val="24"/>
        </w:rPr>
        <w:t>arzędzi, umożliwiający pobieranie produktów z przestrzeni dyskowej Wykonawcy, archiwizowanie i wersjonowanie produktów.</w:t>
      </w:r>
    </w:p>
    <w:p w:rsidR="00920661" w:rsidRPr="007F068E" w:rsidRDefault="00920661">
      <w:pPr>
        <w:spacing w:line="360" w:lineRule="auto"/>
        <w:jc w:val="both"/>
        <w:rPr>
          <w:rFonts w:ascii="Times New Roman" w:hAnsi="Times New Roman" w:cs="Times New Roman"/>
          <w:sz w:val="24"/>
          <w:szCs w:val="24"/>
        </w:rPr>
      </w:pPr>
    </w:p>
    <w:p w:rsidR="00920661" w:rsidRPr="007F068E" w:rsidRDefault="002D5721">
      <w:p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Zamawiający wymaga</w:t>
      </w:r>
      <w:r w:rsidR="00B26281" w:rsidRPr="007F068E">
        <w:rPr>
          <w:rFonts w:ascii="Times New Roman" w:hAnsi="Times New Roman" w:cs="Times New Roman"/>
          <w:sz w:val="24"/>
          <w:szCs w:val="24"/>
        </w:rPr>
        <w:t>, aby szczegółowy plan p</w:t>
      </w:r>
      <w:r w:rsidRPr="007F068E">
        <w:rPr>
          <w:rFonts w:ascii="Times New Roman" w:hAnsi="Times New Roman" w:cs="Times New Roman"/>
          <w:sz w:val="24"/>
          <w:szCs w:val="24"/>
        </w:rPr>
        <w:t xml:space="preserve">racy został przygotowany przez </w:t>
      </w:r>
      <w:r w:rsidR="00B26281" w:rsidRPr="007F068E">
        <w:rPr>
          <w:rFonts w:ascii="Times New Roman" w:hAnsi="Times New Roman" w:cs="Times New Roman"/>
          <w:sz w:val="24"/>
          <w:szCs w:val="24"/>
        </w:rPr>
        <w:t>Wykonawcę na etapie realizacji e</w:t>
      </w:r>
      <w:r w:rsidRPr="007F068E">
        <w:rPr>
          <w:rFonts w:ascii="Times New Roman" w:hAnsi="Times New Roman" w:cs="Times New Roman"/>
          <w:sz w:val="24"/>
          <w:szCs w:val="24"/>
        </w:rPr>
        <w:t xml:space="preserve">tapu 1 z uwzględnieniem </w:t>
      </w:r>
      <w:proofErr w:type="spellStart"/>
      <w:r w:rsidRPr="007F068E">
        <w:rPr>
          <w:rFonts w:ascii="Times New Roman" w:hAnsi="Times New Roman" w:cs="Times New Roman"/>
          <w:sz w:val="24"/>
          <w:szCs w:val="24"/>
        </w:rPr>
        <w:t>ryzyk</w:t>
      </w:r>
      <w:proofErr w:type="spellEnd"/>
      <w:r w:rsidRPr="007F068E">
        <w:rPr>
          <w:rFonts w:ascii="Times New Roman" w:hAnsi="Times New Roman" w:cs="Times New Roman"/>
          <w:sz w:val="24"/>
          <w:szCs w:val="24"/>
        </w:rPr>
        <w:t xml:space="preserve"> projektowych zidentyfikowanych przez Zamawiającego zapisanych w tabeli 2 oraz </w:t>
      </w:r>
      <w:proofErr w:type="spellStart"/>
      <w:r w:rsidRPr="007F068E">
        <w:rPr>
          <w:rFonts w:ascii="Times New Roman" w:hAnsi="Times New Roman" w:cs="Times New Roman"/>
          <w:sz w:val="24"/>
          <w:szCs w:val="24"/>
        </w:rPr>
        <w:t>ryzyk</w:t>
      </w:r>
      <w:proofErr w:type="spellEnd"/>
      <w:r w:rsidRPr="007F068E">
        <w:rPr>
          <w:rFonts w:ascii="Times New Roman" w:hAnsi="Times New Roman" w:cs="Times New Roman"/>
          <w:sz w:val="24"/>
          <w:szCs w:val="24"/>
        </w:rPr>
        <w:t xml:space="preserve"> zidentyfikowanych przez Wykonawcę. </w:t>
      </w:r>
    </w:p>
    <w:p w:rsidR="00920661" w:rsidRPr="007F068E" w:rsidRDefault="00920661">
      <w:pPr>
        <w:spacing w:line="360" w:lineRule="auto"/>
        <w:jc w:val="both"/>
        <w:rPr>
          <w:rFonts w:ascii="Times New Roman" w:hAnsi="Times New Roman" w:cs="Times New Roman"/>
          <w:sz w:val="24"/>
          <w:szCs w:val="24"/>
        </w:rPr>
      </w:pPr>
    </w:p>
    <w:p w:rsidR="00920661" w:rsidRPr="007F068E" w:rsidRDefault="00920661">
      <w:pPr>
        <w:spacing w:line="360" w:lineRule="auto"/>
        <w:jc w:val="both"/>
        <w:rPr>
          <w:rFonts w:ascii="Times New Roman" w:hAnsi="Times New Roman" w:cs="Times New Roman"/>
          <w:sz w:val="24"/>
          <w:szCs w:val="24"/>
        </w:rPr>
      </w:pPr>
    </w:p>
    <w:p w:rsidR="00920661" w:rsidRPr="007F068E" w:rsidRDefault="002D5721">
      <w:p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Tabela 2. Ryzyka zidentyfikowane przez Zamawiającego</w:t>
      </w:r>
      <w:r w:rsidR="0017216C">
        <w:rPr>
          <w:rFonts w:ascii="Times New Roman" w:hAnsi="Times New Roman" w:cs="Times New Roman"/>
          <w:sz w:val="24"/>
          <w:szCs w:val="24"/>
        </w:rPr>
        <w:t>.</w:t>
      </w:r>
    </w:p>
    <w:tbl>
      <w:tblPr>
        <w:tblStyle w:val="a0"/>
        <w:tblW w:w="903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2295"/>
        <w:gridCol w:w="3105"/>
        <w:gridCol w:w="3105"/>
      </w:tblGrid>
      <w:tr w:rsidR="00920661" w:rsidRPr="007F068E">
        <w:trPr>
          <w:jc w:val="center"/>
        </w:trPr>
        <w:tc>
          <w:tcPr>
            <w:tcW w:w="525" w:type="dxa"/>
            <w:shd w:val="clear" w:color="auto" w:fill="auto"/>
            <w:tcMar>
              <w:top w:w="100" w:type="dxa"/>
              <w:left w:w="100" w:type="dxa"/>
              <w:bottom w:w="100" w:type="dxa"/>
              <w:right w:w="100" w:type="dxa"/>
            </w:tcMar>
          </w:tcPr>
          <w:p w:rsidR="00920661" w:rsidRPr="007F068E" w:rsidRDefault="002D5721">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lastRenderedPageBreak/>
              <w:t>l.p.</w:t>
            </w:r>
          </w:p>
        </w:tc>
        <w:tc>
          <w:tcPr>
            <w:tcW w:w="2295" w:type="dxa"/>
            <w:shd w:val="clear" w:color="auto" w:fill="auto"/>
            <w:tcMar>
              <w:top w:w="100" w:type="dxa"/>
              <w:left w:w="100" w:type="dxa"/>
              <w:bottom w:w="100" w:type="dxa"/>
              <w:right w:w="100" w:type="dxa"/>
            </w:tcMar>
          </w:tcPr>
          <w:p w:rsidR="00920661" w:rsidRPr="007F068E" w:rsidRDefault="000C7881">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r</w:t>
            </w:r>
            <w:r w:rsidR="002D5721" w:rsidRPr="007F068E">
              <w:rPr>
                <w:rFonts w:ascii="Times New Roman" w:hAnsi="Times New Roman" w:cs="Times New Roman"/>
                <w:sz w:val="24"/>
                <w:szCs w:val="24"/>
              </w:rPr>
              <w:t>yzyko</w:t>
            </w:r>
          </w:p>
        </w:tc>
        <w:tc>
          <w:tcPr>
            <w:tcW w:w="3105" w:type="dxa"/>
            <w:shd w:val="clear" w:color="auto" w:fill="auto"/>
            <w:tcMar>
              <w:top w:w="100" w:type="dxa"/>
              <w:left w:w="100" w:type="dxa"/>
              <w:bottom w:w="100" w:type="dxa"/>
              <w:right w:w="100" w:type="dxa"/>
            </w:tcMar>
          </w:tcPr>
          <w:p w:rsidR="00920661" w:rsidRPr="007F068E" w:rsidRDefault="000C7881">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p</w:t>
            </w:r>
            <w:r w:rsidR="002D5721" w:rsidRPr="007F068E">
              <w:rPr>
                <w:rFonts w:ascii="Times New Roman" w:hAnsi="Times New Roman" w:cs="Times New Roman"/>
                <w:sz w:val="24"/>
                <w:szCs w:val="24"/>
              </w:rPr>
              <w:t>rzyczyna</w:t>
            </w:r>
          </w:p>
        </w:tc>
        <w:tc>
          <w:tcPr>
            <w:tcW w:w="3105" w:type="dxa"/>
            <w:shd w:val="clear" w:color="auto" w:fill="auto"/>
            <w:tcMar>
              <w:top w:w="100" w:type="dxa"/>
              <w:left w:w="100" w:type="dxa"/>
              <w:bottom w:w="100" w:type="dxa"/>
              <w:right w:w="100" w:type="dxa"/>
            </w:tcMar>
          </w:tcPr>
          <w:p w:rsidR="00920661" w:rsidRPr="007F068E" w:rsidRDefault="000C7881">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s</w:t>
            </w:r>
            <w:r w:rsidR="002D5721" w:rsidRPr="007F068E">
              <w:rPr>
                <w:rFonts w:ascii="Times New Roman" w:hAnsi="Times New Roman" w:cs="Times New Roman"/>
                <w:sz w:val="24"/>
                <w:szCs w:val="24"/>
              </w:rPr>
              <w:t>kutek</w:t>
            </w:r>
          </w:p>
        </w:tc>
      </w:tr>
      <w:tr w:rsidR="00920661" w:rsidRPr="007F068E">
        <w:trPr>
          <w:jc w:val="center"/>
        </w:trPr>
        <w:tc>
          <w:tcPr>
            <w:tcW w:w="525" w:type="dxa"/>
            <w:shd w:val="clear" w:color="auto" w:fill="auto"/>
            <w:tcMar>
              <w:top w:w="100" w:type="dxa"/>
              <w:left w:w="100" w:type="dxa"/>
              <w:bottom w:w="100" w:type="dxa"/>
              <w:right w:w="100" w:type="dxa"/>
            </w:tcMar>
          </w:tcPr>
          <w:p w:rsidR="00920661" w:rsidRPr="007F068E" w:rsidRDefault="002D5721">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1</w:t>
            </w:r>
          </w:p>
        </w:tc>
        <w:tc>
          <w:tcPr>
            <w:tcW w:w="2295" w:type="dxa"/>
            <w:shd w:val="clear" w:color="auto" w:fill="auto"/>
            <w:tcMar>
              <w:top w:w="100" w:type="dxa"/>
              <w:left w:w="100" w:type="dxa"/>
              <w:bottom w:w="100" w:type="dxa"/>
              <w:right w:w="100" w:type="dxa"/>
            </w:tcMar>
          </w:tcPr>
          <w:p w:rsidR="00920661" w:rsidRPr="007F068E" w:rsidRDefault="002D5721">
            <w:pPr>
              <w:pBdr>
                <w:top w:val="nil"/>
                <w:left w:val="nil"/>
                <w:bottom w:val="nil"/>
                <w:right w:val="nil"/>
                <w:between w:val="nil"/>
              </w:pBdr>
              <w:spacing w:after="160" w:line="259" w:lineRule="auto"/>
              <w:rPr>
                <w:rFonts w:ascii="Times New Roman" w:hAnsi="Times New Roman" w:cs="Times New Roman"/>
                <w:sz w:val="24"/>
                <w:szCs w:val="24"/>
              </w:rPr>
            </w:pPr>
            <w:r w:rsidRPr="007F068E">
              <w:rPr>
                <w:rFonts w:ascii="Times New Roman" w:hAnsi="Times New Roman" w:cs="Times New Roman"/>
                <w:sz w:val="24"/>
                <w:szCs w:val="24"/>
              </w:rPr>
              <w:t xml:space="preserve">ryzyko niewykonania pomiarów terenowych </w:t>
            </w:r>
          </w:p>
        </w:tc>
        <w:tc>
          <w:tcPr>
            <w:tcW w:w="3105" w:type="dxa"/>
            <w:shd w:val="clear" w:color="auto" w:fill="auto"/>
            <w:tcMar>
              <w:top w:w="100" w:type="dxa"/>
              <w:left w:w="100" w:type="dxa"/>
              <w:bottom w:w="100" w:type="dxa"/>
              <w:right w:w="100" w:type="dxa"/>
            </w:tcMar>
          </w:tcPr>
          <w:p w:rsidR="00920661" w:rsidRPr="007F068E" w:rsidRDefault="002D5721">
            <w:pPr>
              <w:pBdr>
                <w:top w:val="nil"/>
                <w:left w:val="nil"/>
                <w:bottom w:val="nil"/>
                <w:right w:val="nil"/>
                <w:between w:val="nil"/>
              </w:pBdr>
              <w:spacing w:after="160" w:line="259" w:lineRule="auto"/>
              <w:rPr>
                <w:rFonts w:ascii="Times New Roman" w:hAnsi="Times New Roman" w:cs="Times New Roman"/>
                <w:sz w:val="24"/>
                <w:szCs w:val="24"/>
              </w:rPr>
            </w:pPr>
            <w:r w:rsidRPr="007F068E">
              <w:rPr>
                <w:rFonts w:ascii="Times New Roman" w:hAnsi="Times New Roman" w:cs="Times New Roman"/>
                <w:sz w:val="24"/>
                <w:szCs w:val="24"/>
              </w:rPr>
              <w:t>brak wykwalifikowanego zespołu terenowego</w:t>
            </w:r>
          </w:p>
          <w:p w:rsidR="00920661" w:rsidRPr="007F068E" w:rsidRDefault="002D5721">
            <w:pPr>
              <w:spacing w:after="160" w:line="259" w:lineRule="auto"/>
              <w:jc w:val="both"/>
              <w:rPr>
                <w:rFonts w:ascii="Times New Roman" w:hAnsi="Times New Roman" w:cs="Times New Roman"/>
                <w:sz w:val="24"/>
                <w:szCs w:val="24"/>
              </w:rPr>
            </w:pPr>
            <w:r w:rsidRPr="007F068E">
              <w:rPr>
                <w:rFonts w:ascii="Times New Roman" w:hAnsi="Times New Roman" w:cs="Times New Roman"/>
                <w:sz w:val="24"/>
                <w:szCs w:val="24"/>
              </w:rPr>
              <w:t>brak wystarczającej wiedzy o obszarze badań</w:t>
            </w:r>
          </w:p>
          <w:p w:rsidR="00920661" w:rsidRPr="007F068E" w:rsidRDefault="002D5721">
            <w:pPr>
              <w:spacing w:after="160" w:line="259" w:lineRule="auto"/>
              <w:jc w:val="both"/>
              <w:rPr>
                <w:rFonts w:ascii="Times New Roman" w:hAnsi="Times New Roman" w:cs="Times New Roman"/>
                <w:sz w:val="24"/>
                <w:szCs w:val="24"/>
              </w:rPr>
            </w:pPr>
            <w:r w:rsidRPr="007F068E">
              <w:rPr>
                <w:rFonts w:ascii="Times New Roman" w:hAnsi="Times New Roman" w:cs="Times New Roman"/>
                <w:sz w:val="24"/>
                <w:szCs w:val="24"/>
              </w:rPr>
              <w:t>niepoprawne planowanie pomiarów terenowych</w:t>
            </w:r>
          </w:p>
        </w:tc>
        <w:tc>
          <w:tcPr>
            <w:tcW w:w="3105" w:type="dxa"/>
            <w:shd w:val="clear" w:color="auto" w:fill="auto"/>
            <w:tcMar>
              <w:top w:w="100" w:type="dxa"/>
              <w:left w:w="100" w:type="dxa"/>
              <w:bottom w:w="100" w:type="dxa"/>
              <w:right w:w="100" w:type="dxa"/>
            </w:tcMar>
          </w:tcPr>
          <w:p w:rsidR="00920661" w:rsidRPr="007F068E" w:rsidRDefault="002D5721">
            <w:pPr>
              <w:pBdr>
                <w:top w:val="nil"/>
                <w:left w:val="nil"/>
                <w:bottom w:val="nil"/>
                <w:right w:val="nil"/>
                <w:between w:val="nil"/>
              </w:pBdr>
              <w:spacing w:after="160" w:line="259" w:lineRule="auto"/>
              <w:rPr>
                <w:rFonts w:ascii="Times New Roman" w:hAnsi="Times New Roman" w:cs="Times New Roman"/>
                <w:sz w:val="24"/>
                <w:szCs w:val="24"/>
              </w:rPr>
            </w:pPr>
            <w:r w:rsidRPr="007F068E">
              <w:rPr>
                <w:rFonts w:ascii="Times New Roman" w:hAnsi="Times New Roman" w:cs="Times New Roman"/>
                <w:sz w:val="24"/>
                <w:szCs w:val="24"/>
              </w:rPr>
              <w:t>brak możliwości poprawnej kalibracji i wiarygodnej walidacji modeli</w:t>
            </w:r>
          </w:p>
        </w:tc>
      </w:tr>
      <w:tr w:rsidR="00920661" w:rsidRPr="007F068E">
        <w:trPr>
          <w:jc w:val="center"/>
        </w:trPr>
        <w:tc>
          <w:tcPr>
            <w:tcW w:w="525" w:type="dxa"/>
            <w:shd w:val="clear" w:color="auto" w:fill="auto"/>
            <w:tcMar>
              <w:top w:w="100" w:type="dxa"/>
              <w:left w:w="100" w:type="dxa"/>
              <w:bottom w:w="100" w:type="dxa"/>
              <w:right w:w="100" w:type="dxa"/>
            </w:tcMar>
            <w:vAlign w:val="center"/>
          </w:tcPr>
          <w:p w:rsidR="00920661" w:rsidRPr="007F068E" w:rsidRDefault="002D5721">
            <w:pPr>
              <w:spacing w:after="160" w:line="259" w:lineRule="auto"/>
              <w:jc w:val="center"/>
              <w:rPr>
                <w:rFonts w:ascii="Times New Roman" w:eastAsia="Calibri" w:hAnsi="Times New Roman" w:cs="Times New Roman"/>
                <w:sz w:val="24"/>
                <w:szCs w:val="24"/>
              </w:rPr>
            </w:pPr>
            <w:r w:rsidRPr="007F068E">
              <w:rPr>
                <w:rFonts w:ascii="Times New Roman" w:eastAsia="Calibri" w:hAnsi="Times New Roman" w:cs="Times New Roman"/>
                <w:sz w:val="24"/>
                <w:szCs w:val="24"/>
              </w:rPr>
              <w:t>2</w:t>
            </w:r>
          </w:p>
        </w:tc>
        <w:tc>
          <w:tcPr>
            <w:tcW w:w="2295" w:type="dxa"/>
            <w:shd w:val="clear" w:color="auto" w:fill="auto"/>
            <w:tcMar>
              <w:top w:w="100" w:type="dxa"/>
              <w:left w:w="100" w:type="dxa"/>
              <w:bottom w:w="100" w:type="dxa"/>
              <w:right w:w="100" w:type="dxa"/>
            </w:tcMar>
          </w:tcPr>
          <w:p w:rsidR="00920661" w:rsidRPr="007F068E" w:rsidRDefault="002D5721">
            <w:pPr>
              <w:pBdr>
                <w:top w:val="nil"/>
                <w:left w:val="nil"/>
                <w:bottom w:val="nil"/>
                <w:right w:val="nil"/>
                <w:between w:val="nil"/>
              </w:pBdr>
              <w:spacing w:after="160" w:line="259" w:lineRule="auto"/>
              <w:rPr>
                <w:rFonts w:ascii="Times New Roman" w:hAnsi="Times New Roman" w:cs="Times New Roman"/>
                <w:sz w:val="24"/>
                <w:szCs w:val="24"/>
              </w:rPr>
            </w:pPr>
            <w:r w:rsidRPr="007F068E">
              <w:rPr>
                <w:rFonts w:ascii="Times New Roman" w:hAnsi="Times New Roman" w:cs="Times New Roman"/>
                <w:sz w:val="24"/>
                <w:szCs w:val="24"/>
              </w:rPr>
              <w:t>ryzyko niewykonania kolekcji danych lotniczych</w:t>
            </w:r>
          </w:p>
        </w:tc>
        <w:tc>
          <w:tcPr>
            <w:tcW w:w="3105" w:type="dxa"/>
            <w:shd w:val="clear" w:color="auto" w:fill="auto"/>
            <w:tcMar>
              <w:top w:w="100" w:type="dxa"/>
              <w:left w:w="100" w:type="dxa"/>
              <w:bottom w:w="100" w:type="dxa"/>
              <w:right w:w="100" w:type="dxa"/>
            </w:tcMar>
          </w:tcPr>
          <w:p w:rsidR="00920661" w:rsidRPr="007F068E" w:rsidRDefault="002D5721">
            <w:pPr>
              <w:pBdr>
                <w:top w:val="nil"/>
                <w:left w:val="nil"/>
                <w:bottom w:val="nil"/>
                <w:right w:val="nil"/>
                <w:between w:val="nil"/>
              </w:pBdr>
              <w:spacing w:after="160" w:line="259" w:lineRule="auto"/>
              <w:rPr>
                <w:rFonts w:ascii="Times New Roman" w:hAnsi="Times New Roman" w:cs="Times New Roman"/>
                <w:sz w:val="24"/>
                <w:szCs w:val="24"/>
              </w:rPr>
            </w:pPr>
            <w:r w:rsidRPr="007F068E">
              <w:rPr>
                <w:rFonts w:ascii="Times New Roman" w:hAnsi="Times New Roman" w:cs="Times New Roman"/>
                <w:sz w:val="24"/>
                <w:szCs w:val="24"/>
              </w:rPr>
              <w:t xml:space="preserve">niekorzystne warunki pogodowe lub krótkie okno pogodowe do wykonania nalotów fotogrametrycznych </w:t>
            </w:r>
          </w:p>
          <w:p w:rsidR="00920661" w:rsidRPr="007F068E" w:rsidRDefault="002D5721">
            <w:pPr>
              <w:pBdr>
                <w:top w:val="nil"/>
                <w:left w:val="nil"/>
                <w:bottom w:val="nil"/>
                <w:right w:val="nil"/>
                <w:between w:val="nil"/>
              </w:pBdr>
              <w:spacing w:after="160" w:line="259" w:lineRule="auto"/>
              <w:rPr>
                <w:rFonts w:ascii="Times New Roman" w:hAnsi="Times New Roman" w:cs="Times New Roman"/>
                <w:sz w:val="24"/>
                <w:szCs w:val="24"/>
              </w:rPr>
            </w:pPr>
            <w:r w:rsidRPr="007F068E">
              <w:rPr>
                <w:rFonts w:ascii="Times New Roman" w:hAnsi="Times New Roman" w:cs="Times New Roman"/>
                <w:sz w:val="24"/>
                <w:szCs w:val="24"/>
              </w:rPr>
              <w:t>brak swobodnego dostępu Wykonawcy do infrastruktury lotniczej oraz sensorów teledetekcyjnych</w:t>
            </w:r>
          </w:p>
          <w:p w:rsidR="00920661" w:rsidRPr="007F068E" w:rsidRDefault="002D5721">
            <w:pPr>
              <w:pBdr>
                <w:top w:val="nil"/>
                <w:left w:val="nil"/>
                <w:bottom w:val="nil"/>
                <w:right w:val="nil"/>
                <w:between w:val="nil"/>
              </w:pBdr>
              <w:spacing w:after="160" w:line="259" w:lineRule="auto"/>
              <w:rPr>
                <w:rFonts w:ascii="Times New Roman" w:hAnsi="Times New Roman" w:cs="Times New Roman"/>
                <w:sz w:val="24"/>
                <w:szCs w:val="24"/>
              </w:rPr>
            </w:pPr>
            <w:r w:rsidRPr="007F068E">
              <w:rPr>
                <w:rFonts w:ascii="Times New Roman" w:hAnsi="Times New Roman" w:cs="Times New Roman"/>
                <w:sz w:val="24"/>
                <w:szCs w:val="24"/>
              </w:rPr>
              <w:t>awaria sensorów teledetekcyjnych i brak możliwości zastąpienia ich równorzędnymi</w:t>
            </w:r>
          </w:p>
        </w:tc>
        <w:tc>
          <w:tcPr>
            <w:tcW w:w="3105" w:type="dxa"/>
            <w:shd w:val="clear" w:color="auto" w:fill="auto"/>
            <w:tcMar>
              <w:top w:w="100" w:type="dxa"/>
              <w:left w:w="100" w:type="dxa"/>
              <w:bottom w:w="100" w:type="dxa"/>
              <w:right w:w="100" w:type="dxa"/>
            </w:tcMar>
          </w:tcPr>
          <w:p w:rsidR="00920661" w:rsidRPr="007F068E" w:rsidRDefault="000C7881">
            <w:pPr>
              <w:pBdr>
                <w:top w:val="nil"/>
                <w:left w:val="nil"/>
                <w:bottom w:val="nil"/>
                <w:right w:val="nil"/>
                <w:between w:val="nil"/>
              </w:pBdr>
              <w:spacing w:after="160" w:line="259" w:lineRule="auto"/>
              <w:rPr>
                <w:rFonts w:ascii="Times New Roman" w:hAnsi="Times New Roman" w:cs="Times New Roman"/>
                <w:sz w:val="24"/>
                <w:szCs w:val="24"/>
              </w:rPr>
            </w:pPr>
            <w:r w:rsidRPr="007F068E">
              <w:rPr>
                <w:rFonts w:ascii="Times New Roman" w:hAnsi="Times New Roman" w:cs="Times New Roman"/>
                <w:sz w:val="24"/>
                <w:szCs w:val="24"/>
              </w:rPr>
              <w:t>brak produktów e</w:t>
            </w:r>
            <w:r w:rsidR="002D5721" w:rsidRPr="007F068E">
              <w:rPr>
                <w:rFonts w:ascii="Times New Roman" w:hAnsi="Times New Roman" w:cs="Times New Roman"/>
                <w:sz w:val="24"/>
                <w:szCs w:val="24"/>
              </w:rPr>
              <w:t>tapu</w:t>
            </w:r>
            <w:r w:rsidRPr="007F068E">
              <w:rPr>
                <w:rFonts w:ascii="Times New Roman" w:hAnsi="Times New Roman" w:cs="Times New Roman"/>
                <w:sz w:val="24"/>
                <w:szCs w:val="24"/>
              </w:rPr>
              <w:t xml:space="preserve"> 2 i w konsekwencji produktów et</w:t>
            </w:r>
            <w:r w:rsidR="002D5721" w:rsidRPr="007F068E">
              <w:rPr>
                <w:rFonts w:ascii="Times New Roman" w:hAnsi="Times New Roman" w:cs="Times New Roman"/>
                <w:sz w:val="24"/>
                <w:szCs w:val="24"/>
              </w:rPr>
              <w:t xml:space="preserve">apu 3 </w:t>
            </w:r>
          </w:p>
        </w:tc>
      </w:tr>
      <w:tr w:rsidR="00920661" w:rsidRPr="007F068E">
        <w:trPr>
          <w:jc w:val="center"/>
        </w:trPr>
        <w:tc>
          <w:tcPr>
            <w:tcW w:w="525" w:type="dxa"/>
            <w:shd w:val="clear" w:color="auto" w:fill="auto"/>
            <w:tcMar>
              <w:top w:w="100" w:type="dxa"/>
              <w:left w:w="100" w:type="dxa"/>
              <w:bottom w:w="100" w:type="dxa"/>
              <w:right w:w="100" w:type="dxa"/>
            </w:tcMar>
            <w:vAlign w:val="center"/>
          </w:tcPr>
          <w:p w:rsidR="00920661" w:rsidRPr="007F068E" w:rsidRDefault="002D5721">
            <w:pPr>
              <w:spacing w:after="160" w:line="259" w:lineRule="auto"/>
              <w:jc w:val="center"/>
              <w:rPr>
                <w:rFonts w:ascii="Times New Roman" w:eastAsia="Calibri" w:hAnsi="Times New Roman" w:cs="Times New Roman"/>
                <w:sz w:val="24"/>
                <w:szCs w:val="24"/>
              </w:rPr>
            </w:pPr>
            <w:r w:rsidRPr="007F068E">
              <w:rPr>
                <w:rFonts w:ascii="Times New Roman" w:eastAsia="Calibri" w:hAnsi="Times New Roman" w:cs="Times New Roman"/>
                <w:sz w:val="24"/>
                <w:szCs w:val="24"/>
              </w:rPr>
              <w:t>3</w:t>
            </w:r>
          </w:p>
        </w:tc>
        <w:tc>
          <w:tcPr>
            <w:tcW w:w="2295" w:type="dxa"/>
            <w:shd w:val="clear" w:color="auto" w:fill="auto"/>
            <w:tcMar>
              <w:top w:w="100" w:type="dxa"/>
              <w:left w:w="100" w:type="dxa"/>
              <w:bottom w:w="100" w:type="dxa"/>
              <w:right w:w="100" w:type="dxa"/>
            </w:tcMar>
          </w:tcPr>
          <w:p w:rsidR="00920661" w:rsidRPr="007F068E" w:rsidRDefault="002D5721">
            <w:pPr>
              <w:spacing w:after="160" w:line="24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ryzyko niedotrzymania harmonogramu realizacji pracy </w:t>
            </w:r>
          </w:p>
        </w:tc>
        <w:tc>
          <w:tcPr>
            <w:tcW w:w="3105" w:type="dxa"/>
            <w:shd w:val="clear" w:color="auto" w:fill="auto"/>
            <w:tcMar>
              <w:top w:w="100" w:type="dxa"/>
              <w:left w:w="100" w:type="dxa"/>
              <w:bottom w:w="100" w:type="dxa"/>
              <w:right w:w="100" w:type="dxa"/>
            </w:tcMar>
          </w:tcPr>
          <w:p w:rsidR="00920661" w:rsidRPr="007F068E" w:rsidRDefault="000C7881">
            <w:pPr>
              <w:spacing w:after="160" w:line="24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brak </w:t>
            </w:r>
            <w:r w:rsidR="002D5721" w:rsidRPr="007F068E">
              <w:rPr>
                <w:rFonts w:ascii="Times New Roman" w:hAnsi="Times New Roman" w:cs="Times New Roman"/>
                <w:sz w:val="24"/>
                <w:szCs w:val="24"/>
              </w:rPr>
              <w:t>doświadczenia Wykonawcy w zarządzaniu projektami teledetekcyjnymi o charakterze badawczo-wdrożeniowym</w:t>
            </w:r>
          </w:p>
        </w:tc>
        <w:tc>
          <w:tcPr>
            <w:tcW w:w="3105" w:type="dxa"/>
            <w:shd w:val="clear" w:color="auto" w:fill="auto"/>
            <w:tcMar>
              <w:top w:w="100" w:type="dxa"/>
              <w:left w:w="100" w:type="dxa"/>
              <w:bottom w:w="100" w:type="dxa"/>
              <w:right w:w="100" w:type="dxa"/>
            </w:tcMar>
          </w:tcPr>
          <w:p w:rsidR="00920661" w:rsidRPr="007F068E" w:rsidRDefault="002D5721">
            <w:pPr>
              <w:spacing w:after="160" w:line="259" w:lineRule="auto"/>
              <w:jc w:val="both"/>
              <w:rPr>
                <w:rFonts w:ascii="Times New Roman" w:hAnsi="Times New Roman" w:cs="Times New Roman"/>
                <w:sz w:val="24"/>
                <w:szCs w:val="24"/>
              </w:rPr>
            </w:pPr>
            <w:r w:rsidRPr="007F068E">
              <w:rPr>
                <w:rFonts w:ascii="Times New Roman" w:hAnsi="Times New Roman" w:cs="Times New Roman"/>
                <w:sz w:val="24"/>
                <w:szCs w:val="24"/>
              </w:rPr>
              <w:t>zerwanie umowy z instytucją finansującą</w:t>
            </w:r>
          </w:p>
        </w:tc>
      </w:tr>
      <w:tr w:rsidR="00920661" w:rsidRPr="007F068E">
        <w:trPr>
          <w:jc w:val="center"/>
        </w:trPr>
        <w:tc>
          <w:tcPr>
            <w:tcW w:w="525" w:type="dxa"/>
            <w:shd w:val="clear" w:color="auto" w:fill="auto"/>
            <w:tcMar>
              <w:top w:w="100" w:type="dxa"/>
              <w:left w:w="100" w:type="dxa"/>
              <w:bottom w:w="100" w:type="dxa"/>
              <w:right w:w="100" w:type="dxa"/>
            </w:tcMar>
            <w:vAlign w:val="center"/>
          </w:tcPr>
          <w:p w:rsidR="00920661" w:rsidRPr="007F068E" w:rsidRDefault="002D5721">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4</w:t>
            </w:r>
          </w:p>
        </w:tc>
        <w:tc>
          <w:tcPr>
            <w:tcW w:w="2295" w:type="dxa"/>
            <w:shd w:val="clear" w:color="auto" w:fill="auto"/>
            <w:tcMar>
              <w:top w:w="100" w:type="dxa"/>
              <w:left w:w="100" w:type="dxa"/>
              <w:bottom w:w="100" w:type="dxa"/>
              <w:right w:w="100" w:type="dxa"/>
            </w:tcMar>
          </w:tcPr>
          <w:p w:rsidR="00920661" w:rsidRPr="007F068E" w:rsidRDefault="002D5721">
            <w:pPr>
              <w:widowControl w:val="0"/>
              <w:pBdr>
                <w:top w:val="nil"/>
                <w:left w:val="nil"/>
                <w:bottom w:val="nil"/>
                <w:right w:val="nil"/>
                <w:between w:val="nil"/>
              </w:pBdr>
              <w:spacing w:line="240" w:lineRule="auto"/>
              <w:rPr>
                <w:rFonts w:ascii="Times New Roman" w:hAnsi="Times New Roman" w:cs="Times New Roman"/>
                <w:sz w:val="24"/>
                <w:szCs w:val="24"/>
              </w:rPr>
            </w:pPr>
            <w:r w:rsidRPr="007F068E">
              <w:rPr>
                <w:rFonts w:ascii="Times New Roman" w:hAnsi="Times New Roman" w:cs="Times New Roman"/>
                <w:sz w:val="24"/>
                <w:szCs w:val="24"/>
              </w:rPr>
              <w:t>ryzyko niskiej jakości oraz braku spójności danych lotniczych i terenowych</w:t>
            </w:r>
          </w:p>
        </w:tc>
        <w:tc>
          <w:tcPr>
            <w:tcW w:w="3105" w:type="dxa"/>
            <w:shd w:val="clear" w:color="auto" w:fill="auto"/>
            <w:tcMar>
              <w:top w:w="100" w:type="dxa"/>
              <w:left w:w="100" w:type="dxa"/>
              <w:bottom w:w="100" w:type="dxa"/>
              <w:right w:w="100" w:type="dxa"/>
            </w:tcMar>
          </w:tcPr>
          <w:p w:rsidR="00920661" w:rsidRPr="007F068E" w:rsidRDefault="002D5721">
            <w:pPr>
              <w:widowControl w:val="0"/>
              <w:pBdr>
                <w:top w:val="nil"/>
                <w:left w:val="nil"/>
                <w:bottom w:val="nil"/>
                <w:right w:val="nil"/>
                <w:between w:val="nil"/>
              </w:pBdr>
              <w:spacing w:line="240" w:lineRule="auto"/>
              <w:rPr>
                <w:rFonts w:ascii="Times New Roman" w:hAnsi="Times New Roman" w:cs="Times New Roman"/>
                <w:sz w:val="24"/>
                <w:szCs w:val="24"/>
              </w:rPr>
            </w:pPr>
            <w:r w:rsidRPr="007F068E">
              <w:rPr>
                <w:rFonts w:ascii="Times New Roman" w:hAnsi="Times New Roman" w:cs="Times New Roman"/>
                <w:sz w:val="24"/>
                <w:szCs w:val="24"/>
              </w:rPr>
              <w:t>dynamiczne zmiany środowiska naturalnego związane z użytkowaniem terenu</w:t>
            </w:r>
          </w:p>
          <w:p w:rsidR="00920661" w:rsidRPr="007F068E" w:rsidRDefault="00920661">
            <w:pPr>
              <w:widowControl w:val="0"/>
              <w:pBdr>
                <w:top w:val="nil"/>
                <w:left w:val="nil"/>
                <w:bottom w:val="nil"/>
                <w:right w:val="nil"/>
                <w:between w:val="nil"/>
              </w:pBdr>
              <w:spacing w:line="240" w:lineRule="auto"/>
              <w:rPr>
                <w:rFonts w:ascii="Times New Roman" w:hAnsi="Times New Roman" w:cs="Times New Roman"/>
                <w:sz w:val="24"/>
                <w:szCs w:val="24"/>
              </w:rPr>
            </w:pPr>
          </w:p>
          <w:p w:rsidR="00920661" w:rsidRPr="007F068E" w:rsidRDefault="002D5721">
            <w:pPr>
              <w:widowControl w:val="0"/>
              <w:pBdr>
                <w:top w:val="nil"/>
                <w:left w:val="nil"/>
                <w:bottom w:val="nil"/>
                <w:right w:val="nil"/>
                <w:between w:val="nil"/>
              </w:pBdr>
              <w:spacing w:line="240" w:lineRule="auto"/>
              <w:rPr>
                <w:rFonts w:ascii="Times New Roman" w:hAnsi="Times New Roman" w:cs="Times New Roman"/>
                <w:sz w:val="24"/>
                <w:szCs w:val="24"/>
              </w:rPr>
            </w:pPr>
            <w:r w:rsidRPr="007F068E">
              <w:rPr>
                <w:rFonts w:ascii="Times New Roman" w:hAnsi="Times New Roman" w:cs="Times New Roman"/>
                <w:sz w:val="24"/>
                <w:szCs w:val="24"/>
              </w:rPr>
              <w:t>brak doświadczenia Wykonawcy w planowaniu misji lotniczych i użytkowaniu sensorów teledetekcyjnych</w:t>
            </w:r>
          </w:p>
          <w:p w:rsidR="00920661" w:rsidRPr="007F068E" w:rsidRDefault="00920661">
            <w:pPr>
              <w:widowControl w:val="0"/>
              <w:pBdr>
                <w:top w:val="nil"/>
                <w:left w:val="nil"/>
                <w:bottom w:val="nil"/>
                <w:right w:val="nil"/>
                <w:between w:val="nil"/>
              </w:pBdr>
              <w:spacing w:line="240" w:lineRule="auto"/>
              <w:rPr>
                <w:rFonts w:ascii="Times New Roman" w:hAnsi="Times New Roman" w:cs="Times New Roman"/>
                <w:sz w:val="24"/>
                <w:szCs w:val="24"/>
              </w:rPr>
            </w:pPr>
          </w:p>
          <w:p w:rsidR="00920661" w:rsidRPr="007F068E" w:rsidRDefault="002D5721">
            <w:pPr>
              <w:widowControl w:val="0"/>
              <w:pBdr>
                <w:top w:val="nil"/>
                <w:left w:val="nil"/>
                <w:bottom w:val="nil"/>
                <w:right w:val="nil"/>
                <w:between w:val="nil"/>
              </w:pBdr>
              <w:spacing w:line="240" w:lineRule="auto"/>
              <w:rPr>
                <w:rFonts w:ascii="Times New Roman" w:hAnsi="Times New Roman" w:cs="Times New Roman"/>
                <w:sz w:val="24"/>
                <w:szCs w:val="24"/>
              </w:rPr>
            </w:pPr>
            <w:r w:rsidRPr="007F068E">
              <w:rPr>
                <w:rFonts w:ascii="Times New Roman" w:hAnsi="Times New Roman" w:cs="Times New Roman"/>
                <w:sz w:val="24"/>
                <w:szCs w:val="24"/>
              </w:rPr>
              <w:t>nieprawidłowo zaplanowane pomiary terenowe</w:t>
            </w:r>
          </w:p>
          <w:p w:rsidR="00920661" w:rsidRPr="007F068E" w:rsidRDefault="00920661">
            <w:pPr>
              <w:widowControl w:val="0"/>
              <w:pBdr>
                <w:top w:val="nil"/>
                <w:left w:val="nil"/>
                <w:bottom w:val="nil"/>
                <w:right w:val="nil"/>
                <w:between w:val="nil"/>
              </w:pBdr>
              <w:spacing w:line="240" w:lineRule="auto"/>
              <w:rPr>
                <w:rFonts w:ascii="Times New Roman" w:hAnsi="Times New Roman" w:cs="Times New Roman"/>
                <w:sz w:val="24"/>
                <w:szCs w:val="24"/>
              </w:rPr>
            </w:pPr>
          </w:p>
          <w:p w:rsidR="00920661" w:rsidRPr="007F068E" w:rsidRDefault="002D5721">
            <w:pPr>
              <w:widowControl w:val="0"/>
              <w:pBdr>
                <w:top w:val="nil"/>
                <w:left w:val="nil"/>
                <w:bottom w:val="nil"/>
                <w:right w:val="nil"/>
                <w:between w:val="nil"/>
              </w:pBdr>
              <w:spacing w:line="240" w:lineRule="auto"/>
              <w:rPr>
                <w:rFonts w:ascii="Times New Roman" w:hAnsi="Times New Roman" w:cs="Times New Roman"/>
                <w:sz w:val="24"/>
                <w:szCs w:val="24"/>
              </w:rPr>
            </w:pPr>
            <w:r w:rsidRPr="007F068E">
              <w:rPr>
                <w:rFonts w:ascii="Times New Roman" w:hAnsi="Times New Roman" w:cs="Times New Roman"/>
                <w:sz w:val="24"/>
                <w:szCs w:val="24"/>
              </w:rPr>
              <w:t xml:space="preserve">zbyt długi czas pozyskiwania danych terenowych/lotniczych  ze </w:t>
            </w:r>
            <w:r w:rsidRPr="007F068E">
              <w:rPr>
                <w:rFonts w:ascii="Times New Roman" w:hAnsi="Times New Roman" w:cs="Times New Roman"/>
                <w:sz w:val="24"/>
                <w:szCs w:val="24"/>
              </w:rPr>
              <w:lastRenderedPageBreak/>
              <w:t>względu na niekorzystne warunki atmosferyczne</w:t>
            </w:r>
          </w:p>
          <w:p w:rsidR="00920661" w:rsidRPr="007F068E" w:rsidRDefault="00920661">
            <w:pPr>
              <w:widowControl w:val="0"/>
              <w:pBdr>
                <w:top w:val="nil"/>
                <w:left w:val="nil"/>
                <w:bottom w:val="nil"/>
                <w:right w:val="nil"/>
                <w:between w:val="nil"/>
              </w:pBdr>
              <w:spacing w:line="240" w:lineRule="auto"/>
              <w:rPr>
                <w:rFonts w:ascii="Times New Roman" w:hAnsi="Times New Roman" w:cs="Times New Roman"/>
                <w:sz w:val="24"/>
                <w:szCs w:val="24"/>
              </w:rPr>
            </w:pPr>
          </w:p>
          <w:p w:rsidR="00920661" w:rsidRPr="007F068E" w:rsidRDefault="002D5721">
            <w:pPr>
              <w:widowControl w:val="0"/>
              <w:pBdr>
                <w:top w:val="nil"/>
                <w:left w:val="nil"/>
                <w:bottom w:val="nil"/>
                <w:right w:val="nil"/>
                <w:between w:val="nil"/>
              </w:pBdr>
              <w:spacing w:line="240" w:lineRule="auto"/>
              <w:rPr>
                <w:rFonts w:ascii="Times New Roman" w:hAnsi="Times New Roman" w:cs="Times New Roman"/>
                <w:sz w:val="24"/>
                <w:szCs w:val="24"/>
              </w:rPr>
            </w:pPr>
            <w:r w:rsidRPr="007F068E">
              <w:rPr>
                <w:rFonts w:ascii="Times New Roman" w:hAnsi="Times New Roman" w:cs="Times New Roman"/>
                <w:sz w:val="24"/>
                <w:szCs w:val="24"/>
              </w:rPr>
              <w:t>brak koordynacji i efektywnej komunikacji między zespołem pozyskującym dane terenowe i zespołem pozyskującym dane lotnicze</w:t>
            </w:r>
          </w:p>
        </w:tc>
        <w:tc>
          <w:tcPr>
            <w:tcW w:w="3105" w:type="dxa"/>
            <w:shd w:val="clear" w:color="auto" w:fill="auto"/>
            <w:tcMar>
              <w:top w:w="100" w:type="dxa"/>
              <w:left w:w="100" w:type="dxa"/>
              <w:bottom w:w="100" w:type="dxa"/>
              <w:right w:w="100" w:type="dxa"/>
            </w:tcMar>
          </w:tcPr>
          <w:p w:rsidR="00920661" w:rsidRPr="007F068E" w:rsidRDefault="002D5721">
            <w:pPr>
              <w:widowControl w:val="0"/>
              <w:pBdr>
                <w:top w:val="nil"/>
                <w:left w:val="nil"/>
                <w:bottom w:val="nil"/>
                <w:right w:val="nil"/>
                <w:between w:val="nil"/>
              </w:pBdr>
              <w:spacing w:line="240" w:lineRule="auto"/>
              <w:rPr>
                <w:rFonts w:ascii="Times New Roman" w:hAnsi="Times New Roman" w:cs="Times New Roman"/>
                <w:sz w:val="24"/>
                <w:szCs w:val="24"/>
              </w:rPr>
            </w:pPr>
            <w:r w:rsidRPr="007F068E">
              <w:rPr>
                <w:rFonts w:ascii="Times New Roman" w:hAnsi="Times New Roman" w:cs="Times New Roman"/>
                <w:sz w:val="24"/>
                <w:szCs w:val="24"/>
              </w:rPr>
              <w:lastRenderedPageBreak/>
              <w:t>obni</w:t>
            </w:r>
            <w:r w:rsidR="00B876C9" w:rsidRPr="007F068E">
              <w:rPr>
                <w:rFonts w:ascii="Times New Roman" w:hAnsi="Times New Roman" w:cs="Times New Roman"/>
                <w:sz w:val="24"/>
                <w:szCs w:val="24"/>
              </w:rPr>
              <w:t>żenie jakości produktów analiz e</w:t>
            </w:r>
            <w:r w:rsidRPr="007F068E">
              <w:rPr>
                <w:rFonts w:ascii="Times New Roman" w:hAnsi="Times New Roman" w:cs="Times New Roman"/>
                <w:sz w:val="24"/>
                <w:szCs w:val="24"/>
              </w:rPr>
              <w:t>tapu 3</w:t>
            </w:r>
          </w:p>
          <w:p w:rsidR="00920661" w:rsidRPr="007F068E" w:rsidRDefault="00920661">
            <w:pPr>
              <w:widowControl w:val="0"/>
              <w:pBdr>
                <w:top w:val="nil"/>
                <w:left w:val="nil"/>
                <w:bottom w:val="nil"/>
                <w:right w:val="nil"/>
                <w:between w:val="nil"/>
              </w:pBdr>
              <w:spacing w:line="240" w:lineRule="auto"/>
              <w:rPr>
                <w:rFonts w:ascii="Times New Roman" w:hAnsi="Times New Roman" w:cs="Times New Roman"/>
                <w:sz w:val="24"/>
                <w:szCs w:val="24"/>
              </w:rPr>
            </w:pPr>
          </w:p>
          <w:p w:rsidR="00920661" w:rsidRPr="007F068E" w:rsidRDefault="002D5721">
            <w:pPr>
              <w:widowControl w:val="0"/>
              <w:pBdr>
                <w:top w:val="nil"/>
                <w:left w:val="nil"/>
                <w:bottom w:val="nil"/>
                <w:right w:val="nil"/>
                <w:between w:val="nil"/>
              </w:pBdr>
              <w:spacing w:line="240" w:lineRule="auto"/>
              <w:rPr>
                <w:rFonts w:ascii="Times New Roman" w:hAnsi="Times New Roman" w:cs="Times New Roman"/>
                <w:sz w:val="24"/>
                <w:szCs w:val="24"/>
              </w:rPr>
            </w:pPr>
            <w:r w:rsidRPr="007F068E">
              <w:rPr>
                <w:rFonts w:ascii="Times New Roman" w:hAnsi="Times New Roman" w:cs="Times New Roman"/>
                <w:sz w:val="24"/>
                <w:szCs w:val="24"/>
              </w:rPr>
              <w:t xml:space="preserve">brak możliwości zastosowania analiz automatycznych </w:t>
            </w:r>
          </w:p>
        </w:tc>
      </w:tr>
      <w:tr w:rsidR="00920661" w:rsidRPr="007F068E">
        <w:trPr>
          <w:jc w:val="center"/>
        </w:trPr>
        <w:tc>
          <w:tcPr>
            <w:tcW w:w="525" w:type="dxa"/>
            <w:shd w:val="clear" w:color="auto" w:fill="auto"/>
            <w:tcMar>
              <w:top w:w="100" w:type="dxa"/>
              <w:left w:w="100" w:type="dxa"/>
              <w:bottom w:w="100" w:type="dxa"/>
              <w:right w:w="100" w:type="dxa"/>
            </w:tcMar>
            <w:vAlign w:val="center"/>
          </w:tcPr>
          <w:p w:rsidR="00920661" w:rsidRPr="007F068E" w:rsidRDefault="002D5721">
            <w:pPr>
              <w:widowControl w:val="0"/>
              <w:pBdr>
                <w:top w:val="nil"/>
                <w:left w:val="nil"/>
                <w:bottom w:val="nil"/>
                <w:right w:val="nil"/>
                <w:between w:val="nil"/>
              </w:pBdr>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5</w:t>
            </w:r>
          </w:p>
        </w:tc>
        <w:tc>
          <w:tcPr>
            <w:tcW w:w="2295" w:type="dxa"/>
            <w:shd w:val="clear" w:color="auto" w:fill="auto"/>
            <w:tcMar>
              <w:top w:w="100" w:type="dxa"/>
              <w:left w:w="100" w:type="dxa"/>
              <w:bottom w:w="100" w:type="dxa"/>
              <w:right w:w="100" w:type="dxa"/>
            </w:tcMar>
          </w:tcPr>
          <w:p w:rsidR="00920661" w:rsidRPr="007F068E" w:rsidRDefault="002D5721">
            <w:pPr>
              <w:widowControl w:val="0"/>
              <w:pBdr>
                <w:top w:val="nil"/>
                <w:left w:val="nil"/>
                <w:bottom w:val="nil"/>
                <w:right w:val="nil"/>
                <w:between w:val="nil"/>
              </w:pBdr>
              <w:spacing w:line="240" w:lineRule="auto"/>
              <w:rPr>
                <w:rFonts w:ascii="Times New Roman" w:hAnsi="Times New Roman" w:cs="Times New Roman"/>
                <w:sz w:val="24"/>
                <w:szCs w:val="24"/>
              </w:rPr>
            </w:pPr>
            <w:r w:rsidRPr="007F068E">
              <w:rPr>
                <w:rFonts w:ascii="Times New Roman" w:hAnsi="Times New Roman" w:cs="Times New Roman"/>
                <w:sz w:val="24"/>
                <w:szCs w:val="24"/>
              </w:rPr>
              <w:t>ryzyko opracowania niepoprawnej metodyki pracy</w:t>
            </w:r>
          </w:p>
          <w:p w:rsidR="00920661" w:rsidRPr="007F068E" w:rsidRDefault="00920661">
            <w:pPr>
              <w:widowControl w:val="0"/>
              <w:pBdr>
                <w:top w:val="nil"/>
                <w:left w:val="nil"/>
                <w:bottom w:val="nil"/>
                <w:right w:val="nil"/>
                <w:between w:val="nil"/>
              </w:pBdr>
              <w:spacing w:line="240" w:lineRule="auto"/>
              <w:rPr>
                <w:rFonts w:ascii="Times New Roman" w:hAnsi="Times New Roman" w:cs="Times New Roman"/>
                <w:sz w:val="24"/>
                <w:szCs w:val="24"/>
              </w:rPr>
            </w:pPr>
          </w:p>
        </w:tc>
        <w:tc>
          <w:tcPr>
            <w:tcW w:w="3105" w:type="dxa"/>
            <w:shd w:val="clear" w:color="auto" w:fill="auto"/>
            <w:tcMar>
              <w:top w:w="100" w:type="dxa"/>
              <w:left w:w="100" w:type="dxa"/>
              <w:bottom w:w="100" w:type="dxa"/>
              <w:right w:w="100" w:type="dxa"/>
            </w:tcMar>
          </w:tcPr>
          <w:p w:rsidR="00920661" w:rsidRPr="007F068E" w:rsidRDefault="002D5721">
            <w:pPr>
              <w:widowControl w:val="0"/>
              <w:spacing w:line="240" w:lineRule="auto"/>
              <w:rPr>
                <w:rFonts w:ascii="Times New Roman" w:hAnsi="Times New Roman" w:cs="Times New Roman"/>
                <w:sz w:val="24"/>
                <w:szCs w:val="24"/>
              </w:rPr>
            </w:pPr>
            <w:r w:rsidRPr="007F068E">
              <w:rPr>
                <w:rFonts w:ascii="Times New Roman" w:hAnsi="Times New Roman" w:cs="Times New Roman"/>
                <w:sz w:val="24"/>
                <w:szCs w:val="24"/>
              </w:rPr>
              <w:t>brak doświadczenia zespołu Wykonawcy w prowadzeniu badań teledetekcyjnych oraz przygotowaniu merytorycznej dokumentacji projektowej</w:t>
            </w:r>
          </w:p>
        </w:tc>
        <w:tc>
          <w:tcPr>
            <w:tcW w:w="3105" w:type="dxa"/>
            <w:shd w:val="clear" w:color="auto" w:fill="auto"/>
            <w:tcMar>
              <w:top w:w="100" w:type="dxa"/>
              <w:left w:w="100" w:type="dxa"/>
              <w:bottom w:w="100" w:type="dxa"/>
              <w:right w:w="100" w:type="dxa"/>
            </w:tcMar>
          </w:tcPr>
          <w:p w:rsidR="00920661" w:rsidRPr="007F068E" w:rsidRDefault="002D5721">
            <w:pPr>
              <w:widowControl w:val="0"/>
              <w:spacing w:line="240" w:lineRule="auto"/>
              <w:rPr>
                <w:rFonts w:ascii="Times New Roman" w:hAnsi="Times New Roman" w:cs="Times New Roman"/>
                <w:sz w:val="24"/>
                <w:szCs w:val="24"/>
              </w:rPr>
            </w:pPr>
            <w:r w:rsidRPr="007F068E">
              <w:rPr>
                <w:rFonts w:ascii="Times New Roman" w:hAnsi="Times New Roman" w:cs="Times New Roman"/>
                <w:sz w:val="24"/>
                <w:szCs w:val="24"/>
              </w:rPr>
              <w:t>brak możliwości zastosowania metod w analizach wieloczasowych i kontynuacji monitoringu</w:t>
            </w:r>
          </w:p>
          <w:p w:rsidR="00920661" w:rsidRPr="007F068E" w:rsidRDefault="00920661">
            <w:pPr>
              <w:widowControl w:val="0"/>
              <w:spacing w:line="240" w:lineRule="auto"/>
              <w:rPr>
                <w:rFonts w:ascii="Times New Roman" w:hAnsi="Times New Roman" w:cs="Times New Roman"/>
                <w:sz w:val="24"/>
                <w:szCs w:val="24"/>
              </w:rPr>
            </w:pPr>
          </w:p>
          <w:p w:rsidR="00920661" w:rsidRPr="007F068E" w:rsidRDefault="002D5721">
            <w:pPr>
              <w:widowControl w:val="0"/>
              <w:spacing w:line="240" w:lineRule="auto"/>
              <w:rPr>
                <w:rFonts w:ascii="Times New Roman" w:hAnsi="Times New Roman" w:cs="Times New Roman"/>
                <w:sz w:val="24"/>
                <w:szCs w:val="24"/>
              </w:rPr>
            </w:pPr>
            <w:r w:rsidRPr="007F068E">
              <w:rPr>
                <w:rFonts w:ascii="Times New Roman" w:hAnsi="Times New Roman" w:cs="Times New Roman"/>
                <w:sz w:val="24"/>
                <w:szCs w:val="24"/>
              </w:rPr>
              <w:t>brak porównywalności uzyskanych wyników analiz</w:t>
            </w:r>
          </w:p>
        </w:tc>
      </w:tr>
      <w:tr w:rsidR="00920661" w:rsidRPr="007F068E">
        <w:trPr>
          <w:jc w:val="center"/>
        </w:trPr>
        <w:tc>
          <w:tcPr>
            <w:tcW w:w="525"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6</w:t>
            </w:r>
          </w:p>
        </w:tc>
        <w:tc>
          <w:tcPr>
            <w:tcW w:w="2295" w:type="dxa"/>
            <w:shd w:val="clear" w:color="auto" w:fill="auto"/>
            <w:tcMar>
              <w:top w:w="100" w:type="dxa"/>
              <w:left w:w="100" w:type="dxa"/>
              <w:bottom w:w="100" w:type="dxa"/>
              <w:right w:w="100" w:type="dxa"/>
            </w:tcMar>
          </w:tcPr>
          <w:p w:rsidR="00920661" w:rsidRPr="007F068E" w:rsidRDefault="002D5721">
            <w:pPr>
              <w:widowControl w:val="0"/>
              <w:spacing w:line="240" w:lineRule="auto"/>
              <w:rPr>
                <w:rFonts w:ascii="Times New Roman" w:hAnsi="Times New Roman" w:cs="Times New Roman"/>
                <w:sz w:val="24"/>
                <w:szCs w:val="24"/>
              </w:rPr>
            </w:pPr>
            <w:r w:rsidRPr="007F068E">
              <w:rPr>
                <w:rFonts w:ascii="Times New Roman" w:hAnsi="Times New Roman" w:cs="Times New Roman"/>
                <w:sz w:val="24"/>
                <w:szCs w:val="24"/>
              </w:rPr>
              <w:t>ryzyko braku możliwości wy</w:t>
            </w:r>
            <w:r w:rsidR="00B876C9" w:rsidRPr="007F068E">
              <w:rPr>
                <w:rFonts w:ascii="Times New Roman" w:hAnsi="Times New Roman" w:cs="Times New Roman"/>
                <w:sz w:val="24"/>
                <w:szCs w:val="24"/>
              </w:rPr>
              <w:t>tworzenia niektórych produktów e</w:t>
            </w:r>
            <w:r w:rsidRPr="007F068E">
              <w:rPr>
                <w:rFonts w:ascii="Times New Roman" w:hAnsi="Times New Roman" w:cs="Times New Roman"/>
                <w:sz w:val="24"/>
                <w:szCs w:val="24"/>
              </w:rPr>
              <w:t>tapu 3/ braku możliwości osiągnięcia parametrów jakości</w:t>
            </w:r>
            <w:r w:rsidR="00B876C9" w:rsidRPr="007F068E">
              <w:rPr>
                <w:rFonts w:ascii="Times New Roman" w:hAnsi="Times New Roman" w:cs="Times New Roman"/>
                <w:sz w:val="24"/>
                <w:szCs w:val="24"/>
              </w:rPr>
              <w:t>owych dla niektórych produktów e</w:t>
            </w:r>
            <w:r w:rsidRPr="007F068E">
              <w:rPr>
                <w:rFonts w:ascii="Times New Roman" w:hAnsi="Times New Roman" w:cs="Times New Roman"/>
                <w:sz w:val="24"/>
                <w:szCs w:val="24"/>
              </w:rPr>
              <w:t>tapu 3</w:t>
            </w:r>
          </w:p>
        </w:tc>
        <w:tc>
          <w:tcPr>
            <w:tcW w:w="3105" w:type="dxa"/>
            <w:shd w:val="clear" w:color="auto" w:fill="auto"/>
            <w:tcMar>
              <w:top w:w="100" w:type="dxa"/>
              <w:left w:w="100" w:type="dxa"/>
              <w:bottom w:w="100" w:type="dxa"/>
              <w:right w:w="100" w:type="dxa"/>
            </w:tcMar>
          </w:tcPr>
          <w:p w:rsidR="00920661" w:rsidRPr="007F068E" w:rsidRDefault="002D5721">
            <w:pPr>
              <w:widowControl w:val="0"/>
              <w:spacing w:line="240" w:lineRule="auto"/>
              <w:rPr>
                <w:rFonts w:ascii="Times New Roman" w:hAnsi="Times New Roman" w:cs="Times New Roman"/>
                <w:sz w:val="24"/>
                <w:szCs w:val="24"/>
              </w:rPr>
            </w:pPr>
            <w:r w:rsidRPr="007F068E">
              <w:rPr>
                <w:rFonts w:ascii="Times New Roman" w:hAnsi="Times New Roman" w:cs="Times New Roman"/>
                <w:sz w:val="24"/>
                <w:szCs w:val="24"/>
              </w:rPr>
              <w:t>zbyt mała liczba danych referencyjnych</w:t>
            </w:r>
          </w:p>
          <w:p w:rsidR="00920661" w:rsidRPr="007F068E" w:rsidRDefault="00920661">
            <w:pPr>
              <w:widowControl w:val="0"/>
              <w:spacing w:line="240" w:lineRule="auto"/>
              <w:rPr>
                <w:rFonts w:ascii="Times New Roman" w:hAnsi="Times New Roman" w:cs="Times New Roman"/>
                <w:sz w:val="24"/>
                <w:szCs w:val="24"/>
              </w:rPr>
            </w:pPr>
          </w:p>
          <w:p w:rsidR="00920661" w:rsidRPr="007F068E" w:rsidRDefault="002D5721">
            <w:pPr>
              <w:widowControl w:val="0"/>
              <w:spacing w:line="240" w:lineRule="auto"/>
              <w:rPr>
                <w:rFonts w:ascii="Times New Roman" w:hAnsi="Times New Roman" w:cs="Times New Roman"/>
                <w:sz w:val="24"/>
                <w:szCs w:val="24"/>
              </w:rPr>
            </w:pPr>
            <w:r w:rsidRPr="007F068E">
              <w:rPr>
                <w:rFonts w:ascii="Times New Roman" w:hAnsi="Times New Roman" w:cs="Times New Roman"/>
                <w:sz w:val="24"/>
                <w:szCs w:val="24"/>
              </w:rPr>
              <w:t>niedostateczna jakość danych teledetekcyjnych</w:t>
            </w:r>
          </w:p>
          <w:p w:rsidR="00920661" w:rsidRPr="007F068E" w:rsidRDefault="00920661">
            <w:pPr>
              <w:widowControl w:val="0"/>
              <w:spacing w:line="240" w:lineRule="auto"/>
              <w:rPr>
                <w:rFonts w:ascii="Times New Roman" w:hAnsi="Times New Roman" w:cs="Times New Roman"/>
                <w:sz w:val="24"/>
                <w:szCs w:val="24"/>
              </w:rPr>
            </w:pPr>
          </w:p>
          <w:p w:rsidR="00920661" w:rsidRPr="007F068E" w:rsidRDefault="002D5721">
            <w:pPr>
              <w:widowControl w:val="0"/>
              <w:spacing w:line="240" w:lineRule="auto"/>
              <w:rPr>
                <w:rFonts w:ascii="Times New Roman" w:hAnsi="Times New Roman" w:cs="Times New Roman"/>
                <w:sz w:val="24"/>
                <w:szCs w:val="24"/>
              </w:rPr>
            </w:pPr>
            <w:r w:rsidRPr="007F068E">
              <w:rPr>
                <w:rFonts w:ascii="Times New Roman" w:hAnsi="Times New Roman" w:cs="Times New Roman"/>
                <w:sz w:val="24"/>
                <w:szCs w:val="24"/>
              </w:rPr>
              <w:t>niedostosowanie metod, sprzętu i oprogramowania do zaplanowanych prac</w:t>
            </w:r>
          </w:p>
          <w:p w:rsidR="00920661" w:rsidRPr="007F068E" w:rsidRDefault="00920661">
            <w:pPr>
              <w:widowControl w:val="0"/>
              <w:spacing w:line="240" w:lineRule="auto"/>
              <w:rPr>
                <w:rFonts w:ascii="Times New Roman" w:hAnsi="Times New Roman" w:cs="Times New Roman"/>
                <w:sz w:val="24"/>
                <w:szCs w:val="24"/>
              </w:rPr>
            </w:pPr>
          </w:p>
          <w:p w:rsidR="00920661" w:rsidRPr="007F068E" w:rsidRDefault="002D5721">
            <w:pPr>
              <w:widowControl w:val="0"/>
              <w:spacing w:line="240" w:lineRule="auto"/>
              <w:rPr>
                <w:rFonts w:ascii="Times New Roman" w:hAnsi="Times New Roman" w:cs="Times New Roman"/>
                <w:sz w:val="24"/>
                <w:szCs w:val="24"/>
              </w:rPr>
            </w:pPr>
            <w:r w:rsidRPr="007F068E">
              <w:rPr>
                <w:rFonts w:ascii="Times New Roman" w:hAnsi="Times New Roman" w:cs="Times New Roman"/>
                <w:sz w:val="24"/>
                <w:szCs w:val="24"/>
              </w:rPr>
              <w:t xml:space="preserve">brak doświadczenia zespołu opracowującego dany produkt </w:t>
            </w:r>
          </w:p>
        </w:tc>
        <w:tc>
          <w:tcPr>
            <w:tcW w:w="3105" w:type="dxa"/>
            <w:shd w:val="clear" w:color="auto" w:fill="auto"/>
            <w:tcMar>
              <w:top w:w="100" w:type="dxa"/>
              <w:left w:w="100" w:type="dxa"/>
              <w:bottom w:w="100" w:type="dxa"/>
              <w:right w:w="100" w:type="dxa"/>
            </w:tcMar>
          </w:tcPr>
          <w:p w:rsidR="00920661" w:rsidRPr="007F068E" w:rsidRDefault="002D5721">
            <w:pPr>
              <w:widowControl w:val="0"/>
              <w:spacing w:line="240" w:lineRule="auto"/>
              <w:rPr>
                <w:rFonts w:ascii="Times New Roman" w:hAnsi="Times New Roman" w:cs="Times New Roman"/>
                <w:sz w:val="24"/>
                <w:szCs w:val="24"/>
              </w:rPr>
            </w:pPr>
            <w:r w:rsidRPr="007F068E">
              <w:rPr>
                <w:rFonts w:ascii="Times New Roman" w:hAnsi="Times New Roman" w:cs="Times New Roman"/>
                <w:sz w:val="24"/>
                <w:szCs w:val="24"/>
              </w:rPr>
              <w:t>brak/ gors</w:t>
            </w:r>
            <w:r w:rsidR="00B876C9" w:rsidRPr="007F068E">
              <w:rPr>
                <w:rFonts w:ascii="Times New Roman" w:hAnsi="Times New Roman" w:cs="Times New Roman"/>
                <w:sz w:val="24"/>
                <w:szCs w:val="24"/>
              </w:rPr>
              <w:t>za jakość niektórych produktów e</w:t>
            </w:r>
            <w:r w:rsidRPr="007F068E">
              <w:rPr>
                <w:rFonts w:ascii="Times New Roman" w:hAnsi="Times New Roman" w:cs="Times New Roman"/>
                <w:sz w:val="24"/>
                <w:szCs w:val="24"/>
              </w:rPr>
              <w:t>tapu 3</w:t>
            </w:r>
          </w:p>
          <w:p w:rsidR="00920661" w:rsidRPr="007F068E" w:rsidRDefault="00920661">
            <w:pPr>
              <w:widowControl w:val="0"/>
              <w:spacing w:line="240" w:lineRule="auto"/>
              <w:rPr>
                <w:rFonts w:ascii="Times New Roman" w:hAnsi="Times New Roman" w:cs="Times New Roman"/>
                <w:sz w:val="24"/>
                <w:szCs w:val="24"/>
              </w:rPr>
            </w:pPr>
          </w:p>
          <w:p w:rsidR="00920661" w:rsidRPr="007F068E" w:rsidRDefault="002D5721">
            <w:pPr>
              <w:widowControl w:val="0"/>
              <w:spacing w:line="240" w:lineRule="auto"/>
              <w:rPr>
                <w:rFonts w:ascii="Times New Roman" w:hAnsi="Times New Roman" w:cs="Times New Roman"/>
                <w:sz w:val="24"/>
                <w:szCs w:val="24"/>
              </w:rPr>
            </w:pPr>
            <w:r w:rsidRPr="007F068E">
              <w:rPr>
                <w:rFonts w:ascii="Times New Roman" w:hAnsi="Times New Roman" w:cs="Times New Roman"/>
                <w:sz w:val="24"/>
                <w:szCs w:val="24"/>
              </w:rPr>
              <w:t>mniejsza wiary</w:t>
            </w:r>
            <w:r w:rsidR="00B876C9" w:rsidRPr="007F068E">
              <w:rPr>
                <w:rFonts w:ascii="Times New Roman" w:hAnsi="Times New Roman" w:cs="Times New Roman"/>
                <w:sz w:val="24"/>
                <w:szCs w:val="24"/>
              </w:rPr>
              <w:t>godność opracowanych produktów e</w:t>
            </w:r>
            <w:r w:rsidRPr="007F068E">
              <w:rPr>
                <w:rFonts w:ascii="Times New Roman" w:hAnsi="Times New Roman" w:cs="Times New Roman"/>
                <w:sz w:val="24"/>
                <w:szCs w:val="24"/>
              </w:rPr>
              <w:t>tapu 3</w:t>
            </w:r>
          </w:p>
        </w:tc>
      </w:tr>
    </w:tbl>
    <w:p w:rsidR="00920661" w:rsidRPr="007F068E" w:rsidRDefault="00920661">
      <w:pPr>
        <w:spacing w:line="360" w:lineRule="auto"/>
        <w:jc w:val="both"/>
        <w:rPr>
          <w:rFonts w:ascii="Times New Roman" w:hAnsi="Times New Roman" w:cs="Times New Roman"/>
          <w:sz w:val="24"/>
          <w:szCs w:val="24"/>
        </w:rPr>
      </w:pPr>
    </w:p>
    <w:p w:rsidR="00920661" w:rsidRPr="007F068E" w:rsidRDefault="002D5721">
      <w:pPr>
        <w:pStyle w:val="Nagwek3"/>
        <w:spacing w:line="360" w:lineRule="auto"/>
        <w:ind w:left="2160"/>
        <w:jc w:val="both"/>
        <w:rPr>
          <w:rFonts w:ascii="Times New Roman" w:hAnsi="Times New Roman" w:cs="Times New Roman"/>
          <w:color w:val="000000"/>
          <w:sz w:val="24"/>
          <w:szCs w:val="24"/>
        </w:rPr>
      </w:pPr>
      <w:bookmarkStart w:id="14" w:name="_cihozn10df8" w:colFirst="0" w:colLast="0"/>
      <w:bookmarkEnd w:id="14"/>
      <w:r w:rsidRPr="007F068E">
        <w:rPr>
          <w:rFonts w:ascii="Times New Roman" w:hAnsi="Times New Roman" w:cs="Times New Roman"/>
          <w:color w:val="000000"/>
          <w:sz w:val="24"/>
          <w:szCs w:val="24"/>
        </w:rPr>
        <w:t>​</w:t>
      </w:r>
      <w:r w:rsidR="00B26281" w:rsidRPr="007F068E">
        <w:rPr>
          <w:rFonts w:ascii="Times New Roman" w:hAnsi="Times New Roman" w:cs="Times New Roman"/>
          <w:color w:val="000000"/>
          <w:sz w:val="24"/>
          <w:szCs w:val="24"/>
        </w:rPr>
        <w:t>6.1.3​ Procedura odbioru  szczegółowego planu p</w:t>
      </w:r>
      <w:r w:rsidRPr="007F068E">
        <w:rPr>
          <w:rFonts w:ascii="Times New Roman" w:hAnsi="Times New Roman" w:cs="Times New Roman"/>
          <w:color w:val="000000"/>
          <w:sz w:val="24"/>
          <w:szCs w:val="24"/>
        </w:rPr>
        <w:t>racy</w:t>
      </w:r>
      <w:r w:rsidR="00B26281" w:rsidRPr="007F068E">
        <w:rPr>
          <w:rFonts w:ascii="Times New Roman" w:hAnsi="Times New Roman" w:cs="Times New Roman"/>
          <w:color w:val="000000"/>
          <w:sz w:val="24"/>
          <w:szCs w:val="24"/>
        </w:rPr>
        <w:t>.</w:t>
      </w:r>
    </w:p>
    <w:p w:rsidR="00920661" w:rsidRPr="007F068E" w:rsidRDefault="002D5721">
      <w:pPr>
        <w:numPr>
          <w:ilvl w:val="0"/>
          <w:numId w:val="35"/>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Wykonawca </w:t>
      </w:r>
      <w:r w:rsidR="00D97490" w:rsidRPr="007F068E">
        <w:rPr>
          <w:rFonts w:ascii="Times New Roman" w:hAnsi="Times New Roman" w:cs="Times New Roman"/>
          <w:sz w:val="24"/>
          <w:szCs w:val="24"/>
        </w:rPr>
        <w:t>po zakończeniu realizacji prac e</w:t>
      </w:r>
      <w:r w:rsidRPr="007F068E">
        <w:rPr>
          <w:rFonts w:ascii="Times New Roman" w:hAnsi="Times New Roman" w:cs="Times New Roman"/>
          <w:sz w:val="24"/>
          <w:szCs w:val="24"/>
        </w:rPr>
        <w:t>tapu 1 zgłosi Zamawiającemu gotowość odbioru prac oraz umieści wyniki na serwerze FTP. Zgłoszenie gotowości odbioru prac odbędzie się drogą elektroniczną.</w:t>
      </w:r>
    </w:p>
    <w:p w:rsidR="00920661" w:rsidRPr="007F068E" w:rsidRDefault="002D5721">
      <w:pPr>
        <w:numPr>
          <w:ilvl w:val="0"/>
          <w:numId w:val="35"/>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Zamawiający wyznaczy termin, nie dłuższy niż 5 dni roboczych od faktu zgłoszenia gotowości odbioru prac,</w:t>
      </w:r>
      <w:r w:rsidR="00B26281" w:rsidRPr="007F068E">
        <w:rPr>
          <w:rFonts w:ascii="Times New Roman" w:hAnsi="Times New Roman" w:cs="Times New Roman"/>
          <w:sz w:val="24"/>
          <w:szCs w:val="24"/>
        </w:rPr>
        <w:t xml:space="preserve"> w którym Wykonawca przedstawi szczegółowy plan p</w:t>
      </w:r>
      <w:r w:rsidRPr="007F068E">
        <w:rPr>
          <w:rFonts w:ascii="Times New Roman" w:hAnsi="Times New Roman" w:cs="Times New Roman"/>
          <w:sz w:val="24"/>
          <w:szCs w:val="24"/>
        </w:rPr>
        <w:t>racy w formie prezentacji w siedzibie Zamawiającego.</w:t>
      </w:r>
    </w:p>
    <w:p w:rsidR="00920661" w:rsidRPr="007F068E" w:rsidRDefault="00B26281">
      <w:pPr>
        <w:numPr>
          <w:ilvl w:val="0"/>
          <w:numId w:val="35"/>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Zamawiający przekaże uwagi do szczegółowego planu p</w:t>
      </w:r>
      <w:r w:rsidR="002D5721" w:rsidRPr="007F068E">
        <w:rPr>
          <w:rFonts w:ascii="Times New Roman" w:hAnsi="Times New Roman" w:cs="Times New Roman"/>
          <w:sz w:val="24"/>
          <w:szCs w:val="24"/>
        </w:rPr>
        <w:t>racy w terminie 10 dni roboczych od daty zgłoszenia Zamawiającemu gotowości odbioru prac.</w:t>
      </w:r>
    </w:p>
    <w:p w:rsidR="00920661" w:rsidRPr="007F068E" w:rsidRDefault="002B5300">
      <w:pPr>
        <w:numPr>
          <w:ilvl w:val="0"/>
          <w:numId w:val="35"/>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W przypadku uwag do szczegółowego planu p</w:t>
      </w:r>
      <w:r w:rsidR="002D5721" w:rsidRPr="007F068E">
        <w:rPr>
          <w:rFonts w:ascii="Times New Roman" w:hAnsi="Times New Roman" w:cs="Times New Roman"/>
          <w:sz w:val="24"/>
          <w:szCs w:val="24"/>
        </w:rPr>
        <w:t>rac ze strony Zamawiającego, Wykonaw</w:t>
      </w:r>
      <w:r w:rsidRPr="007F068E">
        <w:rPr>
          <w:rFonts w:ascii="Times New Roman" w:hAnsi="Times New Roman" w:cs="Times New Roman"/>
          <w:sz w:val="24"/>
          <w:szCs w:val="24"/>
        </w:rPr>
        <w:t>ca zobowiązany jest do poprawy szczegółowego planu p</w:t>
      </w:r>
      <w:r w:rsidR="002D5721" w:rsidRPr="007F068E">
        <w:rPr>
          <w:rFonts w:ascii="Times New Roman" w:hAnsi="Times New Roman" w:cs="Times New Roman"/>
          <w:sz w:val="24"/>
          <w:szCs w:val="24"/>
        </w:rPr>
        <w:t xml:space="preserve">rac w terminie </w:t>
      </w:r>
      <w:r w:rsidR="002D5721" w:rsidRPr="007F068E">
        <w:rPr>
          <w:rFonts w:ascii="Times New Roman" w:hAnsi="Times New Roman" w:cs="Times New Roman"/>
          <w:sz w:val="24"/>
          <w:szCs w:val="24"/>
        </w:rPr>
        <w:lastRenderedPageBreak/>
        <w:t>wskazanym przez Zamawiającego, jednak nie krótszym niż 5 dni roboczych. Po wniesieniu poprawek Wykonawca ponownie zgłosi gotowość odbioru prac Zamawiającemu oraz umieści wyniki na serwerze FTP (procedura zgłoszenia uwag i wniesienia poprawek, będzie realizowana z zastosowaniem reguł pkt 3 i 4).</w:t>
      </w:r>
    </w:p>
    <w:p w:rsidR="00920661" w:rsidRPr="007F068E" w:rsidRDefault="002D5721">
      <w:pPr>
        <w:numPr>
          <w:ilvl w:val="0"/>
          <w:numId w:val="35"/>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Po ostatecznym zaakceptowaniu przez Zamawiającego prac będących przedmiotem odbioru, zostanie podpisany protokół końcowy, a produkty zostaną przekazane Zamawiającemu w 1 kopii na nośniku HDD ze złączem USB 3.0. </w:t>
      </w:r>
    </w:p>
    <w:p w:rsidR="00920661" w:rsidRPr="007F068E" w:rsidRDefault="002D5721">
      <w:pPr>
        <w:numPr>
          <w:ilvl w:val="0"/>
          <w:numId w:val="35"/>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Wykonawca ma obowiązek w taki sposób zaplanować harmonogram prac, aby uwzględnić w nim czas niezbędny do przeprowadzenia procedury odbioru. Należy dotrzymać ostatecznej daty odbioru wskazanej w tabeli 3. </w:t>
      </w:r>
    </w:p>
    <w:p w:rsidR="00920661" w:rsidRPr="007F068E" w:rsidRDefault="002D5721">
      <w:pPr>
        <w:numPr>
          <w:ilvl w:val="0"/>
          <w:numId w:val="35"/>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Dokumentacja projektowa zostanie opracowana zgodnie z wytycznymi określonym</w:t>
      </w:r>
      <w:r w:rsidR="000D0658" w:rsidRPr="007F068E">
        <w:rPr>
          <w:rFonts w:ascii="Times New Roman" w:hAnsi="Times New Roman" w:cs="Times New Roman"/>
          <w:sz w:val="24"/>
          <w:szCs w:val="24"/>
        </w:rPr>
        <w:t>i w z</w:t>
      </w:r>
      <w:r w:rsidRPr="007F068E">
        <w:rPr>
          <w:rFonts w:ascii="Times New Roman" w:hAnsi="Times New Roman" w:cs="Times New Roman"/>
          <w:sz w:val="24"/>
          <w:szCs w:val="24"/>
        </w:rPr>
        <w:t xml:space="preserve">ałączniku </w:t>
      </w:r>
      <w:r w:rsidR="000D0658" w:rsidRPr="007F068E">
        <w:rPr>
          <w:rFonts w:ascii="Times New Roman" w:hAnsi="Times New Roman" w:cs="Times New Roman"/>
          <w:sz w:val="24"/>
          <w:szCs w:val="24"/>
        </w:rPr>
        <w:t>„</w:t>
      </w:r>
      <w:proofErr w:type="spellStart"/>
      <w:r w:rsidR="000D0658" w:rsidRPr="007F068E">
        <w:rPr>
          <w:rFonts w:ascii="Times New Roman" w:hAnsi="Times New Roman" w:cs="Times New Roman"/>
          <w:sz w:val="24"/>
          <w:szCs w:val="24"/>
        </w:rPr>
        <w:t>wytyczne_dokumentacja</w:t>
      </w:r>
      <w:proofErr w:type="spellEnd"/>
      <w:r w:rsidR="000D0658" w:rsidRPr="007F068E">
        <w:rPr>
          <w:rFonts w:ascii="Times New Roman" w:hAnsi="Times New Roman" w:cs="Times New Roman"/>
          <w:sz w:val="24"/>
          <w:szCs w:val="24"/>
        </w:rPr>
        <w:t>”</w:t>
      </w:r>
      <w:r w:rsidRPr="007F068E">
        <w:rPr>
          <w:rFonts w:ascii="Times New Roman" w:hAnsi="Times New Roman" w:cs="Times New Roman"/>
          <w:sz w:val="24"/>
          <w:szCs w:val="24"/>
        </w:rPr>
        <w:t>.</w:t>
      </w:r>
    </w:p>
    <w:p w:rsidR="00920661" w:rsidRPr="007F068E" w:rsidRDefault="002D5721">
      <w:pPr>
        <w:numPr>
          <w:ilvl w:val="0"/>
          <w:numId w:val="35"/>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Br</w:t>
      </w:r>
      <w:r w:rsidR="002B5300" w:rsidRPr="007F068E">
        <w:rPr>
          <w:rFonts w:ascii="Times New Roman" w:hAnsi="Times New Roman" w:cs="Times New Roman"/>
          <w:sz w:val="24"/>
          <w:szCs w:val="24"/>
        </w:rPr>
        <w:t>ak odbioru przez Zamawiającego szczegółowego planu p</w:t>
      </w:r>
      <w:r w:rsidRPr="007F068E">
        <w:rPr>
          <w:rFonts w:ascii="Times New Roman" w:hAnsi="Times New Roman" w:cs="Times New Roman"/>
          <w:sz w:val="24"/>
          <w:szCs w:val="24"/>
        </w:rPr>
        <w:t>racy może być podstawą do rozwiązania umowy. Warunkiem do rozpoczęcia przez Wykona</w:t>
      </w:r>
      <w:r w:rsidR="002B5300" w:rsidRPr="007F068E">
        <w:rPr>
          <w:rFonts w:ascii="Times New Roman" w:hAnsi="Times New Roman" w:cs="Times New Roman"/>
          <w:sz w:val="24"/>
          <w:szCs w:val="24"/>
        </w:rPr>
        <w:t>wcę prac objętych etapami</w:t>
      </w:r>
      <w:r w:rsidRPr="007F068E">
        <w:rPr>
          <w:rFonts w:ascii="Times New Roman" w:hAnsi="Times New Roman" w:cs="Times New Roman"/>
          <w:sz w:val="24"/>
          <w:szCs w:val="24"/>
        </w:rPr>
        <w:t xml:space="preserve"> 2, 3, 4 jest zaakceptowany przez Zamawiającego dokument </w:t>
      </w:r>
      <w:r w:rsidR="002B5300" w:rsidRPr="007F068E">
        <w:rPr>
          <w:rFonts w:ascii="Times New Roman" w:hAnsi="Times New Roman" w:cs="Times New Roman"/>
          <w:sz w:val="24"/>
          <w:szCs w:val="24"/>
        </w:rPr>
        <w:t>„Szczegółowy plan p</w:t>
      </w:r>
      <w:r w:rsidRPr="007F068E">
        <w:rPr>
          <w:rFonts w:ascii="Times New Roman" w:hAnsi="Times New Roman" w:cs="Times New Roman"/>
          <w:sz w:val="24"/>
          <w:szCs w:val="24"/>
        </w:rPr>
        <w:t>racy</w:t>
      </w:r>
      <w:r w:rsidR="002B5300" w:rsidRPr="007F068E">
        <w:rPr>
          <w:rFonts w:ascii="Times New Roman" w:hAnsi="Times New Roman" w:cs="Times New Roman"/>
          <w:sz w:val="24"/>
          <w:szCs w:val="24"/>
        </w:rPr>
        <w:t>”</w:t>
      </w:r>
      <w:r w:rsidRPr="007F068E">
        <w:rPr>
          <w:rFonts w:ascii="Times New Roman" w:hAnsi="Times New Roman" w:cs="Times New Roman"/>
          <w:sz w:val="24"/>
          <w:szCs w:val="24"/>
        </w:rPr>
        <w:t>.</w:t>
      </w:r>
    </w:p>
    <w:p w:rsidR="00920661" w:rsidRPr="007F068E" w:rsidRDefault="00920661">
      <w:pPr>
        <w:spacing w:line="360" w:lineRule="auto"/>
        <w:jc w:val="both"/>
        <w:rPr>
          <w:rFonts w:ascii="Times New Roman" w:hAnsi="Times New Roman" w:cs="Times New Roman"/>
          <w:sz w:val="24"/>
          <w:szCs w:val="24"/>
        </w:rPr>
      </w:pPr>
    </w:p>
    <w:p w:rsidR="00920661" w:rsidRPr="007F068E" w:rsidRDefault="002D5721">
      <w:pPr>
        <w:spacing w:line="360" w:lineRule="auto"/>
        <w:rPr>
          <w:rFonts w:ascii="Times New Roman" w:hAnsi="Times New Roman" w:cs="Times New Roman"/>
          <w:sz w:val="24"/>
          <w:szCs w:val="24"/>
        </w:rPr>
      </w:pPr>
      <w:r w:rsidRPr="007F068E">
        <w:rPr>
          <w:rFonts w:ascii="Times New Roman" w:hAnsi="Times New Roman" w:cs="Times New Roman"/>
          <w:i/>
          <w:sz w:val="24"/>
          <w:szCs w:val="24"/>
        </w:rPr>
        <w:t>Tabela</w:t>
      </w:r>
      <w:r w:rsidR="002B5300" w:rsidRPr="007F068E">
        <w:rPr>
          <w:rFonts w:ascii="Times New Roman" w:hAnsi="Times New Roman" w:cs="Times New Roman"/>
          <w:i/>
          <w:sz w:val="24"/>
          <w:szCs w:val="24"/>
        </w:rPr>
        <w:t xml:space="preserve"> 3 Harmonogram realizacji prac e</w:t>
      </w:r>
      <w:r w:rsidRPr="007F068E">
        <w:rPr>
          <w:rFonts w:ascii="Times New Roman" w:hAnsi="Times New Roman" w:cs="Times New Roman"/>
          <w:i/>
          <w:sz w:val="24"/>
          <w:szCs w:val="24"/>
        </w:rPr>
        <w:t>tapu 1.</w:t>
      </w:r>
    </w:p>
    <w:tbl>
      <w:tblPr>
        <w:tblStyle w:val="a1"/>
        <w:tblW w:w="964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7"/>
        <w:gridCol w:w="2423"/>
        <w:gridCol w:w="1961"/>
        <w:gridCol w:w="1869"/>
        <w:gridCol w:w="2515"/>
      </w:tblGrid>
      <w:tr w:rsidR="00920661" w:rsidRPr="007F068E">
        <w:trPr>
          <w:trHeight w:val="320"/>
          <w:jc w:val="center"/>
        </w:trPr>
        <w:tc>
          <w:tcPr>
            <w:tcW w:w="2145" w:type="dxa"/>
            <w:gridSpan w:val="2"/>
            <w:shd w:val="clear" w:color="auto" w:fill="auto"/>
            <w:tcMar>
              <w:top w:w="56" w:type="dxa"/>
              <w:left w:w="56" w:type="dxa"/>
              <w:bottom w:w="56" w:type="dxa"/>
              <w:right w:w="56" w:type="dxa"/>
            </w:tcMar>
            <w:vAlign w:val="center"/>
          </w:tcPr>
          <w:p w:rsidR="00920661" w:rsidRPr="007F068E" w:rsidRDefault="002D5721">
            <w:pPr>
              <w:spacing w:line="240" w:lineRule="auto"/>
              <w:rPr>
                <w:rFonts w:ascii="Times New Roman" w:hAnsi="Times New Roman" w:cs="Times New Roman"/>
                <w:sz w:val="24"/>
                <w:szCs w:val="24"/>
              </w:rPr>
            </w:pPr>
            <w:r w:rsidRPr="007F068E">
              <w:rPr>
                <w:rFonts w:ascii="Times New Roman" w:hAnsi="Times New Roman" w:cs="Times New Roman"/>
                <w:sz w:val="24"/>
                <w:szCs w:val="24"/>
              </w:rPr>
              <w:t>okres rozliczeniowy</w:t>
            </w:r>
          </w:p>
        </w:tc>
        <w:tc>
          <w:tcPr>
            <w:tcW w:w="1275" w:type="dxa"/>
            <w:shd w:val="clear" w:color="auto" w:fill="auto"/>
            <w:tcMar>
              <w:top w:w="56" w:type="dxa"/>
              <w:left w:w="56" w:type="dxa"/>
              <w:bottom w:w="56" w:type="dxa"/>
              <w:right w:w="56" w:type="dxa"/>
            </w:tcMar>
            <w:vAlign w:val="center"/>
          </w:tcPr>
          <w:p w:rsidR="00920661" w:rsidRPr="007F068E" w:rsidRDefault="002D5721">
            <w:pPr>
              <w:widowControl w:val="0"/>
              <w:spacing w:line="240" w:lineRule="auto"/>
              <w:rPr>
                <w:rFonts w:ascii="Times New Roman" w:hAnsi="Times New Roman" w:cs="Times New Roman"/>
                <w:sz w:val="24"/>
                <w:szCs w:val="24"/>
              </w:rPr>
            </w:pPr>
            <w:r w:rsidRPr="007F068E">
              <w:rPr>
                <w:rFonts w:ascii="Times New Roman" w:hAnsi="Times New Roman" w:cs="Times New Roman"/>
                <w:sz w:val="24"/>
                <w:szCs w:val="24"/>
              </w:rPr>
              <w:t>podetap</w:t>
            </w:r>
          </w:p>
        </w:tc>
        <w:tc>
          <w:tcPr>
            <w:tcW w:w="1215" w:type="dxa"/>
            <w:shd w:val="clear" w:color="auto" w:fill="auto"/>
            <w:tcMar>
              <w:top w:w="56" w:type="dxa"/>
              <w:left w:w="56" w:type="dxa"/>
              <w:bottom w:w="56" w:type="dxa"/>
              <w:right w:w="56" w:type="dxa"/>
            </w:tcMar>
            <w:vAlign w:val="center"/>
          </w:tcPr>
          <w:p w:rsidR="00920661" w:rsidRPr="007F068E" w:rsidRDefault="002D5721">
            <w:pPr>
              <w:spacing w:line="240" w:lineRule="auto"/>
              <w:rPr>
                <w:rFonts w:ascii="Times New Roman" w:hAnsi="Times New Roman" w:cs="Times New Roman"/>
                <w:sz w:val="24"/>
                <w:szCs w:val="24"/>
              </w:rPr>
            </w:pPr>
            <w:r w:rsidRPr="007F068E">
              <w:rPr>
                <w:rFonts w:ascii="Times New Roman" w:hAnsi="Times New Roman" w:cs="Times New Roman"/>
                <w:sz w:val="24"/>
                <w:szCs w:val="24"/>
              </w:rPr>
              <w:t>grupa produktów</w:t>
            </w:r>
          </w:p>
        </w:tc>
        <w:tc>
          <w:tcPr>
            <w:tcW w:w="1635" w:type="dxa"/>
            <w:shd w:val="clear" w:color="auto" w:fill="auto"/>
            <w:tcMar>
              <w:top w:w="56" w:type="dxa"/>
              <w:left w:w="56" w:type="dxa"/>
              <w:bottom w:w="56" w:type="dxa"/>
              <w:right w:w="56" w:type="dxa"/>
            </w:tcMar>
            <w:vAlign w:val="center"/>
          </w:tcPr>
          <w:p w:rsidR="00920661" w:rsidRPr="007F068E" w:rsidRDefault="002D5721">
            <w:pPr>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ostateczny termin odbioru produktu</w:t>
            </w:r>
          </w:p>
        </w:tc>
      </w:tr>
      <w:tr w:rsidR="00920661" w:rsidRPr="007F068E">
        <w:trPr>
          <w:jc w:val="center"/>
        </w:trPr>
        <w:tc>
          <w:tcPr>
            <w:tcW w:w="570"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rPr>
                <w:rFonts w:ascii="Times New Roman" w:hAnsi="Times New Roman" w:cs="Times New Roman"/>
                <w:sz w:val="24"/>
                <w:szCs w:val="24"/>
              </w:rPr>
            </w:pPr>
            <w:r w:rsidRPr="007F068E">
              <w:rPr>
                <w:rFonts w:ascii="Times New Roman" w:hAnsi="Times New Roman" w:cs="Times New Roman"/>
                <w:sz w:val="24"/>
                <w:szCs w:val="24"/>
              </w:rPr>
              <w:t>1</w:t>
            </w:r>
          </w:p>
        </w:tc>
        <w:tc>
          <w:tcPr>
            <w:tcW w:w="1575"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II kw. 2019</w:t>
            </w:r>
          </w:p>
        </w:tc>
        <w:tc>
          <w:tcPr>
            <w:tcW w:w="1275"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PE 1.1</w:t>
            </w:r>
          </w:p>
        </w:tc>
        <w:tc>
          <w:tcPr>
            <w:tcW w:w="1215"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GP1.1</w:t>
            </w:r>
          </w:p>
        </w:tc>
        <w:tc>
          <w:tcPr>
            <w:tcW w:w="1635"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rPr>
                <w:rFonts w:ascii="Times New Roman" w:hAnsi="Times New Roman" w:cs="Times New Roman"/>
                <w:sz w:val="24"/>
                <w:szCs w:val="24"/>
              </w:rPr>
            </w:pPr>
            <w:r w:rsidRPr="007F068E">
              <w:rPr>
                <w:rFonts w:ascii="Times New Roman" w:hAnsi="Times New Roman" w:cs="Times New Roman"/>
                <w:sz w:val="24"/>
                <w:szCs w:val="24"/>
              </w:rPr>
              <w:t>15.05.2019</w:t>
            </w:r>
          </w:p>
        </w:tc>
      </w:tr>
    </w:tbl>
    <w:p w:rsidR="00920661" w:rsidRPr="007F068E" w:rsidRDefault="00920661">
      <w:pPr>
        <w:spacing w:line="360" w:lineRule="auto"/>
        <w:jc w:val="both"/>
        <w:rPr>
          <w:rFonts w:ascii="Times New Roman" w:hAnsi="Times New Roman" w:cs="Times New Roman"/>
          <w:sz w:val="24"/>
          <w:szCs w:val="24"/>
        </w:rPr>
      </w:pPr>
    </w:p>
    <w:p w:rsidR="00920661" w:rsidRPr="007F068E" w:rsidRDefault="002D5721">
      <w:p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br w:type="page"/>
      </w:r>
    </w:p>
    <w:p w:rsidR="00920661" w:rsidRPr="007F068E" w:rsidRDefault="002D5721">
      <w:pPr>
        <w:pStyle w:val="Nagwek2"/>
        <w:pBdr>
          <w:top w:val="nil"/>
          <w:left w:val="nil"/>
          <w:bottom w:val="nil"/>
          <w:right w:val="nil"/>
          <w:between w:val="nil"/>
        </w:pBdr>
        <w:spacing w:line="360" w:lineRule="auto"/>
        <w:ind w:left="1440"/>
        <w:jc w:val="both"/>
        <w:rPr>
          <w:rFonts w:ascii="Times New Roman" w:hAnsi="Times New Roman" w:cs="Times New Roman"/>
          <w:sz w:val="24"/>
          <w:szCs w:val="24"/>
        </w:rPr>
      </w:pPr>
      <w:bookmarkStart w:id="15" w:name="_r4gzoa42np2y" w:colFirst="0" w:colLast="0"/>
      <w:bookmarkEnd w:id="15"/>
      <w:r w:rsidRPr="007F068E">
        <w:rPr>
          <w:rFonts w:ascii="Times New Roman" w:hAnsi="Times New Roman" w:cs="Times New Roman"/>
          <w:sz w:val="24"/>
          <w:szCs w:val="24"/>
        </w:rPr>
        <w:lastRenderedPageBreak/>
        <w:t>​6.2​ Etap 2 – Pozyskanie danych</w:t>
      </w:r>
      <w:r w:rsidR="0001725C" w:rsidRPr="007F068E">
        <w:rPr>
          <w:rFonts w:ascii="Times New Roman" w:hAnsi="Times New Roman" w:cs="Times New Roman"/>
          <w:sz w:val="24"/>
          <w:szCs w:val="24"/>
        </w:rPr>
        <w:t>.</w:t>
      </w:r>
    </w:p>
    <w:p w:rsidR="00920661" w:rsidRPr="007F068E" w:rsidRDefault="002D5721">
      <w:p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Przedmiotem etapu jest pozyskanie lotniczych danych teledetekcyjnych oraz terenowych danych botanicznych i teledetekcyjnych dla zakresu przestrzennego opracowania. Dane te będą podstawą do opracowania prod</w:t>
      </w:r>
      <w:r w:rsidR="0001725C" w:rsidRPr="007F068E">
        <w:rPr>
          <w:rFonts w:ascii="Times New Roman" w:hAnsi="Times New Roman" w:cs="Times New Roman"/>
          <w:sz w:val="24"/>
          <w:szCs w:val="24"/>
        </w:rPr>
        <w:t>uktów opisanych w etapie 3. Poszczególne elementy e</w:t>
      </w:r>
      <w:r w:rsidRPr="007F068E">
        <w:rPr>
          <w:rFonts w:ascii="Times New Roman" w:hAnsi="Times New Roman" w:cs="Times New Roman"/>
          <w:sz w:val="24"/>
          <w:szCs w:val="24"/>
        </w:rPr>
        <w:t>tapu 2 zostały za</w:t>
      </w:r>
      <w:r w:rsidR="00000D09" w:rsidRPr="007F068E">
        <w:rPr>
          <w:rFonts w:ascii="Times New Roman" w:hAnsi="Times New Roman" w:cs="Times New Roman"/>
          <w:sz w:val="24"/>
          <w:szCs w:val="24"/>
        </w:rPr>
        <w:t>warte</w:t>
      </w:r>
      <w:r w:rsidRPr="007F068E">
        <w:rPr>
          <w:rFonts w:ascii="Times New Roman" w:hAnsi="Times New Roman" w:cs="Times New Roman"/>
          <w:sz w:val="24"/>
          <w:szCs w:val="24"/>
        </w:rPr>
        <w:t xml:space="preserve"> w podetapach (PE):</w:t>
      </w:r>
    </w:p>
    <w:p w:rsidR="00920661" w:rsidRPr="007F068E" w:rsidRDefault="0001725C">
      <w:pPr>
        <w:numPr>
          <w:ilvl w:val="0"/>
          <w:numId w:val="5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PE 2.1 baza danych l</w:t>
      </w:r>
      <w:r w:rsidR="002D5721" w:rsidRPr="007F068E">
        <w:rPr>
          <w:rFonts w:ascii="Times New Roman" w:hAnsi="Times New Roman" w:cs="Times New Roman"/>
          <w:sz w:val="24"/>
          <w:szCs w:val="24"/>
        </w:rPr>
        <w:t>otniczych</w:t>
      </w:r>
      <w:r w:rsidR="00D97490" w:rsidRPr="007F068E">
        <w:rPr>
          <w:rFonts w:ascii="Times New Roman" w:hAnsi="Times New Roman" w:cs="Times New Roman"/>
          <w:sz w:val="24"/>
          <w:szCs w:val="24"/>
        </w:rPr>
        <w:t>:</w:t>
      </w:r>
    </w:p>
    <w:p w:rsidR="00920661" w:rsidRPr="007F068E" w:rsidRDefault="0001725C">
      <w:pPr>
        <w:numPr>
          <w:ilvl w:val="1"/>
          <w:numId w:val="5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PE 2.1.1 w</w:t>
      </w:r>
      <w:r w:rsidR="002D5721" w:rsidRPr="007F068E">
        <w:rPr>
          <w:rFonts w:ascii="Times New Roman" w:hAnsi="Times New Roman" w:cs="Times New Roman"/>
          <w:sz w:val="24"/>
          <w:szCs w:val="24"/>
        </w:rPr>
        <w:t>ykonanie lotów w celu pozyskania źródłowych danych teledetekcyjnych</w:t>
      </w:r>
      <w:r w:rsidRPr="007F068E">
        <w:rPr>
          <w:rFonts w:ascii="Times New Roman" w:hAnsi="Times New Roman" w:cs="Times New Roman"/>
          <w:sz w:val="24"/>
          <w:szCs w:val="24"/>
        </w:rPr>
        <w:t>,</w:t>
      </w:r>
      <w:r w:rsidR="002D5721" w:rsidRPr="007F068E">
        <w:rPr>
          <w:rFonts w:ascii="Times New Roman" w:hAnsi="Times New Roman" w:cs="Times New Roman"/>
          <w:sz w:val="24"/>
          <w:szCs w:val="24"/>
        </w:rPr>
        <w:t xml:space="preserve"> </w:t>
      </w:r>
    </w:p>
    <w:p w:rsidR="00920661" w:rsidRPr="007F068E" w:rsidRDefault="0001725C">
      <w:pPr>
        <w:numPr>
          <w:ilvl w:val="1"/>
          <w:numId w:val="5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PE 2.1.2 p</w:t>
      </w:r>
      <w:r w:rsidR="002D5721" w:rsidRPr="007F068E">
        <w:rPr>
          <w:rFonts w:ascii="Times New Roman" w:hAnsi="Times New Roman" w:cs="Times New Roman"/>
          <w:sz w:val="24"/>
          <w:szCs w:val="24"/>
        </w:rPr>
        <w:t>rzetworzenie pozyskanych źródłowych danych teledetekcyjnych do postaci produktów teledetekcyjnych</w:t>
      </w:r>
      <w:r w:rsidRPr="007F068E">
        <w:rPr>
          <w:rFonts w:ascii="Times New Roman" w:hAnsi="Times New Roman" w:cs="Times New Roman"/>
          <w:sz w:val="24"/>
          <w:szCs w:val="24"/>
        </w:rPr>
        <w:t>,</w:t>
      </w:r>
      <w:r w:rsidR="002D5721" w:rsidRPr="007F068E">
        <w:rPr>
          <w:rFonts w:ascii="Times New Roman" w:hAnsi="Times New Roman" w:cs="Times New Roman"/>
          <w:sz w:val="24"/>
          <w:szCs w:val="24"/>
        </w:rPr>
        <w:t xml:space="preserve"> </w:t>
      </w:r>
    </w:p>
    <w:p w:rsidR="00920661" w:rsidRPr="007F068E" w:rsidRDefault="0001725C">
      <w:pPr>
        <w:numPr>
          <w:ilvl w:val="1"/>
          <w:numId w:val="5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PE 2.1.3 p</w:t>
      </w:r>
      <w:r w:rsidR="002D5721" w:rsidRPr="007F068E">
        <w:rPr>
          <w:rFonts w:ascii="Times New Roman" w:hAnsi="Times New Roman" w:cs="Times New Roman"/>
          <w:sz w:val="24"/>
          <w:szCs w:val="24"/>
        </w:rPr>
        <w:t>ozyskanie lotniczych danych archiwalnych i opracowanie ich do postaci produktów teledetekcyjnych</w:t>
      </w:r>
      <w:r w:rsidRPr="007F068E">
        <w:rPr>
          <w:rFonts w:ascii="Times New Roman" w:hAnsi="Times New Roman" w:cs="Times New Roman"/>
          <w:sz w:val="24"/>
          <w:szCs w:val="24"/>
        </w:rPr>
        <w:t>,</w:t>
      </w:r>
      <w:r w:rsidR="002D5721" w:rsidRPr="007F068E">
        <w:rPr>
          <w:rFonts w:ascii="Times New Roman" w:hAnsi="Times New Roman" w:cs="Times New Roman"/>
          <w:sz w:val="24"/>
          <w:szCs w:val="24"/>
        </w:rPr>
        <w:t xml:space="preserve"> </w:t>
      </w:r>
    </w:p>
    <w:p w:rsidR="00920661" w:rsidRPr="007F068E" w:rsidRDefault="0001725C">
      <w:pPr>
        <w:numPr>
          <w:ilvl w:val="0"/>
          <w:numId w:val="5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PE 2.2 baza danych t</w:t>
      </w:r>
      <w:r w:rsidR="002D5721" w:rsidRPr="007F068E">
        <w:rPr>
          <w:rFonts w:ascii="Times New Roman" w:hAnsi="Times New Roman" w:cs="Times New Roman"/>
          <w:sz w:val="24"/>
          <w:szCs w:val="24"/>
        </w:rPr>
        <w:t>erenowych</w:t>
      </w:r>
      <w:r w:rsidRPr="007F068E">
        <w:rPr>
          <w:rFonts w:ascii="Times New Roman" w:hAnsi="Times New Roman" w:cs="Times New Roman"/>
          <w:sz w:val="24"/>
          <w:szCs w:val="24"/>
        </w:rPr>
        <w:t>:</w:t>
      </w:r>
      <w:r w:rsidR="002D5721" w:rsidRPr="007F068E">
        <w:rPr>
          <w:rFonts w:ascii="Times New Roman" w:hAnsi="Times New Roman" w:cs="Times New Roman"/>
          <w:sz w:val="24"/>
          <w:szCs w:val="24"/>
        </w:rPr>
        <w:t xml:space="preserve"> </w:t>
      </w:r>
    </w:p>
    <w:p w:rsidR="00920661" w:rsidRPr="007F068E" w:rsidRDefault="0001725C">
      <w:pPr>
        <w:numPr>
          <w:ilvl w:val="1"/>
          <w:numId w:val="5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PE 2.2.1 p</w:t>
      </w:r>
      <w:r w:rsidR="002D5721" w:rsidRPr="007F068E">
        <w:rPr>
          <w:rFonts w:ascii="Times New Roman" w:hAnsi="Times New Roman" w:cs="Times New Roman"/>
          <w:sz w:val="24"/>
          <w:szCs w:val="24"/>
        </w:rPr>
        <w:t>rzeprowadzenie botanicznych, dendrometrycznych i hydrologicznych pomiarów terenowych</w:t>
      </w:r>
      <w:r w:rsidRPr="007F068E">
        <w:rPr>
          <w:rFonts w:ascii="Times New Roman" w:hAnsi="Times New Roman" w:cs="Times New Roman"/>
          <w:sz w:val="24"/>
          <w:szCs w:val="24"/>
        </w:rPr>
        <w:t>,</w:t>
      </w:r>
    </w:p>
    <w:p w:rsidR="00920661" w:rsidRPr="007F068E" w:rsidRDefault="0001725C">
      <w:pPr>
        <w:numPr>
          <w:ilvl w:val="1"/>
          <w:numId w:val="5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PE 2.2.2 o</w:t>
      </w:r>
      <w:r w:rsidR="002D5721" w:rsidRPr="007F068E">
        <w:rPr>
          <w:rFonts w:ascii="Times New Roman" w:hAnsi="Times New Roman" w:cs="Times New Roman"/>
          <w:sz w:val="24"/>
          <w:szCs w:val="24"/>
        </w:rPr>
        <w:t>pracowanie botanicznych, dendrometrycznych i hydrologicznych danych terenowych</w:t>
      </w:r>
      <w:r w:rsidRPr="007F068E">
        <w:rPr>
          <w:rFonts w:ascii="Times New Roman" w:hAnsi="Times New Roman" w:cs="Times New Roman"/>
          <w:sz w:val="24"/>
          <w:szCs w:val="24"/>
        </w:rPr>
        <w:t>,</w:t>
      </w:r>
    </w:p>
    <w:p w:rsidR="00920661" w:rsidRPr="007F068E" w:rsidRDefault="0001725C">
      <w:pPr>
        <w:numPr>
          <w:ilvl w:val="1"/>
          <w:numId w:val="5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PE 2.2.3 p</w:t>
      </w:r>
      <w:r w:rsidR="002D5721" w:rsidRPr="007F068E">
        <w:rPr>
          <w:rFonts w:ascii="Times New Roman" w:hAnsi="Times New Roman" w:cs="Times New Roman"/>
          <w:sz w:val="24"/>
          <w:szCs w:val="24"/>
        </w:rPr>
        <w:t>rzeprowadzenie teledetekcyjnych pomiarów terenowych</w:t>
      </w:r>
      <w:r w:rsidRPr="007F068E">
        <w:rPr>
          <w:rFonts w:ascii="Times New Roman" w:hAnsi="Times New Roman" w:cs="Times New Roman"/>
          <w:sz w:val="24"/>
          <w:szCs w:val="24"/>
        </w:rPr>
        <w:t>,</w:t>
      </w:r>
    </w:p>
    <w:p w:rsidR="00920661" w:rsidRPr="007F068E" w:rsidRDefault="0001725C">
      <w:pPr>
        <w:numPr>
          <w:ilvl w:val="1"/>
          <w:numId w:val="5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PE 2.2.4 o</w:t>
      </w:r>
      <w:r w:rsidR="002D5721" w:rsidRPr="007F068E">
        <w:rPr>
          <w:rFonts w:ascii="Times New Roman" w:hAnsi="Times New Roman" w:cs="Times New Roman"/>
          <w:sz w:val="24"/>
          <w:szCs w:val="24"/>
        </w:rPr>
        <w:t>pracowanie teledetekcyjnych danych terenowych</w:t>
      </w:r>
      <w:r w:rsidR="00D97490" w:rsidRPr="007F068E">
        <w:rPr>
          <w:rFonts w:ascii="Times New Roman" w:hAnsi="Times New Roman" w:cs="Times New Roman"/>
          <w:sz w:val="24"/>
          <w:szCs w:val="24"/>
        </w:rPr>
        <w:t>.</w:t>
      </w:r>
    </w:p>
    <w:p w:rsidR="00920661" w:rsidRPr="007F068E" w:rsidRDefault="00920661">
      <w:pPr>
        <w:spacing w:line="360" w:lineRule="auto"/>
        <w:jc w:val="both"/>
        <w:rPr>
          <w:rFonts w:ascii="Times New Roman" w:hAnsi="Times New Roman" w:cs="Times New Roman"/>
          <w:sz w:val="24"/>
          <w:szCs w:val="24"/>
        </w:rPr>
      </w:pPr>
    </w:p>
    <w:p w:rsidR="00920661" w:rsidRPr="007F068E" w:rsidRDefault="002D5721">
      <w:p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Pozyskanie lotniczych danych teledetekcyjnych oraz przeprowadzenie botanicznych, dendrometrycznych, hydrologicznych i teledetekcyjnych pomiarów terenowych zostanie zrealizowane przez Wykonawcę przy użyciu potencjału technicznego </w:t>
      </w:r>
      <w:r w:rsidR="0001725C" w:rsidRPr="007F068E">
        <w:rPr>
          <w:rFonts w:ascii="Times New Roman" w:hAnsi="Times New Roman" w:cs="Times New Roman"/>
          <w:sz w:val="24"/>
          <w:szCs w:val="24"/>
        </w:rPr>
        <w:t>oraz zespołu zadeklarowanego w szczegółowym planie p</w:t>
      </w:r>
      <w:r w:rsidRPr="007F068E">
        <w:rPr>
          <w:rFonts w:ascii="Times New Roman" w:hAnsi="Times New Roman" w:cs="Times New Roman"/>
          <w:sz w:val="24"/>
          <w:szCs w:val="24"/>
        </w:rPr>
        <w:t>rac.</w:t>
      </w:r>
    </w:p>
    <w:p w:rsidR="00920661" w:rsidRPr="007F068E" w:rsidRDefault="002D5721">
      <w:pPr>
        <w:pStyle w:val="Nagwek3"/>
        <w:spacing w:line="360" w:lineRule="auto"/>
        <w:ind w:left="2160"/>
        <w:jc w:val="both"/>
        <w:rPr>
          <w:rFonts w:ascii="Times New Roman" w:hAnsi="Times New Roman" w:cs="Times New Roman"/>
          <w:color w:val="000000"/>
          <w:sz w:val="24"/>
          <w:szCs w:val="24"/>
        </w:rPr>
      </w:pPr>
      <w:bookmarkStart w:id="16" w:name="_tsy70bpszmb8" w:colFirst="0" w:colLast="0"/>
      <w:bookmarkEnd w:id="16"/>
      <w:r w:rsidRPr="007F068E">
        <w:rPr>
          <w:rFonts w:ascii="Times New Roman" w:hAnsi="Times New Roman" w:cs="Times New Roman"/>
          <w:b/>
          <w:color w:val="000000"/>
          <w:sz w:val="24"/>
          <w:szCs w:val="24"/>
        </w:rPr>
        <w:t>​</w:t>
      </w:r>
      <w:r w:rsidR="0001725C" w:rsidRPr="007F068E">
        <w:rPr>
          <w:rFonts w:ascii="Times New Roman" w:hAnsi="Times New Roman" w:cs="Times New Roman"/>
          <w:b/>
          <w:color w:val="000000"/>
          <w:sz w:val="24"/>
          <w:szCs w:val="24"/>
        </w:rPr>
        <w:t>6.2.1​ Baza danych l</w:t>
      </w:r>
      <w:r w:rsidRPr="007F068E">
        <w:rPr>
          <w:rFonts w:ascii="Times New Roman" w:hAnsi="Times New Roman" w:cs="Times New Roman"/>
          <w:b/>
          <w:color w:val="000000"/>
          <w:sz w:val="24"/>
          <w:szCs w:val="24"/>
        </w:rPr>
        <w:t>otniczych</w:t>
      </w:r>
      <w:r w:rsidR="0001725C" w:rsidRPr="007F068E">
        <w:rPr>
          <w:rFonts w:ascii="Times New Roman" w:hAnsi="Times New Roman" w:cs="Times New Roman"/>
          <w:b/>
          <w:color w:val="000000"/>
          <w:sz w:val="24"/>
          <w:szCs w:val="24"/>
        </w:rPr>
        <w:t>.</w:t>
      </w:r>
    </w:p>
    <w:p w:rsidR="00920661" w:rsidRPr="007F068E" w:rsidRDefault="002D5721">
      <w:pPr>
        <w:pStyle w:val="Nagwek4"/>
        <w:spacing w:line="360" w:lineRule="auto"/>
        <w:ind w:left="2880"/>
        <w:jc w:val="both"/>
        <w:rPr>
          <w:rFonts w:ascii="Times New Roman" w:hAnsi="Times New Roman" w:cs="Times New Roman"/>
          <w:color w:val="000000"/>
        </w:rPr>
      </w:pPr>
      <w:bookmarkStart w:id="17" w:name="_4fm6i4lkolym" w:colFirst="0" w:colLast="0"/>
      <w:bookmarkEnd w:id="17"/>
      <w:r w:rsidRPr="007F068E">
        <w:rPr>
          <w:rFonts w:ascii="Times New Roman" w:hAnsi="Times New Roman" w:cs="Times New Roman"/>
          <w:b/>
          <w:color w:val="000000"/>
        </w:rPr>
        <w:t>​6.2.1.1​ Opis warunków ogólnych</w:t>
      </w:r>
      <w:r w:rsidR="0001725C" w:rsidRPr="007F068E">
        <w:rPr>
          <w:rFonts w:ascii="Times New Roman" w:hAnsi="Times New Roman" w:cs="Times New Roman"/>
          <w:b/>
          <w:color w:val="000000"/>
        </w:rPr>
        <w:t>.</w:t>
      </w:r>
    </w:p>
    <w:p w:rsidR="00920661" w:rsidRPr="007F068E" w:rsidRDefault="002D5721">
      <w:pPr>
        <w:spacing w:line="360" w:lineRule="auto"/>
        <w:ind w:left="780" w:hanging="360"/>
        <w:jc w:val="both"/>
        <w:rPr>
          <w:rFonts w:ascii="Times New Roman" w:hAnsi="Times New Roman" w:cs="Times New Roman"/>
          <w:sz w:val="24"/>
          <w:szCs w:val="24"/>
        </w:rPr>
      </w:pPr>
      <w:r w:rsidRPr="007F068E">
        <w:rPr>
          <w:rFonts w:ascii="Times New Roman" w:eastAsia="Noto Sans Symbols" w:hAnsi="Times New Roman" w:cs="Times New Roman"/>
          <w:sz w:val="24"/>
          <w:szCs w:val="24"/>
        </w:rPr>
        <w:t xml:space="preserve">1.   </w:t>
      </w:r>
      <w:r w:rsidRPr="007F068E">
        <w:rPr>
          <w:rFonts w:ascii="Times New Roman" w:eastAsia="Noto Sans Symbols" w:hAnsi="Times New Roman" w:cs="Times New Roman"/>
          <w:sz w:val="24"/>
          <w:szCs w:val="24"/>
        </w:rPr>
        <w:tab/>
      </w:r>
      <w:r w:rsidRPr="007F068E">
        <w:rPr>
          <w:rFonts w:ascii="Times New Roman" w:hAnsi="Times New Roman" w:cs="Times New Roman"/>
          <w:sz w:val="24"/>
          <w:szCs w:val="24"/>
        </w:rPr>
        <w:t>Pozyskanie źródłowych danych teledetekcyjnych zostanie zrealizowane poprzez wykonanie kolekcji 1-6, które będą skorelowane w czasie z wykonaniem botanicznych i teledetekcyjnych pomiarów terenowych.</w:t>
      </w:r>
    </w:p>
    <w:p w:rsidR="00920661" w:rsidRPr="007F068E" w:rsidRDefault="002D5721">
      <w:pPr>
        <w:spacing w:line="360" w:lineRule="auto"/>
        <w:ind w:left="780" w:hanging="360"/>
        <w:jc w:val="both"/>
        <w:rPr>
          <w:rFonts w:ascii="Times New Roman" w:hAnsi="Times New Roman" w:cs="Times New Roman"/>
          <w:sz w:val="24"/>
          <w:szCs w:val="24"/>
        </w:rPr>
      </w:pPr>
      <w:r w:rsidRPr="007F068E">
        <w:rPr>
          <w:rFonts w:ascii="Times New Roman" w:eastAsia="Noto Sans Symbols" w:hAnsi="Times New Roman" w:cs="Times New Roman"/>
          <w:sz w:val="24"/>
          <w:szCs w:val="24"/>
        </w:rPr>
        <w:t xml:space="preserve">2.   </w:t>
      </w:r>
      <w:r w:rsidRPr="007F068E">
        <w:rPr>
          <w:rFonts w:ascii="Times New Roman" w:eastAsia="Noto Sans Symbols" w:hAnsi="Times New Roman" w:cs="Times New Roman"/>
          <w:sz w:val="24"/>
          <w:szCs w:val="24"/>
        </w:rPr>
        <w:tab/>
      </w:r>
      <w:r w:rsidRPr="007F068E">
        <w:rPr>
          <w:rFonts w:ascii="Times New Roman" w:hAnsi="Times New Roman" w:cs="Times New Roman"/>
          <w:sz w:val="24"/>
          <w:szCs w:val="24"/>
        </w:rPr>
        <w:t>Podstawą realizacji lotów jest plan nalotu uzgodniony i zaakceptowany przez Zamawiającego.</w:t>
      </w:r>
    </w:p>
    <w:p w:rsidR="00920661" w:rsidRPr="007F068E" w:rsidRDefault="002D5721">
      <w:pPr>
        <w:spacing w:line="360" w:lineRule="auto"/>
        <w:ind w:left="780" w:hanging="360"/>
        <w:jc w:val="both"/>
        <w:rPr>
          <w:rFonts w:ascii="Times New Roman" w:hAnsi="Times New Roman" w:cs="Times New Roman"/>
          <w:sz w:val="24"/>
          <w:szCs w:val="24"/>
        </w:rPr>
      </w:pPr>
      <w:r w:rsidRPr="007F068E">
        <w:rPr>
          <w:rFonts w:ascii="Times New Roman" w:eastAsia="Noto Sans Symbols" w:hAnsi="Times New Roman" w:cs="Times New Roman"/>
          <w:sz w:val="24"/>
          <w:szCs w:val="24"/>
        </w:rPr>
        <w:lastRenderedPageBreak/>
        <w:t xml:space="preserve">3.   </w:t>
      </w:r>
      <w:r w:rsidRPr="007F068E">
        <w:rPr>
          <w:rFonts w:ascii="Times New Roman" w:eastAsia="Noto Sans Symbols" w:hAnsi="Times New Roman" w:cs="Times New Roman"/>
          <w:sz w:val="24"/>
          <w:szCs w:val="24"/>
        </w:rPr>
        <w:tab/>
      </w:r>
      <w:r w:rsidR="00BC73B4" w:rsidRPr="007F068E">
        <w:rPr>
          <w:rFonts w:ascii="Times New Roman" w:hAnsi="Times New Roman" w:cs="Times New Roman"/>
          <w:sz w:val="24"/>
          <w:szCs w:val="24"/>
        </w:rPr>
        <w:t>Wykonawca w ramach e</w:t>
      </w:r>
      <w:r w:rsidRPr="007F068E">
        <w:rPr>
          <w:rFonts w:ascii="Times New Roman" w:hAnsi="Times New Roman" w:cs="Times New Roman"/>
          <w:sz w:val="24"/>
          <w:szCs w:val="24"/>
        </w:rPr>
        <w:t>tapu 1 - opracowania SPP, przedstawi do akceptacji Zamawiającemu plan nalotu dla każdej kolekcji.</w:t>
      </w:r>
    </w:p>
    <w:p w:rsidR="00920661" w:rsidRPr="007F068E" w:rsidRDefault="002D5721">
      <w:pPr>
        <w:spacing w:line="360" w:lineRule="auto"/>
        <w:ind w:left="780" w:hanging="360"/>
        <w:jc w:val="both"/>
        <w:rPr>
          <w:rFonts w:ascii="Times New Roman" w:hAnsi="Times New Roman" w:cs="Times New Roman"/>
          <w:sz w:val="24"/>
          <w:szCs w:val="24"/>
        </w:rPr>
      </w:pPr>
      <w:r w:rsidRPr="007F068E">
        <w:rPr>
          <w:rFonts w:ascii="Times New Roman" w:eastAsia="Noto Sans Symbols" w:hAnsi="Times New Roman" w:cs="Times New Roman"/>
          <w:sz w:val="24"/>
          <w:szCs w:val="24"/>
        </w:rPr>
        <w:t xml:space="preserve">4.   </w:t>
      </w:r>
      <w:r w:rsidRPr="007F068E">
        <w:rPr>
          <w:rFonts w:ascii="Times New Roman" w:eastAsia="Noto Sans Symbols" w:hAnsi="Times New Roman" w:cs="Times New Roman"/>
          <w:sz w:val="24"/>
          <w:szCs w:val="24"/>
        </w:rPr>
        <w:tab/>
      </w:r>
      <w:r w:rsidRPr="007F068E">
        <w:rPr>
          <w:rFonts w:ascii="Times New Roman" w:hAnsi="Times New Roman" w:cs="Times New Roman"/>
          <w:sz w:val="24"/>
          <w:szCs w:val="24"/>
        </w:rPr>
        <w:t>Pozyskanie danych lotniczych zostanie wykonane zgodnie</w:t>
      </w:r>
      <w:r w:rsidR="00BC73B4" w:rsidRPr="007F068E">
        <w:rPr>
          <w:rFonts w:ascii="Times New Roman" w:hAnsi="Times New Roman" w:cs="Times New Roman"/>
          <w:sz w:val="24"/>
          <w:szCs w:val="24"/>
        </w:rPr>
        <w:t xml:space="preserve"> z przyjętą metodyką opisaną w szczegółowym planie prac w e</w:t>
      </w:r>
      <w:r w:rsidRPr="007F068E">
        <w:rPr>
          <w:rFonts w:ascii="Times New Roman" w:hAnsi="Times New Roman" w:cs="Times New Roman"/>
          <w:sz w:val="24"/>
          <w:szCs w:val="24"/>
        </w:rPr>
        <w:t>tapie 1.</w:t>
      </w:r>
    </w:p>
    <w:p w:rsidR="00920661" w:rsidRPr="007F068E" w:rsidRDefault="002D5721">
      <w:pPr>
        <w:spacing w:line="360" w:lineRule="auto"/>
        <w:ind w:left="780" w:hanging="360"/>
        <w:jc w:val="both"/>
        <w:rPr>
          <w:rFonts w:ascii="Times New Roman" w:hAnsi="Times New Roman" w:cs="Times New Roman"/>
          <w:sz w:val="24"/>
          <w:szCs w:val="24"/>
        </w:rPr>
      </w:pPr>
      <w:r w:rsidRPr="007F068E">
        <w:rPr>
          <w:rFonts w:ascii="Times New Roman" w:eastAsia="Noto Sans Symbols" w:hAnsi="Times New Roman" w:cs="Times New Roman"/>
          <w:sz w:val="24"/>
          <w:szCs w:val="24"/>
        </w:rPr>
        <w:t xml:space="preserve">5.   </w:t>
      </w:r>
      <w:r w:rsidRPr="007F068E">
        <w:rPr>
          <w:rFonts w:ascii="Times New Roman" w:eastAsia="Noto Sans Symbols" w:hAnsi="Times New Roman" w:cs="Times New Roman"/>
          <w:sz w:val="24"/>
          <w:szCs w:val="24"/>
        </w:rPr>
        <w:tab/>
      </w:r>
      <w:r w:rsidRPr="007F068E">
        <w:rPr>
          <w:rFonts w:ascii="Times New Roman" w:hAnsi="Times New Roman" w:cs="Times New Roman"/>
          <w:sz w:val="24"/>
          <w:szCs w:val="24"/>
        </w:rPr>
        <w:t>Z uwagi na dynamiczny charakter warunków pogodowych oraz wegetacyjnych oraz ze względu na przeznaczenie danych do celów badań i monitoringu przyrody, Zamawiający wymaga aby:</w:t>
      </w:r>
    </w:p>
    <w:p w:rsidR="00920661" w:rsidRPr="007F068E" w:rsidRDefault="002D5721">
      <w:pPr>
        <w:numPr>
          <w:ilvl w:val="1"/>
          <w:numId w:val="4"/>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kolekcje 1-6 zostały wykonane w terminach określonych w tabeli 4,</w:t>
      </w:r>
    </w:p>
    <w:p w:rsidR="00920661" w:rsidRPr="007F068E" w:rsidRDefault="002D5721">
      <w:pPr>
        <w:numPr>
          <w:ilvl w:val="1"/>
          <w:numId w:val="4"/>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kolekcja 1 - ALS, kolekcja 3 - HS oraz kolekcja 5 - TIR zostały wykonane synchronicznie, to jest w czasie tego </w:t>
      </w:r>
      <w:r w:rsidR="00BC73B4" w:rsidRPr="007F068E">
        <w:rPr>
          <w:rFonts w:ascii="Times New Roman" w:hAnsi="Times New Roman" w:cs="Times New Roman"/>
          <w:sz w:val="24"/>
          <w:szCs w:val="24"/>
        </w:rPr>
        <w:t>samego lotu przez jeden samolot,</w:t>
      </w:r>
    </w:p>
    <w:p w:rsidR="00920661" w:rsidRPr="007F068E" w:rsidRDefault="002D5721">
      <w:pPr>
        <w:numPr>
          <w:ilvl w:val="1"/>
          <w:numId w:val="4"/>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wszystkie kolekcje zostały wykonane dla całego bloku w czasie do 14 dni, licząc od dnia pierwszego do ostatniego lotu dla blo</w:t>
      </w:r>
      <w:r w:rsidR="00BC73B4" w:rsidRPr="007F068E">
        <w:rPr>
          <w:rFonts w:ascii="Times New Roman" w:hAnsi="Times New Roman" w:cs="Times New Roman"/>
          <w:sz w:val="24"/>
          <w:szCs w:val="24"/>
        </w:rPr>
        <w:t>ku,</w:t>
      </w:r>
      <w:r w:rsidRPr="007F068E">
        <w:rPr>
          <w:rFonts w:ascii="Times New Roman" w:hAnsi="Times New Roman" w:cs="Times New Roman"/>
          <w:sz w:val="24"/>
          <w:szCs w:val="24"/>
        </w:rPr>
        <w:t xml:space="preserve"> </w:t>
      </w:r>
      <w:r w:rsidR="00BC73B4" w:rsidRPr="007F068E">
        <w:rPr>
          <w:rFonts w:ascii="Times New Roman" w:hAnsi="Times New Roman" w:cs="Times New Roman"/>
          <w:sz w:val="24"/>
          <w:szCs w:val="24"/>
        </w:rPr>
        <w:t>w</w:t>
      </w:r>
      <w:r w:rsidRPr="007F068E">
        <w:rPr>
          <w:rFonts w:ascii="Times New Roman" w:hAnsi="Times New Roman" w:cs="Times New Roman"/>
          <w:sz w:val="24"/>
          <w:szCs w:val="24"/>
        </w:rPr>
        <w:t xml:space="preserve"> przypadku niespełnienia tego warunku dla poszczególnych lotów, dotychczas wykonane loty nie mie</w:t>
      </w:r>
      <w:r w:rsidR="00BC73B4" w:rsidRPr="007F068E">
        <w:rPr>
          <w:rFonts w:ascii="Times New Roman" w:hAnsi="Times New Roman" w:cs="Times New Roman"/>
          <w:sz w:val="24"/>
          <w:szCs w:val="24"/>
        </w:rPr>
        <w:t>szczące się w przedziale 14 dni</w:t>
      </w:r>
      <w:r w:rsidRPr="007F068E">
        <w:rPr>
          <w:rFonts w:ascii="Times New Roman" w:hAnsi="Times New Roman" w:cs="Times New Roman"/>
          <w:sz w:val="24"/>
          <w:szCs w:val="24"/>
        </w:rPr>
        <w:t xml:space="preserve"> należy wykonać ponownie tak, aby warunek 14 dni został spełnio</w:t>
      </w:r>
      <w:r w:rsidR="00BC73B4" w:rsidRPr="007F068E">
        <w:rPr>
          <w:rFonts w:ascii="Times New Roman" w:hAnsi="Times New Roman" w:cs="Times New Roman"/>
          <w:sz w:val="24"/>
          <w:szCs w:val="24"/>
        </w:rPr>
        <w:t>ny dla wszystkich lotów w bloku; o</w:t>
      </w:r>
      <w:r w:rsidRPr="007F068E">
        <w:rPr>
          <w:rFonts w:ascii="Times New Roman" w:hAnsi="Times New Roman" w:cs="Times New Roman"/>
          <w:sz w:val="24"/>
          <w:szCs w:val="24"/>
        </w:rPr>
        <w:t>dstąpienie od tego warunku jest możliwe jedynie za zgodą Zamawiającego, o ile Wykonawca udowodni, że brak zgodności w czasie (powyżej zdefiniowanych 14 dni wewnątrz bloku) nie będzie mieć istotnego wpływu na dokładność i homogeniczność wyniku analizy teledetekcyjnej w obrębie bloku</w:t>
      </w:r>
      <w:r w:rsidR="00BC73B4" w:rsidRPr="007F068E">
        <w:rPr>
          <w:rFonts w:ascii="Times New Roman" w:hAnsi="Times New Roman" w:cs="Times New Roman"/>
          <w:sz w:val="24"/>
          <w:szCs w:val="24"/>
        </w:rPr>
        <w:t>; n</w:t>
      </w:r>
      <w:r w:rsidRPr="007F068E">
        <w:rPr>
          <w:rFonts w:ascii="Times New Roman" w:hAnsi="Times New Roman" w:cs="Times New Roman"/>
          <w:sz w:val="24"/>
          <w:szCs w:val="24"/>
        </w:rPr>
        <w:t>a wniosek Zamawiającego, Wykonawca jest zobowiązany do</w:t>
      </w:r>
      <w:r w:rsidR="00BC73B4" w:rsidRPr="007F068E">
        <w:rPr>
          <w:rFonts w:ascii="Times New Roman" w:hAnsi="Times New Roman" w:cs="Times New Roman"/>
          <w:sz w:val="24"/>
          <w:szCs w:val="24"/>
        </w:rPr>
        <w:t xml:space="preserve"> przeprowadzenia takiego dowodu,</w:t>
      </w:r>
    </w:p>
    <w:p w:rsidR="00920661" w:rsidRPr="007F068E" w:rsidRDefault="002D5721">
      <w:pPr>
        <w:numPr>
          <w:ilvl w:val="1"/>
          <w:numId w:val="4"/>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dla kolekcji 3, 4, 5, 6 Wykonawca jest zobowiązany do uwzględnienia w planach lotów wpływu kierunku lotu i kąta padania promieni słonecznych oraz dynamiki warunków oświetleniowych na rejestrowane dane, a co za tym idzie na jakość produktów. W </w:t>
      </w:r>
      <w:r w:rsidR="00D97490" w:rsidRPr="007F068E">
        <w:rPr>
          <w:rFonts w:ascii="Times New Roman" w:hAnsi="Times New Roman" w:cs="Times New Roman"/>
          <w:sz w:val="24"/>
          <w:szCs w:val="24"/>
        </w:rPr>
        <w:t>„Metodyce p</w:t>
      </w:r>
      <w:r w:rsidRPr="007F068E">
        <w:rPr>
          <w:rFonts w:ascii="Times New Roman" w:hAnsi="Times New Roman" w:cs="Times New Roman"/>
          <w:sz w:val="24"/>
          <w:szCs w:val="24"/>
        </w:rPr>
        <w:t>racy</w:t>
      </w:r>
      <w:r w:rsidR="00D97490" w:rsidRPr="007F068E">
        <w:rPr>
          <w:rFonts w:ascii="Times New Roman" w:hAnsi="Times New Roman" w:cs="Times New Roman"/>
          <w:sz w:val="24"/>
          <w:szCs w:val="24"/>
        </w:rPr>
        <w:t>”</w:t>
      </w:r>
      <w:r w:rsidRPr="007F068E">
        <w:rPr>
          <w:rFonts w:ascii="Times New Roman" w:hAnsi="Times New Roman" w:cs="Times New Roman"/>
          <w:sz w:val="24"/>
          <w:szCs w:val="24"/>
        </w:rPr>
        <w:t xml:space="preserve"> należy opisać w jaki sposób Wykonawca zamierza uwzględnić te czynniki w planach lotów.</w:t>
      </w:r>
    </w:p>
    <w:p w:rsidR="00920661" w:rsidRPr="007F068E" w:rsidRDefault="002D5721">
      <w:pPr>
        <w:spacing w:line="360" w:lineRule="auto"/>
        <w:ind w:left="780" w:hanging="360"/>
        <w:jc w:val="both"/>
        <w:rPr>
          <w:rFonts w:ascii="Times New Roman" w:hAnsi="Times New Roman" w:cs="Times New Roman"/>
          <w:sz w:val="24"/>
          <w:szCs w:val="24"/>
        </w:rPr>
      </w:pPr>
      <w:r w:rsidRPr="007F068E">
        <w:rPr>
          <w:rFonts w:ascii="Times New Roman" w:eastAsia="Noto Sans Symbols" w:hAnsi="Times New Roman" w:cs="Times New Roman"/>
          <w:sz w:val="24"/>
          <w:szCs w:val="24"/>
        </w:rPr>
        <w:t xml:space="preserve">6.   </w:t>
      </w:r>
      <w:r w:rsidRPr="007F068E">
        <w:rPr>
          <w:rFonts w:ascii="Times New Roman" w:eastAsia="Noto Sans Symbols" w:hAnsi="Times New Roman" w:cs="Times New Roman"/>
          <w:sz w:val="24"/>
          <w:szCs w:val="24"/>
        </w:rPr>
        <w:tab/>
      </w:r>
      <w:r w:rsidRPr="007F068E">
        <w:rPr>
          <w:rFonts w:ascii="Times New Roman" w:hAnsi="Times New Roman" w:cs="Times New Roman"/>
          <w:sz w:val="24"/>
          <w:szCs w:val="24"/>
        </w:rPr>
        <w:t>Z uwagi na zmienne warunki pogodowe i wegetacyjne, dokładna data wykonania poszczególnych kolekcji zostanie uzgodniona i zatwierdzona przez Zamawiającego.</w:t>
      </w:r>
    </w:p>
    <w:p w:rsidR="00920661" w:rsidRPr="007F068E" w:rsidRDefault="002D5721">
      <w:pPr>
        <w:spacing w:line="360" w:lineRule="auto"/>
        <w:ind w:left="840" w:hanging="420"/>
        <w:jc w:val="both"/>
        <w:rPr>
          <w:rFonts w:ascii="Times New Roman" w:hAnsi="Times New Roman" w:cs="Times New Roman"/>
          <w:sz w:val="24"/>
          <w:szCs w:val="24"/>
        </w:rPr>
      </w:pPr>
      <w:r w:rsidRPr="007F068E">
        <w:rPr>
          <w:rFonts w:ascii="Times New Roman" w:eastAsia="Noto Sans Symbols" w:hAnsi="Times New Roman" w:cs="Times New Roman"/>
          <w:sz w:val="24"/>
          <w:szCs w:val="24"/>
        </w:rPr>
        <w:t xml:space="preserve">7. </w:t>
      </w:r>
      <w:r w:rsidRPr="007F068E">
        <w:rPr>
          <w:rFonts w:ascii="Times New Roman" w:hAnsi="Times New Roman" w:cs="Times New Roman"/>
          <w:sz w:val="24"/>
          <w:szCs w:val="24"/>
        </w:rPr>
        <w:t>W trakcie realizacji prac lotniczych Wykonawca zapewni stabilizację urządzeń rejestrujących, np. poprzez zastosowanie dedykowanych platform, właściwości samolotu (np. masy), redukujących wpływ ruchów mas powietrza na wychylenia urządzeń, tak aby zminimalizować prawdopodobieństwo zmiany wartości kątów wychylenia od pionu oraz kąta skręcenia względem osi lotu.</w:t>
      </w:r>
    </w:p>
    <w:p w:rsidR="00920661" w:rsidRPr="007F068E" w:rsidRDefault="002D5721">
      <w:pPr>
        <w:spacing w:line="360" w:lineRule="auto"/>
        <w:ind w:left="780" w:hanging="360"/>
        <w:jc w:val="both"/>
        <w:rPr>
          <w:rFonts w:ascii="Times New Roman" w:hAnsi="Times New Roman" w:cs="Times New Roman"/>
          <w:sz w:val="24"/>
          <w:szCs w:val="24"/>
        </w:rPr>
      </w:pPr>
      <w:r w:rsidRPr="007F068E">
        <w:rPr>
          <w:rFonts w:ascii="Times New Roman" w:eastAsia="Noto Sans Symbols" w:hAnsi="Times New Roman" w:cs="Times New Roman"/>
          <w:sz w:val="24"/>
          <w:szCs w:val="24"/>
        </w:rPr>
        <w:lastRenderedPageBreak/>
        <w:t xml:space="preserve">8.   </w:t>
      </w:r>
      <w:r w:rsidRPr="007F068E">
        <w:rPr>
          <w:rFonts w:ascii="Times New Roman" w:eastAsia="Noto Sans Symbols" w:hAnsi="Times New Roman" w:cs="Times New Roman"/>
          <w:sz w:val="24"/>
          <w:szCs w:val="24"/>
        </w:rPr>
        <w:tab/>
      </w:r>
      <w:r w:rsidRPr="007F068E">
        <w:rPr>
          <w:rFonts w:ascii="Times New Roman" w:hAnsi="Times New Roman" w:cs="Times New Roman"/>
          <w:sz w:val="24"/>
          <w:szCs w:val="24"/>
        </w:rPr>
        <w:t>Warunki realizacji lotu dopuszczają pokrycie chmurami na obrazie &lt; 5% powierzchni zakresu przestrzennego opracowania dla kolekcji 1, 3, 4, 5, dla pozostałych kolekcji nie jest dopuszczalne występowanie chmur na obrazie. Po stronie Wykonawcy leży obowiązek pozyskania danych lotniczych w taki sposób, aby umożliwiały wykonanie dobrych jakościowo produktó</w:t>
      </w:r>
      <w:r w:rsidR="0075664A" w:rsidRPr="007F068E">
        <w:rPr>
          <w:rFonts w:ascii="Times New Roman" w:hAnsi="Times New Roman" w:cs="Times New Roman"/>
          <w:sz w:val="24"/>
          <w:szCs w:val="24"/>
        </w:rPr>
        <w:t>w analiz zgodnie z założeniami e</w:t>
      </w:r>
      <w:r w:rsidRPr="007F068E">
        <w:rPr>
          <w:rFonts w:ascii="Times New Roman" w:hAnsi="Times New Roman" w:cs="Times New Roman"/>
          <w:sz w:val="24"/>
          <w:szCs w:val="24"/>
        </w:rPr>
        <w:t>tapu 3.</w:t>
      </w:r>
    </w:p>
    <w:p w:rsidR="00920661" w:rsidRPr="007F068E" w:rsidRDefault="002D5721">
      <w:pPr>
        <w:spacing w:line="360" w:lineRule="auto"/>
        <w:ind w:left="840" w:hanging="420"/>
        <w:jc w:val="both"/>
        <w:rPr>
          <w:rFonts w:ascii="Times New Roman" w:hAnsi="Times New Roman" w:cs="Times New Roman"/>
          <w:sz w:val="24"/>
          <w:szCs w:val="24"/>
        </w:rPr>
      </w:pPr>
      <w:r w:rsidRPr="007F068E">
        <w:rPr>
          <w:rFonts w:ascii="Times New Roman" w:eastAsia="Noto Sans Symbols" w:hAnsi="Times New Roman" w:cs="Times New Roman"/>
          <w:sz w:val="24"/>
          <w:szCs w:val="24"/>
        </w:rPr>
        <w:t xml:space="preserve">9.  </w:t>
      </w:r>
      <w:r w:rsidRPr="007F068E">
        <w:rPr>
          <w:rFonts w:ascii="Times New Roman" w:hAnsi="Times New Roman" w:cs="Times New Roman"/>
          <w:sz w:val="24"/>
          <w:szCs w:val="24"/>
        </w:rPr>
        <w:t>Wykonawca poinformuje Zamawiającego drogą elektroniczną o każdym locie przed startem samolotu.</w:t>
      </w:r>
    </w:p>
    <w:p w:rsidR="00920661" w:rsidRPr="007F068E" w:rsidRDefault="002D5721">
      <w:pPr>
        <w:spacing w:line="360" w:lineRule="auto"/>
        <w:ind w:left="840" w:hanging="420"/>
        <w:jc w:val="both"/>
        <w:rPr>
          <w:rFonts w:ascii="Times New Roman" w:hAnsi="Times New Roman" w:cs="Times New Roman"/>
          <w:sz w:val="24"/>
          <w:szCs w:val="24"/>
        </w:rPr>
      </w:pPr>
      <w:r w:rsidRPr="007F068E">
        <w:rPr>
          <w:rFonts w:ascii="Times New Roman" w:eastAsia="Noto Sans Symbols" w:hAnsi="Times New Roman" w:cs="Times New Roman"/>
          <w:sz w:val="24"/>
          <w:szCs w:val="24"/>
        </w:rPr>
        <w:t xml:space="preserve">10. </w:t>
      </w:r>
      <w:r w:rsidRPr="007F068E">
        <w:rPr>
          <w:rFonts w:ascii="Times New Roman" w:eastAsia="Noto Sans Symbols" w:hAnsi="Times New Roman" w:cs="Times New Roman"/>
          <w:sz w:val="24"/>
          <w:szCs w:val="24"/>
        </w:rPr>
        <w:tab/>
      </w:r>
      <w:r w:rsidRPr="007F068E">
        <w:rPr>
          <w:rFonts w:ascii="Times New Roman" w:hAnsi="Times New Roman" w:cs="Times New Roman"/>
          <w:sz w:val="24"/>
          <w:szCs w:val="24"/>
        </w:rPr>
        <w:t>Wykonawca ma obowiązek poinformowania Zamawiającego o fakcie wykonania każdej kolekcji w terminie do 2 dni od daty jej wykonania, informując o numerze kolekcji i bloku, dacie nalotu, zakresie przestrzennym.</w:t>
      </w:r>
    </w:p>
    <w:p w:rsidR="00920661" w:rsidRPr="007F068E" w:rsidRDefault="002D5721">
      <w:pPr>
        <w:spacing w:line="360" w:lineRule="auto"/>
        <w:ind w:left="840" w:hanging="420"/>
        <w:jc w:val="both"/>
        <w:rPr>
          <w:rFonts w:ascii="Times New Roman" w:hAnsi="Times New Roman" w:cs="Times New Roman"/>
          <w:sz w:val="24"/>
          <w:szCs w:val="24"/>
        </w:rPr>
      </w:pPr>
      <w:r w:rsidRPr="007F068E">
        <w:rPr>
          <w:rFonts w:ascii="Times New Roman" w:eastAsia="Noto Sans Symbols" w:hAnsi="Times New Roman" w:cs="Times New Roman"/>
          <w:sz w:val="24"/>
          <w:szCs w:val="24"/>
        </w:rPr>
        <w:t xml:space="preserve">11. </w:t>
      </w:r>
      <w:r w:rsidRPr="007F068E">
        <w:rPr>
          <w:rFonts w:ascii="Times New Roman" w:eastAsia="Noto Sans Symbols" w:hAnsi="Times New Roman" w:cs="Times New Roman"/>
          <w:sz w:val="24"/>
          <w:szCs w:val="24"/>
        </w:rPr>
        <w:tab/>
      </w:r>
      <w:r w:rsidRPr="007F068E">
        <w:rPr>
          <w:rFonts w:ascii="Times New Roman" w:hAnsi="Times New Roman" w:cs="Times New Roman"/>
          <w:sz w:val="24"/>
          <w:szCs w:val="24"/>
        </w:rPr>
        <w:t>Wykonawca po pozyskaniu kompletu źródłowych danych teledetekcyjnych dla bloku przeprowadzi wewnętrzną kontrolę jakościową i ilościową pozyskanych danych.</w:t>
      </w:r>
    </w:p>
    <w:p w:rsidR="00920661" w:rsidRPr="007F068E" w:rsidRDefault="002D5721">
      <w:pPr>
        <w:spacing w:line="360" w:lineRule="auto"/>
        <w:ind w:left="840" w:hanging="420"/>
        <w:jc w:val="both"/>
        <w:rPr>
          <w:rFonts w:ascii="Times New Roman" w:hAnsi="Times New Roman" w:cs="Times New Roman"/>
          <w:sz w:val="24"/>
          <w:szCs w:val="24"/>
        </w:rPr>
      </w:pPr>
      <w:r w:rsidRPr="007F068E">
        <w:rPr>
          <w:rFonts w:ascii="Times New Roman" w:eastAsia="Noto Sans Symbols" w:hAnsi="Times New Roman" w:cs="Times New Roman"/>
          <w:sz w:val="24"/>
          <w:szCs w:val="24"/>
        </w:rPr>
        <w:t xml:space="preserve">12. </w:t>
      </w:r>
      <w:r w:rsidRPr="007F068E">
        <w:rPr>
          <w:rFonts w:ascii="Times New Roman" w:eastAsia="Noto Sans Symbols" w:hAnsi="Times New Roman" w:cs="Times New Roman"/>
          <w:sz w:val="24"/>
          <w:szCs w:val="24"/>
        </w:rPr>
        <w:tab/>
      </w:r>
      <w:r w:rsidRPr="007F068E">
        <w:rPr>
          <w:rFonts w:ascii="Times New Roman" w:hAnsi="Times New Roman" w:cs="Times New Roman"/>
          <w:sz w:val="24"/>
          <w:szCs w:val="24"/>
        </w:rPr>
        <w:t>Wykonawca w terminie do 20 dni roboczych od daty pozyskania kompletu źródłowych danych teledetekcyjnych dla wszystkich bloków i kolekcji w danym sezonie lotniczym przedstawi Zamawiającemu dokumentację projektową “R</w:t>
      </w:r>
      <w:r w:rsidR="0075664A" w:rsidRPr="007F068E">
        <w:rPr>
          <w:rFonts w:ascii="Times New Roman" w:hAnsi="Times New Roman" w:cs="Times New Roman"/>
          <w:sz w:val="24"/>
          <w:szCs w:val="24"/>
        </w:rPr>
        <w:t>aport t</w:t>
      </w:r>
      <w:r w:rsidRPr="007F068E">
        <w:rPr>
          <w:rFonts w:ascii="Times New Roman" w:hAnsi="Times New Roman" w:cs="Times New Roman"/>
          <w:sz w:val="24"/>
          <w:szCs w:val="24"/>
        </w:rPr>
        <w:t>echniczny z pozyskania źródłowych danych teledetekcyjnych”. Celem raportu jest potwierdzenie, że pozyskane dane spełniają parametry jakościowe i ilościowe zdefiniowane w OPZ</w:t>
      </w:r>
      <w:r w:rsidR="00B746E0">
        <w:rPr>
          <w:rFonts w:ascii="Times New Roman" w:hAnsi="Times New Roman" w:cs="Times New Roman"/>
          <w:sz w:val="24"/>
          <w:szCs w:val="24"/>
        </w:rPr>
        <w:t>,</w:t>
      </w:r>
      <w:r w:rsidRPr="007F068E">
        <w:rPr>
          <w:rFonts w:ascii="Times New Roman" w:hAnsi="Times New Roman" w:cs="Times New Roman"/>
          <w:sz w:val="24"/>
          <w:szCs w:val="24"/>
        </w:rPr>
        <w:t xml:space="preserve"> kryty</w:t>
      </w:r>
      <w:r w:rsidR="0075664A" w:rsidRPr="007F068E">
        <w:rPr>
          <w:rFonts w:ascii="Times New Roman" w:hAnsi="Times New Roman" w:cs="Times New Roman"/>
          <w:sz w:val="24"/>
          <w:szCs w:val="24"/>
        </w:rPr>
        <w:t>czne dla opracowania produktów e</w:t>
      </w:r>
      <w:r w:rsidRPr="007F068E">
        <w:rPr>
          <w:rFonts w:ascii="Times New Roman" w:hAnsi="Times New Roman" w:cs="Times New Roman"/>
          <w:sz w:val="24"/>
          <w:szCs w:val="24"/>
        </w:rPr>
        <w:t>tapu 2 i 3. Raport będzie zawierał między innymi:</w:t>
      </w:r>
    </w:p>
    <w:p w:rsidR="00920661" w:rsidRPr="007F068E" w:rsidRDefault="002D5721">
      <w:pPr>
        <w:numPr>
          <w:ilvl w:val="1"/>
          <w:numId w:val="49"/>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opis parametrów lotów, ze szczególnym uwzględnieniem traj</w:t>
      </w:r>
      <w:r w:rsidR="00B8320D" w:rsidRPr="007F068E">
        <w:rPr>
          <w:rFonts w:ascii="Times New Roman" w:hAnsi="Times New Roman" w:cs="Times New Roman"/>
          <w:sz w:val="24"/>
          <w:szCs w:val="24"/>
        </w:rPr>
        <w:t xml:space="preserve">ektorii lotów w postaci plików </w:t>
      </w:r>
      <w:proofErr w:type="spellStart"/>
      <w:r w:rsidRPr="007F068E">
        <w:rPr>
          <w:rFonts w:ascii="Times New Roman" w:hAnsi="Times New Roman" w:cs="Times New Roman"/>
          <w:sz w:val="24"/>
          <w:szCs w:val="24"/>
        </w:rPr>
        <w:t>kmz</w:t>
      </w:r>
      <w:proofErr w:type="spellEnd"/>
      <w:r w:rsidRPr="007F068E">
        <w:rPr>
          <w:rFonts w:ascii="Times New Roman" w:hAnsi="Times New Roman" w:cs="Times New Roman"/>
          <w:sz w:val="24"/>
          <w:szCs w:val="24"/>
        </w:rPr>
        <w:t xml:space="preserve"> z danymi GNSS/INS z samolotu, warunków meteorologicznych, zastosowanych samolotów, prędkości przelotowej, wysokości, pokrycia, liczby i długości szeregów, terminów kolekcji danych od – do z dokładnością zapisu </w:t>
      </w:r>
      <w:proofErr w:type="spellStart"/>
      <w:r w:rsidRPr="007F068E">
        <w:rPr>
          <w:rFonts w:ascii="Times New Roman" w:hAnsi="Times New Roman" w:cs="Times New Roman"/>
          <w:sz w:val="24"/>
          <w:szCs w:val="24"/>
        </w:rPr>
        <w:t>hh:mm</w:t>
      </w:r>
      <w:proofErr w:type="spellEnd"/>
      <w:r w:rsidRPr="007F068E">
        <w:rPr>
          <w:rFonts w:ascii="Times New Roman" w:hAnsi="Times New Roman" w:cs="Times New Roman"/>
          <w:sz w:val="24"/>
          <w:szCs w:val="24"/>
        </w:rPr>
        <w:t>,</w:t>
      </w:r>
    </w:p>
    <w:p w:rsidR="00920661" w:rsidRPr="007F068E" w:rsidRDefault="002D5721">
      <w:pPr>
        <w:numPr>
          <w:ilvl w:val="1"/>
          <w:numId w:val="49"/>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powykonawczy plan nalotu fotogrametrycznego z podanymi numerami szeregów zdjęć oraz lokalizacją punktów polowej osnowy fotogra</w:t>
      </w:r>
      <w:r w:rsidR="0075664A" w:rsidRPr="007F068E">
        <w:rPr>
          <w:rFonts w:ascii="Times New Roman" w:hAnsi="Times New Roman" w:cs="Times New Roman"/>
          <w:sz w:val="24"/>
          <w:szCs w:val="24"/>
        </w:rPr>
        <w:t>metrycznej w postac</w:t>
      </w:r>
      <w:r w:rsidR="00B8320D" w:rsidRPr="007F068E">
        <w:rPr>
          <w:rFonts w:ascii="Times New Roman" w:hAnsi="Times New Roman" w:cs="Times New Roman"/>
          <w:sz w:val="24"/>
          <w:szCs w:val="24"/>
        </w:rPr>
        <w:t xml:space="preserve">i pliku </w:t>
      </w:r>
      <w:proofErr w:type="spellStart"/>
      <w:r w:rsidR="0075664A" w:rsidRPr="007F068E">
        <w:rPr>
          <w:rFonts w:ascii="Times New Roman" w:hAnsi="Times New Roman" w:cs="Times New Roman"/>
          <w:sz w:val="24"/>
          <w:szCs w:val="24"/>
        </w:rPr>
        <w:t>shp</w:t>
      </w:r>
      <w:proofErr w:type="spellEnd"/>
      <w:r w:rsidR="0075664A" w:rsidRPr="007F068E">
        <w:rPr>
          <w:rFonts w:ascii="Times New Roman" w:hAnsi="Times New Roman" w:cs="Times New Roman"/>
          <w:sz w:val="24"/>
          <w:szCs w:val="24"/>
        </w:rPr>
        <w:t>.</w:t>
      </w:r>
    </w:p>
    <w:p w:rsidR="00920661" w:rsidRPr="007F068E" w:rsidRDefault="002D5721">
      <w:pPr>
        <w:spacing w:line="360" w:lineRule="auto"/>
        <w:ind w:left="840" w:hanging="420"/>
        <w:jc w:val="both"/>
        <w:rPr>
          <w:rFonts w:ascii="Times New Roman" w:hAnsi="Times New Roman" w:cs="Times New Roman"/>
          <w:sz w:val="24"/>
          <w:szCs w:val="24"/>
        </w:rPr>
      </w:pPr>
      <w:r w:rsidRPr="007F068E">
        <w:rPr>
          <w:rFonts w:ascii="Times New Roman" w:eastAsia="Noto Sans Symbols" w:hAnsi="Times New Roman" w:cs="Times New Roman"/>
          <w:sz w:val="24"/>
          <w:szCs w:val="24"/>
        </w:rPr>
        <w:t xml:space="preserve">13. </w:t>
      </w:r>
      <w:r w:rsidRPr="007F068E">
        <w:rPr>
          <w:rFonts w:ascii="Times New Roman" w:eastAsia="Noto Sans Symbols" w:hAnsi="Times New Roman" w:cs="Times New Roman"/>
          <w:sz w:val="24"/>
          <w:szCs w:val="24"/>
        </w:rPr>
        <w:tab/>
      </w:r>
      <w:r w:rsidRPr="007F068E">
        <w:rPr>
          <w:rFonts w:ascii="Times New Roman" w:hAnsi="Times New Roman" w:cs="Times New Roman"/>
          <w:sz w:val="24"/>
          <w:szCs w:val="24"/>
        </w:rPr>
        <w:t>Wykonawca w terminie do 60 dni roboczych od daty pozyskania zgodnie z warunkami OPZ kompletu źródłowych danych teledetekcyjnych dla kolekcji, przetw</w:t>
      </w:r>
      <w:r w:rsidR="0075664A" w:rsidRPr="007F068E">
        <w:rPr>
          <w:rFonts w:ascii="Times New Roman" w:hAnsi="Times New Roman" w:cs="Times New Roman"/>
          <w:sz w:val="24"/>
          <w:szCs w:val="24"/>
        </w:rPr>
        <w:t>orzy dane do postaci produktów e</w:t>
      </w:r>
      <w:r w:rsidRPr="007F068E">
        <w:rPr>
          <w:rFonts w:ascii="Times New Roman" w:hAnsi="Times New Roman" w:cs="Times New Roman"/>
          <w:sz w:val="24"/>
          <w:szCs w:val="24"/>
        </w:rPr>
        <w:t>tapu 2 i przeprowadzi ich wewnętrzną kontrolę ilościową i jakościową.</w:t>
      </w:r>
    </w:p>
    <w:p w:rsidR="00920661" w:rsidRPr="007F068E" w:rsidRDefault="002D5721">
      <w:pPr>
        <w:spacing w:line="360" w:lineRule="auto"/>
        <w:ind w:left="840" w:hanging="420"/>
        <w:jc w:val="both"/>
        <w:rPr>
          <w:rFonts w:ascii="Times New Roman" w:hAnsi="Times New Roman" w:cs="Times New Roman"/>
          <w:sz w:val="24"/>
          <w:szCs w:val="24"/>
        </w:rPr>
      </w:pPr>
      <w:r w:rsidRPr="007F068E">
        <w:rPr>
          <w:rFonts w:ascii="Times New Roman" w:eastAsia="Noto Sans Symbols" w:hAnsi="Times New Roman" w:cs="Times New Roman"/>
          <w:sz w:val="24"/>
          <w:szCs w:val="24"/>
        </w:rPr>
        <w:lastRenderedPageBreak/>
        <w:t xml:space="preserve">14. </w:t>
      </w:r>
      <w:r w:rsidRPr="007F068E">
        <w:rPr>
          <w:rFonts w:ascii="Times New Roman" w:eastAsia="Noto Sans Symbols" w:hAnsi="Times New Roman" w:cs="Times New Roman"/>
          <w:sz w:val="24"/>
          <w:szCs w:val="24"/>
        </w:rPr>
        <w:tab/>
      </w:r>
      <w:r w:rsidRPr="007F068E">
        <w:rPr>
          <w:rFonts w:ascii="Times New Roman" w:hAnsi="Times New Roman" w:cs="Times New Roman"/>
          <w:sz w:val="24"/>
          <w:szCs w:val="24"/>
        </w:rPr>
        <w:t>Wykonawca przekaże Zamawiającemu, zgodnie z procedurą odbioru, wytworzone produkty wraz z d</w:t>
      </w:r>
      <w:r w:rsidR="00E7264F" w:rsidRPr="007F068E">
        <w:rPr>
          <w:rFonts w:ascii="Times New Roman" w:hAnsi="Times New Roman" w:cs="Times New Roman"/>
          <w:sz w:val="24"/>
          <w:szCs w:val="24"/>
        </w:rPr>
        <w:t>okumentacją projektową “Raport t</w:t>
      </w:r>
      <w:r w:rsidRPr="007F068E">
        <w:rPr>
          <w:rFonts w:ascii="Times New Roman" w:hAnsi="Times New Roman" w:cs="Times New Roman"/>
          <w:sz w:val="24"/>
          <w:szCs w:val="24"/>
        </w:rPr>
        <w:t>echniczny z opracowania produktów bazy danych lotniczych”.</w:t>
      </w:r>
    </w:p>
    <w:p w:rsidR="00920661" w:rsidRPr="007F068E" w:rsidRDefault="002D5721">
      <w:pPr>
        <w:spacing w:line="360" w:lineRule="auto"/>
        <w:ind w:left="840" w:hanging="420"/>
        <w:jc w:val="both"/>
        <w:rPr>
          <w:rFonts w:ascii="Times New Roman" w:hAnsi="Times New Roman" w:cs="Times New Roman"/>
          <w:sz w:val="24"/>
          <w:szCs w:val="24"/>
        </w:rPr>
      </w:pPr>
      <w:r w:rsidRPr="007F068E">
        <w:rPr>
          <w:rFonts w:ascii="Times New Roman" w:eastAsia="Noto Sans Symbols" w:hAnsi="Times New Roman" w:cs="Times New Roman"/>
          <w:sz w:val="24"/>
          <w:szCs w:val="24"/>
        </w:rPr>
        <w:t xml:space="preserve">15. </w:t>
      </w:r>
      <w:r w:rsidRPr="007F068E">
        <w:rPr>
          <w:rFonts w:ascii="Times New Roman" w:eastAsia="Noto Sans Symbols" w:hAnsi="Times New Roman" w:cs="Times New Roman"/>
          <w:sz w:val="24"/>
          <w:szCs w:val="24"/>
        </w:rPr>
        <w:tab/>
      </w:r>
      <w:r w:rsidRPr="007F068E">
        <w:rPr>
          <w:rFonts w:ascii="Times New Roman" w:hAnsi="Times New Roman" w:cs="Times New Roman"/>
          <w:sz w:val="24"/>
          <w:szCs w:val="24"/>
        </w:rPr>
        <w:t>Raport będzie zawierał między innymi: opis przebiegu prac związanych z opracowaniem pozyskanych danych do postaci produktów, w kolejności ich realizacji, z uwzględnieniem informacji o zastosowanej technologii przetwarzania, użytym oprogramowaniu, parametrach wynikowych, uzyskanych dokładnościach dla każdego z produktów, wyniki wewnętrznej kontroli ilościowej i jakościowej oraz spis przekazanych danych wraz z opisem struktury folderów na nośnikach przekazanych Zamawiającemu.</w:t>
      </w:r>
    </w:p>
    <w:p w:rsidR="00920661" w:rsidRPr="007F068E" w:rsidRDefault="002D5721">
      <w:pPr>
        <w:spacing w:line="360" w:lineRule="auto"/>
        <w:ind w:left="840" w:hanging="420"/>
        <w:jc w:val="both"/>
        <w:rPr>
          <w:rFonts w:ascii="Times New Roman" w:hAnsi="Times New Roman" w:cs="Times New Roman"/>
          <w:sz w:val="24"/>
          <w:szCs w:val="24"/>
        </w:rPr>
      </w:pPr>
      <w:r w:rsidRPr="007F068E">
        <w:rPr>
          <w:rFonts w:ascii="Times New Roman" w:eastAsia="Noto Sans Symbols" w:hAnsi="Times New Roman" w:cs="Times New Roman"/>
          <w:sz w:val="24"/>
          <w:szCs w:val="24"/>
        </w:rPr>
        <w:t xml:space="preserve">16. </w:t>
      </w:r>
      <w:r w:rsidRPr="007F068E">
        <w:rPr>
          <w:rFonts w:ascii="Times New Roman" w:eastAsia="Noto Sans Symbols" w:hAnsi="Times New Roman" w:cs="Times New Roman"/>
          <w:sz w:val="24"/>
          <w:szCs w:val="24"/>
        </w:rPr>
        <w:tab/>
      </w:r>
      <w:r w:rsidRPr="007F068E">
        <w:rPr>
          <w:rFonts w:ascii="Times New Roman" w:hAnsi="Times New Roman" w:cs="Times New Roman"/>
          <w:sz w:val="24"/>
          <w:szCs w:val="24"/>
        </w:rPr>
        <w:t>Prace należy wykonać zgodnie z obowiązującymi przepisami, standardami i wytycznymi w zakresie wykonywania prac geodezyjnych i kartograficznych oraz prac fotolotniczych.</w:t>
      </w:r>
    </w:p>
    <w:p w:rsidR="00920661" w:rsidRPr="007F068E" w:rsidRDefault="002D5721">
      <w:pPr>
        <w:spacing w:line="360" w:lineRule="auto"/>
        <w:ind w:left="840" w:hanging="420"/>
        <w:jc w:val="both"/>
        <w:rPr>
          <w:rFonts w:ascii="Times New Roman" w:hAnsi="Times New Roman" w:cs="Times New Roman"/>
          <w:sz w:val="24"/>
          <w:szCs w:val="24"/>
        </w:rPr>
      </w:pPr>
      <w:r w:rsidRPr="007F068E">
        <w:rPr>
          <w:rFonts w:ascii="Times New Roman" w:eastAsia="Noto Sans Symbols" w:hAnsi="Times New Roman" w:cs="Times New Roman"/>
          <w:sz w:val="24"/>
          <w:szCs w:val="24"/>
        </w:rPr>
        <w:t xml:space="preserve">17. </w:t>
      </w:r>
      <w:r w:rsidRPr="007F068E">
        <w:rPr>
          <w:rFonts w:ascii="Times New Roman" w:eastAsia="Noto Sans Symbols" w:hAnsi="Times New Roman" w:cs="Times New Roman"/>
          <w:sz w:val="24"/>
          <w:szCs w:val="24"/>
        </w:rPr>
        <w:tab/>
      </w:r>
      <w:r w:rsidRPr="007F068E">
        <w:rPr>
          <w:rFonts w:ascii="Times New Roman" w:hAnsi="Times New Roman" w:cs="Times New Roman"/>
          <w:sz w:val="24"/>
          <w:szCs w:val="24"/>
        </w:rPr>
        <w:t>Wykonawca wykona prace lotnicze zgodnie z ustawą z 5 sierpnia 2010 o ochronie informacji niejawnych (tekst jednolity po zmianach (Dz.U</w:t>
      </w:r>
      <w:r w:rsidR="0055643A" w:rsidRPr="007F068E">
        <w:rPr>
          <w:rFonts w:ascii="Times New Roman" w:hAnsi="Times New Roman" w:cs="Times New Roman"/>
          <w:sz w:val="24"/>
          <w:szCs w:val="24"/>
        </w:rPr>
        <w:t>.</w:t>
      </w:r>
      <w:r w:rsidRPr="007F068E">
        <w:rPr>
          <w:rFonts w:ascii="Times New Roman" w:hAnsi="Times New Roman" w:cs="Times New Roman"/>
          <w:sz w:val="24"/>
          <w:szCs w:val="24"/>
        </w:rPr>
        <w:t xml:space="preserve"> z 2018 r., poz</w:t>
      </w:r>
      <w:r w:rsidR="0055643A" w:rsidRPr="007F068E">
        <w:rPr>
          <w:rFonts w:ascii="Times New Roman" w:hAnsi="Times New Roman" w:cs="Times New Roman"/>
          <w:sz w:val="24"/>
          <w:szCs w:val="24"/>
        </w:rPr>
        <w:t>.</w:t>
      </w:r>
      <w:r w:rsidRPr="007F068E">
        <w:rPr>
          <w:rFonts w:ascii="Times New Roman" w:hAnsi="Times New Roman" w:cs="Times New Roman"/>
          <w:sz w:val="24"/>
          <w:szCs w:val="24"/>
        </w:rPr>
        <w:t xml:space="preserve"> 412)). Ze względu na czasową zmienność dotyczącą lokalizacji oraz klauzuli obiektów objętych ustawą, Wykonawca ma obowiązek utrzymać zdolność do pozyskiwania, przetwarzania oraz przechowywania materiałów niejawnych w całym okresie trwania umowy.  W trakcie realizacji umowy Wykonawca zobowiązany jest posiadać aktualną informację odnośnie ewentualnej obecności, klauzuli oraz granic obiektów pod</w:t>
      </w:r>
      <w:r w:rsidR="00AC0714" w:rsidRPr="007F068E">
        <w:rPr>
          <w:rFonts w:ascii="Times New Roman" w:hAnsi="Times New Roman" w:cs="Times New Roman"/>
          <w:sz w:val="24"/>
          <w:szCs w:val="24"/>
        </w:rPr>
        <w:t>legających ochronie zgodnie z</w:t>
      </w:r>
      <w:r w:rsidRPr="007F068E">
        <w:rPr>
          <w:rFonts w:ascii="Times New Roman" w:hAnsi="Times New Roman" w:cs="Times New Roman"/>
          <w:sz w:val="24"/>
          <w:szCs w:val="24"/>
        </w:rPr>
        <w:t xml:space="preserve"> ustawą znajdujących się w zakresie przestrzennym opracowania.</w:t>
      </w:r>
    </w:p>
    <w:p w:rsidR="00920661" w:rsidRPr="007F068E" w:rsidRDefault="00920661">
      <w:pPr>
        <w:spacing w:line="360" w:lineRule="auto"/>
        <w:jc w:val="both"/>
        <w:rPr>
          <w:rFonts w:ascii="Times New Roman" w:hAnsi="Times New Roman" w:cs="Times New Roman"/>
          <w:sz w:val="24"/>
          <w:szCs w:val="24"/>
        </w:rPr>
      </w:pPr>
    </w:p>
    <w:p w:rsidR="00920661" w:rsidRPr="007F068E" w:rsidRDefault="00920661">
      <w:pPr>
        <w:spacing w:line="393" w:lineRule="auto"/>
        <w:ind w:right="-40"/>
        <w:jc w:val="both"/>
        <w:rPr>
          <w:rFonts w:ascii="Times New Roman" w:eastAsia="Calibri" w:hAnsi="Times New Roman" w:cs="Times New Roman"/>
          <w:sz w:val="24"/>
          <w:szCs w:val="24"/>
        </w:rPr>
      </w:pPr>
    </w:p>
    <w:p w:rsidR="00920661" w:rsidRPr="007F068E" w:rsidRDefault="002D5721">
      <w:p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Tabela 4. Numery kolekcji, warunek ich synchronizacji, terminy lotów dla pozyskania źródłowych danych teledetekcyjnych.</w:t>
      </w:r>
    </w:p>
    <w:tbl>
      <w:tblPr>
        <w:tblStyle w:val="a2"/>
        <w:tblW w:w="79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65"/>
        <w:gridCol w:w="2115"/>
        <w:gridCol w:w="1590"/>
        <w:gridCol w:w="2535"/>
      </w:tblGrid>
      <w:tr w:rsidR="00920661" w:rsidRPr="007F068E">
        <w:tc>
          <w:tcPr>
            <w:tcW w:w="1665"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jc w:val="center"/>
              <w:rPr>
                <w:rFonts w:ascii="Times New Roman" w:hAnsi="Times New Roman" w:cs="Times New Roman"/>
                <w:b/>
                <w:sz w:val="24"/>
                <w:szCs w:val="24"/>
              </w:rPr>
            </w:pPr>
            <w:r w:rsidRPr="007F068E">
              <w:rPr>
                <w:rFonts w:ascii="Times New Roman" w:hAnsi="Times New Roman" w:cs="Times New Roman"/>
                <w:b/>
                <w:sz w:val="24"/>
                <w:szCs w:val="24"/>
              </w:rPr>
              <w:t>synchronizacja kolekcji</w:t>
            </w:r>
          </w:p>
        </w:tc>
        <w:tc>
          <w:tcPr>
            <w:tcW w:w="2115"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jc w:val="center"/>
              <w:rPr>
                <w:rFonts w:ascii="Times New Roman" w:hAnsi="Times New Roman" w:cs="Times New Roman"/>
                <w:b/>
                <w:sz w:val="24"/>
                <w:szCs w:val="24"/>
              </w:rPr>
            </w:pPr>
            <w:r w:rsidRPr="007F068E">
              <w:rPr>
                <w:rFonts w:ascii="Times New Roman" w:hAnsi="Times New Roman" w:cs="Times New Roman"/>
                <w:b/>
                <w:sz w:val="24"/>
                <w:szCs w:val="24"/>
              </w:rPr>
              <w:t>nr kolekcji</w:t>
            </w:r>
          </w:p>
        </w:tc>
        <w:tc>
          <w:tcPr>
            <w:tcW w:w="1590"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jc w:val="center"/>
              <w:rPr>
                <w:rFonts w:ascii="Times New Roman" w:hAnsi="Times New Roman" w:cs="Times New Roman"/>
                <w:b/>
                <w:sz w:val="24"/>
                <w:szCs w:val="24"/>
              </w:rPr>
            </w:pPr>
            <w:r w:rsidRPr="007F068E">
              <w:rPr>
                <w:rFonts w:ascii="Times New Roman" w:hAnsi="Times New Roman" w:cs="Times New Roman"/>
                <w:b/>
                <w:sz w:val="24"/>
                <w:szCs w:val="24"/>
              </w:rPr>
              <w:t>rodzaj danych</w:t>
            </w:r>
          </w:p>
        </w:tc>
        <w:tc>
          <w:tcPr>
            <w:tcW w:w="2535"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jc w:val="center"/>
              <w:rPr>
                <w:rFonts w:ascii="Times New Roman" w:hAnsi="Times New Roman" w:cs="Times New Roman"/>
                <w:b/>
                <w:sz w:val="24"/>
                <w:szCs w:val="24"/>
              </w:rPr>
            </w:pPr>
            <w:r w:rsidRPr="007F068E">
              <w:rPr>
                <w:rFonts w:ascii="Times New Roman" w:hAnsi="Times New Roman" w:cs="Times New Roman"/>
                <w:b/>
                <w:sz w:val="24"/>
                <w:szCs w:val="24"/>
              </w:rPr>
              <w:t>termin kolekcji</w:t>
            </w:r>
          </w:p>
        </w:tc>
      </w:tr>
      <w:tr w:rsidR="00920661" w:rsidRPr="007F068E">
        <w:trPr>
          <w:trHeight w:val="400"/>
        </w:trPr>
        <w:tc>
          <w:tcPr>
            <w:tcW w:w="1665" w:type="dxa"/>
            <w:vMerge w:val="restart"/>
            <w:shd w:val="clear" w:color="auto" w:fill="auto"/>
            <w:tcMar>
              <w:top w:w="100" w:type="dxa"/>
              <w:left w:w="100" w:type="dxa"/>
              <w:bottom w:w="100" w:type="dxa"/>
              <w:right w:w="100" w:type="dxa"/>
            </w:tcMar>
            <w:vAlign w:val="center"/>
          </w:tcPr>
          <w:p w:rsidR="00920661" w:rsidRPr="007F068E" w:rsidRDefault="002D5721">
            <w:pPr>
              <w:widowControl w:val="0"/>
              <w:spacing w:line="240" w:lineRule="auto"/>
              <w:jc w:val="center"/>
              <w:rPr>
                <w:rFonts w:ascii="Times New Roman" w:hAnsi="Times New Roman" w:cs="Times New Roman"/>
                <w:b/>
                <w:sz w:val="24"/>
                <w:szCs w:val="24"/>
              </w:rPr>
            </w:pPr>
            <w:r w:rsidRPr="007F068E">
              <w:rPr>
                <w:rFonts w:ascii="Times New Roman" w:hAnsi="Times New Roman" w:cs="Times New Roman"/>
                <w:b/>
                <w:sz w:val="24"/>
                <w:szCs w:val="24"/>
              </w:rPr>
              <w:t>tak</w:t>
            </w:r>
          </w:p>
        </w:tc>
        <w:tc>
          <w:tcPr>
            <w:tcW w:w="2115" w:type="dxa"/>
            <w:shd w:val="clear" w:color="auto" w:fill="auto"/>
            <w:tcMar>
              <w:top w:w="100" w:type="dxa"/>
              <w:left w:w="100" w:type="dxa"/>
              <w:bottom w:w="100" w:type="dxa"/>
              <w:right w:w="100" w:type="dxa"/>
            </w:tcMar>
            <w:vAlign w:val="center"/>
          </w:tcPr>
          <w:p w:rsidR="00920661" w:rsidRPr="007F068E" w:rsidRDefault="002353B6">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k</w:t>
            </w:r>
            <w:r w:rsidR="002D5721" w:rsidRPr="007F068E">
              <w:rPr>
                <w:rFonts w:ascii="Times New Roman" w:hAnsi="Times New Roman" w:cs="Times New Roman"/>
                <w:sz w:val="24"/>
                <w:szCs w:val="24"/>
              </w:rPr>
              <w:t>olekcja 1</w:t>
            </w:r>
          </w:p>
        </w:tc>
        <w:tc>
          <w:tcPr>
            <w:tcW w:w="1590"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ALS</w:t>
            </w:r>
          </w:p>
        </w:tc>
        <w:tc>
          <w:tcPr>
            <w:tcW w:w="2535"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15.05.2019 - 31.07.2019</w:t>
            </w:r>
          </w:p>
        </w:tc>
      </w:tr>
      <w:tr w:rsidR="00920661" w:rsidRPr="007F068E">
        <w:trPr>
          <w:trHeight w:val="400"/>
        </w:trPr>
        <w:tc>
          <w:tcPr>
            <w:tcW w:w="1665" w:type="dxa"/>
            <w:vMerge/>
            <w:shd w:val="clear" w:color="auto" w:fill="auto"/>
            <w:tcMar>
              <w:top w:w="100" w:type="dxa"/>
              <w:left w:w="100" w:type="dxa"/>
              <w:bottom w:w="100" w:type="dxa"/>
              <w:right w:w="100" w:type="dxa"/>
            </w:tcMar>
            <w:vAlign w:val="center"/>
          </w:tcPr>
          <w:p w:rsidR="00920661" w:rsidRPr="007F068E" w:rsidRDefault="00920661">
            <w:pPr>
              <w:widowControl w:val="0"/>
              <w:spacing w:line="240" w:lineRule="auto"/>
              <w:rPr>
                <w:rFonts w:ascii="Times New Roman" w:hAnsi="Times New Roman" w:cs="Times New Roman"/>
                <w:sz w:val="24"/>
                <w:szCs w:val="24"/>
              </w:rPr>
            </w:pPr>
          </w:p>
        </w:tc>
        <w:tc>
          <w:tcPr>
            <w:tcW w:w="2115" w:type="dxa"/>
            <w:shd w:val="clear" w:color="auto" w:fill="auto"/>
            <w:tcMar>
              <w:top w:w="100" w:type="dxa"/>
              <w:left w:w="100" w:type="dxa"/>
              <w:bottom w:w="100" w:type="dxa"/>
              <w:right w:w="100" w:type="dxa"/>
            </w:tcMar>
            <w:vAlign w:val="center"/>
          </w:tcPr>
          <w:p w:rsidR="00920661" w:rsidRPr="007F068E" w:rsidRDefault="002353B6">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k</w:t>
            </w:r>
            <w:r w:rsidR="002D5721" w:rsidRPr="007F068E">
              <w:rPr>
                <w:rFonts w:ascii="Times New Roman" w:hAnsi="Times New Roman" w:cs="Times New Roman"/>
                <w:sz w:val="24"/>
                <w:szCs w:val="24"/>
              </w:rPr>
              <w:t>olekcja 3</w:t>
            </w:r>
          </w:p>
        </w:tc>
        <w:tc>
          <w:tcPr>
            <w:tcW w:w="1590"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HS</w:t>
            </w:r>
          </w:p>
        </w:tc>
        <w:tc>
          <w:tcPr>
            <w:tcW w:w="2535"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15.05.2019 - 31.07.2019</w:t>
            </w:r>
          </w:p>
        </w:tc>
      </w:tr>
      <w:tr w:rsidR="00920661" w:rsidRPr="007F068E">
        <w:trPr>
          <w:trHeight w:val="400"/>
        </w:trPr>
        <w:tc>
          <w:tcPr>
            <w:tcW w:w="1665" w:type="dxa"/>
            <w:vMerge/>
            <w:shd w:val="clear" w:color="auto" w:fill="auto"/>
            <w:tcMar>
              <w:top w:w="100" w:type="dxa"/>
              <w:left w:w="100" w:type="dxa"/>
              <w:bottom w:w="100" w:type="dxa"/>
              <w:right w:w="100" w:type="dxa"/>
            </w:tcMar>
            <w:vAlign w:val="center"/>
          </w:tcPr>
          <w:p w:rsidR="00920661" w:rsidRPr="007F068E" w:rsidRDefault="00920661">
            <w:pPr>
              <w:widowControl w:val="0"/>
              <w:spacing w:line="240" w:lineRule="auto"/>
              <w:rPr>
                <w:rFonts w:ascii="Times New Roman" w:hAnsi="Times New Roman" w:cs="Times New Roman"/>
                <w:sz w:val="24"/>
                <w:szCs w:val="24"/>
              </w:rPr>
            </w:pPr>
          </w:p>
        </w:tc>
        <w:tc>
          <w:tcPr>
            <w:tcW w:w="2115" w:type="dxa"/>
            <w:shd w:val="clear" w:color="auto" w:fill="auto"/>
            <w:tcMar>
              <w:top w:w="100" w:type="dxa"/>
              <w:left w:w="100" w:type="dxa"/>
              <w:bottom w:w="100" w:type="dxa"/>
              <w:right w:w="100" w:type="dxa"/>
            </w:tcMar>
            <w:vAlign w:val="center"/>
          </w:tcPr>
          <w:p w:rsidR="00920661" w:rsidRPr="007F068E" w:rsidRDefault="002353B6">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k</w:t>
            </w:r>
            <w:r w:rsidR="002D5721" w:rsidRPr="007F068E">
              <w:rPr>
                <w:rFonts w:ascii="Times New Roman" w:hAnsi="Times New Roman" w:cs="Times New Roman"/>
                <w:sz w:val="24"/>
                <w:szCs w:val="24"/>
              </w:rPr>
              <w:t>olekcja 5</w:t>
            </w:r>
          </w:p>
        </w:tc>
        <w:tc>
          <w:tcPr>
            <w:tcW w:w="1590"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TIR</w:t>
            </w:r>
          </w:p>
        </w:tc>
        <w:tc>
          <w:tcPr>
            <w:tcW w:w="2535"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15.05.2019 - 31.07.2019</w:t>
            </w:r>
          </w:p>
        </w:tc>
      </w:tr>
      <w:tr w:rsidR="00920661" w:rsidRPr="007F068E">
        <w:trPr>
          <w:trHeight w:val="400"/>
        </w:trPr>
        <w:tc>
          <w:tcPr>
            <w:tcW w:w="1665" w:type="dxa"/>
            <w:shd w:val="clear" w:color="auto" w:fill="auto"/>
            <w:tcMar>
              <w:top w:w="100" w:type="dxa"/>
              <w:left w:w="100" w:type="dxa"/>
              <w:bottom w:w="100" w:type="dxa"/>
              <w:right w:w="100" w:type="dxa"/>
            </w:tcMar>
            <w:vAlign w:val="center"/>
          </w:tcPr>
          <w:p w:rsidR="00920661" w:rsidRPr="007F068E" w:rsidRDefault="002353B6">
            <w:pPr>
              <w:widowControl w:val="0"/>
              <w:spacing w:line="240" w:lineRule="auto"/>
              <w:jc w:val="center"/>
              <w:rPr>
                <w:rFonts w:ascii="Times New Roman" w:hAnsi="Times New Roman" w:cs="Times New Roman"/>
                <w:b/>
                <w:sz w:val="24"/>
                <w:szCs w:val="24"/>
              </w:rPr>
            </w:pPr>
            <w:proofErr w:type="spellStart"/>
            <w:r w:rsidRPr="007F068E">
              <w:rPr>
                <w:rFonts w:ascii="Times New Roman" w:hAnsi="Times New Roman" w:cs="Times New Roman"/>
                <w:b/>
                <w:sz w:val="24"/>
                <w:szCs w:val="24"/>
              </w:rPr>
              <w:lastRenderedPageBreak/>
              <w:t>n</w:t>
            </w:r>
            <w:r w:rsidR="002D5721" w:rsidRPr="007F068E">
              <w:rPr>
                <w:rFonts w:ascii="Times New Roman" w:hAnsi="Times New Roman" w:cs="Times New Roman"/>
                <w:b/>
                <w:sz w:val="24"/>
                <w:szCs w:val="24"/>
              </w:rPr>
              <w:t>d</w:t>
            </w:r>
            <w:proofErr w:type="spellEnd"/>
            <w:r w:rsidR="002D5721" w:rsidRPr="007F068E">
              <w:rPr>
                <w:rFonts w:ascii="Times New Roman" w:hAnsi="Times New Roman" w:cs="Times New Roman"/>
                <w:b/>
                <w:sz w:val="24"/>
                <w:szCs w:val="24"/>
              </w:rPr>
              <w:t>.</w:t>
            </w:r>
          </w:p>
        </w:tc>
        <w:tc>
          <w:tcPr>
            <w:tcW w:w="2115" w:type="dxa"/>
            <w:shd w:val="clear" w:color="auto" w:fill="auto"/>
            <w:tcMar>
              <w:top w:w="100" w:type="dxa"/>
              <w:left w:w="100" w:type="dxa"/>
              <w:bottom w:w="100" w:type="dxa"/>
              <w:right w:w="100" w:type="dxa"/>
            </w:tcMar>
            <w:vAlign w:val="center"/>
          </w:tcPr>
          <w:p w:rsidR="00920661" w:rsidRPr="007F068E" w:rsidRDefault="002353B6">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k</w:t>
            </w:r>
            <w:r w:rsidR="002D5721" w:rsidRPr="007F068E">
              <w:rPr>
                <w:rFonts w:ascii="Times New Roman" w:hAnsi="Times New Roman" w:cs="Times New Roman"/>
                <w:sz w:val="24"/>
                <w:szCs w:val="24"/>
              </w:rPr>
              <w:t>olekcja 2</w:t>
            </w:r>
          </w:p>
        </w:tc>
        <w:tc>
          <w:tcPr>
            <w:tcW w:w="1590"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ALS</w:t>
            </w:r>
          </w:p>
        </w:tc>
        <w:tc>
          <w:tcPr>
            <w:tcW w:w="2535"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1.10.2019 - 30.11.2019</w:t>
            </w:r>
          </w:p>
        </w:tc>
      </w:tr>
      <w:tr w:rsidR="00920661" w:rsidRPr="007F068E">
        <w:trPr>
          <w:trHeight w:val="400"/>
        </w:trPr>
        <w:tc>
          <w:tcPr>
            <w:tcW w:w="1665" w:type="dxa"/>
            <w:shd w:val="clear" w:color="auto" w:fill="auto"/>
            <w:tcMar>
              <w:top w:w="100" w:type="dxa"/>
              <w:left w:w="100" w:type="dxa"/>
              <w:bottom w:w="100" w:type="dxa"/>
              <w:right w:w="100" w:type="dxa"/>
            </w:tcMar>
            <w:vAlign w:val="center"/>
          </w:tcPr>
          <w:p w:rsidR="00920661" w:rsidRPr="007F068E" w:rsidRDefault="002353B6">
            <w:pPr>
              <w:widowControl w:val="0"/>
              <w:spacing w:line="240" w:lineRule="auto"/>
              <w:jc w:val="center"/>
              <w:rPr>
                <w:rFonts w:ascii="Times New Roman" w:hAnsi="Times New Roman" w:cs="Times New Roman"/>
                <w:b/>
                <w:sz w:val="24"/>
                <w:szCs w:val="24"/>
              </w:rPr>
            </w:pPr>
            <w:proofErr w:type="spellStart"/>
            <w:r w:rsidRPr="007F068E">
              <w:rPr>
                <w:rFonts w:ascii="Times New Roman" w:hAnsi="Times New Roman" w:cs="Times New Roman"/>
                <w:b/>
                <w:sz w:val="24"/>
                <w:szCs w:val="24"/>
              </w:rPr>
              <w:t>n</w:t>
            </w:r>
            <w:r w:rsidR="002D5721" w:rsidRPr="007F068E">
              <w:rPr>
                <w:rFonts w:ascii="Times New Roman" w:hAnsi="Times New Roman" w:cs="Times New Roman"/>
                <w:b/>
                <w:sz w:val="24"/>
                <w:szCs w:val="24"/>
              </w:rPr>
              <w:t>d</w:t>
            </w:r>
            <w:proofErr w:type="spellEnd"/>
            <w:r w:rsidR="002D5721" w:rsidRPr="007F068E">
              <w:rPr>
                <w:rFonts w:ascii="Times New Roman" w:hAnsi="Times New Roman" w:cs="Times New Roman"/>
                <w:b/>
                <w:sz w:val="24"/>
                <w:szCs w:val="24"/>
              </w:rPr>
              <w:t>.</w:t>
            </w:r>
          </w:p>
        </w:tc>
        <w:tc>
          <w:tcPr>
            <w:tcW w:w="2115" w:type="dxa"/>
            <w:shd w:val="clear" w:color="auto" w:fill="auto"/>
            <w:tcMar>
              <w:top w:w="100" w:type="dxa"/>
              <w:left w:w="100" w:type="dxa"/>
              <w:bottom w:w="100" w:type="dxa"/>
              <w:right w:w="100" w:type="dxa"/>
            </w:tcMar>
            <w:vAlign w:val="center"/>
          </w:tcPr>
          <w:p w:rsidR="00920661" w:rsidRPr="007F068E" w:rsidRDefault="002353B6">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k</w:t>
            </w:r>
            <w:r w:rsidR="002D5721" w:rsidRPr="007F068E">
              <w:rPr>
                <w:rFonts w:ascii="Times New Roman" w:hAnsi="Times New Roman" w:cs="Times New Roman"/>
                <w:sz w:val="24"/>
                <w:szCs w:val="24"/>
              </w:rPr>
              <w:t>olekcja 4</w:t>
            </w:r>
          </w:p>
        </w:tc>
        <w:tc>
          <w:tcPr>
            <w:tcW w:w="1590"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HS</w:t>
            </w:r>
          </w:p>
        </w:tc>
        <w:tc>
          <w:tcPr>
            <w:tcW w:w="2535"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1.08.2019 - 15.09.2019</w:t>
            </w:r>
          </w:p>
        </w:tc>
      </w:tr>
      <w:tr w:rsidR="00920661" w:rsidRPr="007F068E">
        <w:tc>
          <w:tcPr>
            <w:tcW w:w="1665" w:type="dxa"/>
            <w:shd w:val="clear" w:color="auto" w:fill="auto"/>
            <w:tcMar>
              <w:top w:w="100" w:type="dxa"/>
              <w:left w:w="100" w:type="dxa"/>
              <w:bottom w:w="100" w:type="dxa"/>
              <w:right w:w="100" w:type="dxa"/>
            </w:tcMar>
            <w:vAlign w:val="center"/>
          </w:tcPr>
          <w:p w:rsidR="00920661" w:rsidRPr="007F068E" w:rsidRDefault="002353B6">
            <w:pPr>
              <w:widowControl w:val="0"/>
              <w:spacing w:line="240" w:lineRule="auto"/>
              <w:jc w:val="center"/>
              <w:rPr>
                <w:rFonts w:ascii="Times New Roman" w:hAnsi="Times New Roman" w:cs="Times New Roman"/>
                <w:sz w:val="24"/>
                <w:szCs w:val="24"/>
              </w:rPr>
            </w:pPr>
            <w:proofErr w:type="spellStart"/>
            <w:r w:rsidRPr="007F068E">
              <w:rPr>
                <w:rFonts w:ascii="Times New Roman" w:hAnsi="Times New Roman" w:cs="Times New Roman"/>
                <w:b/>
                <w:sz w:val="24"/>
                <w:szCs w:val="24"/>
              </w:rPr>
              <w:t>n</w:t>
            </w:r>
            <w:r w:rsidR="002D5721" w:rsidRPr="007F068E">
              <w:rPr>
                <w:rFonts w:ascii="Times New Roman" w:hAnsi="Times New Roman" w:cs="Times New Roman"/>
                <w:b/>
                <w:sz w:val="24"/>
                <w:szCs w:val="24"/>
              </w:rPr>
              <w:t>d</w:t>
            </w:r>
            <w:proofErr w:type="spellEnd"/>
            <w:r w:rsidR="002D5721" w:rsidRPr="007F068E">
              <w:rPr>
                <w:rFonts w:ascii="Times New Roman" w:hAnsi="Times New Roman" w:cs="Times New Roman"/>
                <w:b/>
                <w:sz w:val="24"/>
                <w:szCs w:val="24"/>
              </w:rPr>
              <w:t>.</w:t>
            </w:r>
          </w:p>
        </w:tc>
        <w:tc>
          <w:tcPr>
            <w:tcW w:w="2115" w:type="dxa"/>
            <w:shd w:val="clear" w:color="auto" w:fill="auto"/>
            <w:tcMar>
              <w:top w:w="100" w:type="dxa"/>
              <w:left w:w="100" w:type="dxa"/>
              <w:bottom w:w="100" w:type="dxa"/>
              <w:right w:w="100" w:type="dxa"/>
            </w:tcMar>
            <w:vAlign w:val="center"/>
          </w:tcPr>
          <w:p w:rsidR="00920661" w:rsidRPr="007F068E" w:rsidRDefault="002353B6">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k</w:t>
            </w:r>
            <w:r w:rsidR="002D5721" w:rsidRPr="007F068E">
              <w:rPr>
                <w:rFonts w:ascii="Times New Roman" w:hAnsi="Times New Roman" w:cs="Times New Roman"/>
                <w:sz w:val="24"/>
                <w:szCs w:val="24"/>
              </w:rPr>
              <w:t>olekcja 6</w:t>
            </w:r>
          </w:p>
        </w:tc>
        <w:tc>
          <w:tcPr>
            <w:tcW w:w="1590"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RGB+NIR</w:t>
            </w:r>
          </w:p>
        </w:tc>
        <w:tc>
          <w:tcPr>
            <w:tcW w:w="2535"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15.05.2019 - 15.09.2019</w:t>
            </w:r>
          </w:p>
        </w:tc>
      </w:tr>
    </w:tbl>
    <w:p w:rsidR="00920661" w:rsidRPr="007F068E" w:rsidRDefault="00920661">
      <w:pPr>
        <w:spacing w:line="360" w:lineRule="auto"/>
        <w:jc w:val="both"/>
        <w:rPr>
          <w:rFonts w:ascii="Times New Roman" w:hAnsi="Times New Roman" w:cs="Times New Roman"/>
          <w:sz w:val="24"/>
          <w:szCs w:val="24"/>
        </w:rPr>
      </w:pPr>
    </w:p>
    <w:p w:rsidR="00920661" w:rsidRPr="007F068E" w:rsidRDefault="002D5721">
      <w:pPr>
        <w:pStyle w:val="Nagwek4"/>
        <w:spacing w:line="360" w:lineRule="auto"/>
        <w:ind w:left="2880"/>
        <w:jc w:val="both"/>
        <w:rPr>
          <w:rFonts w:ascii="Times New Roman" w:hAnsi="Times New Roman" w:cs="Times New Roman"/>
          <w:b/>
          <w:color w:val="000000"/>
        </w:rPr>
      </w:pPr>
      <w:bookmarkStart w:id="18" w:name="_gtdjhsf1v4hp" w:colFirst="0" w:colLast="0"/>
      <w:bookmarkEnd w:id="18"/>
      <w:r w:rsidRPr="007F068E">
        <w:rPr>
          <w:rFonts w:ascii="Times New Roman" w:hAnsi="Times New Roman" w:cs="Times New Roman"/>
          <w:b/>
          <w:color w:val="000000"/>
        </w:rPr>
        <w:t>​6.2.1.2​ Opis warunków szczegółowych</w:t>
      </w:r>
      <w:r w:rsidR="002353B6" w:rsidRPr="007F068E">
        <w:rPr>
          <w:rFonts w:ascii="Times New Roman" w:hAnsi="Times New Roman" w:cs="Times New Roman"/>
          <w:b/>
          <w:color w:val="000000"/>
        </w:rPr>
        <w:t>.</w:t>
      </w:r>
      <w:r w:rsidRPr="007F068E">
        <w:rPr>
          <w:rFonts w:ascii="Times New Roman" w:hAnsi="Times New Roman" w:cs="Times New Roman"/>
          <w:b/>
          <w:color w:val="000000"/>
        </w:rPr>
        <w:t xml:space="preserve"> </w:t>
      </w:r>
    </w:p>
    <w:p w:rsidR="00920661" w:rsidRPr="007F068E" w:rsidRDefault="002D5721">
      <w:pPr>
        <w:pStyle w:val="Nagwek5"/>
        <w:spacing w:line="360" w:lineRule="auto"/>
        <w:ind w:left="3600"/>
        <w:jc w:val="both"/>
        <w:rPr>
          <w:rFonts w:ascii="Times New Roman" w:hAnsi="Times New Roman" w:cs="Times New Roman"/>
          <w:color w:val="000000"/>
          <w:sz w:val="24"/>
          <w:szCs w:val="24"/>
        </w:rPr>
      </w:pPr>
      <w:bookmarkStart w:id="19" w:name="_1fob9te" w:colFirst="0" w:colLast="0"/>
      <w:bookmarkEnd w:id="19"/>
      <w:r w:rsidRPr="007F068E">
        <w:rPr>
          <w:rFonts w:ascii="Times New Roman" w:hAnsi="Times New Roman" w:cs="Times New Roman"/>
          <w:color w:val="000000"/>
          <w:sz w:val="24"/>
          <w:szCs w:val="24"/>
        </w:rPr>
        <w:t>​6.2.1.2.1​ Opracowanie planów nalotów</w:t>
      </w:r>
      <w:r w:rsidR="002353B6" w:rsidRPr="007F068E">
        <w:rPr>
          <w:rFonts w:ascii="Times New Roman" w:hAnsi="Times New Roman" w:cs="Times New Roman"/>
          <w:color w:val="000000"/>
          <w:sz w:val="24"/>
          <w:szCs w:val="24"/>
        </w:rPr>
        <w:t>.</w:t>
      </w:r>
    </w:p>
    <w:p w:rsidR="00920661" w:rsidRPr="007F068E" w:rsidRDefault="002D5721">
      <w:pPr>
        <w:numPr>
          <w:ilvl w:val="0"/>
          <w:numId w:val="47"/>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Plan nalotu należy opracować dla każdej kolekcji (1-6).</w:t>
      </w:r>
    </w:p>
    <w:p w:rsidR="00920661" w:rsidRPr="007F068E" w:rsidRDefault="002D5721">
      <w:pPr>
        <w:numPr>
          <w:ilvl w:val="0"/>
          <w:numId w:val="47"/>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Plan nalotu dla każdej kolekcji powinien zawierać:</w:t>
      </w:r>
    </w:p>
    <w:p w:rsidR="00920661" w:rsidRPr="007F068E" w:rsidRDefault="002353B6">
      <w:pPr>
        <w:numPr>
          <w:ilvl w:val="1"/>
          <w:numId w:val="47"/>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w:t>
      </w:r>
      <w:r w:rsidR="002D5721" w:rsidRPr="007F068E">
        <w:rPr>
          <w:rFonts w:ascii="Times New Roman" w:hAnsi="Times New Roman" w:cs="Times New Roman"/>
          <w:sz w:val="24"/>
          <w:szCs w:val="24"/>
        </w:rPr>
        <w:t>odział obszaru opracowania na bloki wraz z uzasadnieniem przyjętego podziału</w:t>
      </w:r>
      <w:r w:rsidRPr="007F068E">
        <w:rPr>
          <w:rFonts w:ascii="Times New Roman" w:hAnsi="Times New Roman" w:cs="Times New Roman"/>
          <w:sz w:val="24"/>
          <w:szCs w:val="24"/>
        </w:rPr>
        <w:t>,</w:t>
      </w:r>
    </w:p>
    <w:p w:rsidR="00920661" w:rsidRPr="007F068E" w:rsidRDefault="002353B6">
      <w:pPr>
        <w:numPr>
          <w:ilvl w:val="1"/>
          <w:numId w:val="47"/>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w</w:t>
      </w:r>
      <w:r w:rsidR="002D5721" w:rsidRPr="007F068E">
        <w:rPr>
          <w:rFonts w:ascii="Times New Roman" w:hAnsi="Times New Roman" w:cs="Times New Roman"/>
          <w:sz w:val="24"/>
          <w:szCs w:val="24"/>
        </w:rPr>
        <w:t>arstwy wektorowe zawierające minimum następujące dane:</w:t>
      </w:r>
    </w:p>
    <w:p w:rsidR="00920661" w:rsidRPr="007F068E" w:rsidRDefault="002353B6">
      <w:pPr>
        <w:numPr>
          <w:ilvl w:val="2"/>
          <w:numId w:val="47"/>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zakres opracowania,</w:t>
      </w:r>
    </w:p>
    <w:p w:rsidR="00920661" w:rsidRPr="007F068E" w:rsidRDefault="002353B6">
      <w:pPr>
        <w:numPr>
          <w:ilvl w:val="2"/>
          <w:numId w:val="47"/>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m</w:t>
      </w:r>
      <w:r w:rsidR="002D5721" w:rsidRPr="007F068E">
        <w:rPr>
          <w:rFonts w:ascii="Times New Roman" w:hAnsi="Times New Roman" w:cs="Times New Roman"/>
          <w:sz w:val="24"/>
          <w:szCs w:val="24"/>
        </w:rPr>
        <w:t>iejsca wyz</w:t>
      </w:r>
      <w:r w:rsidRPr="007F068E">
        <w:rPr>
          <w:rFonts w:ascii="Times New Roman" w:hAnsi="Times New Roman" w:cs="Times New Roman"/>
          <w:sz w:val="24"/>
          <w:szCs w:val="24"/>
        </w:rPr>
        <w:t>wolenia migawki (jeśli dotyczy),</w:t>
      </w:r>
    </w:p>
    <w:p w:rsidR="00920661" w:rsidRPr="007F068E" w:rsidRDefault="002353B6">
      <w:pPr>
        <w:numPr>
          <w:ilvl w:val="2"/>
          <w:numId w:val="47"/>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obs</w:t>
      </w:r>
      <w:r w:rsidR="002D5721" w:rsidRPr="007F068E">
        <w:rPr>
          <w:rFonts w:ascii="Times New Roman" w:hAnsi="Times New Roman" w:cs="Times New Roman"/>
          <w:sz w:val="24"/>
          <w:szCs w:val="24"/>
        </w:rPr>
        <w:t>zar pokryci</w:t>
      </w:r>
      <w:r w:rsidRPr="007F068E">
        <w:rPr>
          <w:rFonts w:ascii="Times New Roman" w:hAnsi="Times New Roman" w:cs="Times New Roman"/>
          <w:sz w:val="24"/>
          <w:szCs w:val="24"/>
        </w:rPr>
        <w:t>a dla poszczególnych zobrazowań,</w:t>
      </w:r>
    </w:p>
    <w:p w:rsidR="00920661" w:rsidRPr="007F068E" w:rsidRDefault="002353B6">
      <w:pPr>
        <w:numPr>
          <w:ilvl w:val="2"/>
          <w:numId w:val="47"/>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o</w:t>
      </w:r>
      <w:r w:rsidR="002D5721" w:rsidRPr="007F068E">
        <w:rPr>
          <w:rFonts w:ascii="Times New Roman" w:hAnsi="Times New Roman" w:cs="Times New Roman"/>
          <w:sz w:val="24"/>
          <w:szCs w:val="24"/>
        </w:rPr>
        <w:t>bszar pokrycia szeregów dla poszczególn</w:t>
      </w:r>
      <w:r w:rsidRPr="007F068E">
        <w:rPr>
          <w:rFonts w:ascii="Times New Roman" w:hAnsi="Times New Roman" w:cs="Times New Roman"/>
          <w:sz w:val="24"/>
          <w:szCs w:val="24"/>
        </w:rPr>
        <w:t>ych zobrazowań lub skaningu ALS,</w:t>
      </w:r>
    </w:p>
    <w:p w:rsidR="00920661" w:rsidRPr="007F068E" w:rsidRDefault="002353B6">
      <w:pPr>
        <w:numPr>
          <w:ilvl w:val="1"/>
          <w:numId w:val="47"/>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o</w:t>
      </w:r>
      <w:r w:rsidR="002D5721" w:rsidRPr="007F068E">
        <w:rPr>
          <w:rFonts w:ascii="Times New Roman" w:hAnsi="Times New Roman" w:cs="Times New Roman"/>
          <w:sz w:val="24"/>
          <w:szCs w:val="24"/>
        </w:rPr>
        <w:t>pis następujących parametrów:</w:t>
      </w:r>
    </w:p>
    <w:p w:rsidR="00920661" w:rsidRPr="007F068E" w:rsidRDefault="002353B6">
      <w:pPr>
        <w:numPr>
          <w:ilvl w:val="2"/>
          <w:numId w:val="47"/>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t</w:t>
      </w:r>
      <w:r w:rsidR="002D5721" w:rsidRPr="007F068E">
        <w:rPr>
          <w:rFonts w:ascii="Times New Roman" w:hAnsi="Times New Roman" w:cs="Times New Roman"/>
          <w:sz w:val="24"/>
          <w:szCs w:val="24"/>
        </w:rPr>
        <w:t>yp i numer rejestracyjny statku powietrz</w:t>
      </w:r>
      <w:r w:rsidRPr="007F068E">
        <w:rPr>
          <w:rFonts w:ascii="Times New Roman" w:hAnsi="Times New Roman" w:cs="Times New Roman"/>
          <w:sz w:val="24"/>
          <w:szCs w:val="24"/>
        </w:rPr>
        <w:t>nego pozyskującego zobrazowania,</w:t>
      </w:r>
    </w:p>
    <w:p w:rsidR="00920661" w:rsidRPr="007F068E" w:rsidRDefault="002353B6">
      <w:pPr>
        <w:numPr>
          <w:ilvl w:val="2"/>
          <w:numId w:val="47"/>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n</w:t>
      </w:r>
      <w:r w:rsidR="002D5721" w:rsidRPr="007F068E">
        <w:rPr>
          <w:rFonts w:ascii="Times New Roman" w:hAnsi="Times New Roman" w:cs="Times New Roman"/>
          <w:sz w:val="24"/>
          <w:szCs w:val="24"/>
        </w:rPr>
        <w:t>azwę planowanego lotniska startu i lądow</w:t>
      </w:r>
      <w:r w:rsidRPr="007F068E">
        <w:rPr>
          <w:rFonts w:ascii="Times New Roman" w:hAnsi="Times New Roman" w:cs="Times New Roman"/>
          <w:sz w:val="24"/>
          <w:szCs w:val="24"/>
        </w:rPr>
        <w:t>ania wraz z wysokością lotnisk,</w:t>
      </w:r>
    </w:p>
    <w:p w:rsidR="00920661" w:rsidRPr="007F068E" w:rsidRDefault="002353B6">
      <w:pPr>
        <w:numPr>
          <w:ilvl w:val="2"/>
          <w:numId w:val="47"/>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n</w:t>
      </w:r>
      <w:r w:rsidR="002D5721" w:rsidRPr="007F068E">
        <w:rPr>
          <w:rFonts w:ascii="Times New Roman" w:hAnsi="Times New Roman" w:cs="Times New Roman"/>
          <w:sz w:val="24"/>
          <w:szCs w:val="24"/>
        </w:rPr>
        <w:t>azwę układu współr</w:t>
      </w:r>
      <w:r w:rsidRPr="007F068E">
        <w:rPr>
          <w:rFonts w:ascii="Times New Roman" w:hAnsi="Times New Roman" w:cs="Times New Roman"/>
          <w:sz w:val="24"/>
          <w:szCs w:val="24"/>
        </w:rPr>
        <w:t>zędnych i elipsoidy odniesienia,</w:t>
      </w:r>
    </w:p>
    <w:p w:rsidR="00920661" w:rsidRPr="007F068E" w:rsidRDefault="002353B6">
      <w:pPr>
        <w:numPr>
          <w:ilvl w:val="2"/>
          <w:numId w:val="47"/>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w:t>
      </w:r>
      <w:r w:rsidR="002D5721" w:rsidRPr="007F068E">
        <w:rPr>
          <w:rFonts w:ascii="Times New Roman" w:hAnsi="Times New Roman" w:cs="Times New Roman"/>
          <w:sz w:val="24"/>
          <w:szCs w:val="24"/>
        </w:rPr>
        <w:t>rzybliżoną skalę z</w:t>
      </w:r>
      <w:r w:rsidRPr="007F068E">
        <w:rPr>
          <w:rFonts w:ascii="Times New Roman" w:hAnsi="Times New Roman" w:cs="Times New Roman"/>
          <w:sz w:val="24"/>
          <w:szCs w:val="24"/>
        </w:rPr>
        <w:t>djęć / GSD / gęstość skanowania,</w:t>
      </w:r>
    </w:p>
    <w:p w:rsidR="00920661" w:rsidRPr="007F068E" w:rsidRDefault="002353B6">
      <w:pPr>
        <w:numPr>
          <w:ilvl w:val="2"/>
          <w:numId w:val="47"/>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s</w:t>
      </w:r>
      <w:r w:rsidR="002D5721" w:rsidRPr="007F068E">
        <w:rPr>
          <w:rFonts w:ascii="Times New Roman" w:hAnsi="Times New Roman" w:cs="Times New Roman"/>
          <w:sz w:val="24"/>
          <w:szCs w:val="24"/>
        </w:rPr>
        <w:t>pecyfikację kamery/skanerów użytych do pozyskania zobrazowań (w</w:t>
      </w:r>
      <w:r w:rsidRPr="007F068E">
        <w:rPr>
          <w:rFonts w:ascii="Times New Roman" w:hAnsi="Times New Roman" w:cs="Times New Roman"/>
          <w:sz w:val="24"/>
          <w:szCs w:val="24"/>
        </w:rPr>
        <w:t xml:space="preserve"> tym odległość obrazową kamery),</w:t>
      </w:r>
    </w:p>
    <w:p w:rsidR="00920661" w:rsidRPr="007F068E" w:rsidRDefault="002353B6">
      <w:pPr>
        <w:numPr>
          <w:ilvl w:val="2"/>
          <w:numId w:val="47"/>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w:t>
      </w:r>
      <w:r w:rsidR="002D5721" w:rsidRPr="007F068E">
        <w:rPr>
          <w:rFonts w:ascii="Times New Roman" w:hAnsi="Times New Roman" w:cs="Times New Roman"/>
          <w:sz w:val="24"/>
          <w:szCs w:val="24"/>
        </w:rPr>
        <w:t>rzewidywane parametry lotu, takie jak m.in.: wysokość (wzgl</w:t>
      </w:r>
      <w:r w:rsidRPr="007F068E">
        <w:rPr>
          <w:rFonts w:ascii="Times New Roman" w:hAnsi="Times New Roman" w:cs="Times New Roman"/>
          <w:sz w:val="24"/>
          <w:szCs w:val="24"/>
        </w:rPr>
        <w:t>ędną i bezwzględną) i czas lotu,</w:t>
      </w:r>
      <w:r w:rsidR="002D5721" w:rsidRPr="007F068E">
        <w:rPr>
          <w:rFonts w:ascii="Times New Roman" w:hAnsi="Times New Roman" w:cs="Times New Roman"/>
          <w:sz w:val="24"/>
          <w:szCs w:val="24"/>
        </w:rPr>
        <w:t xml:space="preserve"> liczbę wyzwoleń migawki (</w:t>
      </w:r>
      <w:r w:rsidRPr="007F068E">
        <w:rPr>
          <w:rFonts w:ascii="Times New Roman" w:hAnsi="Times New Roman" w:cs="Times New Roman"/>
          <w:sz w:val="24"/>
          <w:szCs w:val="24"/>
        </w:rPr>
        <w:t>jeśli dotyczy) w każdym szeregu,</w:t>
      </w:r>
      <w:r w:rsidR="002D5721" w:rsidRPr="007F068E">
        <w:rPr>
          <w:rFonts w:ascii="Times New Roman" w:hAnsi="Times New Roman" w:cs="Times New Roman"/>
          <w:sz w:val="24"/>
          <w:szCs w:val="24"/>
        </w:rPr>
        <w:t xml:space="preserve"> ilość, długość</w:t>
      </w:r>
      <w:r w:rsidRPr="007F068E">
        <w:rPr>
          <w:rFonts w:ascii="Times New Roman" w:hAnsi="Times New Roman" w:cs="Times New Roman"/>
          <w:sz w:val="24"/>
          <w:szCs w:val="24"/>
        </w:rPr>
        <w:t xml:space="preserve"> i szerokość każdego z szeregów,</w:t>
      </w:r>
      <w:r w:rsidR="002D5721" w:rsidRPr="007F068E">
        <w:rPr>
          <w:rFonts w:ascii="Times New Roman" w:hAnsi="Times New Roman" w:cs="Times New Roman"/>
          <w:sz w:val="24"/>
          <w:szCs w:val="24"/>
        </w:rPr>
        <w:t xml:space="preserve"> wartości pokrycia poprzecznego i podłużneg</w:t>
      </w:r>
      <w:r w:rsidRPr="007F068E">
        <w:rPr>
          <w:rFonts w:ascii="Times New Roman" w:hAnsi="Times New Roman" w:cs="Times New Roman"/>
          <w:sz w:val="24"/>
          <w:szCs w:val="24"/>
        </w:rPr>
        <w:t>o dla poszczególnych zobrazowań,</w:t>
      </w:r>
      <w:r w:rsidR="002D5721" w:rsidRPr="007F068E">
        <w:rPr>
          <w:rFonts w:ascii="Times New Roman" w:hAnsi="Times New Roman" w:cs="Times New Roman"/>
          <w:sz w:val="24"/>
          <w:szCs w:val="24"/>
        </w:rPr>
        <w:t xml:space="preserve"> azymut</w:t>
      </w:r>
      <w:r w:rsidRPr="007F068E">
        <w:rPr>
          <w:rFonts w:ascii="Times New Roman" w:hAnsi="Times New Roman" w:cs="Times New Roman"/>
          <w:sz w:val="24"/>
          <w:szCs w:val="24"/>
        </w:rPr>
        <w:t>,</w:t>
      </w:r>
      <w:r w:rsidR="002D5721" w:rsidRPr="007F068E">
        <w:rPr>
          <w:rFonts w:ascii="Times New Roman" w:hAnsi="Times New Roman" w:cs="Times New Roman"/>
          <w:sz w:val="24"/>
          <w:szCs w:val="24"/>
        </w:rPr>
        <w:t xml:space="preserve"> odstęp między os</w:t>
      </w:r>
      <w:r w:rsidRPr="007F068E">
        <w:rPr>
          <w:rFonts w:ascii="Times New Roman" w:hAnsi="Times New Roman" w:cs="Times New Roman"/>
          <w:sz w:val="24"/>
          <w:szCs w:val="24"/>
        </w:rPr>
        <w:t xml:space="preserve">iami szeregów (baza </w:t>
      </w:r>
      <w:r w:rsidRPr="007F068E">
        <w:rPr>
          <w:rFonts w:ascii="Times New Roman" w:hAnsi="Times New Roman" w:cs="Times New Roman"/>
          <w:sz w:val="24"/>
          <w:szCs w:val="24"/>
        </w:rPr>
        <w:lastRenderedPageBreak/>
        <w:t>poprzeczna), czas nawrotów między szeregami,</w:t>
      </w:r>
      <w:r w:rsidR="002D5721" w:rsidRPr="007F068E">
        <w:rPr>
          <w:rFonts w:ascii="Times New Roman" w:hAnsi="Times New Roman" w:cs="Times New Roman"/>
          <w:sz w:val="24"/>
          <w:szCs w:val="24"/>
        </w:rPr>
        <w:t xml:space="preserve"> średnią prędkość poruszania się statku powietrznego, warunki specyficzne dla rodzaju danych (np. </w:t>
      </w:r>
      <w:r w:rsidRPr="007F068E">
        <w:rPr>
          <w:rFonts w:ascii="Times New Roman" w:hAnsi="Times New Roman" w:cs="Times New Roman"/>
          <w:sz w:val="24"/>
          <w:szCs w:val="24"/>
        </w:rPr>
        <w:t>wysokość słońca nad horyzontem),</w:t>
      </w:r>
    </w:p>
    <w:p w:rsidR="00920661" w:rsidRPr="007F068E" w:rsidRDefault="0017216C">
      <w:pPr>
        <w:numPr>
          <w:ilvl w:val="1"/>
          <w:numId w:val="47"/>
        </w:numPr>
        <w:spacing w:line="360" w:lineRule="auto"/>
        <w:jc w:val="both"/>
        <w:rPr>
          <w:rFonts w:ascii="Times New Roman" w:hAnsi="Times New Roman" w:cs="Times New Roman"/>
          <w:b/>
          <w:sz w:val="24"/>
          <w:szCs w:val="24"/>
        </w:rPr>
      </w:pPr>
      <w:r>
        <w:rPr>
          <w:rFonts w:ascii="Times New Roman" w:hAnsi="Times New Roman" w:cs="Times New Roman"/>
          <w:sz w:val="24"/>
          <w:szCs w:val="24"/>
        </w:rPr>
        <w:t>p</w:t>
      </w:r>
      <w:r w:rsidR="002D5721" w:rsidRPr="0017216C">
        <w:rPr>
          <w:rFonts w:ascii="Times New Roman" w:hAnsi="Times New Roman" w:cs="Times New Roman"/>
          <w:sz w:val="24"/>
          <w:szCs w:val="24"/>
        </w:rPr>
        <w:t>rodukty 2.1.1 - 2.1.6</w:t>
      </w:r>
      <w:r w:rsidR="002D5721" w:rsidRPr="007F068E">
        <w:rPr>
          <w:rFonts w:ascii="Times New Roman" w:hAnsi="Times New Roman" w:cs="Times New Roman"/>
          <w:b/>
          <w:sz w:val="24"/>
          <w:szCs w:val="24"/>
        </w:rPr>
        <w:t xml:space="preserve"> </w:t>
      </w:r>
      <w:r w:rsidR="002D5721" w:rsidRPr="007F068E">
        <w:rPr>
          <w:rFonts w:ascii="Times New Roman" w:hAnsi="Times New Roman" w:cs="Times New Roman"/>
          <w:sz w:val="24"/>
          <w:szCs w:val="24"/>
        </w:rPr>
        <w:t xml:space="preserve">należy </w:t>
      </w:r>
      <w:r w:rsidR="00765696" w:rsidRPr="007F068E">
        <w:rPr>
          <w:rFonts w:ascii="Times New Roman" w:hAnsi="Times New Roman" w:cs="Times New Roman"/>
          <w:sz w:val="24"/>
          <w:szCs w:val="24"/>
        </w:rPr>
        <w:t xml:space="preserve">przekazać w formacie tekstowym pdf i </w:t>
      </w:r>
      <w:proofErr w:type="spellStart"/>
      <w:r w:rsidR="002D5721" w:rsidRPr="007F068E">
        <w:rPr>
          <w:rFonts w:ascii="Times New Roman" w:hAnsi="Times New Roman" w:cs="Times New Roman"/>
          <w:sz w:val="24"/>
          <w:szCs w:val="24"/>
        </w:rPr>
        <w:t>d</w:t>
      </w:r>
      <w:r w:rsidR="00765696" w:rsidRPr="007F068E">
        <w:rPr>
          <w:rFonts w:ascii="Times New Roman" w:hAnsi="Times New Roman" w:cs="Times New Roman"/>
          <w:sz w:val="24"/>
          <w:szCs w:val="24"/>
        </w:rPr>
        <w:t>ocx</w:t>
      </w:r>
      <w:proofErr w:type="spellEnd"/>
      <w:r w:rsidR="00765696" w:rsidRPr="007F068E">
        <w:rPr>
          <w:rFonts w:ascii="Times New Roman" w:hAnsi="Times New Roman" w:cs="Times New Roman"/>
          <w:sz w:val="24"/>
          <w:szCs w:val="24"/>
        </w:rPr>
        <w:t xml:space="preserve"> oraz załączniki w formacie </w:t>
      </w:r>
      <w:proofErr w:type="spellStart"/>
      <w:r w:rsidR="00765696" w:rsidRPr="007F068E">
        <w:rPr>
          <w:rFonts w:ascii="Times New Roman" w:hAnsi="Times New Roman" w:cs="Times New Roman"/>
          <w:sz w:val="24"/>
          <w:szCs w:val="24"/>
        </w:rPr>
        <w:t>shp</w:t>
      </w:r>
      <w:proofErr w:type="spellEnd"/>
      <w:r w:rsidR="00765696" w:rsidRPr="007F068E">
        <w:rPr>
          <w:rFonts w:ascii="Times New Roman" w:hAnsi="Times New Roman" w:cs="Times New Roman"/>
          <w:sz w:val="24"/>
          <w:szCs w:val="24"/>
        </w:rPr>
        <w:t xml:space="preserve"> lub </w:t>
      </w:r>
      <w:proofErr w:type="spellStart"/>
      <w:r w:rsidR="002D5721" w:rsidRPr="007F068E">
        <w:rPr>
          <w:rFonts w:ascii="Times New Roman" w:hAnsi="Times New Roman" w:cs="Times New Roman"/>
          <w:sz w:val="24"/>
          <w:szCs w:val="24"/>
        </w:rPr>
        <w:t>kml</w:t>
      </w:r>
      <w:proofErr w:type="spellEnd"/>
      <w:r w:rsidR="0086352C" w:rsidRPr="007F068E">
        <w:rPr>
          <w:rFonts w:ascii="Times New Roman" w:hAnsi="Times New Roman" w:cs="Times New Roman"/>
          <w:sz w:val="24"/>
          <w:szCs w:val="24"/>
        </w:rPr>
        <w:t xml:space="preserve"> (do uzgodnienia z Zamawiającym).</w:t>
      </w:r>
    </w:p>
    <w:p w:rsidR="00920661" w:rsidRPr="007F068E" w:rsidRDefault="00920661">
      <w:pPr>
        <w:spacing w:line="360" w:lineRule="auto"/>
        <w:jc w:val="both"/>
        <w:rPr>
          <w:rFonts w:ascii="Times New Roman" w:hAnsi="Times New Roman" w:cs="Times New Roman"/>
          <w:sz w:val="24"/>
          <w:szCs w:val="24"/>
        </w:rPr>
      </w:pPr>
    </w:p>
    <w:p w:rsidR="00920661" w:rsidRPr="007F068E" w:rsidRDefault="002D5721">
      <w:pPr>
        <w:pStyle w:val="Nagwek5"/>
        <w:spacing w:line="360" w:lineRule="auto"/>
        <w:ind w:left="3600"/>
        <w:jc w:val="both"/>
        <w:rPr>
          <w:rFonts w:ascii="Times New Roman" w:hAnsi="Times New Roman" w:cs="Times New Roman"/>
          <w:b/>
          <w:color w:val="000000"/>
          <w:sz w:val="24"/>
          <w:szCs w:val="24"/>
        </w:rPr>
      </w:pPr>
      <w:bookmarkStart w:id="20" w:name="_3znysh7" w:colFirst="0" w:colLast="0"/>
      <w:bookmarkEnd w:id="20"/>
      <w:r w:rsidRPr="007F068E">
        <w:rPr>
          <w:rFonts w:ascii="Times New Roman" w:hAnsi="Times New Roman" w:cs="Times New Roman"/>
          <w:b/>
          <w:color w:val="000000"/>
          <w:sz w:val="24"/>
          <w:szCs w:val="24"/>
        </w:rPr>
        <w:t>6.2.1.2.2 Pozyskanie i przetworzenie danych lotniczego skanowania laserowego (ALS)</w:t>
      </w:r>
      <w:r w:rsidR="0086352C" w:rsidRPr="007F068E">
        <w:rPr>
          <w:rFonts w:ascii="Times New Roman" w:hAnsi="Times New Roman" w:cs="Times New Roman"/>
          <w:b/>
          <w:color w:val="000000"/>
          <w:sz w:val="24"/>
          <w:szCs w:val="24"/>
        </w:rPr>
        <w:t>.</w:t>
      </w:r>
    </w:p>
    <w:p w:rsidR="00920661" w:rsidRPr="007F068E" w:rsidRDefault="002D5721">
      <w:pPr>
        <w:numPr>
          <w:ilvl w:val="0"/>
          <w:numId w:val="1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Pozyskanie danych lotniczego skaningu laserowego</w:t>
      </w:r>
      <w:r w:rsidR="0086352C" w:rsidRPr="007F068E">
        <w:rPr>
          <w:rFonts w:ascii="Times New Roman" w:hAnsi="Times New Roman" w:cs="Times New Roman"/>
          <w:sz w:val="24"/>
          <w:szCs w:val="24"/>
        </w:rPr>
        <w:t>.</w:t>
      </w:r>
    </w:p>
    <w:p w:rsidR="00920661" w:rsidRPr="007F068E" w:rsidRDefault="002D5721">
      <w:pPr>
        <w:numPr>
          <w:ilvl w:val="1"/>
          <w:numId w:val="1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Wymagane parametry lotniczego skanera laserowego ALS</w:t>
      </w:r>
      <w:r w:rsidR="0086352C" w:rsidRPr="007F068E">
        <w:rPr>
          <w:rFonts w:ascii="Times New Roman" w:hAnsi="Times New Roman" w:cs="Times New Roman"/>
          <w:sz w:val="24"/>
          <w:szCs w:val="24"/>
        </w:rPr>
        <w:t>:</w:t>
      </w:r>
    </w:p>
    <w:p w:rsidR="00920661" w:rsidRPr="007F068E" w:rsidRDefault="002D5721">
      <w:pPr>
        <w:numPr>
          <w:ilvl w:val="2"/>
          <w:numId w:val="1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zakres spektralny wiązki lasera w zakresie podczerwieni,</w:t>
      </w:r>
    </w:p>
    <w:p w:rsidR="00920661" w:rsidRPr="007F068E" w:rsidRDefault="002D5721">
      <w:pPr>
        <w:numPr>
          <w:ilvl w:val="2"/>
          <w:numId w:val="1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konwergencja  wiązki lasera mniejsza niż 0.5 </w:t>
      </w:r>
      <w:proofErr w:type="spellStart"/>
      <w:r w:rsidRPr="007F068E">
        <w:rPr>
          <w:rFonts w:ascii="Times New Roman" w:hAnsi="Times New Roman" w:cs="Times New Roman"/>
          <w:sz w:val="24"/>
          <w:szCs w:val="24"/>
        </w:rPr>
        <w:t>mrad</w:t>
      </w:r>
      <w:proofErr w:type="spellEnd"/>
      <w:r w:rsidRPr="007F068E">
        <w:rPr>
          <w:rFonts w:ascii="Times New Roman" w:hAnsi="Times New Roman" w:cs="Times New Roman"/>
          <w:sz w:val="24"/>
          <w:szCs w:val="24"/>
        </w:rPr>
        <w:t xml:space="preserve"> (średnica śladu naziemnego wiązki lasera mniejsza niż 50</w:t>
      </w:r>
      <w:r w:rsidR="0037148F">
        <w:rPr>
          <w:rFonts w:ascii="Times New Roman" w:hAnsi="Times New Roman" w:cs="Times New Roman"/>
          <w:sz w:val="24"/>
          <w:szCs w:val="24"/>
        </w:rPr>
        <w:t xml:space="preserve"> </w:t>
      </w:r>
      <w:r w:rsidRPr="007F068E">
        <w:rPr>
          <w:rFonts w:ascii="Times New Roman" w:hAnsi="Times New Roman" w:cs="Times New Roman"/>
          <w:sz w:val="24"/>
          <w:szCs w:val="24"/>
        </w:rPr>
        <w:t>cm z wysokości 1000 m),</w:t>
      </w:r>
    </w:p>
    <w:p w:rsidR="00920661" w:rsidRPr="007F068E" w:rsidRDefault="002D5721">
      <w:pPr>
        <w:numPr>
          <w:ilvl w:val="2"/>
          <w:numId w:val="1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rejestracja pełnego kształtu fali odbitej (Full-</w:t>
      </w:r>
      <w:proofErr w:type="spellStart"/>
      <w:r w:rsidRPr="007F068E">
        <w:rPr>
          <w:rFonts w:ascii="Times New Roman" w:hAnsi="Times New Roman" w:cs="Times New Roman"/>
          <w:sz w:val="24"/>
          <w:szCs w:val="24"/>
        </w:rPr>
        <w:t>Waveform</w:t>
      </w:r>
      <w:proofErr w:type="spellEnd"/>
      <w:r w:rsidRPr="007F068E">
        <w:rPr>
          <w:rFonts w:ascii="Times New Roman" w:hAnsi="Times New Roman" w:cs="Times New Roman"/>
          <w:sz w:val="24"/>
          <w:szCs w:val="24"/>
        </w:rPr>
        <w:t xml:space="preserve">), </w:t>
      </w:r>
    </w:p>
    <w:p w:rsidR="00920661" w:rsidRPr="007F068E" w:rsidRDefault="002D5721">
      <w:pPr>
        <w:numPr>
          <w:ilvl w:val="2"/>
          <w:numId w:val="1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rejestracja zestawu parametrów </w:t>
      </w:r>
      <w:proofErr w:type="spellStart"/>
      <w:r w:rsidRPr="007F068E">
        <w:rPr>
          <w:rFonts w:ascii="Times New Roman" w:hAnsi="Times New Roman" w:cs="Times New Roman"/>
          <w:sz w:val="24"/>
          <w:szCs w:val="24"/>
        </w:rPr>
        <w:t>amplitude</w:t>
      </w:r>
      <w:proofErr w:type="spellEnd"/>
      <w:r w:rsidRPr="007F068E">
        <w:rPr>
          <w:rFonts w:ascii="Times New Roman" w:hAnsi="Times New Roman" w:cs="Times New Roman"/>
          <w:sz w:val="24"/>
          <w:szCs w:val="24"/>
        </w:rPr>
        <w:t xml:space="preserve">, </w:t>
      </w:r>
      <w:proofErr w:type="spellStart"/>
      <w:r w:rsidRPr="007F068E">
        <w:rPr>
          <w:rFonts w:ascii="Times New Roman" w:hAnsi="Times New Roman" w:cs="Times New Roman"/>
          <w:sz w:val="24"/>
          <w:szCs w:val="24"/>
        </w:rPr>
        <w:t>pulse</w:t>
      </w:r>
      <w:proofErr w:type="spellEnd"/>
      <w:r w:rsidRPr="007F068E">
        <w:rPr>
          <w:rFonts w:ascii="Times New Roman" w:hAnsi="Times New Roman" w:cs="Times New Roman"/>
          <w:sz w:val="24"/>
          <w:szCs w:val="24"/>
        </w:rPr>
        <w:t xml:space="preserve"> </w:t>
      </w:r>
      <w:proofErr w:type="spellStart"/>
      <w:r w:rsidRPr="007F068E">
        <w:rPr>
          <w:rFonts w:ascii="Times New Roman" w:hAnsi="Times New Roman" w:cs="Times New Roman"/>
          <w:sz w:val="24"/>
          <w:szCs w:val="24"/>
        </w:rPr>
        <w:t>width</w:t>
      </w:r>
      <w:proofErr w:type="spellEnd"/>
      <w:r w:rsidRPr="007F068E">
        <w:rPr>
          <w:rFonts w:ascii="Times New Roman" w:hAnsi="Times New Roman" w:cs="Times New Roman"/>
          <w:sz w:val="24"/>
          <w:szCs w:val="24"/>
        </w:rPr>
        <w:t xml:space="preserve"> lub </w:t>
      </w:r>
      <w:proofErr w:type="spellStart"/>
      <w:r w:rsidRPr="007F068E">
        <w:rPr>
          <w:rFonts w:ascii="Times New Roman" w:hAnsi="Times New Roman" w:cs="Times New Roman"/>
          <w:sz w:val="24"/>
          <w:szCs w:val="24"/>
        </w:rPr>
        <w:t>amplitude</w:t>
      </w:r>
      <w:proofErr w:type="spellEnd"/>
      <w:r w:rsidRPr="007F068E">
        <w:rPr>
          <w:rFonts w:ascii="Times New Roman" w:hAnsi="Times New Roman" w:cs="Times New Roman"/>
          <w:sz w:val="24"/>
          <w:szCs w:val="24"/>
        </w:rPr>
        <w:t xml:space="preserve">, </w:t>
      </w:r>
      <w:proofErr w:type="spellStart"/>
      <w:r w:rsidRPr="007F068E">
        <w:rPr>
          <w:rFonts w:ascii="Times New Roman" w:hAnsi="Times New Roman" w:cs="Times New Roman"/>
          <w:sz w:val="24"/>
          <w:szCs w:val="24"/>
        </w:rPr>
        <w:t>reflectance</w:t>
      </w:r>
      <w:proofErr w:type="spellEnd"/>
      <w:r w:rsidRPr="007F068E">
        <w:rPr>
          <w:rFonts w:ascii="Times New Roman" w:hAnsi="Times New Roman" w:cs="Times New Roman"/>
          <w:sz w:val="24"/>
          <w:szCs w:val="24"/>
        </w:rPr>
        <w:t xml:space="preserve">, </w:t>
      </w:r>
      <w:proofErr w:type="spellStart"/>
      <w:r w:rsidRPr="007F068E">
        <w:rPr>
          <w:rFonts w:ascii="Times New Roman" w:hAnsi="Times New Roman" w:cs="Times New Roman"/>
          <w:sz w:val="24"/>
          <w:szCs w:val="24"/>
        </w:rPr>
        <w:t>pulse</w:t>
      </w:r>
      <w:proofErr w:type="spellEnd"/>
      <w:r w:rsidRPr="007F068E">
        <w:rPr>
          <w:rFonts w:ascii="Times New Roman" w:hAnsi="Times New Roman" w:cs="Times New Roman"/>
          <w:sz w:val="24"/>
          <w:szCs w:val="24"/>
        </w:rPr>
        <w:t xml:space="preserve"> </w:t>
      </w:r>
      <w:proofErr w:type="spellStart"/>
      <w:r w:rsidRPr="007F068E">
        <w:rPr>
          <w:rFonts w:ascii="Times New Roman" w:hAnsi="Times New Roman" w:cs="Times New Roman"/>
          <w:sz w:val="24"/>
          <w:szCs w:val="24"/>
        </w:rPr>
        <w:t>shape</w:t>
      </w:r>
      <w:proofErr w:type="spellEnd"/>
      <w:r w:rsidRPr="007F068E">
        <w:rPr>
          <w:rFonts w:ascii="Times New Roman" w:hAnsi="Times New Roman" w:cs="Times New Roman"/>
          <w:sz w:val="24"/>
          <w:szCs w:val="24"/>
        </w:rPr>
        <w:t xml:space="preserve"> </w:t>
      </w:r>
      <w:proofErr w:type="spellStart"/>
      <w:r w:rsidRPr="007F068E">
        <w:rPr>
          <w:rFonts w:ascii="Times New Roman" w:hAnsi="Times New Roman" w:cs="Times New Roman"/>
          <w:sz w:val="24"/>
          <w:szCs w:val="24"/>
        </w:rPr>
        <w:t>deviation</w:t>
      </w:r>
      <w:proofErr w:type="spellEnd"/>
      <w:r w:rsidRPr="007F068E">
        <w:rPr>
          <w:rFonts w:ascii="Times New Roman" w:hAnsi="Times New Roman" w:cs="Times New Roman"/>
          <w:sz w:val="24"/>
          <w:szCs w:val="24"/>
        </w:rPr>
        <w:t xml:space="preserve"> na podstawie ekstrakcji z fali ciągłej skanowania laserowego.</w:t>
      </w:r>
    </w:p>
    <w:p w:rsidR="00920661" w:rsidRPr="007F068E" w:rsidRDefault="002D5721">
      <w:pPr>
        <w:numPr>
          <w:ilvl w:val="1"/>
          <w:numId w:val="1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Wymagane parametry lotu</w:t>
      </w:r>
      <w:r w:rsidR="0086352C" w:rsidRPr="007F068E">
        <w:rPr>
          <w:rFonts w:ascii="Times New Roman" w:hAnsi="Times New Roman" w:cs="Times New Roman"/>
          <w:sz w:val="24"/>
          <w:szCs w:val="24"/>
        </w:rPr>
        <w:t>:</w:t>
      </w:r>
    </w:p>
    <w:p w:rsidR="00920661" w:rsidRPr="007F068E" w:rsidRDefault="002D5721">
      <w:pPr>
        <w:numPr>
          <w:ilvl w:val="2"/>
          <w:numId w:val="1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minimalna gęstość wynikowej chmury punktów: 12 pkt/m</w:t>
      </w:r>
      <w:r w:rsidRPr="007F068E">
        <w:rPr>
          <w:rFonts w:ascii="Times New Roman" w:hAnsi="Times New Roman" w:cs="Times New Roman"/>
          <w:sz w:val="24"/>
          <w:szCs w:val="24"/>
          <w:vertAlign w:val="superscript"/>
        </w:rPr>
        <w:t>2</w:t>
      </w:r>
      <w:r w:rsidRPr="007F068E">
        <w:rPr>
          <w:rFonts w:ascii="Times New Roman" w:hAnsi="Times New Roman" w:cs="Times New Roman"/>
          <w:sz w:val="24"/>
          <w:szCs w:val="24"/>
        </w:rPr>
        <w:t>, wymóg ten odnosi się do gęstości punktów laserowych ostatniego odbicia i musi być spełniony dla 95% badanych próbek o oczku 25 x 25 metrów</w:t>
      </w:r>
      <w:r w:rsidR="0086352C" w:rsidRPr="007F068E">
        <w:rPr>
          <w:rFonts w:ascii="Times New Roman" w:hAnsi="Times New Roman" w:cs="Times New Roman"/>
          <w:sz w:val="24"/>
          <w:szCs w:val="24"/>
        </w:rPr>
        <w:t>,</w:t>
      </w:r>
      <w:r w:rsidR="0086352C" w:rsidRPr="007F068E">
        <w:rPr>
          <w:rFonts w:ascii="Times New Roman" w:hAnsi="Times New Roman" w:cs="Times New Roman"/>
          <w:sz w:val="24"/>
          <w:szCs w:val="24"/>
        </w:rPr>
        <w:br/>
        <w:t>w</w:t>
      </w:r>
      <w:r w:rsidRPr="007F068E">
        <w:rPr>
          <w:rFonts w:ascii="Times New Roman" w:hAnsi="Times New Roman" w:cs="Times New Roman"/>
          <w:sz w:val="24"/>
          <w:szCs w:val="24"/>
        </w:rPr>
        <w:t xml:space="preserve">ymagana gęstość chmury punktów dotyczy gęstości w wynikowej chmurze punktów obejmującej obszar opracowania (a nie w każdym z </w:t>
      </w:r>
      <w:proofErr w:type="spellStart"/>
      <w:r w:rsidRPr="007F068E">
        <w:rPr>
          <w:rFonts w:ascii="Times New Roman" w:hAnsi="Times New Roman" w:cs="Times New Roman"/>
          <w:sz w:val="24"/>
          <w:szCs w:val="24"/>
        </w:rPr>
        <w:t>nalatywan</w:t>
      </w:r>
      <w:r w:rsidR="0086352C" w:rsidRPr="007F068E">
        <w:rPr>
          <w:rFonts w:ascii="Times New Roman" w:hAnsi="Times New Roman" w:cs="Times New Roman"/>
          <w:sz w:val="24"/>
          <w:szCs w:val="24"/>
        </w:rPr>
        <w:t>ych</w:t>
      </w:r>
      <w:proofErr w:type="spellEnd"/>
      <w:r w:rsidR="0086352C" w:rsidRPr="007F068E">
        <w:rPr>
          <w:rFonts w:ascii="Times New Roman" w:hAnsi="Times New Roman" w:cs="Times New Roman"/>
          <w:sz w:val="24"/>
          <w:szCs w:val="24"/>
        </w:rPr>
        <w:t xml:space="preserve"> szeregów ALS),</w:t>
      </w:r>
      <w:r w:rsidRPr="007F068E">
        <w:rPr>
          <w:rFonts w:ascii="Times New Roman" w:hAnsi="Times New Roman" w:cs="Times New Roman"/>
          <w:sz w:val="24"/>
          <w:szCs w:val="24"/>
        </w:rPr>
        <w:t xml:space="preserve"> </w:t>
      </w:r>
    </w:p>
    <w:p w:rsidR="00920661" w:rsidRPr="007F068E" w:rsidRDefault="002D5721">
      <w:pPr>
        <w:numPr>
          <w:ilvl w:val="2"/>
          <w:numId w:val="1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całkowity maksymalny kąt skanowania: 50°</w:t>
      </w:r>
      <w:r w:rsidR="0086352C" w:rsidRPr="007F068E">
        <w:rPr>
          <w:rFonts w:ascii="Times New Roman" w:hAnsi="Times New Roman" w:cs="Times New Roman"/>
          <w:sz w:val="24"/>
          <w:szCs w:val="24"/>
        </w:rPr>
        <w:t>,</w:t>
      </w:r>
    </w:p>
    <w:p w:rsidR="00920661" w:rsidRPr="007F068E" w:rsidRDefault="002D5721">
      <w:pPr>
        <w:numPr>
          <w:ilvl w:val="2"/>
          <w:numId w:val="1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pokrycie poprzeczne między pasami skanowania: minimum 50%</w:t>
      </w:r>
      <w:r w:rsidR="0086352C" w:rsidRPr="007F068E">
        <w:rPr>
          <w:rFonts w:ascii="Times New Roman" w:hAnsi="Times New Roman" w:cs="Times New Roman"/>
          <w:sz w:val="24"/>
          <w:szCs w:val="24"/>
        </w:rPr>
        <w:t>,</w:t>
      </w:r>
    </w:p>
    <w:p w:rsidR="00920661" w:rsidRPr="007F068E" w:rsidRDefault="002D5721">
      <w:pPr>
        <w:numPr>
          <w:ilvl w:val="2"/>
          <w:numId w:val="1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wynikowa chmura punktów powinna charakteryzować się pełnym i równomiernym pokryciem szeregami,</w:t>
      </w:r>
    </w:p>
    <w:p w:rsidR="00920661" w:rsidRPr="007F068E" w:rsidRDefault="002D5721">
      <w:pPr>
        <w:numPr>
          <w:ilvl w:val="2"/>
          <w:numId w:val="1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parametry lotu i skanowania należy tak dobrać, aby zapewnić równomierny rozkład gęstości punktów w kieru</w:t>
      </w:r>
      <w:r w:rsidR="0086352C" w:rsidRPr="007F068E">
        <w:rPr>
          <w:rFonts w:ascii="Times New Roman" w:hAnsi="Times New Roman" w:cs="Times New Roman"/>
          <w:sz w:val="24"/>
          <w:szCs w:val="24"/>
        </w:rPr>
        <w:t>nku lotu i kierunku poprzecznym, d</w:t>
      </w:r>
      <w:r w:rsidRPr="007F068E">
        <w:rPr>
          <w:rFonts w:ascii="Times New Roman" w:hAnsi="Times New Roman" w:cs="Times New Roman"/>
          <w:sz w:val="24"/>
          <w:szCs w:val="24"/>
        </w:rPr>
        <w:t>opuszcza się rozbieżność średniej odległości punktów w pojedynczej linii skanowania i średniej odległości sąsiednich linii skanowania w szeregu w zakresie nie w</w:t>
      </w:r>
      <w:r w:rsidR="0086352C" w:rsidRPr="007F068E">
        <w:rPr>
          <w:rFonts w:ascii="Times New Roman" w:hAnsi="Times New Roman" w:cs="Times New Roman"/>
          <w:sz w:val="24"/>
          <w:szCs w:val="24"/>
        </w:rPr>
        <w:t xml:space="preserve">iększym jak od 1:1,5 do 1,5:1, </w:t>
      </w:r>
      <w:r w:rsidR="0086352C" w:rsidRPr="007F068E">
        <w:rPr>
          <w:rFonts w:ascii="Times New Roman" w:hAnsi="Times New Roman" w:cs="Times New Roman"/>
          <w:sz w:val="24"/>
          <w:szCs w:val="24"/>
        </w:rPr>
        <w:lastRenderedPageBreak/>
        <w:t>w</w:t>
      </w:r>
      <w:r w:rsidRPr="007F068E">
        <w:rPr>
          <w:rFonts w:ascii="Times New Roman" w:hAnsi="Times New Roman" w:cs="Times New Roman"/>
          <w:sz w:val="24"/>
          <w:szCs w:val="24"/>
        </w:rPr>
        <w:t>arunek ten powinien być spełniony w centralnej części pasa skanowania o szerokości równej połowie szerokości (</w:t>
      </w:r>
      <w:r w:rsidR="0086352C" w:rsidRPr="007F068E">
        <w:rPr>
          <w:rFonts w:ascii="Times New Roman" w:hAnsi="Times New Roman" w:cs="Times New Roman"/>
          <w:sz w:val="24"/>
          <w:szCs w:val="24"/>
        </w:rPr>
        <w:t>zasięgu) całego pasa skanowania,</w:t>
      </w:r>
    </w:p>
    <w:p w:rsidR="00920661" w:rsidRPr="007F068E" w:rsidRDefault="002D5721">
      <w:pPr>
        <w:numPr>
          <w:ilvl w:val="2"/>
          <w:numId w:val="1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parametry pracy skanera umożliwiające uzyskanie na obszarach leśnych dla kolekcji 1 i kolekcji 2 liczby co najmniej 0,1% punktów dla szóstego odbicia względem zbioru wszystkich punktów</w:t>
      </w:r>
      <w:r w:rsidR="0086352C" w:rsidRPr="007F068E">
        <w:rPr>
          <w:rFonts w:ascii="Times New Roman" w:hAnsi="Times New Roman" w:cs="Times New Roman"/>
          <w:sz w:val="24"/>
          <w:szCs w:val="24"/>
        </w:rPr>
        <w:t>,</w:t>
      </w:r>
    </w:p>
    <w:p w:rsidR="00920661" w:rsidRPr="007F068E" w:rsidRDefault="002D5721">
      <w:pPr>
        <w:numPr>
          <w:ilvl w:val="2"/>
          <w:numId w:val="1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pozyskanie danych ALS w warunkach technicznych optymalnych dla najwierniejszego odwzorowania struktury pionowej szaty roślinnej.</w:t>
      </w:r>
    </w:p>
    <w:p w:rsidR="00920661" w:rsidRPr="007F068E" w:rsidRDefault="002D5721">
      <w:pPr>
        <w:numPr>
          <w:ilvl w:val="1"/>
          <w:numId w:val="1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Termin pozyskania danych ALS</w:t>
      </w:r>
      <w:r w:rsidR="0086352C" w:rsidRPr="007F068E">
        <w:rPr>
          <w:rFonts w:ascii="Times New Roman" w:hAnsi="Times New Roman" w:cs="Times New Roman"/>
          <w:sz w:val="24"/>
          <w:szCs w:val="24"/>
        </w:rPr>
        <w:t>:</w:t>
      </w:r>
    </w:p>
    <w:p w:rsidR="00920661" w:rsidRPr="007F068E" w:rsidRDefault="002D5721">
      <w:pPr>
        <w:numPr>
          <w:ilvl w:val="2"/>
          <w:numId w:val="1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kolekcja 1 w okresie ulistnienia, zgodnie z tabelą 4</w:t>
      </w:r>
      <w:r w:rsidR="0086352C" w:rsidRPr="007F068E">
        <w:rPr>
          <w:rFonts w:ascii="Times New Roman" w:hAnsi="Times New Roman" w:cs="Times New Roman"/>
          <w:sz w:val="24"/>
          <w:szCs w:val="24"/>
        </w:rPr>
        <w:t>,</w:t>
      </w:r>
    </w:p>
    <w:p w:rsidR="00920661" w:rsidRPr="007F068E" w:rsidRDefault="002D5721">
      <w:pPr>
        <w:numPr>
          <w:ilvl w:val="2"/>
          <w:numId w:val="1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kolekcja 2 w okresie bezlistnym, zgodnie z tabelą 4</w:t>
      </w:r>
      <w:r w:rsidR="0086352C" w:rsidRPr="007F068E">
        <w:rPr>
          <w:rFonts w:ascii="Times New Roman" w:hAnsi="Times New Roman" w:cs="Times New Roman"/>
          <w:sz w:val="24"/>
          <w:szCs w:val="24"/>
        </w:rPr>
        <w:t>.</w:t>
      </w:r>
    </w:p>
    <w:p w:rsidR="00920661" w:rsidRPr="007F068E" w:rsidRDefault="002D5721">
      <w:pPr>
        <w:numPr>
          <w:ilvl w:val="1"/>
          <w:numId w:val="1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Zasięg pozyskania danych ALS</w:t>
      </w:r>
      <w:r w:rsidR="0086352C" w:rsidRPr="007F068E">
        <w:rPr>
          <w:rFonts w:ascii="Times New Roman" w:hAnsi="Times New Roman" w:cs="Times New Roman"/>
          <w:sz w:val="24"/>
          <w:szCs w:val="24"/>
        </w:rPr>
        <w:t>:</w:t>
      </w:r>
    </w:p>
    <w:p w:rsidR="00920661" w:rsidRPr="007F068E" w:rsidRDefault="002D5721">
      <w:pPr>
        <w:numPr>
          <w:ilvl w:val="2"/>
          <w:numId w:val="13"/>
        </w:numPr>
        <w:spacing w:line="240" w:lineRule="auto"/>
        <w:jc w:val="both"/>
        <w:rPr>
          <w:rFonts w:ascii="Times New Roman" w:hAnsi="Times New Roman" w:cs="Times New Roman"/>
          <w:sz w:val="24"/>
          <w:szCs w:val="24"/>
        </w:rPr>
      </w:pPr>
      <w:r w:rsidRPr="007F068E">
        <w:rPr>
          <w:rFonts w:ascii="Times New Roman" w:hAnsi="Times New Roman" w:cs="Times New Roman"/>
          <w:sz w:val="24"/>
          <w:szCs w:val="24"/>
        </w:rPr>
        <w:t>kolekcja 1 obszar WPN powiększony o strefę buforową</w:t>
      </w:r>
      <w:r w:rsidR="0086352C" w:rsidRPr="007F068E">
        <w:rPr>
          <w:rFonts w:ascii="Times New Roman" w:hAnsi="Times New Roman" w:cs="Times New Roman"/>
          <w:sz w:val="24"/>
          <w:szCs w:val="24"/>
        </w:rPr>
        <w:t>,</w:t>
      </w:r>
      <w:r w:rsidRPr="007F068E">
        <w:rPr>
          <w:rFonts w:ascii="Times New Roman" w:hAnsi="Times New Roman" w:cs="Times New Roman"/>
          <w:sz w:val="24"/>
          <w:szCs w:val="24"/>
        </w:rPr>
        <w:t xml:space="preserve"> </w:t>
      </w:r>
    </w:p>
    <w:p w:rsidR="00920661" w:rsidRPr="007F068E" w:rsidRDefault="002D5721">
      <w:pPr>
        <w:numPr>
          <w:ilvl w:val="2"/>
          <w:numId w:val="13"/>
        </w:numPr>
        <w:spacing w:line="240" w:lineRule="auto"/>
        <w:jc w:val="both"/>
        <w:rPr>
          <w:rFonts w:ascii="Times New Roman" w:hAnsi="Times New Roman" w:cs="Times New Roman"/>
          <w:sz w:val="24"/>
          <w:szCs w:val="24"/>
        </w:rPr>
      </w:pPr>
      <w:r w:rsidRPr="007F068E">
        <w:rPr>
          <w:rFonts w:ascii="Times New Roman" w:hAnsi="Times New Roman" w:cs="Times New Roman"/>
          <w:sz w:val="24"/>
          <w:szCs w:val="24"/>
        </w:rPr>
        <w:t>kolekcja 2 obszar WPN powiększony o otulinę</w:t>
      </w:r>
      <w:r w:rsidR="0086352C" w:rsidRPr="007F068E">
        <w:rPr>
          <w:rFonts w:ascii="Times New Roman" w:hAnsi="Times New Roman" w:cs="Times New Roman"/>
          <w:sz w:val="24"/>
          <w:szCs w:val="24"/>
        </w:rPr>
        <w:t>.</w:t>
      </w:r>
    </w:p>
    <w:p w:rsidR="00920661" w:rsidRPr="007F068E" w:rsidRDefault="00920661">
      <w:pPr>
        <w:spacing w:line="240" w:lineRule="auto"/>
        <w:ind w:left="2160"/>
        <w:jc w:val="both"/>
        <w:rPr>
          <w:rFonts w:ascii="Times New Roman" w:hAnsi="Times New Roman" w:cs="Times New Roman"/>
          <w:sz w:val="24"/>
          <w:szCs w:val="24"/>
        </w:rPr>
      </w:pPr>
    </w:p>
    <w:p w:rsidR="00920661" w:rsidRPr="007F068E" w:rsidRDefault="002D5721">
      <w:pPr>
        <w:numPr>
          <w:ilvl w:val="0"/>
          <w:numId w:val="1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Przetworzenie danych lotniczego skaningu laserowego (ALS) do postaci produktów</w:t>
      </w:r>
      <w:r w:rsidR="0086352C" w:rsidRPr="007F068E">
        <w:rPr>
          <w:rFonts w:ascii="Times New Roman" w:hAnsi="Times New Roman" w:cs="Times New Roman"/>
          <w:sz w:val="24"/>
          <w:szCs w:val="24"/>
        </w:rPr>
        <w:t>.</w:t>
      </w:r>
    </w:p>
    <w:p w:rsidR="00920661" w:rsidRPr="007F068E" w:rsidRDefault="002D5721">
      <w:pPr>
        <w:numPr>
          <w:ilvl w:val="1"/>
          <w:numId w:val="13"/>
        </w:numPr>
        <w:spacing w:line="360" w:lineRule="auto"/>
        <w:jc w:val="both"/>
        <w:rPr>
          <w:rFonts w:ascii="Times New Roman" w:hAnsi="Times New Roman" w:cs="Times New Roman"/>
          <w:b/>
          <w:sz w:val="24"/>
          <w:szCs w:val="24"/>
        </w:rPr>
      </w:pPr>
      <w:r w:rsidRPr="007F068E">
        <w:rPr>
          <w:rFonts w:ascii="Times New Roman" w:hAnsi="Times New Roman" w:cs="Times New Roman"/>
          <w:b/>
          <w:sz w:val="24"/>
          <w:szCs w:val="24"/>
        </w:rPr>
        <w:t xml:space="preserve">Produkt 2.2.1 </w:t>
      </w:r>
      <w:r w:rsidR="0086352C" w:rsidRPr="007F068E">
        <w:rPr>
          <w:rFonts w:ascii="Times New Roman" w:hAnsi="Times New Roman" w:cs="Times New Roman"/>
          <w:sz w:val="24"/>
          <w:szCs w:val="24"/>
        </w:rPr>
        <w:t>c</w:t>
      </w:r>
      <w:r w:rsidRPr="007F068E">
        <w:rPr>
          <w:rFonts w:ascii="Times New Roman" w:hAnsi="Times New Roman" w:cs="Times New Roman"/>
          <w:sz w:val="24"/>
          <w:szCs w:val="24"/>
        </w:rPr>
        <w:t>hmura punktów</w:t>
      </w:r>
      <w:r w:rsidR="0086352C" w:rsidRPr="007F068E">
        <w:rPr>
          <w:rFonts w:ascii="Times New Roman" w:hAnsi="Times New Roman" w:cs="Times New Roman"/>
          <w:sz w:val="24"/>
          <w:szCs w:val="24"/>
        </w:rPr>
        <w:t>.</w:t>
      </w:r>
    </w:p>
    <w:p w:rsidR="00920661" w:rsidRPr="007F068E" w:rsidRDefault="002D5721">
      <w:pPr>
        <w:numPr>
          <w:ilvl w:val="2"/>
          <w:numId w:val="1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Wyrównanie dla kolekcji ma być wykonane w jednym procesie dla całego zakresu przestrzennego opracowania. Wyrównanie dla kolekcji 1 i 2 zostanie wykonane na jednym zbiorze płaszczyzn referencyjnych. Liczbę i rozkład na obszarze opracowania oraz sposób pomiaru terenowego płaszczyzn referencyjnych i płaszczyzn kontrolnych pozostawia się Wykonawcy. Informacja na ten temat powi</w:t>
      </w:r>
      <w:r w:rsidR="007562F8" w:rsidRPr="007F068E">
        <w:rPr>
          <w:rFonts w:ascii="Times New Roman" w:hAnsi="Times New Roman" w:cs="Times New Roman"/>
          <w:sz w:val="24"/>
          <w:szCs w:val="24"/>
        </w:rPr>
        <w:t>nna się znaleźć w „Szczegółowym planie prac” w e</w:t>
      </w:r>
      <w:r w:rsidRPr="007F068E">
        <w:rPr>
          <w:rFonts w:ascii="Times New Roman" w:hAnsi="Times New Roman" w:cs="Times New Roman"/>
          <w:sz w:val="24"/>
          <w:szCs w:val="24"/>
        </w:rPr>
        <w:t xml:space="preserve">tapie 1. Dla wyniku wyrównania chmury punktów na płaszczyznach kontrolnych muszą być osiągnięte następujące dokładności (błędy średnie): </w:t>
      </w:r>
    </w:p>
    <w:p w:rsidR="00920661" w:rsidRPr="007F068E" w:rsidRDefault="002D5721">
      <w:pPr>
        <w:numPr>
          <w:ilvl w:val="3"/>
          <w:numId w:val="1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wysokościowo: </w:t>
      </w:r>
      <w:proofErr w:type="spellStart"/>
      <w:r w:rsidRPr="007F068E">
        <w:rPr>
          <w:rFonts w:ascii="Times New Roman" w:hAnsi="Times New Roman" w:cs="Times New Roman"/>
          <w:sz w:val="24"/>
          <w:szCs w:val="24"/>
        </w:rPr>
        <w:t>mh</w:t>
      </w:r>
      <w:proofErr w:type="spellEnd"/>
      <w:r w:rsidRPr="007F068E">
        <w:rPr>
          <w:rFonts w:ascii="Times New Roman" w:hAnsi="Times New Roman" w:cs="Times New Roman"/>
          <w:sz w:val="24"/>
          <w:szCs w:val="24"/>
        </w:rPr>
        <w:t xml:space="preserve"> ≤ 0,10 m, </w:t>
      </w:r>
      <w:r w:rsidRPr="007F068E">
        <w:rPr>
          <w:rFonts w:ascii="Times New Roman" w:hAnsi="Times New Roman" w:cs="Times New Roman"/>
          <w:sz w:val="24"/>
          <w:szCs w:val="24"/>
        </w:rPr>
        <w:tab/>
      </w:r>
    </w:p>
    <w:p w:rsidR="00920661" w:rsidRPr="007F068E" w:rsidRDefault="002D5721">
      <w:pPr>
        <w:numPr>
          <w:ilvl w:val="3"/>
          <w:numId w:val="13"/>
        </w:numPr>
        <w:spacing w:line="360" w:lineRule="auto"/>
        <w:jc w:val="both"/>
        <w:rPr>
          <w:rFonts w:ascii="Times New Roman" w:hAnsi="Times New Roman" w:cs="Times New Roman"/>
          <w:sz w:val="24"/>
          <w:szCs w:val="24"/>
        </w:rPr>
      </w:pPr>
      <w:r w:rsidRPr="007F068E">
        <w:rPr>
          <w:rFonts w:ascii="Times New Roman" w:eastAsia="Arial Unicode MS" w:hAnsi="Times New Roman" w:cs="Times New Roman"/>
          <w:sz w:val="24"/>
          <w:szCs w:val="24"/>
        </w:rPr>
        <w:t xml:space="preserve">sytuacyjnie:  </w:t>
      </w:r>
      <w:r w:rsidRPr="007F068E">
        <w:rPr>
          <w:rFonts w:ascii="Times New Roman" w:eastAsia="Arial Unicode MS" w:hAnsi="Times New Roman" w:cs="Times New Roman"/>
          <w:sz w:val="24"/>
          <w:szCs w:val="24"/>
        </w:rPr>
        <w:tab/>
      </w:r>
      <w:proofErr w:type="spellStart"/>
      <w:r w:rsidRPr="007F068E">
        <w:rPr>
          <w:rFonts w:ascii="Times New Roman" w:eastAsia="Arial Unicode MS" w:hAnsi="Times New Roman" w:cs="Times New Roman"/>
          <w:sz w:val="24"/>
          <w:szCs w:val="24"/>
        </w:rPr>
        <w:t>mXY</w:t>
      </w:r>
      <w:proofErr w:type="spellEnd"/>
      <w:r w:rsidRPr="007F068E">
        <w:rPr>
          <w:rFonts w:ascii="Times New Roman" w:eastAsia="Arial Unicode MS" w:hAnsi="Times New Roman" w:cs="Times New Roman"/>
          <w:sz w:val="24"/>
          <w:szCs w:val="24"/>
        </w:rPr>
        <w:t xml:space="preserve"> ≤ 0,20 m.</w:t>
      </w:r>
    </w:p>
    <w:p w:rsidR="00920661" w:rsidRPr="007F068E" w:rsidRDefault="002D5721">
      <w:pPr>
        <w:numPr>
          <w:ilvl w:val="2"/>
          <w:numId w:val="1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Chmura punktów zostanie „pokolorowana”, tj. każdemu punktowi n</w:t>
      </w:r>
      <w:r w:rsidR="007562F8" w:rsidRPr="007F068E">
        <w:rPr>
          <w:rFonts w:ascii="Times New Roman" w:hAnsi="Times New Roman" w:cs="Times New Roman"/>
          <w:sz w:val="24"/>
          <w:szCs w:val="24"/>
        </w:rPr>
        <w:t>ależy przypisać składowe RGB z p</w:t>
      </w:r>
      <w:r w:rsidRPr="007F068E">
        <w:rPr>
          <w:rFonts w:ascii="Times New Roman" w:hAnsi="Times New Roman" w:cs="Times New Roman"/>
          <w:sz w:val="24"/>
          <w:szCs w:val="24"/>
        </w:rPr>
        <w:t>roduktu 2.4.4</w:t>
      </w:r>
      <w:r w:rsidR="00E7264F" w:rsidRPr="007F068E">
        <w:rPr>
          <w:rFonts w:ascii="Times New Roman" w:hAnsi="Times New Roman" w:cs="Times New Roman"/>
          <w:sz w:val="24"/>
          <w:szCs w:val="24"/>
        </w:rPr>
        <w:t>.</w:t>
      </w:r>
      <w:r w:rsidRPr="007F068E">
        <w:rPr>
          <w:rFonts w:ascii="Times New Roman" w:hAnsi="Times New Roman" w:cs="Times New Roman"/>
          <w:sz w:val="24"/>
          <w:szCs w:val="24"/>
        </w:rPr>
        <w:t xml:space="preserve"> </w:t>
      </w:r>
    </w:p>
    <w:p w:rsidR="00920661" w:rsidRPr="007F068E" w:rsidRDefault="002D5721">
      <w:pPr>
        <w:numPr>
          <w:ilvl w:val="2"/>
          <w:numId w:val="1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Do chmury punktów zostaną zapisane parametry dekompozycji: </w:t>
      </w:r>
      <w:proofErr w:type="spellStart"/>
      <w:r w:rsidRPr="007F068E">
        <w:rPr>
          <w:rFonts w:ascii="Times New Roman" w:hAnsi="Times New Roman" w:cs="Times New Roman"/>
          <w:sz w:val="24"/>
          <w:szCs w:val="24"/>
        </w:rPr>
        <w:t>amplitude</w:t>
      </w:r>
      <w:proofErr w:type="spellEnd"/>
      <w:r w:rsidRPr="007F068E">
        <w:rPr>
          <w:rFonts w:ascii="Times New Roman" w:hAnsi="Times New Roman" w:cs="Times New Roman"/>
          <w:sz w:val="24"/>
          <w:szCs w:val="24"/>
        </w:rPr>
        <w:t xml:space="preserve">, </w:t>
      </w:r>
      <w:proofErr w:type="spellStart"/>
      <w:r w:rsidRPr="007F068E">
        <w:rPr>
          <w:rFonts w:ascii="Times New Roman" w:hAnsi="Times New Roman" w:cs="Times New Roman"/>
          <w:sz w:val="24"/>
          <w:szCs w:val="24"/>
        </w:rPr>
        <w:t>reflectance</w:t>
      </w:r>
      <w:proofErr w:type="spellEnd"/>
      <w:r w:rsidRPr="007F068E">
        <w:rPr>
          <w:rFonts w:ascii="Times New Roman" w:hAnsi="Times New Roman" w:cs="Times New Roman"/>
          <w:sz w:val="24"/>
          <w:szCs w:val="24"/>
        </w:rPr>
        <w:t xml:space="preserve">, </w:t>
      </w:r>
      <w:proofErr w:type="spellStart"/>
      <w:r w:rsidRPr="007F068E">
        <w:rPr>
          <w:rFonts w:ascii="Times New Roman" w:hAnsi="Times New Roman" w:cs="Times New Roman"/>
          <w:sz w:val="24"/>
          <w:szCs w:val="24"/>
        </w:rPr>
        <w:t>deviation</w:t>
      </w:r>
      <w:proofErr w:type="spellEnd"/>
      <w:r w:rsidRPr="007F068E">
        <w:rPr>
          <w:rFonts w:ascii="Times New Roman" w:hAnsi="Times New Roman" w:cs="Times New Roman"/>
          <w:sz w:val="24"/>
          <w:szCs w:val="24"/>
        </w:rPr>
        <w:t xml:space="preserve"> i/lub </w:t>
      </w:r>
      <w:proofErr w:type="spellStart"/>
      <w:r w:rsidRPr="007F068E">
        <w:rPr>
          <w:rFonts w:ascii="Times New Roman" w:hAnsi="Times New Roman" w:cs="Times New Roman"/>
          <w:sz w:val="24"/>
          <w:szCs w:val="24"/>
        </w:rPr>
        <w:t>pulse</w:t>
      </w:r>
      <w:proofErr w:type="spellEnd"/>
      <w:r w:rsidRPr="007F068E">
        <w:rPr>
          <w:rFonts w:ascii="Times New Roman" w:hAnsi="Times New Roman" w:cs="Times New Roman"/>
          <w:sz w:val="24"/>
          <w:szCs w:val="24"/>
        </w:rPr>
        <w:t xml:space="preserve"> </w:t>
      </w:r>
      <w:proofErr w:type="spellStart"/>
      <w:r w:rsidRPr="007F068E">
        <w:rPr>
          <w:rFonts w:ascii="Times New Roman" w:hAnsi="Times New Roman" w:cs="Times New Roman"/>
          <w:sz w:val="24"/>
          <w:szCs w:val="24"/>
        </w:rPr>
        <w:t>width</w:t>
      </w:r>
      <w:proofErr w:type="spellEnd"/>
      <w:r w:rsidRPr="007F068E">
        <w:rPr>
          <w:rFonts w:ascii="Times New Roman" w:hAnsi="Times New Roman" w:cs="Times New Roman"/>
          <w:sz w:val="24"/>
          <w:szCs w:val="24"/>
        </w:rPr>
        <w:t xml:space="preserve"> z wykorzystaniem „extra </w:t>
      </w:r>
      <w:proofErr w:type="spellStart"/>
      <w:r w:rsidRPr="007F068E">
        <w:rPr>
          <w:rFonts w:ascii="Times New Roman" w:hAnsi="Times New Roman" w:cs="Times New Roman"/>
          <w:sz w:val="24"/>
          <w:szCs w:val="24"/>
        </w:rPr>
        <w:t>bytes</w:t>
      </w:r>
      <w:proofErr w:type="spellEnd"/>
      <w:r w:rsidRPr="007F068E">
        <w:rPr>
          <w:rFonts w:ascii="Times New Roman" w:hAnsi="Times New Roman" w:cs="Times New Roman"/>
          <w:sz w:val="24"/>
          <w:szCs w:val="24"/>
        </w:rPr>
        <w:t>”</w:t>
      </w:r>
      <w:r w:rsidR="00E7264F" w:rsidRPr="007F068E">
        <w:rPr>
          <w:rFonts w:ascii="Times New Roman" w:hAnsi="Times New Roman" w:cs="Times New Roman"/>
          <w:sz w:val="24"/>
          <w:szCs w:val="24"/>
        </w:rPr>
        <w:t>.</w:t>
      </w:r>
    </w:p>
    <w:p w:rsidR="00920661" w:rsidRPr="007F068E" w:rsidRDefault="002D5721">
      <w:pPr>
        <w:numPr>
          <w:ilvl w:val="2"/>
          <w:numId w:val="1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Chmura punktów zostanie przefiltrowana i sklasyfikowana z uwzględnieniem podziału, na co najmniej następujące klasy:</w:t>
      </w:r>
    </w:p>
    <w:p w:rsidR="00920661" w:rsidRPr="007F068E" w:rsidRDefault="002D5721">
      <w:pPr>
        <w:numPr>
          <w:ilvl w:val="3"/>
          <w:numId w:val="1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lastRenderedPageBreak/>
        <w:t>klasa 1 – punkty przetwarzane, ale niesklasyfikowane,</w:t>
      </w:r>
    </w:p>
    <w:p w:rsidR="00920661" w:rsidRPr="007F068E" w:rsidRDefault="002D5721">
      <w:pPr>
        <w:numPr>
          <w:ilvl w:val="3"/>
          <w:numId w:val="1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klasa 2 – punkty leżące na gruncie,</w:t>
      </w:r>
    </w:p>
    <w:p w:rsidR="00920661" w:rsidRPr="007F068E" w:rsidRDefault="002D5721">
      <w:pPr>
        <w:numPr>
          <w:ilvl w:val="3"/>
          <w:numId w:val="1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klasa 3 – punkty reprezentujące niską roślinność, tj. w zakresie 0 - 0,40 m,</w:t>
      </w:r>
    </w:p>
    <w:p w:rsidR="00920661" w:rsidRPr="007F068E" w:rsidRDefault="002D5721">
      <w:pPr>
        <w:numPr>
          <w:ilvl w:val="3"/>
          <w:numId w:val="1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klasa 4 – punkty reprezentujące średnią roślinność, tj. w zakresie 0,40 - 2,00 m,</w:t>
      </w:r>
    </w:p>
    <w:p w:rsidR="00920661" w:rsidRPr="007F068E" w:rsidRDefault="002D5721">
      <w:pPr>
        <w:numPr>
          <w:ilvl w:val="3"/>
          <w:numId w:val="1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klasa 5 – punkty reprezentujące wysoką roślinność, tj. w zakresie powyżej 2,00 m,</w:t>
      </w:r>
    </w:p>
    <w:p w:rsidR="00920661" w:rsidRPr="007F068E" w:rsidRDefault="002D5721">
      <w:pPr>
        <w:numPr>
          <w:ilvl w:val="3"/>
          <w:numId w:val="1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klasa 6 – punkty reprezentujące budynki, budowle oraz obiekty inżynierskie jak mosty, wiadukty, zapory, inne konstrukcje,</w:t>
      </w:r>
    </w:p>
    <w:p w:rsidR="00920661" w:rsidRPr="007F068E" w:rsidRDefault="002D5721">
      <w:pPr>
        <w:numPr>
          <w:ilvl w:val="3"/>
          <w:numId w:val="1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klasa 7 – szum (punkty omyłkowe „niskie”, tj. pod ziemią, „wysokie”, tj. ponad budynkami i wegetacją),</w:t>
      </w:r>
    </w:p>
    <w:p w:rsidR="00920661" w:rsidRPr="007F068E" w:rsidRDefault="002D5721">
      <w:pPr>
        <w:numPr>
          <w:ilvl w:val="3"/>
          <w:numId w:val="1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klasa 9 – punkty reprezentujące obszary pod wodami (cieki, jeziora, stawy).</w:t>
      </w:r>
    </w:p>
    <w:p w:rsidR="00920661" w:rsidRPr="007F068E" w:rsidRDefault="002D5721">
      <w:pPr>
        <w:numPr>
          <w:ilvl w:val="2"/>
          <w:numId w:val="1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Dokładność klasyfikacji chmury punktów:</w:t>
      </w:r>
    </w:p>
    <w:p w:rsidR="00920661" w:rsidRPr="007F068E" w:rsidRDefault="00710A2C">
      <w:pPr>
        <w:numPr>
          <w:ilvl w:val="3"/>
          <w:numId w:val="1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w:t>
      </w:r>
      <w:r w:rsidR="002D5721" w:rsidRPr="007F068E">
        <w:rPr>
          <w:rFonts w:ascii="Times New Roman" w:hAnsi="Times New Roman" w:cs="Times New Roman"/>
          <w:sz w:val="24"/>
          <w:szCs w:val="24"/>
        </w:rPr>
        <w:t>opuszczalny błąd poprawności sklasyfikowania punktów wynosi 5% dla wszystkich klas oprócz kla</w:t>
      </w:r>
      <w:r w:rsidR="00AC0714" w:rsidRPr="007F068E">
        <w:rPr>
          <w:rFonts w:ascii="Times New Roman" w:hAnsi="Times New Roman" w:cs="Times New Roman"/>
          <w:sz w:val="24"/>
          <w:szCs w:val="24"/>
        </w:rPr>
        <w:t>sy 2 „punkty leżące na gruncie”, d</w:t>
      </w:r>
      <w:r w:rsidR="002D5721" w:rsidRPr="007F068E">
        <w:rPr>
          <w:rFonts w:ascii="Times New Roman" w:hAnsi="Times New Roman" w:cs="Times New Roman"/>
          <w:sz w:val="24"/>
          <w:szCs w:val="24"/>
        </w:rPr>
        <w:t>opuszczalny błąd dla tej klasy wynosi 1%, przy czym w tym marginesie błędu mogą znaleźć się punkty należące tylko do klasy r</w:t>
      </w:r>
      <w:r w:rsidRPr="007F068E">
        <w:rPr>
          <w:rFonts w:ascii="Times New Roman" w:hAnsi="Times New Roman" w:cs="Times New Roman"/>
          <w:sz w:val="24"/>
          <w:szCs w:val="24"/>
        </w:rPr>
        <w:t>eprezentującej niską roślinność,</w:t>
      </w:r>
    </w:p>
    <w:p w:rsidR="00920661" w:rsidRPr="007F068E" w:rsidRDefault="00710A2C">
      <w:pPr>
        <w:numPr>
          <w:ilvl w:val="3"/>
          <w:numId w:val="1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o</w:t>
      </w:r>
      <w:r w:rsidR="002D5721" w:rsidRPr="007F068E">
        <w:rPr>
          <w:rFonts w:ascii="Times New Roman" w:hAnsi="Times New Roman" w:cs="Times New Roman"/>
          <w:sz w:val="24"/>
          <w:szCs w:val="24"/>
        </w:rPr>
        <w:t>biekty, takie jak wysokie konstrukcje, znaki drogowe, latarnie, trakcja napowietrzna, słupy i inne obiekty antropogeniczne, nie mogą być zaklasyfikowane jako roślinność (klasy 3,</w:t>
      </w:r>
      <w:r w:rsidR="00AC0714" w:rsidRPr="007F068E">
        <w:rPr>
          <w:rFonts w:ascii="Times New Roman" w:hAnsi="Times New Roman" w:cs="Times New Roman"/>
          <w:sz w:val="24"/>
          <w:szCs w:val="24"/>
        </w:rPr>
        <w:t xml:space="preserve"> 4, 5), t</w:t>
      </w:r>
      <w:r w:rsidR="002D5721" w:rsidRPr="007F068E">
        <w:rPr>
          <w:rFonts w:ascii="Times New Roman" w:hAnsi="Times New Roman" w:cs="Times New Roman"/>
          <w:sz w:val="24"/>
          <w:szCs w:val="24"/>
        </w:rPr>
        <w:t>akie obiekty należy zaklasyfikować do klasy 1.</w:t>
      </w:r>
    </w:p>
    <w:p w:rsidR="00920661" w:rsidRPr="007F068E" w:rsidRDefault="002D5721">
      <w:pPr>
        <w:numPr>
          <w:ilvl w:val="2"/>
          <w:numId w:val="1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Produkt należy przekazać w formacie L</w:t>
      </w:r>
      <w:r w:rsidR="00710A2C" w:rsidRPr="007F068E">
        <w:rPr>
          <w:rFonts w:ascii="Times New Roman" w:hAnsi="Times New Roman" w:cs="Times New Roman"/>
          <w:sz w:val="24"/>
          <w:szCs w:val="24"/>
        </w:rPr>
        <w:t xml:space="preserve">AS (ASPRS) w wersji 1.4 point data </w:t>
      </w:r>
      <w:proofErr w:type="spellStart"/>
      <w:r w:rsidR="00710A2C" w:rsidRPr="007F068E">
        <w:rPr>
          <w:rFonts w:ascii="Times New Roman" w:hAnsi="Times New Roman" w:cs="Times New Roman"/>
          <w:sz w:val="24"/>
          <w:szCs w:val="24"/>
        </w:rPr>
        <w:t>record</w:t>
      </w:r>
      <w:proofErr w:type="spellEnd"/>
      <w:r w:rsidR="00710A2C" w:rsidRPr="007F068E">
        <w:rPr>
          <w:rFonts w:ascii="Times New Roman" w:hAnsi="Times New Roman" w:cs="Times New Roman"/>
          <w:sz w:val="24"/>
          <w:szCs w:val="24"/>
        </w:rPr>
        <w:t xml:space="preserve"> f</w:t>
      </w:r>
      <w:r w:rsidRPr="007F068E">
        <w:rPr>
          <w:rFonts w:ascii="Times New Roman" w:hAnsi="Times New Roman" w:cs="Times New Roman"/>
          <w:sz w:val="24"/>
          <w:szCs w:val="24"/>
        </w:rPr>
        <w:t>ormat 3, w podziale na arkusze w kroju sekcyjnym map w skali 1:1 000 (układ PL-2000</w:t>
      </w:r>
      <w:r w:rsidR="00710A2C" w:rsidRPr="007F068E">
        <w:rPr>
          <w:rFonts w:ascii="Times New Roman" w:hAnsi="Times New Roman" w:cs="Times New Roman"/>
          <w:sz w:val="24"/>
          <w:szCs w:val="24"/>
        </w:rPr>
        <w:t xml:space="preserve"> i 1992</w:t>
      </w:r>
      <w:r w:rsidRPr="007F068E">
        <w:rPr>
          <w:rFonts w:ascii="Times New Roman" w:hAnsi="Times New Roman" w:cs="Times New Roman"/>
          <w:sz w:val="24"/>
          <w:szCs w:val="24"/>
        </w:rPr>
        <w:t xml:space="preserve">). Szczegóły formatu zapisu danych zostaną uzgodnione w trybie roboczym pomiędzy Zamawiającym a Wykonawcą. </w:t>
      </w:r>
    </w:p>
    <w:p w:rsidR="00920661" w:rsidRPr="007F068E" w:rsidRDefault="002D5721">
      <w:pPr>
        <w:numPr>
          <w:ilvl w:val="1"/>
          <w:numId w:val="13"/>
        </w:numPr>
        <w:spacing w:before="40" w:line="360" w:lineRule="auto"/>
        <w:jc w:val="both"/>
        <w:rPr>
          <w:rFonts w:ascii="Times New Roman" w:hAnsi="Times New Roman" w:cs="Times New Roman"/>
          <w:sz w:val="24"/>
          <w:szCs w:val="24"/>
        </w:rPr>
      </w:pPr>
      <w:r w:rsidRPr="007F068E">
        <w:rPr>
          <w:rFonts w:ascii="Times New Roman" w:hAnsi="Times New Roman" w:cs="Times New Roman"/>
          <w:b/>
          <w:sz w:val="24"/>
          <w:szCs w:val="24"/>
        </w:rPr>
        <w:t>Produkt 2.2.2</w:t>
      </w:r>
      <w:r w:rsidR="0017216C">
        <w:rPr>
          <w:rFonts w:ascii="Times New Roman" w:hAnsi="Times New Roman" w:cs="Times New Roman"/>
          <w:sz w:val="24"/>
          <w:szCs w:val="24"/>
        </w:rPr>
        <w:t xml:space="preserve"> n</w:t>
      </w:r>
      <w:r w:rsidRPr="007F068E">
        <w:rPr>
          <w:rFonts w:ascii="Times New Roman" w:hAnsi="Times New Roman" w:cs="Times New Roman"/>
          <w:sz w:val="24"/>
          <w:szCs w:val="24"/>
        </w:rPr>
        <w:t>umeryczny model terenu (NMT)</w:t>
      </w:r>
      <w:r w:rsidR="00A46366" w:rsidRPr="007F068E">
        <w:rPr>
          <w:rFonts w:ascii="Times New Roman" w:hAnsi="Times New Roman" w:cs="Times New Roman"/>
          <w:sz w:val="24"/>
          <w:szCs w:val="24"/>
        </w:rPr>
        <w:t>:</w:t>
      </w:r>
    </w:p>
    <w:p w:rsidR="00920661" w:rsidRPr="007F068E" w:rsidRDefault="00A46366">
      <w:pPr>
        <w:numPr>
          <w:ilvl w:val="2"/>
          <w:numId w:val="13"/>
        </w:numPr>
        <w:spacing w:before="40" w:line="360" w:lineRule="auto"/>
        <w:jc w:val="both"/>
        <w:rPr>
          <w:rFonts w:ascii="Times New Roman" w:hAnsi="Times New Roman" w:cs="Times New Roman"/>
          <w:sz w:val="24"/>
          <w:szCs w:val="24"/>
        </w:rPr>
      </w:pPr>
      <w:r w:rsidRPr="007F068E">
        <w:rPr>
          <w:rFonts w:ascii="Times New Roman" w:hAnsi="Times New Roman" w:cs="Times New Roman"/>
          <w:sz w:val="24"/>
          <w:szCs w:val="24"/>
        </w:rPr>
        <w:t>n</w:t>
      </w:r>
      <w:r w:rsidR="002D5721" w:rsidRPr="007F068E">
        <w:rPr>
          <w:rFonts w:ascii="Times New Roman" w:hAnsi="Times New Roman" w:cs="Times New Roman"/>
          <w:sz w:val="24"/>
          <w:szCs w:val="24"/>
        </w:rPr>
        <w:t>umeryczny model terenu jest wynikiem przetworzenia punktów chmury z klasy 2 (grunt) do wynikowej struktury siatki GRID poprzez interpolację wysokości węzłów GRID</w:t>
      </w:r>
      <w:r w:rsidRPr="007F068E">
        <w:rPr>
          <w:rFonts w:ascii="Times New Roman" w:hAnsi="Times New Roman" w:cs="Times New Roman"/>
          <w:sz w:val="24"/>
          <w:szCs w:val="24"/>
        </w:rPr>
        <w:t>,</w:t>
      </w:r>
    </w:p>
    <w:p w:rsidR="00920661" w:rsidRPr="007F068E" w:rsidRDefault="00A46366">
      <w:pPr>
        <w:numPr>
          <w:ilvl w:val="2"/>
          <w:numId w:val="13"/>
        </w:numPr>
        <w:spacing w:before="40" w:line="360" w:lineRule="auto"/>
        <w:jc w:val="both"/>
        <w:rPr>
          <w:rFonts w:ascii="Times New Roman" w:hAnsi="Times New Roman" w:cs="Times New Roman"/>
          <w:sz w:val="24"/>
          <w:szCs w:val="24"/>
        </w:rPr>
      </w:pPr>
      <w:r w:rsidRPr="007F068E">
        <w:rPr>
          <w:rFonts w:ascii="Times New Roman" w:hAnsi="Times New Roman" w:cs="Times New Roman"/>
          <w:sz w:val="24"/>
          <w:szCs w:val="24"/>
        </w:rPr>
        <w:lastRenderedPageBreak/>
        <w:t>w</w:t>
      </w:r>
      <w:r w:rsidR="002D5721" w:rsidRPr="007F068E">
        <w:rPr>
          <w:rFonts w:ascii="Times New Roman" w:hAnsi="Times New Roman" w:cs="Times New Roman"/>
          <w:sz w:val="24"/>
          <w:szCs w:val="24"/>
        </w:rPr>
        <w:t>ymiar „oczka” si</w:t>
      </w:r>
      <w:r w:rsidRPr="007F068E">
        <w:rPr>
          <w:rFonts w:ascii="Times New Roman" w:hAnsi="Times New Roman" w:cs="Times New Roman"/>
          <w:sz w:val="24"/>
          <w:szCs w:val="24"/>
        </w:rPr>
        <w:t>atki – 0,5 m (w obu kierunkach),</w:t>
      </w:r>
    </w:p>
    <w:p w:rsidR="00920661" w:rsidRPr="007F068E" w:rsidRDefault="00A46366">
      <w:pPr>
        <w:numPr>
          <w:ilvl w:val="2"/>
          <w:numId w:val="1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w:t>
      </w:r>
      <w:r w:rsidR="002D5721" w:rsidRPr="007F068E">
        <w:rPr>
          <w:rFonts w:ascii="Times New Roman" w:hAnsi="Times New Roman" w:cs="Times New Roman"/>
          <w:sz w:val="24"/>
          <w:szCs w:val="24"/>
        </w:rPr>
        <w:t xml:space="preserve">okładność wysokościowa wynikowego NMT: </w:t>
      </w:r>
      <w:proofErr w:type="spellStart"/>
      <w:r w:rsidR="002D5721" w:rsidRPr="007F068E">
        <w:rPr>
          <w:rFonts w:ascii="Times New Roman" w:hAnsi="Times New Roman" w:cs="Times New Roman"/>
          <w:sz w:val="24"/>
          <w:szCs w:val="24"/>
        </w:rPr>
        <w:t>mh</w:t>
      </w:r>
      <w:proofErr w:type="spellEnd"/>
      <w:r w:rsidR="002D5721" w:rsidRPr="007F068E">
        <w:rPr>
          <w:rFonts w:ascii="Times New Roman" w:hAnsi="Times New Roman" w:cs="Times New Roman"/>
          <w:sz w:val="24"/>
          <w:szCs w:val="24"/>
        </w:rPr>
        <w:t xml:space="preserve"> ≤ 0,30 m</w:t>
      </w:r>
      <w:r w:rsidRPr="007F068E">
        <w:rPr>
          <w:rFonts w:ascii="Times New Roman" w:hAnsi="Times New Roman" w:cs="Times New Roman"/>
          <w:sz w:val="24"/>
          <w:szCs w:val="24"/>
        </w:rPr>
        <w:t>,</w:t>
      </w:r>
    </w:p>
    <w:p w:rsidR="00920661" w:rsidRPr="007F068E" w:rsidRDefault="00A46366">
      <w:pPr>
        <w:numPr>
          <w:ilvl w:val="2"/>
          <w:numId w:val="13"/>
        </w:numPr>
        <w:spacing w:before="40" w:line="360" w:lineRule="auto"/>
        <w:jc w:val="both"/>
        <w:rPr>
          <w:rFonts w:ascii="Times New Roman" w:hAnsi="Times New Roman" w:cs="Times New Roman"/>
          <w:sz w:val="24"/>
          <w:szCs w:val="24"/>
        </w:rPr>
      </w:pPr>
      <w:r w:rsidRPr="007F068E">
        <w:rPr>
          <w:rFonts w:ascii="Times New Roman" w:hAnsi="Times New Roman" w:cs="Times New Roman"/>
          <w:sz w:val="24"/>
          <w:szCs w:val="24"/>
        </w:rPr>
        <w:t>p</w:t>
      </w:r>
      <w:r w:rsidR="002D5721" w:rsidRPr="007F068E">
        <w:rPr>
          <w:rFonts w:ascii="Times New Roman" w:hAnsi="Times New Roman" w:cs="Times New Roman"/>
          <w:sz w:val="24"/>
          <w:szCs w:val="24"/>
        </w:rPr>
        <w:t>rodukt należy przekazać w formacie ESRI GRID w podziale na arkusze w kroju sekcyjnym map w skali 1:1 000 (układ PL-2000</w:t>
      </w:r>
      <w:r w:rsidR="000054F0" w:rsidRPr="007F068E">
        <w:rPr>
          <w:rFonts w:ascii="Times New Roman" w:hAnsi="Times New Roman" w:cs="Times New Roman"/>
          <w:sz w:val="24"/>
          <w:szCs w:val="24"/>
        </w:rPr>
        <w:t xml:space="preserve"> i 1992</w:t>
      </w:r>
      <w:r w:rsidR="002D5721" w:rsidRPr="007F068E">
        <w:rPr>
          <w:rFonts w:ascii="Times New Roman" w:hAnsi="Times New Roman" w:cs="Times New Roman"/>
          <w:sz w:val="24"/>
          <w:szCs w:val="24"/>
        </w:rPr>
        <w:t>)</w:t>
      </w:r>
      <w:r w:rsidRPr="007F068E">
        <w:rPr>
          <w:rFonts w:ascii="Times New Roman" w:hAnsi="Times New Roman" w:cs="Times New Roman"/>
          <w:sz w:val="24"/>
          <w:szCs w:val="24"/>
        </w:rPr>
        <w:t>.</w:t>
      </w:r>
    </w:p>
    <w:p w:rsidR="00920661" w:rsidRPr="007F068E" w:rsidRDefault="002D5721">
      <w:pPr>
        <w:numPr>
          <w:ilvl w:val="1"/>
          <w:numId w:val="13"/>
        </w:numPr>
        <w:spacing w:before="40" w:line="360" w:lineRule="auto"/>
        <w:jc w:val="both"/>
        <w:rPr>
          <w:rFonts w:ascii="Times New Roman" w:hAnsi="Times New Roman" w:cs="Times New Roman"/>
          <w:sz w:val="24"/>
          <w:szCs w:val="24"/>
        </w:rPr>
      </w:pPr>
      <w:r w:rsidRPr="007F068E">
        <w:rPr>
          <w:rFonts w:ascii="Times New Roman" w:hAnsi="Times New Roman" w:cs="Times New Roman"/>
          <w:b/>
          <w:sz w:val="24"/>
          <w:szCs w:val="24"/>
        </w:rPr>
        <w:t>Produkt 2.2.3</w:t>
      </w:r>
      <w:r w:rsidR="0017216C">
        <w:rPr>
          <w:rFonts w:ascii="Times New Roman" w:hAnsi="Times New Roman" w:cs="Times New Roman"/>
          <w:sz w:val="24"/>
          <w:szCs w:val="24"/>
        </w:rPr>
        <w:t xml:space="preserve"> n</w:t>
      </w:r>
      <w:r w:rsidRPr="007F068E">
        <w:rPr>
          <w:rFonts w:ascii="Times New Roman" w:hAnsi="Times New Roman" w:cs="Times New Roman"/>
          <w:sz w:val="24"/>
          <w:szCs w:val="24"/>
        </w:rPr>
        <w:t>umeryczny model pokrycia terenu (NMPT)</w:t>
      </w:r>
      <w:r w:rsidR="000054F0" w:rsidRPr="007F068E">
        <w:rPr>
          <w:rFonts w:ascii="Times New Roman" w:hAnsi="Times New Roman" w:cs="Times New Roman"/>
          <w:sz w:val="24"/>
          <w:szCs w:val="24"/>
        </w:rPr>
        <w:t>:</w:t>
      </w:r>
    </w:p>
    <w:p w:rsidR="00920661" w:rsidRPr="007F068E" w:rsidRDefault="000054F0">
      <w:pPr>
        <w:numPr>
          <w:ilvl w:val="2"/>
          <w:numId w:val="13"/>
        </w:numPr>
        <w:spacing w:before="40" w:line="360" w:lineRule="auto"/>
        <w:jc w:val="both"/>
        <w:rPr>
          <w:rFonts w:ascii="Times New Roman" w:hAnsi="Times New Roman" w:cs="Times New Roman"/>
          <w:sz w:val="24"/>
          <w:szCs w:val="24"/>
        </w:rPr>
      </w:pPr>
      <w:r w:rsidRPr="007F068E">
        <w:rPr>
          <w:rFonts w:ascii="Times New Roman" w:hAnsi="Times New Roman" w:cs="Times New Roman"/>
          <w:sz w:val="24"/>
          <w:szCs w:val="24"/>
        </w:rPr>
        <w:t>n</w:t>
      </w:r>
      <w:r w:rsidR="002D5721" w:rsidRPr="007F068E">
        <w:rPr>
          <w:rFonts w:ascii="Times New Roman" w:hAnsi="Times New Roman" w:cs="Times New Roman"/>
          <w:sz w:val="24"/>
          <w:szCs w:val="24"/>
        </w:rPr>
        <w:t>umeryczny model pokrycia terenu jest wynikiem przetworzenia pierwszych odbić punktów chmury do wynikowej struktury siatki GRID poprzez inte</w:t>
      </w:r>
      <w:r w:rsidRPr="007F068E">
        <w:rPr>
          <w:rFonts w:ascii="Times New Roman" w:hAnsi="Times New Roman" w:cs="Times New Roman"/>
          <w:sz w:val="24"/>
          <w:szCs w:val="24"/>
        </w:rPr>
        <w:t>rpolację wysokości węzłów GRID,</w:t>
      </w:r>
    </w:p>
    <w:p w:rsidR="00920661" w:rsidRPr="007F068E" w:rsidRDefault="000054F0">
      <w:pPr>
        <w:numPr>
          <w:ilvl w:val="2"/>
          <w:numId w:val="13"/>
        </w:numPr>
        <w:spacing w:before="40" w:line="360" w:lineRule="auto"/>
        <w:jc w:val="both"/>
        <w:rPr>
          <w:rFonts w:ascii="Times New Roman" w:hAnsi="Times New Roman" w:cs="Times New Roman"/>
          <w:sz w:val="24"/>
          <w:szCs w:val="24"/>
        </w:rPr>
      </w:pPr>
      <w:r w:rsidRPr="007F068E">
        <w:rPr>
          <w:rFonts w:ascii="Times New Roman" w:hAnsi="Times New Roman" w:cs="Times New Roman"/>
          <w:sz w:val="24"/>
          <w:szCs w:val="24"/>
        </w:rPr>
        <w:t>w</w:t>
      </w:r>
      <w:r w:rsidR="002D5721" w:rsidRPr="007F068E">
        <w:rPr>
          <w:rFonts w:ascii="Times New Roman" w:hAnsi="Times New Roman" w:cs="Times New Roman"/>
          <w:sz w:val="24"/>
          <w:szCs w:val="24"/>
        </w:rPr>
        <w:t>ymiar „oczka” siatki – 0,5 m (w obu kierunkach),</w:t>
      </w:r>
    </w:p>
    <w:p w:rsidR="00920661" w:rsidRPr="007F068E" w:rsidRDefault="002D5721">
      <w:pPr>
        <w:numPr>
          <w:ilvl w:val="2"/>
          <w:numId w:val="1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dokładność wysokościowa wynikowego NMPT: </w:t>
      </w:r>
      <w:proofErr w:type="spellStart"/>
      <w:r w:rsidRPr="007F068E">
        <w:rPr>
          <w:rFonts w:ascii="Times New Roman" w:hAnsi="Times New Roman" w:cs="Times New Roman"/>
          <w:sz w:val="24"/>
          <w:szCs w:val="24"/>
        </w:rPr>
        <w:t>mh</w:t>
      </w:r>
      <w:proofErr w:type="spellEnd"/>
      <w:r w:rsidRPr="007F068E">
        <w:rPr>
          <w:rFonts w:ascii="Times New Roman" w:hAnsi="Times New Roman" w:cs="Times New Roman"/>
          <w:sz w:val="24"/>
          <w:szCs w:val="24"/>
        </w:rPr>
        <w:t xml:space="preserve"> ≤ 0,30 m</w:t>
      </w:r>
      <w:r w:rsidR="000054F0" w:rsidRPr="007F068E">
        <w:rPr>
          <w:rFonts w:ascii="Times New Roman" w:hAnsi="Times New Roman" w:cs="Times New Roman"/>
          <w:sz w:val="24"/>
          <w:szCs w:val="24"/>
        </w:rPr>
        <w:t>,</w:t>
      </w:r>
    </w:p>
    <w:p w:rsidR="00920661" w:rsidRPr="007F068E" w:rsidRDefault="000054F0">
      <w:pPr>
        <w:numPr>
          <w:ilvl w:val="2"/>
          <w:numId w:val="13"/>
        </w:numPr>
        <w:spacing w:before="40" w:line="360" w:lineRule="auto"/>
        <w:jc w:val="both"/>
        <w:rPr>
          <w:rFonts w:ascii="Times New Roman" w:hAnsi="Times New Roman" w:cs="Times New Roman"/>
          <w:sz w:val="24"/>
          <w:szCs w:val="24"/>
        </w:rPr>
      </w:pPr>
      <w:r w:rsidRPr="007F068E">
        <w:rPr>
          <w:rFonts w:ascii="Times New Roman" w:hAnsi="Times New Roman" w:cs="Times New Roman"/>
          <w:sz w:val="24"/>
          <w:szCs w:val="24"/>
        </w:rPr>
        <w:t>p</w:t>
      </w:r>
      <w:r w:rsidR="002D5721" w:rsidRPr="007F068E">
        <w:rPr>
          <w:rFonts w:ascii="Times New Roman" w:hAnsi="Times New Roman" w:cs="Times New Roman"/>
          <w:sz w:val="24"/>
          <w:szCs w:val="24"/>
        </w:rPr>
        <w:t>rodukt należy przekazać w formacie ESRI GRID w podziale na arkusze w kroju sekcyjnym map w skali 1:1 000 (układ PL-2000</w:t>
      </w:r>
      <w:r w:rsidRPr="007F068E">
        <w:rPr>
          <w:rFonts w:ascii="Times New Roman" w:hAnsi="Times New Roman" w:cs="Times New Roman"/>
          <w:sz w:val="24"/>
          <w:szCs w:val="24"/>
        </w:rPr>
        <w:t xml:space="preserve"> i 1992</w:t>
      </w:r>
      <w:r w:rsidR="002D5721" w:rsidRPr="007F068E">
        <w:rPr>
          <w:rFonts w:ascii="Times New Roman" w:hAnsi="Times New Roman" w:cs="Times New Roman"/>
          <w:sz w:val="24"/>
          <w:szCs w:val="24"/>
        </w:rPr>
        <w:t>)</w:t>
      </w:r>
      <w:r w:rsidRPr="007F068E">
        <w:rPr>
          <w:rFonts w:ascii="Times New Roman" w:hAnsi="Times New Roman" w:cs="Times New Roman"/>
          <w:sz w:val="24"/>
          <w:szCs w:val="24"/>
        </w:rPr>
        <w:t>.</w:t>
      </w:r>
    </w:p>
    <w:p w:rsidR="00920661" w:rsidRPr="007F068E" w:rsidRDefault="002D5721">
      <w:pPr>
        <w:numPr>
          <w:ilvl w:val="1"/>
          <w:numId w:val="13"/>
        </w:numPr>
        <w:spacing w:before="40" w:line="360" w:lineRule="auto"/>
        <w:jc w:val="both"/>
        <w:rPr>
          <w:rFonts w:ascii="Times New Roman" w:hAnsi="Times New Roman" w:cs="Times New Roman"/>
          <w:sz w:val="24"/>
          <w:szCs w:val="24"/>
        </w:rPr>
      </w:pPr>
      <w:r w:rsidRPr="007F068E">
        <w:rPr>
          <w:rFonts w:ascii="Times New Roman" w:hAnsi="Times New Roman" w:cs="Times New Roman"/>
          <w:b/>
          <w:sz w:val="24"/>
          <w:szCs w:val="24"/>
        </w:rPr>
        <w:t>Produkt 2.2.4</w:t>
      </w:r>
      <w:r w:rsidR="0017216C">
        <w:rPr>
          <w:rFonts w:ascii="Times New Roman" w:hAnsi="Times New Roman" w:cs="Times New Roman"/>
          <w:sz w:val="24"/>
          <w:szCs w:val="24"/>
        </w:rPr>
        <w:t xml:space="preserve"> m</w:t>
      </w:r>
      <w:r w:rsidRPr="007F068E">
        <w:rPr>
          <w:rFonts w:ascii="Times New Roman" w:hAnsi="Times New Roman" w:cs="Times New Roman"/>
          <w:sz w:val="24"/>
          <w:szCs w:val="24"/>
        </w:rPr>
        <w:t>odel wysokości roślinności (CHM)</w:t>
      </w:r>
      <w:r w:rsidR="00E7264F" w:rsidRPr="007F068E">
        <w:rPr>
          <w:rFonts w:ascii="Times New Roman" w:hAnsi="Times New Roman" w:cs="Times New Roman"/>
          <w:sz w:val="24"/>
          <w:szCs w:val="24"/>
        </w:rPr>
        <w:t>:</w:t>
      </w:r>
    </w:p>
    <w:p w:rsidR="00920661" w:rsidRPr="007F068E" w:rsidRDefault="000054F0">
      <w:pPr>
        <w:numPr>
          <w:ilvl w:val="2"/>
          <w:numId w:val="13"/>
        </w:numPr>
        <w:spacing w:before="40" w:line="360" w:lineRule="auto"/>
        <w:jc w:val="both"/>
        <w:rPr>
          <w:rFonts w:ascii="Times New Roman" w:hAnsi="Times New Roman" w:cs="Times New Roman"/>
          <w:sz w:val="24"/>
          <w:szCs w:val="24"/>
        </w:rPr>
      </w:pPr>
      <w:r w:rsidRPr="007F068E">
        <w:rPr>
          <w:rFonts w:ascii="Times New Roman" w:hAnsi="Times New Roman" w:cs="Times New Roman"/>
          <w:sz w:val="24"/>
          <w:szCs w:val="24"/>
        </w:rPr>
        <w:t>z</w:t>
      </w:r>
      <w:r w:rsidR="002D5721" w:rsidRPr="007F068E">
        <w:rPr>
          <w:rFonts w:ascii="Times New Roman" w:hAnsi="Times New Roman" w:cs="Times New Roman"/>
          <w:sz w:val="24"/>
          <w:szCs w:val="24"/>
        </w:rPr>
        <w:t>normalizowany numeryczny model roślinności (</w:t>
      </w:r>
      <w:proofErr w:type="spellStart"/>
      <w:r w:rsidR="002D5721" w:rsidRPr="007F068E">
        <w:rPr>
          <w:rFonts w:ascii="Times New Roman" w:hAnsi="Times New Roman" w:cs="Times New Roman"/>
          <w:sz w:val="24"/>
          <w:szCs w:val="24"/>
        </w:rPr>
        <w:t>Canopy</w:t>
      </w:r>
      <w:proofErr w:type="spellEnd"/>
      <w:r w:rsidR="002D5721" w:rsidRPr="007F068E">
        <w:rPr>
          <w:rFonts w:ascii="Times New Roman" w:hAnsi="Times New Roman" w:cs="Times New Roman"/>
          <w:sz w:val="24"/>
          <w:szCs w:val="24"/>
        </w:rPr>
        <w:t xml:space="preserve"> </w:t>
      </w:r>
      <w:proofErr w:type="spellStart"/>
      <w:r w:rsidR="002D5721" w:rsidRPr="007F068E">
        <w:rPr>
          <w:rFonts w:ascii="Times New Roman" w:hAnsi="Times New Roman" w:cs="Times New Roman"/>
          <w:sz w:val="24"/>
          <w:szCs w:val="24"/>
        </w:rPr>
        <w:t>Height</w:t>
      </w:r>
      <w:proofErr w:type="spellEnd"/>
      <w:r w:rsidR="002D5721" w:rsidRPr="007F068E">
        <w:rPr>
          <w:rFonts w:ascii="Times New Roman" w:hAnsi="Times New Roman" w:cs="Times New Roman"/>
          <w:sz w:val="24"/>
          <w:szCs w:val="24"/>
        </w:rPr>
        <w:t xml:space="preserve"> </w:t>
      </w:r>
      <w:proofErr w:type="spellStart"/>
      <w:r w:rsidR="002D5721" w:rsidRPr="007F068E">
        <w:rPr>
          <w:rFonts w:ascii="Times New Roman" w:hAnsi="Times New Roman" w:cs="Times New Roman"/>
          <w:sz w:val="24"/>
          <w:szCs w:val="24"/>
        </w:rPr>
        <w:t>Models</w:t>
      </w:r>
      <w:proofErr w:type="spellEnd"/>
      <w:r w:rsidR="002D5721" w:rsidRPr="007F068E">
        <w:rPr>
          <w:rFonts w:ascii="Times New Roman" w:hAnsi="Times New Roman" w:cs="Times New Roman"/>
          <w:sz w:val="24"/>
          <w:szCs w:val="24"/>
        </w:rPr>
        <w:t xml:space="preserve"> – CHM) ma strukturę GRID i jest wytworzony na podstawie różnicy dwóch modeli wysokościowych: modelu zbudowanego z danych LIDAR (punktów laserowych) z pierwszego odbicia (pierwsze „echo”) w obszarach pokrytych roślinnością, tj. punktów w klasach 3, 4, 5, oraz </w:t>
      </w:r>
      <w:r w:rsidR="00A67201" w:rsidRPr="007F068E">
        <w:rPr>
          <w:rFonts w:ascii="Times New Roman" w:hAnsi="Times New Roman" w:cs="Times New Roman"/>
          <w:sz w:val="24"/>
          <w:szCs w:val="24"/>
        </w:rPr>
        <w:t>numerycznego modelu terenu NMT</w:t>
      </w:r>
      <w:r w:rsidRPr="007F068E">
        <w:rPr>
          <w:rFonts w:ascii="Times New Roman" w:hAnsi="Times New Roman" w:cs="Times New Roman"/>
          <w:sz w:val="24"/>
          <w:szCs w:val="24"/>
        </w:rPr>
        <w:t>,</w:t>
      </w:r>
      <w:r w:rsidR="002D5721" w:rsidRPr="007F068E">
        <w:rPr>
          <w:rFonts w:ascii="Times New Roman" w:hAnsi="Times New Roman" w:cs="Times New Roman"/>
          <w:sz w:val="24"/>
          <w:szCs w:val="24"/>
        </w:rPr>
        <w:t xml:space="preserve"> </w:t>
      </w:r>
    </w:p>
    <w:p w:rsidR="00920661" w:rsidRPr="007F068E" w:rsidRDefault="000054F0">
      <w:pPr>
        <w:numPr>
          <w:ilvl w:val="2"/>
          <w:numId w:val="13"/>
        </w:numPr>
        <w:spacing w:before="40" w:line="360" w:lineRule="auto"/>
        <w:jc w:val="both"/>
        <w:rPr>
          <w:rFonts w:ascii="Times New Roman" w:hAnsi="Times New Roman" w:cs="Times New Roman"/>
          <w:sz w:val="24"/>
          <w:szCs w:val="24"/>
        </w:rPr>
      </w:pPr>
      <w:r w:rsidRPr="007F068E">
        <w:rPr>
          <w:rFonts w:ascii="Times New Roman" w:hAnsi="Times New Roman" w:cs="Times New Roman"/>
          <w:sz w:val="24"/>
          <w:szCs w:val="24"/>
        </w:rPr>
        <w:t>w</w:t>
      </w:r>
      <w:r w:rsidR="002D5721" w:rsidRPr="007F068E">
        <w:rPr>
          <w:rFonts w:ascii="Times New Roman" w:hAnsi="Times New Roman" w:cs="Times New Roman"/>
          <w:sz w:val="24"/>
          <w:szCs w:val="24"/>
        </w:rPr>
        <w:t>ymiar „oczka” si</w:t>
      </w:r>
      <w:r w:rsidRPr="007F068E">
        <w:rPr>
          <w:rFonts w:ascii="Times New Roman" w:hAnsi="Times New Roman" w:cs="Times New Roman"/>
          <w:sz w:val="24"/>
          <w:szCs w:val="24"/>
        </w:rPr>
        <w:t>atki – 0,5 m (w obu kierunkach),</w:t>
      </w:r>
    </w:p>
    <w:p w:rsidR="00920661" w:rsidRPr="007F068E" w:rsidRDefault="007562F8">
      <w:pPr>
        <w:numPr>
          <w:ilvl w:val="2"/>
          <w:numId w:val="13"/>
        </w:numPr>
        <w:spacing w:before="40" w:line="360" w:lineRule="auto"/>
        <w:jc w:val="both"/>
        <w:rPr>
          <w:rFonts w:ascii="Times New Roman" w:hAnsi="Times New Roman" w:cs="Times New Roman"/>
          <w:sz w:val="24"/>
          <w:szCs w:val="24"/>
        </w:rPr>
      </w:pPr>
      <w:r w:rsidRPr="007F068E">
        <w:rPr>
          <w:rFonts w:ascii="Times New Roman" w:hAnsi="Times New Roman" w:cs="Times New Roman"/>
          <w:sz w:val="24"/>
          <w:szCs w:val="24"/>
        </w:rPr>
        <w:t>p</w:t>
      </w:r>
      <w:r w:rsidR="002D5721" w:rsidRPr="007F068E">
        <w:rPr>
          <w:rFonts w:ascii="Times New Roman" w:hAnsi="Times New Roman" w:cs="Times New Roman"/>
          <w:sz w:val="24"/>
          <w:szCs w:val="24"/>
        </w:rPr>
        <w:t>rodukt należy przekazać w formacie ESRI GRID w podziale na arkusze w kroju sekcyjnym map w skali 1:1 000 (układ PL-2000</w:t>
      </w:r>
      <w:r w:rsidR="000054F0" w:rsidRPr="007F068E">
        <w:rPr>
          <w:rFonts w:ascii="Times New Roman" w:hAnsi="Times New Roman" w:cs="Times New Roman"/>
          <w:sz w:val="24"/>
          <w:szCs w:val="24"/>
        </w:rPr>
        <w:t xml:space="preserve"> i 1992</w:t>
      </w:r>
      <w:r w:rsidR="002D5721" w:rsidRPr="007F068E">
        <w:rPr>
          <w:rFonts w:ascii="Times New Roman" w:hAnsi="Times New Roman" w:cs="Times New Roman"/>
          <w:sz w:val="24"/>
          <w:szCs w:val="24"/>
        </w:rPr>
        <w:t>)</w:t>
      </w:r>
      <w:r w:rsidR="000054F0" w:rsidRPr="007F068E">
        <w:rPr>
          <w:rFonts w:ascii="Times New Roman" w:hAnsi="Times New Roman" w:cs="Times New Roman"/>
          <w:sz w:val="24"/>
          <w:szCs w:val="24"/>
        </w:rPr>
        <w:t>.</w:t>
      </w:r>
    </w:p>
    <w:p w:rsidR="00920661" w:rsidRPr="007F068E" w:rsidRDefault="002D5721">
      <w:pPr>
        <w:pStyle w:val="Nagwek5"/>
        <w:spacing w:before="200" w:line="360" w:lineRule="auto"/>
        <w:ind w:left="3600"/>
        <w:jc w:val="both"/>
        <w:rPr>
          <w:rFonts w:ascii="Times New Roman" w:hAnsi="Times New Roman" w:cs="Times New Roman"/>
          <w:b/>
          <w:color w:val="000000"/>
          <w:sz w:val="24"/>
          <w:szCs w:val="24"/>
        </w:rPr>
      </w:pPr>
      <w:bookmarkStart w:id="21" w:name="_2et92p0" w:colFirst="0" w:colLast="0"/>
      <w:bookmarkEnd w:id="21"/>
      <w:r w:rsidRPr="007F068E">
        <w:rPr>
          <w:rFonts w:ascii="Times New Roman" w:hAnsi="Times New Roman" w:cs="Times New Roman"/>
          <w:b/>
          <w:color w:val="000000"/>
          <w:sz w:val="24"/>
          <w:szCs w:val="24"/>
        </w:rPr>
        <w:t xml:space="preserve">​6.2.1.2.3​ Pozyskanie i przetworzenie danych </w:t>
      </w:r>
      <w:proofErr w:type="spellStart"/>
      <w:r w:rsidRPr="007F068E">
        <w:rPr>
          <w:rFonts w:ascii="Times New Roman" w:hAnsi="Times New Roman" w:cs="Times New Roman"/>
          <w:b/>
          <w:color w:val="000000"/>
          <w:sz w:val="24"/>
          <w:szCs w:val="24"/>
        </w:rPr>
        <w:t>hiperspektralnych</w:t>
      </w:r>
      <w:proofErr w:type="spellEnd"/>
      <w:r w:rsidR="000054F0" w:rsidRPr="007F068E">
        <w:rPr>
          <w:rFonts w:ascii="Times New Roman" w:hAnsi="Times New Roman" w:cs="Times New Roman"/>
          <w:b/>
          <w:color w:val="000000"/>
          <w:sz w:val="24"/>
          <w:szCs w:val="24"/>
        </w:rPr>
        <w:t>.</w:t>
      </w:r>
    </w:p>
    <w:p w:rsidR="00920661" w:rsidRPr="007F068E" w:rsidRDefault="002D5721">
      <w:pPr>
        <w:numPr>
          <w:ilvl w:val="0"/>
          <w:numId w:val="56"/>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Pozyskanie zobrazowań </w:t>
      </w:r>
      <w:proofErr w:type="spellStart"/>
      <w:r w:rsidRPr="007F068E">
        <w:rPr>
          <w:rFonts w:ascii="Times New Roman" w:hAnsi="Times New Roman" w:cs="Times New Roman"/>
          <w:sz w:val="24"/>
          <w:szCs w:val="24"/>
        </w:rPr>
        <w:t>hiperspektralnych</w:t>
      </w:r>
      <w:proofErr w:type="spellEnd"/>
      <w:r w:rsidR="000054F0" w:rsidRPr="007F068E">
        <w:rPr>
          <w:rFonts w:ascii="Times New Roman" w:hAnsi="Times New Roman" w:cs="Times New Roman"/>
          <w:sz w:val="24"/>
          <w:szCs w:val="24"/>
        </w:rPr>
        <w:t>:</w:t>
      </w:r>
    </w:p>
    <w:p w:rsidR="00920661" w:rsidRPr="007F068E" w:rsidRDefault="009C570D">
      <w:pPr>
        <w:numPr>
          <w:ilvl w:val="1"/>
          <w:numId w:val="56"/>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w</w:t>
      </w:r>
      <w:r w:rsidR="002D5721" w:rsidRPr="007F068E">
        <w:rPr>
          <w:rFonts w:ascii="Times New Roman" w:hAnsi="Times New Roman" w:cs="Times New Roman"/>
          <w:sz w:val="24"/>
          <w:szCs w:val="24"/>
        </w:rPr>
        <w:t xml:space="preserve">ymagane parametry skanera </w:t>
      </w:r>
      <w:proofErr w:type="spellStart"/>
      <w:r w:rsidR="002D5721" w:rsidRPr="007F068E">
        <w:rPr>
          <w:rFonts w:ascii="Times New Roman" w:hAnsi="Times New Roman" w:cs="Times New Roman"/>
          <w:sz w:val="24"/>
          <w:szCs w:val="24"/>
        </w:rPr>
        <w:t>hiperspektralnego</w:t>
      </w:r>
      <w:proofErr w:type="spellEnd"/>
      <w:r w:rsidR="000054F0" w:rsidRPr="007F068E">
        <w:rPr>
          <w:rFonts w:ascii="Times New Roman" w:hAnsi="Times New Roman" w:cs="Times New Roman"/>
          <w:sz w:val="24"/>
          <w:szCs w:val="24"/>
        </w:rPr>
        <w:t>:</w:t>
      </w:r>
    </w:p>
    <w:p w:rsidR="00920661" w:rsidRPr="007F068E" w:rsidRDefault="002D5721">
      <w:pPr>
        <w:numPr>
          <w:ilvl w:val="2"/>
          <w:numId w:val="56"/>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zakres spek</w:t>
      </w:r>
      <w:r w:rsidR="000054F0" w:rsidRPr="007F068E">
        <w:rPr>
          <w:rFonts w:ascii="Times New Roman" w:hAnsi="Times New Roman" w:cs="Times New Roman"/>
          <w:sz w:val="24"/>
          <w:szCs w:val="24"/>
        </w:rPr>
        <w:t xml:space="preserve">tralny obrazowania: 400-2500 </w:t>
      </w:r>
      <w:proofErr w:type="spellStart"/>
      <w:r w:rsidR="000054F0" w:rsidRPr="007F068E">
        <w:rPr>
          <w:rFonts w:ascii="Times New Roman" w:hAnsi="Times New Roman" w:cs="Times New Roman"/>
          <w:sz w:val="24"/>
          <w:szCs w:val="24"/>
        </w:rPr>
        <w:t>nm</w:t>
      </w:r>
      <w:proofErr w:type="spellEnd"/>
      <w:r w:rsidR="000054F0" w:rsidRPr="007F068E">
        <w:rPr>
          <w:rFonts w:ascii="Times New Roman" w:hAnsi="Times New Roman" w:cs="Times New Roman"/>
          <w:sz w:val="24"/>
          <w:szCs w:val="24"/>
        </w:rPr>
        <w:t>,</w:t>
      </w:r>
    </w:p>
    <w:p w:rsidR="00920661" w:rsidRPr="007F068E" w:rsidRDefault="002D5721">
      <w:pPr>
        <w:numPr>
          <w:ilvl w:val="2"/>
          <w:numId w:val="56"/>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interwał p</w:t>
      </w:r>
      <w:r w:rsidR="000054F0" w:rsidRPr="007F068E">
        <w:rPr>
          <w:rFonts w:ascii="Times New Roman" w:hAnsi="Times New Roman" w:cs="Times New Roman"/>
          <w:sz w:val="24"/>
          <w:szCs w:val="24"/>
        </w:rPr>
        <w:t xml:space="preserve">róbkowania spektralnego: ≤ 7 </w:t>
      </w:r>
      <w:proofErr w:type="spellStart"/>
      <w:r w:rsidR="000054F0" w:rsidRPr="007F068E">
        <w:rPr>
          <w:rFonts w:ascii="Times New Roman" w:hAnsi="Times New Roman" w:cs="Times New Roman"/>
          <w:sz w:val="24"/>
          <w:szCs w:val="24"/>
        </w:rPr>
        <w:t>nm</w:t>
      </w:r>
      <w:proofErr w:type="spellEnd"/>
      <w:r w:rsidR="000054F0" w:rsidRPr="007F068E">
        <w:rPr>
          <w:rFonts w:ascii="Times New Roman" w:hAnsi="Times New Roman" w:cs="Times New Roman"/>
          <w:sz w:val="24"/>
          <w:szCs w:val="24"/>
        </w:rPr>
        <w:t>,</w:t>
      </w:r>
    </w:p>
    <w:p w:rsidR="00920661" w:rsidRPr="007F068E" w:rsidRDefault="002D5721">
      <w:pPr>
        <w:numPr>
          <w:ilvl w:val="2"/>
          <w:numId w:val="56"/>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szerokość kanału (tzw. szerokość p</w:t>
      </w:r>
      <w:r w:rsidR="000054F0" w:rsidRPr="007F068E">
        <w:rPr>
          <w:rFonts w:ascii="Times New Roman" w:hAnsi="Times New Roman" w:cs="Times New Roman"/>
          <w:sz w:val="24"/>
          <w:szCs w:val="24"/>
        </w:rPr>
        <w:t xml:space="preserve">ołówkowa filtra - FWHM): ≤ 7 </w:t>
      </w:r>
      <w:proofErr w:type="spellStart"/>
      <w:r w:rsidR="000054F0" w:rsidRPr="007F068E">
        <w:rPr>
          <w:rFonts w:ascii="Times New Roman" w:hAnsi="Times New Roman" w:cs="Times New Roman"/>
          <w:sz w:val="24"/>
          <w:szCs w:val="24"/>
        </w:rPr>
        <w:t>nm</w:t>
      </w:r>
      <w:proofErr w:type="spellEnd"/>
      <w:r w:rsidR="000054F0" w:rsidRPr="007F068E">
        <w:rPr>
          <w:rFonts w:ascii="Times New Roman" w:hAnsi="Times New Roman" w:cs="Times New Roman"/>
          <w:sz w:val="24"/>
          <w:szCs w:val="24"/>
        </w:rPr>
        <w:t>,</w:t>
      </w:r>
    </w:p>
    <w:p w:rsidR="00920661" w:rsidRPr="007F068E" w:rsidRDefault="002D5721">
      <w:pPr>
        <w:numPr>
          <w:ilvl w:val="2"/>
          <w:numId w:val="56"/>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lastRenderedPageBreak/>
        <w:t>całk</w:t>
      </w:r>
      <w:r w:rsidR="000054F0" w:rsidRPr="007F068E">
        <w:rPr>
          <w:rFonts w:ascii="Times New Roman" w:hAnsi="Times New Roman" w:cs="Times New Roman"/>
          <w:sz w:val="24"/>
          <w:szCs w:val="24"/>
        </w:rPr>
        <w:t>owity kąt widzenia (FOV): ≤ 35°,</w:t>
      </w:r>
    </w:p>
    <w:p w:rsidR="00920661" w:rsidRPr="007F068E" w:rsidRDefault="002D5721">
      <w:pPr>
        <w:numPr>
          <w:ilvl w:val="2"/>
          <w:numId w:val="56"/>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rozdzielczość radiometryczna: 16 bit</w:t>
      </w:r>
      <w:r w:rsidR="000054F0" w:rsidRPr="007F068E">
        <w:rPr>
          <w:rFonts w:ascii="Times New Roman" w:hAnsi="Times New Roman" w:cs="Times New Roman"/>
          <w:sz w:val="24"/>
          <w:szCs w:val="24"/>
        </w:rPr>
        <w:t>,</w:t>
      </w:r>
    </w:p>
    <w:p w:rsidR="00920661" w:rsidRPr="007F068E" w:rsidRDefault="009C570D">
      <w:pPr>
        <w:numPr>
          <w:ilvl w:val="1"/>
          <w:numId w:val="56"/>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w</w:t>
      </w:r>
      <w:r w:rsidR="002D5721" w:rsidRPr="007F068E">
        <w:rPr>
          <w:rFonts w:ascii="Times New Roman" w:hAnsi="Times New Roman" w:cs="Times New Roman"/>
          <w:sz w:val="24"/>
          <w:szCs w:val="24"/>
        </w:rPr>
        <w:t>ymagane parametry lotu</w:t>
      </w:r>
      <w:r w:rsidR="000054F0" w:rsidRPr="007F068E">
        <w:rPr>
          <w:rFonts w:ascii="Times New Roman" w:hAnsi="Times New Roman" w:cs="Times New Roman"/>
          <w:sz w:val="24"/>
          <w:szCs w:val="24"/>
        </w:rPr>
        <w:t>:</w:t>
      </w:r>
    </w:p>
    <w:p w:rsidR="00920661" w:rsidRPr="007F068E" w:rsidRDefault="006A257A">
      <w:pPr>
        <w:numPr>
          <w:ilvl w:val="2"/>
          <w:numId w:val="56"/>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rozdzielczość przestrzenna: 1 m,</w:t>
      </w:r>
      <w:r w:rsidR="002D5721" w:rsidRPr="007F068E">
        <w:rPr>
          <w:rFonts w:ascii="Times New Roman" w:hAnsi="Times New Roman" w:cs="Times New Roman"/>
          <w:sz w:val="24"/>
          <w:szCs w:val="24"/>
        </w:rPr>
        <w:t xml:space="preserve"> </w:t>
      </w:r>
    </w:p>
    <w:p w:rsidR="00920661" w:rsidRPr="007F068E" w:rsidRDefault="002D5721">
      <w:pPr>
        <w:numPr>
          <w:ilvl w:val="2"/>
          <w:numId w:val="56"/>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pokrycie poprzeczne między szeregami: ≥ 30%</w:t>
      </w:r>
      <w:r w:rsidR="006A257A" w:rsidRPr="007F068E">
        <w:rPr>
          <w:rFonts w:ascii="Times New Roman" w:hAnsi="Times New Roman" w:cs="Times New Roman"/>
          <w:sz w:val="24"/>
          <w:szCs w:val="24"/>
        </w:rPr>
        <w:t>,</w:t>
      </w:r>
    </w:p>
    <w:p w:rsidR="00920661" w:rsidRPr="007F068E" w:rsidRDefault="002D5721">
      <w:pPr>
        <w:numPr>
          <w:ilvl w:val="2"/>
          <w:numId w:val="56"/>
        </w:numPr>
        <w:spacing w:line="360" w:lineRule="auto"/>
        <w:rPr>
          <w:rFonts w:ascii="Times New Roman" w:hAnsi="Times New Roman" w:cs="Times New Roman"/>
          <w:sz w:val="24"/>
          <w:szCs w:val="24"/>
        </w:rPr>
      </w:pPr>
      <w:r w:rsidRPr="007F068E">
        <w:rPr>
          <w:rFonts w:ascii="Times New Roman" w:hAnsi="Times New Roman" w:cs="Times New Roman"/>
          <w:sz w:val="24"/>
          <w:szCs w:val="24"/>
        </w:rPr>
        <w:t>wysokość słońca nad horyzontem  ≥ 30 stopni</w:t>
      </w:r>
      <w:r w:rsidR="006A257A" w:rsidRPr="007F068E">
        <w:rPr>
          <w:rFonts w:ascii="Times New Roman" w:hAnsi="Times New Roman" w:cs="Times New Roman"/>
          <w:sz w:val="24"/>
          <w:szCs w:val="24"/>
        </w:rPr>
        <w:t>,</w:t>
      </w:r>
    </w:p>
    <w:p w:rsidR="00920661" w:rsidRPr="007F068E" w:rsidRDefault="009C570D">
      <w:pPr>
        <w:numPr>
          <w:ilvl w:val="1"/>
          <w:numId w:val="56"/>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t</w:t>
      </w:r>
      <w:r w:rsidR="002D5721" w:rsidRPr="007F068E">
        <w:rPr>
          <w:rFonts w:ascii="Times New Roman" w:hAnsi="Times New Roman" w:cs="Times New Roman"/>
          <w:sz w:val="24"/>
          <w:szCs w:val="24"/>
        </w:rPr>
        <w:t>ermin pozyskania danych</w:t>
      </w:r>
      <w:r w:rsidR="006A257A" w:rsidRPr="007F068E">
        <w:rPr>
          <w:rFonts w:ascii="Times New Roman" w:hAnsi="Times New Roman" w:cs="Times New Roman"/>
          <w:sz w:val="24"/>
          <w:szCs w:val="24"/>
        </w:rPr>
        <w:t>:</w:t>
      </w:r>
    </w:p>
    <w:p w:rsidR="00920661" w:rsidRPr="007F068E" w:rsidRDefault="002D5721">
      <w:pPr>
        <w:numPr>
          <w:ilvl w:val="2"/>
          <w:numId w:val="19"/>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kolekcja 3, zgodnie z tabelą 4</w:t>
      </w:r>
      <w:r w:rsidR="006A257A" w:rsidRPr="007F068E">
        <w:rPr>
          <w:rFonts w:ascii="Times New Roman" w:hAnsi="Times New Roman" w:cs="Times New Roman"/>
          <w:sz w:val="24"/>
          <w:szCs w:val="24"/>
        </w:rPr>
        <w:t>,</w:t>
      </w:r>
    </w:p>
    <w:p w:rsidR="00920661" w:rsidRPr="007F068E" w:rsidRDefault="002D5721">
      <w:pPr>
        <w:numPr>
          <w:ilvl w:val="2"/>
          <w:numId w:val="19"/>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kolekcja 4, zgodnie z tabelą 4</w:t>
      </w:r>
      <w:r w:rsidR="006A257A" w:rsidRPr="007F068E">
        <w:rPr>
          <w:rFonts w:ascii="Times New Roman" w:hAnsi="Times New Roman" w:cs="Times New Roman"/>
          <w:sz w:val="24"/>
          <w:szCs w:val="24"/>
        </w:rPr>
        <w:t>,</w:t>
      </w:r>
    </w:p>
    <w:p w:rsidR="00920661" w:rsidRPr="007F068E" w:rsidRDefault="009C570D">
      <w:pPr>
        <w:spacing w:line="360" w:lineRule="auto"/>
        <w:ind w:left="720"/>
        <w:jc w:val="both"/>
        <w:rPr>
          <w:rFonts w:ascii="Times New Roman" w:hAnsi="Times New Roman" w:cs="Times New Roman"/>
          <w:sz w:val="24"/>
          <w:szCs w:val="24"/>
        </w:rPr>
      </w:pPr>
      <w:r w:rsidRPr="007F068E">
        <w:rPr>
          <w:rFonts w:ascii="Times New Roman" w:hAnsi="Times New Roman" w:cs="Times New Roman"/>
          <w:sz w:val="24"/>
          <w:szCs w:val="24"/>
        </w:rPr>
        <w:t>(w</w:t>
      </w:r>
      <w:r w:rsidR="002D5721" w:rsidRPr="007F068E">
        <w:rPr>
          <w:rFonts w:ascii="Times New Roman" w:hAnsi="Times New Roman" w:cs="Times New Roman"/>
          <w:sz w:val="24"/>
          <w:szCs w:val="24"/>
        </w:rPr>
        <w:t xml:space="preserve"> przypadku braku wymaganych warunków do wykonania lotu w roku 2019,</w:t>
      </w:r>
      <w:r w:rsidRPr="007F068E">
        <w:rPr>
          <w:rFonts w:ascii="Times New Roman" w:hAnsi="Times New Roman" w:cs="Times New Roman"/>
          <w:sz w:val="24"/>
          <w:szCs w:val="24"/>
        </w:rPr>
        <w:t xml:space="preserve"> lot należy wykonać w roku 2020, z</w:t>
      </w:r>
      <w:r w:rsidR="002D5721" w:rsidRPr="007F068E">
        <w:rPr>
          <w:rFonts w:ascii="Times New Roman" w:hAnsi="Times New Roman" w:cs="Times New Roman"/>
          <w:sz w:val="24"/>
          <w:szCs w:val="24"/>
        </w:rPr>
        <w:t xml:space="preserve">miana terminu pozyskania danych </w:t>
      </w:r>
      <w:proofErr w:type="spellStart"/>
      <w:r w:rsidR="002D5721" w:rsidRPr="007F068E">
        <w:rPr>
          <w:rFonts w:ascii="Times New Roman" w:hAnsi="Times New Roman" w:cs="Times New Roman"/>
          <w:sz w:val="24"/>
          <w:szCs w:val="24"/>
        </w:rPr>
        <w:t>hiperspektral</w:t>
      </w:r>
      <w:r w:rsidRPr="007F068E">
        <w:rPr>
          <w:rFonts w:ascii="Times New Roman" w:hAnsi="Times New Roman" w:cs="Times New Roman"/>
          <w:sz w:val="24"/>
          <w:szCs w:val="24"/>
        </w:rPr>
        <w:t>nych</w:t>
      </w:r>
      <w:proofErr w:type="spellEnd"/>
      <w:r w:rsidRPr="007F068E">
        <w:rPr>
          <w:rFonts w:ascii="Times New Roman" w:hAnsi="Times New Roman" w:cs="Times New Roman"/>
          <w:sz w:val="24"/>
          <w:szCs w:val="24"/>
        </w:rPr>
        <w:t xml:space="preserve"> wymaga zgody Zamawiającego),</w:t>
      </w:r>
    </w:p>
    <w:p w:rsidR="00920661" w:rsidRPr="007F068E" w:rsidRDefault="009C570D">
      <w:pPr>
        <w:numPr>
          <w:ilvl w:val="1"/>
          <w:numId w:val="56"/>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z</w:t>
      </w:r>
      <w:r w:rsidR="002D5721" w:rsidRPr="007F068E">
        <w:rPr>
          <w:rFonts w:ascii="Times New Roman" w:hAnsi="Times New Roman" w:cs="Times New Roman"/>
          <w:sz w:val="24"/>
          <w:szCs w:val="24"/>
        </w:rPr>
        <w:t>asięg pozyskania danych</w:t>
      </w:r>
      <w:r w:rsidR="006A257A" w:rsidRPr="007F068E">
        <w:rPr>
          <w:rFonts w:ascii="Times New Roman" w:hAnsi="Times New Roman" w:cs="Times New Roman"/>
          <w:sz w:val="24"/>
          <w:szCs w:val="24"/>
        </w:rPr>
        <w:t>:</w:t>
      </w:r>
    </w:p>
    <w:p w:rsidR="00920661" w:rsidRPr="007F068E" w:rsidRDefault="002D5721">
      <w:pPr>
        <w:numPr>
          <w:ilvl w:val="2"/>
          <w:numId w:val="9"/>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kolekcja 3 obszar WPN rozszerzony o strefę buforową</w:t>
      </w:r>
      <w:r w:rsidR="006A257A" w:rsidRPr="007F068E">
        <w:rPr>
          <w:rFonts w:ascii="Times New Roman" w:hAnsi="Times New Roman" w:cs="Times New Roman"/>
          <w:sz w:val="24"/>
          <w:szCs w:val="24"/>
        </w:rPr>
        <w:t>,</w:t>
      </w:r>
    </w:p>
    <w:p w:rsidR="00920661" w:rsidRPr="007F068E" w:rsidRDefault="002D5721">
      <w:pPr>
        <w:numPr>
          <w:ilvl w:val="2"/>
          <w:numId w:val="9"/>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kolekcja 4 obszar WPN rozszerzony o strefę buforową</w:t>
      </w:r>
      <w:r w:rsidR="006A257A" w:rsidRPr="007F068E">
        <w:rPr>
          <w:rFonts w:ascii="Times New Roman" w:hAnsi="Times New Roman" w:cs="Times New Roman"/>
          <w:sz w:val="24"/>
          <w:szCs w:val="24"/>
        </w:rPr>
        <w:t>.</w:t>
      </w:r>
    </w:p>
    <w:p w:rsidR="00920661" w:rsidRPr="007F068E" w:rsidRDefault="002D5721">
      <w:pPr>
        <w:numPr>
          <w:ilvl w:val="0"/>
          <w:numId w:val="56"/>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Przetworzenie zobrazowań </w:t>
      </w:r>
      <w:proofErr w:type="spellStart"/>
      <w:r w:rsidRPr="007F068E">
        <w:rPr>
          <w:rFonts w:ascii="Times New Roman" w:hAnsi="Times New Roman" w:cs="Times New Roman"/>
          <w:sz w:val="24"/>
          <w:szCs w:val="24"/>
        </w:rPr>
        <w:t>hiperspektralnych</w:t>
      </w:r>
      <w:proofErr w:type="spellEnd"/>
      <w:r w:rsidRPr="007F068E">
        <w:rPr>
          <w:rFonts w:ascii="Times New Roman" w:hAnsi="Times New Roman" w:cs="Times New Roman"/>
          <w:sz w:val="24"/>
          <w:szCs w:val="24"/>
        </w:rPr>
        <w:t xml:space="preserve"> do postaci produktów</w:t>
      </w:r>
      <w:r w:rsidR="006A257A" w:rsidRPr="007F068E">
        <w:rPr>
          <w:rFonts w:ascii="Times New Roman" w:hAnsi="Times New Roman" w:cs="Times New Roman"/>
          <w:sz w:val="24"/>
          <w:szCs w:val="24"/>
        </w:rPr>
        <w:t>:</w:t>
      </w:r>
    </w:p>
    <w:p w:rsidR="00920661" w:rsidRPr="007F068E" w:rsidRDefault="00A171DC">
      <w:pPr>
        <w:numPr>
          <w:ilvl w:val="1"/>
          <w:numId w:val="56"/>
        </w:numPr>
        <w:spacing w:line="360" w:lineRule="auto"/>
        <w:jc w:val="both"/>
        <w:rPr>
          <w:rFonts w:ascii="Times New Roman" w:hAnsi="Times New Roman" w:cs="Times New Roman"/>
          <w:sz w:val="24"/>
          <w:szCs w:val="24"/>
        </w:rPr>
      </w:pPr>
      <w:r w:rsidRPr="007F068E">
        <w:rPr>
          <w:rFonts w:ascii="Times New Roman" w:hAnsi="Times New Roman" w:cs="Times New Roman"/>
          <w:b/>
          <w:sz w:val="24"/>
          <w:szCs w:val="24"/>
        </w:rPr>
        <w:t>p</w:t>
      </w:r>
      <w:r w:rsidR="002D5721" w:rsidRPr="007F068E">
        <w:rPr>
          <w:rFonts w:ascii="Times New Roman" w:hAnsi="Times New Roman" w:cs="Times New Roman"/>
          <w:b/>
          <w:sz w:val="24"/>
          <w:szCs w:val="24"/>
        </w:rPr>
        <w:t xml:space="preserve">rodukt 2.3.1 </w:t>
      </w:r>
      <w:r w:rsidR="006A257A" w:rsidRPr="007F068E">
        <w:rPr>
          <w:rFonts w:ascii="Times New Roman" w:hAnsi="Times New Roman" w:cs="Times New Roman"/>
          <w:sz w:val="24"/>
          <w:szCs w:val="24"/>
        </w:rPr>
        <w:t>m</w:t>
      </w:r>
      <w:r w:rsidR="002D5721" w:rsidRPr="007F068E">
        <w:rPr>
          <w:rFonts w:ascii="Times New Roman" w:hAnsi="Times New Roman" w:cs="Times New Roman"/>
          <w:sz w:val="24"/>
          <w:szCs w:val="24"/>
        </w:rPr>
        <w:t xml:space="preserve">ozaika </w:t>
      </w:r>
      <w:proofErr w:type="spellStart"/>
      <w:r w:rsidR="002D5721" w:rsidRPr="007F068E">
        <w:rPr>
          <w:rFonts w:ascii="Times New Roman" w:hAnsi="Times New Roman" w:cs="Times New Roman"/>
          <w:sz w:val="24"/>
          <w:szCs w:val="24"/>
        </w:rPr>
        <w:t>hiperspektralna</w:t>
      </w:r>
      <w:proofErr w:type="spellEnd"/>
      <w:r w:rsidR="006A257A" w:rsidRPr="007F068E">
        <w:rPr>
          <w:rFonts w:ascii="Times New Roman" w:hAnsi="Times New Roman" w:cs="Times New Roman"/>
          <w:sz w:val="24"/>
          <w:szCs w:val="24"/>
        </w:rPr>
        <w:t>:</w:t>
      </w:r>
    </w:p>
    <w:p w:rsidR="00920661" w:rsidRPr="007F068E" w:rsidRDefault="006A257A">
      <w:pPr>
        <w:numPr>
          <w:ilvl w:val="2"/>
          <w:numId w:val="56"/>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z</w:t>
      </w:r>
      <w:r w:rsidR="002D5721" w:rsidRPr="007F068E">
        <w:rPr>
          <w:rFonts w:ascii="Times New Roman" w:hAnsi="Times New Roman" w:cs="Times New Roman"/>
          <w:sz w:val="24"/>
          <w:szCs w:val="24"/>
        </w:rPr>
        <w:t xml:space="preserve">obrazowania </w:t>
      </w:r>
      <w:proofErr w:type="spellStart"/>
      <w:r w:rsidR="002D5721" w:rsidRPr="007F068E">
        <w:rPr>
          <w:rFonts w:ascii="Times New Roman" w:hAnsi="Times New Roman" w:cs="Times New Roman"/>
          <w:sz w:val="24"/>
          <w:szCs w:val="24"/>
        </w:rPr>
        <w:t>hiperspektralne</w:t>
      </w:r>
      <w:proofErr w:type="spellEnd"/>
      <w:r w:rsidR="002D5721" w:rsidRPr="007F068E">
        <w:rPr>
          <w:rFonts w:ascii="Times New Roman" w:hAnsi="Times New Roman" w:cs="Times New Roman"/>
          <w:sz w:val="24"/>
          <w:szCs w:val="24"/>
        </w:rPr>
        <w:t xml:space="preserve"> należy poddać procesowi </w:t>
      </w:r>
      <w:proofErr w:type="spellStart"/>
      <w:r w:rsidR="002D5721" w:rsidRPr="007F068E">
        <w:rPr>
          <w:rFonts w:ascii="Times New Roman" w:hAnsi="Times New Roman" w:cs="Times New Roman"/>
          <w:sz w:val="24"/>
          <w:szCs w:val="24"/>
        </w:rPr>
        <w:t>georeferencji</w:t>
      </w:r>
      <w:proofErr w:type="spellEnd"/>
      <w:r w:rsidR="002D5721" w:rsidRPr="007F068E">
        <w:rPr>
          <w:rFonts w:ascii="Times New Roman" w:hAnsi="Times New Roman" w:cs="Times New Roman"/>
          <w:sz w:val="24"/>
          <w:szCs w:val="24"/>
        </w:rPr>
        <w:t xml:space="preserve"> i </w:t>
      </w:r>
      <w:proofErr w:type="spellStart"/>
      <w:r w:rsidR="002D5721" w:rsidRPr="007F068E">
        <w:rPr>
          <w:rFonts w:ascii="Times New Roman" w:hAnsi="Times New Roman" w:cs="Times New Roman"/>
          <w:sz w:val="24"/>
          <w:szCs w:val="24"/>
        </w:rPr>
        <w:t>ortorektyfikacji</w:t>
      </w:r>
      <w:proofErr w:type="spellEnd"/>
      <w:r w:rsidR="002D5721" w:rsidRPr="007F068E">
        <w:rPr>
          <w:rFonts w:ascii="Times New Roman" w:hAnsi="Times New Roman" w:cs="Times New Roman"/>
          <w:sz w:val="24"/>
          <w:szCs w:val="24"/>
        </w:rPr>
        <w:t>:</w:t>
      </w:r>
    </w:p>
    <w:p w:rsidR="00920661" w:rsidRPr="007F068E" w:rsidRDefault="006A257A">
      <w:pPr>
        <w:numPr>
          <w:ilvl w:val="3"/>
          <w:numId w:val="56"/>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n</w:t>
      </w:r>
      <w:r w:rsidR="002D5721" w:rsidRPr="007F068E">
        <w:rPr>
          <w:rFonts w:ascii="Times New Roman" w:hAnsi="Times New Roman" w:cs="Times New Roman"/>
          <w:sz w:val="24"/>
          <w:szCs w:val="24"/>
        </w:rPr>
        <w:t xml:space="preserve">ależy wykonać </w:t>
      </w:r>
      <w:proofErr w:type="spellStart"/>
      <w:r w:rsidR="002D5721" w:rsidRPr="007F068E">
        <w:rPr>
          <w:rFonts w:ascii="Times New Roman" w:hAnsi="Times New Roman" w:cs="Times New Roman"/>
          <w:sz w:val="24"/>
          <w:szCs w:val="24"/>
        </w:rPr>
        <w:t>georeferencję</w:t>
      </w:r>
      <w:proofErr w:type="spellEnd"/>
      <w:r w:rsidR="002D5721" w:rsidRPr="007F068E">
        <w:rPr>
          <w:rFonts w:ascii="Times New Roman" w:hAnsi="Times New Roman" w:cs="Times New Roman"/>
          <w:sz w:val="24"/>
          <w:szCs w:val="24"/>
        </w:rPr>
        <w:t xml:space="preserve"> wprost z wykorzystaniem pomierzonych przez system GNSS/INS traj</w:t>
      </w:r>
      <w:r w:rsidRPr="007F068E">
        <w:rPr>
          <w:rFonts w:ascii="Times New Roman" w:hAnsi="Times New Roman" w:cs="Times New Roman"/>
          <w:sz w:val="24"/>
          <w:szCs w:val="24"/>
        </w:rPr>
        <w:t>ektorii lotu i kątów wychylenia,</w:t>
      </w:r>
      <w:r w:rsidR="002D5721" w:rsidRPr="007F068E">
        <w:rPr>
          <w:rFonts w:ascii="Times New Roman" w:hAnsi="Times New Roman" w:cs="Times New Roman"/>
          <w:sz w:val="24"/>
          <w:szCs w:val="24"/>
        </w:rPr>
        <w:t xml:space="preserve"> </w:t>
      </w:r>
    </w:p>
    <w:p w:rsidR="00920661" w:rsidRPr="007F068E" w:rsidRDefault="006A257A">
      <w:pPr>
        <w:numPr>
          <w:ilvl w:val="3"/>
          <w:numId w:val="56"/>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w:t>
      </w:r>
      <w:r w:rsidR="002D5721" w:rsidRPr="007F068E">
        <w:rPr>
          <w:rFonts w:ascii="Times New Roman" w:hAnsi="Times New Roman" w:cs="Times New Roman"/>
          <w:sz w:val="24"/>
          <w:szCs w:val="24"/>
        </w:rPr>
        <w:t xml:space="preserve">iksel mozaiki </w:t>
      </w:r>
      <w:proofErr w:type="spellStart"/>
      <w:r w:rsidR="002D5721" w:rsidRPr="007F068E">
        <w:rPr>
          <w:rFonts w:ascii="Times New Roman" w:hAnsi="Times New Roman" w:cs="Times New Roman"/>
          <w:sz w:val="24"/>
          <w:szCs w:val="24"/>
        </w:rPr>
        <w:t>hiperspektralnej</w:t>
      </w:r>
      <w:proofErr w:type="spellEnd"/>
      <w:r w:rsidR="002D5721" w:rsidRPr="007F068E">
        <w:rPr>
          <w:rFonts w:ascii="Times New Roman" w:hAnsi="Times New Roman" w:cs="Times New Roman"/>
          <w:sz w:val="24"/>
          <w:szCs w:val="24"/>
        </w:rPr>
        <w:t xml:space="preserve"> wynosi 1 m</w:t>
      </w:r>
      <w:r w:rsidRPr="007F068E">
        <w:rPr>
          <w:rFonts w:ascii="Times New Roman" w:hAnsi="Times New Roman" w:cs="Times New Roman"/>
          <w:sz w:val="24"/>
          <w:szCs w:val="24"/>
        </w:rPr>
        <w:t>,</w:t>
      </w:r>
    </w:p>
    <w:p w:rsidR="00920661" w:rsidRPr="007F068E" w:rsidRDefault="006A257A">
      <w:pPr>
        <w:numPr>
          <w:ilvl w:val="3"/>
          <w:numId w:val="56"/>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w:t>
      </w:r>
      <w:r w:rsidR="002D5721" w:rsidRPr="007F068E">
        <w:rPr>
          <w:rFonts w:ascii="Times New Roman" w:hAnsi="Times New Roman" w:cs="Times New Roman"/>
          <w:sz w:val="24"/>
          <w:szCs w:val="24"/>
        </w:rPr>
        <w:t xml:space="preserve">o </w:t>
      </w:r>
      <w:proofErr w:type="spellStart"/>
      <w:r w:rsidR="002D5721" w:rsidRPr="007F068E">
        <w:rPr>
          <w:rFonts w:ascii="Times New Roman" w:hAnsi="Times New Roman" w:cs="Times New Roman"/>
          <w:sz w:val="24"/>
          <w:szCs w:val="24"/>
        </w:rPr>
        <w:t>ortorektyfikacji</w:t>
      </w:r>
      <w:proofErr w:type="spellEnd"/>
      <w:r w:rsidR="002D5721" w:rsidRPr="007F068E">
        <w:rPr>
          <w:rFonts w:ascii="Times New Roman" w:hAnsi="Times New Roman" w:cs="Times New Roman"/>
          <w:sz w:val="24"/>
          <w:szCs w:val="24"/>
        </w:rPr>
        <w:t xml:space="preserve"> należy wykorzystać dane wysokościowe (NMPT</w:t>
      </w:r>
      <w:r w:rsidRPr="007F068E">
        <w:rPr>
          <w:rFonts w:ascii="Times New Roman" w:hAnsi="Times New Roman" w:cs="Times New Roman"/>
          <w:sz w:val="24"/>
          <w:szCs w:val="24"/>
        </w:rPr>
        <w:t>) pozyskane w ramach kolekcji 1,</w:t>
      </w:r>
    </w:p>
    <w:p w:rsidR="00920661" w:rsidRPr="007F068E" w:rsidRDefault="006A257A">
      <w:pPr>
        <w:numPr>
          <w:ilvl w:val="3"/>
          <w:numId w:val="56"/>
        </w:numPr>
        <w:spacing w:line="360" w:lineRule="auto"/>
        <w:jc w:val="both"/>
        <w:rPr>
          <w:rFonts w:ascii="Times New Roman" w:hAnsi="Times New Roman" w:cs="Times New Roman"/>
          <w:sz w:val="24"/>
          <w:szCs w:val="24"/>
        </w:rPr>
      </w:pPr>
      <w:proofErr w:type="spellStart"/>
      <w:r w:rsidRPr="007F068E">
        <w:rPr>
          <w:rFonts w:ascii="Times New Roman" w:hAnsi="Times New Roman" w:cs="Times New Roman"/>
          <w:sz w:val="24"/>
          <w:szCs w:val="24"/>
        </w:rPr>
        <w:t>r</w:t>
      </w:r>
      <w:r w:rsidR="002D5721" w:rsidRPr="007F068E">
        <w:rPr>
          <w:rFonts w:ascii="Times New Roman" w:hAnsi="Times New Roman" w:cs="Times New Roman"/>
          <w:sz w:val="24"/>
          <w:szCs w:val="24"/>
        </w:rPr>
        <w:t>esampling</w:t>
      </w:r>
      <w:proofErr w:type="spellEnd"/>
      <w:r w:rsidR="002D5721" w:rsidRPr="007F068E">
        <w:rPr>
          <w:rFonts w:ascii="Times New Roman" w:hAnsi="Times New Roman" w:cs="Times New Roman"/>
          <w:sz w:val="24"/>
          <w:szCs w:val="24"/>
        </w:rPr>
        <w:t xml:space="preserve"> w procesie </w:t>
      </w:r>
      <w:proofErr w:type="spellStart"/>
      <w:r w:rsidR="002D5721" w:rsidRPr="007F068E">
        <w:rPr>
          <w:rFonts w:ascii="Times New Roman" w:hAnsi="Times New Roman" w:cs="Times New Roman"/>
          <w:sz w:val="24"/>
          <w:szCs w:val="24"/>
        </w:rPr>
        <w:t>ortorektyfikacji</w:t>
      </w:r>
      <w:proofErr w:type="spellEnd"/>
      <w:r w:rsidR="002D5721" w:rsidRPr="007F068E">
        <w:rPr>
          <w:rFonts w:ascii="Times New Roman" w:hAnsi="Times New Roman" w:cs="Times New Roman"/>
          <w:sz w:val="24"/>
          <w:szCs w:val="24"/>
        </w:rPr>
        <w:t xml:space="preserve"> należy wykonać z wykorzystaniem metody najbliższego s</w:t>
      </w:r>
      <w:r w:rsidRPr="007F068E">
        <w:rPr>
          <w:rFonts w:ascii="Times New Roman" w:hAnsi="Times New Roman" w:cs="Times New Roman"/>
          <w:sz w:val="24"/>
          <w:szCs w:val="24"/>
        </w:rPr>
        <w:t xml:space="preserve">ąsiada (ang. </w:t>
      </w:r>
      <w:proofErr w:type="spellStart"/>
      <w:r w:rsidRPr="007F068E">
        <w:rPr>
          <w:rFonts w:ascii="Times New Roman" w:hAnsi="Times New Roman" w:cs="Times New Roman"/>
          <w:sz w:val="24"/>
          <w:szCs w:val="24"/>
        </w:rPr>
        <w:t>nearest</w:t>
      </w:r>
      <w:proofErr w:type="spellEnd"/>
      <w:r w:rsidRPr="007F068E">
        <w:rPr>
          <w:rFonts w:ascii="Times New Roman" w:hAnsi="Times New Roman" w:cs="Times New Roman"/>
          <w:sz w:val="24"/>
          <w:szCs w:val="24"/>
        </w:rPr>
        <w:t xml:space="preserve"> </w:t>
      </w:r>
      <w:proofErr w:type="spellStart"/>
      <w:r w:rsidRPr="007F068E">
        <w:rPr>
          <w:rFonts w:ascii="Times New Roman" w:hAnsi="Times New Roman" w:cs="Times New Roman"/>
          <w:sz w:val="24"/>
          <w:szCs w:val="24"/>
        </w:rPr>
        <w:t>neighbour</w:t>
      </w:r>
      <w:proofErr w:type="spellEnd"/>
      <w:r w:rsidRPr="007F068E">
        <w:rPr>
          <w:rFonts w:ascii="Times New Roman" w:hAnsi="Times New Roman" w:cs="Times New Roman"/>
          <w:sz w:val="24"/>
          <w:szCs w:val="24"/>
        </w:rPr>
        <w:t>),</w:t>
      </w:r>
    </w:p>
    <w:p w:rsidR="00920661" w:rsidRPr="007F068E" w:rsidRDefault="006A257A">
      <w:pPr>
        <w:numPr>
          <w:ilvl w:val="2"/>
          <w:numId w:val="56"/>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z</w:t>
      </w:r>
      <w:r w:rsidR="002D5721" w:rsidRPr="007F068E">
        <w:rPr>
          <w:rFonts w:ascii="Times New Roman" w:hAnsi="Times New Roman" w:cs="Times New Roman"/>
          <w:sz w:val="24"/>
          <w:szCs w:val="24"/>
        </w:rPr>
        <w:t xml:space="preserve">obrazowania </w:t>
      </w:r>
      <w:proofErr w:type="spellStart"/>
      <w:r w:rsidR="002D5721" w:rsidRPr="007F068E">
        <w:rPr>
          <w:rFonts w:ascii="Times New Roman" w:hAnsi="Times New Roman" w:cs="Times New Roman"/>
          <w:sz w:val="24"/>
          <w:szCs w:val="24"/>
        </w:rPr>
        <w:t>hiperspektralne</w:t>
      </w:r>
      <w:proofErr w:type="spellEnd"/>
      <w:r w:rsidR="002D5721" w:rsidRPr="007F068E">
        <w:rPr>
          <w:rFonts w:ascii="Times New Roman" w:hAnsi="Times New Roman" w:cs="Times New Roman"/>
          <w:sz w:val="24"/>
          <w:szCs w:val="24"/>
        </w:rPr>
        <w:t xml:space="preserve"> należy poddać procesowi przekształcenia wartości pikseli do współczynnika odbicia na poziomie gruntu (bez wpływu atmosfery):</w:t>
      </w:r>
    </w:p>
    <w:p w:rsidR="00920661" w:rsidRPr="007F068E" w:rsidRDefault="006A257A">
      <w:pPr>
        <w:numPr>
          <w:ilvl w:val="3"/>
          <w:numId w:val="56"/>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w:t>
      </w:r>
      <w:r w:rsidR="002D5721" w:rsidRPr="007F068E">
        <w:rPr>
          <w:rFonts w:ascii="Times New Roman" w:hAnsi="Times New Roman" w:cs="Times New Roman"/>
          <w:sz w:val="24"/>
          <w:szCs w:val="24"/>
        </w:rPr>
        <w:t>o usunięcia wpływu atmosfery należy użyć modelu transferu promieniowania z użyciem</w:t>
      </w:r>
      <w:r w:rsidRPr="007F068E">
        <w:rPr>
          <w:rFonts w:ascii="Times New Roman" w:hAnsi="Times New Roman" w:cs="Times New Roman"/>
          <w:sz w:val="24"/>
          <w:szCs w:val="24"/>
        </w:rPr>
        <w:t xml:space="preserve"> modelu fizycznego, np. MODTRAN,</w:t>
      </w:r>
    </w:p>
    <w:p w:rsidR="00920661" w:rsidRPr="007F068E" w:rsidRDefault="006A257A">
      <w:pPr>
        <w:numPr>
          <w:ilvl w:val="3"/>
          <w:numId w:val="56"/>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lastRenderedPageBreak/>
        <w:t>w</w:t>
      </w:r>
      <w:r w:rsidR="002D5721" w:rsidRPr="007F068E">
        <w:rPr>
          <w:rFonts w:ascii="Times New Roman" w:hAnsi="Times New Roman" w:cs="Times New Roman"/>
          <w:sz w:val="24"/>
          <w:szCs w:val="24"/>
        </w:rPr>
        <w:t>ynik przekształcenia wartości pikseli do współczynnika odbicia należy poró</w:t>
      </w:r>
      <w:r w:rsidRPr="007F068E">
        <w:rPr>
          <w:rFonts w:ascii="Times New Roman" w:hAnsi="Times New Roman" w:cs="Times New Roman"/>
          <w:sz w:val="24"/>
          <w:szCs w:val="24"/>
        </w:rPr>
        <w:t>wnać z pomiarami referencyjnymi, w</w:t>
      </w:r>
      <w:r w:rsidR="002D5721" w:rsidRPr="007F068E">
        <w:rPr>
          <w:rFonts w:ascii="Times New Roman" w:hAnsi="Times New Roman" w:cs="Times New Roman"/>
          <w:sz w:val="24"/>
          <w:szCs w:val="24"/>
        </w:rPr>
        <w:t xml:space="preserve"> tym celu należy zmierzyć różnice pomiędzy krzywą odbicia spektralnego zmierzoną w terenie a krzywą odbicia spektralnego odczytaną z piksela zobrazowania, odpowiad</w:t>
      </w:r>
      <w:r w:rsidRPr="007F068E">
        <w:rPr>
          <w:rFonts w:ascii="Times New Roman" w:hAnsi="Times New Roman" w:cs="Times New Roman"/>
          <w:sz w:val="24"/>
          <w:szCs w:val="24"/>
        </w:rPr>
        <w:t>ającego punktowi referencyjnemu, l</w:t>
      </w:r>
      <w:r w:rsidR="002D5721" w:rsidRPr="007F068E">
        <w:rPr>
          <w:rFonts w:ascii="Times New Roman" w:hAnsi="Times New Roman" w:cs="Times New Roman"/>
          <w:sz w:val="24"/>
          <w:szCs w:val="24"/>
        </w:rPr>
        <w:t>iczbę i rozkład na obszarze opracowania punktów referencyjnych oraz sposób pomiaru terenowego krzywych odbicia spektr</w:t>
      </w:r>
      <w:r w:rsidRPr="007F068E">
        <w:rPr>
          <w:rFonts w:ascii="Times New Roman" w:hAnsi="Times New Roman" w:cs="Times New Roman"/>
          <w:sz w:val="24"/>
          <w:szCs w:val="24"/>
        </w:rPr>
        <w:t>alnego pozostawia się Wykonawcy, i</w:t>
      </w:r>
      <w:r w:rsidR="002D5721" w:rsidRPr="007F068E">
        <w:rPr>
          <w:rFonts w:ascii="Times New Roman" w:hAnsi="Times New Roman" w:cs="Times New Roman"/>
          <w:sz w:val="24"/>
          <w:szCs w:val="24"/>
        </w:rPr>
        <w:t>nformacja na t</w:t>
      </w:r>
      <w:r w:rsidRPr="007F068E">
        <w:rPr>
          <w:rFonts w:ascii="Times New Roman" w:hAnsi="Times New Roman" w:cs="Times New Roman"/>
          <w:sz w:val="24"/>
          <w:szCs w:val="24"/>
        </w:rPr>
        <w:t>en temat powinna się znaleźć w „Szczegółowym planie prac” w e</w:t>
      </w:r>
      <w:r w:rsidR="002D5721" w:rsidRPr="007F068E">
        <w:rPr>
          <w:rFonts w:ascii="Times New Roman" w:hAnsi="Times New Roman" w:cs="Times New Roman"/>
          <w:sz w:val="24"/>
          <w:szCs w:val="24"/>
        </w:rPr>
        <w:t xml:space="preserve">tapie 1 oraz w </w:t>
      </w:r>
      <w:r w:rsidRPr="007F068E">
        <w:rPr>
          <w:rFonts w:ascii="Times New Roman" w:hAnsi="Times New Roman" w:cs="Times New Roman"/>
          <w:sz w:val="24"/>
          <w:szCs w:val="24"/>
        </w:rPr>
        <w:t>„Metodyce p</w:t>
      </w:r>
      <w:r w:rsidR="002D5721" w:rsidRPr="007F068E">
        <w:rPr>
          <w:rFonts w:ascii="Times New Roman" w:hAnsi="Times New Roman" w:cs="Times New Roman"/>
          <w:sz w:val="24"/>
          <w:szCs w:val="24"/>
        </w:rPr>
        <w:t>racy</w:t>
      </w:r>
      <w:r w:rsidRPr="007F068E">
        <w:rPr>
          <w:rFonts w:ascii="Times New Roman" w:hAnsi="Times New Roman" w:cs="Times New Roman"/>
          <w:sz w:val="24"/>
          <w:szCs w:val="24"/>
        </w:rPr>
        <w:t>”</w:t>
      </w:r>
      <w:r w:rsidR="00BD29F2" w:rsidRPr="007F068E">
        <w:rPr>
          <w:rFonts w:ascii="Times New Roman" w:hAnsi="Times New Roman" w:cs="Times New Roman"/>
          <w:sz w:val="24"/>
          <w:szCs w:val="24"/>
        </w:rPr>
        <w:t>,</w:t>
      </w:r>
      <w:r w:rsidR="00743E42" w:rsidRPr="007F068E">
        <w:rPr>
          <w:rFonts w:ascii="Times New Roman" w:hAnsi="Times New Roman" w:cs="Times New Roman"/>
          <w:sz w:val="24"/>
          <w:szCs w:val="24"/>
        </w:rPr>
        <w:tab/>
      </w:r>
      <w:r w:rsidR="00743E42" w:rsidRPr="007F068E">
        <w:rPr>
          <w:rFonts w:ascii="Times New Roman" w:hAnsi="Times New Roman" w:cs="Times New Roman"/>
          <w:sz w:val="24"/>
          <w:szCs w:val="24"/>
        </w:rPr>
        <w:br/>
        <w:t>o</w:t>
      </w:r>
      <w:r w:rsidR="002D5721" w:rsidRPr="007F068E">
        <w:rPr>
          <w:rFonts w:ascii="Times New Roman" w:hAnsi="Times New Roman" w:cs="Times New Roman"/>
          <w:sz w:val="24"/>
          <w:szCs w:val="24"/>
        </w:rPr>
        <w:t>cenę wyników przekształcenia wartości pikseli do współczynnika odbicia należy przeprowadzić na punktach referencyjnych jako różnicę odbicia spektralnego zmierzoną w terenie a krzywą odbicia spektralnego odczytaną z piksela zobrazowania, wyrażoną w procen</w:t>
      </w:r>
      <w:r w:rsidR="00743E42" w:rsidRPr="007F068E">
        <w:rPr>
          <w:rFonts w:ascii="Times New Roman" w:hAnsi="Times New Roman" w:cs="Times New Roman"/>
          <w:sz w:val="24"/>
          <w:szCs w:val="24"/>
        </w:rPr>
        <w:t>tach odbicia dla danego zakresu;  b</w:t>
      </w:r>
      <w:r w:rsidR="002D5721" w:rsidRPr="007F068E">
        <w:rPr>
          <w:rFonts w:ascii="Times New Roman" w:hAnsi="Times New Roman" w:cs="Times New Roman"/>
          <w:sz w:val="24"/>
          <w:szCs w:val="24"/>
        </w:rPr>
        <w:t>łąd średni (w znaczeniu średniokwadratowy – RMSE) tak określonych różnic</w:t>
      </w:r>
      <w:r w:rsidR="00743E42" w:rsidRPr="007F068E">
        <w:rPr>
          <w:rFonts w:ascii="Times New Roman" w:hAnsi="Times New Roman" w:cs="Times New Roman"/>
          <w:sz w:val="24"/>
          <w:szCs w:val="24"/>
        </w:rPr>
        <w:t xml:space="preserve"> odbić nie może przekroczyć 10%,</w:t>
      </w:r>
    </w:p>
    <w:p w:rsidR="00920661" w:rsidRPr="007F068E" w:rsidRDefault="00F4794E">
      <w:pPr>
        <w:numPr>
          <w:ilvl w:val="2"/>
          <w:numId w:val="56"/>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z</w:t>
      </w:r>
      <w:r w:rsidR="002D5721" w:rsidRPr="007F068E">
        <w:rPr>
          <w:rFonts w:ascii="Times New Roman" w:hAnsi="Times New Roman" w:cs="Times New Roman"/>
          <w:sz w:val="24"/>
          <w:szCs w:val="24"/>
        </w:rPr>
        <w:t xml:space="preserve">obrazowania </w:t>
      </w:r>
      <w:proofErr w:type="spellStart"/>
      <w:r w:rsidR="002D5721" w:rsidRPr="007F068E">
        <w:rPr>
          <w:rFonts w:ascii="Times New Roman" w:hAnsi="Times New Roman" w:cs="Times New Roman"/>
          <w:sz w:val="24"/>
          <w:szCs w:val="24"/>
        </w:rPr>
        <w:t>hiperspektralne</w:t>
      </w:r>
      <w:proofErr w:type="spellEnd"/>
      <w:r w:rsidR="002D5721" w:rsidRPr="007F068E">
        <w:rPr>
          <w:rFonts w:ascii="Times New Roman" w:hAnsi="Times New Roman" w:cs="Times New Roman"/>
          <w:sz w:val="24"/>
          <w:szCs w:val="24"/>
        </w:rPr>
        <w:t xml:space="preserve"> należy poddać procesowi mozaikowania szeregów:</w:t>
      </w:r>
    </w:p>
    <w:p w:rsidR="00920661" w:rsidRPr="007F068E" w:rsidRDefault="00743E42">
      <w:pPr>
        <w:numPr>
          <w:ilvl w:val="3"/>
          <w:numId w:val="56"/>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n</w:t>
      </w:r>
      <w:r w:rsidR="002D5721" w:rsidRPr="007F068E">
        <w:rPr>
          <w:rFonts w:ascii="Times New Roman" w:hAnsi="Times New Roman" w:cs="Times New Roman"/>
          <w:sz w:val="24"/>
          <w:szCs w:val="24"/>
        </w:rPr>
        <w:t>ależy połączyć wszystkie szeregi zobrazo</w:t>
      </w:r>
      <w:r w:rsidR="00BD29F2" w:rsidRPr="007F068E">
        <w:rPr>
          <w:rFonts w:ascii="Times New Roman" w:hAnsi="Times New Roman" w:cs="Times New Roman"/>
          <w:sz w:val="24"/>
          <w:szCs w:val="24"/>
        </w:rPr>
        <w:t xml:space="preserve">wania w mozaikę </w:t>
      </w:r>
      <w:proofErr w:type="spellStart"/>
      <w:r w:rsidR="00BD29F2" w:rsidRPr="007F068E">
        <w:rPr>
          <w:rFonts w:ascii="Times New Roman" w:hAnsi="Times New Roman" w:cs="Times New Roman"/>
          <w:sz w:val="24"/>
          <w:szCs w:val="24"/>
        </w:rPr>
        <w:t>hiperspektralną</w:t>
      </w:r>
      <w:proofErr w:type="spellEnd"/>
      <w:r w:rsidR="00BD29F2" w:rsidRPr="007F068E">
        <w:rPr>
          <w:rFonts w:ascii="Times New Roman" w:hAnsi="Times New Roman" w:cs="Times New Roman"/>
          <w:sz w:val="24"/>
          <w:szCs w:val="24"/>
        </w:rPr>
        <w:t>, l</w:t>
      </w:r>
      <w:r w:rsidR="002D5721" w:rsidRPr="007F068E">
        <w:rPr>
          <w:rFonts w:ascii="Times New Roman" w:hAnsi="Times New Roman" w:cs="Times New Roman"/>
          <w:sz w:val="24"/>
          <w:szCs w:val="24"/>
        </w:rPr>
        <w:t>inia mozaikowania powinna przebiegać przez środek pasa wzajemne</w:t>
      </w:r>
      <w:r w:rsidRPr="007F068E">
        <w:rPr>
          <w:rFonts w:ascii="Times New Roman" w:hAnsi="Times New Roman" w:cs="Times New Roman"/>
          <w:sz w:val="24"/>
          <w:szCs w:val="24"/>
        </w:rPr>
        <w:t>go pokrycia sąsiednich szeregów,</w:t>
      </w:r>
    </w:p>
    <w:p w:rsidR="00920661" w:rsidRPr="007F068E" w:rsidRDefault="00743E42">
      <w:pPr>
        <w:numPr>
          <w:ilvl w:val="3"/>
          <w:numId w:val="56"/>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w</w:t>
      </w:r>
      <w:r w:rsidR="002D5721" w:rsidRPr="007F068E">
        <w:rPr>
          <w:rFonts w:ascii="Times New Roman" w:hAnsi="Times New Roman" w:cs="Times New Roman"/>
          <w:sz w:val="24"/>
          <w:szCs w:val="24"/>
        </w:rPr>
        <w:t xml:space="preserve"> procesie mozaikowania nie należy ingerować w radiometrię mozaikowanych szeregów (nie należy wykonywać wyrównania radiometr</w:t>
      </w:r>
      <w:r w:rsidRPr="007F068E">
        <w:rPr>
          <w:rFonts w:ascii="Times New Roman" w:hAnsi="Times New Roman" w:cs="Times New Roman"/>
          <w:sz w:val="24"/>
          <w:szCs w:val="24"/>
        </w:rPr>
        <w:t>ycznego w obszarze opracowania),</w:t>
      </w:r>
    </w:p>
    <w:p w:rsidR="00920661" w:rsidRPr="007F068E" w:rsidRDefault="00743E42">
      <w:pPr>
        <w:numPr>
          <w:ilvl w:val="2"/>
          <w:numId w:val="56"/>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w</w:t>
      </w:r>
      <w:r w:rsidR="002D5721" w:rsidRPr="007F068E">
        <w:rPr>
          <w:rFonts w:ascii="Times New Roman" w:hAnsi="Times New Roman" w:cs="Times New Roman"/>
          <w:sz w:val="24"/>
          <w:szCs w:val="24"/>
        </w:rPr>
        <w:t xml:space="preserve">ielkość piksela mozaiki </w:t>
      </w:r>
      <w:proofErr w:type="spellStart"/>
      <w:r w:rsidR="002D5721" w:rsidRPr="007F068E">
        <w:rPr>
          <w:rFonts w:ascii="Times New Roman" w:hAnsi="Times New Roman" w:cs="Times New Roman"/>
          <w:sz w:val="24"/>
          <w:szCs w:val="24"/>
        </w:rPr>
        <w:t>hiperspektralnej</w:t>
      </w:r>
      <w:proofErr w:type="spellEnd"/>
      <w:r w:rsidR="002D5721" w:rsidRPr="007F068E">
        <w:rPr>
          <w:rFonts w:ascii="Times New Roman" w:hAnsi="Times New Roman" w:cs="Times New Roman"/>
          <w:sz w:val="24"/>
          <w:szCs w:val="24"/>
        </w:rPr>
        <w:t xml:space="preserve"> wynosi 1 m,</w:t>
      </w:r>
    </w:p>
    <w:p w:rsidR="00920661" w:rsidRPr="007F068E" w:rsidRDefault="00743E42">
      <w:pPr>
        <w:numPr>
          <w:ilvl w:val="2"/>
          <w:numId w:val="56"/>
        </w:numPr>
        <w:spacing w:before="40" w:line="360" w:lineRule="auto"/>
        <w:jc w:val="both"/>
        <w:rPr>
          <w:rFonts w:ascii="Times New Roman" w:hAnsi="Times New Roman" w:cs="Times New Roman"/>
          <w:sz w:val="24"/>
          <w:szCs w:val="24"/>
        </w:rPr>
      </w:pPr>
      <w:r w:rsidRPr="007F068E">
        <w:rPr>
          <w:rFonts w:ascii="Times New Roman" w:hAnsi="Times New Roman" w:cs="Times New Roman"/>
          <w:sz w:val="24"/>
          <w:szCs w:val="24"/>
        </w:rPr>
        <w:t>p</w:t>
      </w:r>
      <w:r w:rsidR="002D5721" w:rsidRPr="007F068E">
        <w:rPr>
          <w:rFonts w:ascii="Times New Roman" w:hAnsi="Times New Roman" w:cs="Times New Roman"/>
          <w:sz w:val="24"/>
          <w:szCs w:val="24"/>
        </w:rPr>
        <w:t>rodukt należy przekazać w formacie ENVI BSQ</w:t>
      </w:r>
      <w:r w:rsidRPr="007F068E">
        <w:rPr>
          <w:rFonts w:ascii="Times New Roman" w:hAnsi="Times New Roman" w:cs="Times New Roman"/>
          <w:sz w:val="24"/>
          <w:szCs w:val="24"/>
        </w:rPr>
        <w:t>,</w:t>
      </w:r>
    </w:p>
    <w:p w:rsidR="00920661" w:rsidRPr="007F068E" w:rsidRDefault="00A171DC">
      <w:pPr>
        <w:numPr>
          <w:ilvl w:val="1"/>
          <w:numId w:val="56"/>
        </w:numPr>
        <w:spacing w:line="360" w:lineRule="auto"/>
        <w:jc w:val="both"/>
        <w:rPr>
          <w:rFonts w:ascii="Times New Roman" w:hAnsi="Times New Roman" w:cs="Times New Roman"/>
          <w:sz w:val="24"/>
          <w:szCs w:val="24"/>
        </w:rPr>
      </w:pPr>
      <w:r w:rsidRPr="007F068E">
        <w:rPr>
          <w:rFonts w:ascii="Times New Roman" w:hAnsi="Times New Roman" w:cs="Times New Roman"/>
          <w:b/>
          <w:sz w:val="24"/>
          <w:szCs w:val="24"/>
        </w:rPr>
        <w:t>p</w:t>
      </w:r>
      <w:r w:rsidR="002D5721" w:rsidRPr="007F068E">
        <w:rPr>
          <w:rFonts w:ascii="Times New Roman" w:hAnsi="Times New Roman" w:cs="Times New Roman"/>
          <w:b/>
          <w:sz w:val="24"/>
          <w:szCs w:val="24"/>
        </w:rPr>
        <w:t>rodukt 2.3.2</w:t>
      </w:r>
      <w:r w:rsidR="00743E42" w:rsidRPr="007F068E">
        <w:rPr>
          <w:rFonts w:ascii="Times New Roman" w:hAnsi="Times New Roman" w:cs="Times New Roman"/>
          <w:sz w:val="24"/>
          <w:szCs w:val="24"/>
        </w:rPr>
        <w:t xml:space="preserve"> </w:t>
      </w:r>
      <w:proofErr w:type="spellStart"/>
      <w:r w:rsidR="00743E42" w:rsidRPr="007F068E">
        <w:rPr>
          <w:rFonts w:ascii="Times New Roman" w:hAnsi="Times New Roman" w:cs="Times New Roman"/>
          <w:sz w:val="24"/>
          <w:szCs w:val="24"/>
        </w:rPr>
        <w:t>q</w:t>
      </w:r>
      <w:r w:rsidR="002D5721" w:rsidRPr="007F068E">
        <w:rPr>
          <w:rFonts w:ascii="Times New Roman" w:hAnsi="Times New Roman" w:cs="Times New Roman"/>
          <w:sz w:val="24"/>
          <w:szCs w:val="24"/>
        </w:rPr>
        <w:t>uicklooki</w:t>
      </w:r>
      <w:proofErr w:type="spellEnd"/>
      <w:r w:rsidR="002D5721" w:rsidRPr="007F068E">
        <w:rPr>
          <w:rFonts w:ascii="Times New Roman" w:hAnsi="Times New Roman" w:cs="Times New Roman"/>
          <w:sz w:val="24"/>
          <w:szCs w:val="24"/>
        </w:rPr>
        <w:t xml:space="preserve"> HS</w:t>
      </w:r>
      <w:r w:rsidR="00743E42" w:rsidRPr="007F068E">
        <w:rPr>
          <w:rFonts w:ascii="Times New Roman" w:hAnsi="Times New Roman" w:cs="Times New Roman"/>
          <w:sz w:val="24"/>
          <w:szCs w:val="24"/>
        </w:rPr>
        <w:t>:</w:t>
      </w:r>
    </w:p>
    <w:p w:rsidR="00920661" w:rsidRPr="007F068E" w:rsidRDefault="00743E42">
      <w:pPr>
        <w:numPr>
          <w:ilvl w:val="2"/>
          <w:numId w:val="56"/>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z</w:t>
      </w:r>
      <w:r w:rsidR="002D5721" w:rsidRPr="007F068E">
        <w:rPr>
          <w:rFonts w:ascii="Times New Roman" w:hAnsi="Times New Roman" w:cs="Times New Roman"/>
          <w:sz w:val="24"/>
          <w:szCs w:val="24"/>
        </w:rPr>
        <w:t xml:space="preserve"> wybranych kanałów spektralnych należy wytworzyć mozaikę zobrazowań </w:t>
      </w:r>
      <w:proofErr w:type="spellStart"/>
      <w:r w:rsidR="002D5721" w:rsidRPr="007F068E">
        <w:rPr>
          <w:rFonts w:ascii="Times New Roman" w:hAnsi="Times New Roman" w:cs="Times New Roman"/>
          <w:sz w:val="24"/>
          <w:szCs w:val="24"/>
        </w:rPr>
        <w:t>hiperspektralnych</w:t>
      </w:r>
      <w:proofErr w:type="spellEnd"/>
      <w:r w:rsidR="002D5721" w:rsidRPr="007F068E">
        <w:rPr>
          <w:rFonts w:ascii="Times New Roman" w:hAnsi="Times New Roman" w:cs="Times New Roman"/>
          <w:sz w:val="24"/>
          <w:szCs w:val="24"/>
        </w:rPr>
        <w:t xml:space="preserve"> w dwóch kompozycjach (RGB i CIR)</w:t>
      </w:r>
      <w:r w:rsidRPr="007F068E">
        <w:rPr>
          <w:rFonts w:ascii="Times New Roman" w:hAnsi="Times New Roman" w:cs="Times New Roman"/>
          <w:sz w:val="24"/>
          <w:szCs w:val="24"/>
        </w:rPr>
        <w:t xml:space="preserve"> o wielkości piksela równej 1 m,</w:t>
      </w:r>
    </w:p>
    <w:p w:rsidR="00920661" w:rsidRPr="007F068E" w:rsidRDefault="00743E42">
      <w:pPr>
        <w:numPr>
          <w:ilvl w:val="2"/>
          <w:numId w:val="56"/>
        </w:numPr>
        <w:spacing w:before="40" w:line="360" w:lineRule="auto"/>
        <w:jc w:val="both"/>
        <w:rPr>
          <w:rFonts w:ascii="Times New Roman" w:hAnsi="Times New Roman" w:cs="Times New Roman"/>
          <w:sz w:val="24"/>
          <w:szCs w:val="24"/>
        </w:rPr>
      </w:pPr>
      <w:r w:rsidRPr="007F068E">
        <w:rPr>
          <w:rFonts w:ascii="Times New Roman" w:hAnsi="Times New Roman" w:cs="Times New Roman"/>
          <w:sz w:val="24"/>
          <w:szCs w:val="24"/>
        </w:rPr>
        <w:lastRenderedPageBreak/>
        <w:t>p</w:t>
      </w:r>
      <w:r w:rsidR="002D5721" w:rsidRPr="007F068E">
        <w:rPr>
          <w:rFonts w:ascii="Times New Roman" w:hAnsi="Times New Roman" w:cs="Times New Roman"/>
          <w:sz w:val="24"/>
          <w:szCs w:val="24"/>
        </w:rPr>
        <w:t xml:space="preserve">rodukt należy przekazać w formacie </w:t>
      </w:r>
      <w:proofErr w:type="spellStart"/>
      <w:r w:rsidR="002D5721" w:rsidRPr="007F068E">
        <w:rPr>
          <w:rFonts w:ascii="Times New Roman" w:hAnsi="Times New Roman" w:cs="Times New Roman"/>
          <w:sz w:val="24"/>
          <w:szCs w:val="24"/>
        </w:rPr>
        <w:t>GeoTIFF</w:t>
      </w:r>
      <w:proofErr w:type="spellEnd"/>
      <w:r w:rsidR="002D5721" w:rsidRPr="007F068E">
        <w:rPr>
          <w:rFonts w:ascii="Times New Roman" w:hAnsi="Times New Roman" w:cs="Times New Roman"/>
          <w:sz w:val="24"/>
          <w:szCs w:val="24"/>
        </w:rPr>
        <w:t xml:space="preserve"> bez kompresji</w:t>
      </w:r>
      <w:r w:rsidRPr="007F068E">
        <w:rPr>
          <w:rFonts w:ascii="Times New Roman" w:hAnsi="Times New Roman" w:cs="Times New Roman"/>
          <w:sz w:val="24"/>
          <w:szCs w:val="24"/>
        </w:rPr>
        <w:t>,</w:t>
      </w:r>
      <w:r w:rsidR="002D5721" w:rsidRPr="007F068E">
        <w:rPr>
          <w:rFonts w:ascii="Times New Roman" w:hAnsi="Times New Roman" w:cs="Times New Roman"/>
          <w:sz w:val="24"/>
          <w:szCs w:val="24"/>
        </w:rPr>
        <w:t xml:space="preserve"> </w:t>
      </w:r>
    </w:p>
    <w:p w:rsidR="00920661" w:rsidRPr="007F068E" w:rsidRDefault="00A171DC">
      <w:pPr>
        <w:numPr>
          <w:ilvl w:val="1"/>
          <w:numId w:val="56"/>
        </w:numPr>
        <w:spacing w:line="360" w:lineRule="auto"/>
        <w:jc w:val="both"/>
        <w:rPr>
          <w:rFonts w:ascii="Times New Roman" w:hAnsi="Times New Roman" w:cs="Times New Roman"/>
          <w:sz w:val="24"/>
          <w:szCs w:val="24"/>
        </w:rPr>
      </w:pPr>
      <w:r w:rsidRPr="007F068E">
        <w:rPr>
          <w:rFonts w:ascii="Times New Roman" w:hAnsi="Times New Roman" w:cs="Times New Roman"/>
          <w:b/>
          <w:sz w:val="24"/>
          <w:szCs w:val="24"/>
        </w:rPr>
        <w:t>p</w:t>
      </w:r>
      <w:r w:rsidR="002D5721" w:rsidRPr="007F068E">
        <w:rPr>
          <w:rFonts w:ascii="Times New Roman" w:hAnsi="Times New Roman" w:cs="Times New Roman"/>
          <w:b/>
          <w:sz w:val="24"/>
          <w:szCs w:val="24"/>
        </w:rPr>
        <w:t>rodukt 2.3.3</w:t>
      </w:r>
      <w:r w:rsidR="00743E42" w:rsidRPr="007F068E">
        <w:rPr>
          <w:rFonts w:ascii="Times New Roman" w:hAnsi="Times New Roman" w:cs="Times New Roman"/>
          <w:sz w:val="24"/>
          <w:szCs w:val="24"/>
        </w:rPr>
        <w:t xml:space="preserve"> l</w:t>
      </w:r>
      <w:r w:rsidR="002D5721" w:rsidRPr="007F068E">
        <w:rPr>
          <w:rFonts w:ascii="Times New Roman" w:hAnsi="Times New Roman" w:cs="Times New Roman"/>
          <w:sz w:val="24"/>
          <w:szCs w:val="24"/>
        </w:rPr>
        <w:t>inie mozaikowania HS</w:t>
      </w:r>
      <w:r w:rsidR="00743E42" w:rsidRPr="007F068E">
        <w:rPr>
          <w:rFonts w:ascii="Times New Roman" w:hAnsi="Times New Roman" w:cs="Times New Roman"/>
          <w:sz w:val="24"/>
          <w:szCs w:val="24"/>
        </w:rPr>
        <w:t>:</w:t>
      </w:r>
    </w:p>
    <w:p w:rsidR="00920661" w:rsidRPr="007F068E" w:rsidRDefault="00556A46">
      <w:pPr>
        <w:numPr>
          <w:ilvl w:val="2"/>
          <w:numId w:val="56"/>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n</w:t>
      </w:r>
      <w:r w:rsidR="002D5721" w:rsidRPr="007F068E">
        <w:rPr>
          <w:rFonts w:ascii="Times New Roman" w:hAnsi="Times New Roman" w:cs="Times New Roman"/>
          <w:sz w:val="24"/>
          <w:szCs w:val="24"/>
        </w:rPr>
        <w:t>ależy przekazać</w:t>
      </w:r>
      <w:r w:rsidR="00BD29F2" w:rsidRPr="007F068E">
        <w:rPr>
          <w:rFonts w:ascii="Times New Roman" w:hAnsi="Times New Roman" w:cs="Times New Roman"/>
          <w:sz w:val="24"/>
          <w:szCs w:val="24"/>
        </w:rPr>
        <w:t xml:space="preserve"> warstwę poligonową w formacie </w:t>
      </w:r>
      <w:proofErr w:type="spellStart"/>
      <w:r w:rsidR="002D5721" w:rsidRPr="007F068E">
        <w:rPr>
          <w:rFonts w:ascii="Times New Roman" w:hAnsi="Times New Roman" w:cs="Times New Roman"/>
          <w:sz w:val="24"/>
          <w:szCs w:val="24"/>
        </w:rPr>
        <w:t>shp</w:t>
      </w:r>
      <w:proofErr w:type="spellEnd"/>
      <w:r w:rsidR="002D5721" w:rsidRPr="007F068E">
        <w:rPr>
          <w:rFonts w:ascii="Times New Roman" w:hAnsi="Times New Roman" w:cs="Times New Roman"/>
          <w:sz w:val="24"/>
          <w:szCs w:val="24"/>
        </w:rPr>
        <w:t xml:space="preserve"> zawierającą zasięgi szeregów wykorzystane do mozaiki (linie mozaikowania) z przypisanymi w tabeli atrybutów numerami szeregów.</w:t>
      </w:r>
    </w:p>
    <w:p w:rsidR="00920661" w:rsidRPr="007F068E" w:rsidRDefault="00920661">
      <w:pPr>
        <w:spacing w:line="360" w:lineRule="auto"/>
        <w:jc w:val="both"/>
        <w:rPr>
          <w:rFonts w:ascii="Times New Roman" w:hAnsi="Times New Roman" w:cs="Times New Roman"/>
          <w:sz w:val="24"/>
          <w:szCs w:val="24"/>
        </w:rPr>
      </w:pPr>
    </w:p>
    <w:p w:rsidR="00920661" w:rsidRPr="007F068E" w:rsidRDefault="002D5721">
      <w:pPr>
        <w:pStyle w:val="Nagwek5"/>
        <w:spacing w:before="200" w:line="360" w:lineRule="auto"/>
        <w:ind w:left="3600"/>
        <w:jc w:val="both"/>
        <w:rPr>
          <w:rFonts w:ascii="Times New Roman" w:hAnsi="Times New Roman" w:cs="Times New Roman"/>
          <w:color w:val="000000"/>
          <w:sz w:val="24"/>
          <w:szCs w:val="24"/>
        </w:rPr>
      </w:pPr>
      <w:bookmarkStart w:id="22" w:name="_tyjcwt" w:colFirst="0" w:colLast="0"/>
      <w:bookmarkEnd w:id="22"/>
      <w:r w:rsidRPr="007F068E">
        <w:rPr>
          <w:rFonts w:ascii="Times New Roman" w:hAnsi="Times New Roman" w:cs="Times New Roman"/>
          <w:b/>
          <w:color w:val="000000"/>
          <w:sz w:val="24"/>
          <w:szCs w:val="24"/>
        </w:rPr>
        <w:t>​6.2.1.2.4​ Pozyskanie i przetworzenie pionowych zdjęć lotniczych w zakresie spektralnym PAN, R, G, B, NIR</w:t>
      </w:r>
      <w:r w:rsidR="00556A46" w:rsidRPr="007F068E">
        <w:rPr>
          <w:rFonts w:ascii="Times New Roman" w:hAnsi="Times New Roman" w:cs="Times New Roman"/>
          <w:b/>
          <w:color w:val="000000"/>
          <w:sz w:val="24"/>
          <w:szCs w:val="24"/>
        </w:rPr>
        <w:t>.</w:t>
      </w:r>
    </w:p>
    <w:p w:rsidR="00920661" w:rsidRPr="007F068E" w:rsidRDefault="00556A46">
      <w:pPr>
        <w:numPr>
          <w:ilvl w:val="0"/>
          <w:numId w:val="4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w:t>
      </w:r>
      <w:r w:rsidR="002D5721" w:rsidRPr="007F068E">
        <w:rPr>
          <w:rFonts w:ascii="Times New Roman" w:hAnsi="Times New Roman" w:cs="Times New Roman"/>
          <w:sz w:val="24"/>
          <w:szCs w:val="24"/>
        </w:rPr>
        <w:t>ozyskanie pionowych zdjęć lotniczych w zakresie spektralnym PAN, R, G, B, NIR</w:t>
      </w:r>
      <w:r w:rsidRPr="007F068E">
        <w:rPr>
          <w:rFonts w:ascii="Times New Roman" w:hAnsi="Times New Roman" w:cs="Times New Roman"/>
          <w:sz w:val="24"/>
          <w:szCs w:val="24"/>
        </w:rPr>
        <w:t>:</w:t>
      </w:r>
    </w:p>
    <w:p w:rsidR="00920661" w:rsidRPr="007F068E" w:rsidRDefault="0017216C">
      <w:pPr>
        <w:numPr>
          <w:ilvl w:val="1"/>
          <w:numId w:val="43"/>
        </w:numPr>
        <w:spacing w:line="360" w:lineRule="auto"/>
        <w:jc w:val="both"/>
        <w:rPr>
          <w:rFonts w:ascii="Times New Roman" w:hAnsi="Times New Roman" w:cs="Times New Roman"/>
          <w:sz w:val="24"/>
          <w:szCs w:val="24"/>
        </w:rPr>
      </w:pPr>
      <w:r>
        <w:rPr>
          <w:rFonts w:ascii="Times New Roman" w:hAnsi="Times New Roman" w:cs="Times New Roman"/>
          <w:sz w:val="24"/>
          <w:szCs w:val="24"/>
        </w:rPr>
        <w:t>w</w:t>
      </w:r>
      <w:r w:rsidR="002D5721" w:rsidRPr="007F068E">
        <w:rPr>
          <w:rFonts w:ascii="Times New Roman" w:hAnsi="Times New Roman" w:cs="Times New Roman"/>
          <w:sz w:val="24"/>
          <w:szCs w:val="24"/>
        </w:rPr>
        <w:t>ymagania dotyczące kamery obrazującej:</w:t>
      </w:r>
    </w:p>
    <w:p w:rsidR="00920661" w:rsidRPr="007F068E" w:rsidRDefault="00556A46">
      <w:pPr>
        <w:numPr>
          <w:ilvl w:val="2"/>
          <w:numId w:val="4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w</w:t>
      </w:r>
      <w:r w:rsidR="002D5721" w:rsidRPr="007F068E">
        <w:rPr>
          <w:rFonts w:ascii="Times New Roman" w:hAnsi="Times New Roman" w:cs="Times New Roman"/>
          <w:sz w:val="24"/>
          <w:szCs w:val="24"/>
        </w:rPr>
        <w:t>ymagana jest cyfrowa, fotogrametryczna kamera lotnicza, tzw. wielkoformatowa (wielogłowicowa), rejestrująca jednocześnie materiał obrazowy za pomocą osobnych dla każdego zakresu spektralnego głowic optycznych (układów optycznych) i os</w:t>
      </w:r>
      <w:r w:rsidRPr="007F068E">
        <w:rPr>
          <w:rFonts w:ascii="Times New Roman" w:hAnsi="Times New Roman" w:cs="Times New Roman"/>
          <w:sz w:val="24"/>
          <w:szCs w:val="24"/>
        </w:rPr>
        <w:t>obnych przetworników obrazowych,</w:t>
      </w:r>
    </w:p>
    <w:p w:rsidR="00920661" w:rsidRPr="007F068E" w:rsidRDefault="00556A46">
      <w:pPr>
        <w:numPr>
          <w:ilvl w:val="2"/>
          <w:numId w:val="4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k</w:t>
      </w:r>
      <w:r w:rsidR="002D5721" w:rsidRPr="007F068E">
        <w:rPr>
          <w:rFonts w:ascii="Times New Roman" w:hAnsi="Times New Roman" w:cs="Times New Roman"/>
          <w:sz w:val="24"/>
          <w:szCs w:val="24"/>
        </w:rPr>
        <w:t xml:space="preserve">amera ma umożliwiać synchroniczną rejestrację pięciu obrazów w pięciu zakresach promieniowania elektromagnetycznego odpowiadających zakresom: </w:t>
      </w:r>
    </w:p>
    <w:p w:rsidR="00920661" w:rsidRPr="007F068E" w:rsidRDefault="002D5721">
      <w:pPr>
        <w:numPr>
          <w:ilvl w:val="3"/>
          <w:numId w:val="4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PAN (ang. </w:t>
      </w:r>
      <w:proofErr w:type="spellStart"/>
      <w:r w:rsidRPr="007F068E">
        <w:rPr>
          <w:rFonts w:ascii="Times New Roman" w:hAnsi="Times New Roman" w:cs="Times New Roman"/>
          <w:sz w:val="24"/>
          <w:szCs w:val="24"/>
        </w:rPr>
        <w:t>PANchromatic</w:t>
      </w:r>
      <w:proofErr w:type="spellEnd"/>
      <w:r w:rsidRPr="007F068E">
        <w:rPr>
          <w:rFonts w:ascii="Times New Roman" w:hAnsi="Times New Roman" w:cs="Times New Roman"/>
          <w:sz w:val="24"/>
          <w:szCs w:val="24"/>
        </w:rPr>
        <w:t xml:space="preserve"> - rejestruje w zakresie światła widzialnego), </w:t>
      </w:r>
    </w:p>
    <w:p w:rsidR="00920661" w:rsidRPr="007F068E" w:rsidRDefault="002D5721">
      <w:pPr>
        <w:numPr>
          <w:ilvl w:val="3"/>
          <w:numId w:val="4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R (ang. Red - barwa czerwona), </w:t>
      </w:r>
    </w:p>
    <w:p w:rsidR="00920661" w:rsidRPr="007F068E" w:rsidRDefault="002D5721">
      <w:pPr>
        <w:numPr>
          <w:ilvl w:val="3"/>
          <w:numId w:val="4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G (ang. Green - barwa zielona), </w:t>
      </w:r>
    </w:p>
    <w:p w:rsidR="00920661" w:rsidRPr="007F068E" w:rsidRDefault="002D5721">
      <w:pPr>
        <w:numPr>
          <w:ilvl w:val="3"/>
          <w:numId w:val="4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B (ang. Blue - barwa niebieska), </w:t>
      </w:r>
    </w:p>
    <w:p w:rsidR="00920661" w:rsidRPr="007F068E" w:rsidRDefault="002D5721">
      <w:pPr>
        <w:numPr>
          <w:ilvl w:val="3"/>
          <w:numId w:val="4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NIR (ang. </w:t>
      </w:r>
      <w:proofErr w:type="spellStart"/>
      <w:r w:rsidRPr="007F068E">
        <w:rPr>
          <w:rFonts w:ascii="Times New Roman" w:hAnsi="Times New Roman" w:cs="Times New Roman"/>
          <w:sz w:val="24"/>
          <w:szCs w:val="24"/>
        </w:rPr>
        <w:t>Near</w:t>
      </w:r>
      <w:proofErr w:type="spellEnd"/>
      <w:r w:rsidRPr="007F068E">
        <w:rPr>
          <w:rFonts w:ascii="Times New Roman" w:hAnsi="Times New Roman" w:cs="Times New Roman"/>
          <w:sz w:val="24"/>
          <w:szCs w:val="24"/>
        </w:rPr>
        <w:t xml:space="preserve"> </w:t>
      </w:r>
      <w:proofErr w:type="spellStart"/>
      <w:r w:rsidRPr="007F068E">
        <w:rPr>
          <w:rFonts w:ascii="Times New Roman" w:hAnsi="Times New Roman" w:cs="Times New Roman"/>
          <w:sz w:val="24"/>
          <w:szCs w:val="24"/>
        </w:rPr>
        <w:t>Infra</w:t>
      </w:r>
      <w:proofErr w:type="spellEnd"/>
      <w:r w:rsidRPr="007F068E">
        <w:rPr>
          <w:rFonts w:ascii="Times New Roman" w:hAnsi="Times New Roman" w:cs="Times New Roman"/>
          <w:sz w:val="24"/>
          <w:szCs w:val="24"/>
        </w:rPr>
        <w:t xml:space="preserve"> Red </w:t>
      </w:r>
      <w:r w:rsidR="00556A46" w:rsidRPr="007F068E">
        <w:rPr>
          <w:rFonts w:ascii="Times New Roman" w:hAnsi="Times New Roman" w:cs="Times New Roman"/>
          <w:sz w:val="24"/>
          <w:szCs w:val="24"/>
        </w:rPr>
        <w:t>- pasmo bliskiej podczerwieni),</w:t>
      </w:r>
    </w:p>
    <w:p w:rsidR="00920661" w:rsidRPr="007F068E" w:rsidRDefault="00556A46">
      <w:pPr>
        <w:numPr>
          <w:ilvl w:val="2"/>
          <w:numId w:val="4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k</w:t>
      </w:r>
      <w:r w:rsidR="002D5721" w:rsidRPr="007F068E">
        <w:rPr>
          <w:rFonts w:ascii="Times New Roman" w:hAnsi="Times New Roman" w:cs="Times New Roman"/>
          <w:sz w:val="24"/>
          <w:szCs w:val="24"/>
        </w:rPr>
        <w:t>amera ma zapewnić proporcje rozdzielczości każdej z czterech matryc obrazujących w czterech zakresach promieniowania R,G,B i NIR do rozdzielczości matrycy obrazującej w zakresie PAN nie większe niż 1:3 (inaczej: piksel terenowy zdjęć w zakresach R,G,B,NIR nie może być większy niż 3 razy od pik</w:t>
      </w:r>
      <w:r w:rsidRPr="007F068E">
        <w:rPr>
          <w:rFonts w:ascii="Times New Roman" w:hAnsi="Times New Roman" w:cs="Times New Roman"/>
          <w:sz w:val="24"/>
          <w:szCs w:val="24"/>
        </w:rPr>
        <w:t>sela terenowego w zakresie PAN),</w:t>
      </w:r>
    </w:p>
    <w:p w:rsidR="00920661" w:rsidRPr="007F068E" w:rsidRDefault="00556A46">
      <w:pPr>
        <w:numPr>
          <w:ilvl w:val="2"/>
          <w:numId w:val="4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k</w:t>
      </w:r>
      <w:r w:rsidR="002D5721" w:rsidRPr="007F068E">
        <w:rPr>
          <w:rFonts w:ascii="Times New Roman" w:hAnsi="Times New Roman" w:cs="Times New Roman"/>
          <w:sz w:val="24"/>
          <w:szCs w:val="24"/>
        </w:rPr>
        <w:t xml:space="preserve">amera musi być wyposażona </w:t>
      </w:r>
      <w:r w:rsidRPr="007F068E">
        <w:rPr>
          <w:rFonts w:ascii="Times New Roman" w:hAnsi="Times New Roman" w:cs="Times New Roman"/>
          <w:sz w:val="24"/>
          <w:szCs w:val="24"/>
        </w:rPr>
        <w:t>w system kompensacji rozmazania,</w:t>
      </w:r>
    </w:p>
    <w:p w:rsidR="00920661" w:rsidRPr="007F068E" w:rsidRDefault="00556A46">
      <w:pPr>
        <w:numPr>
          <w:ilvl w:val="2"/>
          <w:numId w:val="4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k</w:t>
      </w:r>
      <w:r w:rsidR="002D5721" w:rsidRPr="007F068E">
        <w:rPr>
          <w:rFonts w:ascii="Times New Roman" w:hAnsi="Times New Roman" w:cs="Times New Roman"/>
          <w:sz w:val="24"/>
          <w:szCs w:val="24"/>
        </w:rPr>
        <w:t xml:space="preserve">amera musi współpracować  z systemami pozycjonowania GNSS/INS w zakresie precyzyjnej rejestracji czasu wykonania ekspozycji celem </w:t>
      </w:r>
      <w:r w:rsidR="002D5721" w:rsidRPr="007F068E">
        <w:rPr>
          <w:rFonts w:ascii="Times New Roman" w:hAnsi="Times New Roman" w:cs="Times New Roman"/>
          <w:sz w:val="24"/>
          <w:szCs w:val="24"/>
        </w:rPr>
        <w:lastRenderedPageBreak/>
        <w:t>wyliczenia położenia środka rzutów zdjęcia w przestrzeni trójwymiarowej (zapisanej w układzie współrzędnych płaskich PL-2000 i wysokościowych PL-KRON86-NH) oraz elementów orient</w:t>
      </w:r>
      <w:r w:rsidRPr="007F068E">
        <w:rPr>
          <w:rFonts w:ascii="Times New Roman" w:hAnsi="Times New Roman" w:cs="Times New Roman"/>
          <w:sz w:val="24"/>
          <w:szCs w:val="24"/>
        </w:rPr>
        <w:t>acji kątowej (</w:t>
      </w:r>
      <w:proofErr w:type="spellStart"/>
      <w:r w:rsidRPr="007F068E">
        <w:rPr>
          <w:rFonts w:ascii="Times New Roman" w:hAnsi="Times New Roman" w:cs="Times New Roman"/>
          <w:sz w:val="24"/>
          <w:szCs w:val="24"/>
        </w:rPr>
        <w:t>Roll</w:t>
      </w:r>
      <w:proofErr w:type="spellEnd"/>
      <w:r w:rsidRPr="007F068E">
        <w:rPr>
          <w:rFonts w:ascii="Times New Roman" w:hAnsi="Times New Roman" w:cs="Times New Roman"/>
          <w:sz w:val="24"/>
          <w:szCs w:val="24"/>
        </w:rPr>
        <w:t xml:space="preserve">, Pitch, </w:t>
      </w:r>
      <w:proofErr w:type="spellStart"/>
      <w:r w:rsidRPr="007F068E">
        <w:rPr>
          <w:rFonts w:ascii="Times New Roman" w:hAnsi="Times New Roman" w:cs="Times New Roman"/>
          <w:sz w:val="24"/>
          <w:szCs w:val="24"/>
        </w:rPr>
        <w:t>Yaw</w:t>
      </w:r>
      <w:proofErr w:type="spellEnd"/>
      <w:r w:rsidRPr="007F068E">
        <w:rPr>
          <w:rFonts w:ascii="Times New Roman" w:hAnsi="Times New Roman" w:cs="Times New Roman"/>
          <w:sz w:val="24"/>
          <w:szCs w:val="24"/>
        </w:rPr>
        <w:t>),</w:t>
      </w:r>
    </w:p>
    <w:p w:rsidR="00920661" w:rsidRPr="007F068E" w:rsidRDefault="00556A46">
      <w:pPr>
        <w:numPr>
          <w:ilvl w:val="1"/>
          <w:numId w:val="4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w</w:t>
      </w:r>
      <w:r w:rsidR="002D5721" w:rsidRPr="007F068E">
        <w:rPr>
          <w:rFonts w:ascii="Times New Roman" w:hAnsi="Times New Roman" w:cs="Times New Roman"/>
          <w:sz w:val="24"/>
          <w:szCs w:val="24"/>
        </w:rPr>
        <w:t>ymagane parametry lotu</w:t>
      </w:r>
      <w:r w:rsidR="003E1B8C">
        <w:rPr>
          <w:rFonts w:ascii="Times New Roman" w:hAnsi="Times New Roman" w:cs="Times New Roman"/>
          <w:sz w:val="24"/>
          <w:szCs w:val="24"/>
        </w:rPr>
        <w:t>:</w:t>
      </w:r>
    </w:p>
    <w:p w:rsidR="00920661" w:rsidRPr="007F068E" w:rsidRDefault="00556A46">
      <w:pPr>
        <w:numPr>
          <w:ilvl w:val="2"/>
          <w:numId w:val="4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r</w:t>
      </w:r>
      <w:r w:rsidR="002D5721" w:rsidRPr="007F068E">
        <w:rPr>
          <w:rFonts w:ascii="Times New Roman" w:hAnsi="Times New Roman" w:cs="Times New Roman"/>
          <w:sz w:val="24"/>
          <w:szCs w:val="24"/>
        </w:rPr>
        <w:t>ozdzielczość przestrzenna w zakresie PAN:</w:t>
      </w:r>
    </w:p>
    <w:p w:rsidR="00920661" w:rsidRPr="007F068E" w:rsidRDefault="00556A46">
      <w:pPr>
        <w:numPr>
          <w:ilvl w:val="3"/>
          <w:numId w:val="4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k</w:t>
      </w:r>
      <w:r w:rsidR="002D5721" w:rsidRPr="007F068E">
        <w:rPr>
          <w:rFonts w:ascii="Times New Roman" w:hAnsi="Times New Roman" w:cs="Times New Roman"/>
          <w:sz w:val="24"/>
          <w:szCs w:val="24"/>
        </w:rPr>
        <w:t xml:space="preserve">olekcja 6: 0,1 m </w:t>
      </w:r>
      <w:r w:rsidRPr="007F068E">
        <w:rPr>
          <w:rFonts w:ascii="Times New Roman" w:hAnsi="Times New Roman" w:cs="Times New Roman"/>
          <w:sz w:val="24"/>
          <w:szCs w:val="24"/>
        </w:rPr>
        <w:t>,</w:t>
      </w:r>
    </w:p>
    <w:p w:rsidR="00920661" w:rsidRPr="007F068E" w:rsidRDefault="00556A46">
      <w:pPr>
        <w:numPr>
          <w:ilvl w:val="2"/>
          <w:numId w:val="4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w:t>
      </w:r>
      <w:r w:rsidR="002D5721" w:rsidRPr="007F068E">
        <w:rPr>
          <w:rFonts w:ascii="Times New Roman" w:hAnsi="Times New Roman" w:cs="Times New Roman"/>
          <w:sz w:val="24"/>
          <w:szCs w:val="24"/>
        </w:rPr>
        <w:t>okrycie podłużne: 60 %</w:t>
      </w:r>
      <w:r w:rsidRPr="007F068E">
        <w:rPr>
          <w:rFonts w:ascii="Times New Roman" w:hAnsi="Times New Roman" w:cs="Times New Roman"/>
          <w:sz w:val="24"/>
          <w:szCs w:val="24"/>
        </w:rPr>
        <w:t>,</w:t>
      </w:r>
    </w:p>
    <w:p w:rsidR="00920661" w:rsidRPr="007F068E" w:rsidRDefault="00556A46">
      <w:pPr>
        <w:numPr>
          <w:ilvl w:val="2"/>
          <w:numId w:val="43"/>
        </w:numPr>
        <w:spacing w:line="360" w:lineRule="auto"/>
        <w:rPr>
          <w:rFonts w:ascii="Times New Roman" w:hAnsi="Times New Roman" w:cs="Times New Roman"/>
          <w:sz w:val="24"/>
          <w:szCs w:val="24"/>
        </w:rPr>
      </w:pPr>
      <w:r w:rsidRPr="007F068E">
        <w:rPr>
          <w:rFonts w:ascii="Times New Roman" w:hAnsi="Times New Roman" w:cs="Times New Roman"/>
          <w:sz w:val="24"/>
          <w:szCs w:val="24"/>
        </w:rPr>
        <w:t>p</w:t>
      </w:r>
      <w:r w:rsidR="002D5721" w:rsidRPr="007F068E">
        <w:rPr>
          <w:rFonts w:ascii="Times New Roman" w:hAnsi="Times New Roman" w:cs="Times New Roman"/>
          <w:sz w:val="24"/>
          <w:szCs w:val="24"/>
        </w:rPr>
        <w:t>okrycie poprzeczne: 30 %</w:t>
      </w:r>
      <w:r w:rsidRPr="007F068E">
        <w:rPr>
          <w:rFonts w:ascii="Times New Roman" w:hAnsi="Times New Roman" w:cs="Times New Roman"/>
          <w:sz w:val="24"/>
          <w:szCs w:val="24"/>
        </w:rPr>
        <w:t>,</w:t>
      </w:r>
    </w:p>
    <w:p w:rsidR="00920661" w:rsidRPr="007F068E" w:rsidRDefault="00556A46">
      <w:pPr>
        <w:numPr>
          <w:ilvl w:val="2"/>
          <w:numId w:val="43"/>
        </w:numPr>
        <w:spacing w:line="360" w:lineRule="auto"/>
        <w:rPr>
          <w:rFonts w:ascii="Times New Roman" w:hAnsi="Times New Roman" w:cs="Times New Roman"/>
          <w:sz w:val="24"/>
          <w:szCs w:val="24"/>
        </w:rPr>
      </w:pPr>
      <w:r w:rsidRPr="007F068E">
        <w:rPr>
          <w:rFonts w:ascii="Times New Roman" w:hAnsi="Times New Roman" w:cs="Times New Roman"/>
          <w:sz w:val="24"/>
          <w:szCs w:val="24"/>
        </w:rPr>
        <w:t>w</w:t>
      </w:r>
      <w:r w:rsidR="002D5721" w:rsidRPr="007F068E">
        <w:rPr>
          <w:rFonts w:ascii="Times New Roman" w:hAnsi="Times New Roman" w:cs="Times New Roman"/>
          <w:sz w:val="24"/>
          <w:szCs w:val="24"/>
        </w:rPr>
        <w:t>ysokość słońca nad horyzontem ≥ 30 stopni</w:t>
      </w:r>
      <w:r w:rsidRPr="007F068E">
        <w:rPr>
          <w:rFonts w:ascii="Times New Roman" w:hAnsi="Times New Roman" w:cs="Times New Roman"/>
          <w:sz w:val="24"/>
          <w:szCs w:val="24"/>
        </w:rPr>
        <w:t>,</w:t>
      </w:r>
    </w:p>
    <w:p w:rsidR="00920661" w:rsidRPr="007F068E" w:rsidRDefault="00556A46">
      <w:pPr>
        <w:numPr>
          <w:ilvl w:val="2"/>
          <w:numId w:val="43"/>
        </w:numPr>
        <w:spacing w:line="360" w:lineRule="auto"/>
        <w:rPr>
          <w:rFonts w:ascii="Times New Roman" w:hAnsi="Times New Roman" w:cs="Times New Roman"/>
          <w:sz w:val="24"/>
          <w:szCs w:val="24"/>
        </w:rPr>
      </w:pPr>
      <w:r w:rsidRPr="007F068E">
        <w:rPr>
          <w:rFonts w:ascii="Times New Roman" w:hAnsi="Times New Roman" w:cs="Times New Roman"/>
          <w:sz w:val="24"/>
          <w:szCs w:val="24"/>
        </w:rPr>
        <w:t>z</w:t>
      </w:r>
      <w:r w:rsidR="002D5721" w:rsidRPr="007F068E">
        <w:rPr>
          <w:rFonts w:ascii="Times New Roman" w:hAnsi="Times New Roman" w:cs="Times New Roman"/>
          <w:sz w:val="24"/>
          <w:szCs w:val="24"/>
        </w:rPr>
        <w:t>djęcia należy wykonać przy bezchmurnej pogodzie</w:t>
      </w:r>
      <w:r w:rsidRPr="007F068E">
        <w:rPr>
          <w:rFonts w:ascii="Times New Roman" w:hAnsi="Times New Roman" w:cs="Times New Roman"/>
          <w:sz w:val="24"/>
          <w:szCs w:val="24"/>
        </w:rPr>
        <w:t>,</w:t>
      </w:r>
    </w:p>
    <w:p w:rsidR="00920661" w:rsidRPr="007F068E" w:rsidRDefault="00556A46">
      <w:pPr>
        <w:numPr>
          <w:ilvl w:val="2"/>
          <w:numId w:val="4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n</w:t>
      </w:r>
      <w:r w:rsidR="002D5721" w:rsidRPr="007F068E">
        <w:rPr>
          <w:rFonts w:ascii="Times New Roman" w:hAnsi="Times New Roman" w:cs="Times New Roman"/>
          <w:sz w:val="24"/>
          <w:szCs w:val="24"/>
        </w:rPr>
        <w:t>a wlotach i wylotach należy wykonać po dwa dodatkowe zdj</w:t>
      </w:r>
      <w:r w:rsidRPr="007F068E">
        <w:rPr>
          <w:rFonts w:ascii="Times New Roman" w:hAnsi="Times New Roman" w:cs="Times New Roman"/>
          <w:sz w:val="24"/>
          <w:szCs w:val="24"/>
        </w:rPr>
        <w:t>ęcia przed i za granicą obszaru,</w:t>
      </w:r>
    </w:p>
    <w:p w:rsidR="00920661" w:rsidRPr="007F068E" w:rsidRDefault="00556A46">
      <w:pPr>
        <w:numPr>
          <w:ilvl w:val="2"/>
          <w:numId w:val="4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k</w:t>
      </w:r>
      <w:r w:rsidR="002D5721" w:rsidRPr="007F068E">
        <w:rPr>
          <w:rFonts w:ascii="Times New Roman" w:hAnsi="Times New Roman" w:cs="Times New Roman"/>
          <w:sz w:val="24"/>
          <w:szCs w:val="24"/>
        </w:rPr>
        <w:t>amera musi mieć mierzone w locie elementy orientacji zewnętrznej zintegrowanymi systemami GNSS/INS</w:t>
      </w:r>
      <w:r w:rsidRPr="007F068E">
        <w:rPr>
          <w:rFonts w:ascii="Times New Roman" w:hAnsi="Times New Roman" w:cs="Times New Roman"/>
          <w:sz w:val="24"/>
          <w:szCs w:val="24"/>
        </w:rPr>
        <w:t>,</w:t>
      </w:r>
    </w:p>
    <w:p w:rsidR="00920661" w:rsidRPr="007F068E" w:rsidRDefault="00556A46">
      <w:pPr>
        <w:numPr>
          <w:ilvl w:val="2"/>
          <w:numId w:val="4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r</w:t>
      </w:r>
      <w:r w:rsidR="002D5721" w:rsidRPr="007F068E">
        <w:rPr>
          <w:rFonts w:ascii="Times New Roman" w:hAnsi="Times New Roman" w:cs="Times New Roman"/>
          <w:sz w:val="24"/>
          <w:szCs w:val="24"/>
        </w:rPr>
        <w:t>ejestracja niezależnych obrazów w zakresie PAN, R, G, B, NIR</w:t>
      </w:r>
      <w:r w:rsidRPr="007F068E">
        <w:rPr>
          <w:rFonts w:ascii="Times New Roman" w:hAnsi="Times New Roman" w:cs="Times New Roman"/>
          <w:sz w:val="24"/>
          <w:szCs w:val="24"/>
        </w:rPr>
        <w:t>,</w:t>
      </w:r>
    </w:p>
    <w:p w:rsidR="00920661" w:rsidRPr="007F068E" w:rsidRDefault="00556A46">
      <w:pPr>
        <w:numPr>
          <w:ilvl w:val="1"/>
          <w:numId w:val="4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t</w:t>
      </w:r>
      <w:r w:rsidR="002D5721" w:rsidRPr="007F068E">
        <w:rPr>
          <w:rFonts w:ascii="Times New Roman" w:hAnsi="Times New Roman" w:cs="Times New Roman"/>
          <w:sz w:val="24"/>
          <w:szCs w:val="24"/>
        </w:rPr>
        <w:t>ermin pozyskania</w:t>
      </w:r>
      <w:r w:rsidRPr="007F068E">
        <w:rPr>
          <w:rFonts w:ascii="Times New Roman" w:hAnsi="Times New Roman" w:cs="Times New Roman"/>
          <w:sz w:val="24"/>
          <w:szCs w:val="24"/>
        </w:rPr>
        <w:t>:</w:t>
      </w:r>
    </w:p>
    <w:p w:rsidR="00920661" w:rsidRPr="007F068E" w:rsidRDefault="00556A46">
      <w:pPr>
        <w:numPr>
          <w:ilvl w:val="2"/>
          <w:numId w:val="4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k</w:t>
      </w:r>
      <w:r w:rsidR="002D5721" w:rsidRPr="007F068E">
        <w:rPr>
          <w:rFonts w:ascii="Times New Roman" w:hAnsi="Times New Roman" w:cs="Times New Roman"/>
          <w:sz w:val="24"/>
          <w:szCs w:val="24"/>
        </w:rPr>
        <w:t>olekcja 6, zgodnie z tabelą 4</w:t>
      </w:r>
      <w:r w:rsidRPr="007F068E">
        <w:rPr>
          <w:rFonts w:ascii="Times New Roman" w:hAnsi="Times New Roman" w:cs="Times New Roman"/>
          <w:sz w:val="24"/>
          <w:szCs w:val="24"/>
        </w:rPr>
        <w:t>,</w:t>
      </w:r>
    </w:p>
    <w:p w:rsidR="00920661" w:rsidRPr="007F068E" w:rsidRDefault="00556A46">
      <w:pPr>
        <w:numPr>
          <w:ilvl w:val="1"/>
          <w:numId w:val="4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z</w:t>
      </w:r>
      <w:r w:rsidR="002D5721" w:rsidRPr="007F068E">
        <w:rPr>
          <w:rFonts w:ascii="Times New Roman" w:hAnsi="Times New Roman" w:cs="Times New Roman"/>
          <w:sz w:val="24"/>
          <w:szCs w:val="24"/>
        </w:rPr>
        <w:t>asięg pozyskania</w:t>
      </w:r>
      <w:r w:rsidRPr="007F068E">
        <w:rPr>
          <w:rFonts w:ascii="Times New Roman" w:hAnsi="Times New Roman" w:cs="Times New Roman"/>
          <w:sz w:val="24"/>
          <w:szCs w:val="24"/>
        </w:rPr>
        <w:t>:</w:t>
      </w:r>
    </w:p>
    <w:p w:rsidR="00920661" w:rsidRPr="007F068E" w:rsidRDefault="00A171DC">
      <w:pPr>
        <w:numPr>
          <w:ilvl w:val="2"/>
          <w:numId w:val="4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k</w:t>
      </w:r>
      <w:r w:rsidR="00BD29F2" w:rsidRPr="007F068E">
        <w:rPr>
          <w:rFonts w:ascii="Times New Roman" w:hAnsi="Times New Roman" w:cs="Times New Roman"/>
          <w:sz w:val="24"/>
          <w:szCs w:val="24"/>
        </w:rPr>
        <w:t>olekcja 6: o</w:t>
      </w:r>
      <w:r w:rsidR="002D5721" w:rsidRPr="007F068E">
        <w:rPr>
          <w:rFonts w:ascii="Times New Roman" w:hAnsi="Times New Roman" w:cs="Times New Roman"/>
          <w:sz w:val="24"/>
          <w:szCs w:val="24"/>
        </w:rPr>
        <w:t>bszar WPN powiększony o otulinę</w:t>
      </w:r>
      <w:r w:rsidR="00556A46" w:rsidRPr="007F068E">
        <w:rPr>
          <w:rFonts w:ascii="Times New Roman" w:hAnsi="Times New Roman" w:cs="Times New Roman"/>
          <w:sz w:val="24"/>
          <w:szCs w:val="24"/>
        </w:rPr>
        <w:t>.</w:t>
      </w:r>
    </w:p>
    <w:p w:rsidR="00920661" w:rsidRPr="007F068E" w:rsidRDefault="002D5721">
      <w:pPr>
        <w:numPr>
          <w:ilvl w:val="0"/>
          <w:numId w:val="4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Przetworzenie  zobrazowań lotniczych w zakresie spektralnym PAN, R, G, B, NIR do postaci produktów</w:t>
      </w:r>
      <w:r w:rsidR="00556A46" w:rsidRPr="007F068E">
        <w:rPr>
          <w:rFonts w:ascii="Times New Roman" w:hAnsi="Times New Roman" w:cs="Times New Roman"/>
          <w:sz w:val="24"/>
          <w:szCs w:val="24"/>
        </w:rPr>
        <w:t>:</w:t>
      </w:r>
    </w:p>
    <w:p w:rsidR="00920661" w:rsidRPr="007F068E" w:rsidRDefault="00556A46">
      <w:pPr>
        <w:numPr>
          <w:ilvl w:val="1"/>
          <w:numId w:val="43"/>
        </w:numPr>
        <w:spacing w:line="360" w:lineRule="auto"/>
        <w:jc w:val="both"/>
        <w:rPr>
          <w:rFonts w:ascii="Times New Roman" w:hAnsi="Times New Roman" w:cs="Times New Roman"/>
          <w:sz w:val="24"/>
          <w:szCs w:val="24"/>
        </w:rPr>
      </w:pPr>
      <w:r w:rsidRPr="007F068E">
        <w:rPr>
          <w:rFonts w:ascii="Times New Roman" w:hAnsi="Times New Roman" w:cs="Times New Roman"/>
          <w:b/>
          <w:sz w:val="24"/>
          <w:szCs w:val="24"/>
        </w:rPr>
        <w:t>p</w:t>
      </w:r>
      <w:r w:rsidR="002D5721" w:rsidRPr="007F068E">
        <w:rPr>
          <w:rFonts w:ascii="Times New Roman" w:hAnsi="Times New Roman" w:cs="Times New Roman"/>
          <w:b/>
          <w:sz w:val="24"/>
          <w:szCs w:val="24"/>
        </w:rPr>
        <w:t xml:space="preserve">rodukt 2.4.1 </w:t>
      </w:r>
      <w:r w:rsidRPr="007F068E">
        <w:rPr>
          <w:rFonts w:ascii="Times New Roman" w:hAnsi="Times New Roman" w:cs="Times New Roman"/>
          <w:sz w:val="24"/>
          <w:szCs w:val="24"/>
        </w:rPr>
        <w:t>s</w:t>
      </w:r>
      <w:r w:rsidR="002D5721" w:rsidRPr="007F068E">
        <w:rPr>
          <w:rFonts w:ascii="Times New Roman" w:hAnsi="Times New Roman" w:cs="Times New Roman"/>
          <w:sz w:val="24"/>
          <w:szCs w:val="24"/>
        </w:rPr>
        <w:t>urowe zobrazowania lotnicze bez wyostrzenia przestrzennego</w:t>
      </w:r>
    </w:p>
    <w:p w:rsidR="00920661" w:rsidRPr="007F068E" w:rsidRDefault="00556A46">
      <w:pPr>
        <w:numPr>
          <w:ilvl w:val="2"/>
          <w:numId w:val="4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z</w:t>
      </w:r>
      <w:r w:rsidR="002D5721" w:rsidRPr="007F068E">
        <w:rPr>
          <w:rFonts w:ascii="Times New Roman" w:hAnsi="Times New Roman" w:cs="Times New Roman"/>
          <w:sz w:val="24"/>
          <w:szCs w:val="24"/>
        </w:rPr>
        <w:t>obrazowania lotnicze w postaci warstwowej w jednym pliku (4 warstwy R, G, B, NIR bez wyostrzenia przestrzennego) o oryginalnej rozdzielczości radiometrycznej i przestrzennej, bez kompresji i bez rozciągnięcia histogramów</w:t>
      </w:r>
      <w:r w:rsidRPr="007F068E">
        <w:rPr>
          <w:rFonts w:ascii="Times New Roman" w:hAnsi="Times New Roman" w:cs="Times New Roman"/>
          <w:sz w:val="24"/>
          <w:szCs w:val="24"/>
        </w:rPr>
        <w:t>,</w:t>
      </w:r>
    </w:p>
    <w:p w:rsidR="00920661" w:rsidRPr="007F068E" w:rsidRDefault="00556A46">
      <w:pPr>
        <w:numPr>
          <w:ilvl w:val="2"/>
          <w:numId w:val="4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w:t>
      </w:r>
      <w:r w:rsidR="002D5721" w:rsidRPr="007F068E">
        <w:rPr>
          <w:rFonts w:ascii="Times New Roman" w:hAnsi="Times New Roman" w:cs="Times New Roman"/>
          <w:sz w:val="24"/>
          <w:szCs w:val="24"/>
        </w:rPr>
        <w:t>rodu</w:t>
      </w:r>
      <w:r w:rsidR="004C3BBC" w:rsidRPr="007F068E">
        <w:rPr>
          <w:rFonts w:ascii="Times New Roman" w:hAnsi="Times New Roman" w:cs="Times New Roman"/>
          <w:sz w:val="24"/>
          <w:szCs w:val="24"/>
        </w:rPr>
        <w:t xml:space="preserve">kt należy przekazać w formacie </w:t>
      </w:r>
      <w:proofErr w:type="spellStart"/>
      <w:r w:rsidR="002D5721" w:rsidRPr="007F068E">
        <w:rPr>
          <w:rFonts w:ascii="Times New Roman" w:hAnsi="Times New Roman" w:cs="Times New Roman"/>
          <w:sz w:val="24"/>
          <w:szCs w:val="24"/>
        </w:rPr>
        <w:t>tif</w:t>
      </w:r>
      <w:proofErr w:type="spellEnd"/>
      <w:r w:rsidRPr="007F068E">
        <w:rPr>
          <w:rFonts w:ascii="Times New Roman" w:hAnsi="Times New Roman" w:cs="Times New Roman"/>
          <w:sz w:val="24"/>
          <w:szCs w:val="24"/>
        </w:rPr>
        <w:t>,</w:t>
      </w:r>
    </w:p>
    <w:p w:rsidR="00920661" w:rsidRPr="007F068E" w:rsidRDefault="00556A46">
      <w:pPr>
        <w:numPr>
          <w:ilvl w:val="1"/>
          <w:numId w:val="43"/>
        </w:numPr>
        <w:spacing w:line="360" w:lineRule="auto"/>
        <w:jc w:val="both"/>
        <w:rPr>
          <w:rFonts w:ascii="Times New Roman" w:hAnsi="Times New Roman" w:cs="Times New Roman"/>
          <w:sz w:val="24"/>
          <w:szCs w:val="24"/>
        </w:rPr>
      </w:pPr>
      <w:r w:rsidRPr="007F068E">
        <w:rPr>
          <w:rFonts w:ascii="Times New Roman" w:hAnsi="Times New Roman" w:cs="Times New Roman"/>
          <w:b/>
          <w:sz w:val="24"/>
          <w:szCs w:val="24"/>
        </w:rPr>
        <w:t>p</w:t>
      </w:r>
      <w:r w:rsidR="002D5721" w:rsidRPr="007F068E">
        <w:rPr>
          <w:rFonts w:ascii="Times New Roman" w:hAnsi="Times New Roman" w:cs="Times New Roman"/>
          <w:b/>
          <w:sz w:val="24"/>
          <w:szCs w:val="24"/>
        </w:rPr>
        <w:t>rodukt 2.4.2</w:t>
      </w:r>
      <w:r w:rsidRPr="007F068E">
        <w:rPr>
          <w:rFonts w:ascii="Times New Roman" w:hAnsi="Times New Roman" w:cs="Times New Roman"/>
          <w:sz w:val="24"/>
          <w:szCs w:val="24"/>
        </w:rPr>
        <w:t xml:space="preserve"> s</w:t>
      </w:r>
      <w:r w:rsidR="002D5721" w:rsidRPr="007F068E">
        <w:rPr>
          <w:rFonts w:ascii="Times New Roman" w:hAnsi="Times New Roman" w:cs="Times New Roman"/>
          <w:sz w:val="24"/>
          <w:szCs w:val="24"/>
        </w:rPr>
        <w:t>urowe zobrazowania lotnicze z wyostrzeniem przestrzennym</w:t>
      </w:r>
      <w:r w:rsidRPr="007F068E">
        <w:rPr>
          <w:rFonts w:ascii="Times New Roman" w:hAnsi="Times New Roman" w:cs="Times New Roman"/>
          <w:sz w:val="24"/>
          <w:szCs w:val="24"/>
        </w:rPr>
        <w:t>:</w:t>
      </w:r>
    </w:p>
    <w:p w:rsidR="00920661" w:rsidRPr="007F068E" w:rsidRDefault="00556A46">
      <w:pPr>
        <w:numPr>
          <w:ilvl w:val="2"/>
          <w:numId w:val="4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z</w:t>
      </w:r>
      <w:r w:rsidR="002D5721" w:rsidRPr="007F068E">
        <w:rPr>
          <w:rFonts w:ascii="Times New Roman" w:hAnsi="Times New Roman" w:cs="Times New Roman"/>
          <w:sz w:val="24"/>
          <w:szCs w:val="24"/>
        </w:rPr>
        <w:t>obrazowania lotnicze w postaci warstwowej w jednym pliku (4 warstwy R, G, B, NIR z wyostrzeniem przestrzennym) wyostrzone poprzez złożenie z obrazem panchr</w:t>
      </w:r>
      <w:r w:rsidRPr="007F068E">
        <w:rPr>
          <w:rFonts w:ascii="Times New Roman" w:hAnsi="Times New Roman" w:cs="Times New Roman"/>
          <w:sz w:val="24"/>
          <w:szCs w:val="24"/>
        </w:rPr>
        <w:t>omatycznym PAN w procesie ”PAN-</w:t>
      </w:r>
      <w:proofErr w:type="spellStart"/>
      <w:r w:rsidRPr="007F068E">
        <w:rPr>
          <w:rFonts w:ascii="Times New Roman" w:hAnsi="Times New Roman" w:cs="Times New Roman"/>
          <w:sz w:val="24"/>
          <w:szCs w:val="24"/>
        </w:rPr>
        <w:t>s</w:t>
      </w:r>
      <w:r w:rsidR="002D5721" w:rsidRPr="007F068E">
        <w:rPr>
          <w:rFonts w:ascii="Times New Roman" w:hAnsi="Times New Roman" w:cs="Times New Roman"/>
          <w:sz w:val="24"/>
          <w:szCs w:val="24"/>
        </w:rPr>
        <w:t>harpening</w:t>
      </w:r>
      <w:proofErr w:type="spellEnd"/>
      <w:r w:rsidR="002D5721" w:rsidRPr="007F068E">
        <w:rPr>
          <w:rFonts w:ascii="Times New Roman" w:hAnsi="Times New Roman" w:cs="Times New Roman"/>
          <w:sz w:val="24"/>
          <w:szCs w:val="24"/>
        </w:rPr>
        <w:t>”, bez kompresji i bez rozciągnięcia histogramów</w:t>
      </w:r>
      <w:r w:rsidRPr="007F068E">
        <w:rPr>
          <w:rFonts w:ascii="Times New Roman" w:hAnsi="Times New Roman" w:cs="Times New Roman"/>
          <w:sz w:val="24"/>
          <w:szCs w:val="24"/>
        </w:rPr>
        <w:t>,</w:t>
      </w:r>
    </w:p>
    <w:p w:rsidR="00920661" w:rsidRPr="007F068E" w:rsidRDefault="00556A46">
      <w:pPr>
        <w:numPr>
          <w:ilvl w:val="2"/>
          <w:numId w:val="4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w:t>
      </w:r>
      <w:r w:rsidR="002D5721" w:rsidRPr="007F068E">
        <w:rPr>
          <w:rFonts w:ascii="Times New Roman" w:hAnsi="Times New Roman" w:cs="Times New Roman"/>
          <w:sz w:val="24"/>
          <w:szCs w:val="24"/>
        </w:rPr>
        <w:t>rodu</w:t>
      </w:r>
      <w:r w:rsidR="004C3BBC" w:rsidRPr="007F068E">
        <w:rPr>
          <w:rFonts w:ascii="Times New Roman" w:hAnsi="Times New Roman" w:cs="Times New Roman"/>
          <w:sz w:val="24"/>
          <w:szCs w:val="24"/>
        </w:rPr>
        <w:t xml:space="preserve">kt należy przekazać w formacie </w:t>
      </w:r>
      <w:proofErr w:type="spellStart"/>
      <w:r w:rsidR="002D5721" w:rsidRPr="007F068E">
        <w:rPr>
          <w:rFonts w:ascii="Times New Roman" w:hAnsi="Times New Roman" w:cs="Times New Roman"/>
          <w:sz w:val="24"/>
          <w:szCs w:val="24"/>
        </w:rPr>
        <w:t>tif</w:t>
      </w:r>
      <w:proofErr w:type="spellEnd"/>
      <w:r w:rsidRPr="007F068E">
        <w:rPr>
          <w:rFonts w:ascii="Times New Roman" w:hAnsi="Times New Roman" w:cs="Times New Roman"/>
          <w:sz w:val="24"/>
          <w:szCs w:val="24"/>
        </w:rPr>
        <w:t>,</w:t>
      </w:r>
    </w:p>
    <w:p w:rsidR="00920661" w:rsidRPr="007F068E" w:rsidRDefault="00556A46">
      <w:pPr>
        <w:numPr>
          <w:ilvl w:val="1"/>
          <w:numId w:val="43"/>
        </w:numPr>
        <w:spacing w:line="360" w:lineRule="auto"/>
        <w:jc w:val="both"/>
        <w:rPr>
          <w:rFonts w:ascii="Times New Roman" w:hAnsi="Times New Roman" w:cs="Times New Roman"/>
          <w:sz w:val="24"/>
          <w:szCs w:val="24"/>
        </w:rPr>
      </w:pPr>
      <w:r w:rsidRPr="007F068E">
        <w:rPr>
          <w:rFonts w:ascii="Times New Roman" w:hAnsi="Times New Roman" w:cs="Times New Roman"/>
          <w:b/>
          <w:sz w:val="24"/>
          <w:szCs w:val="24"/>
        </w:rPr>
        <w:lastRenderedPageBreak/>
        <w:t>p</w:t>
      </w:r>
      <w:r w:rsidR="002D5721" w:rsidRPr="007F068E">
        <w:rPr>
          <w:rFonts w:ascii="Times New Roman" w:hAnsi="Times New Roman" w:cs="Times New Roman"/>
          <w:b/>
          <w:sz w:val="24"/>
          <w:szCs w:val="24"/>
        </w:rPr>
        <w:t>rodukt 2.4.3</w:t>
      </w:r>
      <w:r w:rsidRPr="007F068E">
        <w:rPr>
          <w:rFonts w:ascii="Times New Roman" w:hAnsi="Times New Roman" w:cs="Times New Roman"/>
          <w:sz w:val="24"/>
          <w:szCs w:val="24"/>
        </w:rPr>
        <w:t xml:space="preserve"> </w:t>
      </w:r>
      <w:proofErr w:type="spellStart"/>
      <w:r w:rsidRPr="007F068E">
        <w:rPr>
          <w:rFonts w:ascii="Times New Roman" w:hAnsi="Times New Roman" w:cs="Times New Roman"/>
          <w:sz w:val="24"/>
          <w:szCs w:val="24"/>
        </w:rPr>
        <w:t>o</w:t>
      </w:r>
      <w:r w:rsidR="002D5721" w:rsidRPr="007F068E">
        <w:rPr>
          <w:rFonts w:ascii="Times New Roman" w:hAnsi="Times New Roman" w:cs="Times New Roman"/>
          <w:sz w:val="24"/>
          <w:szCs w:val="24"/>
        </w:rPr>
        <w:t>rtoobrazy</w:t>
      </w:r>
      <w:proofErr w:type="spellEnd"/>
      <w:r w:rsidR="002D5721" w:rsidRPr="007F068E">
        <w:rPr>
          <w:rFonts w:ascii="Times New Roman" w:hAnsi="Times New Roman" w:cs="Times New Roman"/>
          <w:sz w:val="24"/>
          <w:szCs w:val="24"/>
        </w:rPr>
        <w:t xml:space="preserve"> bez wyostrzenia przestrzennego</w:t>
      </w:r>
      <w:r w:rsidR="003E1B8C">
        <w:rPr>
          <w:rFonts w:ascii="Times New Roman" w:hAnsi="Times New Roman" w:cs="Times New Roman"/>
          <w:sz w:val="24"/>
          <w:szCs w:val="24"/>
        </w:rPr>
        <w:t>:</w:t>
      </w:r>
    </w:p>
    <w:p w:rsidR="00920661" w:rsidRPr="007F068E" w:rsidRDefault="00556A46">
      <w:pPr>
        <w:numPr>
          <w:ilvl w:val="2"/>
          <w:numId w:val="43"/>
        </w:numPr>
        <w:spacing w:line="360" w:lineRule="auto"/>
        <w:jc w:val="both"/>
        <w:rPr>
          <w:rFonts w:ascii="Times New Roman" w:hAnsi="Times New Roman" w:cs="Times New Roman"/>
          <w:sz w:val="24"/>
          <w:szCs w:val="24"/>
        </w:rPr>
      </w:pPr>
      <w:proofErr w:type="spellStart"/>
      <w:r w:rsidRPr="007F068E">
        <w:rPr>
          <w:rFonts w:ascii="Times New Roman" w:hAnsi="Times New Roman" w:cs="Times New Roman"/>
          <w:sz w:val="24"/>
          <w:szCs w:val="24"/>
        </w:rPr>
        <w:t>o</w:t>
      </w:r>
      <w:r w:rsidR="002D5721" w:rsidRPr="007F068E">
        <w:rPr>
          <w:rFonts w:ascii="Times New Roman" w:hAnsi="Times New Roman" w:cs="Times New Roman"/>
          <w:sz w:val="24"/>
          <w:szCs w:val="24"/>
        </w:rPr>
        <w:t>rtoobrazy</w:t>
      </w:r>
      <w:proofErr w:type="spellEnd"/>
      <w:r w:rsidR="002D5721" w:rsidRPr="007F068E">
        <w:rPr>
          <w:rFonts w:ascii="Times New Roman" w:hAnsi="Times New Roman" w:cs="Times New Roman"/>
          <w:sz w:val="24"/>
          <w:szCs w:val="24"/>
        </w:rPr>
        <w:t xml:space="preserve"> zostaną wytworzone na</w:t>
      </w:r>
      <w:r w:rsidRPr="007F068E">
        <w:rPr>
          <w:rFonts w:ascii="Times New Roman" w:hAnsi="Times New Roman" w:cs="Times New Roman"/>
          <w:sz w:val="24"/>
          <w:szCs w:val="24"/>
        </w:rPr>
        <w:t xml:space="preserve"> podstawie p</w:t>
      </w:r>
      <w:r w:rsidR="002D5721" w:rsidRPr="007F068E">
        <w:rPr>
          <w:rFonts w:ascii="Times New Roman" w:hAnsi="Times New Roman" w:cs="Times New Roman"/>
          <w:sz w:val="24"/>
          <w:szCs w:val="24"/>
        </w:rPr>
        <w:t xml:space="preserve">roduktu 2.4.1 metodą </w:t>
      </w:r>
      <w:proofErr w:type="spellStart"/>
      <w:r w:rsidR="002D5721" w:rsidRPr="007F068E">
        <w:rPr>
          <w:rFonts w:ascii="Times New Roman" w:hAnsi="Times New Roman" w:cs="Times New Roman"/>
          <w:sz w:val="24"/>
          <w:szCs w:val="24"/>
        </w:rPr>
        <w:t>resamplingu</w:t>
      </w:r>
      <w:proofErr w:type="spellEnd"/>
      <w:r w:rsidR="002D5721" w:rsidRPr="007F068E">
        <w:rPr>
          <w:rFonts w:ascii="Times New Roman" w:hAnsi="Times New Roman" w:cs="Times New Roman"/>
          <w:sz w:val="24"/>
          <w:szCs w:val="24"/>
        </w:rPr>
        <w:t xml:space="preserve"> - metoda najbliższego sąsiada w postaci warstwowej w jednym pliku (4 warstwy R, G, B, NIR bez wyostrzenia przestrzennego) o rozdzielczości przestrzennej (pikselu terenowym) równej pikselowi terenowemu zdjęć pozyskanych w kanałach R, G, B, NIR i  oryginalnej rozdzielczości radiometrycznej, bez kompresji </w:t>
      </w:r>
      <w:r w:rsidR="00E669EF" w:rsidRPr="007F068E">
        <w:rPr>
          <w:rFonts w:ascii="Times New Roman" w:hAnsi="Times New Roman" w:cs="Times New Roman"/>
          <w:sz w:val="24"/>
          <w:szCs w:val="24"/>
        </w:rPr>
        <w:t>i bez rozciągnięcia histogramów,  ś</w:t>
      </w:r>
      <w:r w:rsidR="002D5721" w:rsidRPr="007F068E">
        <w:rPr>
          <w:rFonts w:ascii="Times New Roman" w:hAnsi="Times New Roman" w:cs="Times New Roman"/>
          <w:sz w:val="24"/>
          <w:szCs w:val="24"/>
        </w:rPr>
        <w:t>redni błąd położenia obrazu obiektów  nie</w:t>
      </w:r>
      <w:r w:rsidR="00E669EF" w:rsidRPr="007F068E">
        <w:rPr>
          <w:rFonts w:ascii="Times New Roman" w:hAnsi="Times New Roman" w:cs="Times New Roman"/>
          <w:sz w:val="24"/>
          <w:szCs w:val="24"/>
        </w:rPr>
        <w:t xml:space="preserve"> może być większy niż 3 piksele, p</w:t>
      </w:r>
      <w:r w:rsidR="002D5721" w:rsidRPr="007F068E">
        <w:rPr>
          <w:rFonts w:ascii="Times New Roman" w:hAnsi="Times New Roman" w:cs="Times New Roman"/>
          <w:sz w:val="24"/>
          <w:szCs w:val="24"/>
        </w:rPr>
        <w:t xml:space="preserve">roces </w:t>
      </w:r>
      <w:proofErr w:type="spellStart"/>
      <w:r w:rsidR="002D5721" w:rsidRPr="007F068E">
        <w:rPr>
          <w:rFonts w:ascii="Times New Roman" w:hAnsi="Times New Roman" w:cs="Times New Roman"/>
          <w:sz w:val="24"/>
          <w:szCs w:val="24"/>
        </w:rPr>
        <w:t>ortorektyfikacji</w:t>
      </w:r>
      <w:proofErr w:type="spellEnd"/>
      <w:r w:rsidR="002D5721" w:rsidRPr="007F068E">
        <w:rPr>
          <w:rFonts w:ascii="Times New Roman" w:hAnsi="Times New Roman" w:cs="Times New Roman"/>
          <w:sz w:val="24"/>
          <w:szCs w:val="24"/>
        </w:rPr>
        <w:t xml:space="preserve"> zostanie wykonany na podstawie</w:t>
      </w:r>
      <w:r w:rsidR="00E669EF" w:rsidRPr="007F068E">
        <w:rPr>
          <w:rFonts w:ascii="Times New Roman" w:hAnsi="Times New Roman" w:cs="Times New Roman"/>
          <w:sz w:val="24"/>
          <w:szCs w:val="24"/>
        </w:rPr>
        <w:t xml:space="preserve"> p</w:t>
      </w:r>
      <w:r w:rsidR="002D5721" w:rsidRPr="007F068E">
        <w:rPr>
          <w:rFonts w:ascii="Times New Roman" w:hAnsi="Times New Roman" w:cs="Times New Roman"/>
          <w:sz w:val="24"/>
          <w:szCs w:val="24"/>
        </w:rPr>
        <w:t>roduktu 2.2.2</w:t>
      </w:r>
      <w:r w:rsidR="00E669EF" w:rsidRPr="007F068E">
        <w:rPr>
          <w:rFonts w:ascii="Times New Roman" w:hAnsi="Times New Roman" w:cs="Times New Roman"/>
          <w:sz w:val="24"/>
          <w:szCs w:val="24"/>
        </w:rPr>
        <w:t>,</w:t>
      </w:r>
    </w:p>
    <w:p w:rsidR="00920661" w:rsidRPr="007F068E" w:rsidRDefault="00E669EF">
      <w:pPr>
        <w:numPr>
          <w:ilvl w:val="2"/>
          <w:numId w:val="4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w:t>
      </w:r>
      <w:r w:rsidR="002D5721" w:rsidRPr="007F068E">
        <w:rPr>
          <w:rFonts w:ascii="Times New Roman" w:hAnsi="Times New Roman" w:cs="Times New Roman"/>
          <w:sz w:val="24"/>
          <w:szCs w:val="24"/>
        </w:rPr>
        <w:t xml:space="preserve">rodukt należy przekazać w formacie </w:t>
      </w:r>
      <w:proofErr w:type="spellStart"/>
      <w:r w:rsidR="002D5721" w:rsidRPr="007F068E">
        <w:rPr>
          <w:rFonts w:ascii="Times New Roman" w:hAnsi="Times New Roman" w:cs="Times New Roman"/>
          <w:sz w:val="24"/>
          <w:szCs w:val="24"/>
        </w:rPr>
        <w:t>GeoTIFF</w:t>
      </w:r>
      <w:proofErr w:type="spellEnd"/>
      <w:r w:rsidR="002D5721" w:rsidRPr="007F068E">
        <w:rPr>
          <w:rFonts w:ascii="Times New Roman" w:hAnsi="Times New Roman" w:cs="Times New Roman"/>
          <w:sz w:val="24"/>
          <w:szCs w:val="24"/>
        </w:rPr>
        <w:t xml:space="preserve"> o rozdzielczości 32 bit</w:t>
      </w:r>
      <w:r w:rsidRPr="007F068E">
        <w:rPr>
          <w:rFonts w:ascii="Times New Roman" w:hAnsi="Times New Roman" w:cs="Times New Roman"/>
          <w:sz w:val="24"/>
          <w:szCs w:val="24"/>
        </w:rPr>
        <w:t>,</w:t>
      </w:r>
    </w:p>
    <w:p w:rsidR="00920661" w:rsidRPr="007F068E" w:rsidRDefault="00E669EF">
      <w:pPr>
        <w:numPr>
          <w:ilvl w:val="1"/>
          <w:numId w:val="43"/>
        </w:numPr>
        <w:spacing w:line="360" w:lineRule="auto"/>
        <w:jc w:val="both"/>
        <w:rPr>
          <w:rFonts w:ascii="Times New Roman" w:hAnsi="Times New Roman" w:cs="Times New Roman"/>
          <w:sz w:val="24"/>
          <w:szCs w:val="24"/>
        </w:rPr>
      </w:pPr>
      <w:r w:rsidRPr="007F068E">
        <w:rPr>
          <w:rFonts w:ascii="Times New Roman" w:hAnsi="Times New Roman" w:cs="Times New Roman"/>
          <w:b/>
          <w:sz w:val="24"/>
          <w:szCs w:val="24"/>
        </w:rPr>
        <w:t>p</w:t>
      </w:r>
      <w:r w:rsidR="002D5721" w:rsidRPr="007F068E">
        <w:rPr>
          <w:rFonts w:ascii="Times New Roman" w:hAnsi="Times New Roman" w:cs="Times New Roman"/>
          <w:b/>
          <w:sz w:val="24"/>
          <w:szCs w:val="24"/>
        </w:rPr>
        <w:t>rodukt 2.4.4</w:t>
      </w:r>
      <w:r w:rsidRPr="007F068E">
        <w:rPr>
          <w:rFonts w:ascii="Times New Roman" w:hAnsi="Times New Roman" w:cs="Times New Roman"/>
          <w:sz w:val="24"/>
          <w:szCs w:val="24"/>
        </w:rPr>
        <w:t xml:space="preserve"> </w:t>
      </w:r>
      <w:proofErr w:type="spellStart"/>
      <w:r w:rsidRPr="007F068E">
        <w:rPr>
          <w:rFonts w:ascii="Times New Roman" w:hAnsi="Times New Roman" w:cs="Times New Roman"/>
          <w:sz w:val="24"/>
          <w:szCs w:val="24"/>
        </w:rPr>
        <w:t>o</w:t>
      </w:r>
      <w:r w:rsidR="002D5721" w:rsidRPr="007F068E">
        <w:rPr>
          <w:rFonts w:ascii="Times New Roman" w:hAnsi="Times New Roman" w:cs="Times New Roman"/>
          <w:sz w:val="24"/>
          <w:szCs w:val="24"/>
        </w:rPr>
        <w:t>rtofotomapa</w:t>
      </w:r>
      <w:proofErr w:type="spellEnd"/>
      <w:r w:rsidR="002D5721" w:rsidRPr="007F068E">
        <w:rPr>
          <w:rFonts w:ascii="Times New Roman" w:hAnsi="Times New Roman" w:cs="Times New Roman"/>
          <w:sz w:val="24"/>
          <w:szCs w:val="24"/>
        </w:rPr>
        <w:t xml:space="preserve"> w kompozycji RGB</w:t>
      </w:r>
      <w:r w:rsidRPr="007F068E">
        <w:rPr>
          <w:rFonts w:ascii="Times New Roman" w:hAnsi="Times New Roman" w:cs="Times New Roman"/>
          <w:sz w:val="24"/>
          <w:szCs w:val="24"/>
        </w:rPr>
        <w:t>:</w:t>
      </w:r>
    </w:p>
    <w:p w:rsidR="00920661" w:rsidRPr="007F068E" w:rsidRDefault="002D5721">
      <w:pPr>
        <w:numPr>
          <w:ilvl w:val="2"/>
          <w:numId w:val="43"/>
        </w:numPr>
        <w:spacing w:line="360" w:lineRule="auto"/>
        <w:jc w:val="both"/>
        <w:rPr>
          <w:rFonts w:ascii="Times New Roman" w:hAnsi="Times New Roman" w:cs="Times New Roman"/>
          <w:sz w:val="24"/>
          <w:szCs w:val="24"/>
        </w:rPr>
      </w:pPr>
      <w:proofErr w:type="spellStart"/>
      <w:r w:rsidRPr="007F068E">
        <w:rPr>
          <w:rFonts w:ascii="Times New Roman" w:hAnsi="Times New Roman" w:cs="Times New Roman"/>
          <w:sz w:val="24"/>
          <w:szCs w:val="24"/>
        </w:rPr>
        <w:t>ortofotomapa</w:t>
      </w:r>
      <w:proofErr w:type="spellEnd"/>
      <w:r w:rsidRPr="007F068E">
        <w:rPr>
          <w:rFonts w:ascii="Times New Roman" w:hAnsi="Times New Roman" w:cs="Times New Roman"/>
          <w:sz w:val="24"/>
          <w:szCs w:val="24"/>
        </w:rPr>
        <w:t xml:space="preserve"> o rozdzielczości przestrzennej (pikselu terenowym) równej 0,1 m w kompozycji barwnej w barwach rzeczywistych R, G, B, wyostrzona poprzez złożenie z</w:t>
      </w:r>
      <w:r w:rsidR="00E669EF" w:rsidRPr="007F068E">
        <w:rPr>
          <w:rFonts w:ascii="Times New Roman" w:hAnsi="Times New Roman" w:cs="Times New Roman"/>
          <w:sz w:val="24"/>
          <w:szCs w:val="24"/>
        </w:rPr>
        <w:t>e zdjęciem panchromatycznym PAN, ś</w:t>
      </w:r>
      <w:r w:rsidRPr="007F068E">
        <w:rPr>
          <w:rFonts w:ascii="Times New Roman" w:hAnsi="Times New Roman" w:cs="Times New Roman"/>
          <w:sz w:val="24"/>
          <w:szCs w:val="24"/>
        </w:rPr>
        <w:t xml:space="preserve">redni błąd położenia obrazów obiektów  na </w:t>
      </w:r>
      <w:proofErr w:type="spellStart"/>
      <w:r w:rsidRPr="007F068E">
        <w:rPr>
          <w:rFonts w:ascii="Times New Roman" w:hAnsi="Times New Roman" w:cs="Times New Roman"/>
          <w:sz w:val="24"/>
          <w:szCs w:val="24"/>
        </w:rPr>
        <w:t>ortofotomapie</w:t>
      </w:r>
      <w:proofErr w:type="spellEnd"/>
      <w:r w:rsidRPr="007F068E">
        <w:rPr>
          <w:rFonts w:ascii="Times New Roman" w:hAnsi="Times New Roman" w:cs="Times New Roman"/>
          <w:sz w:val="24"/>
          <w:szCs w:val="24"/>
        </w:rPr>
        <w:t xml:space="preserve"> nie może być  wi</w:t>
      </w:r>
      <w:r w:rsidR="00E669EF" w:rsidRPr="007F068E">
        <w:rPr>
          <w:rFonts w:ascii="Times New Roman" w:hAnsi="Times New Roman" w:cs="Times New Roman"/>
          <w:sz w:val="24"/>
          <w:szCs w:val="24"/>
        </w:rPr>
        <w:t>ększy niż 0,3 m (tj. 3 piksele), p</w:t>
      </w:r>
      <w:r w:rsidRPr="007F068E">
        <w:rPr>
          <w:rFonts w:ascii="Times New Roman" w:hAnsi="Times New Roman" w:cs="Times New Roman"/>
          <w:sz w:val="24"/>
          <w:szCs w:val="24"/>
        </w:rPr>
        <w:t xml:space="preserve">roces </w:t>
      </w:r>
      <w:proofErr w:type="spellStart"/>
      <w:r w:rsidRPr="007F068E">
        <w:rPr>
          <w:rFonts w:ascii="Times New Roman" w:hAnsi="Times New Roman" w:cs="Times New Roman"/>
          <w:sz w:val="24"/>
          <w:szCs w:val="24"/>
        </w:rPr>
        <w:t>ortorektyfikacji</w:t>
      </w:r>
      <w:proofErr w:type="spellEnd"/>
      <w:r w:rsidRPr="007F068E">
        <w:rPr>
          <w:rFonts w:ascii="Times New Roman" w:hAnsi="Times New Roman" w:cs="Times New Roman"/>
          <w:sz w:val="24"/>
          <w:szCs w:val="24"/>
        </w:rPr>
        <w:t xml:space="preserve"> </w:t>
      </w:r>
      <w:r w:rsidR="00E669EF" w:rsidRPr="007F068E">
        <w:rPr>
          <w:rFonts w:ascii="Times New Roman" w:hAnsi="Times New Roman" w:cs="Times New Roman"/>
          <w:sz w:val="24"/>
          <w:szCs w:val="24"/>
        </w:rPr>
        <w:t>zostanie wykonany na podstawie produktu 2.2.2, p</w:t>
      </w:r>
      <w:r w:rsidRPr="007F068E">
        <w:rPr>
          <w:rFonts w:ascii="Times New Roman" w:hAnsi="Times New Roman" w:cs="Times New Roman"/>
          <w:sz w:val="24"/>
          <w:szCs w:val="24"/>
        </w:rPr>
        <w:t xml:space="preserve">oszczególne </w:t>
      </w:r>
      <w:proofErr w:type="spellStart"/>
      <w:r w:rsidRPr="007F068E">
        <w:rPr>
          <w:rFonts w:ascii="Times New Roman" w:hAnsi="Times New Roman" w:cs="Times New Roman"/>
          <w:sz w:val="24"/>
          <w:szCs w:val="24"/>
        </w:rPr>
        <w:t>ortoobrazy</w:t>
      </w:r>
      <w:proofErr w:type="spellEnd"/>
      <w:r w:rsidRPr="007F068E">
        <w:rPr>
          <w:rFonts w:ascii="Times New Roman" w:hAnsi="Times New Roman" w:cs="Times New Roman"/>
          <w:sz w:val="24"/>
          <w:szCs w:val="24"/>
        </w:rPr>
        <w:t xml:space="preserve"> tworzące </w:t>
      </w:r>
      <w:proofErr w:type="spellStart"/>
      <w:r w:rsidRPr="007F068E">
        <w:rPr>
          <w:rFonts w:ascii="Times New Roman" w:hAnsi="Times New Roman" w:cs="Times New Roman"/>
          <w:sz w:val="24"/>
          <w:szCs w:val="24"/>
        </w:rPr>
        <w:t>ortofotomapę</w:t>
      </w:r>
      <w:proofErr w:type="spellEnd"/>
      <w:r w:rsidRPr="007F068E">
        <w:rPr>
          <w:rFonts w:ascii="Times New Roman" w:hAnsi="Times New Roman" w:cs="Times New Roman"/>
          <w:sz w:val="24"/>
          <w:szCs w:val="24"/>
        </w:rPr>
        <w:t xml:space="preserve"> zostaną przycięte z</w:t>
      </w:r>
      <w:r w:rsidR="00E669EF" w:rsidRPr="007F068E">
        <w:rPr>
          <w:rFonts w:ascii="Times New Roman" w:hAnsi="Times New Roman" w:cs="Times New Roman"/>
          <w:sz w:val="24"/>
          <w:szCs w:val="24"/>
        </w:rPr>
        <w:t>godnie z liniami mozaikowania (produkt 2.4.7),</w:t>
      </w:r>
      <w:r w:rsidRPr="007F068E">
        <w:rPr>
          <w:rFonts w:ascii="Times New Roman" w:hAnsi="Times New Roman" w:cs="Times New Roman"/>
          <w:sz w:val="24"/>
          <w:szCs w:val="24"/>
        </w:rPr>
        <w:t xml:space="preserve"> Zamawiający wymaga, aby wykonane </w:t>
      </w:r>
      <w:proofErr w:type="spellStart"/>
      <w:r w:rsidRPr="007F068E">
        <w:rPr>
          <w:rFonts w:ascii="Times New Roman" w:hAnsi="Times New Roman" w:cs="Times New Roman"/>
          <w:sz w:val="24"/>
          <w:szCs w:val="24"/>
        </w:rPr>
        <w:t>ortofotomapy</w:t>
      </w:r>
      <w:proofErr w:type="spellEnd"/>
      <w:r w:rsidRPr="007F068E">
        <w:rPr>
          <w:rFonts w:ascii="Times New Roman" w:hAnsi="Times New Roman" w:cs="Times New Roman"/>
          <w:sz w:val="24"/>
          <w:szCs w:val="24"/>
        </w:rPr>
        <w:t xml:space="preserve"> zostały poddane korekcie wyrównania barwnego w celu ujednolicenia ich wyglądu zarówno w obrębie pojedynczego zdj</w:t>
      </w:r>
      <w:r w:rsidR="00E669EF" w:rsidRPr="007F068E">
        <w:rPr>
          <w:rFonts w:ascii="Times New Roman" w:hAnsi="Times New Roman" w:cs="Times New Roman"/>
          <w:sz w:val="24"/>
          <w:szCs w:val="24"/>
        </w:rPr>
        <w:t>ęcia, jak i całej mozaiki, p</w:t>
      </w:r>
      <w:r w:rsidRPr="007F068E">
        <w:rPr>
          <w:rFonts w:ascii="Times New Roman" w:hAnsi="Times New Roman" w:cs="Times New Roman"/>
          <w:sz w:val="24"/>
          <w:szCs w:val="24"/>
        </w:rPr>
        <w:t>arametry wyrównania (</w:t>
      </w:r>
      <w:proofErr w:type="spellStart"/>
      <w:r w:rsidRPr="007F068E">
        <w:rPr>
          <w:rFonts w:ascii="Times New Roman" w:hAnsi="Times New Roman" w:cs="Times New Roman"/>
          <w:sz w:val="24"/>
          <w:szCs w:val="24"/>
        </w:rPr>
        <w:t>Look</w:t>
      </w:r>
      <w:proofErr w:type="spellEnd"/>
      <w:r w:rsidRPr="007F068E">
        <w:rPr>
          <w:rFonts w:ascii="Times New Roman" w:hAnsi="Times New Roman" w:cs="Times New Roman"/>
          <w:sz w:val="24"/>
          <w:szCs w:val="24"/>
        </w:rPr>
        <w:t xml:space="preserve"> </w:t>
      </w:r>
      <w:proofErr w:type="spellStart"/>
      <w:r w:rsidRPr="007F068E">
        <w:rPr>
          <w:rFonts w:ascii="Times New Roman" w:hAnsi="Times New Roman" w:cs="Times New Roman"/>
          <w:sz w:val="24"/>
          <w:szCs w:val="24"/>
        </w:rPr>
        <w:t>Up</w:t>
      </w:r>
      <w:proofErr w:type="spellEnd"/>
      <w:r w:rsidRPr="007F068E">
        <w:rPr>
          <w:rFonts w:ascii="Times New Roman" w:hAnsi="Times New Roman" w:cs="Times New Roman"/>
          <w:sz w:val="24"/>
          <w:szCs w:val="24"/>
        </w:rPr>
        <w:t xml:space="preserve"> </w:t>
      </w:r>
      <w:proofErr w:type="spellStart"/>
      <w:r w:rsidRPr="007F068E">
        <w:rPr>
          <w:rFonts w:ascii="Times New Roman" w:hAnsi="Times New Roman" w:cs="Times New Roman"/>
          <w:sz w:val="24"/>
          <w:szCs w:val="24"/>
        </w:rPr>
        <w:t>Table</w:t>
      </w:r>
      <w:proofErr w:type="spellEnd"/>
      <w:r w:rsidRPr="007F068E">
        <w:rPr>
          <w:rFonts w:ascii="Times New Roman" w:hAnsi="Times New Roman" w:cs="Times New Roman"/>
          <w:sz w:val="24"/>
          <w:szCs w:val="24"/>
        </w:rPr>
        <w:t>) powinny zostać dobrane w sposób zapewniający maksymalne zróżnicowanie tonalne elementów</w:t>
      </w:r>
      <w:r w:rsidR="00E669EF" w:rsidRPr="007F068E">
        <w:rPr>
          <w:rFonts w:ascii="Times New Roman" w:hAnsi="Times New Roman" w:cs="Times New Roman"/>
          <w:sz w:val="24"/>
          <w:szCs w:val="24"/>
        </w:rPr>
        <w:t xml:space="preserve"> obrazu w obszarach naturalnych,</w:t>
      </w:r>
    </w:p>
    <w:p w:rsidR="00920661" w:rsidRPr="007F068E" w:rsidRDefault="00DD7E68">
      <w:pPr>
        <w:numPr>
          <w:ilvl w:val="2"/>
          <w:numId w:val="4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w:t>
      </w:r>
      <w:r w:rsidR="002D5721" w:rsidRPr="007F068E">
        <w:rPr>
          <w:rFonts w:ascii="Times New Roman" w:hAnsi="Times New Roman" w:cs="Times New Roman"/>
          <w:sz w:val="24"/>
          <w:szCs w:val="24"/>
        </w:rPr>
        <w:t xml:space="preserve">rodukt należy przekazać w formacie </w:t>
      </w:r>
      <w:proofErr w:type="spellStart"/>
      <w:r w:rsidR="002D5721" w:rsidRPr="007F068E">
        <w:rPr>
          <w:rFonts w:ascii="Times New Roman" w:hAnsi="Times New Roman" w:cs="Times New Roman"/>
          <w:sz w:val="24"/>
          <w:szCs w:val="24"/>
        </w:rPr>
        <w:t>GeoTIFF</w:t>
      </w:r>
      <w:proofErr w:type="spellEnd"/>
      <w:r w:rsidR="002D5721" w:rsidRPr="007F068E">
        <w:rPr>
          <w:rFonts w:ascii="Times New Roman" w:hAnsi="Times New Roman" w:cs="Times New Roman"/>
          <w:sz w:val="24"/>
          <w:szCs w:val="24"/>
        </w:rPr>
        <w:t xml:space="preserve"> o rozdzielczości radiometrycznej co najmniej 8 bit na kanał z piramidą obrazową (</w:t>
      </w:r>
      <w:proofErr w:type="spellStart"/>
      <w:r w:rsidR="002D5721" w:rsidRPr="007F068E">
        <w:rPr>
          <w:rFonts w:ascii="Times New Roman" w:hAnsi="Times New Roman" w:cs="Times New Roman"/>
          <w:sz w:val="24"/>
          <w:szCs w:val="24"/>
        </w:rPr>
        <w:t>overview</w:t>
      </w:r>
      <w:proofErr w:type="spellEnd"/>
      <w:r w:rsidR="002D5721" w:rsidRPr="007F068E">
        <w:rPr>
          <w:rFonts w:ascii="Times New Roman" w:hAnsi="Times New Roman" w:cs="Times New Roman"/>
          <w:sz w:val="24"/>
          <w:szCs w:val="24"/>
        </w:rPr>
        <w:t xml:space="preserve"> metodą </w:t>
      </w:r>
      <w:proofErr w:type="spellStart"/>
      <w:r w:rsidR="002D5721" w:rsidRPr="007F068E">
        <w:rPr>
          <w:rFonts w:ascii="Times New Roman" w:hAnsi="Times New Roman" w:cs="Times New Roman"/>
          <w:sz w:val="24"/>
          <w:szCs w:val="24"/>
        </w:rPr>
        <w:t>subsample</w:t>
      </w:r>
      <w:proofErr w:type="spellEnd"/>
      <w:r w:rsidR="002D5721" w:rsidRPr="007F068E">
        <w:rPr>
          <w:rFonts w:ascii="Times New Roman" w:hAnsi="Times New Roman" w:cs="Times New Roman"/>
          <w:sz w:val="24"/>
          <w:szCs w:val="24"/>
        </w:rPr>
        <w:t>), z kompresją JPEG Q5, w podziale na arkusze w kroju sekcyjnym map w skali 1: 5 000 (układ PL-2000</w:t>
      </w:r>
      <w:r w:rsidRPr="007F068E">
        <w:rPr>
          <w:rFonts w:ascii="Times New Roman" w:hAnsi="Times New Roman" w:cs="Times New Roman"/>
          <w:sz w:val="24"/>
          <w:szCs w:val="24"/>
        </w:rPr>
        <w:t xml:space="preserve"> i 1992</w:t>
      </w:r>
      <w:r w:rsidR="002D5721" w:rsidRPr="007F068E">
        <w:rPr>
          <w:rFonts w:ascii="Times New Roman" w:hAnsi="Times New Roman" w:cs="Times New Roman"/>
          <w:sz w:val="24"/>
          <w:szCs w:val="24"/>
        </w:rPr>
        <w:t>)</w:t>
      </w:r>
      <w:r w:rsidRPr="007F068E">
        <w:rPr>
          <w:rFonts w:ascii="Times New Roman" w:hAnsi="Times New Roman" w:cs="Times New Roman"/>
          <w:sz w:val="24"/>
          <w:szCs w:val="24"/>
        </w:rPr>
        <w:t>,</w:t>
      </w:r>
    </w:p>
    <w:p w:rsidR="00920661" w:rsidRPr="007F068E" w:rsidRDefault="00DD7E68">
      <w:pPr>
        <w:numPr>
          <w:ilvl w:val="1"/>
          <w:numId w:val="43"/>
        </w:numPr>
        <w:spacing w:line="360" w:lineRule="auto"/>
        <w:jc w:val="both"/>
        <w:rPr>
          <w:rFonts w:ascii="Times New Roman" w:hAnsi="Times New Roman" w:cs="Times New Roman"/>
          <w:sz w:val="24"/>
          <w:szCs w:val="24"/>
        </w:rPr>
      </w:pPr>
      <w:r w:rsidRPr="007F068E">
        <w:rPr>
          <w:rFonts w:ascii="Times New Roman" w:hAnsi="Times New Roman" w:cs="Times New Roman"/>
          <w:b/>
          <w:sz w:val="24"/>
          <w:szCs w:val="24"/>
        </w:rPr>
        <w:t>p</w:t>
      </w:r>
      <w:r w:rsidR="002D5721" w:rsidRPr="007F068E">
        <w:rPr>
          <w:rFonts w:ascii="Times New Roman" w:hAnsi="Times New Roman" w:cs="Times New Roman"/>
          <w:b/>
          <w:sz w:val="24"/>
          <w:szCs w:val="24"/>
        </w:rPr>
        <w:t>rodukt 2.4.5</w:t>
      </w:r>
      <w:r w:rsidRPr="007F068E">
        <w:rPr>
          <w:rFonts w:ascii="Times New Roman" w:hAnsi="Times New Roman" w:cs="Times New Roman"/>
          <w:sz w:val="24"/>
          <w:szCs w:val="24"/>
        </w:rPr>
        <w:t xml:space="preserve"> </w:t>
      </w:r>
      <w:proofErr w:type="spellStart"/>
      <w:r w:rsidRPr="007F068E">
        <w:rPr>
          <w:rFonts w:ascii="Times New Roman" w:hAnsi="Times New Roman" w:cs="Times New Roman"/>
          <w:sz w:val="24"/>
          <w:szCs w:val="24"/>
        </w:rPr>
        <w:t>o</w:t>
      </w:r>
      <w:r w:rsidR="002D5721" w:rsidRPr="007F068E">
        <w:rPr>
          <w:rFonts w:ascii="Times New Roman" w:hAnsi="Times New Roman" w:cs="Times New Roman"/>
          <w:sz w:val="24"/>
          <w:szCs w:val="24"/>
        </w:rPr>
        <w:t>rtofotomapa</w:t>
      </w:r>
      <w:proofErr w:type="spellEnd"/>
      <w:r w:rsidR="002D5721" w:rsidRPr="007F068E">
        <w:rPr>
          <w:rFonts w:ascii="Times New Roman" w:hAnsi="Times New Roman" w:cs="Times New Roman"/>
          <w:sz w:val="24"/>
          <w:szCs w:val="24"/>
        </w:rPr>
        <w:t xml:space="preserve"> w kompozycji CIR</w:t>
      </w:r>
      <w:r w:rsidRPr="007F068E">
        <w:rPr>
          <w:rFonts w:ascii="Times New Roman" w:hAnsi="Times New Roman" w:cs="Times New Roman"/>
          <w:sz w:val="24"/>
          <w:szCs w:val="24"/>
        </w:rPr>
        <w:t>:</w:t>
      </w:r>
    </w:p>
    <w:p w:rsidR="00920661" w:rsidRPr="007F068E" w:rsidRDefault="002D5721">
      <w:pPr>
        <w:numPr>
          <w:ilvl w:val="2"/>
          <w:numId w:val="43"/>
        </w:numPr>
        <w:spacing w:line="360" w:lineRule="auto"/>
        <w:jc w:val="both"/>
        <w:rPr>
          <w:rFonts w:ascii="Times New Roman" w:hAnsi="Times New Roman" w:cs="Times New Roman"/>
          <w:sz w:val="24"/>
          <w:szCs w:val="24"/>
        </w:rPr>
      </w:pPr>
      <w:proofErr w:type="spellStart"/>
      <w:r w:rsidRPr="007F068E">
        <w:rPr>
          <w:rFonts w:ascii="Times New Roman" w:hAnsi="Times New Roman" w:cs="Times New Roman"/>
          <w:sz w:val="24"/>
          <w:szCs w:val="24"/>
        </w:rPr>
        <w:t>ortofotomapa</w:t>
      </w:r>
      <w:proofErr w:type="spellEnd"/>
      <w:r w:rsidRPr="007F068E">
        <w:rPr>
          <w:rFonts w:ascii="Times New Roman" w:hAnsi="Times New Roman" w:cs="Times New Roman"/>
          <w:sz w:val="24"/>
          <w:szCs w:val="24"/>
        </w:rPr>
        <w:t xml:space="preserve"> o rozdzielczości przestrzennej (pikselu terenowym) równej 0,1 m w kompozycji barwnej w barwach nierzeczywistych NIR, R, G, wyostrzona poprzez złożenie z</w:t>
      </w:r>
      <w:r w:rsidR="00DD7E68" w:rsidRPr="007F068E">
        <w:rPr>
          <w:rFonts w:ascii="Times New Roman" w:hAnsi="Times New Roman" w:cs="Times New Roman"/>
          <w:sz w:val="24"/>
          <w:szCs w:val="24"/>
        </w:rPr>
        <w:t xml:space="preserve">e zdjęciem </w:t>
      </w:r>
      <w:r w:rsidR="00DD7E68" w:rsidRPr="007F068E">
        <w:rPr>
          <w:rFonts w:ascii="Times New Roman" w:hAnsi="Times New Roman" w:cs="Times New Roman"/>
          <w:sz w:val="24"/>
          <w:szCs w:val="24"/>
        </w:rPr>
        <w:lastRenderedPageBreak/>
        <w:t>panchromatycznym PAN, ś</w:t>
      </w:r>
      <w:r w:rsidRPr="007F068E">
        <w:rPr>
          <w:rFonts w:ascii="Times New Roman" w:hAnsi="Times New Roman" w:cs="Times New Roman"/>
          <w:sz w:val="24"/>
          <w:szCs w:val="24"/>
        </w:rPr>
        <w:t xml:space="preserve">redni błąd położenia obrazów obiektów  na </w:t>
      </w:r>
      <w:proofErr w:type="spellStart"/>
      <w:r w:rsidRPr="007F068E">
        <w:rPr>
          <w:rFonts w:ascii="Times New Roman" w:hAnsi="Times New Roman" w:cs="Times New Roman"/>
          <w:sz w:val="24"/>
          <w:szCs w:val="24"/>
        </w:rPr>
        <w:t>ortofotomapie</w:t>
      </w:r>
      <w:proofErr w:type="spellEnd"/>
      <w:r w:rsidRPr="007F068E">
        <w:rPr>
          <w:rFonts w:ascii="Times New Roman" w:hAnsi="Times New Roman" w:cs="Times New Roman"/>
          <w:sz w:val="24"/>
          <w:szCs w:val="24"/>
        </w:rPr>
        <w:t xml:space="preserve"> nie może być większy niż 0,3 m (tj</w:t>
      </w:r>
      <w:r w:rsidR="00DD7E68" w:rsidRPr="007F068E">
        <w:rPr>
          <w:rFonts w:ascii="Times New Roman" w:hAnsi="Times New Roman" w:cs="Times New Roman"/>
          <w:sz w:val="24"/>
          <w:szCs w:val="24"/>
        </w:rPr>
        <w:t>. 3 piksele), p</w:t>
      </w:r>
      <w:r w:rsidRPr="007F068E">
        <w:rPr>
          <w:rFonts w:ascii="Times New Roman" w:hAnsi="Times New Roman" w:cs="Times New Roman"/>
          <w:sz w:val="24"/>
          <w:szCs w:val="24"/>
        </w:rPr>
        <w:t xml:space="preserve">roces </w:t>
      </w:r>
      <w:proofErr w:type="spellStart"/>
      <w:r w:rsidRPr="007F068E">
        <w:rPr>
          <w:rFonts w:ascii="Times New Roman" w:hAnsi="Times New Roman" w:cs="Times New Roman"/>
          <w:sz w:val="24"/>
          <w:szCs w:val="24"/>
        </w:rPr>
        <w:t>ortorektyfikacji</w:t>
      </w:r>
      <w:proofErr w:type="spellEnd"/>
      <w:r w:rsidRPr="007F068E">
        <w:rPr>
          <w:rFonts w:ascii="Times New Roman" w:hAnsi="Times New Roman" w:cs="Times New Roman"/>
          <w:sz w:val="24"/>
          <w:szCs w:val="24"/>
        </w:rPr>
        <w:t xml:space="preserve"> </w:t>
      </w:r>
      <w:r w:rsidR="00DD7E68" w:rsidRPr="007F068E">
        <w:rPr>
          <w:rFonts w:ascii="Times New Roman" w:hAnsi="Times New Roman" w:cs="Times New Roman"/>
          <w:sz w:val="24"/>
          <w:szCs w:val="24"/>
        </w:rPr>
        <w:t>zostanie wykonany na podstawie p</w:t>
      </w:r>
      <w:r w:rsidRPr="007F068E">
        <w:rPr>
          <w:rFonts w:ascii="Times New Roman" w:hAnsi="Times New Roman" w:cs="Times New Roman"/>
          <w:sz w:val="24"/>
          <w:szCs w:val="24"/>
        </w:rPr>
        <w:t xml:space="preserve">roduktu 2.2.2 poszczególne </w:t>
      </w:r>
      <w:proofErr w:type="spellStart"/>
      <w:r w:rsidRPr="007F068E">
        <w:rPr>
          <w:rFonts w:ascii="Times New Roman" w:hAnsi="Times New Roman" w:cs="Times New Roman"/>
          <w:sz w:val="24"/>
          <w:szCs w:val="24"/>
        </w:rPr>
        <w:t>ortoobrazy</w:t>
      </w:r>
      <w:proofErr w:type="spellEnd"/>
      <w:r w:rsidRPr="007F068E">
        <w:rPr>
          <w:rFonts w:ascii="Times New Roman" w:hAnsi="Times New Roman" w:cs="Times New Roman"/>
          <w:sz w:val="24"/>
          <w:szCs w:val="24"/>
        </w:rPr>
        <w:t xml:space="preserve"> tworzące </w:t>
      </w:r>
      <w:proofErr w:type="spellStart"/>
      <w:r w:rsidRPr="007F068E">
        <w:rPr>
          <w:rFonts w:ascii="Times New Roman" w:hAnsi="Times New Roman" w:cs="Times New Roman"/>
          <w:sz w:val="24"/>
          <w:szCs w:val="24"/>
        </w:rPr>
        <w:t>ortofotomapę</w:t>
      </w:r>
      <w:proofErr w:type="spellEnd"/>
      <w:r w:rsidRPr="007F068E">
        <w:rPr>
          <w:rFonts w:ascii="Times New Roman" w:hAnsi="Times New Roman" w:cs="Times New Roman"/>
          <w:sz w:val="24"/>
          <w:szCs w:val="24"/>
        </w:rPr>
        <w:t xml:space="preserve"> zostaną przycięte zgodnie z liniami </w:t>
      </w:r>
      <w:r w:rsidR="00DD7E68" w:rsidRPr="007F068E">
        <w:rPr>
          <w:rFonts w:ascii="Times New Roman" w:hAnsi="Times New Roman" w:cs="Times New Roman"/>
          <w:sz w:val="24"/>
          <w:szCs w:val="24"/>
        </w:rPr>
        <w:t>mozaikowania produkt 2.4.7,</w:t>
      </w:r>
      <w:r w:rsidRPr="007F068E">
        <w:rPr>
          <w:rFonts w:ascii="Times New Roman" w:hAnsi="Times New Roman" w:cs="Times New Roman"/>
          <w:sz w:val="24"/>
          <w:szCs w:val="24"/>
        </w:rPr>
        <w:t xml:space="preserve"> Zamawiający wymaga, aby wykonane </w:t>
      </w:r>
      <w:proofErr w:type="spellStart"/>
      <w:r w:rsidRPr="007F068E">
        <w:rPr>
          <w:rFonts w:ascii="Times New Roman" w:hAnsi="Times New Roman" w:cs="Times New Roman"/>
          <w:sz w:val="24"/>
          <w:szCs w:val="24"/>
        </w:rPr>
        <w:t>ortofotomapy</w:t>
      </w:r>
      <w:proofErr w:type="spellEnd"/>
      <w:r w:rsidRPr="007F068E">
        <w:rPr>
          <w:rFonts w:ascii="Times New Roman" w:hAnsi="Times New Roman" w:cs="Times New Roman"/>
          <w:sz w:val="24"/>
          <w:szCs w:val="24"/>
        </w:rPr>
        <w:t xml:space="preserve"> zostały poddane korekcie wyrównania barwnego w celu ujednolicenia ich wyglądu zarówno w obrębie pojedynczego zdjęcia, jak i całej mozaiki. Parametry wyrównania (</w:t>
      </w:r>
      <w:proofErr w:type="spellStart"/>
      <w:r w:rsidRPr="007F068E">
        <w:rPr>
          <w:rFonts w:ascii="Times New Roman" w:hAnsi="Times New Roman" w:cs="Times New Roman"/>
          <w:sz w:val="24"/>
          <w:szCs w:val="24"/>
        </w:rPr>
        <w:t>Look</w:t>
      </w:r>
      <w:proofErr w:type="spellEnd"/>
      <w:r w:rsidRPr="007F068E">
        <w:rPr>
          <w:rFonts w:ascii="Times New Roman" w:hAnsi="Times New Roman" w:cs="Times New Roman"/>
          <w:sz w:val="24"/>
          <w:szCs w:val="24"/>
        </w:rPr>
        <w:t xml:space="preserve"> </w:t>
      </w:r>
      <w:proofErr w:type="spellStart"/>
      <w:r w:rsidRPr="007F068E">
        <w:rPr>
          <w:rFonts w:ascii="Times New Roman" w:hAnsi="Times New Roman" w:cs="Times New Roman"/>
          <w:sz w:val="24"/>
          <w:szCs w:val="24"/>
        </w:rPr>
        <w:t>Up</w:t>
      </w:r>
      <w:proofErr w:type="spellEnd"/>
      <w:r w:rsidRPr="007F068E">
        <w:rPr>
          <w:rFonts w:ascii="Times New Roman" w:hAnsi="Times New Roman" w:cs="Times New Roman"/>
          <w:sz w:val="24"/>
          <w:szCs w:val="24"/>
        </w:rPr>
        <w:t xml:space="preserve"> </w:t>
      </w:r>
      <w:proofErr w:type="spellStart"/>
      <w:r w:rsidRPr="007F068E">
        <w:rPr>
          <w:rFonts w:ascii="Times New Roman" w:hAnsi="Times New Roman" w:cs="Times New Roman"/>
          <w:sz w:val="24"/>
          <w:szCs w:val="24"/>
        </w:rPr>
        <w:t>Table</w:t>
      </w:r>
      <w:proofErr w:type="spellEnd"/>
      <w:r w:rsidRPr="007F068E">
        <w:rPr>
          <w:rFonts w:ascii="Times New Roman" w:hAnsi="Times New Roman" w:cs="Times New Roman"/>
          <w:sz w:val="24"/>
          <w:szCs w:val="24"/>
        </w:rPr>
        <w:t>) powinny zostać dobrane w sposób zapewniający maksymalne zróżnicowanie tonalne elementów obrazu w</w:t>
      </w:r>
      <w:r w:rsidR="00DD7E68" w:rsidRPr="007F068E">
        <w:rPr>
          <w:rFonts w:ascii="Times New Roman" w:hAnsi="Times New Roman" w:cs="Times New Roman"/>
          <w:sz w:val="24"/>
          <w:szCs w:val="24"/>
        </w:rPr>
        <w:t xml:space="preserve"> obszarach naturalnych,</w:t>
      </w:r>
    </w:p>
    <w:p w:rsidR="00920661" w:rsidRPr="007F068E" w:rsidRDefault="00DD7E68">
      <w:pPr>
        <w:numPr>
          <w:ilvl w:val="2"/>
          <w:numId w:val="4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w:t>
      </w:r>
      <w:r w:rsidR="002D5721" w:rsidRPr="007F068E">
        <w:rPr>
          <w:rFonts w:ascii="Times New Roman" w:hAnsi="Times New Roman" w:cs="Times New Roman"/>
          <w:sz w:val="24"/>
          <w:szCs w:val="24"/>
        </w:rPr>
        <w:t xml:space="preserve">rodukt należy przekazać w formacie </w:t>
      </w:r>
      <w:proofErr w:type="spellStart"/>
      <w:r w:rsidR="002D5721" w:rsidRPr="007F068E">
        <w:rPr>
          <w:rFonts w:ascii="Times New Roman" w:hAnsi="Times New Roman" w:cs="Times New Roman"/>
          <w:sz w:val="24"/>
          <w:szCs w:val="24"/>
        </w:rPr>
        <w:t>GeoTIFF</w:t>
      </w:r>
      <w:proofErr w:type="spellEnd"/>
      <w:r w:rsidR="002D5721" w:rsidRPr="007F068E">
        <w:rPr>
          <w:rFonts w:ascii="Times New Roman" w:hAnsi="Times New Roman" w:cs="Times New Roman"/>
          <w:sz w:val="24"/>
          <w:szCs w:val="24"/>
        </w:rPr>
        <w:t xml:space="preserve"> o rozdzielczości radiometrycznej co najmniej 8 bit na kanał z piramidą obrazową (</w:t>
      </w:r>
      <w:proofErr w:type="spellStart"/>
      <w:r w:rsidR="002D5721" w:rsidRPr="007F068E">
        <w:rPr>
          <w:rFonts w:ascii="Times New Roman" w:hAnsi="Times New Roman" w:cs="Times New Roman"/>
          <w:sz w:val="24"/>
          <w:szCs w:val="24"/>
        </w:rPr>
        <w:t>overview</w:t>
      </w:r>
      <w:proofErr w:type="spellEnd"/>
      <w:r w:rsidR="002D5721" w:rsidRPr="007F068E">
        <w:rPr>
          <w:rFonts w:ascii="Times New Roman" w:hAnsi="Times New Roman" w:cs="Times New Roman"/>
          <w:sz w:val="24"/>
          <w:szCs w:val="24"/>
        </w:rPr>
        <w:t xml:space="preserve"> metodą </w:t>
      </w:r>
      <w:proofErr w:type="spellStart"/>
      <w:r w:rsidR="002D5721" w:rsidRPr="007F068E">
        <w:rPr>
          <w:rFonts w:ascii="Times New Roman" w:hAnsi="Times New Roman" w:cs="Times New Roman"/>
          <w:sz w:val="24"/>
          <w:szCs w:val="24"/>
        </w:rPr>
        <w:t>subsample</w:t>
      </w:r>
      <w:proofErr w:type="spellEnd"/>
      <w:r w:rsidR="002D5721" w:rsidRPr="007F068E">
        <w:rPr>
          <w:rFonts w:ascii="Times New Roman" w:hAnsi="Times New Roman" w:cs="Times New Roman"/>
          <w:sz w:val="24"/>
          <w:szCs w:val="24"/>
        </w:rPr>
        <w:t>), z kompresją JPEG Q5, w podziale na arkusze w kroju sekcyjnym map w skali 1: 5 000 (układ PL-2000</w:t>
      </w:r>
      <w:r w:rsidRPr="007F068E">
        <w:rPr>
          <w:rFonts w:ascii="Times New Roman" w:hAnsi="Times New Roman" w:cs="Times New Roman"/>
          <w:sz w:val="24"/>
          <w:szCs w:val="24"/>
        </w:rPr>
        <w:t xml:space="preserve"> i 1992),</w:t>
      </w:r>
    </w:p>
    <w:p w:rsidR="00920661" w:rsidRPr="007F068E" w:rsidRDefault="00DD7E68">
      <w:pPr>
        <w:numPr>
          <w:ilvl w:val="1"/>
          <w:numId w:val="43"/>
        </w:numPr>
        <w:spacing w:line="360" w:lineRule="auto"/>
        <w:jc w:val="both"/>
        <w:rPr>
          <w:rFonts w:ascii="Times New Roman" w:hAnsi="Times New Roman" w:cs="Times New Roman"/>
          <w:sz w:val="24"/>
          <w:szCs w:val="24"/>
        </w:rPr>
      </w:pPr>
      <w:r w:rsidRPr="007F068E">
        <w:rPr>
          <w:rFonts w:ascii="Times New Roman" w:hAnsi="Times New Roman" w:cs="Times New Roman"/>
          <w:b/>
          <w:sz w:val="24"/>
          <w:szCs w:val="24"/>
        </w:rPr>
        <w:t>p</w:t>
      </w:r>
      <w:r w:rsidR="002D5721" w:rsidRPr="007F068E">
        <w:rPr>
          <w:rFonts w:ascii="Times New Roman" w:hAnsi="Times New Roman" w:cs="Times New Roman"/>
          <w:b/>
          <w:sz w:val="24"/>
          <w:szCs w:val="24"/>
        </w:rPr>
        <w:t>rodukt 2.4.6</w:t>
      </w:r>
      <w:r w:rsidRPr="007F068E">
        <w:rPr>
          <w:rFonts w:ascii="Times New Roman" w:hAnsi="Times New Roman" w:cs="Times New Roman"/>
          <w:sz w:val="24"/>
          <w:szCs w:val="24"/>
        </w:rPr>
        <w:t xml:space="preserve"> </w:t>
      </w:r>
      <w:proofErr w:type="spellStart"/>
      <w:r w:rsidRPr="007F068E">
        <w:rPr>
          <w:rFonts w:ascii="Times New Roman" w:hAnsi="Times New Roman" w:cs="Times New Roman"/>
          <w:sz w:val="24"/>
          <w:szCs w:val="24"/>
        </w:rPr>
        <w:t>ortomozaika</w:t>
      </w:r>
      <w:proofErr w:type="spellEnd"/>
      <w:r w:rsidRPr="007F068E">
        <w:rPr>
          <w:rFonts w:ascii="Times New Roman" w:hAnsi="Times New Roman" w:cs="Times New Roman"/>
          <w:sz w:val="24"/>
          <w:szCs w:val="24"/>
        </w:rPr>
        <w:t xml:space="preserve"> NDVI (znormalizowany różnicowy wskaźnik w</w:t>
      </w:r>
      <w:r w:rsidR="002D5721" w:rsidRPr="007F068E">
        <w:rPr>
          <w:rFonts w:ascii="Times New Roman" w:hAnsi="Times New Roman" w:cs="Times New Roman"/>
          <w:sz w:val="24"/>
          <w:szCs w:val="24"/>
        </w:rPr>
        <w:t>egetacji)</w:t>
      </w:r>
      <w:r w:rsidRPr="007F068E">
        <w:rPr>
          <w:rFonts w:ascii="Times New Roman" w:hAnsi="Times New Roman" w:cs="Times New Roman"/>
          <w:sz w:val="24"/>
          <w:szCs w:val="24"/>
        </w:rPr>
        <w:t>:</w:t>
      </w:r>
    </w:p>
    <w:p w:rsidR="00920661" w:rsidRPr="007F068E" w:rsidRDefault="00DD7E68">
      <w:pPr>
        <w:numPr>
          <w:ilvl w:val="2"/>
          <w:numId w:val="43"/>
        </w:numPr>
        <w:spacing w:line="360" w:lineRule="auto"/>
        <w:jc w:val="both"/>
        <w:rPr>
          <w:rFonts w:ascii="Times New Roman" w:hAnsi="Times New Roman" w:cs="Times New Roman"/>
          <w:sz w:val="24"/>
          <w:szCs w:val="24"/>
        </w:rPr>
      </w:pPr>
      <w:proofErr w:type="spellStart"/>
      <w:r w:rsidRPr="007F068E">
        <w:rPr>
          <w:rFonts w:ascii="Times New Roman" w:hAnsi="Times New Roman" w:cs="Times New Roman"/>
          <w:sz w:val="24"/>
          <w:szCs w:val="24"/>
        </w:rPr>
        <w:t>o</w:t>
      </w:r>
      <w:r w:rsidR="002D5721" w:rsidRPr="007F068E">
        <w:rPr>
          <w:rFonts w:ascii="Times New Roman" w:hAnsi="Times New Roman" w:cs="Times New Roman"/>
          <w:sz w:val="24"/>
          <w:szCs w:val="24"/>
        </w:rPr>
        <w:t>rtomozaika</w:t>
      </w:r>
      <w:proofErr w:type="spellEnd"/>
      <w:r w:rsidR="002D5721" w:rsidRPr="007F068E">
        <w:rPr>
          <w:rFonts w:ascii="Times New Roman" w:hAnsi="Times New Roman" w:cs="Times New Roman"/>
          <w:sz w:val="24"/>
          <w:szCs w:val="24"/>
        </w:rPr>
        <w:t xml:space="preserve"> wskaźnika NDVI zostanie wytworzona na podstawie Produktu 2.4.3 (tj. </w:t>
      </w:r>
      <w:proofErr w:type="spellStart"/>
      <w:r w:rsidR="002D5721" w:rsidRPr="007F068E">
        <w:rPr>
          <w:rFonts w:ascii="Times New Roman" w:hAnsi="Times New Roman" w:cs="Times New Roman"/>
          <w:sz w:val="24"/>
          <w:szCs w:val="24"/>
        </w:rPr>
        <w:t>ortoobrazów</w:t>
      </w:r>
      <w:proofErr w:type="spellEnd"/>
      <w:r w:rsidR="002D5721" w:rsidRPr="007F068E">
        <w:rPr>
          <w:rFonts w:ascii="Times New Roman" w:hAnsi="Times New Roman" w:cs="Times New Roman"/>
          <w:sz w:val="24"/>
          <w:szCs w:val="24"/>
        </w:rPr>
        <w:t xml:space="preserve"> bez wyostrzenia przestrzennego) poprzez obliczenie wskaźnika NDVI wg wzoru:</w:t>
      </w:r>
    </w:p>
    <w:p w:rsidR="00920661" w:rsidRPr="007F068E" w:rsidRDefault="002D5721">
      <w:pPr>
        <w:jc w:val="center"/>
        <w:rPr>
          <w:rFonts w:ascii="Times New Roman" w:eastAsia="Cambria" w:hAnsi="Times New Roman" w:cs="Times New Roman"/>
          <w:sz w:val="24"/>
          <w:szCs w:val="24"/>
        </w:rPr>
      </w:pPr>
      <m:oMathPara>
        <m:oMath>
          <m:r>
            <w:rPr>
              <w:rFonts w:ascii="Cambria Math" w:eastAsia="Cambria" w:hAnsi="Cambria Math" w:cs="Times New Roman"/>
              <w:sz w:val="24"/>
              <w:szCs w:val="24"/>
            </w:rPr>
            <m:t>NDVI = (NIR-Red) / (NIR+Red)</m:t>
          </m:r>
        </m:oMath>
      </m:oMathPara>
    </w:p>
    <w:p w:rsidR="00920661" w:rsidRPr="007F068E" w:rsidRDefault="00AE13E0">
      <w:pPr>
        <w:numPr>
          <w:ilvl w:val="2"/>
          <w:numId w:val="43"/>
        </w:numPr>
        <w:spacing w:line="360" w:lineRule="auto"/>
        <w:rPr>
          <w:rFonts w:ascii="Times New Roman" w:hAnsi="Times New Roman" w:cs="Times New Roman"/>
          <w:sz w:val="24"/>
          <w:szCs w:val="24"/>
        </w:rPr>
      </w:pPr>
      <w:r w:rsidRPr="007F068E">
        <w:rPr>
          <w:rFonts w:ascii="Times New Roman" w:hAnsi="Times New Roman" w:cs="Times New Roman"/>
          <w:sz w:val="24"/>
          <w:szCs w:val="24"/>
        </w:rPr>
        <w:t>p</w:t>
      </w:r>
      <w:r w:rsidR="002D5721" w:rsidRPr="007F068E">
        <w:rPr>
          <w:rFonts w:ascii="Times New Roman" w:hAnsi="Times New Roman" w:cs="Times New Roman"/>
          <w:sz w:val="24"/>
          <w:szCs w:val="24"/>
        </w:rPr>
        <w:t xml:space="preserve">roces mozaikowania wskaźnika NDVI z poszczególnych </w:t>
      </w:r>
      <w:proofErr w:type="spellStart"/>
      <w:r w:rsidR="002D5721" w:rsidRPr="007F068E">
        <w:rPr>
          <w:rFonts w:ascii="Times New Roman" w:hAnsi="Times New Roman" w:cs="Times New Roman"/>
          <w:sz w:val="24"/>
          <w:szCs w:val="24"/>
        </w:rPr>
        <w:t>ortoobrazów</w:t>
      </w:r>
      <w:proofErr w:type="spellEnd"/>
      <w:r w:rsidR="002D5721" w:rsidRPr="007F068E">
        <w:rPr>
          <w:rFonts w:ascii="Times New Roman" w:hAnsi="Times New Roman" w:cs="Times New Roman"/>
          <w:sz w:val="24"/>
          <w:szCs w:val="24"/>
        </w:rPr>
        <w:t xml:space="preserve"> prowadzić </w:t>
      </w:r>
      <w:r w:rsidRPr="007F068E">
        <w:rPr>
          <w:rFonts w:ascii="Times New Roman" w:hAnsi="Times New Roman" w:cs="Times New Roman"/>
          <w:sz w:val="24"/>
          <w:szCs w:val="24"/>
        </w:rPr>
        <w:t>zgodnie z liniami mozaikowania produkt 2.4.7, n</w:t>
      </w:r>
      <w:r w:rsidR="002D5721" w:rsidRPr="007F068E">
        <w:rPr>
          <w:rFonts w:ascii="Times New Roman" w:hAnsi="Times New Roman" w:cs="Times New Roman"/>
          <w:sz w:val="24"/>
          <w:szCs w:val="24"/>
        </w:rPr>
        <w:t>ie należy dokonywać żadnych</w:t>
      </w:r>
      <w:r w:rsidRPr="007F068E">
        <w:rPr>
          <w:rFonts w:ascii="Times New Roman" w:hAnsi="Times New Roman" w:cs="Times New Roman"/>
          <w:sz w:val="24"/>
          <w:szCs w:val="24"/>
        </w:rPr>
        <w:t xml:space="preserve"> korekt na liniach mozaikowania,</w:t>
      </w:r>
      <w:r w:rsidR="002D5721" w:rsidRPr="007F068E">
        <w:rPr>
          <w:rFonts w:ascii="Times New Roman" w:hAnsi="Times New Roman" w:cs="Times New Roman"/>
          <w:sz w:val="24"/>
          <w:szCs w:val="24"/>
        </w:rPr>
        <w:t xml:space="preserve"> </w:t>
      </w:r>
    </w:p>
    <w:p w:rsidR="00920661" w:rsidRPr="007F068E" w:rsidRDefault="00AE13E0">
      <w:pPr>
        <w:numPr>
          <w:ilvl w:val="2"/>
          <w:numId w:val="4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w:t>
      </w:r>
      <w:r w:rsidR="002D5721" w:rsidRPr="007F068E">
        <w:rPr>
          <w:rFonts w:ascii="Times New Roman" w:hAnsi="Times New Roman" w:cs="Times New Roman"/>
          <w:sz w:val="24"/>
          <w:szCs w:val="24"/>
        </w:rPr>
        <w:t xml:space="preserve">rodukt należy przekazać w formacie </w:t>
      </w:r>
      <w:proofErr w:type="spellStart"/>
      <w:r w:rsidR="002D5721" w:rsidRPr="007F068E">
        <w:rPr>
          <w:rFonts w:ascii="Times New Roman" w:hAnsi="Times New Roman" w:cs="Times New Roman"/>
          <w:sz w:val="24"/>
          <w:szCs w:val="24"/>
        </w:rPr>
        <w:t>GeoTIFF</w:t>
      </w:r>
      <w:proofErr w:type="spellEnd"/>
      <w:r w:rsidR="002D5721" w:rsidRPr="007F068E">
        <w:rPr>
          <w:rFonts w:ascii="Times New Roman" w:hAnsi="Times New Roman" w:cs="Times New Roman"/>
          <w:sz w:val="24"/>
          <w:szCs w:val="24"/>
        </w:rPr>
        <w:t xml:space="preserve"> o rozdzielczości radiometrycznej 32 bit</w:t>
      </w:r>
      <w:r w:rsidRPr="007F068E">
        <w:rPr>
          <w:rFonts w:ascii="Times New Roman" w:hAnsi="Times New Roman" w:cs="Times New Roman"/>
          <w:sz w:val="24"/>
          <w:szCs w:val="24"/>
        </w:rPr>
        <w:t>,</w:t>
      </w:r>
    </w:p>
    <w:p w:rsidR="00920661" w:rsidRPr="007F068E" w:rsidRDefault="00AE13E0">
      <w:pPr>
        <w:numPr>
          <w:ilvl w:val="1"/>
          <w:numId w:val="43"/>
        </w:numPr>
        <w:spacing w:line="360" w:lineRule="auto"/>
        <w:jc w:val="both"/>
        <w:rPr>
          <w:rFonts w:ascii="Times New Roman" w:hAnsi="Times New Roman" w:cs="Times New Roman"/>
          <w:sz w:val="24"/>
          <w:szCs w:val="24"/>
        </w:rPr>
      </w:pPr>
      <w:r w:rsidRPr="007F068E">
        <w:rPr>
          <w:rFonts w:ascii="Times New Roman" w:hAnsi="Times New Roman" w:cs="Times New Roman"/>
          <w:b/>
          <w:sz w:val="24"/>
          <w:szCs w:val="24"/>
        </w:rPr>
        <w:t>p</w:t>
      </w:r>
      <w:r w:rsidR="002D5721" w:rsidRPr="007F068E">
        <w:rPr>
          <w:rFonts w:ascii="Times New Roman" w:hAnsi="Times New Roman" w:cs="Times New Roman"/>
          <w:b/>
          <w:sz w:val="24"/>
          <w:szCs w:val="24"/>
        </w:rPr>
        <w:t>rodukt 2.4.7</w:t>
      </w:r>
      <w:r w:rsidRPr="007F068E">
        <w:rPr>
          <w:rFonts w:ascii="Times New Roman" w:hAnsi="Times New Roman" w:cs="Times New Roman"/>
          <w:sz w:val="24"/>
          <w:szCs w:val="24"/>
        </w:rPr>
        <w:t xml:space="preserve"> r</w:t>
      </w:r>
      <w:r w:rsidR="002D5721" w:rsidRPr="007F068E">
        <w:rPr>
          <w:rFonts w:ascii="Times New Roman" w:hAnsi="Times New Roman" w:cs="Times New Roman"/>
          <w:sz w:val="24"/>
          <w:szCs w:val="24"/>
        </w:rPr>
        <w:t xml:space="preserve">zeczywiste linie mozaikowania </w:t>
      </w:r>
      <w:proofErr w:type="spellStart"/>
      <w:r w:rsidR="002D5721" w:rsidRPr="007F068E">
        <w:rPr>
          <w:rFonts w:ascii="Times New Roman" w:hAnsi="Times New Roman" w:cs="Times New Roman"/>
          <w:sz w:val="24"/>
          <w:szCs w:val="24"/>
        </w:rPr>
        <w:t>ortoobrazów</w:t>
      </w:r>
      <w:proofErr w:type="spellEnd"/>
      <w:r w:rsidRPr="007F068E">
        <w:rPr>
          <w:rFonts w:ascii="Times New Roman" w:hAnsi="Times New Roman" w:cs="Times New Roman"/>
          <w:sz w:val="24"/>
          <w:szCs w:val="24"/>
        </w:rPr>
        <w:t>:</w:t>
      </w:r>
    </w:p>
    <w:p w:rsidR="00920661" w:rsidRPr="007F068E" w:rsidRDefault="002B284F">
      <w:pPr>
        <w:numPr>
          <w:ilvl w:val="2"/>
          <w:numId w:val="4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w</w:t>
      </w:r>
      <w:r w:rsidR="002D5721" w:rsidRPr="007F068E">
        <w:rPr>
          <w:rFonts w:ascii="Times New Roman" w:hAnsi="Times New Roman" w:cs="Times New Roman"/>
          <w:sz w:val="24"/>
          <w:szCs w:val="24"/>
        </w:rPr>
        <w:t xml:space="preserve"> procesie mozaikowania obrazów na etapie wytworzenia </w:t>
      </w:r>
      <w:proofErr w:type="spellStart"/>
      <w:r w:rsidR="002D5721" w:rsidRPr="007F068E">
        <w:rPr>
          <w:rFonts w:ascii="Times New Roman" w:hAnsi="Times New Roman" w:cs="Times New Roman"/>
          <w:sz w:val="24"/>
          <w:szCs w:val="24"/>
        </w:rPr>
        <w:t>ortofotomapy</w:t>
      </w:r>
      <w:proofErr w:type="spellEnd"/>
      <w:r w:rsidR="002D5721" w:rsidRPr="007F068E">
        <w:rPr>
          <w:rFonts w:ascii="Times New Roman" w:hAnsi="Times New Roman" w:cs="Times New Roman"/>
          <w:sz w:val="24"/>
          <w:szCs w:val="24"/>
        </w:rPr>
        <w:t xml:space="preserve"> zostaną poprowad</w:t>
      </w:r>
      <w:r w:rsidRPr="007F068E">
        <w:rPr>
          <w:rFonts w:ascii="Times New Roman" w:hAnsi="Times New Roman" w:cs="Times New Roman"/>
          <w:sz w:val="24"/>
          <w:szCs w:val="24"/>
        </w:rPr>
        <w:t>zone linie mozaikowania obrazów, l</w:t>
      </w:r>
      <w:r w:rsidR="002D5721" w:rsidRPr="007F068E">
        <w:rPr>
          <w:rFonts w:ascii="Times New Roman" w:hAnsi="Times New Roman" w:cs="Times New Roman"/>
          <w:sz w:val="24"/>
          <w:szCs w:val="24"/>
        </w:rPr>
        <w:t>inie mozaikowania poszczególnych obrazów mają omijać w miarę możliwości obszary naturalne, a w lasach w miarę możliwości powinny być</w:t>
      </w:r>
      <w:r w:rsidRPr="007F068E">
        <w:rPr>
          <w:rFonts w:ascii="Times New Roman" w:hAnsi="Times New Roman" w:cs="Times New Roman"/>
          <w:sz w:val="24"/>
          <w:szCs w:val="24"/>
        </w:rPr>
        <w:t xml:space="preserve"> prowadzone granicami oddziałów, l</w:t>
      </w:r>
      <w:r w:rsidR="002D5721" w:rsidRPr="007F068E">
        <w:rPr>
          <w:rFonts w:ascii="Times New Roman" w:hAnsi="Times New Roman" w:cs="Times New Roman"/>
          <w:sz w:val="24"/>
          <w:szCs w:val="24"/>
        </w:rPr>
        <w:t>inie mozaikowania powinny przebiegać wzdłuż linio</w:t>
      </w:r>
      <w:r w:rsidRPr="007F068E">
        <w:rPr>
          <w:rFonts w:ascii="Times New Roman" w:hAnsi="Times New Roman" w:cs="Times New Roman"/>
          <w:sz w:val="24"/>
          <w:szCs w:val="24"/>
        </w:rPr>
        <w:t>wych obiektów antropogenicznych,</w:t>
      </w:r>
      <w:r w:rsidR="002D5721" w:rsidRPr="007F068E">
        <w:rPr>
          <w:rFonts w:ascii="Times New Roman" w:hAnsi="Times New Roman" w:cs="Times New Roman"/>
          <w:sz w:val="24"/>
          <w:szCs w:val="24"/>
        </w:rPr>
        <w:t xml:space="preserve"> </w:t>
      </w:r>
      <w:r w:rsidR="002D5721" w:rsidRPr="007F068E">
        <w:rPr>
          <w:rFonts w:ascii="Times New Roman" w:hAnsi="Times New Roman" w:cs="Times New Roman"/>
          <w:sz w:val="24"/>
          <w:szCs w:val="24"/>
        </w:rPr>
        <w:lastRenderedPageBreak/>
        <w:t>Zamawiający wymaga aby na etapie pozyskania obrazów lotniczych Wykonawca zastosował taką wielkość matrycy kamery, która w największym stopniu zminimalizuje liczbę obrazów potrzebnych do wykonania dla całego zak</w:t>
      </w:r>
      <w:r w:rsidR="00982BED" w:rsidRPr="007F068E">
        <w:rPr>
          <w:rFonts w:ascii="Times New Roman" w:hAnsi="Times New Roman" w:cs="Times New Roman"/>
          <w:sz w:val="24"/>
          <w:szCs w:val="24"/>
        </w:rPr>
        <w:t>resu przestrzennego opracowania,</w:t>
      </w:r>
      <w:r w:rsidR="002D5721" w:rsidRPr="007F068E">
        <w:rPr>
          <w:rFonts w:ascii="Times New Roman" w:hAnsi="Times New Roman" w:cs="Times New Roman"/>
          <w:sz w:val="24"/>
          <w:szCs w:val="24"/>
        </w:rPr>
        <w:t xml:space="preserve"> Zamawiającemu zależy na maksymalnym zminimalizowaniu długości </w:t>
      </w:r>
      <w:r w:rsidR="00982BED" w:rsidRPr="007F068E">
        <w:rPr>
          <w:rFonts w:ascii="Times New Roman" w:hAnsi="Times New Roman" w:cs="Times New Roman"/>
          <w:sz w:val="24"/>
          <w:szCs w:val="24"/>
        </w:rPr>
        <w:t>linii mozaikowania w produktach,</w:t>
      </w:r>
    </w:p>
    <w:p w:rsidR="00920661" w:rsidRPr="007F068E" w:rsidRDefault="00982BED">
      <w:pPr>
        <w:numPr>
          <w:ilvl w:val="2"/>
          <w:numId w:val="4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w:t>
      </w:r>
      <w:r w:rsidR="002D5721" w:rsidRPr="007F068E">
        <w:rPr>
          <w:rFonts w:ascii="Times New Roman" w:hAnsi="Times New Roman" w:cs="Times New Roman"/>
          <w:sz w:val="24"/>
          <w:szCs w:val="24"/>
        </w:rPr>
        <w:t>rodukt należy przekazać jako</w:t>
      </w:r>
      <w:r w:rsidR="00CE2AD6" w:rsidRPr="007F068E">
        <w:rPr>
          <w:rFonts w:ascii="Times New Roman" w:hAnsi="Times New Roman" w:cs="Times New Roman"/>
          <w:sz w:val="24"/>
          <w:szCs w:val="24"/>
        </w:rPr>
        <w:t xml:space="preserve"> warstwę poligonową w formacie </w:t>
      </w:r>
      <w:proofErr w:type="spellStart"/>
      <w:r w:rsidR="002D5721" w:rsidRPr="007F068E">
        <w:rPr>
          <w:rFonts w:ascii="Times New Roman" w:hAnsi="Times New Roman" w:cs="Times New Roman"/>
          <w:sz w:val="24"/>
          <w:szCs w:val="24"/>
        </w:rPr>
        <w:t>shp</w:t>
      </w:r>
      <w:proofErr w:type="spellEnd"/>
      <w:r w:rsidR="002D5721" w:rsidRPr="007F068E">
        <w:rPr>
          <w:rFonts w:ascii="Times New Roman" w:hAnsi="Times New Roman" w:cs="Times New Roman"/>
          <w:sz w:val="24"/>
          <w:szCs w:val="24"/>
        </w:rPr>
        <w:t xml:space="preserve"> z przypisanym w </w:t>
      </w:r>
      <w:r w:rsidR="00CE2AD6" w:rsidRPr="007F068E">
        <w:rPr>
          <w:rFonts w:ascii="Times New Roman" w:hAnsi="Times New Roman" w:cs="Times New Roman"/>
          <w:sz w:val="24"/>
          <w:szCs w:val="24"/>
        </w:rPr>
        <w:t>tabeli atrybutów numerem obrazu,</w:t>
      </w:r>
    </w:p>
    <w:p w:rsidR="00920661" w:rsidRPr="007F068E" w:rsidRDefault="00982BED">
      <w:pPr>
        <w:numPr>
          <w:ilvl w:val="1"/>
          <w:numId w:val="43"/>
        </w:numPr>
        <w:spacing w:line="360" w:lineRule="auto"/>
        <w:jc w:val="both"/>
        <w:rPr>
          <w:rFonts w:ascii="Times New Roman" w:hAnsi="Times New Roman" w:cs="Times New Roman"/>
          <w:sz w:val="24"/>
          <w:szCs w:val="24"/>
        </w:rPr>
      </w:pPr>
      <w:r w:rsidRPr="007F068E">
        <w:rPr>
          <w:rFonts w:ascii="Times New Roman" w:hAnsi="Times New Roman" w:cs="Times New Roman"/>
          <w:b/>
          <w:sz w:val="24"/>
          <w:szCs w:val="24"/>
        </w:rPr>
        <w:t>p</w:t>
      </w:r>
      <w:r w:rsidR="002D5721" w:rsidRPr="007F068E">
        <w:rPr>
          <w:rFonts w:ascii="Times New Roman" w:hAnsi="Times New Roman" w:cs="Times New Roman"/>
          <w:b/>
          <w:sz w:val="24"/>
          <w:szCs w:val="24"/>
        </w:rPr>
        <w:t>rodukt 2.4.8</w:t>
      </w:r>
      <w:r w:rsidRPr="007F068E">
        <w:rPr>
          <w:rFonts w:ascii="Times New Roman" w:hAnsi="Times New Roman" w:cs="Times New Roman"/>
          <w:sz w:val="24"/>
          <w:szCs w:val="24"/>
        </w:rPr>
        <w:t xml:space="preserve"> p</w:t>
      </w:r>
      <w:r w:rsidR="002D5721" w:rsidRPr="007F068E">
        <w:rPr>
          <w:rFonts w:ascii="Times New Roman" w:hAnsi="Times New Roman" w:cs="Times New Roman"/>
          <w:sz w:val="24"/>
          <w:szCs w:val="24"/>
        </w:rPr>
        <w:t>rojekt aerotriangulacji surowych zobrazowań lotniczych bez i z wyostrzeniem przestrzennym</w:t>
      </w:r>
      <w:r w:rsidR="00CE2AD6" w:rsidRPr="007F068E">
        <w:rPr>
          <w:rFonts w:ascii="Times New Roman" w:hAnsi="Times New Roman" w:cs="Times New Roman"/>
          <w:sz w:val="24"/>
          <w:szCs w:val="24"/>
        </w:rPr>
        <w:t>:</w:t>
      </w:r>
    </w:p>
    <w:p w:rsidR="00920661" w:rsidRPr="007F068E" w:rsidRDefault="00982BED">
      <w:pPr>
        <w:numPr>
          <w:ilvl w:val="2"/>
          <w:numId w:val="4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w:t>
      </w:r>
      <w:r w:rsidR="002D5721" w:rsidRPr="007F068E">
        <w:rPr>
          <w:rFonts w:ascii="Times New Roman" w:hAnsi="Times New Roman" w:cs="Times New Roman"/>
          <w:sz w:val="24"/>
          <w:szCs w:val="24"/>
        </w:rPr>
        <w:t>roces aerotriangulacji zostanie wykonany metodą niezależnych wiązek, wykorzystując pomierzon</w:t>
      </w:r>
      <w:r w:rsidRPr="007F068E">
        <w:rPr>
          <w:rFonts w:ascii="Times New Roman" w:hAnsi="Times New Roman" w:cs="Times New Roman"/>
          <w:sz w:val="24"/>
          <w:szCs w:val="24"/>
        </w:rPr>
        <w:t>ą osnowę foto</w:t>
      </w:r>
      <w:r w:rsidR="00CE2AD6" w:rsidRPr="007F068E">
        <w:rPr>
          <w:rFonts w:ascii="Times New Roman" w:hAnsi="Times New Roman" w:cs="Times New Roman"/>
          <w:sz w:val="24"/>
          <w:szCs w:val="24"/>
        </w:rPr>
        <w:t>grametryczną oraz produkt 2.2.2,</w:t>
      </w:r>
      <w:r w:rsidRPr="007F068E">
        <w:rPr>
          <w:rFonts w:ascii="Times New Roman" w:hAnsi="Times New Roman" w:cs="Times New Roman"/>
          <w:sz w:val="24"/>
          <w:szCs w:val="24"/>
        </w:rPr>
        <w:tab/>
      </w:r>
      <w:r w:rsidRPr="007F068E">
        <w:rPr>
          <w:rFonts w:ascii="Times New Roman" w:hAnsi="Times New Roman" w:cs="Times New Roman"/>
          <w:sz w:val="24"/>
          <w:szCs w:val="24"/>
        </w:rPr>
        <w:br/>
        <w:t>p</w:t>
      </w:r>
      <w:r w:rsidR="002D5721" w:rsidRPr="007F068E">
        <w:rPr>
          <w:rFonts w:ascii="Times New Roman" w:hAnsi="Times New Roman" w:cs="Times New Roman"/>
          <w:sz w:val="24"/>
          <w:szCs w:val="24"/>
        </w:rPr>
        <w:t>ozostawia się Wykonawcy decyzję o liczbie i rozkładzie fotopunktów i punktów kontrolnych na obsz</w:t>
      </w:r>
      <w:r w:rsidRPr="007F068E">
        <w:rPr>
          <w:rFonts w:ascii="Times New Roman" w:hAnsi="Times New Roman" w:cs="Times New Roman"/>
          <w:sz w:val="24"/>
          <w:szCs w:val="24"/>
        </w:rPr>
        <w:t>arze opracowania, i</w:t>
      </w:r>
      <w:r w:rsidR="002D5721" w:rsidRPr="007F068E">
        <w:rPr>
          <w:rFonts w:ascii="Times New Roman" w:hAnsi="Times New Roman" w:cs="Times New Roman"/>
          <w:sz w:val="24"/>
          <w:szCs w:val="24"/>
        </w:rPr>
        <w:t xml:space="preserve">nformacja na ten temat powinna się znaleźć w </w:t>
      </w:r>
      <w:r w:rsidRPr="007F068E">
        <w:rPr>
          <w:rFonts w:ascii="Times New Roman" w:hAnsi="Times New Roman" w:cs="Times New Roman"/>
          <w:sz w:val="24"/>
          <w:szCs w:val="24"/>
        </w:rPr>
        <w:t>„Szczegółowym planie prac” w etapie 1</w:t>
      </w:r>
      <w:r w:rsidR="00CE2AD6" w:rsidRPr="007F068E">
        <w:rPr>
          <w:rFonts w:ascii="Times New Roman" w:hAnsi="Times New Roman" w:cs="Times New Roman"/>
          <w:sz w:val="24"/>
          <w:szCs w:val="24"/>
        </w:rPr>
        <w:t>,</w:t>
      </w:r>
    </w:p>
    <w:p w:rsidR="00920661" w:rsidRPr="007F068E" w:rsidRDefault="00982BED">
      <w:pPr>
        <w:numPr>
          <w:ilvl w:val="2"/>
          <w:numId w:val="4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w:t>
      </w:r>
      <w:r w:rsidR="002D5721" w:rsidRPr="007F068E">
        <w:rPr>
          <w:rFonts w:ascii="Times New Roman" w:hAnsi="Times New Roman" w:cs="Times New Roman"/>
          <w:sz w:val="24"/>
          <w:szCs w:val="24"/>
        </w:rPr>
        <w:t>rodu</w:t>
      </w:r>
      <w:r w:rsidR="00CE2AD6" w:rsidRPr="007F068E">
        <w:rPr>
          <w:rFonts w:ascii="Times New Roman" w:hAnsi="Times New Roman" w:cs="Times New Roman"/>
          <w:sz w:val="24"/>
          <w:szCs w:val="24"/>
        </w:rPr>
        <w:t xml:space="preserve">kt należy przekazać w formacie </w:t>
      </w:r>
      <w:proofErr w:type="spellStart"/>
      <w:r w:rsidR="002D5721" w:rsidRPr="007F068E">
        <w:rPr>
          <w:rFonts w:ascii="Times New Roman" w:hAnsi="Times New Roman" w:cs="Times New Roman"/>
          <w:sz w:val="24"/>
          <w:szCs w:val="24"/>
        </w:rPr>
        <w:t>prj</w:t>
      </w:r>
      <w:proofErr w:type="spellEnd"/>
      <w:r w:rsidR="002D5721" w:rsidRPr="007F068E">
        <w:rPr>
          <w:rFonts w:ascii="Times New Roman" w:hAnsi="Times New Roman" w:cs="Times New Roman"/>
          <w:sz w:val="24"/>
          <w:szCs w:val="24"/>
        </w:rPr>
        <w:t xml:space="preserve"> (obsługiwanym przez oprogramowanie </w:t>
      </w:r>
      <w:proofErr w:type="spellStart"/>
      <w:r w:rsidR="002D5721" w:rsidRPr="007F068E">
        <w:rPr>
          <w:rFonts w:ascii="Times New Roman" w:hAnsi="Times New Roman" w:cs="Times New Roman"/>
          <w:sz w:val="24"/>
          <w:szCs w:val="24"/>
        </w:rPr>
        <w:t>Inpho</w:t>
      </w:r>
      <w:proofErr w:type="spellEnd"/>
      <w:r w:rsidR="002D5721" w:rsidRPr="007F068E">
        <w:rPr>
          <w:rFonts w:ascii="Times New Roman" w:hAnsi="Times New Roman" w:cs="Times New Roman"/>
          <w:sz w:val="24"/>
          <w:szCs w:val="24"/>
        </w:rPr>
        <w:t>)</w:t>
      </w:r>
      <w:r w:rsidR="00CE2AD6" w:rsidRPr="007F068E">
        <w:rPr>
          <w:rFonts w:ascii="Times New Roman" w:hAnsi="Times New Roman" w:cs="Times New Roman"/>
          <w:sz w:val="24"/>
          <w:szCs w:val="24"/>
        </w:rPr>
        <w:t>.</w:t>
      </w:r>
    </w:p>
    <w:p w:rsidR="00920661" w:rsidRPr="007F068E" w:rsidRDefault="002D5721">
      <w:pPr>
        <w:pStyle w:val="Nagwek5"/>
        <w:spacing w:before="200" w:line="360" w:lineRule="auto"/>
        <w:ind w:left="3600"/>
        <w:jc w:val="both"/>
        <w:rPr>
          <w:rFonts w:ascii="Times New Roman" w:hAnsi="Times New Roman" w:cs="Times New Roman"/>
          <w:b/>
          <w:color w:val="000000"/>
          <w:sz w:val="24"/>
          <w:szCs w:val="24"/>
        </w:rPr>
      </w:pPr>
      <w:bookmarkStart w:id="23" w:name="_3dy6vkm" w:colFirst="0" w:colLast="0"/>
      <w:bookmarkEnd w:id="23"/>
      <w:r w:rsidRPr="007F068E">
        <w:rPr>
          <w:rFonts w:ascii="Times New Roman" w:hAnsi="Times New Roman" w:cs="Times New Roman"/>
          <w:b/>
          <w:color w:val="000000"/>
          <w:sz w:val="24"/>
          <w:szCs w:val="24"/>
        </w:rPr>
        <w:t>​6.2.1.2.5​ Pozyskanie i przetworzenie obrazów termalnych</w:t>
      </w:r>
      <w:r w:rsidR="00982BED" w:rsidRPr="007F068E">
        <w:rPr>
          <w:rFonts w:ascii="Times New Roman" w:hAnsi="Times New Roman" w:cs="Times New Roman"/>
          <w:b/>
          <w:color w:val="000000"/>
          <w:sz w:val="24"/>
          <w:szCs w:val="24"/>
        </w:rPr>
        <w:t>.</w:t>
      </w:r>
    </w:p>
    <w:p w:rsidR="00920661" w:rsidRPr="007F068E" w:rsidRDefault="002D5721">
      <w:pPr>
        <w:numPr>
          <w:ilvl w:val="0"/>
          <w:numId w:val="22"/>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Pozyskanie obrazów termalnych</w:t>
      </w:r>
      <w:r w:rsidR="00180526" w:rsidRPr="007F068E">
        <w:rPr>
          <w:rFonts w:ascii="Times New Roman" w:hAnsi="Times New Roman" w:cs="Times New Roman"/>
          <w:sz w:val="24"/>
          <w:szCs w:val="24"/>
        </w:rPr>
        <w:t>:</w:t>
      </w:r>
    </w:p>
    <w:p w:rsidR="00920661" w:rsidRPr="007F068E" w:rsidRDefault="003E1B8C">
      <w:pPr>
        <w:numPr>
          <w:ilvl w:val="1"/>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w</w:t>
      </w:r>
      <w:r w:rsidR="002D5721" w:rsidRPr="007F068E">
        <w:rPr>
          <w:rFonts w:ascii="Times New Roman" w:hAnsi="Times New Roman" w:cs="Times New Roman"/>
          <w:sz w:val="24"/>
          <w:szCs w:val="24"/>
        </w:rPr>
        <w:t>ymagane parametry kamery termalnej</w:t>
      </w:r>
      <w:r w:rsidR="00180526" w:rsidRPr="007F068E">
        <w:rPr>
          <w:rFonts w:ascii="Times New Roman" w:hAnsi="Times New Roman" w:cs="Times New Roman"/>
          <w:sz w:val="24"/>
          <w:szCs w:val="24"/>
        </w:rPr>
        <w:t>:</w:t>
      </w:r>
    </w:p>
    <w:p w:rsidR="00920661" w:rsidRPr="007F068E" w:rsidRDefault="00180526">
      <w:pPr>
        <w:numPr>
          <w:ilvl w:val="2"/>
          <w:numId w:val="22"/>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r</w:t>
      </w:r>
      <w:r w:rsidR="002D5721" w:rsidRPr="007F068E">
        <w:rPr>
          <w:rFonts w:ascii="Times New Roman" w:hAnsi="Times New Roman" w:cs="Times New Roman"/>
          <w:sz w:val="24"/>
          <w:szCs w:val="24"/>
        </w:rPr>
        <w:t>ozdzielczość sensora: min. 1Mpx</w:t>
      </w:r>
      <w:r w:rsidRPr="007F068E">
        <w:rPr>
          <w:rFonts w:ascii="Times New Roman" w:hAnsi="Times New Roman" w:cs="Times New Roman"/>
          <w:sz w:val="24"/>
          <w:szCs w:val="24"/>
        </w:rPr>
        <w:t>,</w:t>
      </w:r>
    </w:p>
    <w:p w:rsidR="00920661" w:rsidRPr="007F068E" w:rsidRDefault="00180526">
      <w:pPr>
        <w:numPr>
          <w:ilvl w:val="2"/>
          <w:numId w:val="22"/>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z</w:t>
      </w:r>
      <w:r w:rsidR="002D5721" w:rsidRPr="007F068E">
        <w:rPr>
          <w:rFonts w:ascii="Times New Roman" w:hAnsi="Times New Roman" w:cs="Times New Roman"/>
          <w:sz w:val="24"/>
          <w:szCs w:val="24"/>
        </w:rPr>
        <w:t>akres spektralny obrazowania mieszczący się w zakresie: 3.6 – 14µm</w:t>
      </w:r>
      <w:r w:rsidRPr="007F068E">
        <w:rPr>
          <w:rFonts w:ascii="Times New Roman" w:hAnsi="Times New Roman" w:cs="Times New Roman"/>
          <w:sz w:val="24"/>
          <w:szCs w:val="24"/>
        </w:rPr>
        <w:t>,</w:t>
      </w:r>
    </w:p>
    <w:p w:rsidR="00920661" w:rsidRPr="007F068E" w:rsidRDefault="00180526">
      <w:pPr>
        <w:numPr>
          <w:ilvl w:val="2"/>
          <w:numId w:val="22"/>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r</w:t>
      </w:r>
      <w:r w:rsidR="002D5721" w:rsidRPr="007F068E">
        <w:rPr>
          <w:rFonts w:ascii="Times New Roman" w:hAnsi="Times New Roman" w:cs="Times New Roman"/>
          <w:sz w:val="24"/>
          <w:szCs w:val="24"/>
        </w:rPr>
        <w:t xml:space="preserve">ozdzielczość radiometryczna: </w:t>
      </w:r>
      <w:r w:rsidR="002D5721" w:rsidRPr="007F068E">
        <w:rPr>
          <w:rFonts w:ascii="Times New Roman" w:eastAsia="Arial Unicode MS" w:hAnsi="Times New Roman" w:cs="Times New Roman"/>
          <w:sz w:val="24"/>
          <w:szCs w:val="24"/>
        </w:rPr>
        <w:t>≥</w:t>
      </w:r>
      <w:r w:rsidR="002D5721" w:rsidRPr="007F068E">
        <w:rPr>
          <w:rFonts w:ascii="Times New Roman" w:hAnsi="Times New Roman" w:cs="Times New Roman"/>
          <w:sz w:val="24"/>
          <w:szCs w:val="24"/>
        </w:rPr>
        <w:t xml:space="preserve"> 14bit</w:t>
      </w:r>
      <w:r w:rsidRPr="007F068E">
        <w:rPr>
          <w:rFonts w:ascii="Times New Roman" w:hAnsi="Times New Roman" w:cs="Times New Roman"/>
          <w:sz w:val="24"/>
          <w:szCs w:val="24"/>
        </w:rPr>
        <w:t>,</w:t>
      </w:r>
    </w:p>
    <w:p w:rsidR="00920661" w:rsidRPr="007F068E" w:rsidRDefault="00180526">
      <w:pPr>
        <w:numPr>
          <w:ilvl w:val="2"/>
          <w:numId w:val="22"/>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r</w:t>
      </w:r>
      <w:r w:rsidR="002D5721" w:rsidRPr="007F068E">
        <w:rPr>
          <w:rFonts w:ascii="Times New Roman" w:hAnsi="Times New Roman" w:cs="Times New Roman"/>
          <w:sz w:val="24"/>
          <w:szCs w:val="24"/>
        </w:rPr>
        <w:t xml:space="preserve">ozdzielczość pomiaru; NETD </w:t>
      </w:r>
      <w:r w:rsidR="002D5721" w:rsidRPr="007F068E">
        <w:rPr>
          <w:rFonts w:ascii="Times New Roman" w:eastAsia="Arial Unicode MS" w:hAnsi="Times New Roman" w:cs="Times New Roman"/>
          <w:sz w:val="24"/>
          <w:szCs w:val="24"/>
        </w:rPr>
        <w:t>≤</w:t>
      </w:r>
      <w:r w:rsidR="002D5721" w:rsidRPr="007F068E">
        <w:rPr>
          <w:rFonts w:ascii="Times New Roman" w:hAnsi="Times New Roman" w:cs="Times New Roman"/>
          <w:sz w:val="24"/>
          <w:szCs w:val="24"/>
        </w:rPr>
        <w:t xml:space="preserve"> 50 </w:t>
      </w:r>
      <w:proofErr w:type="spellStart"/>
      <w:r w:rsidR="002D5721" w:rsidRPr="007F068E">
        <w:rPr>
          <w:rFonts w:ascii="Times New Roman" w:hAnsi="Times New Roman" w:cs="Times New Roman"/>
          <w:sz w:val="24"/>
          <w:szCs w:val="24"/>
        </w:rPr>
        <w:t>mK</w:t>
      </w:r>
      <w:proofErr w:type="spellEnd"/>
      <w:r w:rsidRPr="007F068E">
        <w:rPr>
          <w:rFonts w:ascii="Times New Roman" w:hAnsi="Times New Roman" w:cs="Times New Roman"/>
          <w:sz w:val="24"/>
          <w:szCs w:val="24"/>
        </w:rPr>
        <w:t>,</w:t>
      </w:r>
    </w:p>
    <w:p w:rsidR="00920661" w:rsidRPr="007F068E" w:rsidRDefault="00BD29F2">
      <w:pPr>
        <w:numPr>
          <w:ilvl w:val="2"/>
          <w:numId w:val="22"/>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w:t>
      </w:r>
      <w:r w:rsidR="002D5721" w:rsidRPr="007F068E">
        <w:rPr>
          <w:rFonts w:ascii="Times New Roman" w:hAnsi="Times New Roman" w:cs="Times New Roman"/>
          <w:sz w:val="24"/>
          <w:szCs w:val="24"/>
        </w:rPr>
        <w:t xml:space="preserve">okładność pomiaru: </w:t>
      </w:r>
      <w:r w:rsidR="002D5721" w:rsidRPr="007F068E">
        <w:rPr>
          <w:rFonts w:ascii="Times New Roman" w:eastAsia="Arial Unicode MS" w:hAnsi="Times New Roman" w:cs="Times New Roman"/>
          <w:sz w:val="24"/>
          <w:szCs w:val="24"/>
        </w:rPr>
        <w:t>≤</w:t>
      </w:r>
      <w:r w:rsidR="002D5721" w:rsidRPr="007F068E">
        <w:rPr>
          <w:rFonts w:ascii="Times New Roman" w:hAnsi="Times New Roman" w:cs="Times New Roman"/>
          <w:sz w:val="24"/>
          <w:szCs w:val="24"/>
        </w:rPr>
        <w:t xml:space="preserve"> +/-2 °C</w:t>
      </w:r>
      <w:r w:rsidR="00180526" w:rsidRPr="007F068E">
        <w:rPr>
          <w:rFonts w:ascii="Times New Roman" w:hAnsi="Times New Roman" w:cs="Times New Roman"/>
          <w:sz w:val="24"/>
          <w:szCs w:val="24"/>
        </w:rPr>
        <w:t>,</w:t>
      </w:r>
    </w:p>
    <w:p w:rsidR="00920661" w:rsidRPr="007F068E" w:rsidRDefault="00BD29F2">
      <w:pPr>
        <w:numPr>
          <w:ilvl w:val="2"/>
          <w:numId w:val="22"/>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s</w:t>
      </w:r>
      <w:r w:rsidR="002D5721" w:rsidRPr="007F068E">
        <w:rPr>
          <w:rFonts w:ascii="Times New Roman" w:hAnsi="Times New Roman" w:cs="Times New Roman"/>
          <w:sz w:val="24"/>
          <w:szCs w:val="24"/>
        </w:rPr>
        <w:t>kalibrowany zakres pomiarowy: min. -20 – +80°C</w:t>
      </w:r>
      <w:r w:rsidR="00180526" w:rsidRPr="007F068E">
        <w:rPr>
          <w:rFonts w:ascii="Times New Roman" w:hAnsi="Times New Roman" w:cs="Times New Roman"/>
          <w:sz w:val="24"/>
          <w:szCs w:val="24"/>
        </w:rPr>
        <w:t>,</w:t>
      </w:r>
    </w:p>
    <w:p w:rsidR="00920661" w:rsidRPr="007F068E" w:rsidRDefault="00180526">
      <w:pPr>
        <w:numPr>
          <w:ilvl w:val="1"/>
          <w:numId w:val="22"/>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w</w:t>
      </w:r>
      <w:r w:rsidR="002D5721" w:rsidRPr="007F068E">
        <w:rPr>
          <w:rFonts w:ascii="Times New Roman" w:hAnsi="Times New Roman" w:cs="Times New Roman"/>
          <w:sz w:val="24"/>
          <w:szCs w:val="24"/>
        </w:rPr>
        <w:t>ymagane parametry lotu</w:t>
      </w:r>
      <w:r w:rsidRPr="007F068E">
        <w:rPr>
          <w:rFonts w:ascii="Times New Roman" w:hAnsi="Times New Roman" w:cs="Times New Roman"/>
          <w:sz w:val="24"/>
          <w:szCs w:val="24"/>
        </w:rPr>
        <w:t>:</w:t>
      </w:r>
    </w:p>
    <w:p w:rsidR="00920661" w:rsidRPr="007F068E" w:rsidRDefault="00180526">
      <w:pPr>
        <w:numPr>
          <w:ilvl w:val="2"/>
          <w:numId w:val="22"/>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r</w:t>
      </w:r>
      <w:r w:rsidR="002D5721" w:rsidRPr="007F068E">
        <w:rPr>
          <w:rFonts w:ascii="Times New Roman" w:hAnsi="Times New Roman" w:cs="Times New Roman"/>
          <w:sz w:val="24"/>
          <w:szCs w:val="24"/>
        </w:rPr>
        <w:t xml:space="preserve">ozdzielczość przestrzenna: </w:t>
      </w:r>
      <w:r w:rsidR="002D5721" w:rsidRPr="007F068E">
        <w:rPr>
          <w:rFonts w:ascii="Times New Roman" w:eastAsia="Arial Unicode MS" w:hAnsi="Times New Roman" w:cs="Times New Roman"/>
          <w:sz w:val="24"/>
          <w:szCs w:val="24"/>
        </w:rPr>
        <w:t xml:space="preserve">≤ </w:t>
      </w:r>
      <w:r w:rsidR="002D5721" w:rsidRPr="007F068E">
        <w:rPr>
          <w:rFonts w:ascii="Times New Roman" w:hAnsi="Times New Roman" w:cs="Times New Roman"/>
          <w:sz w:val="24"/>
          <w:szCs w:val="24"/>
        </w:rPr>
        <w:t>1 m</w:t>
      </w:r>
      <w:r w:rsidRPr="007F068E">
        <w:rPr>
          <w:rFonts w:ascii="Times New Roman" w:hAnsi="Times New Roman" w:cs="Times New Roman"/>
          <w:sz w:val="24"/>
          <w:szCs w:val="24"/>
        </w:rPr>
        <w:t>,</w:t>
      </w:r>
      <w:r w:rsidR="002D5721" w:rsidRPr="007F068E">
        <w:rPr>
          <w:rFonts w:ascii="Times New Roman" w:hAnsi="Times New Roman" w:cs="Times New Roman"/>
          <w:sz w:val="24"/>
          <w:szCs w:val="24"/>
        </w:rPr>
        <w:t xml:space="preserve"> </w:t>
      </w:r>
    </w:p>
    <w:p w:rsidR="00920661" w:rsidRPr="007F068E" w:rsidRDefault="00180526">
      <w:pPr>
        <w:numPr>
          <w:ilvl w:val="2"/>
          <w:numId w:val="22"/>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w:t>
      </w:r>
      <w:r w:rsidR="002D5721" w:rsidRPr="007F068E">
        <w:rPr>
          <w:rFonts w:ascii="Times New Roman" w:hAnsi="Times New Roman" w:cs="Times New Roman"/>
          <w:sz w:val="24"/>
          <w:szCs w:val="24"/>
        </w:rPr>
        <w:t>okrycie podłużne: 60%</w:t>
      </w:r>
      <w:r w:rsidRPr="007F068E">
        <w:rPr>
          <w:rFonts w:ascii="Times New Roman" w:hAnsi="Times New Roman" w:cs="Times New Roman"/>
          <w:sz w:val="24"/>
          <w:szCs w:val="24"/>
        </w:rPr>
        <w:t>,</w:t>
      </w:r>
    </w:p>
    <w:p w:rsidR="00920661" w:rsidRPr="007F068E" w:rsidRDefault="00180526">
      <w:pPr>
        <w:numPr>
          <w:ilvl w:val="2"/>
          <w:numId w:val="22"/>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w:t>
      </w:r>
      <w:r w:rsidR="002D5721" w:rsidRPr="007F068E">
        <w:rPr>
          <w:rFonts w:ascii="Times New Roman" w:hAnsi="Times New Roman" w:cs="Times New Roman"/>
          <w:sz w:val="24"/>
          <w:szCs w:val="24"/>
        </w:rPr>
        <w:t>okrycie poprzeczne: 30%</w:t>
      </w:r>
      <w:r w:rsidRPr="007F068E">
        <w:rPr>
          <w:rFonts w:ascii="Times New Roman" w:hAnsi="Times New Roman" w:cs="Times New Roman"/>
          <w:sz w:val="24"/>
          <w:szCs w:val="24"/>
        </w:rPr>
        <w:t>,</w:t>
      </w:r>
    </w:p>
    <w:p w:rsidR="00920661" w:rsidRPr="007F068E" w:rsidRDefault="00180526">
      <w:pPr>
        <w:numPr>
          <w:ilvl w:val="2"/>
          <w:numId w:val="22"/>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r</w:t>
      </w:r>
      <w:r w:rsidR="002D5721" w:rsidRPr="007F068E">
        <w:rPr>
          <w:rFonts w:ascii="Times New Roman" w:hAnsi="Times New Roman" w:cs="Times New Roman"/>
          <w:sz w:val="24"/>
          <w:szCs w:val="24"/>
        </w:rPr>
        <w:t>ejestracja danych w warunkach południowego oświetlenia</w:t>
      </w:r>
      <w:r w:rsidRPr="007F068E">
        <w:rPr>
          <w:rFonts w:ascii="Times New Roman" w:hAnsi="Times New Roman" w:cs="Times New Roman"/>
          <w:sz w:val="24"/>
          <w:szCs w:val="24"/>
        </w:rPr>
        <w:t>,</w:t>
      </w:r>
    </w:p>
    <w:p w:rsidR="00920661" w:rsidRPr="007F068E" w:rsidRDefault="00180526">
      <w:pPr>
        <w:numPr>
          <w:ilvl w:val="2"/>
          <w:numId w:val="22"/>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lastRenderedPageBreak/>
        <w:t>s</w:t>
      </w:r>
      <w:r w:rsidR="002D5721" w:rsidRPr="007F068E">
        <w:rPr>
          <w:rFonts w:ascii="Times New Roman" w:hAnsi="Times New Roman" w:cs="Times New Roman"/>
          <w:sz w:val="24"/>
          <w:szCs w:val="24"/>
        </w:rPr>
        <w:t>ynchronizacja czasu wyzwolenia kamery z systemem GNSS/INS o dokładności nie gorszej niż 3ms</w:t>
      </w:r>
      <w:r w:rsidRPr="007F068E">
        <w:rPr>
          <w:rFonts w:ascii="Times New Roman" w:hAnsi="Times New Roman" w:cs="Times New Roman"/>
          <w:sz w:val="24"/>
          <w:szCs w:val="24"/>
        </w:rPr>
        <w:t>,</w:t>
      </w:r>
    </w:p>
    <w:p w:rsidR="00920661" w:rsidRPr="007F068E" w:rsidRDefault="00180526">
      <w:pPr>
        <w:numPr>
          <w:ilvl w:val="1"/>
          <w:numId w:val="22"/>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t</w:t>
      </w:r>
      <w:r w:rsidR="002D5721" w:rsidRPr="007F068E">
        <w:rPr>
          <w:rFonts w:ascii="Times New Roman" w:hAnsi="Times New Roman" w:cs="Times New Roman"/>
          <w:sz w:val="24"/>
          <w:szCs w:val="24"/>
        </w:rPr>
        <w:t>ermin pozyskania</w:t>
      </w:r>
      <w:r w:rsidRPr="007F068E">
        <w:rPr>
          <w:rFonts w:ascii="Times New Roman" w:hAnsi="Times New Roman" w:cs="Times New Roman"/>
          <w:sz w:val="24"/>
          <w:szCs w:val="24"/>
        </w:rPr>
        <w:t>:</w:t>
      </w:r>
    </w:p>
    <w:p w:rsidR="00920661" w:rsidRPr="007F068E" w:rsidRDefault="00180526">
      <w:pPr>
        <w:numPr>
          <w:ilvl w:val="2"/>
          <w:numId w:val="22"/>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k</w:t>
      </w:r>
      <w:r w:rsidR="002D5721" w:rsidRPr="007F068E">
        <w:rPr>
          <w:rFonts w:ascii="Times New Roman" w:hAnsi="Times New Roman" w:cs="Times New Roman"/>
          <w:sz w:val="24"/>
          <w:szCs w:val="24"/>
        </w:rPr>
        <w:t>olekcja 5, zgodnie z tabelą 4</w:t>
      </w:r>
      <w:r w:rsidRPr="007F068E">
        <w:rPr>
          <w:rFonts w:ascii="Times New Roman" w:hAnsi="Times New Roman" w:cs="Times New Roman"/>
          <w:sz w:val="24"/>
          <w:szCs w:val="24"/>
        </w:rPr>
        <w:t>,</w:t>
      </w:r>
    </w:p>
    <w:p w:rsidR="00920661" w:rsidRPr="007F068E" w:rsidRDefault="00180526">
      <w:pPr>
        <w:numPr>
          <w:ilvl w:val="1"/>
          <w:numId w:val="22"/>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z</w:t>
      </w:r>
      <w:r w:rsidR="002D5721" w:rsidRPr="007F068E">
        <w:rPr>
          <w:rFonts w:ascii="Times New Roman" w:hAnsi="Times New Roman" w:cs="Times New Roman"/>
          <w:sz w:val="24"/>
          <w:szCs w:val="24"/>
        </w:rPr>
        <w:t>asięg pozyskania</w:t>
      </w:r>
      <w:r w:rsidRPr="007F068E">
        <w:rPr>
          <w:rFonts w:ascii="Times New Roman" w:hAnsi="Times New Roman" w:cs="Times New Roman"/>
          <w:sz w:val="24"/>
          <w:szCs w:val="24"/>
        </w:rPr>
        <w:t>:</w:t>
      </w:r>
    </w:p>
    <w:p w:rsidR="00920661" w:rsidRPr="007F068E" w:rsidRDefault="00180526">
      <w:pPr>
        <w:numPr>
          <w:ilvl w:val="2"/>
          <w:numId w:val="22"/>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kolekcja 5: o</w:t>
      </w:r>
      <w:r w:rsidR="002D5721" w:rsidRPr="007F068E">
        <w:rPr>
          <w:rFonts w:ascii="Times New Roman" w:hAnsi="Times New Roman" w:cs="Times New Roman"/>
          <w:sz w:val="24"/>
          <w:szCs w:val="24"/>
        </w:rPr>
        <w:t>bszar WPN powiększony o strefę buforową.</w:t>
      </w:r>
    </w:p>
    <w:p w:rsidR="00920661" w:rsidRPr="007F068E" w:rsidRDefault="002D5721">
      <w:pPr>
        <w:numPr>
          <w:ilvl w:val="0"/>
          <w:numId w:val="22"/>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Przetworzenie obrazów termalnych do postaci produktów</w:t>
      </w:r>
      <w:r w:rsidR="00180526" w:rsidRPr="007F068E">
        <w:rPr>
          <w:rFonts w:ascii="Times New Roman" w:hAnsi="Times New Roman" w:cs="Times New Roman"/>
          <w:sz w:val="24"/>
          <w:szCs w:val="24"/>
        </w:rPr>
        <w:t>.</w:t>
      </w:r>
      <w:r w:rsidRPr="007F068E">
        <w:rPr>
          <w:rFonts w:ascii="Times New Roman" w:hAnsi="Times New Roman" w:cs="Times New Roman"/>
          <w:sz w:val="24"/>
          <w:szCs w:val="24"/>
        </w:rPr>
        <w:t xml:space="preserve"> </w:t>
      </w:r>
    </w:p>
    <w:p w:rsidR="00920661" w:rsidRPr="007F068E" w:rsidRDefault="00180526">
      <w:pPr>
        <w:numPr>
          <w:ilvl w:val="1"/>
          <w:numId w:val="22"/>
        </w:numPr>
        <w:spacing w:line="360" w:lineRule="auto"/>
        <w:jc w:val="both"/>
        <w:rPr>
          <w:rFonts w:ascii="Times New Roman" w:hAnsi="Times New Roman" w:cs="Times New Roman"/>
          <w:sz w:val="24"/>
          <w:szCs w:val="24"/>
        </w:rPr>
      </w:pPr>
      <w:r w:rsidRPr="007F068E">
        <w:rPr>
          <w:rFonts w:ascii="Times New Roman" w:hAnsi="Times New Roman" w:cs="Times New Roman"/>
          <w:b/>
          <w:sz w:val="24"/>
          <w:szCs w:val="24"/>
        </w:rPr>
        <w:t>p</w:t>
      </w:r>
      <w:r w:rsidR="002D5721" w:rsidRPr="007F068E">
        <w:rPr>
          <w:rFonts w:ascii="Times New Roman" w:hAnsi="Times New Roman" w:cs="Times New Roman"/>
          <w:b/>
          <w:sz w:val="24"/>
          <w:szCs w:val="24"/>
        </w:rPr>
        <w:t>rodukt 2.5.1</w:t>
      </w:r>
      <w:r w:rsidRPr="007F068E">
        <w:rPr>
          <w:rFonts w:ascii="Times New Roman" w:hAnsi="Times New Roman" w:cs="Times New Roman"/>
          <w:sz w:val="24"/>
          <w:szCs w:val="24"/>
        </w:rPr>
        <w:t xml:space="preserve"> s</w:t>
      </w:r>
      <w:r w:rsidR="002D5721" w:rsidRPr="007F068E">
        <w:rPr>
          <w:rFonts w:ascii="Times New Roman" w:hAnsi="Times New Roman" w:cs="Times New Roman"/>
          <w:sz w:val="24"/>
          <w:szCs w:val="24"/>
        </w:rPr>
        <w:t>urowe obrazy termalne</w:t>
      </w:r>
      <w:r w:rsidRPr="007F068E">
        <w:rPr>
          <w:rFonts w:ascii="Times New Roman" w:hAnsi="Times New Roman" w:cs="Times New Roman"/>
          <w:sz w:val="24"/>
          <w:szCs w:val="24"/>
        </w:rPr>
        <w:t>:</w:t>
      </w:r>
    </w:p>
    <w:p w:rsidR="00920661" w:rsidRPr="007F068E" w:rsidRDefault="00180526">
      <w:pPr>
        <w:numPr>
          <w:ilvl w:val="2"/>
          <w:numId w:val="22"/>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z</w:t>
      </w:r>
      <w:r w:rsidR="002D5721" w:rsidRPr="007F068E">
        <w:rPr>
          <w:rFonts w:ascii="Times New Roman" w:hAnsi="Times New Roman" w:cs="Times New Roman"/>
          <w:sz w:val="24"/>
          <w:szCs w:val="24"/>
        </w:rPr>
        <w:t>arejestrowane dane termalne należy przetworzyć z postaci źródłowej stosując metodę korekcji zarejestrowanej temperatury z uwzględnieniem emisyjności badanych obiektów, temperatury otoczenia oraz względnej wilgotności powietrza i przepuszczalności te</w:t>
      </w:r>
      <w:r w:rsidRPr="007F068E">
        <w:rPr>
          <w:rFonts w:ascii="Times New Roman" w:hAnsi="Times New Roman" w:cs="Times New Roman"/>
          <w:sz w:val="24"/>
          <w:szCs w:val="24"/>
        </w:rPr>
        <w:t>rmicznej atmosfery,</w:t>
      </w:r>
    </w:p>
    <w:p w:rsidR="00920661" w:rsidRPr="007F068E" w:rsidRDefault="00180526">
      <w:pPr>
        <w:numPr>
          <w:ilvl w:val="2"/>
          <w:numId w:val="22"/>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w:t>
      </w:r>
      <w:r w:rsidR="002D5721" w:rsidRPr="007F068E">
        <w:rPr>
          <w:rFonts w:ascii="Times New Roman" w:hAnsi="Times New Roman" w:cs="Times New Roman"/>
          <w:sz w:val="24"/>
          <w:szCs w:val="24"/>
        </w:rPr>
        <w:t>ozostawia się Wykonawcy metodykę przetworzenia źródłowych obrazów termalnych i korekcji zarejestrowanej temperatury z uwzględnieniem emisyjności badanych obiektów, temperatury otoczenia oraz względnej wilgotności powietrza i przepuszcz</w:t>
      </w:r>
      <w:r w:rsidRPr="007F068E">
        <w:rPr>
          <w:rFonts w:ascii="Times New Roman" w:hAnsi="Times New Roman" w:cs="Times New Roman"/>
          <w:sz w:val="24"/>
          <w:szCs w:val="24"/>
        </w:rPr>
        <w:t>alności termicznej atmosfery, m</w:t>
      </w:r>
      <w:r w:rsidR="002D5721" w:rsidRPr="007F068E">
        <w:rPr>
          <w:rFonts w:ascii="Times New Roman" w:hAnsi="Times New Roman" w:cs="Times New Roman"/>
          <w:sz w:val="24"/>
          <w:szCs w:val="24"/>
        </w:rPr>
        <w:t xml:space="preserve">etodyka ta powinna zostać opisana w </w:t>
      </w:r>
      <w:r w:rsidRPr="007F068E">
        <w:rPr>
          <w:rFonts w:ascii="Times New Roman" w:hAnsi="Times New Roman" w:cs="Times New Roman"/>
          <w:sz w:val="24"/>
          <w:szCs w:val="24"/>
        </w:rPr>
        <w:t>„Metodyce p</w:t>
      </w:r>
      <w:r w:rsidR="002D5721" w:rsidRPr="007F068E">
        <w:rPr>
          <w:rFonts w:ascii="Times New Roman" w:hAnsi="Times New Roman" w:cs="Times New Roman"/>
          <w:sz w:val="24"/>
          <w:szCs w:val="24"/>
        </w:rPr>
        <w:t>racy</w:t>
      </w:r>
      <w:r w:rsidRPr="007F068E">
        <w:rPr>
          <w:rFonts w:ascii="Times New Roman" w:hAnsi="Times New Roman" w:cs="Times New Roman"/>
          <w:sz w:val="24"/>
          <w:szCs w:val="24"/>
        </w:rPr>
        <w:t>”,</w:t>
      </w:r>
    </w:p>
    <w:p w:rsidR="00920661" w:rsidRPr="007F068E" w:rsidRDefault="00180526">
      <w:pPr>
        <w:numPr>
          <w:ilvl w:val="2"/>
          <w:numId w:val="22"/>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w:t>
      </w:r>
      <w:r w:rsidR="002D5721" w:rsidRPr="007F068E">
        <w:rPr>
          <w:rFonts w:ascii="Times New Roman" w:hAnsi="Times New Roman" w:cs="Times New Roman"/>
          <w:sz w:val="24"/>
          <w:szCs w:val="24"/>
        </w:rPr>
        <w:t>rodukt należy przekazać w formacie R-JPEG, TIFF z zachowaniem pełnej radiometrii ob</w:t>
      </w:r>
      <w:r w:rsidRPr="007F068E">
        <w:rPr>
          <w:rFonts w:ascii="Times New Roman" w:hAnsi="Times New Roman" w:cs="Times New Roman"/>
          <w:sz w:val="24"/>
          <w:szCs w:val="24"/>
        </w:rPr>
        <w:t>razu z korekcją jak w punkcie i,</w:t>
      </w:r>
    </w:p>
    <w:p w:rsidR="00920661" w:rsidRPr="007F068E" w:rsidRDefault="00180526">
      <w:pPr>
        <w:numPr>
          <w:ilvl w:val="1"/>
          <w:numId w:val="22"/>
        </w:numPr>
        <w:spacing w:line="360" w:lineRule="auto"/>
        <w:jc w:val="both"/>
        <w:rPr>
          <w:rFonts w:ascii="Times New Roman" w:hAnsi="Times New Roman" w:cs="Times New Roman"/>
          <w:sz w:val="24"/>
          <w:szCs w:val="24"/>
        </w:rPr>
      </w:pPr>
      <w:r w:rsidRPr="007F068E">
        <w:rPr>
          <w:rFonts w:ascii="Times New Roman" w:hAnsi="Times New Roman" w:cs="Times New Roman"/>
          <w:b/>
          <w:sz w:val="24"/>
          <w:szCs w:val="24"/>
        </w:rPr>
        <w:t>p</w:t>
      </w:r>
      <w:r w:rsidR="002D5721" w:rsidRPr="007F068E">
        <w:rPr>
          <w:rFonts w:ascii="Times New Roman" w:hAnsi="Times New Roman" w:cs="Times New Roman"/>
          <w:b/>
          <w:sz w:val="24"/>
          <w:szCs w:val="24"/>
        </w:rPr>
        <w:t>rodukt 2.5.2</w:t>
      </w:r>
      <w:r w:rsidRPr="007F068E">
        <w:rPr>
          <w:rFonts w:ascii="Times New Roman" w:hAnsi="Times New Roman" w:cs="Times New Roman"/>
          <w:sz w:val="24"/>
          <w:szCs w:val="24"/>
        </w:rPr>
        <w:t xml:space="preserve"> m</w:t>
      </w:r>
      <w:r w:rsidR="002D5721" w:rsidRPr="007F068E">
        <w:rPr>
          <w:rFonts w:ascii="Times New Roman" w:hAnsi="Times New Roman" w:cs="Times New Roman"/>
          <w:sz w:val="24"/>
          <w:szCs w:val="24"/>
        </w:rPr>
        <w:t xml:space="preserve">ozaika </w:t>
      </w:r>
      <w:proofErr w:type="spellStart"/>
      <w:r w:rsidR="002D5721" w:rsidRPr="007F068E">
        <w:rPr>
          <w:rFonts w:ascii="Times New Roman" w:hAnsi="Times New Roman" w:cs="Times New Roman"/>
          <w:sz w:val="24"/>
          <w:szCs w:val="24"/>
        </w:rPr>
        <w:t>ortoobrazów</w:t>
      </w:r>
      <w:proofErr w:type="spellEnd"/>
      <w:r w:rsidR="002D5721" w:rsidRPr="007F068E">
        <w:rPr>
          <w:rFonts w:ascii="Times New Roman" w:hAnsi="Times New Roman" w:cs="Times New Roman"/>
          <w:sz w:val="24"/>
          <w:szCs w:val="24"/>
        </w:rPr>
        <w:t xml:space="preserve"> termalnych</w:t>
      </w:r>
      <w:r w:rsidRPr="007F068E">
        <w:rPr>
          <w:rFonts w:ascii="Times New Roman" w:hAnsi="Times New Roman" w:cs="Times New Roman"/>
          <w:sz w:val="24"/>
          <w:szCs w:val="24"/>
        </w:rPr>
        <w:t>:</w:t>
      </w:r>
    </w:p>
    <w:p w:rsidR="00920661" w:rsidRPr="007F068E" w:rsidRDefault="00180526">
      <w:pPr>
        <w:numPr>
          <w:ilvl w:val="2"/>
          <w:numId w:val="22"/>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n</w:t>
      </w:r>
      <w:r w:rsidR="002D5721" w:rsidRPr="007F068E">
        <w:rPr>
          <w:rFonts w:ascii="Times New Roman" w:hAnsi="Times New Roman" w:cs="Times New Roman"/>
          <w:sz w:val="24"/>
          <w:szCs w:val="24"/>
        </w:rPr>
        <w:t xml:space="preserve">ależy wykonać </w:t>
      </w:r>
      <w:proofErr w:type="spellStart"/>
      <w:r w:rsidR="002D5721" w:rsidRPr="007F068E">
        <w:rPr>
          <w:rFonts w:ascii="Times New Roman" w:hAnsi="Times New Roman" w:cs="Times New Roman"/>
          <w:sz w:val="24"/>
          <w:szCs w:val="24"/>
        </w:rPr>
        <w:t>georeferencję</w:t>
      </w:r>
      <w:proofErr w:type="spellEnd"/>
      <w:r w:rsidR="002D5721" w:rsidRPr="007F068E">
        <w:rPr>
          <w:rFonts w:ascii="Times New Roman" w:hAnsi="Times New Roman" w:cs="Times New Roman"/>
          <w:sz w:val="24"/>
          <w:szCs w:val="24"/>
        </w:rPr>
        <w:t xml:space="preserve"> wprost z wykorzystaniem pomierzonych przez system GNSS/INS traj</w:t>
      </w:r>
      <w:r w:rsidRPr="007F068E">
        <w:rPr>
          <w:rFonts w:ascii="Times New Roman" w:hAnsi="Times New Roman" w:cs="Times New Roman"/>
          <w:sz w:val="24"/>
          <w:szCs w:val="24"/>
        </w:rPr>
        <w:t>ektorii lotu i kątów wychylenia,</w:t>
      </w:r>
    </w:p>
    <w:p w:rsidR="00920661" w:rsidRPr="007F068E" w:rsidRDefault="00180526">
      <w:pPr>
        <w:numPr>
          <w:ilvl w:val="2"/>
          <w:numId w:val="22"/>
        </w:numPr>
        <w:spacing w:line="360" w:lineRule="auto"/>
        <w:jc w:val="both"/>
        <w:rPr>
          <w:rFonts w:ascii="Times New Roman" w:hAnsi="Times New Roman" w:cs="Times New Roman"/>
          <w:sz w:val="24"/>
          <w:szCs w:val="24"/>
        </w:rPr>
      </w:pPr>
      <w:proofErr w:type="spellStart"/>
      <w:r w:rsidRPr="007F068E">
        <w:rPr>
          <w:rFonts w:ascii="Times New Roman" w:hAnsi="Times New Roman" w:cs="Times New Roman"/>
          <w:sz w:val="24"/>
          <w:szCs w:val="24"/>
        </w:rPr>
        <w:t>r</w:t>
      </w:r>
      <w:r w:rsidR="002D5721" w:rsidRPr="007F068E">
        <w:rPr>
          <w:rFonts w:ascii="Times New Roman" w:hAnsi="Times New Roman" w:cs="Times New Roman"/>
          <w:sz w:val="24"/>
          <w:szCs w:val="24"/>
        </w:rPr>
        <w:t>esampling</w:t>
      </w:r>
      <w:proofErr w:type="spellEnd"/>
      <w:r w:rsidR="002D5721" w:rsidRPr="007F068E">
        <w:rPr>
          <w:rFonts w:ascii="Times New Roman" w:hAnsi="Times New Roman" w:cs="Times New Roman"/>
          <w:sz w:val="24"/>
          <w:szCs w:val="24"/>
        </w:rPr>
        <w:t xml:space="preserve"> w procesie </w:t>
      </w:r>
      <w:proofErr w:type="spellStart"/>
      <w:r w:rsidR="002D5721" w:rsidRPr="007F068E">
        <w:rPr>
          <w:rFonts w:ascii="Times New Roman" w:hAnsi="Times New Roman" w:cs="Times New Roman"/>
          <w:sz w:val="24"/>
          <w:szCs w:val="24"/>
        </w:rPr>
        <w:t>ortorektyfikacji</w:t>
      </w:r>
      <w:proofErr w:type="spellEnd"/>
      <w:r w:rsidR="002D5721" w:rsidRPr="007F068E">
        <w:rPr>
          <w:rFonts w:ascii="Times New Roman" w:hAnsi="Times New Roman" w:cs="Times New Roman"/>
          <w:sz w:val="24"/>
          <w:szCs w:val="24"/>
        </w:rPr>
        <w:t xml:space="preserve"> należy wykonać z wykorzystaniem metody najbliższego sąsiada (ang. </w:t>
      </w:r>
      <w:proofErr w:type="spellStart"/>
      <w:r w:rsidR="002D5721" w:rsidRPr="007F068E">
        <w:rPr>
          <w:rFonts w:ascii="Times New Roman" w:hAnsi="Times New Roman" w:cs="Times New Roman"/>
          <w:sz w:val="24"/>
          <w:szCs w:val="24"/>
        </w:rPr>
        <w:t>nearest</w:t>
      </w:r>
      <w:proofErr w:type="spellEnd"/>
      <w:r w:rsidR="002D5721" w:rsidRPr="007F068E">
        <w:rPr>
          <w:rFonts w:ascii="Times New Roman" w:hAnsi="Times New Roman" w:cs="Times New Roman"/>
          <w:sz w:val="24"/>
          <w:szCs w:val="24"/>
        </w:rPr>
        <w:t xml:space="preserve"> </w:t>
      </w:r>
      <w:proofErr w:type="spellStart"/>
      <w:r w:rsidR="002D5721" w:rsidRPr="007F068E">
        <w:rPr>
          <w:rFonts w:ascii="Times New Roman" w:hAnsi="Times New Roman" w:cs="Times New Roman"/>
          <w:sz w:val="24"/>
          <w:szCs w:val="24"/>
        </w:rPr>
        <w:t>neighbour</w:t>
      </w:r>
      <w:proofErr w:type="spellEnd"/>
      <w:r w:rsidR="002D5721" w:rsidRPr="007F068E">
        <w:rPr>
          <w:rFonts w:ascii="Times New Roman" w:hAnsi="Times New Roman" w:cs="Times New Roman"/>
          <w:sz w:val="24"/>
          <w:szCs w:val="24"/>
        </w:rPr>
        <w:t>) o rozdzielczości przestrzenn</w:t>
      </w:r>
      <w:r w:rsidRPr="007F068E">
        <w:rPr>
          <w:rFonts w:ascii="Times New Roman" w:hAnsi="Times New Roman" w:cs="Times New Roman"/>
          <w:sz w:val="24"/>
          <w:szCs w:val="24"/>
        </w:rPr>
        <w:t>ej (piksel terenowy) równej 1 m,</w:t>
      </w:r>
    </w:p>
    <w:p w:rsidR="00920661" w:rsidRPr="007F068E" w:rsidRDefault="00180526">
      <w:pPr>
        <w:numPr>
          <w:ilvl w:val="2"/>
          <w:numId w:val="22"/>
        </w:numPr>
        <w:spacing w:line="360" w:lineRule="auto"/>
        <w:jc w:val="both"/>
        <w:rPr>
          <w:rFonts w:ascii="Times New Roman" w:hAnsi="Times New Roman" w:cs="Times New Roman"/>
          <w:sz w:val="24"/>
          <w:szCs w:val="24"/>
        </w:rPr>
      </w:pPr>
      <w:proofErr w:type="spellStart"/>
      <w:r w:rsidRPr="007F068E">
        <w:rPr>
          <w:rFonts w:ascii="Times New Roman" w:hAnsi="Times New Roman" w:cs="Times New Roman"/>
          <w:sz w:val="24"/>
          <w:szCs w:val="24"/>
        </w:rPr>
        <w:t>o</w:t>
      </w:r>
      <w:r w:rsidR="002D5721" w:rsidRPr="007F068E">
        <w:rPr>
          <w:rFonts w:ascii="Times New Roman" w:hAnsi="Times New Roman" w:cs="Times New Roman"/>
          <w:sz w:val="24"/>
          <w:szCs w:val="24"/>
        </w:rPr>
        <w:t>rtoobrazy</w:t>
      </w:r>
      <w:proofErr w:type="spellEnd"/>
      <w:r w:rsidR="002D5721" w:rsidRPr="007F068E">
        <w:rPr>
          <w:rFonts w:ascii="Times New Roman" w:hAnsi="Times New Roman" w:cs="Times New Roman"/>
          <w:sz w:val="24"/>
          <w:szCs w:val="24"/>
        </w:rPr>
        <w:t xml:space="preserve"> z</w:t>
      </w:r>
      <w:r w:rsidRPr="007F068E">
        <w:rPr>
          <w:rFonts w:ascii="Times New Roman" w:hAnsi="Times New Roman" w:cs="Times New Roman"/>
          <w:sz w:val="24"/>
          <w:szCs w:val="24"/>
        </w:rPr>
        <w:t>ostaną wytworzone na podstawie p</w:t>
      </w:r>
      <w:r w:rsidR="002D5721" w:rsidRPr="007F068E">
        <w:rPr>
          <w:rFonts w:ascii="Times New Roman" w:hAnsi="Times New Roman" w:cs="Times New Roman"/>
          <w:sz w:val="24"/>
          <w:szCs w:val="24"/>
        </w:rPr>
        <w:t xml:space="preserve">roduktu 2.5.1 o oryginalnej rozdzielczości radiometrycznej, bez kompresji </w:t>
      </w:r>
      <w:r w:rsidRPr="007F068E">
        <w:rPr>
          <w:rFonts w:ascii="Times New Roman" w:hAnsi="Times New Roman" w:cs="Times New Roman"/>
          <w:sz w:val="24"/>
          <w:szCs w:val="24"/>
        </w:rPr>
        <w:t>i bez rozciągnięcia histogramów,</w:t>
      </w:r>
      <w:r w:rsidR="002D5721" w:rsidRPr="007F068E">
        <w:rPr>
          <w:rFonts w:ascii="Times New Roman" w:hAnsi="Times New Roman" w:cs="Times New Roman"/>
          <w:sz w:val="24"/>
          <w:szCs w:val="24"/>
        </w:rPr>
        <w:t xml:space="preserve">  </w:t>
      </w:r>
    </w:p>
    <w:p w:rsidR="00920661" w:rsidRPr="007F068E" w:rsidRDefault="00180526">
      <w:pPr>
        <w:numPr>
          <w:ilvl w:val="2"/>
          <w:numId w:val="22"/>
        </w:numPr>
        <w:spacing w:line="360" w:lineRule="auto"/>
        <w:jc w:val="both"/>
        <w:rPr>
          <w:rFonts w:ascii="Times New Roman" w:hAnsi="Times New Roman" w:cs="Times New Roman"/>
          <w:sz w:val="24"/>
          <w:szCs w:val="24"/>
        </w:rPr>
      </w:pPr>
      <w:bookmarkStart w:id="24" w:name="_1t3h5sf" w:colFirst="0" w:colLast="0"/>
      <w:bookmarkEnd w:id="24"/>
      <w:r w:rsidRPr="007F068E">
        <w:rPr>
          <w:rFonts w:ascii="Times New Roman" w:hAnsi="Times New Roman" w:cs="Times New Roman"/>
          <w:sz w:val="24"/>
          <w:szCs w:val="24"/>
        </w:rPr>
        <w:t>ś</w:t>
      </w:r>
      <w:r w:rsidR="002D5721" w:rsidRPr="007F068E">
        <w:rPr>
          <w:rFonts w:ascii="Times New Roman" w:hAnsi="Times New Roman" w:cs="Times New Roman"/>
          <w:sz w:val="24"/>
          <w:szCs w:val="24"/>
        </w:rPr>
        <w:t>redni błąd położenia obrazu obiektów  nie może być  większy</w:t>
      </w:r>
      <w:r w:rsidRPr="007F068E">
        <w:rPr>
          <w:rFonts w:ascii="Times New Roman" w:hAnsi="Times New Roman" w:cs="Times New Roman"/>
          <w:sz w:val="24"/>
          <w:szCs w:val="24"/>
        </w:rPr>
        <w:t xml:space="preserve"> niż 3 m (tj. 3 piksele),</w:t>
      </w:r>
    </w:p>
    <w:p w:rsidR="00920661" w:rsidRPr="007F068E" w:rsidRDefault="00180526">
      <w:pPr>
        <w:numPr>
          <w:ilvl w:val="2"/>
          <w:numId w:val="22"/>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lastRenderedPageBreak/>
        <w:t>p</w:t>
      </w:r>
      <w:r w:rsidR="002D5721" w:rsidRPr="007F068E">
        <w:rPr>
          <w:rFonts w:ascii="Times New Roman" w:hAnsi="Times New Roman" w:cs="Times New Roman"/>
          <w:sz w:val="24"/>
          <w:szCs w:val="24"/>
        </w:rPr>
        <w:t xml:space="preserve">roces </w:t>
      </w:r>
      <w:proofErr w:type="spellStart"/>
      <w:r w:rsidR="002D5721" w:rsidRPr="007F068E">
        <w:rPr>
          <w:rFonts w:ascii="Times New Roman" w:hAnsi="Times New Roman" w:cs="Times New Roman"/>
          <w:sz w:val="24"/>
          <w:szCs w:val="24"/>
        </w:rPr>
        <w:t>ortorektyfikacji</w:t>
      </w:r>
      <w:proofErr w:type="spellEnd"/>
      <w:r w:rsidR="002D5721" w:rsidRPr="007F068E">
        <w:rPr>
          <w:rFonts w:ascii="Times New Roman" w:hAnsi="Times New Roman" w:cs="Times New Roman"/>
          <w:sz w:val="24"/>
          <w:szCs w:val="24"/>
        </w:rPr>
        <w:t xml:space="preserve"> zostanie wykonan</w:t>
      </w:r>
      <w:r w:rsidR="003A69F5" w:rsidRPr="007F068E">
        <w:rPr>
          <w:rFonts w:ascii="Times New Roman" w:hAnsi="Times New Roman" w:cs="Times New Roman"/>
          <w:sz w:val="24"/>
          <w:szCs w:val="24"/>
        </w:rPr>
        <w:t>y na podstawie produktu 2.2.2,</w:t>
      </w:r>
      <w:r w:rsidRPr="007F068E">
        <w:rPr>
          <w:rFonts w:ascii="Times New Roman" w:hAnsi="Times New Roman" w:cs="Times New Roman"/>
          <w:sz w:val="24"/>
          <w:szCs w:val="24"/>
        </w:rPr>
        <w:t xml:space="preserve"> </w:t>
      </w:r>
      <w:proofErr w:type="spellStart"/>
      <w:r w:rsidRPr="007F068E">
        <w:rPr>
          <w:rFonts w:ascii="Times New Roman" w:hAnsi="Times New Roman" w:cs="Times New Roman"/>
          <w:sz w:val="24"/>
          <w:szCs w:val="24"/>
        </w:rPr>
        <w:t>o</w:t>
      </w:r>
      <w:r w:rsidR="002D5721" w:rsidRPr="007F068E">
        <w:rPr>
          <w:rFonts w:ascii="Times New Roman" w:hAnsi="Times New Roman" w:cs="Times New Roman"/>
          <w:sz w:val="24"/>
          <w:szCs w:val="24"/>
        </w:rPr>
        <w:t>rtoobrazy</w:t>
      </w:r>
      <w:proofErr w:type="spellEnd"/>
      <w:r w:rsidR="002D5721" w:rsidRPr="007F068E">
        <w:rPr>
          <w:rFonts w:ascii="Times New Roman" w:hAnsi="Times New Roman" w:cs="Times New Roman"/>
          <w:sz w:val="24"/>
          <w:szCs w:val="24"/>
        </w:rPr>
        <w:t xml:space="preserve"> zostaną przycięte zgodnie z linia</w:t>
      </w:r>
      <w:r w:rsidR="003A69F5" w:rsidRPr="007F068E">
        <w:rPr>
          <w:rFonts w:ascii="Times New Roman" w:hAnsi="Times New Roman" w:cs="Times New Roman"/>
          <w:sz w:val="24"/>
          <w:szCs w:val="24"/>
        </w:rPr>
        <w:t>mi mozaikowania (p</w:t>
      </w:r>
      <w:r w:rsidRPr="007F068E">
        <w:rPr>
          <w:rFonts w:ascii="Times New Roman" w:hAnsi="Times New Roman" w:cs="Times New Roman"/>
          <w:sz w:val="24"/>
          <w:szCs w:val="24"/>
        </w:rPr>
        <w:t>rodukt 2.5.3),</w:t>
      </w:r>
    </w:p>
    <w:p w:rsidR="00920661" w:rsidRPr="007F068E" w:rsidRDefault="00180526">
      <w:pPr>
        <w:numPr>
          <w:ilvl w:val="2"/>
          <w:numId w:val="22"/>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w:t>
      </w:r>
      <w:r w:rsidR="002D5721" w:rsidRPr="007F068E">
        <w:rPr>
          <w:rFonts w:ascii="Times New Roman" w:hAnsi="Times New Roman" w:cs="Times New Roman"/>
          <w:sz w:val="24"/>
          <w:szCs w:val="24"/>
        </w:rPr>
        <w:t xml:space="preserve">rodukt należy przekazać w formacie </w:t>
      </w:r>
      <w:proofErr w:type="spellStart"/>
      <w:r w:rsidR="002D5721" w:rsidRPr="007F068E">
        <w:rPr>
          <w:rFonts w:ascii="Times New Roman" w:hAnsi="Times New Roman" w:cs="Times New Roman"/>
          <w:sz w:val="24"/>
          <w:szCs w:val="24"/>
        </w:rPr>
        <w:t>GeoTIFF</w:t>
      </w:r>
      <w:proofErr w:type="spellEnd"/>
      <w:r w:rsidR="002D5721" w:rsidRPr="007F068E">
        <w:rPr>
          <w:rFonts w:ascii="Times New Roman" w:hAnsi="Times New Roman" w:cs="Times New Roman"/>
          <w:sz w:val="24"/>
          <w:szCs w:val="24"/>
        </w:rPr>
        <w:t xml:space="preserve"> o rozdzielczości radiometrycznej 16 bitów</w:t>
      </w:r>
      <w:r w:rsidRPr="007F068E">
        <w:rPr>
          <w:rFonts w:ascii="Times New Roman" w:hAnsi="Times New Roman" w:cs="Times New Roman"/>
          <w:sz w:val="24"/>
          <w:szCs w:val="24"/>
        </w:rPr>
        <w:t>,</w:t>
      </w:r>
    </w:p>
    <w:p w:rsidR="00920661" w:rsidRPr="007F068E" w:rsidRDefault="00180526">
      <w:pPr>
        <w:numPr>
          <w:ilvl w:val="1"/>
          <w:numId w:val="22"/>
        </w:numPr>
        <w:spacing w:line="360" w:lineRule="auto"/>
        <w:jc w:val="both"/>
        <w:rPr>
          <w:rFonts w:ascii="Times New Roman" w:hAnsi="Times New Roman" w:cs="Times New Roman"/>
          <w:sz w:val="24"/>
          <w:szCs w:val="24"/>
        </w:rPr>
      </w:pPr>
      <w:r w:rsidRPr="007F068E">
        <w:rPr>
          <w:rFonts w:ascii="Times New Roman" w:hAnsi="Times New Roman" w:cs="Times New Roman"/>
          <w:b/>
          <w:sz w:val="24"/>
          <w:szCs w:val="24"/>
        </w:rPr>
        <w:t>p</w:t>
      </w:r>
      <w:r w:rsidR="002D5721" w:rsidRPr="007F068E">
        <w:rPr>
          <w:rFonts w:ascii="Times New Roman" w:hAnsi="Times New Roman" w:cs="Times New Roman"/>
          <w:b/>
          <w:sz w:val="24"/>
          <w:szCs w:val="24"/>
        </w:rPr>
        <w:t>rodukt 2.5.3</w:t>
      </w:r>
      <w:r w:rsidRPr="007F068E">
        <w:rPr>
          <w:rFonts w:ascii="Times New Roman" w:hAnsi="Times New Roman" w:cs="Times New Roman"/>
          <w:sz w:val="24"/>
          <w:szCs w:val="24"/>
        </w:rPr>
        <w:t xml:space="preserve"> l</w:t>
      </w:r>
      <w:r w:rsidR="002D5721" w:rsidRPr="007F068E">
        <w:rPr>
          <w:rFonts w:ascii="Times New Roman" w:hAnsi="Times New Roman" w:cs="Times New Roman"/>
          <w:sz w:val="24"/>
          <w:szCs w:val="24"/>
        </w:rPr>
        <w:t>inie mozaikowania</w:t>
      </w:r>
      <w:r w:rsidR="00A34B6D" w:rsidRPr="007F068E">
        <w:rPr>
          <w:rFonts w:ascii="Times New Roman" w:hAnsi="Times New Roman" w:cs="Times New Roman"/>
          <w:sz w:val="24"/>
          <w:szCs w:val="24"/>
        </w:rPr>
        <w:t>:</w:t>
      </w:r>
      <w:r w:rsidR="002D5721" w:rsidRPr="007F068E">
        <w:rPr>
          <w:rFonts w:ascii="Times New Roman" w:hAnsi="Times New Roman" w:cs="Times New Roman"/>
          <w:sz w:val="24"/>
          <w:szCs w:val="24"/>
        </w:rPr>
        <w:t xml:space="preserve"> </w:t>
      </w:r>
    </w:p>
    <w:p w:rsidR="00920661" w:rsidRPr="007F068E" w:rsidRDefault="00A34B6D">
      <w:pPr>
        <w:numPr>
          <w:ilvl w:val="2"/>
          <w:numId w:val="22"/>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w</w:t>
      </w:r>
      <w:r w:rsidR="002D5721" w:rsidRPr="007F068E">
        <w:rPr>
          <w:rFonts w:ascii="Times New Roman" w:hAnsi="Times New Roman" w:cs="Times New Roman"/>
          <w:sz w:val="24"/>
          <w:szCs w:val="24"/>
        </w:rPr>
        <w:t xml:space="preserve"> procesie mozaikowania obrazów termalnych zostaną </w:t>
      </w:r>
      <w:r w:rsidRPr="007F068E">
        <w:rPr>
          <w:rFonts w:ascii="Times New Roman" w:hAnsi="Times New Roman" w:cs="Times New Roman"/>
          <w:sz w:val="24"/>
          <w:szCs w:val="24"/>
        </w:rPr>
        <w:t>poprowadzone linie mozaikowania, l</w:t>
      </w:r>
      <w:r w:rsidR="002D5721" w:rsidRPr="007F068E">
        <w:rPr>
          <w:rFonts w:ascii="Times New Roman" w:hAnsi="Times New Roman" w:cs="Times New Roman"/>
          <w:sz w:val="24"/>
          <w:szCs w:val="24"/>
        </w:rPr>
        <w:t>inie mozaikowania poszczególnych obrazów mają omijać w mia</w:t>
      </w:r>
      <w:r w:rsidRPr="007F068E">
        <w:rPr>
          <w:rFonts w:ascii="Times New Roman" w:hAnsi="Times New Roman" w:cs="Times New Roman"/>
          <w:sz w:val="24"/>
          <w:szCs w:val="24"/>
        </w:rPr>
        <w:t>rę możliwości obszary naturalne, l</w:t>
      </w:r>
      <w:r w:rsidR="002D5721" w:rsidRPr="007F068E">
        <w:rPr>
          <w:rFonts w:ascii="Times New Roman" w:hAnsi="Times New Roman" w:cs="Times New Roman"/>
          <w:sz w:val="24"/>
          <w:szCs w:val="24"/>
        </w:rPr>
        <w:t>inie mozaikowania powinny przebiegać wzdłuż linio</w:t>
      </w:r>
      <w:r w:rsidRPr="007F068E">
        <w:rPr>
          <w:rFonts w:ascii="Times New Roman" w:hAnsi="Times New Roman" w:cs="Times New Roman"/>
          <w:sz w:val="24"/>
          <w:szCs w:val="24"/>
        </w:rPr>
        <w:t>wych obiektów antropogenicznych,</w:t>
      </w:r>
    </w:p>
    <w:p w:rsidR="00920661" w:rsidRPr="007F068E" w:rsidRDefault="00A34B6D">
      <w:pPr>
        <w:numPr>
          <w:ilvl w:val="2"/>
          <w:numId w:val="22"/>
        </w:numPr>
        <w:spacing w:line="360" w:lineRule="auto"/>
        <w:jc w:val="both"/>
        <w:rPr>
          <w:rFonts w:ascii="Times New Roman" w:hAnsi="Times New Roman" w:cs="Times New Roman"/>
          <w:sz w:val="24"/>
          <w:szCs w:val="24"/>
        </w:rPr>
      </w:pPr>
      <w:bookmarkStart w:id="25" w:name="_4d34og8" w:colFirst="0" w:colLast="0"/>
      <w:bookmarkEnd w:id="25"/>
      <w:r w:rsidRPr="007F068E">
        <w:rPr>
          <w:rFonts w:ascii="Times New Roman" w:hAnsi="Times New Roman" w:cs="Times New Roman"/>
          <w:sz w:val="24"/>
          <w:szCs w:val="24"/>
        </w:rPr>
        <w:t>p</w:t>
      </w:r>
      <w:r w:rsidR="002D5721" w:rsidRPr="007F068E">
        <w:rPr>
          <w:rFonts w:ascii="Times New Roman" w:hAnsi="Times New Roman" w:cs="Times New Roman"/>
          <w:sz w:val="24"/>
          <w:szCs w:val="24"/>
        </w:rPr>
        <w:t>rodukt należy przekazać jako</w:t>
      </w:r>
      <w:r w:rsidR="00340FCF" w:rsidRPr="007F068E">
        <w:rPr>
          <w:rFonts w:ascii="Times New Roman" w:hAnsi="Times New Roman" w:cs="Times New Roman"/>
          <w:sz w:val="24"/>
          <w:szCs w:val="24"/>
        </w:rPr>
        <w:t xml:space="preserve"> warstwę poligonową w formacie </w:t>
      </w:r>
      <w:proofErr w:type="spellStart"/>
      <w:r w:rsidR="002D5721" w:rsidRPr="007F068E">
        <w:rPr>
          <w:rFonts w:ascii="Times New Roman" w:hAnsi="Times New Roman" w:cs="Times New Roman"/>
          <w:sz w:val="24"/>
          <w:szCs w:val="24"/>
        </w:rPr>
        <w:t>shp</w:t>
      </w:r>
      <w:proofErr w:type="spellEnd"/>
      <w:r w:rsidR="002D5721" w:rsidRPr="007F068E">
        <w:rPr>
          <w:rFonts w:ascii="Times New Roman" w:hAnsi="Times New Roman" w:cs="Times New Roman"/>
          <w:sz w:val="24"/>
          <w:szCs w:val="24"/>
        </w:rPr>
        <w:t xml:space="preserve"> z przypisanym w tabeli atrybutów numerem obrazu.</w:t>
      </w:r>
    </w:p>
    <w:p w:rsidR="00920661" w:rsidRPr="007F068E" w:rsidRDefault="00920661">
      <w:pPr>
        <w:pStyle w:val="Nagwek5"/>
        <w:spacing w:before="200" w:line="360" w:lineRule="auto"/>
        <w:ind w:left="3600"/>
        <w:jc w:val="both"/>
        <w:rPr>
          <w:rFonts w:ascii="Times New Roman" w:hAnsi="Times New Roman" w:cs="Times New Roman"/>
          <w:color w:val="000000"/>
          <w:sz w:val="24"/>
          <w:szCs w:val="24"/>
        </w:rPr>
      </w:pPr>
      <w:bookmarkStart w:id="26" w:name="_1g9nsm7hgh75" w:colFirst="0" w:colLast="0"/>
      <w:bookmarkEnd w:id="26"/>
    </w:p>
    <w:p w:rsidR="00920661" w:rsidRPr="007F068E" w:rsidRDefault="002D5721">
      <w:pPr>
        <w:pStyle w:val="Nagwek5"/>
        <w:spacing w:before="200" w:line="360" w:lineRule="auto"/>
        <w:ind w:left="3600"/>
        <w:jc w:val="both"/>
        <w:rPr>
          <w:rFonts w:ascii="Times New Roman" w:hAnsi="Times New Roman" w:cs="Times New Roman"/>
          <w:color w:val="000000"/>
          <w:sz w:val="24"/>
          <w:szCs w:val="24"/>
        </w:rPr>
      </w:pPr>
      <w:bookmarkStart w:id="27" w:name="_3bv13th7lx0q" w:colFirst="0" w:colLast="0"/>
      <w:bookmarkEnd w:id="27"/>
      <w:r w:rsidRPr="007F068E">
        <w:rPr>
          <w:rFonts w:ascii="Times New Roman" w:hAnsi="Times New Roman" w:cs="Times New Roman"/>
          <w:b/>
          <w:color w:val="000000"/>
          <w:sz w:val="24"/>
          <w:szCs w:val="24"/>
        </w:rPr>
        <w:t>​6.2.1.2.7​ Pozyskanie i przetworzenie lotniczych danych archiwalnych</w:t>
      </w:r>
      <w:r w:rsidR="00A16CF7" w:rsidRPr="007F068E">
        <w:rPr>
          <w:rFonts w:ascii="Times New Roman" w:hAnsi="Times New Roman" w:cs="Times New Roman"/>
          <w:b/>
          <w:color w:val="000000"/>
          <w:sz w:val="24"/>
          <w:szCs w:val="24"/>
        </w:rPr>
        <w:t>.</w:t>
      </w:r>
    </w:p>
    <w:p w:rsidR="00920661" w:rsidRPr="007F068E" w:rsidRDefault="002D5721">
      <w:pPr>
        <w:numPr>
          <w:ilvl w:val="0"/>
          <w:numId w:val="25"/>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Rolą Wykonawcy jest: </w:t>
      </w:r>
    </w:p>
    <w:p w:rsidR="00920661" w:rsidRPr="007F068E" w:rsidRDefault="002D5721">
      <w:pPr>
        <w:numPr>
          <w:ilvl w:val="1"/>
          <w:numId w:val="25"/>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inwentaryzacja wszystkich dostępnych źródeł lotniczych danych  archiwalnych, w tym zbiorów Państwowego Zasobu Geodezyjnego i Kartograficznego, w postaci zdjęć lotniczych oraz danych lotniczego skanowania laserowego dla zasięgu przestrzennego, dla którego zdefiniowano produkty analiz historycznych,</w:t>
      </w:r>
    </w:p>
    <w:p w:rsidR="00920661" w:rsidRPr="007F068E" w:rsidRDefault="002D5721">
      <w:pPr>
        <w:numPr>
          <w:ilvl w:val="1"/>
          <w:numId w:val="25"/>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pozyskanie lotniczych danych archiwalnych: zdjęć lotniczych i danych lotniczego skaningu laserowego spełniających niezbędne parametry zapewniające mo</w:t>
      </w:r>
      <w:r w:rsidR="00A16CF7" w:rsidRPr="007F068E">
        <w:rPr>
          <w:rFonts w:ascii="Times New Roman" w:hAnsi="Times New Roman" w:cs="Times New Roman"/>
          <w:sz w:val="24"/>
          <w:szCs w:val="24"/>
        </w:rPr>
        <w:t>żliwość wykorzystania danych w e</w:t>
      </w:r>
      <w:r w:rsidRPr="007F068E">
        <w:rPr>
          <w:rFonts w:ascii="Times New Roman" w:hAnsi="Times New Roman" w:cs="Times New Roman"/>
          <w:sz w:val="24"/>
          <w:szCs w:val="24"/>
        </w:rPr>
        <w:t>tapie 3,</w:t>
      </w:r>
    </w:p>
    <w:p w:rsidR="00920661" w:rsidRPr="007F068E" w:rsidRDefault="002D5721">
      <w:pPr>
        <w:numPr>
          <w:ilvl w:val="1"/>
          <w:numId w:val="25"/>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wykonanie oceny jakościowej pozyskanych danych archiwalnych względem przyjętych wymagań dla</w:t>
      </w:r>
      <w:r w:rsidR="00A16CF7" w:rsidRPr="007F068E">
        <w:rPr>
          <w:rFonts w:ascii="Times New Roman" w:hAnsi="Times New Roman" w:cs="Times New Roman"/>
          <w:sz w:val="24"/>
          <w:szCs w:val="24"/>
        </w:rPr>
        <w:t xml:space="preserve"> możliwości ich zastosowania w etapie 3, zgodnie z metodyką p</w:t>
      </w:r>
      <w:r w:rsidRPr="007F068E">
        <w:rPr>
          <w:rFonts w:ascii="Times New Roman" w:hAnsi="Times New Roman" w:cs="Times New Roman"/>
          <w:sz w:val="24"/>
          <w:szCs w:val="24"/>
        </w:rPr>
        <w:t xml:space="preserve">racy, </w:t>
      </w:r>
    </w:p>
    <w:p w:rsidR="00920661" w:rsidRPr="007F068E" w:rsidRDefault="002D5721">
      <w:pPr>
        <w:numPr>
          <w:ilvl w:val="1"/>
          <w:numId w:val="25"/>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przetworzenie możliwych do dalszej obróbki danych do postaci produktów teledetekcyjnych o parametrach i dokładności geometrycznej spójnej z pozyskanymi w ramach przedmiotu zamówienia produktami </w:t>
      </w:r>
      <w:r w:rsidR="00A16CF7" w:rsidRPr="007F068E">
        <w:rPr>
          <w:rFonts w:ascii="Times New Roman" w:hAnsi="Times New Roman" w:cs="Times New Roman"/>
          <w:sz w:val="24"/>
          <w:szCs w:val="24"/>
        </w:rPr>
        <w:t>teledetekcyjnymi z kolekcji 1-6.</w:t>
      </w:r>
      <w:r w:rsidRPr="007F068E">
        <w:rPr>
          <w:rFonts w:ascii="Times New Roman" w:hAnsi="Times New Roman" w:cs="Times New Roman"/>
          <w:sz w:val="24"/>
          <w:szCs w:val="24"/>
        </w:rPr>
        <w:t xml:space="preserve"> </w:t>
      </w:r>
    </w:p>
    <w:p w:rsidR="00920661" w:rsidRPr="007F068E" w:rsidRDefault="002D5721">
      <w:pPr>
        <w:numPr>
          <w:ilvl w:val="0"/>
          <w:numId w:val="25"/>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lastRenderedPageBreak/>
        <w:t>Wstępna inwentaryzacja danych archiwalnych</w:t>
      </w:r>
      <w:r w:rsidR="00A16CF7" w:rsidRPr="007F068E">
        <w:rPr>
          <w:rFonts w:ascii="Times New Roman" w:hAnsi="Times New Roman" w:cs="Times New Roman"/>
          <w:sz w:val="24"/>
          <w:szCs w:val="24"/>
        </w:rPr>
        <w:t>:</w:t>
      </w:r>
    </w:p>
    <w:p w:rsidR="00920661" w:rsidRPr="007F068E" w:rsidRDefault="002D5721">
      <w:pPr>
        <w:numPr>
          <w:ilvl w:val="1"/>
          <w:numId w:val="25"/>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z wiedzy Zamawiającego wynika, że istnieją zdjęcia lotnicze co najmniej dla lat  1996, 2004, 2007, 2010, 2011, 20</w:t>
      </w:r>
      <w:r w:rsidR="00A16CF7" w:rsidRPr="007F068E">
        <w:rPr>
          <w:rFonts w:ascii="Times New Roman" w:hAnsi="Times New Roman" w:cs="Times New Roman"/>
          <w:sz w:val="24"/>
          <w:szCs w:val="24"/>
        </w:rPr>
        <w:t>13, 2016,</w:t>
      </w:r>
    </w:p>
    <w:p w:rsidR="00920661" w:rsidRPr="007F068E" w:rsidRDefault="002D5721">
      <w:pPr>
        <w:numPr>
          <w:ilvl w:val="1"/>
          <w:numId w:val="25"/>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z wiedzy Zamawiającego wynika, że istnieją dane skaningu laserowego</w:t>
      </w:r>
      <w:r w:rsidR="00A16CF7" w:rsidRPr="007F068E">
        <w:rPr>
          <w:rFonts w:ascii="Times New Roman" w:hAnsi="Times New Roman" w:cs="Times New Roman"/>
          <w:sz w:val="24"/>
          <w:szCs w:val="24"/>
        </w:rPr>
        <w:t xml:space="preserve"> co najmniej dla lat 2011, 2012.</w:t>
      </w:r>
    </w:p>
    <w:p w:rsidR="00920661" w:rsidRPr="007F068E" w:rsidRDefault="002D5721">
      <w:pPr>
        <w:numPr>
          <w:ilvl w:val="0"/>
          <w:numId w:val="25"/>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Zasięg pozyskania</w:t>
      </w:r>
      <w:r w:rsidR="00A16CF7" w:rsidRPr="007F068E">
        <w:rPr>
          <w:rFonts w:ascii="Times New Roman" w:hAnsi="Times New Roman" w:cs="Times New Roman"/>
          <w:sz w:val="24"/>
          <w:szCs w:val="24"/>
        </w:rPr>
        <w:t>:</w:t>
      </w:r>
    </w:p>
    <w:p w:rsidR="00920661" w:rsidRPr="007F068E" w:rsidRDefault="00A16CF7">
      <w:pPr>
        <w:numPr>
          <w:ilvl w:val="1"/>
          <w:numId w:val="25"/>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o</w:t>
      </w:r>
      <w:r w:rsidR="002D5721" w:rsidRPr="007F068E">
        <w:rPr>
          <w:rFonts w:ascii="Times New Roman" w:hAnsi="Times New Roman" w:cs="Times New Roman"/>
          <w:sz w:val="24"/>
          <w:szCs w:val="24"/>
        </w:rPr>
        <w:t>bszar WPN powiększony o otulinę</w:t>
      </w:r>
      <w:r w:rsidRPr="007F068E">
        <w:rPr>
          <w:rFonts w:ascii="Times New Roman" w:hAnsi="Times New Roman" w:cs="Times New Roman"/>
          <w:sz w:val="24"/>
          <w:szCs w:val="24"/>
        </w:rPr>
        <w:t>.</w:t>
      </w:r>
      <w:r w:rsidR="002D5721" w:rsidRPr="007F068E">
        <w:rPr>
          <w:rFonts w:ascii="Times New Roman" w:hAnsi="Times New Roman" w:cs="Times New Roman"/>
          <w:sz w:val="24"/>
          <w:szCs w:val="24"/>
        </w:rPr>
        <w:t xml:space="preserve"> </w:t>
      </w:r>
    </w:p>
    <w:p w:rsidR="00920661" w:rsidRPr="007F068E" w:rsidRDefault="002D5721">
      <w:pPr>
        <w:numPr>
          <w:ilvl w:val="0"/>
          <w:numId w:val="25"/>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Archiwalne produkty teledetekcyjne do przekazania Zamawiającemu: </w:t>
      </w:r>
    </w:p>
    <w:p w:rsidR="00920661" w:rsidRPr="007F068E" w:rsidRDefault="002D5721">
      <w:pPr>
        <w:numPr>
          <w:ilvl w:val="1"/>
          <w:numId w:val="25"/>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w skład zbioru archiwalnych produktów teledetekcyjnych wchodzą produkty przygotowane dla każdej z dat przekazane Zamawiającemu w następujących formatach:</w:t>
      </w:r>
    </w:p>
    <w:p w:rsidR="00920661" w:rsidRPr="007F068E" w:rsidRDefault="00D910DB">
      <w:pPr>
        <w:numPr>
          <w:ilvl w:val="2"/>
          <w:numId w:val="25"/>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produkt 2.6.1 c</w:t>
      </w:r>
      <w:r w:rsidR="002D5721" w:rsidRPr="007F068E">
        <w:rPr>
          <w:rFonts w:ascii="Times New Roman" w:hAnsi="Times New Roman" w:cs="Times New Roman"/>
          <w:sz w:val="24"/>
          <w:szCs w:val="24"/>
        </w:rPr>
        <w:t>hmura punktów</w:t>
      </w:r>
    </w:p>
    <w:p w:rsidR="00920661" w:rsidRPr="007F068E" w:rsidRDefault="00D910DB">
      <w:pPr>
        <w:numPr>
          <w:ilvl w:val="3"/>
          <w:numId w:val="25"/>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LAS (ASPRS) w wersji 1.4 point data </w:t>
      </w:r>
      <w:proofErr w:type="spellStart"/>
      <w:r w:rsidRPr="007F068E">
        <w:rPr>
          <w:rFonts w:ascii="Times New Roman" w:hAnsi="Times New Roman" w:cs="Times New Roman"/>
          <w:sz w:val="24"/>
          <w:szCs w:val="24"/>
        </w:rPr>
        <w:t>record</w:t>
      </w:r>
      <w:proofErr w:type="spellEnd"/>
      <w:r w:rsidRPr="007F068E">
        <w:rPr>
          <w:rFonts w:ascii="Times New Roman" w:hAnsi="Times New Roman" w:cs="Times New Roman"/>
          <w:sz w:val="24"/>
          <w:szCs w:val="24"/>
        </w:rPr>
        <w:t xml:space="preserve"> f</w:t>
      </w:r>
      <w:r w:rsidR="002D5721" w:rsidRPr="007F068E">
        <w:rPr>
          <w:rFonts w:ascii="Times New Roman" w:hAnsi="Times New Roman" w:cs="Times New Roman"/>
          <w:sz w:val="24"/>
          <w:szCs w:val="24"/>
        </w:rPr>
        <w:t>ormat 3, w podziale na arkusze w kroju sekcyjnym map w sk</w:t>
      </w:r>
      <w:r w:rsidRPr="007F068E">
        <w:rPr>
          <w:rFonts w:ascii="Times New Roman" w:hAnsi="Times New Roman" w:cs="Times New Roman"/>
          <w:sz w:val="24"/>
          <w:szCs w:val="24"/>
        </w:rPr>
        <w:t>ali 1:1 000,</w:t>
      </w:r>
      <w:r w:rsidR="002D5721" w:rsidRPr="007F068E">
        <w:rPr>
          <w:rFonts w:ascii="Times New Roman" w:hAnsi="Times New Roman" w:cs="Times New Roman"/>
          <w:sz w:val="24"/>
          <w:szCs w:val="24"/>
        </w:rPr>
        <w:t xml:space="preserve"> </w:t>
      </w:r>
      <w:r w:rsidRPr="007F068E">
        <w:rPr>
          <w:rFonts w:ascii="Times New Roman" w:hAnsi="Times New Roman" w:cs="Times New Roman"/>
          <w:sz w:val="24"/>
          <w:szCs w:val="24"/>
        </w:rPr>
        <w:t>s</w:t>
      </w:r>
      <w:r w:rsidR="002D5721" w:rsidRPr="007F068E">
        <w:rPr>
          <w:rFonts w:ascii="Times New Roman" w:hAnsi="Times New Roman" w:cs="Times New Roman"/>
          <w:sz w:val="24"/>
          <w:szCs w:val="24"/>
        </w:rPr>
        <w:t>zczegóły formatu zapisu danych zostaną uzgodnione w trybie roboczym po</w:t>
      </w:r>
      <w:r w:rsidRPr="007F068E">
        <w:rPr>
          <w:rFonts w:ascii="Times New Roman" w:hAnsi="Times New Roman" w:cs="Times New Roman"/>
          <w:sz w:val="24"/>
          <w:szCs w:val="24"/>
        </w:rPr>
        <w:t>między Zamawiającym a Wykonawcą,</w:t>
      </w:r>
      <w:r w:rsidR="002D5721" w:rsidRPr="007F068E">
        <w:rPr>
          <w:rFonts w:ascii="Times New Roman" w:hAnsi="Times New Roman" w:cs="Times New Roman"/>
          <w:sz w:val="24"/>
          <w:szCs w:val="24"/>
        </w:rPr>
        <w:t xml:space="preserve"> </w:t>
      </w:r>
    </w:p>
    <w:p w:rsidR="00920661" w:rsidRPr="007F068E" w:rsidRDefault="00D910DB">
      <w:pPr>
        <w:numPr>
          <w:ilvl w:val="2"/>
          <w:numId w:val="25"/>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w:t>
      </w:r>
      <w:r w:rsidR="002D5721" w:rsidRPr="007F068E">
        <w:rPr>
          <w:rFonts w:ascii="Times New Roman" w:hAnsi="Times New Roman" w:cs="Times New Roman"/>
          <w:sz w:val="24"/>
          <w:szCs w:val="24"/>
        </w:rPr>
        <w:t>rodukt 2.6.2 NMT</w:t>
      </w:r>
      <w:r w:rsidRPr="007F068E">
        <w:rPr>
          <w:rFonts w:ascii="Times New Roman" w:hAnsi="Times New Roman" w:cs="Times New Roman"/>
          <w:sz w:val="24"/>
          <w:szCs w:val="24"/>
        </w:rPr>
        <w:t>:</w:t>
      </w:r>
    </w:p>
    <w:p w:rsidR="00920661" w:rsidRPr="007F068E" w:rsidRDefault="002D5721">
      <w:pPr>
        <w:numPr>
          <w:ilvl w:val="3"/>
          <w:numId w:val="25"/>
        </w:numPr>
        <w:spacing w:before="40" w:line="360" w:lineRule="auto"/>
        <w:jc w:val="both"/>
        <w:rPr>
          <w:rFonts w:ascii="Times New Roman" w:hAnsi="Times New Roman" w:cs="Times New Roman"/>
          <w:sz w:val="24"/>
          <w:szCs w:val="24"/>
        </w:rPr>
      </w:pPr>
      <w:r w:rsidRPr="007F068E">
        <w:rPr>
          <w:rFonts w:ascii="Times New Roman" w:hAnsi="Times New Roman" w:cs="Times New Roman"/>
          <w:sz w:val="24"/>
          <w:szCs w:val="24"/>
        </w:rPr>
        <w:t>ESRI GRID w podziale na arkusze w kroju sekcyjnym map w skali 1:1 000</w:t>
      </w:r>
      <w:r w:rsidR="00D910DB" w:rsidRPr="007F068E">
        <w:rPr>
          <w:rFonts w:ascii="Times New Roman" w:hAnsi="Times New Roman" w:cs="Times New Roman"/>
          <w:sz w:val="24"/>
          <w:szCs w:val="24"/>
        </w:rPr>
        <w:t>,</w:t>
      </w:r>
    </w:p>
    <w:p w:rsidR="00920661" w:rsidRPr="007F068E" w:rsidRDefault="00D910DB">
      <w:pPr>
        <w:numPr>
          <w:ilvl w:val="2"/>
          <w:numId w:val="25"/>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w:t>
      </w:r>
      <w:r w:rsidR="002D5721" w:rsidRPr="007F068E">
        <w:rPr>
          <w:rFonts w:ascii="Times New Roman" w:hAnsi="Times New Roman" w:cs="Times New Roman"/>
          <w:sz w:val="24"/>
          <w:szCs w:val="24"/>
        </w:rPr>
        <w:t>rodukt 2.6.3 NMPT</w:t>
      </w:r>
      <w:r w:rsidRPr="007F068E">
        <w:rPr>
          <w:rFonts w:ascii="Times New Roman" w:hAnsi="Times New Roman" w:cs="Times New Roman"/>
          <w:sz w:val="24"/>
          <w:szCs w:val="24"/>
        </w:rPr>
        <w:t>:</w:t>
      </w:r>
    </w:p>
    <w:p w:rsidR="00920661" w:rsidRPr="007F068E" w:rsidRDefault="002D5721">
      <w:pPr>
        <w:numPr>
          <w:ilvl w:val="3"/>
          <w:numId w:val="25"/>
        </w:numPr>
        <w:spacing w:before="40" w:line="360" w:lineRule="auto"/>
        <w:jc w:val="both"/>
        <w:rPr>
          <w:rFonts w:ascii="Times New Roman" w:hAnsi="Times New Roman" w:cs="Times New Roman"/>
          <w:sz w:val="24"/>
          <w:szCs w:val="24"/>
        </w:rPr>
      </w:pPr>
      <w:r w:rsidRPr="007F068E">
        <w:rPr>
          <w:rFonts w:ascii="Times New Roman" w:hAnsi="Times New Roman" w:cs="Times New Roman"/>
          <w:sz w:val="24"/>
          <w:szCs w:val="24"/>
        </w:rPr>
        <w:t>ESRI GRID w podziale na arkusze w kroju sekcyjnym map w skali 1:1 000</w:t>
      </w:r>
      <w:r w:rsidR="00D910DB" w:rsidRPr="007F068E">
        <w:rPr>
          <w:rFonts w:ascii="Times New Roman" w:hAnsi="Times New Roman" w:cs="Times New Roman"/>
          <w:sz w:val="24"/>
          <w:szCs w:val="24"/>
        </w:rPr>
        <w:t>,</w:t>
      </w:r>
    </w:p>
    <w:p w:rsidR="00920661" w:rsidRPr="007F068E" w:rsidRDefault="00D910DB">
      <w:pPr>
        <w:numPr>
          <w:ilvl w:val="2"/>
          <w:numId w:val="25"/>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w:t>
      </w:r>
      <w:r w:rsidR="002D5721" w:rsidRPr="007F068E">
        <w:rPr>
          <w:rFonts w:ascii="Times New Roman" w:hAnsi="Times New Roman" w:cs="Times New Roman"/>
          <w:sz w:val="24"/>
          <w:szCs w:val="24"/>
        </w:rPr>
        <w:t>rodukt 2.6.4 CHM</w:t>
      </w:r>
      <w:r w:rsidRPr="007F068E">
        <w:rPr>
          <w:rFonts w:ascii="Times New Roman" w:hAnsi="Times New Roman" w:cs="Times New Roman"/>
          <w:sz w:val="24"/>
          <w:szCs w:val="24"/>
        </w:rPr>
        <w:t>:</w:t>
      </w:r>
    </w:p>
    <w:p w:rsidR="00920661" w:rsidRPr="007F068E" w:rsidRDefault="002D5721">
      <w:pPr>
        <w:numPr>
          <w:ilvl w:val="3"/>
          <w:numId w:val="25"/>
        </w:numPr>
        <w:spacing w:before="40" w:line="360" w:lineRule="auto"/>
        <w:jc w:val="both"/>
        <w:rPr>
          <w:rFonts w:ascii="Times New Roman" w:hAnsi="Times New Roman" w:cs="Times New Roman"/>
          <w:sz w:val="24"/>
          <w:szCs w:val="24"/>
        </w:rPr>
      </w:pPr>
      <w:r w:rsidRPr="007F068E">
        <w:rPr>
          <w:rFonts w:ascii="Times New Roman" w:hAnsi="Times New Roman" w:cs="Times New Roman"/>
          <w:sz w:val="24"/>
          <w:szCs w:val="24"/>
        </w:rPr>
        <w:t>ESRI GRID w podziale na arkusze w kroju sekcyjnym map w skali 1:1 000</w:t>
      </w:r>
      <w:r w:rsidR="00D910DB" w:rsidRPr="007F068E">
        <w:rPr>
          <w:rFonts w:ascii="Times New Roman" w:hAnsi="Times New Roman" w:cs="Times New Roman"/>
          <w:sz w:val="24"/>
          <w:szCs w:val="24"/>
        </w:rPr>
        <w:t>,</w:t>
      </w:r>
    </w:p>
    <w:p w:rsidR="00920661" w:rsidRPr="007F068E" w:rsidRDefault="00D910DB">
      <w:pPr>
        <w:numPr>
          <w:ilvl w:val="2"/>
          <w:numId w:val="25"/>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produkt 2.6.5 z</w:t>
      </w:r>
      <w:r w:rsidR="002D5721" w:rsidRPr="007F068E">
        <w:rPr>
          <w:rFonts w:ascii="Times New Roman" w:hAnsi="Times New Roman" w:cs="Times New Roman"/>
          <w:sz w:val="24"/>
          <w:szCs w:val="24"/>
        </w:rPr>
        <w:t>djęcia lotnicze</w:t>
      </w:r>
    </w:p>
    <w:p w:rsidR="00920661" w:rsidRPr="007F068E" w:rsidRDefault="008522D2">
      <w:pPr>
        <w:numPr>
          <w:ilvl w:val="3"/>
          <w:numId w:val="25"/>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pliki w formacie </w:t>
      </w:r>
      <w:proofErr w:type="spellStart"/>
      <w:r w:rsidR="002D5721" w:rsidRPr="007F068E">
        <w:rPr>
          <w:rFonts w:ascii="Times New Roman" w:hAnsi="Times New Roman" w:cs="Times New Roman"/>
          <w:sz w:val="24"/>
          <w:szCs w:val="24"/>
        </w:rPr>
        <w:t>tif</w:t>
      </w:r>
      <w:proofErr w:type="spellEnd"/>
      <w:r w:rsidR="00D910DB" w:rsidRPr="007F068E">
        <w:rPr>
          <w:rFonts w:ascii="Times New Roman" w:hAnsi="Times New Roman" w:cs="Times New Roman"/>
          <w:sz w:val="24"/>
          <w:szCs w:val="24"/>
        </w:rPr>
        <w:t>,</w:t>
      </w:r>
    </w:p>
    <w:p w:rsidR="00920661" w:rsidRPr="007F068E" w:rsidRDefault="00D910DB">
      <w:pPr>
        <w:numPr>
          <w:ilvl w:val="2"/>
          <w:numId w:val="25"/>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produkt 2.6.6 </w:t>
      </w:r>
      <w:proofErr w:type="spellStart"/>
      <w:r w:rsidRPr="007F068E">
        <w:rPr>
          <w:rFonts w:ascii="Times New Roman" w:hAnsi="Times New Roman" w:cs="Times New Roman"/>
          <w:sz w:val="24"/>
          <w:szCs w:val="24"/>
        </w:rPr>
        <w:t>o</w:t>
      </w:r>
      <w:r w:rsidR="002D5721" w:rsidRPr="007F068E">
        <w:rPr>
          <w:rFonts w:ascii="Times New Roman" w:hAnsi="Times New Roman" w:cs="Times New Roman"/>
          <w:sz w:val="24"/>
          <w:szCs w:val="24"/>
        </w:rPr>
        <w:t>rtofotomapy</w:t>
      </w:r>
      <w:proofErr w:type="spellEnd"/>
      <w:r w:rsidRPr="007F068E">
        <w:rPr>
          <w:rFonts w:ascii="Times New Roman" w:hAnsi="Times New Roman" w:cs="Times New Roman"/>
          <w:sz w:val="24"/>
          <w:szCs w:val="24"/>
        </w:rPr>
        <w:t>:</w:t>
      </w:r>
    </w:p>
    <w:p w:rsidR="00920661" w:rsidRPr="007F068E" w:rsidRDefault="002D5721">
      <w:pPr>
        <w:numPr>
          <w:ilvl w:val="3"/>
          <w:numId w:val="25"/>
        </w:numPr>
        <w:spacing w:line="360" w:lineRule="auto"/>
        <w:jc w:val="both"/>
        <w:rPr>
          <w:rFonts w:ascii="Times New Roman" w:hAnsi="Times New Roman" w:cs="Times New Roman"/>
          <w:sz w:val="24"/>
          <w:szCs w:val="24"/>
        </w:rPr>
      </w:pPr>
      <w:proofErr w:type="spellStart"/>
      <w:r w:rsidRPr="007F068E">
        <w:rPr>
          <w:rFonts w:ascii="Times New Roman" w:hAnsi="Times New Roman" w:cs="Times New Roman"/>
          <w:sz w:val="24"/>
          <w:szCs w:val="24"/>
        </w:rPr>
        <w:t>GeoTIFF</w:t>
      </w:r>
      <w:proofErr w:type="spellEnd"/>
      <w:r w:rsidRPr="007F068E">
        <w:rPr>
          <w:rFonts w:ascii="Times New Roman" w:hAnsi="Times New Roman" w:cs="Times New Roman"/>
          <w:sz w:val="24"/>
          <w:szCs w:val="24"/>
        </w:rPr>
        <w:t xml:space="preserve"> o rozdzielczości radiometrycznej co najmniej 8 bit na kanał z piramidą obrazową (</w:t>
      </w:r>
      <w:proofErr w:type="spellStart"/>
      <w:r w:rsidRPr="007F068E">
        <w:rPr>
          <w:rFonts w:ascii="Times New Roman" w:hAnsi="Times New Roman" w:cs="Times New Roman"/>
          <w:sz w:val="24"/>
          <w:szCs w:val="24"/>
        </w:rPr>
        <w:t>overview</w:t>
      </w:r>
      <w:proofErr w:type="spellEnd"/>
      <w:r w:rsidRPr="007F068E">
        <w:rPr>
          <w:rFonts w:ascii="Times New Roman" w:hAnsi="Times New Roman" w:cs="Times New Roman"/>
          <w:sz w:val="24"/>
          <w:szCs w:val="24"/>
        </w:rPr>
        <w:t xml:space="preserve"> metodą </w:t>
      </w:r>
      <w:proofErr w:type="spellStart"/>
      <w:r w:rsidRPr="007F068E">
        <w:rPr>
          <w:rFonts w:ascii="Times New Roman" w:hAnsi="Times New Roman" w:cs="Times New Roman"/>
          <w:sz w:val="24"/>
          <w:szCs w:val="24"/>
        </w:rPr>
        <w:t>subsample</w:t>
      </w:r>
      <w:proofErr w:type="spellEnd"/>
      <w:r w:rsidRPr="007F068E">
        <w:rPr>
          <w:rFonts w:ascii="Times New Roman" w:hAnsi="Times New Roman" w:cs="Times New Roman"/>
          <w:sz w:val="24"/>
          <w:szCs w:val="24"/>
        </w:rPr>
        <w:t>), z kompresją JPEG Q5, w podziale na arkusze w kroju sekcyjnym map w skali 1: 5</w:t>
      </w:r>
      <w:r w:rsidR="00D910DB" w:rsidRPr="007F068E">
        <w:rPr>
          <w:rFonts w:ascii="Times New Roman" w:hAnsi="Times New Roman" w:cs="Times New Roman"/>
          <w:sz w:val="24"/>
          <w:szCs w:val="24"/>
        </w:rPr>
        <w:t> </w:t>
      </w:r>
      <w:r w:rsidRPr="007F068E">
        <w:rPr>
          <w:rFonts w:ascii="Times New Roman" w:hAnsi="Times New Roman" w:cs="Times New Roman"/>
          <w:sz w:val="24"/>
          <w:szCs w:val="24"/>
        </w:rPr>
        <w:t>000</w:t>
      </w:r>
      <w:r w:rsidR="00D910DB" w:rsidRPr="007F068E">
        <w:rPr>
          <w:rFonts w:ascii="Times New Roman" w:hAnsi="Times New Roman" w:cs="Times New Roman"/>
          <w:sz w:val="24"/>
          <w:szCs w:val="24"/>
        </w:rPr>
        <w:t>.</w:t>
      </w:r>
    </w:p>
    <w:p w:rsidR="00920661" w:rsidRPr="007F068E" w:rsidRDefault="00920661">
      <w:pPr>
        <w:spacing w:line="360" w:lineRule="auto"/>
        <w:jc w:val="both"/>
        <w:rPr>
          <w:rFonts w:ascii="Times New Roman" w:hAnsi="Times New Roman" w:cs="Times New Roman"/>
          <w:sz w:val="24"/>
          <w:szCs w:val="24"/>
        </w:rPr>
      </w:pPr>
    </w:p>
    <w:p w:rsidR="00920661" w:rsidRPr="007F068E" w:rsidRDefault="002D5721">
      <w:pPr>
        <w:pStyle w:val="Nagwek4"/>
        <w:spacing w:line="360" w:lineRule="auto"/>
        <w:ind w:left="3600"/>
        <w:jc w:val="both"/>
        <w:rPr>
          <w:rFonts w:ascii="Times New Roman" w:hAnsi="Times New Roman" w:cs="Times New Roman"/>
          <w:b/>
          <w:color w:val="000000"/>
        </w:rPr>
      </w:pPr>
      <w:bookmarkStart w:id="28" w:name="_v2me6jy2oqeh" w:colFirst="0" w:colLast="0"/>
      <w:bookmarkEnd w:id="28"/>
      <w:r w:rsidRPr="007F068E">
        <w:rPr>
          <w:rFonts w:ascii="Times New Roman" w:hAnsi="Times New Roman" w:cs="Times New Roman"/>
          <w:b/>
          <w:color w:val="000000"/>
        </w:rPr>
        <w:lastRenderedPageBreak/>
        <w:t xml:space="preserve">​6.2.1.3 Informacje obligatoryjne do zawarcia w </w:t>
      </w:r>
      <w:r w:rsidR="00D910DB" w:rsidRPr="007F068E">
        <w:rPr>
          <w:rFonts w:ascii="Times New Roman" w:hAnsi="Times New Roman" w:cs="Times New Roman"/>
          <w:b/>
          <w:color w:val="000000"/>
        </w:rPr>
        <w:t>„Metodyce p</w:t>
      </w:r>
      <w:r w:rsidRPr="007F068E">
        <w:rPr>
          <w:rFonts w:ascii="Times New Roman" w:hAnsi="Times New Roman" w:cs="Times New Roman"/>
          <w:b/>
          <w:color w:val="000000"/>
        </w:rPr>
        <w:t>racy</w:t>
      </w:r>
      <w:r w:rsidR="00D910DB" w:rsidRPr="007F068E">
        <w:rPr>
          <w:rFonts w:ascii="Times New Roman" w:hAnsi="Times New Roman" w:cs="Times New Roman"/>
          <w:b/>
          <w:color w:val="000000"/>
        </w:rPr>
        <w:t>”.</w:t>
      </w:r>
    </w:p>
    <w:p w:rsidR="00920661" w:rsidRPr="007F068E" w:rsidRDefault="002D5721">
      <w:pPr>
        <w:numPr>
          <w:ilvl w:val="0"/>
          <w:numId w:val="32"/>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Propozycja planów nalotu wraz z uzasadnieniem przyjętych założeń i zmiennych dla każdej kolekcji.</w:t>
      </w:r>
    </w:p>
    <w:p w:rsidR="00920661" w:rsidRPr="007F068E" w:rsidRDefault="002D5721">
      <w:pPr>
        <w:numPr>
          <w:ilvl w:val="0"/>
          <w:numId w:val="32"/>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Wykaz oraz parametry stosowanej infrastruktury technicznej samolotów, sensorów teledetekcyjnych i urządzeń nawigacyjnych planowanych do wykorzystania na etapie pozyskania źródłowych danych lotniczych.</w:t>
      </w:r>
    </w:p>
    <w:p w:rsidR="00920661" w:rsidRPr="007F068E" w:rsidRDefault="002D5721">
      <w:pPr>
        <w:numPr>
          <w:ilvl w:val="0"/>
          <w:numId w:val="32"/>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Procedura inwentaryzacji źródłowych danych archiwalnych wraz z opisem kryteriów oceny.</w:t>
      </w:r>
    </w:p>
    <w:p w:rsidR="00920661" w:rsidRPr="007F068E" w:rsidRDefault="002D5721">
      <w:pPr>
        <w:numPr>
          <w:ilvl w:val="0"/>
          <w:numId w:val="32"/>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Zakres wewnętrznej kontroli jakościowej i ilościowej parametrów pozyskanych źródłowych danych teledetekcyjnych i archiwalnych oraz produktów teledetekcyjnych</w:t>
      </w:r>
      <w:r w:rsidR="008522D2" w:rsidRPr="007F068E">
        <w:rPr>
          <w:rFonts w:ascii="Times New Roman" w:hAnsi="Times New Roman" w:cs="Times New Roman"/>
          <w:sz w:val="24"/>
          <w:szCs w:val="24"/>
        </w:rPr>
        <w:t>.</w:t>
      </w:r>
    </w:p>
    <w:p w:rsidR="00920661" w:rsidRPr="007F068E" w:rsidRDefault="002D5721">
      <w:pPr>
        <w:numPr>
          <w:ilvl w:val="0"/>
          <w:numId w:val="32"/>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Wykaz oprogramowania i infrastruktury technicznej służących wytworzeniu produktów teledetekcyjnych.</w:t>
      </w:r>
    </w:p>
    <w:p w:rsidR="00920661" w:rsidRPr="007F068E" w:rsidRDefault="002D5721">
      <w:pPr>
        <w:numPr>
          <w:ilvl w:val="0"/>
          <w:numId w:val="32"/>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Zakres czynności służących wytworzeniu produktów teledetekcyjnych zgodnie z opisem warunków szczegółowych.</w:t>
      </w:r>
    </w:p>
    <w:p w:rsidR="00920661" w:rsidRPr="007F068E" w:rsidRDefault="002D5721">
      <w:pPr>
        <w:numPr>
          <w:ilvl w:val="0"/>
          <w:numId w:val="32"/>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Identyfikacja </w:t>
      </w:r>
      <w:proofErr w:type="spellStart"/>
      <w:r w:rsidRPr="007F068E">
        <w:rPr>
          <w:rFonts w:ascii="Times New Roman" w:hAnsi="Times New Roman" w:cs="Times New Roman"/>
          <w:sz w:val="24"/>
          <w:szCs w:val="24"/>
        </w:rPr>
        <w:t>ryzyk</w:t>
      </w:r>
      <w:proofErr w:type="spellEnd"/>
      <w:r w:rsidRPr="007F068E">
        <w:rPr>
          <w:rFonts w:ascii="Times New Roman" w:hAnsi="Times New Roman" w:cs="Times New Roman"/>
          <w:sz w:val="24"/>
          <w:szCs w:val="24"/>
        </w:rPr>
        <w:t xml:space="preserve"> związanych z realizacją podetapu, wpływ ich wystąpienia na osią</w:t>
      </w:r>
      <w:r w:rsidR="00D910DB" w:rsidRPr="007F068E">
        <w:rPr>
          <w:rFonts w:ascii="Times New Roman" w:hAnsi="Times New Roman" w:cs="Times New Roman"/>
          <w:sz w:val="24"/>
          <w:szCs w:val="24"/>
        </w:rPr>
        <w:t>gnięcie planowanych rezultatów etapu 2 oraz e</w:t>
      </w:r>
      <w:r w:rsidRPr="007F068E">
        <w:rPr>
          <w:rFonts w:ascii="Times New Roman" w:hAnsi="Times New Roman" w:cs="Times New Roman"/>
          <w:sz w:val="24"/>
          <w:szCs w:val="24"/>
        </w:rPr>
        <w:t xml:space="preserve">tapu 3 i przedstawienie sposobów ich </w:t>
      </w:r>
      <w:proofErr w:type="spellStart"/>
      <w:r w:rsidRPr="007F068E">
        <w:rPr>
          <w:rFonts w:ascii="Times New Roman" w:hAnsi="Times New Roman" w:cs="Times New Roman"/>
          <w:sz w:val="24"/>
          <w:szCs w:val="24"/>
        </w:rPr>
        <w:t>mitygacji</w:t>
      </w:r>
      <w:proofErr w:type="spellEnd"/>
      <w:r w:rsidRPr="007F068E">
        <w:rPr>
          <w:rFonts w:ascii="Times New Roman" w:hAnsi="Times New Roman" w:cs="Times New Roman"/>
          <w:sz w:val="24"/>
          <w:szCs w:val="24"/>
        </w:rPr>
        <w:t>.</w:t>
      </w:r>
    </w:p>
    <w:p w:rsidR="00920661" w:rsidRPr="007F068E" w:rsidRDefault="002D5721">
      <w:pPr>
        <w:numPr>
          <w:ilvl w:val="0"/>
          <w:numId w:val="32"/>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Proponowany harmonogram wykony</w:t>
      </w:r>
      <w:r w:rsidR="00D910DB" w:rsidRPr="007F068E">
        <w:rPr>
          <w:rFonts w:ascii="Times New Roman" w:hAnsi="Times New Roman" w:cs="Times New Roman"/>
          <w:sz w:val="24"/>
          <w:szCs w:val="24"/>
        </w:rPr>
        <w:t>wanych prac wraz ze wskazaniem „kamieni milowych”</w:t>
      </w:r>
      <w:r w:rsidRPr="007F068E">
        <w:rPr>
          <w:rFonts w:ascii="Times New Roman" w:hAnsi="Times New Roman" w:cs="Times New Roman"/>
          <w:sz w:val="24"/>
          <w:szCs w:val="24"/>
        </w:rPr>
        <w:t>.</w:t>
      </w:r>
    </w:p>
    <w:p w:rsidR="00920661" w:rsidRPr="007F068E" w:rsidRDefault="002D5721">
      <w:pPr>
        <w:pStyle w:val="Nagwek4"/>
        <w:spacing w:before="200"/>
        <w:ind w:left="2880"/>
        <w:rPr>
          <w:rFonts w:ascii="Times New Roman" w:hAnsi="Times New Roman" w:cs="Times New Roman"/>
          <w:color w:val="000000"/>
        </w:rPr>
      </w:pPr>
      <w:bookmarkStart w:id="29" w:name="_c8p9cd6qr71e" w:colFirst="0" w:colLast="0"/>
      <w:bookmarkEnd w:id="29"/>
      <w:r w:rsidRPr="007F068E">
        <w:rPr>
          <w:rFonts w:ascii="Times New Roman" w:hAnsi="Times New Roman" w:cs="Times New Roman"/>
          <w:b/>
          <w:color w:val="000000"/>
        </w:rPr>
        <w:t xml:space="preserve">​6.2.1.4​ Procedura odbioru </w:t>
      </w:r>
      <w:r w:rsidR="00D910DB" w:rsidRPr="007F068E">
        <w:rPr>
          <w:rFonts w:ascii="Times New Roman" w:hAnsi="Times New Roman" w:cs="Times New Roman"/>
          <w:b/>
          <w:color w:val="000000"/>
        </w:rPr>
        <w:t>„Bazy danych l</w:t>
      </w:r>
      <w:r w:rsidRPr="007F068E">
        <w:rPr>
          <w:rFonts w:ascii="Times New Roman" w:hAnsi="Times New Roman" w:cs="Times New Roman"/>
          <w:b/>
          <w:color w:val="000000"/>
        </w:rPr>
        <w:t>otniczych</w:t>
      </w:r>
      <w:r w:rsidR="00D910DB" w:rsidRPr="007F068E">
        <w:rPr>
          <w:rFonts w:ascii="Times New Roman" w:hAnsi="Times New Roman" w:cs="Times New Roman"/>
          <w:b/>
          <w:color w:val="000000"/>
        </w:rPr>
        <w:t>”.</w:t>
      </w:r>
    </w:p>
    <w:p w:rsidR="00920661" w:rsidRPr="007F068E" w:rsidRDefault="002D5721">
      <w:pPr>
        <w:numPr>
          <w:ilvl w:val="0"/>
          <w:numId w:val="52"/>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Wykonawca </w:t>
      </w:r>
      <w:r w:rsidR="00D910DB" w:rsidRPr="007F068E">
        <w:rPr>
          <w:rFonts w:ascii="Times New Roman" w:hAnsi="Times New Roman" w:cs="Times New Roman"/>
          <w:sz w:val="24"/>
          <w:szCs w:val="24"/>
        </w:rPr>
        <w:t>po zakończeniu realizacji prac e</w:t>
      </w:r>
      <w:r w:rsidRPr="007F068E">
        <w:rPr>
          <w:rFonts w:ascii="Times New Roman" w:hAnsi="Times New Roman" w:cs="Times New Roman"/>
          <w:sz w:val="24"/>
          <w:szCs w:val="24"/>
        </w:rPr>
        <w:t xml:space="preserve">tapu 2 związanych z </w:t>
      </w:r>
      <w:r w:rsidR="00D910DB" w:rsidRPr="007F068E">
        <w:rPr>
          <w:rFonts w:ascii="Times New Roman" w:hAnsi="Times New Roman" w:cs="Times New Roman"/>
          <w:sz w:val="24"/>
          <w:szCs w:val="24"/>
        </w:rPr>
        <w:t>„Bazą danych l</w:t>
      </w:r>
      <w:r w:rsidRPr="007F068E">
        <w:rPr>
          <w:rFonts w:ascii="Times New Roman" w:hAnsi="Times New Roman" w:cs="Times New Roman"/>
          <w:sz w:val="24"/>
          <w:szCs w:val="24"/>
        </w:rPr>
        <w:t>otniczych</w:t>
      </w:r>
      <w:r w:rsidR="00D910DB" w:rsidRPr="007F068E">
        <w:rPr>
          <w:rFonts w:ascii="Times New Roman" w:hAnsi="Times New Roman" w:cs="Times New Roman"/>
          <w:sz w:val="24"/>
          <w:szCs w:val="24"/>
        </w:rPr>
        <w:t>”</w:t>
      </w:r>
      <w:r w:rsidRPr="007F068E">
        <w:rPr>
          <w:rFonts w:ascii="Times New Roman" w:hAnsi="Times New Roman" w:cs="Times New Roman"/>
          <w:sz w:val="24"/>
          <w:szCs w:val="24"/>
        </w:rPr>
        <w:t xml:space="preserve"> zgłosi Zamawiającemu gotowość odbioru prac oraz umieści wyniki na serwerze FTP. Zgłoszenie gotowości odbioru prac odbędzie się drogą elektroniczną.</w:t>
      </w:r>
    </w:p>
    <w:p w:rsidR="00920661" w:rsidRPr="007F068E" w:rsidRDefault="002D5721">
      <w:pPr>
        <w:numPr>
          <w:ilvl w:val="0"/>
          <w:numId w:val="52"/>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Zamawiający przekaże uwagi indywidualnie dla produktów w terminie 21 dni roboczych od daty zgłoszenia Zamawiającemu gotowości odbioru prac.</w:t>
      </w:r>
    </w:p>
    <w:p w:rsidR="00920661" w:rsidRPr="007F068E" w:rsidRDefault="002D5721">
      <w:pPr>
        <w:numPr>
          <w:ilvl w:val="0"/>
          <w:numId w:val="52"/>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W przypadku uwag do produktów ze strony Zamawiającego, Wykonawca zobowiązany jest do ich poprawy w terminie wskazanym przez Zamawiającego, jednak nie krótszym niż 10 dni roboczych. Po wniesieniu poprawek Wykonawca ponownie zgłosi gotowość odbioru prac Zamawiającemu oraz umieści wyniki na serwerze FTP (procedura zgłoszenia uwag, wniesienie poprawek, będzie realizowana z zastosowaniem reguł pkt 2 i 3).</w:t>
      </w:r>
    </w:p>
    <w:p w:rsidR="00920661" w:rsidRPr="007F068E" w:rsidRDefault="002D5721">
      <w:pPr>
        <w:numPr>
          <w:ilvl w:val="0"/>
          <w:numId w:val="52"/>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lastRenderedPageBreak/>
        <w:t>Po ostatecznym zaakceptowaniu przez Zamawiającego całości prac będących przedmiotem odbioru, zostanie podpisany protokół końcowy, a produkty zostaną przekazane Zamawiającemu w 1 kopii na nośniku HDD ze złączem USB 3.0.</w:t>
      </w:r>
    </w:p>
    <w:p w:rsidR="00920661" w:rsidRPr="007F068E" w:rsidRDefault="002D5721">
      <w:pPr>
        <w:numPr>
          <w:ilvl w:val="0"/>
          <w:numId w:val="52"/>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Dokumentacja projektowa zostanie opracowana zgod</w:t>
      </w:r>
      <w:r w:rsidR="008522D2" w:rsidRPr="007F068E">
        <w:rPr>
          <w:rFonts w:ascii="Times New Roman" w:hAnsi="Times New Roman" w:cs="Times New Roman"/>
          <w:sz w:val="24"/>
          <w:szCs w:val="24"/>
        </w:rPr>
        <w:t>nie z wytycznymi określonymi w z</w:t>
      </w:r>
      <w:r w:rsidRPr="007F068E">
        <w:rPr>
          <w:rFonts w:ascii="Times New Roman" w:hAnsi="Times New Roman" w:cs="Times New Roman"/>
          <w:sz w:val="24"/>
          <w:szCs w:val="24"/>
        </w:rPr>
        <w:t xml:space="preserve">ałączniku </w:t>
      </w:r>
      <w:r w:rsidR="008522D2" w:rsidRPr="007F068E">
        <w:rPr>
          <w:rFonts w:ascii="Times New Roman" w:hAnsi="Times New Roman" w:cs="Times New Roman"/>
          <w:sz w:val="24"/>
          <w:szCs w:val="24"/>
        </w:rPr>
        <w:t>„</w:t>
      </w:r>
      <w:proofErr w:type="spellStart"/>
      <w:r w:rsidR="008522D2" w:rsidRPr="007F068E">
        <w:rPr>
          <w:rFonts w:ascii="Times New Roman" w:hAnsi="Times New Roman" w:cs="Times New Roman"/>
          <w:sz w:val="24"/>
          <w:szCs w:val="24"/>
        </w:rPr>
        <w:t>wytyczne_dokumentacja</w:t>
      </w:r>
      <w:proofErr w:type="spellEnd"/>
      <w:r w:rsidR="008522D2" w:rsidRPr="007F068E">
        <w:rPr>
          <w:rFonts w:ascii="Times New Roman" w:hAnsi="Times New Roman" w:cs="Times New Roman"/>
          <w:sz w:val="24"/>
          <w:szCs w:val="24"/>
        </w:rPr>
        <w:t>”</w:t>
      </w:r>
      <w:r w:rsidRPr="007F068E">
        <w:rPr>
          <w:rFonts w:ascii="Times New Roman" w:hAnsi="Times New Roman" w:cs="Times New Roman"/>
          <w:sz w:val="24"/>
          <w:szCs w:val="24"/>
        </w:rPr>
        <w:t>.</w:t>
      </w:r>
    </w:p>
    <w:p w:rsidR="00920661" w:rsidRPr="007F068E" w:rsidRDefault="00920661">
      <w:pPr>
        <w:spacing w:line="360" w:lineRule="auto"/>
        <w:jc w:val="both"/>
        <w:rPr>
          <w:rFonts w:ascii="Times New Roman" w:hAnsi="Times New Roman" w:cs="Times New Roman"/>
          <w:sz w:val="24"/>
          <w:szCs w:val="24"/>
        </w:rPr>
      </w:pPr>
    </w:p>
    <w:p w:rsidR="00920661" w:rsidRPr="007F068E" w:rsidRDefault="002D5721">
      <w:pPr>
        <w:spacing w:line="360" w:lineRule="auto"/>
        <w:rPr>
          <w:rFonts w:ascii="Times New Roman" w:hAnsi="Times New Roman" w:cs="Times New Roman"/>
          <w:sz w:val="24"/>
          <w:szCs w:val="24"/>
        </w:rPr>
      </w:pPr>
      <w:r w:rsidRPr="007F068E">
        <w:rPr>
          <w:rFonts w:ascii="Times New Roman" w:hAnsi="Times New Roman" w:cs="Times New Roman"/>
          <w:i/>
          <w:sz w:val="24"/>
          <w:szCs w:val="24"/>
        </w:rPr>
        <w:t xml:space="preserve">Tabela </w:t>
      </w:r>
      <w:r w:rsidR="005B2FD1" w:rsidRPr="007F068E">
        <w:rPr>
          <w:rFonts w:ascii="Times New Roman" w:hAnsi="Times New Roman" w:cs="Times New Roman"/>
          <w:i/>
          <w:sz w:val="24"/>
          <w:szCs w:val="24"/>
        </w:rPr>
        <w:t>5. Harmonogram realizacji prac e</w:t>
      </w:r>
      <w:r w:rsidRPr="007F068E">
        <w:rPr>
          <w:rFonts w:ascii="Times New Roman" w:hAnsi="Times New Roman" w:cs="Times New Roman"/>
          <w:i/>
          <w:sz w:val="24"/>
          <w:szCs w:val="24"/>
        </w:rPr>
        <w:t>tapu 2.</w:t>
      </w:r>
    </w:p>
    <w:tbl>
      <w:tblPr>
        <w:tblStyle w:val="a3"/>
        <w:tblW w:w="835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1515"/>
        <w:gridCol w:w="1215"/>
        <w:gridCol w:w="1890"/>
        <w:gridCol w:w="3165"/>
      </w:tblGrid>
      <w:tr w:rsidR="00920661" w:rsidRPr="007F068E">
        <w:trPr>
          <w:trHeight w:val="320"/>
          <w:jc w:val="center"/>
        </w:trPr>
        <w:tc>
          <w:tcPr>
            <w:tcW w:w="2085" w:type="dxa"/>
            <w:gridSpan w:val="2"/>
            <w:shd w:val="clear" w:color="auto" w:fill="auto"/>
            <w:tcMar>
              <w:top w:w="56" w:type="dxa"/>
              <w:left w:w="56" w:type="dxa"/>
              <w:bottom w:w="56" w:type="dxa"/>
              <w:right w:w="56" w:type="dxa"/>
            </w:tcMar>
            <w:vAlign w:val="center"/>
          </w:tcPr>
          <w:p w:rsidR="00920661" w:rsidRPr="007F068E" w:rsidRDefault="002D5721">
            <w:pPr>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okres rozliczeniowy</w:t>
            </w:r>
          </w:p>
        </w:tc>
        <w:tc>
          <w:tcPr>
            <w:tcW w:w="1215" w:type="dxa"/>
            <w:shd w:val="clear" w:color="auto" w:fill="auto"/>
            <w:tcMar>
              <w:top w:w="56" w:type="dxa"/>
              <w:left w:w="56" w:type="dxa"/>
              <w:bottom w:w="56" w:type="dxa"/>
              <w:right w:w="56" w:type="dxa"/>
            </w:tcMar>
            <w:vAlign w:val="center"/>
          </w:tcPr>
          <w:p w:rsidR="00920661" w:rsidRPr="007F068E" w:rsidRDefault="002D5721">
            <w:pPr>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podetap</w:t>
            </w:r>
          </w:p>
        </w:tc>
        <w:tc>
          <w:tcPr>
            <w:tcW w:w="1890" w:type="dxa"/>
            <w:shd w:val="clear" w:color="auto" w:fill="auto"/>
            <w:tcMar>
              <w:top w:w="56" w:type="dxa"/>
              <w:left w:w="56" w:type="dxa"/>
              <w:bottom w:w="56" w:type="dxa"/>
              <w:right w:w="56" w:type="dxa"/>
            </w:tcMar>
            <w:vAlign w:val="center"/>
          </w:tcPr>
          <w:p w:rsidR="00920661" w:rsidRPr="007F068E" w:rsidRDefault="002D5721">
            <w:pPr>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grupa produktów</w:t>
            </w:r>
          </w:p>
        </w:tc>
        <w:tc>
          <w:tcPr>
            <w:tcW w:w="3165" w:type="dxa"/>
            <w:shd w:val="clear" w:color="auto" w:fill="auto"/>
            <w:tcMar>
              <w:top w:w="56" w:type="dxa"/>
              <w:left w:w="56" w:type="dxa"/>
              <w:bottom w:w="56" w:type="dxa"/>
              <w:right w:w="56" w:type="dxa"/>
            </w:tcMar>
            <w:vAlign w:val="center"/>
          </w:tcPr>
          <w:p w:rsidR="00920661" w:rsidRPr="007F068E" w:rsidRDefault="002D5721">
            <w:pPr>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ostateczny termin odbioru produktów</w:t>
            </w:r>
          </w:p>
        </w:tc>
      </w:tr>
      <w:tr w:rsidR="00920661" w:rsidRPr="007F068E">
        <w:trPr>
          <w:trHeight w:val="400"/>
          <w:jc w:val="center"/>
        </w:trPr>
        <w:tc>
          <w:tcPr>
            <w:tcW w:w="570" w:type="dxa"/>
            <w:vMerge w:val="restart"/>
            <w:shd w:val="clear" w:color="auto" w:fill="auto"/>
            <w:tcMar>
              <w:top w:w="100" w:type="dxa"/>
              <w:left w:w="100" w:type="dxa"/>
              <w:bottom w:w="100" w:type="dxa"/>
              <w:right w:w="100" w:type="dxa"/>
            </w:tcMar>
            <w:vAlign w:val="center"/>
          </w:tcPr>
          <w:p w:rsidR="00920661" w:rsidRPr="007F068E" w:rsidRDefault="002D5721">
            <w:pPr>
              <w:widowControl w:val="0"/>
              <w:spacing w:line="240" w:lineRule="auto"/>
              <w:rPr>
                <w:rFonts w:ascii="Times New Roman" w:hAnsi="Times New Roman" w:cs="Times New Roman"/>
                <w:sz w:val="24"/>
                <w:szCs w:val="24"/>
              </w:rPr>
            </w:pPr>
            <w:r w:rsidRPr="007F068E">
              <w:rPr>
                <w:rFonts w:ascii="Times New Roman" w:hAnsi="Times New Roman" w:cs="Times New Roman"/>
                <w:sz w:val="24"/>
                <w:szCs w:val="24"/>
              </w:rPr>
              <w:t>1</w:t>
            </w:r>
          </w:p>
        </w:tc>
        <w:tc>
          <w:tcPr>
            <w:tcW w:w="1515" w:type="dxa"/>
            <w:vMerge w:val="restart"/>
            <w:shd w:val="clear" w:color="auto" w:fill="auto"/>
            <w:tcMar>
              <w:top w:w="100" w:type="dxa"/>
              <w:left w:w="100" w:type="dxa"/>
              <w:bottom w:w="100" w:type="dxa"/>
              <w:right w:w="100" w:type="dxa"/>
            </w:tcMar>
            <w:vAlign w:val="center"/>
          </w:tcPr>
          <w:p w:rsidR="00920661" w:rsidRPr="007F068E" w:rsidRDefault="002D5721">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IV kw. 2019</w:t>
            </w:r>
          </w:p>
        </w:tc>
        <w:tc>
          <w:tcPr>
            <w:tcW w:w="1215" w:type="dxa"/>
            <w:vMerge w:val="restart"/>
            <w:shd w:val="clear" w:color="auto" w:fill="auto"/>
            <w:tcMar>
              <w:top w:w="100" w:type="dxa"/>
              <w:left w:w="100" w:type="dxa"/>
              <w:bottom w:w="100" w:type="dxa"/>
              <w:right w:w="100" w:type="dxa"/>
            </w:tcMar>
            <w:vAlign w:val="center"/>
          </w:tcPr>
          <w:p w:rsidR="00920661" w:rsidRPr="007F068E" w:rsidRDefault="002D5721">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PE 2.1</w:t>
            </w:r>
          </w:p>
        </w:tc>
        <w:tc>
          <w:tcPr>
            <w:tcW w:w="1890"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rPr>
                <w:rFonts w:ascii="Times New Roman" w:hAnsi="Times New Roman" w:cs="Times New Roman"/>
                <w:sz w:val="24"/>
                <w:szCs w:val="24"/>
              </w:rPr>
            </w:pPr>
            <w:r w:rsidRPr="007F068E">
              <w:rPr>
                <w:rFonts w:ascii="Times New Roman" w:hAnsi="Times New Roman" w:cs="Times New Roman"/>
                <w:sz w:val="24"/>
                <w:szCs w:val="24"/>
              </w:rPr>
              <w:t>GP2.1</w:t>
            </w:r>
          </w:p>
        </w:tc>
        <w:tc>
          <w:tcPr>
            <w:tcW w:w="3165"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rPr>
                <w:rFonts w:ascii="Times New Roman" w:hAnsi="Times New Roman" w:cs="Times New Roman"/>
                <w:sz w:val="24"/>
                <w:szCs w:val="24"/>
              </w:rPr>
            </w:pPr>
            <w:r w:rsidRPr="007F068E">
              <w:rPr>
                <w:rFonts w:ascii="Times New Roman" w:hAnsi="Times New Roman" w:cs="Times New Roman"/>
                <w:sz w:val="24"/>
                <w:szCs w:val="24"/>
              </w:rPr>
              <w:t>15.05.2019</w:t>
            </w:r>
          </w:p>
        </w:tc>
      </w:tr>
      <w:tr w:rsidR="00920661" w:rsidRPr="007F068E">
        <w:trPr>
          <w:trHeight w:val="400"/>
          <w:jc w:val="center"/>
        </w:trPr>
        <w:tc>
          <w:tcPr>
            <w:tcW w:w="570" w:type="dxa"/>
            <w:vMerge/>
            <w:shd w:val="clear" w:color="auto" w:fill="auto"/>
            <w:tcMar>
              <w:top w:w="100" w:type="dxa"/>
              <w:left w:w="100" w:type="dxa"/>
              <w:bottom w:w="100" w:type="dxa"/>
              <w:right w:w="100" w:type="dxa"/>
            </w:tcMar>
            <w:vAlign w:val="center"/>
          </w:tcPr>
          <w:p w:rsidR="00920661" w:rsidRPr="007F068E" w:rsidRDefault="00920661">
            <w:pPr>
              <w:widowControl w:val="0"/>
              <w:spacing w:line="240" w:lineRule="auto"/>
              <w:rPr>
                <w:rFonts w:ascii="Times New Roman" w:hAnsi="Times New Roman" w:cs="Times New Roman"/>
                <w:sz w:val="24"/>
                <w:szCs w:val="24"/>
              </w:rPr>
            </w:pPr>
          </w:p>
        </w:tc>
        <w:tc>
          <w:tcPr>
            <w:tcW w:w="1515" w:type="dxa"/>
            <w:vMerge/>
            <w:shd w:val="clear" w:color="auto" w:fill="auto"/>
            <w:tcMar>
              <w:top w:w="100" w:type="dxa"/>
              <w:left w:w="100" w:type="dxa"/>
              <w:bottom w:w="100" w:type="dxa"/>
              <w:right w:w="100" w:type="dxa"/>
            </w:tcMar>
            <w:vAlign w:val="center"/>
          </w:tcPr>
          <w:p w:rsidR="00920661" w:rsidRPr="007F068E" w:rsidRDefault="00920661">
            <w:pPr>
              <w:widowControl w:val="0"/>
              <w:spacing w:line="240" w:lineRule="auto"/>
              <w:jc w:val="center"/>
              <w:rPr>
                <w:rFonts w:ascii="Times New Roman" w:hAnsi="Times New Roman" w:cs="Times New Roman"/>
                <w:sz w:val="24"/>
                <w:szCs w:val="24"/>
              </w:rPr>
            </w:pPr>
          </w:p>
        </w:tc>
        <w:tc>
          <w:tcPr>
            <w:tcW w:w="1215" w:type="dxa"/>
            <w:vMerge/>
            <w:shd w:val="clear" w:color="auto" w:fill="auto"/>
            <w:tcMar>
              <w:top w:w="100" w:type="dxa"/>
              <w:left w:w="100" w:type="dxa"/>
              <w:bottom w:w="100" w:type="dxa"/>
              <w:right w:w="100" w:type="dxa"/>
            </w:tcMar>
            <w:vAlign w:val="center"/>
          </w:tcPr>
          <w:p w:rsidR="00920661" w:rsidRPr="007F068E" w:rsidRDefault="00920661">
            <w:pPr>
              <w:widowControl w:val="0"/>
              <w:spacing w:line="240" w:lineRule="auto"/>
              <w:jc w:val="center"/>
              <w:rPr>
                <w:rFonts w:ascii="Times New Roman" w:hAnsi="Times New Roman" w:cs="Times New Roman"/>
                <w:sz w:val="24"/>
                <w:szCs w:val="24"/>
              </w:rPr>
            </w:pPr>
          </w:p>
        </w:tc>
        <w:tc>
          <w:tcPr>
            <w:tcW w:w="1890"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rPr>
                <w:rFonts w:ascii="Times New Roman" w:hAnsi="Times New Roman" w:cs="Times New Roman"/>
                <w:sz w:val="24"/>
                <w:szCs w:val="24"/>
              </w:rPr>
            </w:pPr>
            <w:r w:rsidRPr="007F068E">
              <w:rPr>
                <w:rFonts w:ascii="Times New Roman" w:hAnsi="Times New Roman" w:cs="Times New Roman"/>
                <w:sz w:val="24"/>
                <w:szCs w:val="24"/>
              </w:rPr>
              <w:t>GP2.2</w:t>
            </w:r>
          </w:p>
        </w:tc>
        <w:tc>
          <w:tcPr>
            <w:tcW w:w="3165"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rPr>
                <w:rFonts w:ascii="Times New Roman" w:hAnsi="Times New Roman" w:cs="Times New Roman"/>
                <w:sz w:val="24"/>
                <w:szCs w:val="24"/>
              </w:rPr>
            </w:pPr>
            <w:r w:rsidRPr="007F068E">
              <w:rPr>
                <w:rFonts w:ascii="Times New Roman" w:hAnsi="Times New Roman" w:cs="Times New Roman"/>
                <w:sz w:val="24"/>
                <w:szCs w:val="24"/>
              </w:rPr>
              <w:t>20.12.2019</w:t>
            </w:r>
          </w:p>
        </w:tc>
      </w:tr>
      <w:tr w:rsidR="00920661" w:rsidRPr="007F068E">
        <w:trPr>
          <w:trHeight w:val="400"/>
          <w:jc w:val="center"/>
        </w:trPr>
        <w:tc>
          <w:tcPr>
            <w:tcW w:w="570" w:type="dxa"/>
            <w:vMerge/>
            <w:shd w:val="clear" w:color="auto" w:fill="auto"/>
            <w:tcMar>
              <w:top w:w="100" w:type="dxa"/>
              <w:left w:w="100" w:type="dxa"/>
              <w:bottom w:w="100" w:type="dxa"/>
              <w:right w:w="100" w:type="dxa"/>
            </w:tcMar>
            <w:vAlign w:val="center"/>
          </w:tcPr>
          <w:p w:rsidR="00920661" w:rsidRPr="007F068E" w:rsidRDefault="00920661">
            <w:pPr>
              <w:widowControl w:val="0"/>
              <w:spacing w:line="240" w:lineRule="auto"/>
              <w:rPr>
                <w:rFonts w:ascii="Times New Roman" w:hAnsi="Times New Roman" w:cs="Times New Roman"/>
                <w:sz w:val="24"/>
                <w:szCs w:val="24"/>
              </w:rPr>
            </w:pPr>
          </w:p>
        </w:tc>
        <w:tc>
          <w:tcPr>
            <w:tcW w:w="1515" w:type="dxa"/>
            <w:vMerge/>
            <w:shd w:val="clear" w:color="auto" w:fill="auto"/>
            <w:tcMar>
              <w:top w:w="100" w:type="dxa"/>
              <w:left w:w="100" w:type="dxa"/>
              <w:bottom w:w="100" w:type="dxa"/>
              <w:right w:w="100" w:type="dxa"/>
            </w:tcMar>
            <w:vAlign w:val="center"/>
          </w:tcPr>
          <w:p w:rsidR="00920661" w:rsidRPr="007F068E" w:rsidRDefault="00920661">
            <w:pPr>
              <w:widowControl w:val="0"/>
              <w:spacing w:line="240" w:lineRule="auto"/>
              <w:jc w:val="center"/>
              <w:rPr>
                <w:rFonts w:ascii="Times New Roman" w:hAnsi="Times New Roman" w:cs="Times New Roman"/>
                <w:sz w:val="24"/>
                <w:szCs w:val="24"/>
              </w:rPr>
            </w:pPr>
          </w:p>
        </w:tc>
        <w:tc>
          <w:tcPr>
            <w:tcW w:w="1215" w:type="dxa"/>
            <w:vMerge/>
            <w:shd w:val="clear" w:color="auto" w:fill="auto"/>
            <w:tcMar>
              <w:top w:w="100" w:type="dxa"/>
              <w:left w:w="100" w:type="dxa"/>
              <w:bottom w:w="100" w:type="dxa"/>
              <w:right w:w="100" w:type="dxa"/>
            </w:tcMar>
            <w:vAlign w:val="center"/>
          </w:tcPr>
          <w:p w:rsidR="00920661" w:rsidRPr="007F068E" w:rsidRDefault="00920661">
            <w:pPr>
              <w:widowControl w:val="0"/>
              <w:spacing w:line="240" w:lineRule="auto"/>
              <w:jc w:val="center"/>
              <w:rPr>
                <w:rFonts w:ascii="Times New Roman" w:hAnsi="Times New Roman" w:cs="Times New Roman"/>
                <w:sz w:val="24"/>
                <w:szCs w:val="24"/>
              </w:rPr>
            </w:pPr>
          </w:p>
        </w:tc>
        <w:tc>
          <w:tcPr>
            <w:tcW w:w="1890"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rPr>
                <w:rFonts w:ascii="Times New Roman" w:hAnsi="Times New Roman" w:cs="Times New Roman"/>
                <w:sz w:val="24"/>
                <w:szCs w:val="24"/>
              </w:rPr>
            </w:pPr>
            <w:r w:rsidRPr="007F068E">
              <w:rPr>
                <w:rFonts w:ascii="Times New Roman" w:hAnsi="Times New Roman" w:cs="Times New Roman"/>
                <w:sz w:val="24"/>
                <w:szCs w:val="24"/>
              </w:rPr>
              <w:t>GP2.3</w:t>
            </w:r>
          </w:p>
        </w:tc>
        <w:tc>
          <w:tcPr>
            <w:tcW w:w="3165"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rPr>
                <w:rFonts w:ascii="Times New Roman" w:hAnsi="Times New Roman" w:cs="Times New Roman"/>
                <w:sz w:val="24"/>
                <w:szCs w:val="24"/>
              </w:rPr>
            </w:pPr>
            <w:r w:rsidRPr="007F068E">
              <w:rPr>
                <w:rFonts w:ascii="Times New Roman" w:hAnsi="Times New Roman" w:cs="Times New Roman"/>
                <w:sz w:val="24"/>
                <w:szCs w:val="24"/>
              </w:rPr>
              <w:t>20.12.2019</w:t>
            </w:r>
          </w:p>
        </w:tc>
      </w:tr>
      <w:tr w:rsidR="00920661" w:rsidRPr="007F068E">
        <w:trPr>
          <w:trHeight w:val="400"/>
          <w:jc w:val="center"/>
        </w:trPr>
        <w:tc>
          <w:tcPr>
            <w:tcW w:w="570" w:type="dxa"/>
            <w:vMerge/>
            <w:shd w:val="clear" w:color="auto" w:fill="auto"/>
            <w:tcMar>
              <w:top w:w="100" w:type="dxa"/>
              <w:left w:w="100" w:type="dxa"/>
              <w:bottom w:w="100" w:type="dxa"/>
              <w:right w:w="100" w:type="dxa"/>
            </w:tcMar>
            <w:vAlign w:val="center"/>
          </w:tcPr>
          <w:p w:rsidR="00920661" w:rsidRPr="007F068E" w:rsidRDefault="00920661">
            <w:pPr>
              <w:widowControl w:val="0"/>
              <w:spacing w:line="240" w:lineRule="auto"/>
              <w:rPr>
                <w:rFonts w:ascii="Times New Roman" w:hAnsi="Times New Roman" w:cs="Times New Roman"/>
                <w:sz w:val="24"/>
                <w:szCs w:val="24"/>
              </w:rPr>
            </w:pPr>
          </w:p>
        </w:tc>
        <w:tc>
          <w:tcPr>
            <w:tcW w:w="1515" w:type="dxa"/>
            <w:vMerge/>
            <w:shd w:val="clear" w:color="auto" w:fill="auto"/>
            <w:tcMar>
              <w:top w:w="100" w:type="dxa"/>
              <w:left w:w="100" w:type="dxa"/>
              <w:bottom w:w="100" w:type="dxa"/>
              <w:right w:w="100" w:type="dxa"/>
            </w:tcMar>
            <w:vAlign w:val="center"/>
          </w:tcPr>
          <w:p w:rsidR="00920661" w:rsidRPr="007F068E" w:rsidRDefault="00920661">
            <w:pPr>
              <w:widowControl w:val="0"/>
              <w:spacing w:line="240" w:lineRule="auto"/>
              <w:jc w:val="center"/>
              <w:rPr>
                <w:rFonts w:ascii="Times New Roman" w:hAnsi="Times New Roman" w:cs="Times New Roman"/>
                <w:sz w:val="24"/>
                <w:szCs w:val="24"/>
              </w:rPr>
            </w:pPr>
          </w:p>
        </w:tc>
        <w:tc>
          <w:tcPr>
            <w:tcW w:w="1215" w:type="dxa"/>
            <w:vMerge/>
            <w:shd w:val="clear" w:color="auto" w:fill="auto"/>
            <w:tcMar>
              <w:top w:w="100" w:type="dxa"/>
              <w:left w:w="100" w:type="dxa"/>
              <w:bottom w:w="100" w:type="dxa"/>
              <w:right w:w="100" w:type="dxa"/>
            </w:tcMar>
            <w:vAlign w:val="center"/>
          </w:tcPr>
          <w:p w:rsidR="00920661" w:rsidRPr="007F068E" w:rsidRDefault="00920661">
            <w:pPr>
              <w:widowControl w:val="0"/>
              <w:spacing w:line="240" w:lineRule="auto"/>
              <w:jc w:val="center"/>
              <w:rPr>
                <w:rFonts w:ascii="Times New Roman" w:hAnsi="Times New Roman" w:cs="Times New Roman"/>
                <w:sz w:val="24"/>
                <w:szCs w:val="24"/>
              </w:rPr>
            </w:pPr>
          </w:p>
        </w:tc>
        <w:tc>
          <w:tcPr>
            <w:tcW w:w="1890"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rPr>
                <w:rFonts w:ascii="Times New Roman" w:hAnsi="Times New Roman" w:cs="Times New Roman"/>
                <w:sz w:val="24"/>
                <w:szCs w:val="24"/>
              </w:rPr>
            </w:pPr>
            <w:r w:rsidRPr="007F068E">
              <w:rPr>
                <w:rFonts w:ascii="Times New Roman" w:hAnsi="Times New Roman" w:cs="Times New Roman"/>
                <w:sz w:val="24"/>
                <w:szCs w:val="24"/>
              </w:rPr>
              <w:t>GP2.4</w:t>
            </w:r>
          </w:p>
        </w:tc>
        <w:tc>
          <w:tcPr>
            <w:tcW w:w="3165"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rPr>
                <w:rFonts w:ascii="Times New Roman" w:hAnsi="Times New Roman" w:cs="Times New Roman"/>
                <w:sz w:val="24"/>
                <w:szCs w:val="24"/>
              </w:rPr>
            </w:pPr>
            <w:r w:rsidRPr="007F068E">
              <w:rPr>
                <w:rFonts w:ascii="Times New Roman" w:hAnsi="Times New Roman" w:cs="Times New Roman"/>
                <w:sz w:val="24"/>
                <w:szCs w:val="24"/>
              </w:rPr>
              <w:t>20.12.2019</w:t>
            </w:r>
          </w:p>
        </w:tc>
      </w:tr>
      <w:tr w:rsidR="00920661" w:rsidRPr="007F068E">
        <w:trPr>
          <w:trHeight w:val="400"/>
          <w:jc w:val="center"/>
        </w:trPr>
        <w:tc>
          <w:tcPr>
            <w:tcW w:w="570" w:type="dxa"/>
            <w:vMerge/>
            <w:shd w:val="clear" w:color="auto" w:fill="auto"/>
            <w:tcMar>
              <w:top w:w="100" w:type="dxa"/>
              <w:left w:w="100" w:type="dxa"/>
              <w:bottom w:w="100" w:type="dxa"/>
              <w:right w:w="100" w:type="dxa"/>
            </w:tcMar>
            <w:vAlign w:val="center"/>
          </w:tcPr>
          <w:p w:rsidR="00920661" w:rsidRPr="007F068E" w:rsidRDefault="00920661">
            <w:pPr>
              <w:widowControl w:val="0"/>
              <w:spacing w:line="240" w:lineRule="auto"/>
              <w:rPr>
                <w:rFonts w:ascii="Times New Roman" w:hAnsi="Times New Roman" w:cs="Times New Roman"/>
                <w:sz w:val="24"/>
                <w:szCs w:val="24"/>
              </w:rPr>
            </w:pPr>
          </w:p>
        </w:tc>
        <w:tc>
          <w:tcPr>
            <w:tcW w:w="1515" w:type="dxa"/>
            <w:vMerge/>
            <w:shd w:val="clear" w:color="auto" w:fill="auto"/>
            <w:tcMar>
              <w:top w:w="100" w:type="dxa"/>
              <w:left w:w="100" w:type="dxa"/>
              <w:bottom w:w="100" w:type="dxa"/>
              <w:right w:w="100" w:type="dxa"/>
            </w:tcMar>
            <w:vAlign w:val="center"/>
          </w:tcPr>
          <w:p w:rsidR="00920661" w:rsidRPr="007F068E" w:rsidRDefault="00920661">
            <w:pPr>
              <w:widowControl w:val="0"/>
              <w:spacing w:line="240" w:lineRule="auto"/>
              <w:rPr>
                <w:rFonts w:ascii="Times New Roman" w:hAnsi="Times New Roman" w:cs="Times New Roman"/>
                <w:sz w:val="24"/>
                <w:szCs w:val="24"/>
              </w:rPr>
            </w:pPr>
          </w:p>
        </w:tc>
        <w:tc>
          <w:tcPr>
            <w:tcW w:w="1215" w:type="dxa"/>
            <w:vMerge/>
            <w:shd w:val="clear" w:color="auto" w:fill="auto"/>
            <w:tcMar>
              <w:top w:w="100" w:type="dxa"/>
              <w:left w:w="100" w:type="dxa"/>
              <w:bottom w:w="100" w:type="dxa"/>
              <w:right w:w="100" w:type="dxa"/>
            </w:tcMar>
            <w:vAlign w:val="center"/>
          </w:tcPr>
          <w:p w:rsidR="00920661" w:rsidRPr="007F068E" w:rsidRDefault="00920661">
            <w:pPr>
              <w:widowControl w:val="0"/>
              <w:spacing w:line="240" w:lineRule="auto"/>
              <w:jc w:val="center"/>
              <w:rPr>
                <w:rFonts w:ascii="Times New Roman" w:hAnsi="Times New Roman" w:cs="Times New Roman"/>
                <w:sz w:val="24"/>
                <w:szCs w:val="24"/>
              </w:rPr>
            </w:pPr>
          </w:p>
        </w:tc>
        <w:tc>
          <w:tcPr>
            <w:tcW w:w="1890"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rPr>
                <w:rFonts w:ascii="Times New Roman" w:hAnsi="Times New Roman" w:cs="Times New Roman"/>
                <w:sz w:val="24"/>
                <w:szCs w:val="24"/>
              </w:rPr>
            </w:pPr>
            <w:r w:rsidRPr="007F068E">
              <w:rPr>
                <w:rFonts w:ascii="Times New Roman" w:hAnsi="Times New Roman" w:cs="Times New Roman"/>
                <w:sz w:val="24"/>
                <w:szCs w:val="24"/>
              </w:rPr>
              <w:t>GP2.5</w:t>
            </w:r>
          </w:p>
        </w:tc>
        <w:tc>
          <w:tcPr>
            <w:tcW w:w="3165"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rPr>
                <w:rFonts w:ascii="Times New Roman" w:hAnsi="Times New Roman" w:cs="Times New Roman"/>
                <w:sz w:val="24"/>
                <w:szCs w:val="24"/>
              </w:rPr>
            </w:pPr>
            <w:r w:rsidRPr="007F068E">
              <w:rPr>
                <w:rFonts w:ascii="Times New Roman" w:hAnsi="Times New Roman" w:cs="Times New Roman"/>
                <w:sz w:val="24"/>
                <w:szCs w:val="24"/>
              </w:rPr>
              <w:t>20.12.2019</w:t>
            </w:r>
          </w:p>
        </w:tc>
      </w:tr>
      <w:tr w:rsidR="00920661" w:rsidRPr="007F068E">
        <w:trPr>
          <w:trHeight w:val="400"/>
          <w:jc w:val="center"/>
        </w:trPr>
        <w:tc>
          <w:tcPr>
            <w:tcW w:w="570" w:type="dxa"/>
            <w:vMerge/>
            <w:shd w:val="clear" w:color="auto" w:fill="auto"/>
            <w:tcMar>
              <w:top w:w="100" w:type="dxa"/>
              <w:left w:w="100" w:type="dxa"/>
              <w:bottom w:w="100" w:type="dxa"/>
              <w:right w:w="100" w:type="dxa"/>
            </w:tcMar>
            <w:vAlign w:val="center"/>
          </w:tcPr>
          <w:p w:rsidR="00920661" w:rsidRPr="007F068E" w:rsidRDefault="00920661">
            <w:pPr>
              <w:widowControl w:val="0"/>
              <w:spacing w:line="240" w:lineRule="auto"/>
              <w:rPr>
                <w:rFonts w:ascii="Times New Roman" w:hAnsi="Times New Roman" w:cs="Times New Roman"/>
                <w:sz w:val="24"/>
                <w:szCs w:val="24"/>
              </w:rPr>
            </w:pPr>
          </w:p>
        </w:tc>
        <w:tc>
          <w:tcPr>
            <w:tcW w:w="1515" w:type="dxa"/>
            <w:vMerge/>
            <w:shd w:val="clear" w:color="auto" w:fill="auto"/>
            <w:tcMar>
              <w:top w:w="100" w:type="dxa"/>
              <w:left w:w="100" w:type="dxa"/>
              <w:bottom w:w="100" w:type="dxa"/>
              <w:right w:w="100" w:type="dxa"/>
            </w:tcMar>
            <w:vAlign w:val="center"/>
          </w:tcPr>
          <w:p w:rsidR="00920661" w:rsidRPr="007F068E" w:rsidRDefault="00920661">
            <w:pPr>
              <w:widowControl w:val="0"/>
              <w:spacing w:line="240" w:lineRule="auto"/>
              <w:rPr>
                <w:rFonts w:ascii="Times New Roman" w:hAnsi="Times New Roman" w:cs="Times New Roman"/>
                <w:sz w:val="24"/>
                <w:szCs w:val="24"/>
              </w:rPr>
            </w:pPr>
          </w:p>
        </w:tc>
        <w:tc>
          <w:tcPr>
            <w:tcW w:w="1215" w:type="dxa"/>
            <w:vMerge/>
            <w:shd w:val="clear" w:color="auto" w:fill="auto"/>
            <w:tcMar>
              <w:top w:w="100" w:type="dxa"/>
              <w:left w:w="100" w:type="dxa"/>
              <w:bottom w:w="100" w:type="dxa"/>
              <w:right w:w="100" w:type="dxa"/>
            </w:tcMar>
            <w:vAlign w:val="center"/>
          </w:tcPr>
          <w:p w:rsidR="00920661" w:rsidRPr="007F068E" w:rsidRDefault="00920661">
            <w:pPr>
              <w:widowControl w:val="0"/>
              <w:spacing w:line="240" w:lineRule="auto"/>
              <w:jc w:val="center"/>
              <w:rPr>
                <w:rFonts w:ascii="Times New Roman" w:hAnsi="Times New Roman" w:cs="Times New Roman"/>
                <w:sz w:val="24"/>
                <w:szCs w:val="24"/>
              </w:rPr>
            </w:pPr>
          </w:p>
        </w:tc>
        <w:tc>
          <w:tcPr>
            <w:tcW w:w="1890"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rPr>
                <w:rFonts w:ascii="Times New Roman" w:hAnsi="Times New Roman" w:cs="Times New Roman"/>
                <w:sz w:val="24"/>
                <w:szCs w:val="24"/>
              </w:rPr>
            </w:pPr>
            <w:r w:rsidRPr="007F068E">
              <w:rPr>
                <w:rFonts w:ascii="Times New Roman" w:hAnsi="Times New Roman" w:cs="Times New Roman"/>
                <w:sz w:val="24"/>
                <w:szCs w:val="24"/>
              </w:rPr>
              <w:t>GP2.6</w:t>
            </w:r>
          </w:p>
        </w:tc>
        <w:tc>
          <w:tcPr>
            <w:tcW w:w="3165"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rPr>
                <w:rFonts w:ascii="Times New Roman" w:hAnsi="Times New Roman" w:cs="Times New Roman"/>
                <w:sz w:val="24"/>
                <w:szCs w:val="24"/>
              </w:rPr>
            </w:pPr>
            <w:r w:rsidRPr="007F068E">
              <w:rPr>
                <w:rFonts w:ascii="Times New Roman" w:hAnsi="Times New Roman" w:cs="Times New Roman"/>
                <w:sz w:val="24"/>
                <w:szCs w:val="24"/>
              </w:rPr>
              <w:t>20.12.2019</w:t>
            </w:r>
          </w:p>
        </w:tc>
      </w:tr>
    </w:tbl>
    <w:p w:rsidR="00920661" w:rsidRPr="007F068E" w:rsidRDefault="00920661">
      <w:pPr>
        <w:spacing w:line="360" w:lineRule="auto"/>
        <w:rPr>
          <w:rFonts w:ascii="Times New Roman" w:hAnsi="Times New Roman" w:cs="Times New Roman"/>
          <w:sz w:val="24"/>
          <w:szCs w:val="24"/>
        </w:rPr>
      </w:pPr>
    </w:p>
    <w:p w:rsidR="00920661" w:rsidRPr="007F068E" w:rsidRDefault="00920661">
      <w:pPr>
        <w:widowControl w:val="0"/>
        <w:jc w:val="both"/>
        <w:rPr>
          <w:rFonts w:ascii="Times New Roman" w:hAnsi="Times New Roman" w:cs="Times New Roman"/>
          <w:sz w:val="24"/>
          <w:szCs w:val="24"/>
          <w:u w:val="single"/>
        </w:rPr>
      </w:pPr>
    </w:p>
    <w:p w:rsidR="00920661" w:rsidRPr="007F068E" w:rsidRDefault="002D5721">
      <w:pPr>
        <w:pStyle w:val="Nagwek3"/>
        <w:ind w:left="2160"/>
        <w:rPr>
          <w:rFonts w:ascii="Times New Roman" w:hAnsi="Times New Roman" w:cs="Times New Roman"/>
          <w:b/>
          <w:color w:val="000000"/>
          <w:sz w:val="24"/>
          <w:szCs w:val="24"/>
        </w:rPr>
      </w:pPr>
      <w:bookmarkStart w:id="30" w:name="_qd1uj1gguzhr" w:colFirst="0" w:colLast="0"/>
      <w:bookmarkEnd w:id="30"/>
      <w:r w:rsidRPr="007F068E">
        <w:rPr>
          <w:rFonts w:ascii="Times New Roman" w:hAnsi="Times New Roman" w:cs="Times New Roman"/>
          <w:b/>
          <w:color w:val="000000"/>
          <w:sz w:val="24"/>
          <w:szCs w:val="24"/>
        </w:rPr>
        <w:t>​</w:t>
      </w:r>
      <w:r w:rsidR="005B2FD1" w:rsidRPr="007F068E">
        <w:rPr>
          <w:rFonts w:ascii="Times New Roman" w:hAnsi="Times New Roman" w:cs="Times New Roman"/>
          <w:b/>
          <w:color w:val="000000"/>
          <w:sz w:val="24"/>
          <w:szCs w:val="24"/>
        </w:rPr>
        <w:t>6.2.2​ Baza danych t</w:t>
      </w:r>
      <w:r w:rsidRPr="007F068E">
        <w:rPr>
          <w:rFonts w:ascii="Times New Roman" w:hAnsi="Times New Roman" w:cs="Times New Roman"/>
          <w:b/>
          <w:color w:val="000000"/>
          <w:sz w:val="24"/>
          <w:szCs w:val="24"/>
        </w:rPr>
        <w:t>erenowych</w:t>
      </w:r>
      <w:r w:rsidR="005B2FD1" w:rsidRPr="007F068E">
        <w:rPr>
          <w:rFonts w:ascii="Times New Roman" w:hAnsi="Times New Roman" w:cs="Times New Roman"/>
          <w:b/>
          <w:color w:val="000000"/>
          <w:sz w:val="24"/>
          <w:szCs w:val="24"/>
        </w:rPr>
        <w:t>.</w:t>
      </w:r>
    </w:p>
    <w:p w:rsidR="00920661" w:rsidRPr="007F068E" w:rsidRDefault="005B2FD1">
      <w:p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W ramach e</w:t>
      </w:r>
      <w:r w:rsidR="002D5721" w:rsidRPr="007F068E">
        <w:rPr>
          <w:rFonts w:ascii="Times New Roman" w:hAnsi="Times New Roman" w:cs="Times New Roman"/>
          <w:sz w:val="24"/>
          <w:szCs w:val="24"/>
        </w:rPr>
        <w:t>tapu 2 należy pozyskać i opracować terenowe dane botaniczne, dendrometryczne, hydrologiczne oraz teledetekcyjne.</w:t>
      </w:r>
    </w:p>
    <w:p w:rsidR="00920661" w:rsidRPr="007F068E" w:rsidRDefault="002D5721">
      <w:pPr>
        <w:pStyle w:val="Nagwek4"/>
        <w:ind w:left="2880"/>
        <w:rPr>
          <w:rFonts w:ascii="Times New Roman" w:hAnsi="Times New Roman" w:cs="Times New Roman"/>
          <w:b/>
          <w:color w:val="000000"/>
        </w:rPr>
      </w:pPr>
      <w:bookmarkStart w:id="31" w:name="_ikn88ozgbg9q" w:colFirst="0" w:colLast="0"/>
      <w:bookmarkEnd w:id="31"/>
      <w:r w:rsidRPr="007F068E">
        <w:rPr>
          <w:rFonts w:ascii="Times New Roman" w:hAnsi="Times New Roman" w:cs="Times New Roman"/>
          <w:b/>
          <w:color w:val="000000"/>
        </w:rPr>
        <w:t>​6.2.2.1​ Opis warunków ogólnych</w:t>
      </w:r>
      <w:r w:rsidR="005B2FD1" w:rsidRPr="007F068E">
        <w:rPr>
          <w:rFonts w:ascii="Times New Roman" w:hAnsi="Times New Roman" w:cs="Times New Roman"/>
          <w:b/>
          <w:color w:val="000000"/>
        </w:rPr>
        <w:t>.</w:t>
      </w:r>
    </w:p>
    <w:p w:rsidR="00920661" w:rsidRPr="007F068E" w:rsidRDefault="00920661">
      <w:pPr>
        <w:rPr>
          <w:rFonts w:ascii="Times New Roman" w:hAnsi="Times New Roman" w:cs="Times New Roman"/>
          <w:sz w:val="24"/>
          <w:szCs w:val="24"/>
        </w:rPr>
      </w:pPr>
    </w:p>
    <w:p w:rsidR="00920661" w:rsidRPr="007F068E" w:rsidRDefault="002D5721">
      <w:pPr>
        <w:numPr>
          <w:ilvl w:val="0"/>
          <w:numId w:val="45"/>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Dla wybran</w:t>
      </w:r>
      <w:r w:rsidR="005B2FD1" w:rsidRPr="007F068E">
        <w:rPr>
          <w:rFonts w:ascii="Times New Roman" w:hAnsi="Times New Roman" w:cs="Times New Roman"/>
          <w:sz w:val="24"/>
          <w:szCs w:val="24"/>
        </w:rPr>
        <w:t>ych produktów zdefiniowanych w e</w:t>
      </w:r>
      <w:r w:rsidRPr="007F068E">
        <w:rPr>
          <w:rFonts w:ascii="Times New Roman" w:hAnsi="Times New Roman" w:cs="Times New Roman"/>
          <w:sz w:val="24"/>
          <w:szCs w:val="24"/>
        </w:rPr>
        <w:t xml:space="preserve">tapie 3, konieczne jest pozyskanie terenowych danych botanicznych, dendrometrycznych, hydrologicznych i teledetekcyjnych w granicach obszaru objętego nalotem. </w:t>
      </w:r>
    </w:p>
    <w:p w:rsidR="00920661" w:rsidRPr="007F068E" w:rsidRDefault="002D5721">
      <w:pPr>
        <w:numPr>
          <w:ilvl w:val="0"/>
          <w:numId w:val="45"/>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Pozyskanie danych botanicznych, dendrometrycznych i hydrologicznych zostało podzielone na trzy kampanie terenowe:</w:t>
      </w:r>
    </w:p>
    <w:p w:rsidR="00920661" w:rsidRPr="007F068E" w:rsidRDefault="002D5721">
      <w:pPr>
        <w:numPr>
          <w:ilvl w:val="1"/>
          <w:numId w:val="45"/>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kampania terenowa nr 1  - jej celem jest przeprowadzenie rozpoznania terenu i zaplanowanie głównej kampanii pomiarowej (realizowana w okresie planowania pozyskania danych lotniczych)</w:t>
      </w:r>
      <w:r w:rsidR="005B2FD1" w:rsidRPr="007F068E">
        <w:rPr>
          <w:rFonts w:ascii="Times New Roman" w:hAnsi="Times New Roman" w:cs="Times New Roman"/>
          <w:sz w:val="24"/>
          <w:szCs w:val="24"/>
        </w:rPr>
        <w:t>,</w:t>
      </w:r>
    </w:p>
    <w:p w:rsidR="00920661" w:rsidRPr="007F068E" w:rsidRDefault="002D5721">
      <w:pPr>
        <w:numPr>
          <w:ilvl w:val="1"/>
          <w:numId w:val="12"/>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lastRenderedPageBreak/>
        <w:t>kampania terenowa nr 2</w:t>
      </w:r>
      <w:r w:rsidR="005B2FD1" w:rsidRPr="007F068E">
        <w:rPr>
          <w:rFonts w:ascii="Times New Roman" w:hAnsi="Times New Roman" w:cs="Times New Roman"/>
          <w:sz w:val="24"/>
          <w:szCs w:val="24"/>
        </w:rPr>
        <w:t xml:space="preserve"> - to główna kampania pomiarowa, w</w:t>
      </w:r>
      <w:r w:rsidRPr="007F068E">
        <w:rPr>
          <w:rFonts w:ascii="Times New Roman" w:hAnsi="Times New Roman" w:cs="Times New Roman"/>
          <w:sz w:val="24"/>
          <w:szCs w:val="24"/>
        </w:rPr>
        <w:t xml:space="preserve"> czasie tej kampanii zbierane będą różnego typu terenowe dane botaniczne, dendrometryczne, hydrologiczne i teledetekcyjne (re</w:t>
      </w:r>
      <w:r w:rsidR="005B2FD1" w:rsidRPr="007F068E">
        <w:rPr>
          <w:rFonts w:ascii="Times New Roman" w:hAnsi="Times New Roman" w:cs="Times New Roman"/>
          <w:sz w:val="24"/>
          <w:szCs w:val="24"/>
        </w:rPr>
        <w:t>alizowana w okresie realizacji e</w:t>
      </w:r>
      <w:r w:rsidRPr="007F068E">
        <w:rPr>
          <w:rFonts w:ascii="Times New Roman" w:hAnsi="Times New Roman" w:cs="Times New Roman"/>
          <w:sz w:val="24"/>
          <w:szCs w:val="24"/>
        </w:rPr>
        <w:t>tapu 2, jednocześnie z kolekcją nr 1, 3, 4, 5, 6)</w:t>
      </w:r>
      <w:r w:rsidR="005B2FD1" w:rsidRPr="007F068E">
        <w:rPr>
          <w:rFonts w:ascii="Times New Roman" w:hAnsi="Times New Roman" w:cs="Times New Roman"/>
          <w:sz w:val="24"/>
          <w:szCs w:val="24"/>
        </w:rPr>
        <w:t>,</w:t>
      </w:r>
    </w:p>
    <w:p w:rsidR="00920661" w:rsidRPr="007F068E" w:rsidRDefault="002D5721">
      <w:pPr>
        <w:numPr>
          <w:ilvl w:val="1"/>
          <w:numId w:val="12"/>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kampania terenowa nr 3 (re</w:t>
      </w:r>
      <w:r w:rsidR="005B2FD1" w:rsidRPr="007F068E">
        <w:rPr>
          <w:rFonts w:ascii="Times New Roman" w:hAnsi="Times New Roman" w:cs="Times New Roman"/>
          <w:sz w:val="24"/>
          <w:szCs w:val="24"/>
        </w:rPr>
        <w:t>alizowana w okresie realizacji e</w:t>
      </w:r>
      <w:r w:rsidRPr="007F068E">
        <w:rPr>
          <w:rFonts w:ascii="Times New Roman" w:hAnsi="Times New Roman" w:cs="Times New Roman"/>
          <w:sz w:val="24"/>
          <w:szCs w:val="24"/>
        </w:rPr>
        <w:t xml:space="preserve">tapu 3) - to kampania walidacyjna, służąca ocenie wstępnych wyników analiz i ewentualnemu zasileniu bazy danych terenowych w celu ich poprawy. </w:t>
      </w:r>
    </w:p>
    <w:p w:rsidR="00920661" w:rsidRPr="007F068E" w:rsidRDefault="002D5721">
      <w:pPr>
        <w:numPr>
          <w:ilvl w:val="0"/>
          <w:numId w:val="30"/>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Pomiary terenowe zostaną wykonane zgodnie z przyjętą metodyką opisaną w </w:t>
      </w:r>
      <w:r w:rsidR="005B2FD1" w:rsidRPr="007F068E">
        <w:rPr>
          <w:rFonts w:ascii="Times New Roman" w:hAnsi="Times New Roman" w:cs="Times New Roman"/>
          <w:sz w:val="24"/>
          <w:szCs w:val="24"/>
        </w:rPr>
        <w:t>„Szczegółowym planie p</w:t>
      </w:r>
      <w:r w:rsidRPr="007F068E">
        <w:rPr>
          <w:rFonts w:ascii="Times New Roman" w:hAnsi="Times New Roman" w:cs="Times New Roman"/>
          <w:sz w:val="24"/>
          <w:szCs w:val="24"/>
        </w:rPr>
        <w:t>rac</w:t>
      </w:r>
      <w:r w:rsidR="005B2FD1" w:rsidRPr="007F068E">
        <w:rPr>
          <w:rFonts w:ascii="Times New Roman" w:hAnsi="Times New Roman" w:cs="Times New Roman"/>
          <w:sz w:val="24"/>
          <w:szCs w:val="24"/>
        </w:rPr>
        <w:t>” w e</w:t>
      </w:r>
      <w:r w:rsidRPr="007F068E">
        <w:rPr>
          <w:rFonts w:ascii="Times New Roman" w:hAnsi="Times New Roman" w:cs="Times New Roman"/>
          <w:sz w:val="24"/>
          <w:szCs w:val="24"/>
        </w:rPr>
        <w:t>tapie 1.</w:t>
      </w:r>
    </w:p>
    <w:p w:rsidR="00920661" w:rsidRPr="007F068E" w:rsidRDefault="002D5721">
      <w:pPr>
        <w:pStyle w:val="Nagwek4"/>
        <w:pBdr>
          <w:top w:val="nil"/>
          <w:left w:val="nil"/>
          <w:bottom w:val="nil"/>
          <w:right w:val="nil"/>
          <w:between w:val="nil"/>
        </w:pBdr>
        <w:ind w:left="2880"/>
        <w:rPr>
          <w:rFonts w:ascii="Times New Roman" w:hAnsi="Times New Roman" w:cs="Times New Roman"/>
          <w:color w:val="000000"/>
        </w:rPr>
      </w:pPr>
      <w:bookmarkStart w:id="32" w:name="_jmaz1ur1ga4w" w:colFirst="0" w:colLast="0"/>
      <w:bookmarkEnd w:id="32"/>
      <w:r w:rsidRPr="007F068E">
        <w:rPr>
          <w:rFonts w:ascii="Times New Roman" w:hAnsi="Times New Roman" w:cs="Times New Roman"/>
          <w:b/>
          <w:color w:val="000000"/>
        </w:rPr>
        <w:t>​6.2.2.2​ Opis warunków szczegółowych opracowania bazy terenowych danych botanicznych, dendrometrycznych i hydrologicznych</w:t>
      </w:r>
      <w:r w:rsidR="005B2FD1" w:rsidRPr="007F068E">
        <w:rPr>
          <w:rFonts w:ascii="Times New Roman" w:hAnsi="Times New Roman" w:cs="Times New Roman"/>
          <w:b/>
          <w:color w:val="000000"/>
        </w:rPr>
        <w:t>.</w:t>
      </w:r>
    </w:p>
    <w:p w:rsidR="00920661" w:rsidRPr="007F068E" w:rsidRDefault="00920661">
      <w:pPr>
        <w:pBdr>
          <w:top w:val="nil"/>
          <w:left w:val="nil"/>
          <w:bottom w:val="nil"/>
          <w:right w:val="nil"/>
          <w:between w:val="nil"/>
        </w:pBdr>
        <w:spacing w:line="360" w:lineRule="auto"/>
        <w:jc w:val="both"/>
        <w:rPr>
          <w:rFonts w:ascii="Times New Roman" w:hAnsi="Times New Roman" w:cs="Times New Roman"/>
          <w:sz w:val="24"/>
          <w:szCs w:val="24"/>
        </w:rPr>
      </w:pPr>
    </w:p>
    <w:p w:rsidR="00920661" w:rsidRPr="007F068E" w:rsidRDefault="002D5721">
      <w:pPr>
        <w:numPr>
          <w:ilvl w:val="0"/>
          <w:numId w:val="14"/>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Pomiary będą obejmowały identyfikację:</w:t>
      </w:r>
    </w:p>
    <w:p w:rsidR="00920661" w:rsidRPr="007F068E" w:rsidRDefault="002D5721">
      <w:pPr>
        <w:numPr>
          <w:ilvl w:val="1"/>
          <w:numId w:val="14"/>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lądowych zbiorowisk roślinnych, </w:t>
      </w:r>
    </w:p>
    <w:p w:rsidR="00920661" w:rsidRPr="007F068E" w:rsidRDefault="002D5721">
      <w:pPr>
        <w:numPr>
          <w:ilvl w:val="1"/>
          <w:numId w:val="14"/>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lądowych siedlisk przyrodniczych Natura 2000, </w:t>
      </w:r>
    </w:p>
    <w:p w:rsidR="00920661" w:rsidRPr="007F068E" w:rsidRDefault="002D5721">
      <w:pPr>
        <w:numPr>
          <w:ilvl w:val="1"/>
          <w:numId w:val="14"/>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wodnych zbiorowisk roślinnych,</w:t>
      </w:r>
    </w:p>
    <w:p w:rsidR="00920661" w:rsidRPr="007F068E" w:rsidRDefault="002D5721">
      <w:pPr>
        <w:numPr>
          <w:ilvl w:val="1"/>
          <w:numId w:val="14"/>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wodnych siedlisk przyrodniczych Natura 2000,</w:t>
      </w:r>
    </w:p>
    <w:p w:rsidR="00920661" w:rsidRPr="007F068E" w:rsidRDefault="002D5721">
      <w:pPr>
        <w:numPr>
          <w:ilvl w:val="1"/>
          <w:numId w:val="14"/>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obcych gatunków roślin naczyniowych, </w:t>
      </w:r>
    </w:p>
    <w:p w:rsidR="00920661" w:rsidRPr="007F068E" w:rsidRDefault="002D5721">
      <w:pPr>
        <w:numPr>
          <w:ilvl w:val="1"/>
          <w:numId w:val="14"/>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gatunków lasotwórczych, </w:t>
      </w:r>
    </w:p>
    <w:p w:rsidR="00920661" w:rsidRPr="007F068E" w:rsidRDefault="002D5721">
      <w:pPr>
        <w:numPr>
          <w:ilvl w:val="1"/>
          <w:numId w:val="14"/>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parametrów  drzewostanu</w:t>
      </w:r>
      <w:r w:rsidR="005B2FD1" w:rsidRPr="007F068E">
        <w:rPr>
          <w:rFonts w:ascii="Times New Roman" w:hAnsi="Times New Roman" w:cs="Times New Roman"/>
          <w:sz w:val="24"/>
          <w:szCs w:val="24"/>
        </w:rPr>
        <w:t>.</w:t>
      </w:r>
    </w:p>
    <w:p w:rsidR="00920661" w:rsidRPr="007F068E" w:rsidRDefault="002D5721">
      <w:pPr>
        <w:numPr>
          <w:ilvl w:val="0"/>
          <w:numId w:val="14"/>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Zasięg przestrzenny wykonania kampanii pomiarowych determinuje zasięg przestrzenny produktów w których zostaną wykorzystane. </w:t>
      </w:r>
    </w:p>
    <w:p w:rsidR="00920661" w:rsidRPr="007F068E" w:rsidRDefault="002D5721">
      <w:pPr>
        <w:numPr>
          <w:ilvl w:val="0"/>
          <w:numId w:val="14"/>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Pomiary w ramach kampanii nr 2 nie mogą być rozpoczęte przed terminem pozyskania kolekcji 1, 3, 4, 5, 6 (tabela 4) i muszą być wykonane maksymalnie do 30 dni po pozyskaniu wyżej wymienionych kolekcji.</w:t>
      </w:r>
    </w:p>
    <w:p w:rsidR="00920661" w:rsidRPr="007F068E" w:rsidRDefault="002D5721">
      <w:pPr>
        <w:numPr>
          <w:ilvl w:val="0"/>
          <w:numId w:val="14"/>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Metodyka i narzędzia do zbierania danych terenowych muszą umożliwiać bieżącą kontrolę postępu prac terenowych przez Wykonawcę i Zamawiającego w ramach realizacji kampanii nr 2. </w:t>
      </w:r>
    </w:p>
    <w:p w:rsidR="00920661" w:rsidRPr="007F068E" w:rsidRDefault="002D5721">
      <w:pPr>
        <w:numPr>
          <w:ilvl w:val="0"/>
          <w:numId w:val="14"/>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Dokładność pomiarów terenowych nie może być gorsza niż 1 metr. </w:t>
      </w:r>
    </w:p>
    <w:p w:rsidR="00920661" w:rsidRPr="007F068E" w:rsidRDefault="002D5721">
      <w:pPr>
        <w:numPr>
          <w:ilvl w:val="0"/>
          <w:numId w:val="14"/>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Pomiary terenowe w ramach kampanii nr 2 należy wykonać:</w:t>
      </w:r>
    </w:p>
    <w:p w:rsidR="00920661" w:rsidRPr="007F068E" w:rsidRDefault="002D5721">
      <w:pPr>
        <w:numPr>
          <w:ilvl w:val="1"/>
          <w:numId w:val="14"/>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dla każdej jednostki </w:t>
      </w:r>
      <w:r w:rsidR="005B2FD1" w:rsidRPr="007F068E">
        <w:rPr>
          <w:rFonts w:ascii="Times New Roman" w:hAnsi="Times New Roman" w:cs="Times New Roman"/>
          <w:sz w:val="24"/>
          <w:szCs w:val="24"/>
        </w:rPr>
        <w:t>mapy roślinności rzeczywistej (p</w:t>
      </w:r>
      <w:r w:rsidR="00E80C59" w:rsidRPr="007F068E">
        <w:rPr>
          <w:rFonts w:ascii="Times New Roman" w:hAnsi="Times New Roman" w:cs="Times New Roman"/>
          <w:sz w:val="24"/>
          <w:szCs w:val="24"/>
        </w:rPr>
        <w:t>rodukty 3.1.1, 3.2.1)</w:t>
      </w:r>
      <w:r w:rsidRPr="007F068E">
        <w:rPr>
          <w:rFonts w:ascii="Times New Roman" w:hAnsi="Times New Roman" w:cs="Times New Roman"/>
          <w:sz w:val="24"/>
          <w:szCs w:val="24"/>
        </w:rPr>
        <w:t xml:space="preserve"> Wykonawca ma obowiązek zebrać odpowiednią reprezentację punktów </w:t>
      </w:r>
      <w:r w:rsidRPr="007F068E">
        <w:rPr>
          <w:rFonts w:ascii="Times New Roman" w:hAnsi="Times New Roman" w:cs="Times New Roman"/>
          <w:sz w:val="24"/>
          <w:szCs w:val="24"/>
        </w:rPr>
        <w:lastRenderedPageBreak/>
        <w:t>terenowych, minimum 10 sztuk dla każdego potencjalnego wydzielenia legendy (klasy) z uwzględnieniem zmienności wewnątrz klasy</w:t>
      </w:r>
      <w:r w:rsidR="005B2FD1" w:rsidRPr="007F068E">
        <w:rPr>
          <w:rFonts w:ascii="Times New Roman" w:hAnsi="Times New Roman" w:cs="Times New Roman"/>
          <w:sz w:val="24"/>
          <w:szCs w:val="24"/>
        </w:rPr>
        <w:t>,</w:t>
      </w:r>
    </w:p>
    <w:p w:rsidR="00920661" w:rsidRPr="007F068E" w:rsidRDefault="002D5721">
      <w:pPr>
        <w:numPr>
          <w:ilvl w:val="1"/>
          <w:numId w:val="14"/>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dla każdego objętego badaniami obcego gatunku roślin naczyniowyc</w:t>
      </w:r>
      <w:r w:rsidR="005B2FD1" w:rsidRPr="007F068E">
        <w:rPr>
          <w:rFonts w:ascii="Times New Roman" w:hAnsi="Times New Roman" w:cs="Times New Roman"/>
          <w:sz w:val="24"/>
          <w:szCs w:val="24"/>
        </w:rPr>
        <w:t>h oraz  gatunku lasotwórczego (produkt 3.3.1, produkt 3.3.2, p</w:t>
      </w:r>
      <w:r w:rsidR="00E80C59" w:rsidRPr="007F068E">
        <w:rPr>
          <w:rFonts w:ascii="Times New Roman" w:hAnsi="Times New Roman" w:cs="Times New Roman"/>
          <w:sz w:val="24"/>
          <w:szCs w:val="24"/>
        </w:rPr>
        <w:t>rodukt 3.4.3)</w:t>
      </w:r>
      <w:r w:rsidRPr="007F068E">
        <w:rPr>
          <w:rFonts w:ascii="Times New Roman" w:hAnsi="Times New Roman" w:cs="Times New Roman"/>
          <w:sz w:val="24"/>
          <w:szCs w:val="24"/>
        </w:rPr>
        <w:t xml:space="preserve"> Wykonawca ma obowiązek zebrać odpowiednią reprezentację punktów terenowych, minimum 30 sztuk dla każdego analizowanego gatunku</w:t>
      </w:r>
      <w:r w:rsidR="005B2FD1" w:rsidRPr="007F068E">
        <w:rPr>
          <w:rFonts w:ascii="Times New Roman" w:hAnsi="Times New Roman" w:cs="Times New Roman"/>
          <w:sz w:val="24"/>
          <w:szCs w:val="24"/>
        </w:rPr>
        <w:t>,</w:t>
      </w:r>
    </w:p>
    <w:p w:rsidR="00920661" w:rsidRPr="007F068E" w:rsidRDefault="005B2FD1">
      <w:pPr>
        <w:numPr>
          <w:ilvl w:val="1"/>
          <w:numId w:val="14"/>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dla p</w:t>
      </w:r>
      <w:r w:rsidR="002D5721" w:rsidRPr="007F068E">
        <w:rPr>
          <w:rFonts w:ascii="Times New Roman" w:hAnsi="Times New Roman" w:cs="Times New Roman"/>
          <w:sz w:val="24"/>
          <w:szCs w:val="24"/>
        </w:rPr>
        <w:t>roduktu 3.4.4. Wykonawca ma obowiązek zabrać odpowiednią reprezentację powierzchni próbnych</w:t>
      </w:r>
      <w:r w:rsidR="00351210" w:rsidRPr="007F068E">
        <w:rPr>
          <w:rFonts w:ascii="Times New Roman" w:hAnsi="Times New Roman" w:cs="Times New Roman"/>
          <w:sz w:val="24"/>
          <w:szCs w:val="24"/>
        </w:rPr>
        <w:t xml:space="preserve"> (spośród powierzchni monitoringowych znajdujących się na obszarze WPN) </w:t>
      </w:r>
      <w:r w:rsidR="002D5721" w:rsidRPr="007F068E">
        <w:rPr>
          <w:rFonts w:ascii="Times New Roman" w:hAnsi="Times New Roman" w:cs="Times New Roman"/>
          <w:sz w:val="24"/>
          <w:szCs w:val="24"/>
        </w:rPr>
        <w:t xml:space="preserve"> charakteryzujących parametry drzewostanów; ich liczba powinna gwarantować uzyskanie p</w:t>
      </w:r>
      <w:r w:rsidRPr="007F068E">
        <w:rPr>
          <w:rFonts w:ascii="Times New Roman" w:hAnsi="Times New Roman" w:cs="Times New Roman"/>
          <w:sz w:val="24"/>
          <w:szCs w:val="24"/>
        </w:rPr>
        <w:t>arametrów jakościowych produktu, n</w:t>
      </w:r>
      <w:r w:rsidR="002D5721" w:rsidRPr="007F068E">
        <w:rPr>
          <w:rFonts w:ascii="Times New Roman" w:hAnsi="Times New Roman" w:cs="Times New Roman"/>
          <w:sz w:val="24"/>
          <w:szCs w:val="24"/>
        </w:rPr>
        <w:t>ależy wykonać pomiar pozycji środka powierzchni (pomiar GNSS) i pozycji drzewa (pomiar busolowy), pierśnicy i wysokości (wysokość drzew zgodnie z IUL), klasyfikację powierzchni na powierzchnie o strukturze prostej i złożonej, pomiar wysokości 5 naj</w:t>
      </w:r>
      <w:r w:rsidRPr="007F068E">
        <w:rPr>
          <w:rFonts w:ascii="Times New Roman" w:hAnsi="Times New Roman" w:cs="Times New Roman"/>
          <w:sz w:val="24"/>
          <w:szCs w:val="24"/>
        </w:rPr>
        <w:t>grubszych drzew (określenie Hg), s</w:t>
      </w:r>
      <w:r w:rsidR="002D5721" w:rsidRPr="007F068E">
        <w:rPr>
          <w:rFonts w:ascii="Times New Roman" w:hAnsi="Times New Roman" w:cs="Times New Roman"/>
          <w:sz w:val="24"/>
          <w:szCs w:val="24"/>
        </w:rPr>
        <w:t>zczegółowe parametry powierzchni próbnych muszą być zdefiniowane w metodyce oraz umożliwiać uzyskanie parametrów jakościowych produktu.</w:t>
      </w:r>
    </w:p>
    <w:p w:rsidR="00920661" w:rsidRPr="007F068E" w:rsidRDefault="002D5721">
      <w:pPr>
        <w:numPr>
          <w:ilvl w:val="1"/>
          <w:numId w:val="14"/>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dla wód powierzchniowych jezior: Góreckiego, </w:t>
      </w:r>
      <w:proofErr w:type="spellStart"/>
      <w:r w:rsidRPr="007F068E">
        <w:rPr>
          <w:rFonts w:ascii="Times New Roman" w:hAnsi="Times New Roman" w:cs="Times New Roman"/>
          <w:sz w:val="24"/>
          <w:szCs w:val="24"/>
        </w:rPr>
        <w:t>Witobelskiego</w:t>
      </w:r>
      <w:proofErr w:type="spellEnd"/>
      <w:r w:rsidRPr="007F068E">
        <w:rPr>
          <w:rFonts w:ascii="Times New Roman" w:hAnsi="Times New Roman" w:cs="Times New Roman"/>
          <w:sz w:val="24"/>
          <w:szCs w:val="24"/>
        </w:rPr>
        <w:t xml:space="preserve"> i  </w:t>
      </w:r>
      <w:proofErr w:type="spellStart"/>
      <w:r w:rsidRPr="007F068E">
        <w:rPr>
          <w:rFonts w:ascii="Times New Roman" w:hAnsi="Times New Roman" w:cs="Times New Roman"/>
          <w:sz w:val="24"/>
          <w:szCs w:val="24"/>
        </w:rPr>
        <w:t>Dymaczewskiego</w:t>
      </w:r>
      <w:proofErr w:type="spellEnd"/>
      <w:r w:rsidRPr="007F068E">
        <w:rPr>
          <w:rFonts w:ascii="Times New Roman" w:hAnsi="Times New Roman" w:cs="Times New Roman"/>
          <w:sz w:val="24"/>
          <w:szCs w:val="24"/>
        </w:rPr>
        <w:t xml:space="preserve"> Wykonawca ma obowiązek zebrać odpowiednią reprezentację punktów (minimum po 30 prób dla każdego z jezior) terenowych dla parametrów fizyko-chemicznych wód, w tym: zawiesiny, chlorofilu a, widzialności, azotu, fosforu, temperatury</w:t>
      </w:r>
      <w:r w:rsidR="005B2FD1" w:rsidRPr="007F068E">
        <w:rPr>
          <w:rFonts w:ascii="Times New Roman" w:hAnsi="Times New Roman" w:cs="Times New Roman"/>
          <w:sz w:val="24"/>
          <w:szCs w:val="24"/>
        </w:rPr>
        <w:t>.</w:t>
      </w:r>
    </w:p>
    <w:p w:rsidR="00920661" w:rsidRPr="007F068E" w:rsidRDefault="002D5721">
      <w:pPr>
        <w:numPr>
          <w:ilvl w:val="0"/>
          <w:numId w:val="14"/>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W zakres bazy terenowych danych botanicznych, dendrometrycznych i hydrologicznych (grupa produktów 2.7) wchodzą:</w:t>
      </w:r>
    </w:p>
    <w:p w:rsidR="00920661" w:rsidRPr="007F068E" w:rsidRDefault="005B2FD1">
      <w:pPr>
        <w:numPr>
          <w:ilvl w:val="1"/>
          <w:numId w:val="14"/>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produkt 2.7.1 d</w:t>
      </w:r>
      <w:r w:rsidR="002D5721" w:rsidRPr="007F068E">
        <w:rPr>
          <w:rFonts w:ascii="Times New Roman" w:hAnsi="Times New Roman" w:cs="Times New Roman"/>
          <w:sz w:val="24"/>
          <w:szCs w:val="24"/>
        </w:rPr>
        <w:t xml:space="preserve">ane pomiarowe dla lądowych zbiorowisk roślinnych, </w:t>
      </w:r>
    </w:p>
    <w:p w:rsidR="00920661" w:rsidRPr="007F068E" w:rsidRDefault="005B2FD1">
      <w:pPr>
        <w:numPr>
          <w:ilvl w:val="1"/>
          <w:numId w:val="14"/>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produkt 2.7.2 d</w:t>
      </w:r>
      <w:r w:rsidR="002D5721" w:rsidRPr="007F068E">
        <w:rPr>
          <w:rFonts w:ascii="Times New Roman" w:hAnsi="Times New Roman" w:cs="Times New Roman"/>
          <w:sz w:val="24"/>
          <w:szCs w:val="24"/>
        </w:rPr>
        <w:t xml:space="preserve">ane pomiarowe dla lądowych siedlisk przyrodniczych Natura 2000, </w:t>
      </w:r>
    </w:p>
    <w:p w:rsidR="00920661" w:rsidRPr="007F068E" w:rsidRDefault="005B2FD1">
      <w:pPr>
        <w:numPr>
          <w:ilvl w:val="1"/>
          <w:numId w:val="14"/>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produkt 2.7.3 d</w:t>
      </w:r>
      <w:r w:rsidR="002D5721" w:rsidRPr="007F068E">
        <w:rPr>
          <w:rFonts w:ascii="Times New Roman" w:hAnsi="Times New Roman" w:cs="Times New Roman"/>
          <w:sz w:val="24"/>
          <w:szCs w:val="24"/>
        </w:rPr>
        <w:t xml:space="preserve">ane pomiarowe obcych gatunków roślin naczyniowych, </w:t>
      </w:r>
    </w:p>
    <w:p w:rsidR="00920661" w:rsidRPr="007F068E" w:rsidRDefault="005B2FD1">
      <w:pPr>
        <w:numPr>
          <w:ilvl w:val="1"/>
          <w:numId w:val="14"/>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produkt 2.7.4 d</w:t>
      </w:r>
      <w:r w:rsidR="002D5721" w:rsidRPr="007F068E">
        <w:rPr>
          <w:rFonts w:ascii="Times New Roman" w:hAnsi="Times New Roman" w:cs="Times New Roman"/>
          <w:sz w:val="24"/>
          <w:szCs w:val="24"/>
        </w:rPr>
        <w:t xml:space="preserve">ane pomiarowe gatunków lasotwórczych, </w:t>
      </w:r>
    </w:p>
    <w:p w:rsidR="00920661" w:rsidRPr="007F068E" w:rsidRDefault="005B2FD1">
      <w:pPr>
        <w:numPr>
          <w:ilvl w:val="1"/>
          <w:numId w:val="14"/>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produkt 2.7.5 d</w:t>
      </w:r>
      <w:r w:rsidR="002D5721" w:rsidRPr="007F068E">
        <w:rPr>
          <w:rFonts w:ascii="Times New Roman" w:hAnsi="Times New Roman" w:cs="Times New Roman"/>
          <w:sz w:val="24"/>
          <w:szCs w:val="24"/>
        </w:rPr>
        <w:t>ane pomiarowe drzew do analizy parametrów drzewostanów</w:t>
      </w:r>
      <w:r w:rsidRPr="007F068E">
        <w:rPr>
          <w:rFonts w:ascii="Times New Roman" w:hAnsi="Times New Roman" w:cs="Times New Roman"/>
          <w:sz w:val="24"/>
          <w:szCs w:val="24"/>
        </w:rPr>
        <w:t>,</w:t>
      </w:r>
    </w:p>
    <w:p w:rsidR="00920661" w:rsidRPr="007F068E" w:rsidRDefault="005B2FD1">
      <w:pPr>
        <w:numPr>
          <w:ilvl w:val="1"/>
          <w:numId w:val="14"/>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produkt 2.7.6 d</w:t>
      </w:r>
      <w:r w:rsidR="002D5721" w:rsidRPr="007F068E">
        <w:rPr>
          <w:rFonts w:ascii="Times New Roman" w:hAnsi="Times New Roman" w:cs="Times New Roman"/>
          <w:sz w:val="24"/>
          <w:szCs w:val="24"/>
        </w:rPr>
        <w:t>ane pomiarowe dla wodnych zbiorowisk roślinnych</w:t>
      </w:r>
      <w:r w:rsidRPr="007F068E">
        <w:rPr>
          <w:rFonts w:ascii="Times New Roman" w:hAnsi="Times New Roman" w:cs="Times New Roman"/>
          <w:sz w:val="24"/>
          <w:szCs w:val="24"/>
        </w:rPr>
        <w:t>,</w:t>
      </w:r>
    </w:p>
    <w:p w:rsidR="00920661" w:rsidRPr="007F068E" w:rsidRDefault="005B2FD1">
      <w:pPr>
        <w:numPr>
          <w:ilvl w:val="1"/>
          <w:numId w:val="14"/>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produkt 2.7.7 d</w:t>
      </w:r>
      <w:r w:rsidR="002D5721" w:rsidRPr="007F068E">
        <w:rPr>
          <w:rFonts w:ascii="Times New Roman" w:hAnsi="Times New Roman" w:cs="Times New Roman"/>
          <w:sz w:val="24"/>
          <w:szCs w:val="24"/>
        </w:rPr>
        <w:t>ane pomiarowe dla wodnych sied</w:t>
      </w:r>
      <w:r w:rsidRPr="007F068E">
        <w:rPr>
          <w:rFonts w:ascii="Times New Roman" w:hAnsi="Times New Roman" w:cs="Times New Roman"/>
          <w:sz w:val="24"/>
          <w:szCs w:val="24"/>
        </w:rPr>
        <w:t>lisk przyrodniczych Natura 2000,</w:t>
      </w:r>
    </w:p>
    <w:p w:rsidR="00920661" w:rsidRPr="007F068E" w:rsidRDefault="005B2FD1">
      <w:pPr>
        <w:numPr>
          <w:ilvl w:val="1"/>
          <w:numId w:val="14"/>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produkt 2.7.8 d</w:t>
      </w:r>
      <w:r w:rsidR="002D5721" w:rsidRPr="007F068E">
        <w:rPr>
          <w:rFonts w:ascii="Times New Roman" w:hAnsi="Times New Roman" w:cs="Times New Roman"/>
          <w:sz w:val="24"/>
          <w:szCs w:val="24"/>
        </w:rPr>
        <w:t xml:space="preserve">ane pomiarowe parametrów fizyko-chemicznych wód. </w:t>
      </w:r>
    </w:p>
    <w:p w:rsidR="00920661" w:rsidRPr="007F068E" w:rsidRDefault="002D5721">
      <w:pPr>
        <w:numPr>
          <w:ilvl w:val="0"/>
          <w:numId w:val="14"/>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lastRenderedPageBreak/>
        <w:t>Wykonawca w terminie 40 dni roboczych od zakończenia pomiarów w kampanii nr 2 zgodnie z warunkami OPZ przetworz</w:t>
      </w:r>
      <w:r w:rsidR="001D2650">
        <w:rPr>
          <w:rFonts w:ascii="Times New Roman" w:hAnsi="Times New Roman" w:cs="Times New Roman"/>
          <w:sz w:val="24"/>
          <w:szCs w:val="24"/>
        </w:rPr>
        <w:t>y dane do postaci produktów baz</w:t>
      </w:r>
      <w:r w:rsidRPr="007F068E">
        <w:rPr>
          <w:rFonts w:ascii="Times New Roman" w:hAnsi="Times New Roman" w:cs="Times New Roman"/>
          <w:sz w:val="24"/>
          <w:szCs w:val="24"/>
        </w:rPr>
        <w:t xml:space="preserve"> botanicznych, dendrometrycznych i hydrologicznych danych terenowych i przeprowadzi wewnętrzną kontrolę ilościową i jakościową danych. </w:t>
      </w:r>
    </w:p>
    <w:p w:rsidR="00920661" w:rsidRPr="007F068E" w:rsidRDefault="002D5721">
      <w:pPr>
        <w:numPr>
          <w:ilvl w:val="0"/>
          <w:numId w:val="14"/>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Wykonawca przekaże Zamawiającemu, zgodnie z procedurą odbioru, wytworzone produkty wraz z d</w:t>
      </w:r>
      <w:r w:rsidR="007C6E77" w:rsidRPr="007F068E">
        <w:rPr>
          <w:rFonts w:ascii="Times New Roman" w:hAnsi="Times New Roman" w:cs="Times New Roman"/>
          <w:sz w:val="24"/>
          <w:szCs w:val="24"/>
        </w:rPr>
        <w:t>okumentacją projektową “Raport t</w:t>
      </w:r>
      <w:r w:rsidRPr="007F068E">
        <w:rPr>
          <w:rFonts w:ascii="Times New Roman" w:hAnsi="Times New Roman" w:cs="Times New Roman"/>
          <w:sz w:val="24"/>
          <w:szCs w:val="24"/>
        </w:rPr>
        <w:t xml:space="preserve">echniczny z wykonania terenowych pomiarów botanicznych, dendrometrycznych i hydrologicznych”. </w:t>
      </w:r>
    </w:p>
    <w:p w:rsidR="00920661" w:rsidRPr="007F068E" w:rsidRDefault="002D5721">
      <w:pPr>
        <w:numPr>
          <w:ilvl w:val="0"/>
          <w:numId w:val="14"/>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Raport będzie uwzględniał: opis przeprowadzenia kampanii nr 1 i 2 oraz ich rezultat w postaci liczby pomiarów, ich rozmieszczenia i charakterystyki zebranych atrybutów oraz rezultaty kontroli. </w:t>
      </w:r>
    </w:p>
    <w:p w:rsidR="00920661" w:rsidRPr="007F068E" w:rsidRDefault="002D5721">
      <w:pPr>
        <w:numPr>
          <w:ilvl w:val="0"/>
          <w:numId w:val="14"/>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Pomiary terenowe w ramach kampanii nr 3 będą wyko</w:t>
      </w:r>
      <w:r w:rsidR="007C6E77" w:rsidRPr="007F068E">
        <w:rPr>
          <w:rFonts w:ascii="Times New Roman" w:hAnsi="Times New Roman" w:cs="Times New Roman"/>
          <w:sz w:val="24"/>
          <w:szCs w:val="24"/>
        </w:rPr>
        <w:t>nywane dla wybranych produktów e</w:t>
      </w:r>
      <w:r w:rsidRPr="007F068E">
        <w:rPr>
          <w:rFonts w:ascii="Times New Roman" w:hAnsi="Times New Roman" w:cs="Times New Roman"/>
          <w:sz w:val="24"/>
          <w:szCs w:val="24"/>
        </w:rPr>
        <w:t>tapu 3 w celu poprawy ich parametrów jakościowych (np. Kappa, F1). Pozyskane w ramach kampanii nr 3 pomiary powinny zostać opisane w zakresie: metodyki pozyskiwania danych, liczby pomiarów, ich rozmieszczenia i charakterystyki zebranych atrybutów oraz wyników kontroli ilościowej i jakościowej. Opis uwzględniający wyżej wymienione aspekty powinien znaleźć się w do</w:t>
      </w:r>
      <w:r w:rsidR="002100DF" w:rsidRPr="007F068E">
        <w:rPr>
          <w:rFonts w:ascii="Times New Roman" w:hAnsi="Times New Roman" w:cs="Times New Roman"/>
          <w:sz w:val="24"/>
          <w:szCs w:val="24"/>
        </w:rPr>
        <w:t>kumentacji projektowej “Raport t</w:t>
      </w:r>
      <w:r w:rsidRPr="007F068E">
        <w:rPr>
          <w:rFonts w:ascii="Times New Roman" w:hAnsi="Times New Roman" w:cs="Times New Roman"/>
          <w:sz w:val="24"/>
          <w:szCs w:val="24"/>
        </w:rPr>
        <w:t>echniczny z opracowania produktów analiz” przeka</w:t>
      </w:r>
      <w:r w:rsidR="007C6E77" w:rsidRPr="007F068E">
        <w:rPr>
          <w:rFonts w:ascii="Times New Roman" w:hAnsi="Times New Roman" w:cs="Times New Roman"/>
          <w:sz w:val="24"/>
          <w:szCs w:val="24"/>
        </w:rPr>
        <w:t>zywanej Zamawiającemu w ramach e</w:t>
      </w:r>
      <w:r w:rsidRPr="007F068E">
        <w:rPr>
          <w:rFonts w:ascii="Times New Roman" w:hAnsi="Times New Roman" w:cs="Times New Roman"/>
          <w:sz w:val="24"/>
          <w:szCs w:val="24"/>
        </w:rPr>
        <w:t>tapu 3.</w:t>
      </w:r>
    </w:p>
    <w:p w:rsidR="00920661" w:rsidRPr="007F068E" w:rsidRDefault="002D5721">
      <w:pPr>
        <w:numPr>
          <w:ilvl w:val="0"/>
          <w:numId w:val="14"/>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Wyniki pomiarów terenowych zostaną przekazane Zamawiającemu w strukturze bazy danych opisanej w </w:t>
      </w:r>
      <w:r w:rsidR="007C6E77" w:rsidRPr="007F068E">
        <w:rPr>
          <w:rFonts w:ascii="Times New Roman" w:hAnsi="Times New Roman" w:cs="Times New Roman"/>
          <w:sz w:val="24"/>
          <w:szCs w:val="24"/>
        </w:rPr>
        <w:t>„Szczegółowym planie p</w:t>
      </w:r>
      <w:r w:rsidRPr="007F068E">
        <w:rPr>
          <w:rFonts w:ascii="Times New Roman" w:hAnsi="Times New Roman" w:cs="Times New Roman"/>
          <w:sz w:val="24"/>
          <w:szCs w:val="24"/>
        </w:rPr>
        <w:t>racy</w:t>
      </w:r>
      <w:r w:rsidR="007C6E77" w:rsidRPr="007F068E">
        <w:rPr>
          <w:rFonts w:ascii="Times New Roman" w:hAnsi="Times New Roman" w:cs="Times New Roman"/>
          <w:sz w:val="24"/>
          <w:szCs w:val="24"/>
        </w:rPr>
        <w:t>”</w:t>
      </w:r>
      <w:r w:rsidRPr="007F068E">
        <w:rPr>
          <w:rFonts w:ascii="Times New Roman" w:hAnsi="Times New Roman" w:cs="Times New Roman"/>
          <w:sz w:val="24"/>
          <w:szCs w:val="24"/>
        </w:rPr>
        <w:t xml:space="preserve">. </w:t>
      </w:r>
    </w:p>
    <w:p w:rsidR="00920661" w:rsidRPr="007F068E" w:rsidRDefault="00920661">
      <w:pPr>
        <w:spacing w:line="360" w:lineRule="auto"/>
        <w:ind w:left="720"/>
        <w:jc w:val="both"/>
        <w:rPr>
          <w:rFonts w:ascii="Times New Roman" w:hAnsi="Times New Roman" w:cs="Times New Roman"/>
          <w:sz w:val="24"/>
          <w:szCs w:val="24"/>
        </w:rPr>
      </w:pPr>
    </w:p>
    <w:p w:rsidR="00920661" w:rsidRPr="007F068E" w:rsidRDefault="002D5721">
      <w:pPr>
        <w:pStyle w:val="Nagwek4"/>
        <w:pBdr>
          <w:top w:val="nil"/>
          <w:left w:val="nil"/>
          <w:bottom w:val="nil"/>
          <w:right w:val="nil"/>
          <w:between w:val="nil"/>
        </w:pBdr>
        <w:ind w:left="2880"/>
        <w:rPr>
          <w:rFonts w:ascii="Times New Roman" w:hAnsi="Times New Roman" w:cs="Times New Roman"/>
          <w:color w:val="000000"/>
        </w:rPr>
      </w:pPr>
      <w:bookmarkStart w:id="33" w:name="_lpo8j3x0qcgl" w:colFirst="0" w:colLast="0"/>
      <w:bookmarkEnd w:id="33"/>
      <w:r w:rsidRPr="007F068E">
        <w:rPr>
          <w:rFonts w:ascii="Times New Roman" w:hAnsi="Times New Roman" w:cs="Times New Roman"/>
          <w:b/>
          <w:color w:val="000000"/>
        </w:rPr>
        <w:t>​6.2.2.3​ Opis warunków szczegółowych bazy terenowych danych teledetekcyjnych</w:t>
      </w:r>
      <w:r w:rsidR="002100DF" w:rsidRPr="007F068E">
        <w:rPr>
          <w:rFonts w:ascii="Times New Roman" w:hAnsi="Times New Roman" w:cs="Times New Roman"/>
          <w:b/>
          <w:color w:val="000000"/>
        </w:rPr>
        <w:t>.</w:t>
      </w:r>
    </w:p>
    <w:p w:rsidR="00920661" w:rsidRPr="007F068E" w:rsidRDefault="00920661">
      <w:pPr>
        <w:pBdr>
          <w:top w:val="nil"/>
          <w:left w:val="nil"/>
          <w:bottom w:val="nil"/>
          <w:right w:val="nil"/>
          <w:between w:val="nil"/>
        </w:pBdr>
        <w:spacing w:line="360" w:lineRule="auto"/>
        <w:jc w:val="both"/>
        <w:rPr>
          <w:rFonts w:ascii="Times New Roman" w:hAnsi="Times New Roman" w:cs="Times New Roman"/>
          <w:sz w:val="24"/>
          <w:szCs w:val="24"/>
        </w:rPr>
      </w:pPr>
    </w:p>
    <w:p w:rsidR="00920661" w:rsidRPr="007F068E" w:rsidRDefault="002D5721">
      <w:pPr>
        <w:numPr>
          <w:ilvl w:val="0"/>
          <w:numId w:val="29"/>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Wymagane parametry terenowych pomiarów teledetekcyjnych służących ocenie korekcji atmosferycznej zobrazowań </w:t>
      </w:r>
      <w:proofErr w:type="spellStart"/>
      <w:r w:rsidRPr="007F068E">
        <w:rPr>
          <w:rFonts w:ascii="Times New Roman" w:hAnsi="Times New Roman" w:cs="Times New Roman"/>
          <w:sz w:val="24"/>
          <w:szCs w:val="24"/>
        </w:rPr>
        <w:t>hiperspektralnych</w:t>
      </w:r>
      <w:proofErr w:type="spellEnd"/>
      <w:r w:rsidRPr="007F068E">
        <w:rPr>
          <w:rFonts w:ascii="Times New Roman" w:hAnsi="Times New Roman" w:cs="Times New Roman"/>
          <w:sz w:val="24"/>
          <w:szCs w:val="24"/>
        </w:rPr>
        <w:t>:</w:t>
      </w:r>
    </w:p>
    <w:p w:rsidR="00920661" w:rsidRPr="007F068E" w:rsidRDefault="007C6E77">
      <w:pPr>
        <w:numPr>
          <w:ilvl w:val="1"/>
          <w:numId w:val="29"/>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w:t>
      </w:r>
      <w:r w:rsidR="002D5721" w:rsidRPr="007F068E">
        <w:rPr>
          <w:rFonts w:ascii="Times New Roman" w:hAnsi="Times New Roman" w:cs="Times New Roman"/>
          <w:sz w:val="24"/>
          <w:szCs w:val="24"/>
        </w:rPr>
        <w:t>omiar wykonany spektrometrem o zakresie spektralnym</w:t>
      </w:r>
      <w:r w:rsidRPr="007F068E">
        <w:rPr>
          <w:rFonts w:ascii="Times New Roman" w:hAnsi="Times New Roman" w:cs="Times New Roman"/>
          <w:sz w:val="24"/>
          <w:szCs w:val="24"/>
        </w:rPr>
        <w:t xml:space="preserve"> 350-2400 </w:t>
      </w:r>
      <w:proofErr w:type="spellStart"/>
      <w:r w:rsidRPr="007F068E">
        <w:rPr>
          <w:rFonts w:ascii="Times New Roman" w:hAnsi="Times New Roman" w:cs="Times New Roman"/>
          <w:sz w:val="24"/>
          <w:szCs w:val="24"/>
        </w:rPr>
        <w:t>nm</w:t>
      </w:r>
      <w:proofErr w:type="spellEnd"/>
      <w:r w:rsidRPr="007F068E">
        <w:rPr>
          <w:rFonts w:ascii="Times New Roman" w:hAnsi="Times New Roman" w:cs="Times New Roman"/>
          <w:sz w:val="24"/>
          <w:szCs w:val="24"/>
        </w:rPr>
        <w:t>,</w:t>
      </w:r>
    </w:p>
    <w:p w:rsidR="00920661" w:rsidRPr="007F068E" w:rsidRDefault="007C6E77">
      <w:pPr>
        <w:numPr>
          <w:ilvl w:val="1"/>
          <w:numId w:val="29"/>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w:t>
      </w:r>
      <w:r w:rsidR="002D5721" w:rsidRPr="007F068E">
        <w:rPr>
          <w:rFonts w:ascii="Times New Roman" w:hAnsi="Times New Roman" w:cs="Times New Roman"/>
          <w:sz w:val="24"/>
          <w:szCs w:val="24"/>
        </w:rPr>
        <w:t xml:space="preserve">omiar wykonany przy warunkach pogodowych i oświetleniu (kąt padania promieni słonecznych) jak w czasie obrazowania </w:t>
      </w:r>
      <w:proofErr w:type="spellStart"/>
      <w:r w:rsidR="002D5721" w:rsidRPr="007F068E">
        <w:rPr>
          <w:rFonts w:ascii="Times New Roman" w:hAnsi="Times New Roman" w:cs="Times New Roman"/>
          <w:sz w:val="24"/>
          <w:szCs w:val="24"/>
        </w:rPr>
        <w:t>hiperspektralnego</w:t>
      </w:r>
      <w:proofErr w:type="spellEnd"/>
      <w:r w:rsidR="002D5721" w:rsidRPr="007F068E">
        <w:rPr>
          <w:rFonts w:ascii="Times New Roman" w:hAnsi="Times New Roman" w:cs="Times New Roman"/>
          <w:sz w:val="24"/>
          <w:szCs w:val="24"/>
        </w:rPr>
        <w:t xml:space="preserve"> na powierzchniach stabilnych spektralnie lu</w:t>
      </w:r>
      <w:r w:rsidRPr="007F068E">
        <w:rPr>
          <w:rFonts w:ascii="Times New Roman" w:hAnsi="Times New Roman" w:cs="Times New Roman"/>
          <w:sz w:val="24"/>
          <w:szCs w:val="24"/>
        </w:rPr>
        <w:t>b przy użyciu sondy kontaktowej,</w:t>
      </w:r>
    </w:p>
    <w:p w:rsidR="00920661" w:rsidRPr="007F068E" w:rsidRDefault="007C6E77">
      <w:pPr>
        <w:numPr>
          <w:ilvl w:val="1"/>
          <w:numId w:val="29"/>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n</w:t>
      </w:r>
      <w:r w:rsidR="002D5721" w:rsidRPr="007F068E">
        <w:rPr>
          <w:rFonts w:ascii="Times New Roman" w:hAnsi="Times New Roman" w:cs="Times New Roman"/>
          <w:sz w:val="24"/>
          <w:szCs w:val="24"/>
        </w:rPr>
        <w:t>ależy pomierzyć co najmniej 10 punktów pomiarowych na każdy blok nalotu. Wynik pomiaru ma być uśrednioną wartością co najmniej 9 powtórzeń</w:t>
      </w:r>
      <w:r w:rsidR="000B5DF6" w:rsidRPr="007F068E">
        <w:rPr>
          <w:rFonts w:ascii="Times New Roman" w:hAnsi="Times New Roman" w:cs="Times New Roman"/>
          <w:sz w:val="24"/>
          <w:szCs w:val="24"/>
        </w:rPr>
        <w:t xml:space="preserve"> wykonanych w danej lokalizacji,</w:t>
      </w:r>
    </w:p>
    <w:p w:rsidR="00920661" w:rsidRPr="007F068E" w:rsidRDefault="0030055B">
      <w:pPr>
        <w:numPr>
          <w:ilvl w:val="1"/>
          <w:numId w:val="29"/>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lastRenderedPageBreak/>
        <w:t>l</w:t>
      </w:r>
      <w:r w:rsidR="002D5721" w:rsidRPr="007F068E">
        <w:rPr>
          <w:rFonts w:ascii="Times New Roman" w:hAnsi="Times New Roman" w:cs="Times New Roman"/>
          <w:sz w:val="24"/>
          <w:szCs w:val="24"/>
        </w:rPr>
        <w:t>okalizacja pomiaru ma być rejestrowana odbiornikiem GNSS z dokładnością nie gorszą niż połowa terenowej wielkości p</w:t>
      </w:r>
      <w:r w:rsidR="00475F47" w:rsidRPr="007F068E">
        <w:rPr>
          <w:rFonts w:ascii="Times New Roman" w:hAnsi="Times New Roman" w:cs="Times New Roman"/>
          <w:sz w:val="24"/>
          <w:szCs w:val="24"/>
        </w:rPr>
        <w:t xml:space="preserve">iksela danych </w:t>
      </w:r>
      <w:proofErr w:type="spellStart"/>
      <w:r w:rsidR="00475F47" w:rsidRPr="007F068E">
        <w:rPr>
          <w:rFonts w:ascii="Times New Roman" w:hAnsi="Times New Roman" w:cs="Times New Roman"/>
          <w:sz w:val="24"/>
          <w:szCs w:val="24"/>
        </w:rPr>
        <w:t>hiperspektralnych</w:t>
      </w:r>
      <w:proofErr w:type="spellEnd"/>
      <w:r w:rsidR="00475F47" w:rsidRPr="007F068E">
        <w:rPr>
          <w:rFonts w:ascii="Times New Roman" w:hAnsi="Times New Roman" w:cs="Times New Roman"/>
          <w:sz w:val="24"/>
          <w:szCs w:val="24"/>
        </w:rPr>
        <w:t>.</w:t>
      </w:r>
    </w:p>
    <w:p w:rsidR="00920661" w:rsidRPr="007F068E" w:rsidRDefault="002D5721">
      <w:pPr>
        <w:numPr>
          <w:ilvl w:val="0"/>
          <w:numId w:val="29"/>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W zakres bazy terenowych danych teledetekcyjnych (grupa produk</w:t>
      </w:r>
      <w:r w:rsidR="0030055B" w:rsidRPr="007F068E">
        <w:rPr>
          <w:rFonts w:ascii="Times New Roman" w:hAnsi="Times New Roman" w:cs="Times New Roman"/>
          <w:sz w:val="24"/>
          <w:szCs w:val="24"/>
        </w:rPr>
        <w:t>tów 2.8) wchodzi produkt 2.8.1 d</w:t>
      </w:r>
      <w:r w:rsidRPr="007F068E">
        <w:rPr>
          <w:rFonts w:ascii="Times New Roman" w:hAnsi="Times New Roman" w:cs="Times New Roman"/>
          <w:sz w:val="24"/>
          <w:szCs w:val="24"/>
        </w:rPr>
        <w:t>ane pomiarowe do oceny korekcji atmosferycznej.</w:t>
      </w:r>
    </w:p>
    <w:p w:rsidR="00920661" w:rsidRPr="007F068E" w:rsidRDefault="002D5721">
      <w:pPr>
        <w:numPr>
          <w:ilvl w:val="0"/>
          <w:numId w:val="29"/>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Wykonawca w terminie 20 dni roboczych od zakończenia pomiarów zgodnie z warunkami OPZ przetworzy dane do postaci produktów bazy teledetekcyjnych</w:t>
      </w:r>
      <w:r w:rsidR="0030055B" w:rsidRPr="007F068E">
        <w:rPr>
          <w:rFonts w:ascii="Times New Roman" w:hAnsi="Times New Roman" w:cs="Times New Roman"/>
          <w:sz w:val="24"/>
          <w:szCs w:val="24"/>
        </w:rPr>
        <w:t>,</w:t>
      </w:r>
      <w:r w:rsidRPr="007F068E">
        <w:rPr>
          <w:rFonts w:ascii="Times New Roman" w:hAnsi="Times New Roman" w:cs="Times New Roman"/>
          <w:sz w:val="24"/>
          <w:szCs w:val="24"/>
        </w:rPr>
        <w:t xml:space="preserve"> danych terenowych i przeprowadzi wewnętrzną kontrolę ilościową i jakościową danych. </w:t>
      </w:r>
    </w:p>
    <w:p w:rsidR="00920661" w:rsidRPr="007F068E" w:rsidRDefault="002D5721">
      <w:pPr>
        <w:numPr>
          <w:ilvl w:val="0"/>
          <w:numId w:val="29"/>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Wykonawca przekaże Zamawiającemu, zgodnie z procedurą odbioru, wytworzone produkty wraz z d</w:t>
      </w:r>
      <w:r w:rsidR="00475F47" w:rsidRPr="007F068E">
        <w:rPr>
          <w:rFonts w:ascii="Times New Roman" w:hAnsi="Times New Roman" w:cs="Times New Roman"/>
          <w:sz w:val="24"/>
          <w:szCs w:val="24"/>
        </w:rPr>
        <w:t>okumentacją projektową “Raport t</w:t>
      </w:r>
      <w:r w:rsidRPr="007F068E">
        <w:rPr>
          <w:rFonts w:ascii="Times New Roman" w:hAnsi="Times New Roman" w:cs="Times New Roman"/>
          <w:sz w:val="24"/>
          <w:szCs w:val="24"/>
        </w:rPr>
        <w:t xml:space="preserve">echniczny z wykonania terenowych pomiarów teledetekcyjnych”. </w:t>
      </w:r>
    </w:p>
    <w:p w:rsidR="00920661" w:rsidRPr="007F068E" w:rsidRDefault="002D5721">
      <w:pPr>
        <w:numPr>
          <w:ilvl w:val="0"/>
          <w:numId w:val="29"/>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Raport będzie uwzględniał: opis pozyskiwania terenowych danych teledetekcyjnych, w tym: liczbę pomiarów, ich rozmieszczenie i charakterystykę zebranych atrybutów oraz rezultaty kontroli.</w:t>
      </w:r>
    </w:p>
    <w:p w:rsidR="00920661" w:rsidRPr="007F068E" w:rsidRDefault="002D5721">
      <w:pPr>
        <w:numPr>
          <w:ilvl w:val="0"/>
          <w:numId w:val="29"/>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Wyniki pomiarów terenowych zostaną przekazane Zamawiającemu w strukturze bazy danych opisanej w </w:t>
      </w:r>
      <w:r w:rsidR="00475F47" w:rsidRPr="007F068E">
        <w:rPr>
          <w:rFonts w:ascii="Times New Roman" w:hAnsi="Times New Roman" w:cs="Times New Roman"/>
          <w:sz w:val="24"/>
          <w:szCs w:val="24"/>
        </w:rPr>
        <w:t>„Szczegółowym planie p</w:t>
      </w:r>
      <w:r w:rsidRPr="007F068E">
        <w:rPr>
          <w:rFonts w:ascii="Times New Roman" w:hAnsi="Times New Roman" w:cs="Times New Roman"/>
          <w:sz w:val="24"/>
          <w:szCs w:val="24"/>
        </w:rPr>
        <w:t>racy</w:t>
      </w:r>
      <w:r w:rsidR="00475F47" w:rsidRPr="007F068E">
        <w:rPr>
          <w:rFonts w:ascii="Times New Roman" w:hAnsi="Times New Roman" w:cs="Times New Roman"/>
          <w:sz w:val="24"/>
          <w:szCs w:val="24"/>
        </w:rPr>
        <w:t>”</w:t>
      </w:r>
      <w:r w:rsidRPr="007F068E">
        <w:rPr>
          <w:rFonts w:ascii="Times New Roman" w:hAnsi="Times New Roman" w:cs="Times New Roman"/>
          <w:sz w:val="24"/>
          <w:szCs w:val="24"/>
        </w:rPr>
        <w:t>.</w:t>
      </w:r>
    </w:p>
    <w:p w:rsidR="00920661" w:rsidRPr="007F068E" w:rsidRDefault="00920661">
      <w:pPr>
        <w:spacing w:line="360" w:lineRule="auto"/>
        <w:jc w:val="both"/>
        <w:rPr>
          <w:rFonts w:ascii="Times New Roman" w:hAnsi="Times New Roman" w:cs="Times New Roman"/>
          <w:sz w:val="24"/>
          <w:szCs w:val="24"/>
        </w:rPr>
      </w:pPr>
    </w:p>
    <w:p w:rsidR="00920661" w:rsidRPr="007F068E" w:rsidRDefault="002D5721">
      <w:pPr>
        <w:pStyle w:val="Nagwek4"/>
        <w:ind w:left="2880"/>
        <w:rPr>
          <w:rFonts w:ascii="Times New Roman" w:hAnsi="Times New Roman" w:cs="Times New Roman"/>
          <w:color w:val="000000"/>
        </w:rPr>
      </w:pPr>
      <w:bookmarkStart w:id="34" w:name="_81jtvttx8umr" w:colFirst="0" w:colLast="0"/>
      <w:bookmarkEnd w:id="34"/>
      <w:r w:rsidRPr="007F068E">
        <w:rPr>
          <w:rFonts w:ascii="Times New Roman" w:hAnsi="Times New Roman" w:cs="Times New Roman"/>
          <w:b/>
          <w:color w:val="000000"/>
        </w:rPr>
        <w:t>​6.2.2.4  Informacje obliga</w:t>
      </w:r>
      <w:r w:rsidR="00475F47" w:rsidRPr="007F068E">
        <w:rPr>
          <w:rFonts w:ascii="Times New Roman" w:hAnsi="Times New Roman" w:cs="Times New Roman"/>
          <w:b/>
          <w:color w:val="000000"/>
        </w:rPr>
        <w:t>toryjne do zawarcia w „Metodyce p</w:t>
      </w:r>
      <w:r w:rsidRPr="007F068E">
        <w:rPr>
          <w:rFonts w:ascii="Times New Roman" w:hAnsi="Times New Roman" w:cs="Times New Roman"/>
          <w:b/>
          <w:color w:val="000000"/>
        </w:rPr>
        <w:t>racy</w:t>
      </w:r>
      <w:r w:rsidR="00475F47" w:rsidRPr="007F068E">
        <w:rPr>
          <w:rFonts w:ascii="Times New Roman" w:hAnsi="Times New Roman" w:cs="Times New Roman"/>
          <w:b/>
          <w:color w:val="000000"/>
        </w:rPr>
        <w:t>”.</w:t>
      </w:r>
    </w:p>
    <w:p w:rsidR="00920661" w:rsidRPr="007F068E" w:rsidRDefault="002D5721">
      <w:pPr>
        <w:numPr>
          <w:ilvl w:val="0"/>
          <w:numId w:val="34"/>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Wykaz stosowanej infrastruktury technicznej planowanej do wykorzystania w ramach pozyskania danych terenowych.</w:t>
      </w:r>
    </w:p>
    <w:p w:rsidR="00920661" w:rsidRPr="007F068E" w:rsidRDefault="002D5721">
      <w:pPr>
        <w:numPr>
          <w:ilvl w:val="0"/>
          <w:numId w:val="34"/>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Plan realizacji prac terenowych w podziale na kampanie z uwzględnieniem celów szczegółowych prac terenowych i sposobu ich osiągnięcia.</w:t>
      </w:r>
    </w:p>
    <w:p w:rsidR="00920661" w:rsidRPr="007F068E" w:rsidRDefault="002D5721">
      <w:pPr>
        <w:numPr>
          <w:ilvl w:val="0"/>
          <w:numId w:val="34"/>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Zakres wewnętrznej kontroli jakościowej i ilościowej parametrów pozyskanych danych z pomiarów terenowych.</w:t>
      </w:r>
    </w:p>
    <w:p w:rsidR="00920661" w:rsidRPr="007F068E" w:rsidRDefault="002D5721">
      <w:pPr>
        <w:numPr>
          <w:ilvl w:val="0"/>
          <w:numId w:val="34"/>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Struktura bazy danych wyników pomiarów terenowych.</w:t>
      </w:r>
    </w:p>
    <w:p w:rsidR="00920661" w:rsidRPr="007F068E" w:rsidRDefault="002D5721">
      <w:pPr>
        <w:numPr>
          <w:ilvl w:val="0"/>
          <w:numId w:val="34"/>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Identyfikacja </w:t>
      </w:r>
      <w:proofErr w:type="spellStart"/>
      <w:r w:rsidRPr="007F068E">
        <w:rPr>
          <w:rFonts w:ascii="Times New Roman" w:hAnsi="Times New Roman" w:cs="Times New Roman"/>
          <w:sz w:val="24"/>
          <w:szCs w:val="24"/>
        </w:rPr>
        <w:t>ryzyk</w:t>
      </w:r>
      <w:proofErr w:type="spellEnd"/>
      <w:r w:rsidRPr="007F068E">
        <w:rPr>
          <w:rFonts w:ascii="Times New Roman" w:hAnsi="Times New Roman" w:cs="Times New Roman"/>
          <w:sz w:val="24"/>
          <w:szCs w:val="24"/>
        </w:rPr>
        <w:t xml:space="preserve"> związanych z realizacją podetapu, wpływ ich wystąpienia na osiągnięcie planowanych</w:t>
      </w:r>
      <w:r w:rsidR="008A365C" w:rsidRPr="007F068E">
        <w:rPr>
          <w:rFonts w:ascii="Times New Roman" w:hAnsi="Times New Roman" w:cs="Times New Roman"/>
          <w:sz w:val="24"/>
          <w:szCs w:val="24"/>
        </w:rPr>
        <w:t xml:space="preserve"> rezultatów etapu 2 oraz e</w:t>
      </w:r>
      <w:r w:rsidRPr="007F068E">
        <w:rPr>
          <w:rFonts w:ascii="Times New Roman" w:hAnsi="Times New Roman" w:cs="Times New Roman"/>
          <w:sz w:val="24"/>
          <w:szCs w:val="24"/>
        </w:rPr>
        <w:t xml:space="preserve">tapu 3 i przedstawienie sposobów ich </w:t>
      </w:r>
      <w:proofErr w:type="spellStart"/>
      <w:r w:rsidRPr="007F068E">
        <w:rPr>
          <w:rFonts w:ascii="Times New Roman" w:hAnsi="Times New Roman" w:cs="Times New Roman"/>
          <w:sz w:val="24"/>
          <w:szCs w:val="24"/>
        </w:rPr>
        <w:t>mitygacji</w:t>
      </w:r>
      <w:proofErr w:type="spellEnd"/>
      <w:r w:rsidRPr="007F068E">
        <w:rPr>
          <w:rFonts w:ascii="Times New Roman" w:hAnsi="Times New Roman" w:cs="Times New Roman"/>
          <w:sz w:val="24"/>
          <w:szCs w:val="24"/>
        </w:rPr>
        <w:t>.</w:t>
      </w:r>
    </w:p>
    <w:p w:rsidR="00920661" w:rsidRPr="007F068E" w:rsidRDefault="00920661">
      <w:pPr>
        <w:spacing w:line="360" w:lineRule="auto"/>
        <w:jc w:val="both"/>
        <w:rPr>
          <w:rFonts w:ascii="Times New Roman" w:hAnsi="Times New Roman" w:cs="Times New Roman"/>
          <w:sz w:val="24"/>
          <w:szCs w:val="24"/>
        </w:rPr>
      </w:pPr>
    </w:p>
    <w:p w:rsidR="00920661" w:rsidRPr="007F068E" w:rsidRDefault="002D5721">
      <w:pPr>
        <w:pStyle w:val="Nagwek4"/>
        <w:ind w:left="2880"/>
        <w:rPr>
          <w:rFonts w:ascii="Times New Roman" w:hAnsi="Times New Roman" w:cs="Times New Roman"/>
          <w:b/>
          <w:color w:val="000000"/>
        </w:rPr>
      </w:pPr>
      <w:bookmarkStart w:id="35" w:name="_mltorz5b8tvr" w:colFirst="0" w:colLast="0"/>
      <w:bookmarkEnd w:id="35"/>
      <w:r w:rsidRPr="007F068E">
        <w:rPr>
          <w:rFonts w:ascii="Times New Roman" w:hAnsi="Times New Roman" w:cs="Times New Roman"/>
          <w:b/>
          <w:color w:val="000000"/>
        </w:rPr>
        <w:t xml:space="preserve">​6.2.2.5​ Procedura odbioru </w:t>
      </w:r>
      <w:r w:rsidR="00475F47" w:rsidRPr="007F068E">
        <w:rPr>
          <w:rFonts w:ascii="Times New Roman" w:hAnsi="Times New Roman" w:cs="Times New Roman"/>
          <w:b/>
          <w:color w:val="000000"/>
        </w:rPr>
        <w:t>„Bazy danych t</w:t>
      </w:r>
      <w:r w:rsidRPr="007F068E">
        <w:rPr>
          <w:rFonts w:ascii="Times New Roman" w:hAnsi="Times New Roman" w:cs="Times New Roman"/>
          <w:b/>
          <w:color w:val="000000"/>
        </w:rPr>
        <w:t>erenowych</w:t>
      </w:r>
      <w:r w:rsidR="00475F47" w:rsidRPr="007F068E">
        <w:rPr>
          <w:rFonts w:ascii="Times New Roman" w:hAnsi="Times New Roman" w:cs="Times New Roman"/>
          <w:b/>
          <w:color w:val="000000"/>
        </w:rPr>
        <w:t>”.</w:t>
      </w:r>
    </w:p>
    <w:p w:rsidR="00920661" w:rsidRPr="007F068E" w:rsidRDefault="00920661">
      <w:pPr>
        <w:rPr>
          <w:rFonts w:ascii="Times New Roman" w:hAnsi="Times New Roman" w:cs="Times New Roman"/>
          <w:sz w:val="24"/>
          <w:szCs w:val="24"/>
        </w:rPr>
      </w:pPr>
    </w:p>
    <w:p w:rsidR="00920661" w:rsidRPr="007F068E" w:rsidRDefault="002D5721">
      <w:pPr>
        <w:numPr>
          <w:ilvl w:val="0"/>
          <w:numId w:val="55"/>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lastRenderedPageBreak/>
        <w:t xml:space="preserve">Wykonawca </w:t>
      </w:r>
      <w:r w:rsidR="00475F47" w:rsidRPr="007F068E">
        <w:rPr>
          <w:rFonts w:ascii="Times New Roman" w:hAnsi="Times New Roman" w:cs="Times New Roman"/>
          <w:sz w:val="24"/>
          <w:szCs w:val="24"/>
        </w:rPr>
        <w:t>po zakończeniu realizacji prac e</w:t>
      </w:r>
      <w:r w:rsidRPr="007F068E">
        <w:rPr>
          <w:rFonts w:ascii="Times New Roman" w:hAnsi="Times New Roman" w:cs="Times New Roman"/>
          <w:sz w:val="24"/>
          <w:szCs w:val="24"/>
        </w:rPr>
        <w:t xml:space="preserve">tapu 2 związanych z </w:t>
      </w:r>
      <w:r w:rsidR="00475F47" w:rsidRPr="007F068E">
        <w:rPr>
          <w:rFonts w:ascii="Times New Roman" w:hAnsi="Times New Roman" w:cs="Times New Roman"/>
          <w:sz w:val="24"/>
          <w:szCs w:val="24"/>
        </w:rPr>
        <w:t>„Bazą danych t</w:t>
      </w:r>
      <w:r w:rsidRPr="007F068E">
        <w:rPr>
          <w:rFonts w:ascii="Times New Roman" w:hAnsi="Times New Roman" w:cs="Times New Roman"/>
          <w:sz w:val="24"/>
          <w:szCs w:val="24"/>
        </w:rPr>
        <w:t>erenowych</w:t>
      </w:r>
      <w:r w:rsidR="00475F47" w:rsidRPr="007F068E">
        <w:rPr>
          <w:rFonts w:ascii="Times New Roman" w:hAnsi="Times New Roman" w:cs="Times New Roman"/>
          <w:sz w:val="24"/>
          <w:szCs w:val="24"/>
        </w:rPr>
        <w:t>”</w:t>
      </w:r>
      <w:r w:rsidRPr="007F068E">
        <w:rPr>
          <w:rFonts w:ascii="Times New Roman" w:hAnsi="Times New Roman" w:cs="Times New Roman"/>
          <w:sz w:val="24"/>
          <w:szCs w:val="24"/>
        </w:rPr>
        <w:t xml:space="preserve"> zgłosi Zamawiającemu gotowość odbioru prac oraz umieści wyniki na serwerze FTP. Zgłoszenie gotowości odbioru prac odbędzie się drogą elektroniczną.</w:t>
      </w:r>
    </w:p>
    <w:p w:rsidR="00920661" w:rsidRPr="007F068E" w:rsidRDefault="002D5721">
      <w:pPr>
        <w:numPr>
          <w:ilvl w:val="0"/>
          <w:numId w:val="55"/>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Zamawiający przekaże uwagi indywidualnie dla produktów w terminie 21 dni roboczych od daty zgłoszenia Zamawiającemu gotowości odbioru prac.</w:t>
      </w:r>
    </w:p>
    <w:p w:rsidR="00920661" w:rsidRPr="007F068E" w:rsidRDefault="002D5721">
      <w:pPr>
        <w:numPr>
          <w:ilvl w:val="0"/>
          <w:numId w:val="55"/>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W przypadku uwag do produktów ze strony Zamawiającego, Wykonawca zobowiązany jest do ich poprawy w terminie wskazanym przez Zamawiającego, jednak nie krótszym niż 10 dni roboczych. Po wniesieniu poprawek Wykonawca ponownie zgłosi gotowość odbioru prac Zamawiającemu oraz umieści wyniki na serwerze FTP (procedura zgłoszenia uwag, wniesienie poprawek, będzie realizowana z zastosowaniem reguł pkt 2 i 3).</w:t>
      </w:r>
    </w:p>
    <w:p w:rsidR="00920661" w:rsidRPr="007F068E" w:rsidRDefault="002D5721">
      <w:pPr>
        <w:numPr>
          <w:ilvl w:val="0"/>
          <w:numId w:val="55"/>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Po ostatecznym zaakceptowaniu przez Zamawiającego całości prac będących przedmiotem odbioru, zostanie podpisany protokół końcowy, a produkty przekazane Zamawiającemu w 1 kopii na nośniku HDD ze złączem USB 3.0. </w:t>
      </w:r>
    </w:p>
    <w:p w:rsidR="00920661" w:rsidRPr="007F068E" w:rsidRDefault="002D5721">
      <w:pPr>
        <w:numPr>
          <w:ilvl w:val="0"/>
          <w:numId w:val="55"/>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Wykonawca ma obowiązek w taki sposób zaplanować harmonogram prac, aby uwzględnić w nim czas niezbędny do przeprowadzenia procedury odbioru. Należy dotrzymać ostatecznych dat odbioru prac z tabeli 6.</w:t>
      </w:r>
    </w:p>
    <w:p w:rsidR="00920661" w:rsidRPr="007F068E" w:rsidRDefault="002D5721">
      <w:pPr>
        <w:numPr>
          <w:ilvl w:val="0"/>
          <w:numId w:val="55"/>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Dokumentacja projektowa zostanie opracowana zgod</w:t>
      </w:r>
      <w:r w:rsidR="008A365C" w:rsidRPr="007F068E">
        <w:rPr>
          <w:rFonts w:ascii="Times New Roman" w:hAnsi="Times New Roman" w:cs="Times New Roman"/>
          <w:sz w:val="24"/>
          <w:szCs w:val="24"/>
        </w:rPr>
        <w:t>nie z wytycznymi określonymi w z</w:t>
      </w:r>
      <w:r w:rsidRPr="007F068E">
        <w:rPr>
          <w:rFonts w:ascii="Times New Roman" w:hAnsi="Times New Roman" w:cs="Times New Roman"/>
          <w:sz w:val="24"/>
          <w:szCs w:val="24"/>
        </w:rPr>
        <w:t xml:space="preserve">ałączniku </w:t>
      </w:r>
      <w:r w:rsidR="008A365C" w:rsidRPr="007F068E">
        <w:rPr>
          <w:rFonts w:ascii="Times New Roman" w:hAnsi="Times New Roman" w:cs="Times New Roman"/>
          <w:sz w:val="24"/>
          <w:szCs w:val="24"/>
        </w:rPr>
        <w:t>„</w:t>
      </w:r>
      <w:proofErr w:type="spellStart"/>
      <w:r w:rsidR="008A365C" w:rsidRPr="007F068E">
        <w:rPr>
          <w:rFonts w:ascii="Times New Roman" w:hAnsi="Times New Roman" w:cs="Times New Roman"/>
          <w:sz w:val="24"/>
          <w:szCs w:val="24"/>
        </w:rPr>
        <w:t>wytyczne_dokumentacja</w:t>
      </w:r>
      <w:proofErr w:type="spellEnd"/>
      <w:r w:rsidR="008A365C" w:rsidRPr="007F068E">
        <w:rPr>
          <w:rFonts w:ascii="Times New Roman" w:hAnsi="Times New Roman" w:cs="Times New Roman"/>
          <w:sz w:val="24"/>
          <w:szCs w:val="24"/>
        </w:rPr>
        <w:t>”</w:t>
      </w:r>
      <w:r w:rsidRPr="007F068E">
        <w:rPr>
          <w:rFonts w:ascii="Times New Roman" w:hAnsi="Times New Roman" w:cs="Times New Roman"/>
          <w:sz w:val="24"/>
          <w:szCs w:val="24"/>
        </w:rPr>
        <w:t>.</w:t>
      </w:r>
    </w:p>
    <w:p w:rsidR="00920661" w:rsidRPr="007F068E" w:rsidRDefault="00920661">
      <w:pPr>
        <w:pBdr>
          <w:top w:val="nil"/>
          <w:left w:val="nil"/>
          <w:bottom w:val="nil"/>
          <w:right w:val="nil"/>
          <w:between w:val="nil"/>
        </w:pBdr>
        <w:spacing w:line="360" w:lineRule="auto"/>
        <w:ind w:left="720"/>
        <w:jc w:val="both"/>
        <w:rPr>
          <w:rFonts w:ascii="Times New Roman" w:hAnsi="Times New Roman" w:cs="Times New Roman"/>
          <w:sz w:val="24"/>
          <w:szCs w:val="24"/>
        </w:rPr>
      </w:pPr>
    </w:p>
    <w:p w:rsidR="00920661" w:rsidRPr="007F068E" w:rsidRDefault="002D5721">
      <w:pPr>
        <w:spacing w:line="360" w:lineRule="auto"/>
        <w:rPr>
          <w:rFonts w:ascii="Times New Roman" w:hAnsi="Times New Roman" w:cs="Times New Roman"/>
          <w:sz w:val="24"/>
          <w:szCs w:val="24"/>
        </w:rPr>
      </w:pPr>
      <w:r w:rsidRPr="007F068E">
        <w:rPr>
          <w:rFonts w:ascii="Times New Roman" w:hAnsi="Times New Roman" w:cs="Times New Roman"/>
          <w:i/>
          <w:sz w:val="24"/>
          <w:szCs w:val="24"/>
        </w:rPr>
        <w:t xml:space="preserve">Tabela </w:t>
      </w:r>
      <w:r w:rsidR="00354B8C" w:rsidRPr="007F068E">
        <w:rPr>
          <w:rFonts w:ascii="Times New Roman" w:hAnsi="Times New Roman" w:cs="Times New Roman"/>
          <w:i/>
          <w:sz w:val="24"/>
          <w:szCs w:val="24"/>
        </w:rPr>
        <w:t>6. Harmonogram realizacji prac e</w:t>
      </w:r>
      <w:r w:rsidRPr="007F068E">
        <w:rPr>
          <w:rFonts w:ascii="Times New Roman" w:hAnsi="Times New Roman" w:cs="Times New Roman"/>
          <w:i/>
          <w:sz w:val="24"/>
          <w:szCs w:val="24"/>
        </w:rPr>
        <w:t>tapu 2.</w:t>
      </w:r>
    </w:p>
    <w:tbl>
      <w:tblPr>
        <w:tblStyle w:val="a4"/>
        <w:tblW w:w="835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1515"/>
        <w:gridCol w:w="1215"/>
        <w:gridCol w:w="1890"/>
        <w:gridCol w:w="3165"/>
      </w:tblGrid>
      <w:tr w:rsidR="00920661" w:rsidRPr="007F068E">
        <w:trPr>
          <w:trHeight w:val="320"/>
          <w:jc w:val="center"/>
        </w:trPr>
        <w:tc>
          <w:tcPr>
            <w:tcW w:w="2085" w:type="dxa"/>
            <w:gridSpan w:val="2"/>
            <w:shd w:val="clear" w:color="auto" w:fill="auto"/>
            <w:tcMar>
              <w:top w:w="56" w:type="dxa"/>
              <w:left w:w="56" w:type="dxa"/>
              <w:bottom w:w="56" w:type="dxa"/>
              <w:right w:w="56" w:type="dxa"/>
            </w:tcMar>
            <w:vAlign w:val="center"/>
          </w:tcPr>
          <w:p w:rsidR="00920661" w:rsidRPr="007F068E" w:rsidRDefault="002D5721">
            <w:pPr>
              <w:spacing w:line="240" w:lineRule="auto"/>
              <w:rPr>
                <w:rFonts w:ascii="Times New Roman" w:hAnsi="Times New Roman" w:cs="Times New Roman"/>
                <w:sz w:val="24"/>
                <w:szCs w:val="24"/>
              </w:rPr>
            </w:pPr>
            <w:r w:rsidRPr="007F068E">
              <w:rPr>
                <w:rFonts w:ascii="Times New Roman" w:hAnsi="Times New Roman" w:cs="Times New Roman"/>
                <w:sz w:val="24"/>
                <w:szCs w:val="24"/>
              </w:rPr>
              <w:t>okres rozliczeniowy</w:t>
            </w:r>
          </w:p>
        </w:tc>
        <w:tc>
          <w:tcPr>
            <w:tcW w:w="1215" w:type="dxa"/>
            <w:shd w:val="clear" w:color="auto" w:fill="auto"/>
            <w:tcMar>
              <w:top w:w="56" w:type="dxa"/>
              <w:left w:w="56" w:type="dxa"/>
              <w:bottom w:w="56" w:type="dxa"/>
              <w:right w:w="56" w:type="dxa"/>
            </w:tcMar>
            <w:vAlign w:val="center"/>
          </w:tcPr>
          <w:p w:rsidR="00920661" w:rsidRPr="007F068E" w:rsidRDefault="002D5721">
            <w:pPr>
              <w:spacing w:line="240" w:lineRule="auto"/>
              <w:rPr>
                <w:rFonts w:ascii="Times New Roman" w:hAnsi="Times New Roman" w:cs="Times New Roman"/>
                <w:sz w:val="24"/>
                <w:szCs w:val="24"/>
              </w:rPr>
            </w:pPr>
            <w:r w:rsidRPr="007F068E">
              <w:rPr>
                <w:rFonts w:ascii="Times New Roman" w:hAnsi="Times New Roman" w:cs="Times New Roman"/>
                <w:sz w:val="24"/>
                <w:szCs w:val="24"/>
              </w:rPr>
              <w:t>podetap</w:t>
            </w:r>
          </w:p>
        </w:tc>
        <w:tc>
          <w:tcPr>
            <w:tcW w:w="1890" w:type="dxa"/>
            <w:shd w:val="clear" w:color="auto" w:fill="auto"/>
            <w:tcMar>
              <w:top w:w="56" w:type="dxa"/>
              <w:left w:w="56" w:type="dxa"/>
              <w:bottom w:w="56" w:type="dxa"/>
              <w:right w:w="56" w:type="dxa"/>
            </w:tcMar>
            <w:vAlign w:val="center"/>
          </w:tcPr>
          <w:p w:rsidR="00920661" w:rsidRPr="007F068E" w:rsidRDefault="002D5721">
            <w:pPr>
              <w:spacing w:line="240" w:lineRule="auto"/>
              <w:rPr>
                <w:rFonts w:ascii="Times New Roman" w:hAnsi="Times New Roman" w:cs="Times New Roman"/>
                <w:sz w:val="24"/>
                <w:szCs w:val="24"/>
              </w:rPr>
            </w:pPr>
            <w:r w:rsidRPr="007F068E">
              <w:rPr>
                <w:rFonts w:ascii="Times New Roman" w:hAnsi="Times New Roman" w:cs="Times New Roman"/>
                <w:sz w:val="24"/>
                <w:szCs w:val="24"/>
              </w:rPr>
              <w:t>grupa produktów</w:t>
            </w:r>
          </w:p>
        </w:tc>
        <w:tc>
          <w:tcPr>
            <w:tcW w:w="3165" w:type="dxa"/>
            <w:shd w:val="clear" w:color="auto" w:fill="auto"/>
            <w:tcMar>
              <w:top w:w="56" w:type="dxa"/>
              <w:left w:w="56" w:type="dxa"/>
              <w:bottom w:w="56" w:type="dxa"/>
              <w:right w:w="56" w:type="dxa"/>
            </w:tcMar>
            <w:vAlign w:val="center"/>
          </w:tcPr>
          <w:p w:rsidR="00920661" w:rsidRPr="007F068E" w:rsidRDefault="002D5721">
            <w:pPr>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ostateczny termin odbioru produktów</w:t>
            </w:r>
          </w:p>
        </w:tc>
      </w:tr>
      <w:tr w:rsidR="00920661" w:rsidRPr="007F068E">
        <w:trPr>
          <w:trHeight w:val="400"/>
          <w:jc w:val="center"/>
        </w:trPr>
        <w:tc>
          <w:tcPr>
            <w:tcW w:w="570" w:type="dxa"/>
            <w:vMerge w:val="restart"/>
            <w:shd w:val="clear" w:color="auto" w:fill="auto"/>
            <w:tcMar>
              <w:top w:w="100" w:type="dxa"/>
              <w:left w:w="100" w:type="dxa"/>
              <w:bottom w:w="100" w:type="dxa"/>
              <w:right w:w="100" w:type="dxa"/>
            </w:tcMar>
            <w:vAlign w:val="center"/>
          </w:tcPr>
          <w:p w:rsidR="00920661" w:rsidRPr="007F068E" w:rsidRDefault="002D5721">
            <w:pPr>
              <w:widowControl w:val="0"/>
              <w:spacing w:line="240" w:lineRule="auto"/>
              <w:rPr>
                <w:rFonts w:ascii="Times New Roman" w:hAnsi="Times New Roman" w:cs="Times New Roman"/>
                <w:sz w:val="24"/>
                <w:szCs w:val="24"/>
              </w:rPr>
            </w:pPr>
            <w:r w:rsidRPr="007F068E">
              <w:rPr>
                <w:rFonts w:ascii="Times New Roman" w:hAnsi="Times New Roman" w:cs="Times New Roman"/>
                <w:sz w:val="24"/>
                <w:szCs w:val="24"/>
              </w:rPr>
              <w:t>1</w:t>
            </w:r>
          </w:p>
        </w:tc>
        <w:tc>
          <w:tcPr>
            <w:tcW w:w="1515" w:type="dxa"/>
            <w:vMerge w:val="restart"/>
            <w:shd w:val="clear" w:color="auto" w:fill="auto"/>
            <w:tcMar>
              <w:top w:w="100" w:type="dxa"/>
              <w:left w:w="100" w:type="dxa"/>
              <w:bottom w:w="100" w:type="dxa"/>
              <w:right w:w="100" w:type="dxa"/>
            </w:tcMar>
            <w:vAlign w:val="center"/>
          </w:tcPr>
          <w:p w:rsidR="00920661" w:rsidRPr="007F068E" w:rsidRDefault="002D5721">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IV kw. 2019</w:t>
            </w:r>
          </w:p>
        </w:tc>
        <w:tc>
          <w:tcPr>
            <w:tcW w:w="1215" w:type="dxa"/>
            <w:vMerge w:val="restart"/>
            <w:shd w:val="clear" w:color="auto" w:fill="auto"/>
            <w:tcMar>
              <w:top w:w="100" w:type="dxa"/>
              <w:left w:w="100" w:type="dxa"/>
              <w:bottom w:w="100" w:type="dxa"/>
              <w:right w:w="100" w:type="dxa"/>
            </w:tcMar>
            <w:vAlign w:val="center"/>
          </w:tcPr>
          <w:p w:rsidR="00920661" w:rsidRPr="007F068E" w:rsidRDefault="002D5721">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PE 2.2</w:t>
            </w:r>
          </w:p>
        </w:tc>
        <w:tc>
          <w:tcPr>
            <w:tcW w:w="1890"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rPr>
                <w:rFonts w:ascii="Times New Roman" w:hAnsi="Times New Roman" w:cs="Times New Roman"/>
                <w:sz w:val="24"/>
                <w:szCs w:val="24"/>
              </w:rPr>
            </w:pPr>
            <w:r w:rsidRPr="007F068E">
              <w:rPr>
                <w:rFonts w:ascii="Times New Roman" w:hAnsi="Times New Roman" w:cs="Times New Roman"/>
                <w:sz w:val="24"/>
                <w:szCs w:val="24"/>
              </w:rPr>
              <w:t>GP 2.7</w:t>
            </w:r>
          </w:p>
        </w:tc>
        <w:tc>
          <w:tcPr>
            <w:tcW w:w="3165"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rPr>
                <w:rFonts w:ascii="Times New Roman" w:hAnsi="Times New Roman" w:cs="Times New Roman"/>
                <w:sz w:val="24"/>
                <w:szCs w:val="24"/>
              </w:rPr>
            </w:pPr>
            <w:r w:rsidRPr="007F068E">
              <w:rPr>
                <w:rFonts w:ascii="Times New Roman" w:hAnsi="Times New Roman" w:cs="Times New Roman"/>
                <w:sz w:val="24"/>
                <w:szCs w:val="24"/>
              </w:rPr>
              <w:t>20.12.2019</w:t>
            </w:r>
          </w:p>
        </w:tc>
      </w:tr>
      <w:tr w:rsidR="00920661" w:rsidRPr="007F068E">
        <w:trPr>
          <w:trHeight w:val="400"/>
          <w:jc w:val="center"/>
        </w:trPr>
        <w:tc>
          <w:tcPr>
            <w:tcW w:w="570" w:type="dxa"/>
            <w:vMerge/>
            <w:shd w:val="clear" w:color="auto" w:fill="auto"/>
            <w:tcMar>
              <w:top w:w="100" w:type="dxa"/>
              <w:left w:w="100" w:type="dxa"/>
              <w:bottom w:w="100" w:type="dxa"/>
              <w:right w:w="100" w:type="dxa"/>
            </w:tcMar>
            <w:vAlign w:val="center"/>
          </w:tcPr>
          <w:p w:rsidR="00920661" w:rsidRPr="007F068E" w:rsidRDefault="00920661">
            <w:pPr>
              <w:widowControl w:val="0"/>
              <w:spacing w:line="240" w:lineRule="auto"/>
              <w:rPr>
                <w:rFonts w:ascii="Times New Roman" w:hAnsi="Times New Roman" w:cs="Times New Roman"/>
                <w:sz w:val="24"/>
                <w:szCs w:val="24"/>
              </w:rPr>
            </w:pPr>
          </w:p>
        </w:tc>
        <w:tc>
          <w:tcPr>
            <w:tcW w:w="1515" w:type="dxa"/>
            <w:vMerge/>
            <w:shd w:val="clear" w:color="auto" w:fill="auto"/>
            <w:tcMar>
              <w:top w:w="100" w:type="dxa"/>
              <w:left w:w="100" w:type="dxa"/>
              <w:bottom w:w="100" w:type="dxa"/>
              <w:right w:w="100" w:type="dxa"/>
            </w:tcMar>
            <w:vAlign w:val="center"/>
          </w:tcPr>
          <w:p w:rsidR="00920661" w:rsidRPr="007F068E" w:rsidRDefault="00920661">
            <w:pPr>
              <w:widowControl w:val="0"/>
              <w:spacing w:line="240" w:lineRule="auto"/>
              <w:jc w:val="center"/>
              <w:rPr>
                <w:rFonts w:ascii="Times New Roman" w:hAnsi="Times New Roman" w:cs="Times New Roman"/>
                <w:sz w:val="24"/>
                <w:szCs w:val="24"/>
              </w:rPr>
            </w:pPr>
          </w:p>
        </w:tc>
        <w:tc>
          <w:tcPr>
            <w:tcW w:w="1215" w:type="dxa"/>
            <w:vMerge/>
            <w:shd w:val="clear" w:color="auto" w:fill="auto"/>
            <w:tcMar>
              <w:top w:w="100" w:type="dxa"/>
              <w:left w:w="100" w:type="dxa"/>
              <w:bottom w:w="100" w:type="dxa"/>
              <w:right w:w="100" w:type="dxa"/>
            </w:tcMar>
            <w:vAlign w:val="center"/>
          </w:tcPr>
          <w:p w:rsidR="00920661" w:rsidRPr="007F068E" w:rsidRDefault="00920661">
            <w:pPr>
              <w:widowControl w:val="0"/>
              <w:spacing w:line="240" w:lineRule="auto"/>
              <w:jc w:val="center"/>
              <w:rPr>
                <w:rFonts w:ascii="Times New Roman" w:hAnsi="Times New Roman" w:cs="Times New Roman"/>
                <w:sz w:val="24"/>
                <w:szCs w:val="24"/>
              </w:rPr>
            </w:pPr>
          </w:p>
        </w:tc>
        <w:tc>
          <w:tcPr>
            <w:tcW w:w="1890"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rPr>
                <w:rFonts w:ascii="Times New Roman" w:hAnsi="Times New Roman" w:cs="Times New Roman"/>
                <w:sz w:val="24"/>
                <w:szCs w:val="24"/>
              </w:rPr>
            </w:pPr>
            <w:r w:rsidRPr="007F068E">
              <w:rPr>
                <w:rFonts w:ascii="Times New Roman" w:hAnsi="Times New Roman" w:cs="Times New Roman"/>
                <w:sz w:val="24"/>
                <w:szCs w:val="24"/>
              </w:rPr>
              <w:t>GP 2.8</w:t>
            </w:r>
          </w:p>
        </w:tc>
        <w:tc>
          <w:tcPr>
            <w:tcW w:w="3165"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rPr>
                <w:rFonts w:ascii="Times New Roman" w:hAnsi="Times New Roman" w:cs="Times New Roman"/>
                <w:sz w:val="24"/>
                <w:szCs w:val="24"/>
              </w:rPr>
            </w:pPr>
            <w:r w:rsidRPr="007F068E">
              <w:rPr>
                <w:rFonts w:ascii="Times New Roman" w:hAnsi="Times New Roman" w:cs="Times New Roman"/>
                <w:sz w:val="24"/>
                <w:szCs w:val="24"/>
              </w:rPr>
              <w:t>20.12.2019</w:t>
            </w:r>
          </w:p>
        </w:tc>
      </w:tr>
    </w:tbl>
    <w:p w:rsidR="00920661" w:rsidRPr="007F068E" w:rsidRDefault="00920661">
      <w:pPr>
        <w:spacing w:line="360" w:lineRule="auto"/>
        <w:jc w:val="both"/>
        <w:rPr>
          <w:rFonts w:ascii="Times New Roman" w:hAnsi="Times New Roman" w:cs="Times New Roman"/>
          <w:sz w:val="24"/>
          <w:szCs w:val="24"/>
        </w:rPr>
      </w:pPr>
    </w:p>
    <w:p w:rsidR="00920661" w:rsidRPr="007F068E" w:rsidRDefault="00920661">
      <w:pPr>
        <w:spacing w:line="360" w:lineRule="auto"/>
        <w:rPr>
          <w:rFonts w:ascii="Times New Roman" w:hAnsi="Times New Roman" w:cs="Times New Roman"/>
          <w:i/>
          <w:sz w:val="24"/>
          <w:szCs w:val="24"/>
        </w:rPr>
      </w:pPr>
    </w:p>
    <w:p w:rsidR="00920661" w:rsidRPr="007F068E" w:rsidRDefault="002D5721">
      <w:pPr>
        <w:pStyle w:val="Nagwek2"/>
        <w:pBdr>
          <w:top w:val="nil"/>
          <w:left w:val="nil"/>
          <w:bottom w:val="nil"/>
          <w:right w:val="nil"/>
          <w:between w:val="nil"/>
        </w:pBdr>
        <w:spacing w:line="360" w:lineRule="auto"/>
        <w:jc w:val="both"/>
        <w:rPr>
          <w:rFonts w:ascii="Times New Roman" w:hAnsi="Times New Roman" w:cs="Times New Roman"/>
          <w:sz w:val="24"/>
          <w:szCs w:val="24"/>
        </w:rPr>
      </w:pPr>
      <w:bookmarkStart w:id="36" w:name="_c2sla3wnit5q" w:colFirst="0" w:colLast="0"/>
      <w:bookmarkEnd w:id="36"/>
      <w:r w:rsidRPr="007F068E">
        <w:rPr>
          <w:rFonts w:ascii="Times New Roman" w:hAnsi="Times New Roman" w:cs="Times New Roman"/>
          <w:sz w:val="24"/>
          <w:szCs w:val="24"/>
        </w:rPr>
        <w:br w:type="page"/>
      </w:r>
    </w:p>
    <w:p w:rsidR="00920661" w:rsidRPr="007F068E" w:rsidRDefault="002D5721">
      <w:pPr>
        <w:pStyle w:val="Nagwek2"/>
        <w:pBdr>
          <w:top w:val="nil"/>
          <w:left w:val="nil"/>
          <w:bottom w:val="nil"/>
          <w:right w:val="nil"/>
          <w:between w:val="nil"/>
        </w:pBdr>
        <w:spacing w:line="360" w:lineRule="auto"/>
        <w:ind w:left="1440"/>
        <w:jc w:val="both"/>
        <w:rPr>
          <w:rFonts w:ascii="Times New Roman" w:hAnsi="Times New Roman" w:cs="Times New Roman"/>
          <w:sz w:val="24"/>
          <w:szCs w:val="24"/>
        </w:rPr>
      </w:pPr>
      <w:bookmarkStart w:id="37" w:name="_n6c0c7731qqf" w:colFirst="0" w:colLast="0"/>
      <w:bookmarkEnd w:id="37"/>
      <w:r w:rsidRPr="007F068E">
        <w:rPr>
          <w:rFonts w:ascii="Times New Roman" w:hAnsi="Times New Roman" w:cs="Times New Roman"/>
          <w:sz w:val="24"/>
          <w:szCs w:val="24"/>
        </w:rPr>
        <w:lastRenderedPageBreak/>
        <w:t>​</w:t>
      </w:r>
      <w:r w:rsidR="00475F47" w:rsidRPr="007F068E">
        <w:rPr>
          <w:rFonts w:ascii="Times New Roman" w:hAnsi="Times New Roman" w:cs="Times New Roman"/>
          <w:sz w:val="24"/>
          <w:szCs w:val="24"/>
        </w:rPr>
        <w:t>6.3​ Etap 3 – a</w:t>
      </w:r>
      <w:r w:rsidRPr="007F068E">
        <w:rPr>
          <w:rFonts w:ascii="Times New Roman" w:hAnsi="Times New Roman" w:cs="Times New Roman"/>
          <w:sz w:val="24"/>
          <w:szCs w:val="24"/>
        </w:rPr>
        <w:t>nalizy</w:t>
      </w:r>
      <w:r w:rsidR="00475F47" w:rsidRPr="007F068E">
        <w:rPr>
          <w:rFonts w:ascii="Times New Roman" w:hAnsi="Times New Roman" w:cs="Times New Roman"/>
          <w:sz w:val="24"/>
          <w:szCs w:val="24"/>
        </w:rPr>
        <w:t>.</w:t>
      </w:r>
    </w:p>
    <w:p w:rsidR="00920661" w:rsidRPr="007F068E" w:rsidRDefault="002D5721">
      <w:pPr>
        <w:pStyle w:val="Nagwek3"/>
        <w:spacing w:line="360" w:lineRule="auto"/>
        <w:ind w:left="2160"/>
        <w:jc w:val="both"/>
        <w:rPr>
          <w:rFonts w:ascii="Times New Roman" w:hAnsi="Times New Roman" w:cs="Times New Roman"/>
          <w:color w:val="000000"/>
          <w:sz w:val="24"/>
          <w:szCs w:val="24"/>
        </w:rPr>
      </w:pPr>
      <w:bookmarkStart w:id="38" w:name="_jczx6xf2r9f9" w:colFirst="0" w:colLast="0"/>
      <w:bookmarkEnd w:id="38"/>
      <w:r w:rsidRPr="007F068E">
        <w:rPr>
          <w:rFonts w:ascii="Times New Roman" w:hAnsi="Times New Roman" w:cs="Times New Roman"/>
          <w:color w:val="000000"/>
          <w:sz w:val="24"/>
          <w:szCs w:val="24"/>
        </w:rPr>
        <w:t>​6.3.1​ Opis warunków ogólnych</w:t>
      </w:r>
      <w:r w:rsidR="00475F47" w:rsidRPr="007F068E">
        <w:rPr>
          <w:rFonts w:ascii="Times New Roman" w:hAnsi="Times New Roman" w:cs="Times New Roman"/>
          <w:color w:val="000000"/>
          <w:sz w:val="24"/>
          <w:szCs w:val="24"/>
        </w:rPr>
        <w:t>.</w:t>
      </w:r>
    </w:p>
    <w:p w:rsidR="00920661" w:rsidRPr="007F068E" w:rsidRDefault="002D5721">
      <w:pPr>
        <w:numPr>
          <w:ilvl w:val="0"/>
          <w:numId w:val="24"/>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Przedmiotem etapu jest wytworzenie produktów mających na celu dostarczenie informacji o elementach środowiska przyrodniczego, które pozwolą na ocenę stanu zasobów przyrodniczych Wielkopolskiego Parku Narodowego. </w:t>
      </w:r>
    </w:p>
    <w:p w:rsidR="00920661" w:rsidRPr="007F068E" w:rsidRDefault="002D5721">
      <w:pPr>
        <w:numPr>
          <w:ilvl w:val="0"/>
          <w:numId w:val="24"/>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Opis każdego z produktów zawiera następujące elementy:</w:t>
      </w:r>
    </w:p>
    <w:p w:rsidR="00920661" w:rsidRPr="007F068E" w:rsidRDefault="00475F47">
      <w:pPr>
        <w:numPr>
          <w:ilvl w:val="1"/>
          <w:numId w:val="24"/>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n</w:t>
      </w:r>
      <w:r w:rsidR="002D5721" w:rsidRPr="007F068E">
        <w:rPr>
          <w:rFonts w:ascii="Times New Roman" w:hAnsi="Times New Roman" w:cs="Times New Roman"/>
          <w:sz w:val="24"/>
          <w:szCs w:val="24"/>
        </w:rPr>
        <w:t>azwa produktu,</w:t>
      </w:r>
    </w:p>
    <w:p w:rsidR="00920661" w:rsidRPr="007F068E" w:rsidRDefault="00475F47">
      <w:pPr>
        <w:numPr>
          <w:ilvl w:val="1"/>
          <w:numId w:val="24"/>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w:t>
      </w:r>
      <w:r w:rsidR="002D5721" w:rsidRPr="007F068E">
        <w:rPr>
          <w:rFonts w:ascii="Times New Roman" w:hAnsi="Times New Roman" w:cs="Times New Roman"/>
          <w:sz w:val="24"/>
          <w:szCs w:val="24"/>
        </w:rPr>
        <w:t>efinicja produktu - określone rozumienie danego produktu przez Zamawiającego,</w:t>
      </w:r>
    </w:p>
    <w:p w:rsidR="00920661" w:rsidRPr="007F068E" w:rsidRDefault="00475F47">
      <w:pPr>
        <w:numPr>
          <w:ilvl w:val="1"/>
          <w:numId w:val="24"/>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w:t>
      </w:r>
      <w:r w:rsidR="002D5721" w:rsidRPr="007F068E">
        <w:rPr>
          <w:rFonts w:ascii="Times New Roman" w:hAnsi="Times New Roman" w:cs="Times New Roman"/>
          <w:sz w:val="24"/>
          <w:szCs w:val="24"/>
        </w:rPr>
        <w:t>ane wejściowe do wytworzenia produktu w podziale na obligatoryjne i fakultatywne,</w:t>
      </w:r>
    </w:p>
    <w:p w:rsidR="00920661" w:rsidRPr="007F068E" w:rsidRDefault="00475F47">
      <w:pPr>
        <w:numPr>
          <w:ilvl w:val="1"/>
          <w:numId w:val="24"/>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m</w:t>
      </w:r>
      <w:r w:rsidR="002D5721" w:rsidRPr="007F068E">
        <w:rPr>
          <w:rFonts w:ascii="Times New Roman" w:hAnsi="Times New Roman" w:cs="Times New Roman"/>
          <w:sz w:val="24"/>
          <w:szCs w:val="24"/>
        </w:rPr>
        <w:t>etoda analizy założona przez Zamawiającego,</w:t>
      </w:r>
    </w:p>
    <w:p w:rsidR="00920661" w:rsidRPr="007F068E" w:rsidRDefault="00475F47">
      <w:pPr>
        <w:numPr>
          <w:ilvl w:val="1"/>
          <w:numId w:val="24"/>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f</w:t>
      </w:r>
      <w:r w:rsidR="002D5721" w:rsidRPr="007F068E">
        <w:rPr>
          <w:rFonts w:ascii="Times New Roman" w:hAnsi="Times New Roman" w:cs="Times New Roman"/>
          <w:sz w:val="24"/>
          <w:szCs w:val="24"/>
        </w:rPr>
        <w:t>ormat warstwy wynikowej, wizualizacja wyniku (dla wybranych produktów)</w:t>
      </w:r>
      <w:r w:rsidRPr="007F068E">
        <w:rPr>
          <w:rFonts w:ascii="Times New Roman" w:hAnsi="Times New Roman" w:cs="Times New Roman"/>
          <w:sz w:val="24"/>
          <w:szCs w:val="24"/>
        </w:rPr>
        <w:t>,</w:t>
      </w:r>
    </w:p>
    <w:p w:rsidR="00920661" w:rsidRPr="007F068E" w:rsidRDefault="00475F47">
      <w:pPr>
        <w:numPr>
          <w:ilvl w:val="1"/>
          <w:numId w:val="24"/>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z</w:t>
      </w:r>
      <w:r w:rsidR="002D5721" w:rsidRPr="007F068E">
        <w:rPr>
          <w:rFonts w:ascii="Times New Roman" w:hAnsi="Times New Roman" w:cs="Times New Roman"/>
          <w:sz w:val="24"/>
          <w:szCs w:val="24"/>
        </w:rPr>
        <w:t>akres przestrzenny analizy dla której dany produkt ma zostać wykonany,</w:t>
      </w:r>
    </w:p>
    <w:p w:rsidR="00920661" w:rsidRPr="007F068E" w:rsidRDefault="00475F47">
      <w:pPr>
        <w:numPr>
          <w:ilvl w:val="1"/>
          <w:numId w:val="24"/>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m</w:t>
      </w:r>
      <w:r w:rsidR="002D5721" w:rsidRPr="007F068E">
        <w:rPr>
          <w:rFonts w:ascii="Times New Roman" w:hAnsi="Times New Roman" w:cs="Times New Roman"/>
          <w:sz w:val="24"/>
          <w:szCs w:val="24"/>
        </w:rPr>
        <w:t>inimalne parametry jakościowe wymagane przez Zamawiającego dla  produktów kluczowych.</w:t>
      </w:r>
    </w:p>
    <w:p w:rsidR="00920661" w:rsidRPr="007F068E" w:rsidRDefault="002D5721">
      <w:pPr>
        <w:numPr>
          <w:ilvl w:val="0"/>
          <w:numId w:val="24"/>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Zamawiający dysponuje systemem GIS opartym na oprogramowaniu ES</w:t>
      </w:r>
      <w:r w:rsidR="00475F47" w:rsidRPr="007F068E">
        <w:rPr>
          <w:rFonts w:ascii="Times New Roman" w:hAnsi="Times New Roman" w:cs="Times New Roman"/>
          <w:sz w:val="24"/>
          <w:szCs w:val="24"/>
        </w:rPr>
        <w:t xml:space="preserve">RI </w:t>
      </w:r>
      <w:proofErr w:type="spellStart"/>
      <w:r w:rsidR="00475F47" w:rsidRPr="007F068E">
        <w:rPr>
          <w:rFonts w:ascii="Times New Roman" w:hAnsi="Times New Roman" w:cs="Times New Roman"/>
          <w:sz w:val="24"/>
          <w:szCs w:val="24"/>
        </w:rPr>
        <w:t>ArcGIS</w:t>
      </w:r>
      <w:proofErr w:type="spellEnd"/>
      <w:r w:rsidR="00475F47" w:rsidRPr="007F068E">
        <w:rPr>
          <w:rFonts w:ascii="Times New Roman" w:hAnsi="Times New Roman" w:cs="Times New Roman"/>
          <w:sz w:val="24"/>
          <w:szCs w:val="24"/>
        </w:rPr>
        <w:t>.  Wszystkie produkty e</w:t>
      </w:r>
      <w:r w:rsidRPr="007F068E">
        <w:rPr>
          <w:rFonts w:ascii="Times New Roman" w:hAnsi="Times New Roman" w:cs="Times New Roman"/>
          <w:sz w:val="24"/>
          <w:szCs w:val="24"/>
        </w:rPr>
        <w:t>tapu 3 należy dostosować do formatów obsługiwanych przez to narzędzie.</w:t>
      </w:r>
    </w:p>
    <w:p w:rsidR="00920661" w:rsidRPr="007F068E" w:rsidRDefault="002D5721">
      <w:pPr>
        <w:numPr>
          <w:ilvl w:val="0"/>
          <w:numId w:val="24"/>
        </w:numPr>
        <w:spacing w:line="360" w:lineRule="auto"/>
        <w:jc w:val="both"/>
        <w:rPr>
          <w:rFonts w:ascii="Times New Roman" w:eastAsia="Noto Sans Symbols" w:hAnsi="Times New Roman" w:cs="Times New Roman"/>
          <w:sz w:val="24"/>
          <w:szCs w:val="24"/>
        </w:rPr>
      </w:pPr>
      <w:r w:rsidRPr="007F068E">
        <w:rPr>
          <w:rFonts w:ascii="Times New Roman" w:hAnsi="Times New Roman" w:cs="Times New Roman"/>
          <w:sz w:val="24"/>
          <w:szCs w:val="24"/>
        </w:rPr>
        <w:t>Wykonawca przekaże Zamawiającemu, zgodnie z procedurą odbioru, wytworzone produkty wraz z d</w:t>
      </w:r>
      <w:r w:rsidR="00475F47" w:rsidRPr="007F068E">
        <w:rPr>
          <w:rFonts w:ascii="Times New Roman" w:hAnsi="Times New Roman" w:cs="Times New Roman"/>
          <w:sz w:val="24"/>
          <w:szCs w:val="24"/>
        </w:rPr>
        <w:t>okumentacją projektową “Raport t</w:t>
      </w:r>
      <w:r w:rsidRPr="007F068E">
        <w:rPr>
          <w:rFonts w:ascii="Times New Roman" w:hAnsi="Times New Roman" w:cs="Times New Roman"/>
          <w:sz w:val="24"/>
          <w:szCs w:val="24"/>
        </w:rPr>
        <w:t xml:space="preserve">echniczny z opracowania produktów analiz”. </w:t>
      </w:r>
    </w:p>
    <w:p w:rsidR="00920661" w:rsidRPr="007F068E" w:rsidRDefault="002D5721">
      <w:pPr>
        <w:numPr>
          <w:ilvl w:val="0"/>
          <w:numId w:val="24"/>
        </w:numPr>
        <w:spacing w:line="360" w:lineRule="auto"/>
        <w:jc w:val="both"/>
        <w:rPr>
          <w:rFonts w:ascii="Times New Roman" w:eastAsia="Noto Sans Symbols" w:hAnsi="Times New Roman" w:cs="Times New Roman"/>
          <w:sz w:val="24"/>
          <w:szCs w:val="24"/>
        </w:rPr>
      </w:pPr>
      <w:r w:rsidRPr="007F068E">
        <w:rPr>
          <w:rFonts w:ascii="Times New Roman" w:hAnsi="Times New Roman" w:cs="Times New Roman"/>
          <w:sz w:val="24"/>
          <w:szCs w:val="24"/>
        </w:rPr>
        <w:t>Raport będzie zawierał między innymi: opis przebiegu prac związanych z opracowaniem produktów, z uwzględnieniem informacji o użytym oprogramowaniu, zastosowanych parametrach wejściowych, uzyskanych parametrach jakościowych, jeżeli były wymagane, rezultaty kontroli oraz spis przekazanych danych wraz z opisem struktury folderów na nośnikach przekazanych Zamawiającemu.</w:t>
      </w:r>
    </w:p>
    <w:p w:rsidR="00920661" w:rsidRPr="007F068E" w:rsidRDefault="002D5721">
      <w:pPr>
        <w:numPr>
          <w:ilvl w:val="0"/>
          <w:numId w:val="24"/>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Zamawiający dopusz</w:t>
      </w:r>
      <w:r w:rsidR="00475F47" w:rsidRPr="007F068E">
        <w:rPr>
          <w:rFonts w:ascii="Times New Roman" w:hAnsi="Times New Roman" w:cs="Times New Roman"/>
          <w:sz w:val="24"/>
          <w:szCs w:val="24"/>
        </w:rPr>
        <w:t>cza realizację prac e</w:t>
      </w:r>
      <w:r w:rsidRPr="007F068E">
        <w:rPr>
          <w:rFonts w:ascii="Times New Roman" w:hAnsi="Times New Roman" w:cs="Times New Roman"/>
          <w:sz w:val="24"/>
          <w:szCs w:val="24"/>
        </w:rPr>
        <w:t xml:space="preserve">tapu 3 w trybie konsultacji roboczych. Konsultacje mogą przyjmować formę pracy </w:t>
      </w:r>
      <w:r w:rsidR="00354B8C" w:rsidRPr="007F068E">
        <w:rPr>
          <w:rFonts w:ascii="Times New Roman" w:hAnsi="Times New Roman" w:cs="Times New Roman"/>
          <w:sz w:val="24"/>
          <w:szCs w:val="24"/>
        </w:rPr>
        <w:t>nad dokumentami udostępnionymi</w:t>
      </w:r>
      <w:r w:rsidRPr="007F068E">
        <w:rPr>
          <w:rFonts w:ascii="Times New Roman" w:hAnsi="Times New Roman" w:cs="Times New Roman"/>
          <w:sz w:val="24"/>
          <w:szCs w:val="24"/>
        </w:rPr>
        <w:t xml:space="preserve"> online oraz spotkań w siedzibie Zamawiającego lub Wykonawcy. Celem wprowadzenia tego trybu jest dbałość o jakość opracowywanych produktów, wymianę wiedzy i wzajemne zrozumi</w:t>
      </w:r>
      <w:r w:rsidR="00323A8D" w:rsidRPr="007F068E">
        <w:rPr>
          <w:rFonts w:ascii="Times New Roman" w:hAnsi="Times New Roman" w:cs="Times New Roman"/>
          <w:sz w:val="24"/>
          <w:szCs w:val="24"/>
        </w:rPr>
        <w:t>enie celu i sposobu wykonywania</w:t>
      </w:r>
      <w:r w:rsidRPr="007F068E">
        <w:rPr>
          <w:rFonts w:ascii="Times New Roman" w:hAnsi="Times New Roman" w:cs="Times New Roman"/>
          <w:sz w:val="24"/>
          <w:szCs w:val="24"/>
        </w:rPr>
        <w:t xml:space="preserve"> zadań.</w:t>
      </w:r>
    </w:p>
    <w:p w:rsidR="00920661" w:rsidRPr="007F068E" w:rsidRDefault="00920661">
      <w:pPr>
        <w:spacing w:line="360" w:lineRule="auto"/>
        <w:jc w:val="both"/>
        <w:rPr>
          <w:rFonts w:ascii="Times New Roman" w:hAnsi="Times New Roman" w:cs="Times New Roman"/>
          <w:sz w:val="24"/>
          <w:szCs w:val="24"/>
        </w:rPr>
      </w:pPr>
    </w:p>
    <w:p w:rsidR="00920661" w:rsidRPr="007F068E" w:rsidRDefault="002D5721">
      <w:pPr>
        <w:pStyle w:val="Nagwek3"/>
        <w:pBdr>
          <w:top w:val="nil"/>
          <w:left w:val="nil"/>
          <w:bottom w:val="nil"/>
          <w:right w:val="nil"/>
          <w:between w:val="nil"/>
        </w:pBdr>
        <w:spacing w:line="360" w:lineRule="auto"/>
        <w:ind w:left="2160"/>
        <w:jc w:val="both"/>
        <w:rPr>
          <w:rFonts w:ascii="Times New Roman" w:hAnsi="Times New Roman" w:cs="Times New Roman"/>
          <w:color w:val="000000"/>
          <w:sz w:val="24"/>
          <w:szCs w:val="24"/>
        </w:rPr>
      </w:pPr>
      <w:bookmarkStart w:id="39" w:name="_48cnkvjcwaph" w:colFirst="0" w:colLast="0"/>
      <w:bookmarkEnd w:id="39"/>
      <w:r w:rsidRPr="007F068E">
        <w:rPr>
          <w:rFonts w:ascii="Times New Roman" w:hAnsi="Times New Roman" w:cs="Times New Roman"/>
          <w:color w:val="000000"/>
          <w:sz w:val="24"/>
          <w:szCs w:val="24"/>
        </w:rPr>
        <w:lastRenderedPageBreak/>
        <w:t xml:space="preserve">​6.3.2 Informacje obligatoryjne do zawarcia w </w:t>
      </w:r>
      <w:r w:rsidR="00475F47" w:rsidRPr="007F068E">
        <w:rPr>
          <w:rFonts w:ascii="Times New Roman" w:hAnsi="Times New Roman" w:cs="Times New Roman"/>
          <w:color w:val="000000"/>
          <w:sz w:val="24"/>
          <w:szCs w:val="24"/>
        </w:rPr>
        <w:t>„Metodyce p</w:t>
      </w:r>
      <w:r w:rsidRPr="007F068E">
        <w:rPr>
          <w:rFonts w:ascii="Times New Roman" w:hAnsi="Times New Roman" w:cs="Times New Roman"/>
          <w:color w:val="000000"/>
          <w:sz w:val="24"/>
          <w:szCs w:val="24"/>
        </w:rPr>
        <w:t>racy</w:t>
      </w:r>
      <w:r w:rsidR="00475F47" w:rsidRPr="007F068E">
        <w:rPr>
          <w:rFonts w:ascii="Times New Roman" w:hAnsi="Times New Roman" w:cs="Times New Roman"/>
          <w:color w:val="000000"/>
          <w:sz w:val="24"/>
          <w:szCs w:val="24"/>
        </w:rPr>
        <w:t>”.</w:t>
      </w:r>
    </w:p>
    <w:p w:rsidR="00920661" w:rsidRPr="007F068E" w:rsidRDefault="002D5721">
      <w:pPr>
        <w:numPr>
          <w:ilvl w:val="0"/>
          <w:numId w:val="26"/>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Wykaz planowanej do wykorzystania infrastruktury technicznej i oprogramowania.</w:t>
      </w:r>
    </w:p>
    <w:p w:rsidR="00920661" w:rsidRPr="007F068E" w:rsidRDefault="002D5721">
      <w:pPr>
        <w:numPr>
          <w:ilvl w:val="0"/>
          <w:numId w:val="26"/>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Opis opracowania produktu zgodnie z zapisami w opisie warunków szczegółowych.</w:t>
      </w:r>
    </w:p>
    <w:p w:rsidR="00920661" w:rsidRPr="007F068E" w:rsidRDefault="002D5721">
      <w:pPr>
        <w:numPr>
          <w:ilvl w:val="0"/>
          <w:numId w:val="26"/>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Proponowane przez Wykonawcę parametry jakościowe produktów jeśli są wymagane w opisie warunków szczegółowych.</w:t>
      </w:r>
    </w:p>
    <w:p w:rsidR="00920661" w:rsidRPr="007F068E" w:rsidRDefault="002D5721">
      <w:pPr>
        <w:numPr>
          <w:ilvl w:val="0"/>
          <w:numId w:val="26"/>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Zakres wewnętrznej kontroli jakościowej i ilościowej parametrów produktów.</w:t>
      </w:r>
    </w:p>
    <w:p w:rsidR="00920661" w:rsidRPr="007F068E" w:rsidRDefault="002D5721">
      <w:pPr>
        <w:numPr>
          <w:ilvl w:val="0"/>
          <w:numId w:val="26"/>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Identyfikacja </w:t>
      </w:r>
      <w:proofErr w:type="spellStart"/>
      <w:r w:rsidRPr="007F068E">
        <w:rPr>
          <w:rFonts w:ascii="Times New Roman" w:hAnsi="Times New Roman" w:cs="Times New Roman"/>
          <w:sz w:val="24"/>
          <w:szCs w:val="24"/>
        </w:rPr>
        <w:t>ryzyk</w:t>
      </w:r>
      <w:proofErr w:type="spellEnd"/>
      <w:r w:rsidRPr="007F068E">
        <w:rPr>
          <w:rFonts w:ascii="Times New Roman" w:hAnsi="Times New Roman" w:cs="Times New Roman"/>
          <w:sz w:val="24"/>
          <w:szCs w:val="24"/>
        </w:rPr>
        <w:t xml:space="preserve"> zw</w:t>
      </w:r>
      <w:r w:rsidR="00475F47" w:rsidRPr="007F068E">
        <w:rPr>
          <w:rFonts w:ascii="Times New Roman" w:hAnsi="Times New Roman" w:cs="Times New Roman"/>
          <w:sz w:val="24"/>
          <w:szCs w:val="24"/>
        </w:rPr>
        <w:t>iązanych z realizacją e</w:t>
      </w:r>
      <w:r w:rsidRPr="007F068E">
        <w:rPr>
          <w:rFonts w:ascii="Times New Roman" w:hAnsi="Times New Roman" w:cs="Times New Roman"/>
          <w:sz w:val="24"/>
          <w:szCs w:val="24"/>
        </w:rPr>
        <w:t>tapu, wpływ ich wystąpienia na osią</w:t>
      </w:r>
      <w:r w:rsidR="00323AEC" w:rsidRPr="007F068E">
        <w:rPr>
          <w:rFonts w:ascii="Times New Roman" w:hAnsi="Times New Roman" w:cs="Times New Roman"/>
          <w:sz w:val="24"/>
          <w:szCs w:val="24"/>
        </w:rPr>
        <w:t>gnięcie planowanych rezultatów e</w:t>
      </w:r>
      <w:r w:rsidRPr="007F068E">
        <w:rPr>
          <w:rFonts w:ascii="Times New Roman" w:hAnsi="Times New Roman" w:cs="Times New Roman"/>
          <w:sz w:val="24"/>
          <w:szCs w:val="24"/>
        </w:rPr>
        <w:t xml:space="preserve">tapu 3 i przedstawienie sposobów ich </w:t>
      </w:r>
      <w:proofErr w:type="spellStart"/>
      <w:r w:rsidRPr="007F068E">
        <w:rPr>
          <w:rFonts w:ascii="Times New Roman" w:hAnsi="Times New Roman" w:cs="Times New Roman"/>
          <w:sz w:val="24"/>
          <w:szCs w:val="24"/>
        </w:rPr>
        <w:t>mitygacji</w:t>
      </w:r>
      <w:proofErr w:type="spellEnd"/>
      <w:r w:rsidRPr="007F068E">
        <w:rPr>
          <w:rFonts w:ascii="Times New Roman" w:hAnsi="Times New Roman" w:cs="Times New Roman"/>
          <w:sz w:val="24"/>
          <w:szCs w:val="24"/>
        </w:rPr>
        <w:t>.</w:t>
      </w:r>
    </w:p>
    <w:p w:rsidR="00920661" w:rsidRPr="007F068E" w:rsidRDefault="002D5721">
      <w:pPr>
        <w:numPr>
          <w:ilvl w:val="0"/>
          <w:numId w:val="26"/>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Struktura bazy danych wyników analiz.</w:t>
      </w:r>
    </w:p>
    <w:p w:rsidR="00920661" w:rsidRPr="007F068E" w:rsidRDefault="00323AEC">
      <w:pPr>
        <w:numPr>
          <w:ilvl w:val="0"/>
          <w:numId w:val="26"/>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Harmonogram realizacji e</w:t>
      </w:r>
      <w:r w:rsidR="002D5721" w:rsidRPr="007F068E">
        <w:rPr>
          <w:rFonts w:ascii="Times New Roman" w:hAnsi="Times New Roman" w:cs="Times New Roman"/>
          <w:sz w:val="24"/>
          <w:szCs w:val="24"/>
        </w:rPr>
        <w:t>tapu uzupełniony o przypisanie produktów do terminów odbioru - okresy roz</w:t>
      </w:r>
      <w:r w:rsidR="00475F47" w:rsidRPr="007F068E">
        <w:rPr>
          <w:rFonts w:ascii="Times New Roman" w:hAnsi="Times New Roman" w:cs="Times New Roman"/>
          <w:sz w:val="24"/>
          <w:szCs w:val="24"/>
        </w:rPr>
        <w:t>liczeniowe, zgodnie z zapisami t</w:t>
      </w:r>
      <w:r w:rsidR="002D5721" w:rsidRPr="007F068E">
        <w:rPr>
          <w:rFonts w:ascii="Times New Roman" w:hAnsi="Times New Roman" w:cs="Times New Roman"/>
          <w:sz w:val="24"/>
          <w:szCs w:val="24"/>
        </w:rPr>
        <w:t xml:space="preserve">abeli 8. Ilość pracy wymaganej do wytworzenia wszystkich produktów należy podzielić pomiędzy okresy rozliczeniowe zgodnie z podziałem procentowym zawartym w kolumnie </w:t>
      </w:r>
      <w:r w:rsidR="002D5721" w:rsidRPr="007F068E">
        <w:rPr>
          <w:rFonts w:ascii="Times New Roman" w:hAnsi="Times New Roman" w:cs="Times New Roman"/>
          <w:i/>
          <w:sz w:val="24"/>
          <w:szCs w:val="24"/>
        </w:rPr>
        <w:t>% środków przeznaczony na okres rozliczeniowy</w:t>
      </w:r>
      <w:r w:rsidR="002D5721" w:rsidRPr="007F068E">
        <w:rPr>
          <w:rFonts w:ascii="Times New Roman" w:hAnsi="Times New Roman" w:cs="Times New Roman"/>
          <w:sz w:val="24"/>
          <w:szCs w:val="24"/>
        </w:rPr>
        <w:t>.</w:t>
      </w:r>
    </w:p>
    <w:p w:rsidR="00920661" w:rsidRPr="007F068E" w:rsidRDefault="002D5721">
      <w:pPr>
        <w:pStyle w:val="Nagwek3"/>
        <w:spacing w:line="360" w:lineRule="auto"/>
        <w:ind w:left="2160"/>
        <w:jc w:val="both"/>
        <w:rPr>
          <w:rFonts w:ascii="Times New Roman" w:hAnsi="Times New Roman" w:cs="Times New Roman"/>
          <w:color w:val="000000"/>
          <w:sz w:val="24"/>
          <w:szCs w:val="24"/>
        </w:rPr>
      </w:pPr>
      <w:bookmarkStart w:id="40" w:name="_mcmwl0azgkz3" w:colFirst="0" w:colLast="0"/>
      <w:bookmarkEnd w:id="40"/>
      <w:r w:rsidRPr="007F068E">
        <w:rPr>
          <w:rFonts w:ascii="Times New Roman" w:hAnsi="Times New Roman" w:cs="Times New Roman"/>
          <w:color w:val="000000"/>
          <w:sz w:val="24"/>
          <w:szCs w:val="24"/>
        </w:rPr>
        <w:t>​6.3.3​ Opis warunków szczegółowych</w:t>
      </w:r>
      <w:r w:rsidR="00475F47" w:rsidRPr="007F068E">
        <w:rPr>
          <w:rFonts w:ascii="Times New Roman" w:hAnsi="Times New Roman" w:cs="Times New Roman"/>
          <w:color w:val="000000"/>
          <w:sz w:val="24"/>
          <w:szCs w:val="24"/>
        </w:rPr>
        <w:t>.</w:t>
      </w:r>
      <w:r w:rsidRPr="007F068E">
        <w:rPr>
          <w:rFonts w:ascii="Times New Roman" w:hAnsi="Times New Roman" w:cs="Times New Roman"/>
          <w:color w:val="000000"/>
          <w:sz w:val="24"/>
          <w:szCs w:val="24"/>
        </w:rPr>
        <w:t xml:space="preserve"> </w:t>
      </w:r>
    </w:p>
    <w:p w:rsidR="00920661" w:rsidRPr="007F068E" w:rsidRDefault="002D5721">
      <w:pPr>
        <w:pStyle w:val="Nagwek5"/>
        <w:spacing w:line="360" w:lineRule="auto"/>
        <w:ind w:left="141"/>
        <w:jc w:val="both"/>
        <w:rPr>
          <w:rFonts w:ascii="Times New Roman" w:hAnsi="Times New Roman" w:cs="Times New Roman"/>
          <w:color w:val="000000"/>
          <w:sz w:val="24"/>
          <w:szCs w:val="24"/>
        </w:rPr>
      </w:pPr>
      <w:bookmarkStart w:id="41" w:name="_4s2zdxp9h8yx" w:colFirst="0" w:colLast="0"/>
      <w:bookmarkEnd w:id="41"/>
      <w:r w:rsidRPr="007F068E">
        <w:rPr>
          <w:rFonts w:ascii="Times New Roman" w:hAnsi="Times New Roman" w:cs="Times New Roman"/>
          <w:color w:val="000000"/>
          <w:sz w:val="24"/>
          <w:szCs w:val="24"/>
        </w:rPr>
        <w:t>​</w:t>
      </w:r>
      <w:r w:rsidR="001D2650">
        <w:rPr>
          <w:rFonts w:ascii="Times New Roman" w:hAnsi="Times New Roman" w:cs="Times New Roman"/>
          <w:color w:val="000000"/>
          <w:sz w:val="24"/>
          <w:szCs w:val="24"/>
        </w:rPr>
        <w:t>6.3.2.1​ g</w:t>
      </w:r>
      <w:r w:rsidR="00475F47" w:rsidRPr="007F068E">
        <w:rPr>
          <w:rFonts w:ascii="Times New Roman" w:hAnsi="Times New Roman" w:cs="Times New Roman"/>
          <w:color w:val="000000"/>
          <w:sz w:val="24"/>
          <w:szCs w:val="24"/>
        </w:rPr>
        <w:t>rupa produktów 3.1 i</w:t>
      </w:r>
      <w:r w:rsidRPr="007F068E">
        <w:rPr>
          <w:rFonts w:ascii="Times New Roman" w:hAnsi="Times New Roman" w:cs="Times New Roman"/>
          <w:color w:val="000000"/>
          <w:sz w:val="24"/>
          <w:szCs w:val="24"/>
        </w:rPr>
        <w:t>nwentaryzacja i charakterystyka zróżnicowania roślinności lądowej</w:t>
      </w:r>
      <w:r w:rsidR="006F6619" w:rsidRPr="007F068E">
        <w:rPr>
          <w:rFonts w:ascii="Times New Roman" w:hAnsi="Times New Roman" w:cs="Times New Roman"/>
          <w:color w:val="000000"/>
          <w:sz w:val="24"/>
          <w:szCs w:val="24"/>
        </w:rPr>
        <w:t>.</w:t>
      </w:r>
    </w:p>
    <w:p w:rsidR="00920661" w:rsidRPr="007F068E" w:rsidRDefault="0059482C">
      <w:pPr>
        <w:pBdr>
          <w:top w:val="nil"/>
          <w:left w:val="nil"/>
          <w:bottom w:val="nil"/>
          <w:right w:val="nil"/>
          <w:between w:val="nil"/>
        </w:pBdr>
        <w:spacing w:line="360" w:lineRule="auto"/>
        <w:jc w:val="both"/>
        <w:rPr>
          <w:rFonts w:ascii="Times New Roman" w:hAnsi="Times New Roman" w:cs="Times New Roman"/>
          <w:sz w:val="24"/>
          <w:szCs w:val="24"/>
          <w:u w:val="single"/>
        </w:rPr>
      </w:pPr>
      <w:r w:rsidRPr="007F068E">
        <w:rPr>
          <w:rFonts w:ascii="Times New Roman" w:hAnsi="Times New Roman" w:cs="Times New Roman"/>
          <w:sz w:val="24"/>
          <w:szCs w:val="24"/>
          <w:u w:val="single"/>
        </w:rPr>
        <w:t>Produkt 3.1.1 m</w:t>
      </w:r>
      <w:r w:rsidR="002D5721" w:rsidRPr="007F068E">
        <w:rPr>
          <w:rFonts w:ascii="Times New Roman" w:hAnsi="Times New Roman" w:cs="Times New Roman"/>
          <w:sz w:val="24"/>
          <w:szCs w:val="24"/>
          <w:u w:val="single"/>
        </w:rPr>
        <w:t>apa lądowej roślinności rzeczywistej</w:t>
      </w:r>
      <w:r w:rsidRPr="007F068E">
        <w:rPr>
          <w:rFonts w:ascii="Times New Roman" w:hAnsi="Times New Roman" w:cs="Times New Roman"/>
          <w:sz w:val="24"/>
          <w:szCs w:val="24"/>
          <w:u w:val="single"/>
        </w:rPr>
        <w:t>.</w:t>
      </w:r>
      <w:r w:rsidR="002D5721" w:rsidRPr="007F068E">
        <w:rPr>
          <w:rFonts w:ascii="Times New Roman" w:hAnsi="Times New Roman" w:cs="Times New Roman"/>
          <w:sz w:val="24"/>
          <w:szCs w:val="24"/>
          <w:u w:val="single"/>
        </w:rPr>
        <w:t xml:space="preserve"> </w:t>
      </w:r>
    </w:p>
    <w:p w:rsidR="00920661" w:rsidRPr="007F068E" w:rsidRDefault="0059482C">
      <w:pPr>
        <w:numPr>
          <w:ilvl w:val="0"/>
          <w:numId w:val="33"/>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Definicja: p</w:t>
      </w:r>
      <w:r w:rsidR="002D5721" w:rsidRPr="007F068E">
        <w:rPr>
          <w:rFonts w:ascii="Times New Roman" w:hAnsi="Times New Roman" w:cs="Times New Roman"/>
          <w:sz w:val="24"/>
          <w:szCs w:val="24"/>
        </w:rPr>
        <w:t>rodukt przedstawia rozmieszczenie zbiorowisk roślinnych występujących w zakresie przestrzennym analizy. Podstawowym wydzieleniem mapy jest płat zbiorowiska roślinnego lub ich kompleks. Minimalna powierzchnia wydzielenia zostanie wyznaczona indywidualnie dla każdego zbiorowiska i będzie ≥ 100 m</w:t>
      </w:r>
      <w:r w:rsidR="002D5721" w:rsidRPr="007F068E">
        <w:rPr>
          <w:rFonts w:ascii="Times New Roman" w:hAnsi="Times New Roman" w:cs="Times New Roman"/>
          <w:sz w:val="24"/>
          <w:szCs w:val="24"/>
          <w:vertAlign w:val="superscript"/>
        </w:rPr>
        <w:t>2</w:t>
      </w:r>
      <w:r w:rsidR="002D5721" w:rsidRPr="007F068E">
        <w:rPr>
          <w:rFonts w:ascii="Times New Roman" w:hAnsi="Times New Roman" w:cs="Times New Roman"/>
          <w:sz w:val="24"/>
          <w:szCs w:val="24"/>
        </w:rPr>
        <w:t xml:space="preserve">. Szczegółowość opracowania, w tym liczba klas, będzie wynikać z poziomu pojemności informacyjnej produktów teledetekcyjnych i </w:t>
      </w:r>
      <w:proofErr w:type="spellStart"/>
      <w:r w:rsidR="002D5721" w:rsidRPr="007F068E">
        <w:rPr>
          <w:rFonts w:ascii="Times New Roman" w:hAnsi="Times New Roman" w:cs="Times New Roman"/>
          <w:sz w:val="24"/>
          <w:szCs w:val="24"/>
        </w:rPr>
        <w:t>separatywności</w:t>
      </w:r>
      <w:proofErr w:type="spellEnd"/>
      <w:r w:rsidR="002D5721" w:rsidRPr="007F068E">
        <w:rPr>
          <w:rFonts w:ascii="Times New Roman" w:hAnsi="Times New Roman" w:cs="Times New Roman"/>
          <w:sz w:val="24"/>
          <w:szCs w:val="24"/>
        </w:rPr>
        <w:t xml:space="preserve"> klas na przyjętym poziomie dokładności.</w:t>
      </w:r>
    </w:p>
    <w:p w:rsidR="00920661" w:rsidRPr="007F068E" w:rsidRDefault="002D5721">
      <w:pPr>
        <w:numPr>
          <w:ilvl w:val="0"/>
          <w:numId w:val="33"/>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Dane wejściowe:</w:t>
      </w:r>
    </w:p>
    <w:p w:rsidR="00920661" w:rsidRPr="007F068E" w:rsidRDefault="002D5721">
      <w:pPr>
        <w:numPr>
          <w:ilvl w:val="1"/>
          <w:numId w:val="33"/>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obligatoryjne: dane </w:t>
      </w:r>
      <w:proofErr w:type="spellStart"/>
      <w:r w:rsidRPr="007F068E">
        <w:rPr>
          <w:rFonts w:ascii="Times New Roman" w:hAnsi="Times New Roman" w:cs="Times New Roman"/>
          <w:sz w:val="24"/>
          <w:szCs w:val="24"/>
        </w:rPr>
        <w:t>hiperspektralne</w:t>
      </w:r>
      <w:proofErr w:type="spellEnd"/>
      <w:r w:rsidRPr="007F068E">
        <w:rPr>
          <w:rFonts w:ascii="Times New Roman" w:hAnsi="Times New Roman" w:cs="Times New Roman"/>
          <w:sz w:val="24"/>
          <w:szCs w:val="24"/>
        </w:rPr>
        <w:t>, dane skaningu laserowego, terenowe pomiary botaniczne</w:t>
      </w:r>
      <w:r w:rsidR="0059482C" w:rsidRPr="007F068E">
        <w:rPr>
          <w:rFonts w:ascii="Times New Roman" w:hAnsi="Times New Roman" w:cs="Times New Roman"/>
          <w:sz w:val="24"/>
          <w:szCs w:val="24"/>
        </w:rPr>
        <w:t>,</w:t>
      </w:r>
    </w:p>
    <w:p w:rsidR="00920661" w:rsidRPr="007F068E" w:rsidRDefault="002D5721">
      <w:pPr>
        <w:numPr>
          <w:ilvl w:val="1"/>
          <w:numId w:val="33"/>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fakultatywne: dane termalne, dane RGB, mapy i dane botaniczne pozostające w zasobach WPN</w:t>
      </w:r>
      <w:r w:rsidR="0059482C" w:rsidRPr="007F068E">
        <w:rPr>
          <w:rFonts w:ascii="Times New Roman" w:hAnsi="Times New Roman" w:cs="Times New Roman"/>
          <w:sz w:val="24"/>
          <w:szCs w:val="24"/>
        </w:rPr>
        <w:t>.</w:t>
      </w:r>
    </w:p>
    <w:p w:rsidR="00920661" w:rsidRPr="007F068E" w:rsidRDefault="002D5721">
      <w:pPr>
        <w:numPr>
          <w:ilvl w:val="0"/>
          <w:numId w:val="33"/>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Metoda analizy: klasyfikacja</w:t>
      </w:r>
      <w:r w:rsidR="0059482C" w:rsidRPr="007F068E">
        <w:rPr>
          <w:rFonts w:ascii="Times New Roman" w:hAnsi="Times New Roman" w:cs="Times New Roman"/>
          <w:sz w:val="24"/>
          <w:szCs w:val="24"/>
        </w:rPr>
        <w:t>.</w:t>
      </w:r>
    </w:p>
    <w:p w:rsidR="00920661" w:rsidRPr="007F068E" w:rsidRDefault="002D5721">
      <w:pPr>
        <w:numPr>
          <w:ilvl w:val="0"/>
          <w:numId w:val="33"/>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lastRenderedPageBreak/>
        <w:t xml:space="preserve">Wynik: warstwa wektorowa w formacie </w:t>
      </w:r>
      <w:proofErr w:type="spellStart"/>
      <w:r w:rsidR="0059482C" w:rsidRPr="007F068E">
        <w:rPr>
          <w:rFonts w:ascii="Times New Roman" w:hAnsi="Times New Roman" w:cs="Times New Roman"/>
          <w:sz w:val="24"/>
          <w:szCs w:val="24"/>
        </w:rPr>
        <w:t>shp</w:t>
      </w:r>
      <w:proofErr w:type="spellEnd"/>
      <w:r w:rsidR="0059482C" w:rsidRPr="007F068E">
        <w:rPr>
          <w:rFonts w:ascii="Times New Roman" w:hAnsi="Times New Roman" w:cs="Times New Roman"/>
          <w:sz w:val="24"/>
          <w:szCs w:val="24"/>
        </w:rPr>
        <w:t xml:space="preserve">, </w:t>
      </w:r>
      <w:proofErr w:type="spellStart"/>
      <w:r w:rsidRPr="007F068E">
        <w:rPr>
          <w:rFonts w:ascii="Times New Roman" w:hAnsi="Times New Roman" w:cs="Times New Roman"/>
          <w:sz w:val="24"/>
          <w:szCs w:val="24"/>
        </w:rPr>
        <w:t>geobazy</w:t>
      </w:r>
      <w:proofErr w:type="spellEnd"/>
      <w:r w:rsidRPr="007F068E">
        <w:rPr>
          <w:rFonts w:ascii="Times New Roman" w:hAnsi="Times New Roman" w:cs="Times New Roman"/>
          <w:sz w:val="24"/>
          <w:szCs w:val="24"/>
        </w:rPr>
        <w:t xml:space="preserve"> osobistej ESRI oraz koncepcja opracowania kartograficznego</w:t>
      </w:r>
      <w:r w:rsidR="0059482C" w:rsidRPr="007F068E">
        <w:rPr>
          <w:rFonts w:ascii="Times New Roman" w:hAnsi="Times New Roman" w:cs="Times New Roman"/>
          <w:sz w:val="24"/>
          <w:szCs w:val="24"/>
        </w:rPr>
        <w:t>.</w:t>
      </w:r>
    </w:p>
    <w:p w:rsidR="00920661" w:rsidRPr="007F068E" w:rsidRDefault="002D5721">
      <w:pPr>
        <w:numPr>
          <w:ilvl w:val="0"/>
          <w:numId w:val="3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Zakres przestr</w:t>
      </w:r>
      <w:r w:rsidR="0059482C" w:rsidRPr="007F068E">
        <w:rPr>
          <w:rFonts w:ascii="Times New Roman" w:hAnsi="Times New Roman" w:cs="Times New Roman"/>
          <w:sz w:val="24"/>
          <w:szCs w:val="24"/>
        </w:rPr>
        <w:t>zenny analiz: o</w:t>
      </w:r>
      <w:r w:rsidRPr="007F068E">
        <w:rPr>
          <w:rFonts w:ascii="Times New Roman" w:hAnsi="Times New Roman" w:cs="Times New Roman"/>
          <w:sz w:val="24"/>
          <w:szCs w:val="24"/>
        </w:rPr>
        <w:t>bszar WPN powiększony o bufor</w:t>
      </w:r>
      <w:r w:rsidR="0059482C" w:rsidRPr="007F068E">
        <w:rPr>
          <w:rFonts w:ascii="Times New Roman" w:hAnsi="Times New Roman" w:cs="Times New Roman"/>
          <w:sz w:val="24"/>
          <w:szCs w:val="24"/>
        </w:rPr>
        <w:t>.</w:t>
      </w:r>
    </w:p>
    <w:p w:rsidR="00920661" w:rsidRPr="007F068E" w:rsidRDefault="002D5721">
      <w:pPr>
        <w:numPr>
          <w:ilvl w:val="0"/>
          <w:numId w:val="3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Parametry jakościowe produktu: </w:t>
      </w:r>
    </w:p>
    <w:p w:rsidR="00920661" w:rsidRPr="007F068E" w:rsidRDefault="002D5721">
      <w:pPr>
        <w:numPr>
          <w:ilvl w:val="1"/>
          <w:numId w:val="3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proponowana liczba </w:t>
      </w:r>
      <w:proofErr w:type="spellStart"/>
      <w:r w:rsidRPr="007F068E">
        <w:rPr>
          <w:rFonts w:ascii="Times New Roman" w:hAnsi="Times New Roman" w:cs="Times New Roman"/>
          <w:sz w:val="24"/>
          <w:szCs w:val="24"/>
        </w:rPr>
        <w:t>wydzieleń</w:t>
      </w:r>
      <w:proofErr w:type="spellEnd"/>
      <w:r w:rsidRPr="007F068E">
        <w:rPr>
          <w:rFonts w:ascii="Times New Roman" w:hAnsi="Times New Roman" w:cs="Times New Roman"/>
          <w:sz w:val="24"/>
          <w:szCs w:val="24"/>
        </w:rPr>
        <w:t xml:space="preserve"> legendy minimum 25 klas, </w:t>
      </w:r>
    </w:p>
    <w:p w:rsidR="00920661" w:rsidRPr="007F068E" w:rsidRDefault="002D5721">
      <w:pPr>
        <w:numPr>
          <w:ilvl w:val="1"/>
          <w:numId w:val="3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przyjęty poziom dokładności wyniku określany miarą Kappa minimum 0,5.</w:t>
      </w:r>
    </w:p>
    <w:p w:rsidR="00920661" w:rsidRPr="007F068E" w:rsidRDefault="00920661">
      <w:pPr>
        <w:pBdr>
          <w:top w:val="nil"/>
          <w:left w:val="nil"/>
          <w:bottom w:val="nil"/>
          <w:right w:val="nil"/>
          <w:between w:val="nil"/>
        </w:pBdr>
        <w:spacing w:line="360" w:lineRule="auto"/>
        <w:jc w:val="both"/>
        <w:rPr>
          <w:rFonts w:ascii="Times New Roman" w:hAnsi="Times New Roman" w:cs="Times New Roman"/>
          <w:sz w:val="24"/>
          <w:szCs w:val="24"/>
        </w:rPr>
      </w:pPr>
    </w:p>
    <w:p w:rsidR="00920661" w:rsidRPr="007F068E" w:rsidRDefault="006B0D0A">
      <w:pPr>
        <w:pBdr>
          <w:top w:val="nil"/>
          <w:left w:val="nil"/>
          <w:bottom w:val="nil"/>
          <w:right w:val="nil"/>
          <w:between w:val="nil"/>
        </w:pBdr>
        <w:spacing w:line="360" w:lineRule="auto"/>
        <w:jc w:val="both"/>
        <w:rPr>
          <w:rFonts w:ascii="Times New Roman" w:hAnsi="Times New Roman" w:cs="Times New Roman"/>
          <w:sz w:val="24"/>
          <w:szCs w:val="24"/>
          <w:u w:val="single"/>
        </w:rPr>
      </w:pPr>
      <w:r w:rsidRPr="007F068E">
        <w:rPr>
          <w:rFonts w:ascii="Times New Roman" w:hAnsi="Times New Roman" w:cs="Times New Roman"/>
          <w:sz w:val="24"/>
          <w:szCs w:val="24"/>
          <w:u w:val="single"/>
        </w:rPr>
        <w:t>Produkt 3.1.2 m</w:t>
      </w:r>
      <w:r w:rsidR="002D5721" w:rsidRPr="007F068E">
        <w:rPr>
          <w:rFonts w:ascii="Times New Roman" w:hAnsi="Times New Roman" w:cs="Times New Roman"/>
          <w:sz w:val="24"/>
          <w:szCs w:val="24"/>
          <w:u w:val="single"/>
        </w:rPr>
        <w:t>apa lądowych siedlisk przyrodniczych Natura 2000</w:t>
      </w:r>
      <w:r w:rsidR="0059482C" w:rsidRPr="007F068E">
        <w:rPr>
          <w:rFonts w:ascii="Times New Roman" w:hAnsi="Times New Roman" w:cs="Times New Roman"/>
          <w:sz w:val="24"/>
          <w:szCs w:val="24"/>
          <w:u w:val="single"/>
        </w:rPr>
        <w:t>.</w:t>
      </w:r>
    </w:p>
    <w:p w:rsidR="00920661" w:rsidRPr="007F068E" w:rsidRDefault="002D5721">
      <w:pPr>
        <w:numPr>
          <w:ilvl w:val="0"/>
          <w:numId w:val="59"/>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Definicja: Produkt przedstawia rozmieszczenie wybranych siedlisk przyrodniczych Natura 2000</w:t>
      </w:r>
      <w:r w:rsidR="006F6619" w:rsidRPr="007F068E">
        <w:rPr>
          <w:rFonts w:ascii="Times New Roman" w:hAnsi="Times New Roman" w:cs="Times New Roman"/>
          <w:sz w:val="24"/>
          <w:szCs w:val="24"/>
        </w:rPr>
        <w:t xml:space="preserve"> spośród wymienionych w tabeli 7</w:t>
      </w:r>
      <w:r w:rsidRPr="007F068E">
        <w:rPr>
          <w:rFonts w:ascii="Times New Roman" w:hAnsi="Times New Roman" w:cs="Times New Roman"/>
          <w:sz w:val="24"/>
          <w:szCs w:val="24"/>
        </w:rPr>
        <w:t>. Minimalna liczba siedlisk przyrodniczych Natura 2000 objętych opracowaniem to 5. Podstawową jednostką mapy jest płat siedliska lub kompleks siedlisk o powierzchni nie mniejszej niż 100 m</w:t>
      </w:r>
      <w:r w:rsidRPr="007F068E">
        <w:rPr>
          <w:rFonts w:ascii="Times New Roman" w:hAnsi="Times New Roman" w:cs="Times New Roman"/>
          <w:sz w:val="24"/>
          <w:szCs w:val="24"/>
          <w:vertAlign w:val="superscript"/>
        </w:rPr>
        <w:t>2</w:t>
      </w:r>
      <w:r w:rsidRPr="007F068E">
        <w:rPr>
          <w:rFonts w:ascii="Times New Roman" w:hAnsi="Times New Roman" w:cs="Times New Roman"/>
          <w:sz w:val="24"/>
          <w:szCs w:val="24"/>
        </w:rPr>
        <w:t xml:space="preserve">. Szczegółowość opracowania, w tym liczba klas, będzie wynikać z poziomu pojemności informacyjnej produktów teledetekcyjnych i </w:t>
      </w:r>
      <w:proofErr w:type="spellStart"/>
      <w:r w:rsidRPr="007F068E">
        <w:rPr>
          <w:rFonts w:ascii="Times New Roman" w:hAnsi="Times New Roman" w:cs="Times New Roman"/>
          <w:sz w:val="24"/>
          <w:szCs w:val="24"/>
        </w:rPr>
        <w:t>separatywności</w:t>
      </w:r>
      <w:proofErr w:type="spellEnd"/>
      <w:r w:rsidRPr="007F068E">
        <w:rPr>
          <w:rFonts w:ascii="Times New Roman" w:hAnsi="Times New Roman" w:cs="Times New Roman"/>
          <w:sz w:val="24"/>
          <w:szCs w:val="24"/>
        </w:rPr>
        <w:t xml:space="preserve"> klas na przyjętym poziomie dokładności.</w:t>
      </w:r>
    </w:p>
    <w:p w:rsidR="00920661" w:rsidRPr="007F068E" w:rsidRDefault="00920661">
      <w:pPr>
        <w:spacing w:line="240" w:lineRule="auto"/>
        <w:jc w:val="both"/>
        <w:rPr>
          <w:rFonts w:ascii="Times New Roman" w:hAnsi="Times New Roman" w:cs="Times New Roman"/>
          <w:sz w:val="24"/>
          <w:szCs w:val="24"/>
        </w:rPr>
      </w:pPr>
    </w:p>
    <w:p w:rsidR="00920661" w:rsidRPr="007F068E" w:rsidRDefault="006F6619">
      <w:pPr>
        <w:spacing w:line="240" w:lineRule="auto"/>
        <w:jc w:val="both"/>
        <w:rPr>
          <w:rFonts w:ascii="Times New Roman" w:hAnsi="Times New Roman" w:cs="Times New Roman"/>
          <w:sz w:val="24"/>
          <w:szCs w:val="24"/>
        </w:rPr>
      </w:pPr>
      <w:r w:rsidRPr="007F068E">
        <w:rPr>
          <w:rFonts w:ascii="Times New Roman" w:hAnsi="Times New Roman" w:cs="Times New Roman"/>
          <w:sz w:val="24"/>
          <w:szCs w:val="24"/>
        </w:rPr>
        <w:t>Tabela 7  - w</w:t>
      </w:r>
      <w:r w:rsidR="002D5721" w:rsidRPr="007F068E">
        <w:rPr>
          <w:rFonts w:ascii="Times New Roman" w:hAnsi="Times New Roman" w:cs="Times New Roman"/>
          <w:sz w:val="24"/>
          <w:szCs w:val="24"/>
        </w:rPr>
        <w:t xml:space="preserve">ykaz lądowych siedlisk przyrodniczych Natura 2000 występujących w zakresie przestrzennym analizy. </w:t>
      </w:r>
    </w:p>
    <w:p w:rsidR="00920661" w:rsidRPr="007F068E" w:rsidRDefault="00920661">
      <w:pPr>
        <w:spacing w:line="240" w:lineRule="auto"/>
        <w:jc w:val="both"/>
        <w:rPr>
          <w:rFonts w:ascii="Times New Roman" w:hAnsi="Times New Roman" w:cs="Times New Roman"/>
          <w:sz w:val="24"/>
          <w:szCs w:val="24"/>
        </w:rPr>
      </w:pPr>
    </w:p>
    <w:tbl>
      <w:tblPr>
        <w:tblStyle w:val="a5"/>
        <w:tblW w:w="747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34"/>
        <w:gridCol w:w="5670"/>
        <w:gridCol w:w="1275"/>
      </w:tblGrid>
      <w:tr w:rsidR="00920661" w:rsidRPr="007F068E">
        <w:trPr>
          <w:jc w:val="center"/>
        </w:trPr>
        <w:tc>
          <w:tcPr>
            <w:tcW w:w="534" w:type="dxa"/>
            <w:tcMar>
              <w:top w:w="0" w:type="dxa"/>
              <w:left w:w="115" w:type="dxa"/>
              <w:bottom w:w="0" w:type="dxa"/>
              <w:right w:w="115" w:type="dxa"/>
            </w:tcMar>
            <w:vAlign w:val="center"/>
          </w:tcPr>
          <w:p w:rsidR="00920661" w:rsidRPr="007F068E" w:rsidRDefault="002D5721">
            <w:pPr>
              <w:spacing w:line="240" w:lineRule="auto"/>
              <w:jc w:val="center"/>
              <w:rPr>
                <w:rFonts w:ascii="Times New Roman" w:hAnsi="Times New Roman" w:cs="Times New Roman"/>
                <w:sz w:val="24"/>
                <w:szCs w:val="24"/>
              </w:rPr>
            </w:pPr>
            <w:proofErr w:type="spellStart"/>
            <w:r w:rsidRPr="007F068E">
              <w:rPr>
                <w:rFonts w:ascii="Times New Roman" w:hAnsi="Times New Roman" w:cs="Times New Roman"/>
                <w:sz w:val="24"/>
                <w:szCs w:val="24"/>
              </w:rPr>
              <w:t>Lp</w:t>
            </w:r>
            <w:proofErr w:type="spellEnd"/>
          </w:p>
        </w:tc>
        <w:tc>
          <w:tcPr>
            <w:tcW w:w="5670" w:type="dxa"/>
            <w:tcMar>
              <w:top w:w="0" w:type="dxa"/>
              <w:left w:w="115" w:type="dxa"/>
              <w:bottom w:w="0" w:type="dxa"/>
              <w:right w:w="115" w:type="dxa"/>
            </w:tcMar>
          </w:tcPr>
          <w:p w:rsidR="00920661" w:rsidRPr="007F068E" w:rsidRDefault="002D5721">
            <w:pPr>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Nazwa siedliska przyrodniczego</w:t>
            </w:r>
          </w:p>
        </w:tc>
        <w:tc>
          <w:tcPr>
            <w:tcW w:w="1275" w:type="dxa"/>
            <w:tcMar>
              <w:top w:w="0" w:type="dxa"/>
              <w:left w:w="115" w:type="dxa"/>
              <w:bottom w:w="0" w:type="dxa"/>
              <w:right w:w="115" w:type="dxa"/>
            </w:tcMar>
          </w:tcPr>
          <w:p w:rsidR="00920661" w:rsidRPr="007F068E" w:rsidRDefault="002D5721">
            <w:pPr>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Kod</w:t>
            </w:r>
          </w:p>
        </w:tc>
      </w:tr>
      <w:tr w:rsidR="00920661" w:rsidRPr="007F068E">
        <w:trPr>
          <w:jc w:val="center"/>
        </w:trPr>
        <w:tc>
          <w:tcPr>
            <w:tcW w:w="534" w:type="dxa"/>
            <w:tcMar>
              <w:top w:w="0" w:type="dxa"/>
              <w:left w:w="115" w:type="dxa"/>
              <w:bottom w:w="0" w:type="dxa"/>
              <w:right w:w="115" w:type="dxa"/>
            </w:tcMar>
            <w:vAlign w:val="center"/>
          </w:tcPr>
          <w:p w:rsidR="00920661" w:rsidRPr="007F068E" w:rsidRDefault="002D5721">
            <w:pPr>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1</w:t>
            </w:r>
          </w:p>
        </w:tc>
        <w:tc>
          <w:tcPr>
            <w:tcW w:w="5670" w:type="dxa"/>
            <w:tcBorders>
              <w:bottom w:val="single" w:sz="8" w:space="0" w:color="000000"/>
            </w:tcBorders>
            <w:tcMar>
              <w:top w:w="0" w:type="dxa"/>
              <w:left w:w="115" w:type="dxa"/>
              <w:bottom w:w="0" w:type="dxa"/>
              <w:right w:w="115" w:type="dxa"/>
            </w:tcMar>
            <w:vAlign w:val="center"/>
          </w:tcPr>
          <w:p w:rsidR="00920661" w:rsidRPr="007F068E" w:rsidRDefault="002D5721">
            <w:pPr>
              <w:spacing w:line="24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Ciepłolubne śródlądowe murawy </w:t>
            </w:r>
            <w:proofErr w:type="spellStart"/>
            <w:r w:rsidRPr="007F068E">
              <w:rPr>
                <w:rFonts w:ascii="Times New Roman" w:hAnsi="Times New Roman" w:cs="Times New Roman"/>
                <w:sz w:val="24"/>
                <w:szCs w:val="24"/>
              </w:rPr>
              <w:t>napiaskowe</w:t>
            </w:r>
            <w:proofErr w:type="spellEnd"/>
            <w:r w:rsidRPr="007F068E">
              <w:rPr>
                <w:rFonts w:ascii="Times New Roman" w:hAnsi="Times New Roman" w:cs="Times New Roman"/>
                <w:sz w:val="24"/>
                <w:szCs w:val="24"/>
              </w:rPr>
              <w:t xml:space="preserve"> (</w:t>
            </w:r>
            <w:proofErr w:type="spellStart"/>
            <w:r w:rsidRPr="007F068E">
              <w:rPr>
                <w:rFonts w:ascii="Times New Roman" w:hAnsi="Times New Roman" w:cs="Times New Roman"/>
                <w:i/>
                <w:sz w:val="24"/>
                <w:szCs w:val="24"/>
              </w:rPr>
              <w:t>Koelerion</w:t>
            </w:r>
            <w:proofErr w:type="spellEnd"/>
            <w:r w:rsidRPr="007F068E">
              <w:rPr>
                <w:rFonts w:ascii="Times New Roman" w:hAnsi="Times New Roman" w:cs="Times New Roman"/>
                <w:i/>
                <w:sz w:val="24"/>
                <w:szCs w:val="24"/>
              </w:rPr>
              <w:t xml:space="preserve"> </w:t>
            </w:r>
            <w:proofErr w:type="spellStart"/>
            <w:r w:rsidRPr="007F068E">
              <w:rPr>
                <w:rFonts w:ascii="Times New Roman" w:hAnsi="Times New Roman" w:cs="Times New Roman"/>
                <w:i/>
                <w:sz w:val="24"/>
                <w:szCs w:val="24"/>
              </w:rPr>
              <w:t>glaucae</w:t>
            </w:r>
            <w:proofErr w:type="spellEnd"/>
            <w:r w:rsidRPr="007F068E">
              <w:rPr>
                <w:rFonts w:ascii="Times New Roman" w:hAnsi="Times New Roman" w:cs="Times New Roman"/>
                <w:sz w:val="24"/>
                <w:szCs w:val="24"/>
              </w:rPr>
              <w:t>)</w:t>
            </w:r>
            <w:r w:rsidR="00A31F4A" w:rsidRPr="007F068E">
              <w:rPr>
                <w:rFonts w:ascii="Times New Roman" w:hAnsi="Times New Roman" w:cs="Times New Roman"/>
                <w:sz w:val="24"/>
                <w:szCs w:val="24"/>
              </w:rPr>
              <w:t>.</w:t>
            </w:r>
          </w:p>
        </w:tc>
        <w:tc>
          <w:tcPr>
            <w:tcW w:w="1275" w:type="dxa"/>
            <w:tcBorders>
              <w:top w:val="single" w:sz="8" w:space="0" w:color="000000"/>
              <w:bottom w:val="single" w:sz="8" w:space="0" w:color="000000"/>
            </w:tcBorders>
            <w:tcMar>
              <w:top w:w="0" w:type="dxa"/>
              <w:left w:w="115" w:type="dxa"/>
              <w:bottom w:w="0" w:type="dxa"/>
              <w:right w:w="115" w:type="dxa"/>
            </w:tcMar>
            <w:vAlign w:val="center"/>
          </w:tcPr>
          <w:p w:rsidR="00920661" w:rsidRPr="007F068E" w:rsidRDefault="002D5721">
            <w:pPr>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6120</w:t>
            </w:r>
          </w:p>
        </w:tc>
      </w:tr>
      <w:tr w:rsidR="00920661" w:rsidRPr="007F068E">
        <w:trPr>
          <w:jc w:val="center"/>
        </w:trPr>
        <w:tc>
          <w:tcPr>
            <w:tcW w:w="534" w:type="dxa"/>
            <w:tcMar>
              <w:top w:w="0" w:type="dxa"/>
              <w:left w:w="115" w:type="dxa"/>
              <w:bottom w:w="0" w:type="dxa"/>
              <w:right w:w="115" w:type="dxa"/>
            </w:tcMar>
            <w:vAlign w:val="center"/>
          </w:tcPr>
          <w:p w:rsidR="00920661" w:rsidRPr="007F068E" w:rsidRDefault="002D5721">
            <w:pPr>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2</w:t>
            </w:r>
          </w:p>
        </w:tc>
        <w:tc>
          <w:tcPr>
            <w:tcW w:w="5670" w:type="dxa"/>
            <w:tcBorders>
              <w:top w:val="single" w:sz="8" w:space="0" w:color="000000"/>
              <w:bottom w:val="single" w:sz="8" w:space="0" w:color="000000"/>
            </w:tcBorders>
            <w:tcMar>
              <w:top w:w="0" w:type="dxa"/>
              <w:left w:w="115" w:type="dxa"/>
              <w:bottom w:w="0" w:type="dxa"/>
              <w:right w:w="115" w:type="dxa"/>
            </w:tcMar>
            <w:vAlign w:val="center"/>
          </w:tcPr>
          <w:p w:rsidR="00920661" w:rsidRPr="007F068E" w:rsidRDefault="002D5721">
            <w:pPr>
              <w:spacing w:line="240" w:lineRule="auto"/>
              <w:jc w:val="both"/>
              <w:rPr>
                <w:rFonts w:ascii="Times New Roman" w:hAnsi="Times New Roman" w:cs="Times New Roman"/>
                <w:sz w:val="24"/>
                <w:szCs w:val="24"/>
              </w:rPr>
            </w:pPr>
            <w:proofErr w:type="spellStart"/>
            <w:r w:rsidRPr="007F068E">
              <w:rPr>
                <w:rFonts w:ascii="Times New Roman" w:hAnsi="Times New Roman" w:cs="Times New Roman"/>
                <w:sz w:val="24"/>
                <w:szCs w:val="24"/>
              </w:rPr>
              <w:t>Zmiennowilgotne</w:t>
            </w:r>
            <w:proofErr w:type="spellEnd"/>
            <w:r w:rsidRPr="007F068E">
              <w:rPr>
                <w:rFonts w:ascii="Times New Roman" w:hAnsi="Times New Roman" w:cs="Times New Roman"/>
                <w:sz w:val="24"/>
                <w:szCs w:val="24"/>
              </w:rPr>
              <w:t xml:space="preserve"> łąki </w:t>
            </w:r>
            <w:proofErr w:type="spellStart"/>
            <w:r w:rsidRPr="007F068E">
              <w:rPr>
                <w:rFonts w:ascii="Times New Roman" w:hAnsi="Times New Roman" w:cs="Times New Roman"/>
                <w:sz w:val="24"/>
                <w:szCs w:val="24"/>
              </w:rPr>
              <w:t>trzęślicowe</w:t>
            </w:r>
            <w:proofErr w:type="spellEnd"/>
            <w:r w:rsidRPr="007F068E">
              <w:rPr>
                <w:rFonts w:ascii="Times New Roman" w:hAnsi="Times New Roman" w:cs="Times New Roman"/>
                <w:sz w:val="24"/>
                <w:szCs w:val="24"/>
              </w:rPr>
              <w:t xml:space="preserve"> (</w:t>
            </w:r>
            <w:proofErr w:type="spellStart"/>
            <w:r w:rsidRPr="007F068E">
              <w:rPr>
                <w:rFonts w:ascii="Times New Roman" w:hAnsi="Times New Roman" w:cs="Times New Roman"/>
                <w:i/>
                <w:sz w:val="24"/>
                <w:szCs w:val="24"/>
              </w:rPr>
              <w:t>Molinion</w:t>
            </w:r>
            <w:proofErr w:type="spellEnd"/>
            <w:r w:rsidRPr="007F068E">
              <w:rPr>
                <w:rFonts w:ascii="Times New Roman" w:hAnsi="Times New Roman" w:cs="Times New Roman"/>
                <w:sz w:val="24"/>
                <w:szCs w:val="24"/>
              </w:rPr>
              <w:t>)</w:t>
            </w:r>
            <w:r w:rsidR="00A31F4A" w:rsidRPr="007F068E">
              <w:rPr>
                <w:rFonts w:ascii="Times New Roman" w:hAnsi="Times New Roman" w:cs="Times New Roman"/>
                <w:sz w:val="24"/>
                <w:szCs w:val="24"/>
              </w:rPr>
              <w:t>.</w:t>
            </w:r>
          </w:p>
        </w:tc>
        <w:tc>
          <w:tcPr>
            <w:tcW w:w="1275" w:type="dxa"/>
            <w:tcBorders>
              <w:top w:val="single" w:sz="8" w:space="0" w:color="000000"/>
              <w:bottom w:val="single" w:sz="8" w:space="0" w:color="000000"/>
            </w:tcBorders>
            <w:tcMar>
              <w:top w:w="0" w:type="dxa"/>
              <w:left w:w="115" w:type="dxa"/>
              <w:bottom w:w="0" w:type="dxa"/>
              <w:right w:w="115" w:type="dxa"/>
            </w:tcMar>
            <w:vAlign w:val="center"/>
          </w:tcPr>
          <w:p w:rsidR="00920661" w:rsidRPr="007F068E" w:rsidRDefault="002D5721">
            <w:pPr>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6410</w:t>
            </w:r>
          </w:p>
        </w:tc>
      </w:tr>
      <w:tr w:rsidR="00920661" w:rsidRPr="007F068E">
        <w:trPr>
          <w:trHeight w:val="500"/>
          <w:jc w:val="center"/>
        </w:trPr>
        <w:tc>
          <w:tcPr>
            <w:tcW w:w="534" w:type="dxa"/>
            <w:tcMar>
              <w:top w:w="0" w:type="dxa"/>
              <w:left w:w="115" w:type="dxa"/>
              <w:bottom w:w="0" w:type="dxa"/>
              <w:right w:w="115" w:type="dxa"/>
            </w:tcMar>
            <w:vAlign w:val="center"/>
          </w:tcPr>
          <w:p w:rsidR="00920661" w:rsidRPr="007F068E" w:rsidRDefault="002D5721">
            <w:pPr>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3</w:t>
            </w:r>
          </w:p>
        </w:tc>
        <w:tc>
          <w:tcPr>
            <w:tcW w:w="5670" w:type="dxa"/>
            <w:tcBorders>
              <w:bottom w:val="single" w:sz="8" w:space="0" w:color="000000"/>
            </w:tcBorders>
            <w:tcMar>
              <w:top w:w="0" w:type="dxa"/>
              <w:left w:w="115" w:type="dxa"/>
              <w:bottom w:w="0" w:type="dxa"/>
              <w:right w:w="115" w:type="dxa"/>
            </w:tcMar>
            <w:vAlign w:val="center"/>
          </w:tcPr>
          <w:p w:rsidR="00920661" w:rsidRPr="007F068E" w:rsidRDefault="002D5721">
            <w:pPr>
              <w:spacing w:line="240" w:lineRule="auto"/>
              <w:rPr>
                <w:rFonts w:ascii="Times New Roman" w:hAnsi="Times New Roman" w:cs="Times New Roman"/>
                <w:sz w:val="24"/>
                <w:szCs w:val="24"/>
              </w:rPr>
            </w:pPr>
            <w:proofErr w:type="spellStart"/>
            <w:r w:rsidRPr="007F068E">
              <w:rPr>
                <w:rFonts w:ascii="Times New Roman" w:hAnsi="Times New Roman" w:cs="Times New Roman"/>
                <w:sz w:val="24"/>
                <w:szCs w:val="24"/>
              </w:rPr>
              <w:t>Ziołorośla</w:t>
            </w:r>
            <w:proofErr w:type="spellEnd"/>
            <w:r w:rsidRPr="007F068E">
              <w:rPr>
                <w:rFonts w:ascii="Times New Roman" w:hAnsi="Times New Roman" w:cs="Times New Roman"/>
                <w:sz w:val="24"/>
                <w:szCs w:val="24"/>
              </w:rPr>
              <w:t xml:space="preserve"> górskie (</w:t>
            </w:r>
            <w:proofErr w:type="spellStart"/>
            <w:r w:rsidRPr="007F068E">
              <w:rPr>
                <w:rFonts w:ascii="Times New Roman" w:hAnsi="Times New Roman" w:cs="Times New Roman"/>
                <w:i/>
                <w:sz w:val="24"/>
                <w:szCs w:val="24"/>
              </w:rPr>
              <w:t>Adenostylion</w:t>
            </w:r>
            <w:proofErr w:type="spellEnd"/>
            <w:r w:rsidRPr="007F068E">
              <w:rPr>
                <w:rFonts w:ascii="Times New Roman" w:hAnsi="Times New Roman" w:cs="Times New Roman"/>
                <w:i/>
                <w:sz w:val="24"/>
                <w:szCs w:val="24"/>
              </w:rPr>
              <w:t xml:space="preserve"> </w:t>
            </w:r>
            <w:proofErr w:type="spellStart"/>
            <w:r w:rsidRPr="007F068E">
              <w:rPr>
                <w:rFonts w:ascii="Times New Roman" w:hAnsi="Times New Roman" w:cs="Times New Roman"/>
                <w:i/>
                <w:sz w:val="24"/>
                <w:szCs w:val="24"/>
              </w:rPr>
              <w:t>alliariae</w:t>
            </w:r>
            <w:proofErr w:type="spellEnd"/>
            <w:r w:rsidRPr="007F068E">
              <w:rPr>
                <w:rFonts w:ascii="Times New Roman" w:hAnsi="Times New Roman" w:cs="Times New Roman"/>
                <w:sz w:val="24"/>
                <w:szCs w:val="24"/>
              </w:rPr>
              <w:t xml:space="preserve">) i </w:t>
            </w:r>
            <w:proofErr w:type="spellStart"/>
            <w:r w:rsidRPr="007F068E">
              <w:rPr>
                <w:rFonts w:ascii="Times New Roman" w:hAnsi="Times New Roman" w:cs="Times New Roman"/>
                <w:sz w:val="24"/>
                <w:szCs w:val="24"/>
              </w:rPr>
              <w:t>ziołorośla</w:t>
            </w:r>
            <w:proofErr w:type="spellEnd"/>
            <w:r w:rsidRPr="007F068E">
              <w:rPr>
                <w:rFonts w:ascii="Times New Roman" w:hAnsi="Times New Roman" w:cs="Times New Roman"/>
                <w:sz w:val="24"/>
                <w:szCs w:val="24"/>
              </w:rPr>
              <w:t xml:space="preserve"> nadrzeczne (</w:t>
            </w:r>
            <w:proofErr w:type="spellStart"/>
            <w:r w:rsidRPr="007F068E">
              <w:rPr>
                <w:rFonts w:ascii="Times New Roman" w:hAnsi="Times New Roman" w:cs="Times New Roman"/>
                <w:i/>
                <w:sz w:val="24"/>
                <w:szCs w:val="24"/>
              </w:rPr>
              <w:t>Convolvuletalia</w:t>
            </w:r>
            <w:proofErr w:type="spellEnd"/>
            <w:r w:rsidRPr="007F068E">
              <w:rPr>
                <w:rFonts w:ascii="Times New Roman" w:hAnsi="Times New Roman" w:cs="Times New Roman"/>
                <w:i/>
                <w:sz w:val="24"/>
                <w:szCs w:val="24"/>
              </w:rPr>
              <w:t xml:space="preserve"> </w:t>
            </w:r>
            <w:proofErr w:type="spellStart"/>
            <w:r w:rsidRPr="007F068E">
              <w:rPr>
                <w:rFonts w:ascii="Times New Roman" w:hAnsi="Times New Roman" w:cs="Times New Roman"/>
                <w:i/>
                <w:sz w:val="24"/>
                <w:szCs w:val="24"/>
              </w:rPr>
              <w:t>sepium</w:t>
            </w:r>
            <w:proofErr w:type="spellEnd"/>
            <w:r w:rsidRPr="007F068E">
              <w:rPr>
                <w:rFonts w:ascii="Times New Roman" w:hAnsi="Times New Roman" w:cs="Times New Roman"/>
                <w:sz w:val="24"/>
                <w:szCs w:val="24"/>
              </w:rPr>
              <w:t>)</w:t>
            </w:r>
            <w:r w:rsidR="00A31F4A" w:rsidRPr="007F068E">
              <w:rPr>
                <w:rFonts w:ascii="Times New Roman" w:hAnsi="Times New Roman" w:cs="Times New Roman"/>
                <w:sz w:val="24"/>
                <w:szCs w:val="24"/>
              </w:rPr>
              <w:t>.</w:t>
            </w:r>
          </w:p>
        </w:tc>
        <w:tc>
          <w:tcPr>
            <w:tcW w:w="1275" w:type="dxa"/>
            <w:tcBorders>
              <w:top w:val="single" w:sz="8" w:space="0" w:color="000000"/>
              <w:bottom w:val="single" w:sz="8" w:space="0" w:color="000000"/>
            </w:tcBorders>
            <w:tcMar>
              <w:top w:w="0" w:type="dxa"/>
              <w:left w:w="115" w:type="dxa"/>
              <w:bottom w:w="0" w:type="dxa"/>
              <w:right w:w="115" w:type="dxa"/>
            </w:tcMar>
            <w:vAlign w:val="center"/>
          </w:tcPr>
          <w:p w:rsidR="00920661" w:rsidRPr="007F068E" w:rsidRDefault="002D5721">
            <w:pPr>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6430</w:t>
            </w:r>
          </w:p>
        </w:tc>
      </w:tr>
      <w:tr w:rsidR="00920661" w:rsidRPr="007F068E">
        <w:trPr>
          <w:jc w:val="center"/>
        </w:trPr>
        <w:tc>
          <w:tcPr>
            <w:tcW w:w="534" w:type="dxa"/>
            <w:tcMar>
              <w:top w:w="0" w:type="dxa"/>
              <w:left w:w="115" w:type="dxa"/>
              <w:bottom w:w="0" w:type="dxa"/>
              <w:right w:w="115" w:type="dxa"/>
            </w:tcMar>
            <w:vAlign w:val="center"/>
          </w:tcPr>
          <w:p w:rsidR="00920661" w:rsidRPr="007F068E" w:rsidRDefault="002D5721">
            <w:pPr>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4</w:t>
            </w:r>
          </w:p>
        </w:tc>
        <w:tc>
          <w:tcPr>
            <w:tcW w:w="5670" w:type="dxa"/>
            <w:tcBorders>
              <w:top w:val="single" w:sz="8" w:space="0" w:color="000000"/>
              <w:bottom w:val="single" w:sz="8" w:space="0" w:color="000000"/>
            </w:tcBorders>
            <w:tcMar>
              <w:top w:w="0" w:type="dxa"/>
              <w:left w:w="115" w:type="dxa"/>
              <w:bottom w:w="0" w:type="dxa"/>
              <w:right w:w="115" w:type="dxa"/>
            </w:tcMar>
            <w:vAlign w:val="center"/>
          </w:tcPr>
          <w:p w:rsidR="00920661" w:rsidRPr="007F068E" w:rsidRDefault="002D5721">
            <w:pPr>
              <w:spacing w:line="24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Łąki </w:t>
            </w:r>
            <w:proofErr w:type="spellStart"/>
            <w:r w:rsidRPr="007F068E">
              <w:rPr>
                <w:rFonts w:ascii="Times New Roman" w:hAnsi="Times New Roman" w:cs="Times New Roman"/>
                <w:sz w:val="24"/>
                <w:szCs w:val="24"/>
              </w:rPr>
              <w:t>selernicowe</w:t>
            </w:r>
            <w:proofErr w:type="spellEnd"/>
            <w:r w:rsidRPr="007F068E">
              <w:rPr>
                <w:rFonts w:ascii="Times New Roman" w:hAnsi="Times New Roman" w:cs="Times New Roman"/>
                <w:sz w:val="24"/>
                <w:szCs w:val="24"/>
              </w:rPr>
              <w:t xml:space="preserve"> (</w:t>
            </w:r>
            <w:proofErr w:type="spellStart"/>
            <w:r w:rsidRPr="007F068E">
              <w:rPr>
                <w:rFonts w:ascii="Times New Roman" w:hAnsi="Times New Roman" w:cs="Times New Roman"/>
                <w:sz w:val="24"/>
                <w:szCs w:val="24"/>
              </w:rPr>
              <w:t>Cnidion</w:t>
            </w:r>
            <w:proofErr w:type="spellEnd"/>
            <w:r w:rsidRPr="007F068E">
              <w:rPr>
                <w:rFonts w:ascii="Times New Roman" w:hAnsi="Times New Roman" w:cs="Times New Roman"/>
                <w:sz w:val="24"/>
                <w:szCs w:val="24"/>
              </w:rPr>
              <w:t xml:space="preserve"> </w:t>
            </w:r>
            <w:proofErr w:type="spellStart"/>
            <w:r w:rsidRPr="007F068E">
              <w:rPr>
                <w:rFonts w:ascii="Times New Roman" w:hAnsi="Times New Roman" w:cs="Times New Roman"/>
                <w:sz w:val="24"/>
                <w:szCs w:val="24"/>
              </w:rPr>
              <w:t>dubii</w:t>
            </w:r>
            <w:proofErr w:type="spellEnd"/>
            <w:r w:rsidRPr="007F068E">
              <w:rPr>
                <w:rFonts w:ascii="Times New Roman" w:hAnsi="Times New Roman" w:cs="Times New Roman"/>
                <w:sz w:val="24"/>
                <w:szCs w:val="24"/>
              </w:rPr>
              <w:t>)</w:t>
            </w:r>
            <w:r w:rsidR="00A31F4A" w:rsidRPr="007F068E">
              <w:rPr>
                <w:rFonts w:ascii="Times New Roman" w:hAnsi="Times New Roman" w:cs="Times New Roman"/>
                <w:sz w:val="24"/>
                <w:szCs w:val="24"/>
              </w:rPr>
              <w:t>.</w:t>
            </w:r>
          </w:p>
        </w:tc>
        <w:tc>
          <w:tcPr>
            <w:tcW w:w="1275" w:type="dxa"/>
            <w:tcBorders>
              <w:top w:val="single" w:sz="8" w:space="0" w:color="000000"/>
              <w:bottom w:val="single" w:sz="8" w:space="0" w:color="000000"/>
            </w:tcBorders>
            <w:tcMar>
              <w:top w:w="0" w:type="dxa"/>
              <w:left w:w="115" w:type="dxa"/>
              <w:bottom w:w="0" w:type="dxa"/>
              <w:right w:w="115" w:type="dxa"/>
            </w:tcMar>
            <w:vAlign w:val="center"/>
          </w:tcPr>
          <w:p w:rsidR="00920661" w:rsidRPr="007F068E" w:rsidRDefault="002D5721">
            <w:pPr>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6440</w:t>
            </w:r>
          </w:p>
        </w:tc>
      </w:tr>
      <w:tr w:rsidR="00920661" w:rsidRPr="007F068E">
        <w:trPr>
          <w:jc w:val="center"/>
        </w:trPr>
        <w:tc>
          <w:tcPr>
            <w:tcW w:w="534" w:type="dxa"/>
            <w:tcMar>
              <w:top w:w="0" w:type="dxa"/>
              <w:left w:w="115" w:type="dxa"/>
              <w:bottom w:w="0" w:type="dxa"/>
              <w:right w:w="115" w:type="dxa"/>
            </w:tcMar>
            <w:vAlign w:val="center"/>
          </w:tcPr>
          <w:p w:rsidR="00920661" w:rsidRPr="007F068E" w:rsidRDefault="002D5721">
            <w:pPr>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5</w:t>
            </w:r>
          </w:p>
        </w:tc>
        <w:tc>
          <w:tcPr>
            <w:tcW w:w="5670" w:type="dxa"/>
            <w:tcBorders>
              <w:top w:val="single" w:sz="8" w:space="0" w:color="000000"/>
            </w:tcBorders>
            <w:tcMar>
              <w:top w:w="0" w:type="dxa"/>
              <w:left w:w="115" w:type="dxa"/>
              <w:bottom w:w="0" w:type="dxa"/>
              <w:right w:w="115" w:type="dxa"/>
            </w:tcMar>
            <w:vAlign w:val="center"/>
          </w:tcPr>
          <w:p w:rsidR="00920661" w:rsidRPr="007F068E" w:rsidRDefault="002D5721">
            <w:pPr>
              <w:spacing w:line="240" w:lineRule="auto"/>
              <w:jc w:val="both"/>
              <w:rPr>
                <w:rFonts w:ascii="Times New Roman" w:hAnsi="Times New Roman" w:cs="Times New Roman"/>
                <w:sz w:val="24"/>
                <w:szCs w:val="24"/>
              </w:rPr>
            </w:pPr>
            <w:r w:rsidRPr="007F068E">
              <w:rPr>
                <w:rFonts w:ascii="Times New Roman" w:hAnsi="Times New Roman" w:cs="Times New Roman"/>
                <w:sz w:val="24"/>
                <w:szCs w:val="24"/>
              </w:rPr>
              <w:t>Ekstensywnie użytkowane niżowe łąki świeże (</w:t>
            </w:r>
            <w:proofErr w:type="spellStart"/>
            <w:r w:rsidRPr="007F068E">
              <w:rPr>
                <w:rFonts w:ascii="Times New Roman" w:hAnsi="Times New Roman" w:cs="Times New Roman"/>
                <w:sz w:val="24"/>
                <w:szCs w:val="24"/>
              </w:rPr>
              <w:t>Arrhenatherion</w:t>
            </w:r>
            <w:proofErr w:type="spellEnd"/>
            <w:r w:rsidRPr="007F068E">
              <w:rPr>
                <w:rFonts w:ascii="Times New Roman" w:hAnsi="Times New Roman" w:cs="Times New Roman"/>
                <w:sz w:val="24"/>
                <w:szCs w:val="24"/>
              </w:rPr>
              <w:t xml:space="preserve"> </w:t>
            </w:r>
            <w:proofErr w:type="spellStart"/>
            <w:r w:rsidRPr="007F068E">
              <w:rPr>
                <w:rFonts w:ascii="Times New Roman" w:hAnsi="Times New Roman" w:cs="Times New Roman"/>
                <w:sz w:val="24"/>
                <w:szCs w:val="24"/>
              </w:rPr>
              <w:t>elatioris</w:t>
            </w:r>
            <w:proofErr w:type="spellEnd"/>
            <w:r w:rsidRPr="007F068E">
              <w:rPr>
                <w:rFonts w:ascii="Times New Roman" w:hAnsi="Times New Roman" w:cs="Times New Roman"/>
                <w:sz w:val="24"/>
                <w:szCs w:val="24"/>
              </w:rPr>
              <w:t>)</w:t>
            </w:r>
            <w:r w:rsidR="00A31F4A" w:rsidRPr="007F068E">
              <w:rPr>
                <w:rFonts w:ascii="Times New Roman" w:hAnsi="Times New Roman" w:cs="Times New Roman"/>
                <w:sz w:val="24"/>
                <w:szCs w:val="24"/>
              </w:rPr>
              <w:t>.</w:t>
            </w:r>
          </w:p>
        </w:tc>
        <w:tc>
          <w:tcPr>
            <w:tcW w:w="1275" w:type="dxa"/>
            <w:tcBorders>
              <w:top w:val="single" w:sz="8" w:space="0" w:color="000000"/>
              <w:bottom w:val="single" w:sz="8" w:space="0" w:color="000000"/>
            </w:tcBorders>
            <w:tcMar>
              <w:top w:w="0" w:type="dxa"/>
              <w:left w:w="115" w:type="dxa"/>
              <w:bottom w:w="0" w:type="dxa"/>
              <w:right w:w="115" w:type="dxa"/>
            </w:tcMar>
            <w:vAlign w:val="center"/>
          </w:tcPr>
          <w:p w:rsidR="00920661" w:rsidRPr="007F068E" w:rsidRDefault="002D5721">
            <w:pPr>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6510</w:t>
            </w:r>
          </w:p>
        </w:tc>
      </w:tr>
      <w:tr w:rsidR="00920661" w:rsidRPr="007F068E">
        <w:trPr>
          <w:jc w:val="center"/>
        </w:trPr>
        <w:tc>
          <w:tcPr>
            <w:tcW w:w="534" w:type="dxa"/>
            <w:tcMar>
              <w:top w:w="0" w:type="dxa"/>
              <w:left w:w="115" w:type="dxa"/>
              <w:bottom w:w="0" w:type="dxa"/>
              <w:right w:w="115" w:type="dxa"/>
            </w:tcMar>
            <w:vAlign w:val="center"/>
          </w:tcPr>
          <w:p w:rsidR="00920661" w:rsidRPr="007F068E" w:rsidRDefault="002D5721">
            <w:pPr>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6</w:t>
            </w:r>
          </w:p>
        </w:tc>
        <w:tc>
          <w:tcPr>
            <w:tcW w:w="5670" w:type="dxa"/>
            <w:tcBorders>
              <w:top w:val="single" w:sz="8" w:space="0" w:color="000000"/>
              <w:bottom w:val="single" w:sz="8" w:space="0" w:color="000000"/>
            </w:tcBorders>
            <w:tcMar>
              <w:top w:w="0" w:type="dxa"/>
              <w:left w:w="115" w:type="dxa"/>
              <w:bottom w:w="0" w:type="dxa"/>
              <w:right w:w="115" w:type="dxa"/>
            </w:tcMar>
            <w:vAlign w:val="center"/>
          </w:tcPr>
          <w:p w:rsidR="00920661" w:rsidRPr="007F068E" w:rsidRDefault="002D5721">
            <w:pPr>
              <w:spacing w:line="240" w:lineRule="auto"/>
              <w:rPr>
                <w:rFonts w:ascii="Times New Roman" w:hAnsi="Times New Roman" w:cs="Times New Roman"/>
                <w:sz w:val="24"/>
                <w:szCs w:val="24"/>
              </w:rPr>
            </w:pPr>
            <w:r w:rsidRPr="007F068E">
              <w:rPr>
                <w:rFonts w:ascii="Times New Roman" w:hAnsi="Times New Roman" w:cs="Times New Roman"/>
                <w:sz w:val="24"/>
                <w:szCs w:val="24"/>
              </w:rPr>
              <w:t xml:space="preserve">Torfowiska przejściowe i trzęsawiska (przeważnie z roślinnością z </w:t>
            </w:r>
            <w:proofErr w:type="spellStart"/>
            <w:r w:rsidRPr="007F068E">
              <w:rPr>
                <w:rFonts w:ascii="Times New Roman" w:hAnsi="Times New Roman" w:cs="Times New Roman"/>
                <w:sz w:val="24"/>
                <w:szCs w:val="24"/>
              </w:rPr>
              <w:t>Scheuchzerio-Caricetea</w:t>
            </w:r>
            <w:proofErr w:type="spellEnd"/>
            <w:r w:rsidRPr="007F068E">
              <w:rPr>
                <w:rFonts w:ascii="Times New Roman" w:hAnsi="Times New Roman" w:cs="Times New Roman"/>
                <w:sz w:val="24"/>
                <w:szCs w:val="24"/>
              </w:rPr>
              <w:t>)</w:t>
            </w:r>
            <w:r w:rsidR="00A31F4A" w:rsidRPr="007F068E">
              <w:rPr>
                <w:rFonts w:ascii="Times New Roman" w:hAnsi="Times New Roman" w:cs="Times New Roman"/>
                <w:sz w:val="24"/>
                <w:szCs w:val="24"/>
              </w:rPr>
              <w:t>.</w:t>
            </w:r>
          </w:p>
        </w:tc>
        <w:tc>
          <w:tcPr>
            <w:tcW w:w="1275" w:type="dxa"/>
            <w:tcBorders>
              <w:top w:val="single" w:sz="8" w:space="0" w:color="000000"/>
              <w:bottom w:val="single" w:sz="8" w:space="0" w:color="000000"/>
            </w:tcBorders>
            <w:tcMar>
              <w:top w:w="0" w:type="dxa"/>
              <w:left w:w="115" w:type="dxa"/>
              <w:bottom w:w="0" w:type="dxa"/>
              <w:right w:w="115" w:type="dxa"/>
            </w:tcMar>
            <w:vAlign w:val="center"/>
          </w:tcPr>
          <w:p w:rsidR="00920661" w:rsidRPr="007F068E" w:rsidRDefault="002D5721">
            <w:pPr>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7140</w:t>
            </w:r>
          </w:p>
        </w:tc>
      </w:tr>
      <w:tr w:rsidR="00920661" w:rsidRPr="007F068E">
        <w:trPr>
          <w:jc w:val="center"/>
        </w:trPr>
        <w:tc>
          <w:tcPr>
            <w:tcW w:w="534" w:type="dxa"/>
            <w:tcMar>
              <w:top w:w="0" w:type="dxa"/>
              <w:left w:w="115" w:type="dxa"/>
              <w:bottom w:w="0" w:type="dxa"/>
              <w:right w:w="115" w:type="dxa"/>
            </w:tcMar>
            <w:vAlign w:val="center"/>
          </w:tcPr>
          <w:p w:rsidR="00920661" w:rsidRPr="007F068E" w:rsidRDefault="002D5721">
            <w:pPr>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7</w:t>
            </w:r>
          </w:p>
        </w:tc>
        <w:tc>
          <w:tcPr>
            <w:tcW w:w="5670" w:type="dxa"/>
            <w:tcBorders>
              <w:top w:val="single" w:sz="8" w:space="0" w:color="000000"/>
              <w:bottom w:val="single" w:sz="8" w:space="0" w:color="000000"/>
            </w:tcBorders>
            <w:tcMar>
              <w:top w:w="0" w:type="dxa"/>
              <w:left w:w="115" w:type="dxa"/>
              <w:bottom w:w="0" w:type="dxa"/>
              <w:right w:w="115" w:type="dxa"/>
            </w:tcMar>
            <w:vAlign w:val="center"/>
          </w:tcPr>
          <w:p w:rsidR="00920661" w:rsidRPr="007F068E" w:rsidRDefault="002D5721">
            <w:pPr>
              <w:spacing w:line="240" w:lineRule="auto"/>
              <w:rPr>
                <w:rFonts w:ascii="Times New Roman" w:hAnsi="Times New Roman" w:cs="Times New Roman"/>
                <w:sz w:val="24"/>
                <w:szCs w:val="24"/>
              </w:rPr>
            </w:pPr>
            <w:r w:rsidRPr="007F068E">
              <w:rPr>
                <w:rFonts w:ascii="Times New Roman" w:hAnsi="Times New Roman" w:cs="Times New Roman"/>
                <w:sz w:val="24"/>
                <w:szCs w:val="24"/>
              </w:rPr>
              <w:t>Bory i lasy bagienne (</w:t>
            </w:r>
            <w:proofErr w:type="spellStart"/>
            <w:r w:rsidRPr="007F068E">
              <w:rPr>
                <w:rFonts w:ascii="Times New Roman" w:hAnsi="Times New Roman" w:cs="Times New Roman"/>
                <w:sz w:val="24"/>
                <w:szCs w:val="24"/>
              </w:rPr>
              <w:t>Vaccinio</w:t>
            </w:r>
            <w:proofErr w:type="spellEnd"/>
            <w:r w:rsidRPr="007F068E">
              <w:rPr>
                <w:rFonts w:ascii="Times New Roman" w:hAnsi="Times New Roman" w:cs="Times New Roman"/>
                <w:sz w:val="24"/>
                <w:szCs w:val="24"/>
              </w:rPr>
              <w:t xml:space="preserve"> </w:t>
            </w:r>
            <w:proofErr w:type="spellStart"/>
            <w:r w:rsidRPr="007F068E">
              <w:rPr>
                <w:rFonts w:ascii="Times New Roman" w:hAnsi="Times New Roman" w:cs="Times New Roman"/>
                <w:sz w:val="24"/>
                <w:szCs w:val="24"/>
              </w:rPr>
              <w:t>uliginosi-Betuletum</w:t>
            </w:r>
            <w:proofErr w:type="spellEnd"/>
            <w:r w:rsidRPr="007F068E">
              <w:rPr>
                <w:rFonts w:ascii="Times New Roman" w:hAnsi="Times New Roman" w:cs="Times New Roman"/>
                <w:sz w:val="24"/>
                <w:szCs w:val="24"/>
              </w:rPr>
              <w:t xml:space="preserve"> </w:t>
            </w:r>
            <w:proofErr w:type="spellStart"/>
            <w:r w:rsidRPr="007F068E">
              <w:rPr>
                <w:rFonts w:ascii="Times New Roman" w:hAnsi="Times New Roman" w:cs="Times New Roman"/>
                <w:sz w:val="24"/>
                <w:szCs w:val="24"/>
              </w:rPr>
              <w:t>pubescentis</w:t>
            </w:r>
            <w:proofErr w:type="spellEnd"/>
            <w:r w:rsidRPr="007F068E">
              <w:rPr>
                <w:rFonts w:ascii="Times New Roman" w:hAnsi="Times New Roman" w:cs="Times New Roman"/>
                <w:sz w:val="24"/>
                <w:szCs w:val="24"/>
              </w:rPr>
              <w:t xml:space="preserve">, </w:t>
            </w:r>
            <w:proofErr w:type="spellStart"/>
            <w:r w:rsidRPr="007F068E">
              <w:rPr>
                <w:rFonts w:ascii="Times New Roman" w:hAnsi="Times New Roman" w:cs="Times New Roman"/>
                <w:sz w:val="24"/>
                <w:szCs w:val="24"/>
              </w:rPr>
              <w:t>Vaccinio</w:t>
            </w:r>
            <w:proofErr w:type="spellEnd"/>
            <w:r w:rsidRPr="007F068E">
              <w:rPr>
                <w:rFonts w:ascii="Times New Roman" w:hAnsi="Times New Roman" w:cs="Times New Roman"/>
                <w:sz w:val="24"/>
                <w:szCs w:val="24"/>
              </w:rPr>
              <w:t xml:space="preserve"> </w:t>
            </w:r>
            <w:proofErr w:type="spellStart"/>
            <w:r w:rsidRPr="007F068E">
              <w:rPr>
                <w:rFonts w:ascii="Times New Roman" w:hAnsi="Times New Roman" w:cs="Times New Roman"/>
                <w:sz w:val="24"/>
                <w:szCs w:val="24"/>
              </w:rPr>
              <w:t>uliginosi-Pinetum</w:t>
            </w:r>
            <w:proofErr w:type="spellEnd"/>
            <w:r w:rsidRPr="007F068E">
              <w:rPr>
                <w:rFonts w:ascii="Times New Roman" w:hAnsi="Times New Roman" w:cs="Times New Roman"/>
                <w:sz w:val="24"/>
                <w:szCs w:val="24"/>
              </w:rPr>
              <w:t xml:space="preserve">, </w:t>
            </w:r>
            <w:proofErr w:type="spellStart"/>
            <w:r w:rsidRPr="007F068E">
              <w:rPr>
                <w:rFonts w:ascii="Times New Roman" w:hAnsi="Times New Roman" w:cs="Times New Roman"/>
                <w:sz w:val="24"/>
                <w:szCs w:val="24"/>
              </w:rPr>
              <w:t>Pino</w:t>
            </w:r>
            <w:proofErr w:type="spellEnd"/>
            <w:r w:rsidRPr="007F068E">
              <w:rPr>
                <w:rFonts w:ascii="Times New Roman" w:hAnsi="Times New Roman" w:cs="Times New Roman"/>
                <w:sz w:val="24"/>
                <w:szCs w:val="24"/>
              </w:rPr>
              <w:t xml:space="preserve"> </w:t>
            </w:r>
            <w:proofErr w:type="spellStart"/>
            <w:r w:rsidRPr="007F068E">
              <w:rPr>
                <w:rFonts w:ascii="Times New Roman" w:hAnsi="Times New Roman" w:cs="Times New Roman"/>
                <w:sz w:val="24"/>
                <w:szCs w:val="24"/>
              </w:rPr>
              <w:t>mugo-Sphagnetum</w:t>
            </w:r>
            <w:proofErr w:type="spellEnd"/>
            <w:r w:rsidRPr="007F068E">
              <w:rPr>
                <w:rFonts w:ascii="Times New Roman" w:hAnsi="Times New Roman" w:cs="Times New Roman"/>
                <w:sz w:val="24"/>
                <w:szCs w:val="24"/>
              </w:rPr>
              <w:t xml:space="preserve">, </w:t>
            </w:r>
            <w:proofErr w:type="spellStart"/>
            <w:r w:rsidRPr="007F068E">
              <w:rPr>
                <w:rFonts w:ascii="Times New Roman" w:hAnsi="Times New Roman" w:cs="Times New Roman"/>
                <w:sz w:val="24"/>
                <w:szCs w:val="24"/>
              </w:rPr>
              <w:t>Sphagno</w:t>
            </w:r>
            <w:proofErr w:type="spellEnd"/>
            <w:r w:rsidRPr="007F068E">
              <w:rPr>
                <w:rFonts w:ascii="Times New Roman" w:hAnsi="Times New Roman" w:cs="Times New Roman"/>
                <w:sz w:val="24"/>
                <w:szCs w:val="24"/>
              </w:rPr>
              <w:t xml:space="preserve"> </w:t>
            </w:r>
            <w:proofErr w:type="spellStart"/>
            <w:r w:rsidRPr="007F068E">
              <w:rPr>
                <w:rFonts w:ascii="Times New Roman" w:hAnsi="Times New Roman" w:cs="Times New Roman"/>
                <w:sz w:val="24"/>
                <w:szCs w:val="24"/>
              </w:rPr>
              <w:t>girgensohnii-Piceetum</w:t>
            </w:r>
            <w:proofErr w:type="spellEnd"/>
            <w:r w:rsidRPr="007F068E">
              <w:rPr>
                <w:rFonts w:ascii="Times New Roman" w:hAnsi="Times New Roman" w:cs="Times New Roman"/>
                <w:sz w:val="24"/>
                <w:szCs w:val="24"/>
              </w:rPr>
              <w:t xml:space="preserve"> i brzozowo-sosnowe bagienne lasy borealne)</w:t>
            </w:r>
            <w:r w:rsidR="00A31F4A" w:rsidRPr="007F068E">
              <w:rPr>
                <w:rFonts w:ascii="Times New Roman" w:hAnsi="Times New Roman" w:cs="Times New Roman"/>
                <w:sz w:val="24"/>
                <w:szCs w:val="24"/>
              </w:rPr>
              <w:t>.</w:t>
            </w:r>
          </w:p>
        </w:tc>
        <w:tc>
          <w:tcPr>
            <w:tcW w:w="1275" w:type="dxa"/>
            <w:tcBorders>
              <w:top w:val="single" w:sz="8" w:space="0" w:color="000000"/>
              <w:bottom w:val="single" w:sz="8" w:space="0" w:color="000000"/>
            </w:tcBorders>
            <w:tcMar>
              <w:top w:w="0" w:type="dxa"/>
              <w:left w:w="115" w:type="dxa"/>
              <w:bottom w:w="0" w:type="dxa"/>
              <w:right w:w="115" w:type="dxa"/>
            </w:tcMar>
            <w:vAlign w:val="center"/>
          </w:tcPr>
          <w:p w:rsidR="00920661" w:rsidRPr="007F068E" w:rsidRDefault="002D5721">
            <w:pPr>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91D0</w:t>
            </w:r>
          </w:p>
        </w:tc>
      </w:tr>
      <w:tr w:rsidR="00920661" w:rsidRPr="007F068E">
        <w:trPr>
          <w:jc w:val="center"/>
        </w:trPr>
        <w:tc>
          <w:tcPr>
            <w:tcW w:w="534" w:type="dxa"/>
            <w:tcMar>
              <w:top w:w="0" w:type="dxa"/>
              <w:left w:w="115" w:type="dxa"/>
              <w:bottom w:w="0" w:type="dxa"/>
              <w:right w:w="115" w:type="dxa"/>
            </w:tcMar>
            <w:vAlign w:val="center"/>
          </w:tcPr>
          <w:p w:rsidR="00920661" w:rsidRPr="007F068E" w:rsidRDefault="002D5721">
            <w:pPr>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8</w:t>
            </w:r>
          </w:p>
        </w:tc>
        <w:tc>
          <w:tcPr>
            <w:tcW w:w="5670" w:type="dxa"/>
            <w:tcBorders>
              <w:top w:val="single" w:sz="8" w:space="0" w:color="000000"/>
              <w:bottom w:val="single" w:sz="8" w:space="0" w:color="000000"/>
            </w:tcBorders>
            <w:tcMar>
              <w:top w:w="0" w:type="dxa"/>
              <w:left w:w="115" w:type="dxa"/>
              <w:bottom w:w="0" w:type="dxa"/>
              <w:right w:w="115" w:type="dxa"/>
            </w:tcMar>
            <w:vAlign w:val="center"/>
          </w:tcPr>
          <w:p w:rsidR="00920661" w:rsidRPr="007F068E" w:rsidRDefault="002D5721">
            <w:pPr>
              <w:spacing w:line="240" w:lineRule="auto"/>
              <w:rPr>
                <w:rFonts w:ascii="Times New Roman" w:hAnsi="Times New Roman" w:cs="Times New Roman"/>
                <w:sz w:val="24"/>
                <w:szCs w:val="24"/>
              </w:rPr>
            </w:pPr>
            <w:r w:rsidRPr="007F068E">
              <w:rPr>
                <w:rFonts w:ascii="Times New Roman" w:hAnsi="Times New Roman" w:cs="Times New Roman"/>
                <w:sz w:val="24"/>
                <w:szCs w:val="24"/>
              </w:rPr>
              <w:t>Łęgi wierzbowe, topolowe, olszowe i jesionowe (</w:t>
            </w:r>
            <w:proofErr w:type="spellStart"/>
            <w:r w:rsidRPr="007F068E">
              <w:rPr>
                <w:rFonts w:ascii="Times New Roman" w:hAnsi="Times New Roman" w:cs="Times New Roman"/>
                <w:sz w:val="24"/>
                <w:szCs w:val="24"/>
              </w:rPr>
              <w:t>Salicetum</w:t>
            </w:r>
            <w:proofErr w:type="spellEnd"/>
            <w:r w:rsidRPr="007F068E">
              <w:rPr>
                <w:rFonts w:ascii="Times New Roman" w:hAnsi="Times New Roman" w:cs="Times New Roman"/>
                <w:sz w:val="24"/>
                <w:szCs w:val="24"/>
              </w:rPr>
              <w:t xml:space="preserve"> </w:t>
            </w:r>
            <w:proofErr w:type="spellStart"/>
            <w:r w:rsidRPr="007F068E">
              <w:rPr>
                <w:rFonts w:ascii="Times New Roman" w:hAnsi="Times New Roman" w:cs="Times New Roman"/>
                <w:sz w:val="24"/>
                <w:szCs w:val="24"/>
              </w:rPr>
              <w:t>albae</w:t>
            </w:r>
            <w:proofErr w:type="spellEnd"/>
            <w:r w:rsidRPr="007F068E">
              <w:rPr>
                <w:rFonts w:ascii="Times New Roman" w:hAnsi="Times New Roman" w:cs="Times New Roman"/>
                <w:sz w:val="24"/>
                <w:szCs w:val="24"/>
              </w:rPr>
              <w:t xml:space="preserve">, </w:t>
            </w:r>
            <w:proofErr w:type="spellStart"/>
            <w:r w:rsidRPr="007F068E">
              <w:rPr>
                <w:rFonts w:ascii="Times New Roman" w:hAnsi="Times New Roman" w:cs="Times New Roman"/>
                <w:sz w:val="24"/>
                <w:szCs w:val="24"/>
              </w:rPr>
              <w:t>Populetum</w:t>
            </w:r>
            <w:proofErr w:type="spellEnd"/>
            <w:r w:rsidRPr="007F068E">
              <w:rPr>
                <w:rFonts w:ascii="Times New Roman" w:hAnsi="Times New Roman" w:cs="Times New Roman"/>
                <w:sz w:val="24"/>
                <w:szCs w:val="24"/>
              </w:rPr>
              <w:t xml:space="preserve"> </w:t>
            </w:r>
            <w:proofErr w:type="spellStart"/>
            <w:r w:rsidRPr="007F068E">
              <w:rPr>
                <w:rFonts w:ascii="Times New Roman" w:hAnsi="Times New Roman" w:cs="Times New Roman"/>
                <w:sz w:val="24"/>
                <w:szCs w:val="24"/>
              </w:rPr>
              <w:t>albae</w:t>
            </w:r>
            <w:proofErr w:type="spellEnd"/>
            <w:r w:rsidRPr="007F068E">
              <w:rPr>
                <w:rFonts w:ascii="Times New Roman" w:hAnsi="Times New Roman" w:cs="Times New Roman"/>
                <w:sz w:val="24"/>
                <w:szCs w:val="24"/>
              </w:rPr>
              <w:t xml:space="preserve">, </w:t>
            </w:r>
            <w:proofErr w:type="spellStart"/>
            <w:r w:rsidRPr="007F068E">
              <w:rPr>
                <w:rFonts w:ascii="Times New Roman" w:hAnsi="Times New Roman" w:cs="Times New Roman"/>
                <w:sz w:val="24"/>
                <w:szCs w:val="24"/>
              </w:rPr>
              <w:t>Alnenion</w:t>
            </w:r>
            <w:proofErr w:type="spellEnd"/>
            <w:r w:rsidRPr="007F068E">
              <w:rPr>
                <w:rFonts w:ascii="Times New Roman" w:hAnsi="Times New Roman" w:cs="Times New Roman"/>
                <w:sz w:val="24"/>
                <w:szCs w:val="24"/>
              </w:rPr>
              <w:t xml:space="preserve"> </w:t>
            </w:r>
            <w:proofErr w:type="spellStart"/>
            <w:r w:rsidRPr="007F068E">
              <w:rPr>
                <w:rFonts w:ascii="Times New Roman" w:hAnsi="Times New Roman" w:cs="Times New Roman"/>
                <w:sz w:val="24"/>
                <w:szCs w:val="24"/>
              </w:rPr>
              <w:t>glutinoso-incanae</w:t>
            </w:r>
            <w:proofErr w:type="spellEnd"/>
            <w:r w:rsidRPr="007F068E">
              <w:rPr>
                <w:rFonts w:ascii="Times New Roman" w:hAnsi="Times New Roman" w:cs="Times New Roman"/>
                <w:sz w:val="24"/>
                <w:szCs w:val="24"/>
              </w:rPr>
              <w:t>, olsy źródliskowe)</w:t>
            </w:r>
            <w:r w:rsidR="00A31F4A" w:rsidRPr="007F068E">
              <w:rPr>
                <w:rFonts w:ascii="Times New Roman" w:hAnsi="Times New Roman" w:cs="Times New Roman"/>
                <w:sz w:val="24"/>
                <w:szCs w:val="24"/>
              </w:rPr>
              <w:t>.</w:t>
            </w:r>
          </w:p>
        </w:tc>
        <w:tc>
          <w:tcPr>
            <w:tcW w:w="1275" w:type="dxa"/>
            <w:tcBorders>
              <w:top w:val="single" w:sz="8" w:space="0" w:color="000000"/>
              <w:bottom w:val="single" w:sz="8" w:space="0" w:color="000000"/>
            </w:tcBorders>
            <w:tcMar>
              <w:top w:w="0" w:type="dxa"/>
              <w:left w:w="115" w:type="dxa"/>
              <w:bottom w:w="0" w:type="dxa"/>
              <w:right w:w="115" w:type="dxa"/>
            </w:tcMar>
            <w:vAlign w:val="center"/>
          </w:tcPr>
          <w:p w:rsidR="00920661" w:rsidRPr="007F068E" w:rsidRDefault="002D5721">
            <w:pPr>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91E0</w:t>
            </w:r>
          </w:p>
        </w:tc>
      </w:tr>
      <w:tr w:rsidR="00920661" w:rsidRPr="007F068E">
        <w:trPr>
          <w:jc w:val="center"/>
        </w:trPr>
        <w:tc>
          <w:tcPr>
            <w:tcW w:w="534" w:type="dxa"/>
            <w:tcMar>
              <w:top w:w="0" w:type="dxa"/>
              <w:left w:w="115" w:type="dxa"/>
              <w:bottom w:w="0" w:type="dxa"/>
              <w:right w:w="115" w:type="dxa"/>
            </w:tcMar>
            <w:vAlign w:val="center"/>
          </w:tcPr>
          <w:p w:rsidR="00920661" w:rsidRPr="007F068E" w:rsidRDefault="002D5721">
            <w:pPr>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9</w:t>
            </w:r>
          </w:p>
        </w:tc>
        <w:tc>
          <w:tcPr>
            <w:tcW w:w="5670" w:type="dxa"/>
            <w:tcBorders>
              <w:top w:val="single" w:sz="8" w:space="0" w:color="000000"/>
            </w:tcBorders>
            <w:tcMar>
              <w:top w:w="0" w:type="dxa"/>
              <w:left w:w="115" w:type="dxa"/>
              <w:bottom w:w="0" w:type="dxa"/>
              <w:right w:w="115" w:type="dxa"/>
            </w:tcMar>
            <w:vAlign w:val="center"/>
          </w:tcPr>
          <w:p w:rsidR="00920661" w:rsidRPr="007F068E" w:rsidRDefault="002D5721">
            <w:pPr>
              <w:spacing w:line="240" w:lineRule="auto"/>
              <w:jc w:val="both"/>
              <w:rPr>
                <w:rFonts w:ascii="Times New Roman" w:hAnsi="Times New Roman" w:cs="Times New Roman"/>
                <w:sz w:val="24"/>
                <w:szCs w:val="24"/>
              </w:rPr>
            </w:pPr>
            <w:r w:rsidRPr="007F068E">
              <w:rPr>
                <w:rFonts w:ascii="Times New Roman" w:hAnsi="Times New Roman" w:cs="Times New Roman"/>
                <w:sz w:val="24"/>
                <w:szCs w:val="24"/>
              </w:rPr>
              <w:t>Ciepłolubne dąbrowy (</w:t>
            </w:r>
            <w:proofErr w:type="spellStart"/>
            <w:r w:rsidRPr="007F068E">
              <w:rPr>
                <w:rFonts w:ascii="Times New Roman" w:hAnsi="Times New Roman" w:cs="Times New Roman"/>
                <w:sz w:val="24"/>
                <w:szCs w:val="24"/>
              </w:rPr>
              <w:t>Quercetalia</w:t>
            </w:r>
            <w:proofErr w:type="spellEnd"/>
            <w:r w:rsidRPr="007F068E">
              <w:rPr>
                <w:rFonts w:ascii="Times New Roman" w:hAnsi="Times New Roman" w:cs="Times New Roman"/>
                <w:sz w:val="24"/>
                <w:szCs w:val="24"/>
              </w:rPr>
              <w:t xml:space="preserve"> </w:t>
            </w:r>
            <w:proofErr w:type="spellStart"/>
            <w:r w:rsidRPr="007F068E">
              <w:rPr>
                <w:rFonts w:ascii="Times New Roman" w:hAnsi="Times New Roman" w:cs="Times New Roman"/>
                <w:sz w:val="24"/>
                <w:szCs w:val="24"/>
              </w:rPr>
              <w:t>pubescenti-petraeae</w:t>
            </w:r>
            <w:proofErr w:type="spellEnd"/>
            <w:r w:rsidRPr="007F068E">
              <w:rPr>
                <w:rFonts w:ascii="Times New Roman" w:hAnsi="Times New Roman" w:cs="Times New Roman"/>
                <w:sz w:val="24"/>
                <w:szCs w:val="24"/>
              </w:rPr>
              <w:t>)</w:t>
            </w:r>
          </w:p>
        </w:tc>
        <w:tc>
          <w:tcPr>
            <w:tcW w:w="1275" w:type="dxa"/>
            <w:tcBorders>
              <w:top w:val="single" w:sz="8" w:space="0" w:color="000000"/>
            </w:tcBorders>
            <w:tcMar>
              <w:top w:w="0" w:type="dxa"/>
              <w:left w:w="115" w:type="dxa"/>
              <w:bottom w:w="0" w:type="dxa"/>
              <w:right w:w="115" w:type="dxa"/>
            </w:tcMar>
            <w:vAlign w:val="center"/>
          </w:tcPr>
          <w:p w:rsidR="00920661" w:rsidRPr="007F068E" w:rsidRDefault="002D5721">
            <w:pPr>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91I0</w:t>
            </w:r>
          </w:p>
        </w:tc>
      </w:tr>
      <w:tr w:rsidR="00920661" w:rsidRPr="007F068E">
        <w:trPr>
          <w:jc w:val="center"/>
        </w:trPr>
        <w:tc>
          <w:tcPr>
            <w:tcW w:w="534" w:type="dxa"/>
            <w:tcMar>
              <w:top w:w="0" w:type="dxa"/>
              <w:left w:w="115" w:type="dxa"/>
              <w:bottom w:w="0" w:type="dxa"/>
              <w:right w:w="115" w:type="dxa"/>
            </w:tcMar>
            <w:vAlign w:val="center"/>
          </w:tcPr>
          <w:p w:rsidR="00920661" w:rsidRPr="007F068E" w:rsidRDefault="002D5721">
            <w:pPr>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10</w:t>
            </w:r>
          </w:p>
        </w:tc>
        <w:tc>
          <w:tcPr>
            <w:tcW w:w="5670" w:type="dxa"/>
            <w:tcMar>
              <w:top w:w="0" w:type="dxa"/>
              <w:left w:w="115" w:type="dxa"/>
              <w:bottom w:w="0" w:type="dxa"/>
              <w:right w:w="115" w:type="dxa"/>
            </w:tcMar>
            <w:vAlign w:val="center"/>
          </w:tcPr>
          <w:p w:rsidR="00920661" w:rsidRPr="007F068E" w:rsidRDefault="002D5721">
            <w:pPr>
              <w:spacing w:line="24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Grąd środkowoeuropejski i </w:t>
            </w:r>
            <w:proofErr w:type="spellStart"/>
            <w:r w:rsidRPr="007F068E">
              <w:rPr>
                <w:rFonts w:ascii="Times New Roman" w:hAnsi="Times New Roman" w:cs="Times New Roman"/>
                <w:sz w:val="24"/>
                <w:szCs w:val="24"/>
              </w:rPr>
              <w:t>subkontynentalny</w:t>
            </w:r>
            <w:proofErr w:type="spellEnd"/>
            <w:r w:rsidRPr="007F068E">
              <w:rPr>
                <w:rFonts w:ascii="Times New Roman" w:hAnsi="Times New Roman" w:cs="Times New Roman"/>
                <w:sz w:val="24"/>
                <w:szCs w:val="24"/>
              </w:rPr>
              <w:t xml:space="preserve"> (Galio-</w:t>
            </w:r>
            <w:proofErr w:type="spellStart"/>
            <w:r w:rsidRPr="007F068E">
              <w:rPr>
                <w:rFonts w:ascii="Times New Roman" w:hAnsi="Times New Roman" w:cs="Times New Roman"/>
                <w:sz w:val="24"/>
                <w:szCs w:val="24"/>
              </w:rPr>
              <w:t>Carpinetum</w:t>
            </w:r>
            <w:proofErr w:type="spellEnd"/>
            <w:r w:rsidRPr="007F068E">
              <w:rPr>
                <w:rFonts w:ascii="Times New Roman" w:hAnsi="Times New Roman" w:cs="Times New Roman"/>
                <w:sz w:val="24"/>
                <w:szCs w:val="24"/>
              </w:rPr>
              <w:t xml:space="preserve">, </w:t>
            </w:r>
            <w:proofErr w:type="spellStart"/>
            <w:r w:rsidRPr="007F068E">
              <w:rPr>
                <w:rFonts w:ascii="Times New Roman" w:hAnsi="Times New Roman" w:cs="Times New Roman"/>
                <w:sz w:val="24"/>
                <w:szCs w:val="24"/>
              </w:rPr>
              <w:t>Tilio-Carpinetum</w:t>
            </w:r>
            <w:proofErr w:type="spellEnd"/>
            <w:r w:rsidRPr="007F068E">
              <w:rPr>
                <w:rFonts w:ascii="Times New Roman" w:hAnsi="Times New Roman" w:cs="Times New Roman"/>
                <w:sz w:val="24"/>
                <w:szCs w:val="24"/>
              </w:rPr>
              <w:t>)</w:t>
            </w:r>
            <w:r w:rsidR="00A31F4A" w:rsidRPr="007F068E">
              <w:rPr>
                <w:rFonts w:ascii="Times New Roman" w:hAnsi="Times New Roman" w:cs="Times New Roman"/>
                <w:sz w:val="24"/>
                <w:szCs w:val="24"/>
              </w:rPr>
              <w:t>.</w:t>
            </w:r>
          </w:p>
        </w:tc>
        <w:tc>
          <w:tcPr>
            <w:tcW w:w="1275" w:type="dxa"/>
            <w:tcMar>
              <w:top w:w="0" w:type="dxa"/>
              <w:left w:w="115" w:type="dxa"/>
              <w:bottom w:w="0" w:type="dxa"/>
              <w:right w:w="115" w:type="dxa"/>
            </w:tcMar>
            <w:vAlign w:val="center"/>
          </w:tcPr>
          <w:p w:rsidR="00920661" w:rsidRPr="007F068E" w:rsidRDefault="002D5721">
            <w:pPr>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 xml:space="preserve">9170 </w:t>
            </w:r>
          </w:p>
        </w:tc>
      </w:tr>
      <w:tr w:rsidR="00920661" w:rsidRPr="007F068E">
        <w:trPr>
          <w:jc w:val="center"/>
        </w:trPr>
        <w:tc>
          <w:tcPr>
            <w:tcW w:w="534" w:type="dxa"/>
            <w:tcMar>
              <w:top w:w="0" w:type="dxa"/>
              <w:left w:w="115" w:type="dxa"/>
              <w:bottom w:w="0" w:type="dxa"/>
              <w:right w:w="115" w:type="dxa"/>
            </w:tcMar>
            <w:vAlign w:val="center"/>
          </w:tcPr>
          <w:p w:rsidR="00920661" w:rsidRPr="007F068E" w:rsidRDefault="002D5721">
            <w:pPr>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11</w:t>
            </w:r>
          </w:p>
        </w:tc>
        <w:tc>
          <w:tcPr>
            <w:tcW w:w="5670" w:type="dxa"/>
            <w:tcMar>
              <w:top w:w="0" w:type="dxa"/>
              <w:left w:w="115" w:type="dxa"/>
              <w:bottom w:w="0" w:type="dxa"/>
              <w:right w:w="115" w:type="dxa"/>
            </w:tcMar>
            <w:vAlign w:val="center"/>
          </w:tcPr>
          <w:p w:rsidR="00920661" w:rsidRPr="007F068E" w:rsidRDefault="002D5721">
            <w:pPr>
              <w:spacing w:line="24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 Kwaśne dąbrowy (</w:t>
            </w:r>
            <w:proofErr w:type="spellStart"/>
            <w:r w:rsidRPr="007F068E">
              <w:rPr>
                <w:rFonts w:ascii="Times New Roman" w:hAnsi="Times New Roman" w:cs="Times New Roman"/>
                <w:sz w:val="24"/>
                <w:szCs w:val="24"/>
              </w:rPr>
              <w:t>Quercetea</w:t>
            </w:r>
            <w:proofErr w:type="spellEnd"/>
            <w:r w:rsidRPr="007F068E">
              <w:rPr>
                <w:rFonts w:ascii="Times New Roman" w:hAnsi="Times New Roman" w:cs="Times New Roman"/>
                <w:sz w:val="24"/>
                <w:szCs w:val="24"/>
              </w:rPr>
              <w:t xml:space="preserve"> </w:t>
            </w:r>
            <w:proofErr w:type="spellStart"/>
            <w:r w:rsidRPr="007F068E">
              <w:rPr>
                <w:rFonts w:ascii="Times New Roman" w:hAnsi="Times New Roman" w:cs="Times New Roman"/>
                <w:sz w:val="24"/>
                <w:szCs w:val="24"/>
              </w:rPr>
              <w:t>robori-petraeae</w:t>
            </w:r>
            <w:proofErr w:type="spellEnd"/>
            <w:r w:rsidRPr="007F068E">
              <w:rPr>
                <w:rFonts w:ascii="Times New Roman" w:hAnsi="Times New Roman" w:cs="Times New Roman"/>
                <w:sz w:val="24"/>
                <w:szCs w:val="24"/>
              </w:rPr>
              <w:t>)</w:t>
            </w:r>
            <w:r w:rsidR="00A31F4A" w:rsidRPr="007F068E">
              <w:rPr>
                <w:rFonts w:ascii="Times New Roman" w:hAnsi="Times New Roman" w:cs="Times New Roman"/>
                <w:sz w:val="24"/>
                <w:szCs w:val="24"/>
              </w:rPr>
              <w:t>.</w:t>
            </w:r>
            <w:r w:rsidRPr="007F068E">
              <w:rPr>
                <w:rFonts w:ascii="Times New Roman" w:hAnsi="Times New Roman" w:cs="Times New Roman"/>
                <w:sz w:val="24"/>
                <w:szCs w:val="24"/>
              </w:rPr>
              <w:t xml:space="preserve"> </w:t>
            </w:r>
          </w:p>
        </w:tc>
        <w:tc>
          <w:tcPr>
            <w:tcW w:w="1275" w:type="dxa"/>
            <w:tcMar>
              <w:top w:w="0" w:type="dxa"/>
              <w:left w:w="115" w:type="dxa"/>
              <w:bottom w:w="0" w:type="dxa"/>
              <w:right w:w="115" w:type="dxa"/>
            </w:tcMar>
            <w:vAlign w:val="center"/>
          </w:tcPr>
          <w:p w:rsidR="00920661" w:rsidRPr="007F068E" w:rsidRDefault="002D5721">
            <w:pPr>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 xml:space="preserve">9190 </w:t>
            </w:r>
          </w:p>
        </w:tc>
      </w:tr>
      <w:tr w:rsidR="00A31F4A" w:rsidRPr="007F068E">
        <w:trPr>
          <w:jc w:val="center"/>
        </w:trPr>
        <w:tc>
          <w:tcPr>
            <w:tcW w:w="534" w:type="dxa"/>
            <w:tcMar>
              <w:top w:w="0" w:type="dxa"/>
              <w:left w:w="115" w:type="dxa"/>
              <w:bottom w:w="0" w:type="dxa"/>
              <w:right w:w="115" w:type="dxa"/>
            </w:tcMar>
            <w:vAlign w:val="center"/>
          </w:tcPr>
          <w:p w:rsidR="00A31F4A" w:rsidRPr="007F068E" w:rsidRDefault="00A31F4A">
            <w:pPr>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12</w:t>
            </w:r>
          </w:p>
        </w:tc>
        <w:tc>
          <w:tcPr>
            <w:tcW w:w="5670" w:type="dxa"/>
            <w:tcMar>
              <w:top w:w="0" w:type="dxa"/>
              <w:left w:w="115" w:type="dxa"/>
              <w:bottom w:w="0" w:type="dxa"/>
              <w:right w:w="115" w:type="dxa"/>
            </w:tcMar>
            <w:vAlign w:val="center"/>
          </w:tcPr>
          <w:p w:rsidR="00A31F4A" w:rsidRPr="007F068E" w:rsidRDefault="00A31F4A">
            <w:pPr>
              <w:spacing w:line="240" w:lineRule="auto"/>
              <w:jc w:val="both"/>
              <w:rPr>
                <w:rFonts w:ascii="Times New Roman" w:hAnsi="Times New Roman" w:cs="Times New Roman"/>
                <w:sz w:val="24"/>
                <w:szCs w:val="24"/>
              </w:rPr>
            </w:pPr>
            <w:r w:rsidRPr="007F068E">
              <w:rPr>
                <w:rFonts w:ascii="Times New Roman" w:hAnsi="Times New Roman" w:cs="Times New Roman"/>
                <w:sz w:val="24"/>
                <w:szCs w:val="24"/>
              </w:rPr>
              <w:t>Lasy łęgowe dębowo-wiązowo-jesionowe (</w:t>
            </w:r>
            <w:proofErr w:type="spellStart"/>
            <w:r w:rsidRPr="007F068E">
              <w:rPr>
                <w:rFonts w:ascii="Times New Roman" w:hAnsi="Times New Roman" w:cs="Times New Roman"/>
                <w:sz w:val="24"/>
                <w:szCs w:val="24"/>
              </w:rPr>
              <w:t>Ficario-</w:t>
            </w:r>
            <w:r w:rsidRPr="007F068E">
              <w:rPr>
                <w:rFonts w:ascii="Times New Roman" w:hAnsi="Times New Roman" w:cs="Times New Roman"/>
                <w:sz w:val="24"/>
                <w:szCs w:val="24"/>
              </w:rPr>
              <w:lastRenderedPageBreak/>
              <w:t>Ulmetum</w:t>
            </w:r>
            <w:proofErr w:type="spellEnd"/>
            <w:r w:rsidRPr="007F068E">
              <w:rPr>
                <w:rFonts w:ascii="Times New Roman" w:hAnsi="Times New Roman" w:cs="Times New Roman"/>
                <w:sz w:val="24"/>
                <w:szCs w:val="24"/>
              </w:rPr>
              <w:t>).</w:t>
            </w:r>
          </w:p>
        </w:tc>
        <w:tc>
          <w:tcPr>
            <w:tcW w:w="1275" w:type="dxa"/>
            <w:tcMar>
              <w:top w:w="0" w:type="dxa"/>
              <w:left w:w="115" w:type="dxa"/>
              <w:bottom w:w="0" w:type="dxa"/>
              <w:right w:w="115" w:type="dxa"/>
            </w:tcMar>
            <w:vAlign w:val="center"/>
          </w:tcPr>
          <w:p w:rsidR="00A31F4A" w:rsidRPr="007F068E" w:rsidRDefault="00A31F4A">
            <w:pPr>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lastRenderedPageBreak/>
              <w:t>91F0</w:t>
            </w:r>
          </w:p>
        </w:tc>
      </w:tr>
    </w:tbl>
    <w:p w:rsidR="00920661" w:rsidRPr="007F068E" w:rsidRDefault="00920661">
      <w:pPr>
        <w:pBdr>
          <w:top w:val="nil"/>
          <w:left w:val="nil"/>
          <w:bottom w:val="nil"/>
          <w:right w:val="nil"/>
          <w:between w:val="nil"/>
        </w:pBdr>
        <w:spacing w:line="360" w:lineRule="auto"/>
        <w:jc w:val="both"/>
        <w:rPr>
          <w:rFonts w:ascii="Times New Roman" w:hAnsi="Times New Roman" w:cs="Times New Roman"/>
          <w:sz w:val="24"/>
          <w:szCs w:val="24"/>
        </w:rPr>
      </w:pPr>
    </w:p>
    <w:p w:rsidR="00920661" w:rsidRPr="007F068E" w:rsidRDefault="002D5721">
      <w:pPr>
        <w:numPr>
          <w:ilvl w:val="0"/>
          <w:numId w:val="59"/>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Dane wejściowe</w:t>
      </w:r>
      <w:r w:rsidR="0059482C" w:rsidRPr="007F068E">
        <w:rPr>
          <w:rFonts w:ascii="Times New Roman" w:hAnsi="Times New Roman" w:cs="Times New Roman"/>
          <w:sz w:val="24"/>
          <w:szCs w:val="24"/>
        </w:rPr>
        <w:t>:</w:t>
      </w:r>
      <w:r w:rsidRPr="007F068E">
        <w:rPr>
          <w:rFonts w:ascii="Times New Roman" w:hAnsi="Times New Roman" w:cs="Times New Roman"/>
          <w:sz w:val="24"/>
          <w:szCs w:val="24"/>
        </w:rPr>
        <w:t xml:space="preserve"> </w:t>
      </w:r>
    </w:p>
    <w:p w:rsidR="00920661" w:rsidRPr="007F068E" w:rsidRDefault="002D5721">
      <w:pPr>
        <w:numPr>
          <w:ilvl w:val="1"/>
          <w:numId w:val="59"/>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obligatoryjne: dane </w:t>
      </w:r>
      <w:proofErr w:type="spellStart"/>
      <w:r w:rsidRPr="007F068E">
        <w:rPr>
          <w:rFonts w:ascii="Times New Roman" w:hAnsi="Times New Roman" w:cs="Times New Roman"/>
          <w:sz w:val="24"/>
          <w:szCs w:val="24"/>
        </w:rPr>
        <w:t>hiperspektralne</w:t>
      </w:r>
      <w:proofErr w:type="spellEnd"/>
      <w:r w:rsidRPr="007F068E">
        <w:rPr>
          <w:rFonts w:ascii="Times New Roman" w:hAnsi="Times New Roman" w:cs="Times New Roman"/>
          <w:sz w:val="24"/>
          <w:szCs w:val="24"/>
        </w:rPr>
        <w:t>, dane skaningu laserowego, terenowe pomiary botaniczne, mapa ląd</w:t>
      </w:r>
      <w:r w:rsidR="006F6619" w:rsidRPr="007F068E">
        <w:rPr>
          <w:rFonts w:ascii="Times New Roman" w:hAnsi="Times New Roman" w:cs="Times New Roman"/>
          <w:sz w:val="24"/>
          <w:szCs w:val="24"/>
        </w:rPr>
        <w:t>owej roślinności rzeczywistej (p</w:t>
      </w:r>
      <w:r w:rsidRPr="007F068E">
        <w:rPr>
          <w:rFonts w:ascii="Times New Roman" w:hAnsi="Times New Roman" w:cs="Times New Roman"/>
          <w:sz w:val="24"/>
          <w:szCs w:val="24"/>
        </w:rPr>
        <w:t xml:space="preserve">rodukt 3.1.1), aktualizacja </w:t>
      </w:r>
      <w:r w:rsidR="006F6619" w:rsidRPr="007F068E">
        <w:rPr>
          <w:rFonts w:ascii="Times New Roman" w:hAnsi="Times New Roman" w:cs="Times New Roman"/>
          <w:sz w:val="24"/>
          <w:szCs w:val="24"/>
        </w:rPr>
        <w:t>granic mapy geomorfologicznej (p</w:t>
      </w:r>
      <w:r w:rsidRPr="007F068E">
        <w:rPr>
          <w:rFonts w:ascii="Times New Roman" w:hAnsi="Times New Roman" w:cs="Times New Roman"/>
          <w:sz w:val="24"/>
          <w:szCs w:val="24"/>
        </w:rPr>
        <w:t>rodukt 3.5.1)</w:t>
      </w:r>
      <w:r w:rsidR="0059482C" w:rsidRPr="007F068E">
        <w:rPr>
          <w:rFonts w:ascii="Times New Roman" w:hAnsi="Times New Roman" w:cs="Times New Roman"/>
          <w:sz w:val="24"/>
          <w:szCs w:val="24"/>
        </w:rPr>
        <w:t>,</w:t>
      </w:r>
    </w:p>
    <w:p w:rsidR="00920661" w:rsidRPr="007F068E" w:rsidRDefault="002D5721">
      <w:pPr>
        <w:numPr>
          <w:ilvl w:val="1"/>
          <w:numId w:val="59"/>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fakultatywne: dane termalne, dane RGB, mapy i materiały pomocnicze pozostające w zasobach WPN</w:t>
      </w:r>
      <w:r w:rsidR="0059482C" w:rsidRPr="007F068E">
        <w:rPr>
          <w:rFonts w:ascii="Times New Roman" w:hAnsi="Times New Roman" w:cs="Times New Roman"/>
          <w:sz w:val="24"/>
          <w:szCs w:val="24"/>
        </w:rPr>
        <w:t>.</w:t>
      </w:r>
      <w:r w:rsidRPr="007F068E">
        <w:rPr>
          <w:rFonts w:ascii="Times New Roman" w:hAnsi="Times New Roman" w:cs="Times New Roman"/>
          <w:sz w:val="24"/>
          <w:szCs w:val="24"/>
        </w:rPr>
        <w:t xml:space="preserve"> </w:t>
      </w:r>
    </w:p>
    <w:p w:rsidR="00920661" w:rsidRPr="007F068E" w:rsidRDefault="002D5721">
      <w:pPr>
        <w:numPr>
          <w:ilvl w:val="0"/>
          <w:numId w:val="59"/>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Metoda analizy: klasyfikacja, analizy </w:t>
      </w:r>
      <w:proofErr w:type="spellStart"/>
      <w:r w:rsidRPr="007F068E">
        <w:rPr>
          <w:rFonts w:ascii="Times New Roman" w:hAnsi="Times New Roman" w:cs="Times New Roman"/>
          <w:sz w:val="24"/>
          <w:szCs w:val="24"/>
        </w:rPr>
        <w:t>geoprzestrzenne</w:t>
      </w:r>
      <w:proofErr w:type="spellEnd"/>
      <w:r w:rsidR="0059482C" w:rsidRPr="007F068E">
        <w:rPr>
          <w:rFonts w:ascii="Times New Roman" w:hAnsi="Times New Roman" w:cs="Times New Roman"/>
          <w:sz w:val="24"/>
          <w:szCs w:val="24"/>
        </w:rPr>
        <w:t>.</w:t>
      </w:r>
    </w:p>
    <w:p w:rsidR="00920661" w:rsidRPr="007F068E" w:rsidRDefault="002D5721">
      <w:pPr>
        <w:numPr>
          <w:ilvl w:val="0"/>
          <w:numId w:val="59"/>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Wynik: warstwa wektorowa w formacie </w:t>
      </w:r>
      <w:proofErr w:type="spellStart"/>
      <w:r w:rsidR="00241BF9" w:rsidRPr="007F068E">
        <w:rPr>
          <w:rFonts w:ascii="Times New Roman" w:hAnsi="Times New Roman" w:cs="Times New Roman"/>
          <w:sz w:val="24"/>
          <w:szCs w:val="24"/>
        </w:rPr>
        <w:t>shp</w:t>
      </w:r>
      <w:proofErr w:type="spellEnd"/>
      <w:r w:rsidR="00241BF9" w:rsidRPr="007F068E">
        <w:rPr>
          <w:rFonts w:ascii="Times New Roman" w:hAnsi="Times New Roman" w:cs="Times New Roman"/>
          <w:sz w:val="24"/>
          <w:szCs w:val="24"/>
        </w:rPr>
        <w:t xml:space="preserve">, </w:t>
      </w:r>
      <w:proofErr w:type="spellStart"/>
      <w:r w:rsidRPr="007F068E">
        <w:rPr>
          <w:rFonts w:ascii="Times New Roman" w:hAnsi="Times New Roman" w:cs="Times New Roman"/>
          <w:sz w:val="24"/>
          <w:szCs w:val="24"/>
        </w:rPr>
        <w:t>geobazy</w:t>
      </w:r>
      <w:proofErr w:type="spellEnd"/>
      <w:r w:rsidRPr="007F068E">
        <w:rPr>
          <w:rFonts w:ascii="Times New Roman" w:hAnsi="Times New Roman" w:cs="Times New Roman"/>
          <w:sz w:val="24"/>
          <w:szCs w:val="24"/>
        </w:rPr>
        <w:t xml:space="preserve"> osobistej ESRI oraz koncepcja opracowania kartograficznego</w:t>
      </w:r>
      <w:r w:rsidR="0059482C" w:rsidRPr="007F068E">
        <w:rPr>
          <w:rFonts w:ascii="Times New Roman" w:hAnsi="Times New Roman" w:cs="Times New Roman"/>
          <w:sz w:val="24"/>
          <w:szCs w:val="24"/>
        </w:rPr>
        <w:t>.</w:t>
      </w:r>
    </w:p>
    <w:p w:rsidR="00920661" w:rsidRPr="007F068E" w:rsidRDefault="00241BF9">
      <w:pPr>
        <w:numPr>
          <w:ilvl w:val="0"/>
          <w:numId w:val="59"/>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Zakres przestrzenny analiz: o</w:t>
      </w:r>
      <w:r w:rsidR="002D5721" w:rsidRPr="007F068E">
        <w:rPr>
          <w:rFonts w:ascii="Times New Roman" w:hAnsi="Times New Roman" w:cs="Times New Roman"/>
          <w:sz w:val="24"/>
          <w:szCs w:val="24"/>
        </w:rPr>
        <w:t>bszar WPN powiększony o bufor</w:t>
      </w:r>
      <w:r w:rsidR="0059482C" w:rsidRPr="007F068E">
        <w:rPr>
          <w:rFonts w:ascii="Times New Roman" w:hAnsi="Times New Roman" w:cs="Times New Roman"/>
          <w:sz w:val="24"/>
          <w:szCs w:val="24"/>
        </w:rPr>
        <w:t>.</w:t>
      </w:r>
    </w:p>
    <w:p w:rsidR="00920661" w:rsidRPr="007F068E" w:rsidRDefault="002D5721">
      <w:pPr>
        <w:numPr>
          <w:ilvl w:val="0"/>
          <w:numId w:val="59"/>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Parametry jakościowe produktu: </w:t>
      </w:r>
    </w:p>
    <w:p w:rsidR="00920661" w:rsidRPr="007F068E" w:rsidRDefault="002D5721">
      <w:pPr>
        <w:numPr>
          <w:ilvl w:val="1"/>
          <w:numId w:val="59"/>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przyjęty poziom dokładności wyniku określany miarą Kappa minimum 0,6.</w:t>
      </w:r>
    </w:p>
    <w:p w:rsidR="00920661" w:rsidRPr="007F068E" w:rsidRDefault="00920661">
      <w:pPr>
        <w:spacing w:line="360" w:lineRule="auto"/>
        <w:jc w:val="both"/>
        <w:rPr>
          <w:rFonts w:ascii="Times New Roman" w:hAnsi="Times New Roman" w:cs="Times New Roman"/>
          <w:sz w:val="24"/>
          <w:szCs w:val="24"/>
        </w:rPr>
      </w:pPr>
    </w:p>
    <w:p w:rsidR="00920661" w:rsidRPr="007F068E" w:rsidRDefault="006B0D0A">
      <w:pPr>
        <w:pBdr>
          <w:top w:val="nil"/>
          <w:left w:val="nil"/>
          <w:bottom w:val="nil"/>
          <w:right w:val="nil"/>
          <w:between w:val="nil"/>
        </w:pBdr>
        <w:spacing w:line="360" w:lineRule="auto"/>
        <w:jc w:val="both"/>
        <w:rPr>
          <w:rFonts w:ascii="Times New Roman" w:hAnsi="Times New Roman" w:cs="Times New Roman"/>
          <w:sz w:val="24"/>
          <w:szCs w:val="24"/>
          <w:u w:val="single"/>
        </w:rPr>
      </w:pPr>
      <w:r w:rsidRPr="007F068E">
        <w:rPr>
          <w:rFonts w:ascii="Times New Roman" w:hAnsi="Times New Roman" w:cs="Times New Roman"/>
          <w:sz w:val="24"/>
          <w:szCs w:val="24"/>
          <w:u w:val="single"/>
        </w:rPr>
        <w:t>Produkt 3.1.3 m</w:t>
      </w:r>
      <w:r w:rsidR="002D5721" w:rsidRPr="007F068E">
        <w:rPr>
          <w:rFonts w:ascii="Times New Roman" w:hAnsi="Times New Roman" w:cs="Times New Roman"/>
          <w:sz w:val="24"/>
          <w:szCs w:val="24"/>
          <w:u w:val="single"/>
        </w:rPr>
        <w:t>apa przestrzennego rozkładu teledetekcyjnych wskaźników roślinności związanych z cechami biofizycznymi roślinności</w:t>
      </w:r>
      <w:r w:rsidR="0059482C" w:rsidRPr="007F068E">
        <w:rPr>
          <w:rFonts w:ascii="Times New Roman" w:hAnsi="Times New Roman" w:cs="Times New Roman"/>
          <w:sz w:val="24"/>
          <w:szCs w:val="24"/>
          <w:u w:val="single"/>
        </w:rPr>
        <w:t>.</w:t>
      </w:r>
      <w:r w:rsidR="002D5721" w:rsidRPr="007F068E">
        <w:rPr>
          <w:rFonts w:ascii="Times New Roman" w:hAnsi="Times New Roman" w:cs="Times New Roman"/>
          <w:sz w:val="24"/>
          <w:szCs w:val="24"/>
          <w:u w:val="single"/>
        </w:rPr>
        <w:t xml:space="preserve"> </w:t>
      </w:r>
    </w:p>
    <w:p w:rsidR="00920661" w:rsidRPr="007F068E" w:rsidRDefault="006F6619">
      <w:pPr>
        <w:numPr>
          <w:ilvl w:val="0"/>
          <w:numId w:val="2"/>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Definicja: p</w:t>
      </w:r>
      <w:r w:rsidR="002D5721" w:rsidRPr="007F068E">
        <w:rPr>
          <w:rFonts w:ascii="Times New Roman" w:hAnsi="Times New Roman" w:cs="Times New Roman"/>
          <w:sz w:val="24"/>
          <w:szCs w:val="24"/>
        </w:rPr>
        <w:t xml:space="preserve">rodukt przedstawia zróżnicowanie przestrzenne teledetekcyjnych wskaźników roślinności związanych z cechami biofizycznymi roślinności obliczonych na podstawie danych </w:t>
      </w:r>
      <w:proofErr w:type="spellStart"/>
      <w:r w:rsidR="002D5721" w:rsidRPr="007F068E">
        <w:rPr>
          <w:rFonts w:ascii="Times New Roman" w:hAnsi="Times New Roman" w:cs="Times New Roman"/>
          <w:sz w:val="24"/>
          <w:szCs w:val="24"/>
        </w:rPr>
        <w:t>hiperspektralnych</w:t>
      </w:r>
      <w:proofErr w:type="spellEnd"/>
      <w:r w:rsidR="002D5721" w:rsidRPr="007F068E">
        <w:rPr>
          <w:rFonts w:ascii="Times New Roman" w:hAnsi="Times New Roman" w:cs="Times New Roman"/>
          <w:sz w:val="24"/>
          <w:szCs w:val="24"/>
        </w:rPr>
        <w:t xml:space="preserve"> na terenie Wielkopolskiego Parku Narodowego. Produkt powinien zawierać wskaźniki charakteryzujące: kondycję roślinności, zawartość chlorofilu i innych barwników, wykorzystanie światła w procesie fotosyntezy, starzenie się roślin i zawartość wody w roślinach.</w:t>
      </w:r>
    </w:p>
    <w:p w:rsidR="00920661" w:rsidRPr="007F068E" w:rsidRDefault="002D5721">
      <w:pPr>
        <w:numPr>
          <w:ilvl w:val="0"/>
          <w:numId w:val="2"/>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Dane wejściowe</w:t>
      </w:r>
      <w:r w:rsidR="0059482C" w:rsidRPr="007F068E">
        <w:rPr>
          <w:rFonts w:ascii="Times New Roman" w:hAnsi="Times New Roman" w:cs="Times New Roman"/>
          <w:sz w:val="24"/>
          <w:szCs w:val="24"/>
        </w:rPr>
        <w:t>:</w:t>
      </w:r>
    </w:p>
    <w:p w:rsidR="00920661" w:rsidRPr="007F068E" w:rsidRDefault="002D5721">
      <w:pPr>
        <w:numPr>
          <w:ilvl w:val="1"/>
          <w:numId w:val="2"/>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obligatoryjne: dane </w:t>
      </w:r>
      <w:proofErr w:type="spellStart"/>
      <w:r w:rsidRPr="007F068E">
        <w:rPr>
          <w:rFonts w:ascii="Times New Roman" w:hAnsi="Times New Roman" w:cs="Times New Roman"/>
          <w:sz w:val="24"/>
          <w:szCs w:val="24"/>
        </w:rPr>
        <w:t>hiperspektralne</w:t>
      </w:r>
      <w:proofErr w:type="spellEnd"/>
      <w:r w:rsidR="0059482C" w:rsidRPr="007F068E">
        <w:rPr>
          <w:rFonts w:ascii="Times New Roman" w:hAnsi="Times New Roman" w:cs="Times New Roman"/>
          <w:sz w:val="24"/>
          <w:szCs w:val="24"/>
        </w:rPr>
        <w:t>,</w:t>
      </w:r>
    </w:p>
    <w:p w:rsidR="00920661" w:rsidRPr="007F068E" w:rsidRDefault="002D5721">
      <w:pPr>
        <w:numPr>
          <w:ilvl w:val="1"/>
          <w:numId w:val="2"/>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fakultatywne: dane termalne</w:t>
      </w:r>
      <w:r w:rsidR="0059482C" w:rsidRPr="007F068E">
        <w:rPr>
          <w:rFonts w:ascii="Times New Roman" w:hAnsi="Times New Roman" w:cs="Times New Roman"/>
          <w:sz w:val="24"/>
          <w:szCs w:val="24"/>
        </w:rPr>
        <w:t>.</w:t>
      </w:r>
    </w:p>
    <w:p w:rsidR="00920661" w:rsidRPr="007F068E" w:rsidRDefault="002D5721">
      <w:pPr>
        <w:numPr>
          <w:ilvl w:val="0"/>
          <w:numId w:val="2"/>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Metoda analizy: obliczenia rastrowe</w:t>
      </w:r>
      <w:r w:rsidR="0059482C" w:rsidRPr="007F068E">
        <w:rPr>
          <w:rFonts w:ascii="Times New Roman" w:hAnsi="Times New Roman" w:cs="Times New Roman"/>
          <w:sz w:val="24"/>
          <w:szCs w:val="24"/>
        </w:rPr>
        <w:t>.</w:t>
      </w:r>
    </w:p>
    <w:p w:rsidR="00920661" w:rsidRPr="007F068E" w:rsidRDefault="002D5721">
      <w:pPr>
        <w:numPr>
          <w:ilvl w:val="0"/>
          <w:numId w:val="2"/>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Wykaz proponowanych do obliczenia wskaźników teledetekcyjnych wraz z ich źródłem, wzorem do obliczenia i zastosowaniem. </w:t>
      </w:r>
    </w:p>
    <w:p w:rsidR="00920661" w:rsidRPr="007F068E" w:rsidRDefault="002D5721">
      <w:pPr>
        <w:numPr>
          <w:ilvl w:val="0"/>
          <w:numId w:val="2"/>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Wynik: warstwa rastrowa w formacie </w:t>
      </w:r>
      <w:proofErr w:type="spellStart"/>
      <w:r w:rsidRPr="007F068E">
        <w:rPr>
          <w:rFonts w:ascii="Times New Roman" w:hAnsi="Times New Roman" w:cs="Times New Roman"/>
          <w:sz w:val="24"/>
          <w:szCs w:val="24"/>
        </w:rPr>
        <w:t>GeoTIFF</w:t>
      </w:r>
      <w:proofErr w:type="spellEnd"/>
      <w:r w:rsidR="0059482C" w:rsidRPr="007F068E">
        <w:rPr>
          <w:rFonts w:ascii="Times New Roman" w:hAnsi="Times New Roman" w:cs="Times New Roman"/>
          <w:sz w:val="24"/>
          <w:szCs w:val="24"/>
        </w:rPr>
        <w:t>.</w:t>
      </w:r>
    </w:p>
    <w:p w:rsidR="00920661" w:rsidRPr="007F068E" w:rsidRDefault="0059482C">
      <w:pPr>
        <w:numPr>
          <w:ilvl w:val="0"/>
          <w:numId w:val="2"/>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Zakres przestrzenny analiz: o</w:t>
      </w:r>
      <w:r w:rsidR="002D5721" w:rsidRPr="007F068E">
        <w:rPr>
          <w:rFonts w:ascii="Times New Roman" w:hAnsi="Times New Roman" w:cs="Times New Roman"/>
          <w:sz w:val="24"/>
          <w:szCs w:val="24"/>
        </w:rPr>
        <w:t>bszar WPN powiększony o bufor</w:t>
      </w:r>
      <w:r w:rsidRPr="007F068E">
        <w:rPr>
          <w:rFonts w:ascii="Times New Roman" w:hAnsi="Times New Roman" w:cs="Times New Roman"/>
          <w:sz w:val="24"/>
          <w:szCs w:val="24"/>
        </w:rPr>
        <w:t>.</w:t>
      </w:r>
    </w:p>
    <w:p w:rsidR="00920661" w:rsidRPr="007F068E" w:rsidRDefault="00920661">
      <w:pPr>
        <w:spacing w:line="360" w:lineRule="auto"/>
        <w:jc w:val="both"/>
        <w:rPr>
          <w:rFonts w:ascii="Times New Roman" w:hAnsi="Times New Roman" w:cs="Times New Roman"/>
          <w:sz w:val="24"/>
          <w:szCs w:val="24"/>
        </w:rPr>
      </w:pPr>
    </w:p>
    <w:p w:rsidR="00920661" w:rsidRPr="007F068E" w:rsidRDefault="006B0D0A">
      <w:pPr>
        <w:pBdr>
          <w:top w:val="nil"/>
          <w:left w:val="nil"/>
          <w:bottom w:val="nil"/>
          <w:right w:val="nil"/>
          <w:between w:val="nil"/>
        </w:pBdr>
        <w:spacing w:line="360" w:lineRule="auto"/>
        <w:jc w:val="both"/>
        <w:rPr>
          <w:rFonts w:ascii="Times New Roman" w:hAnsi="Times New Roman" w:cs="Times New Roman"/>
          <w:sz w:val="24"/>
          <w:szCs w:val="24"/>
          <w:u w:val="single"/>
        </w:rPr>
      </w:pPr>
      <w:r w:rsidRPr="007F068E">
        <w:rPr>
          <w:rFonts w:ascii="Times New Roman" w:hAnsi="Times New Roman" w:cs="Times New Roman"/>
          <w:sz w:val="24"/>
          <w:szCs w:val="24"/>
          <w:u w:val="single"/>
        </w:rPr>
        <w:t>Produkt 3.1.4 m</w:t>
      </w:r>
      <w:r w:rsidR="002D5721" w:rsidRPr="007F068E">
        <w:rPr>
          <w:rFonts w:ascii="Times New Roman" w:hAnsi="Times New Roman" w:cs="Times New Roman"/>
          <w:sz w:val="24"/>
          <w:szCs w:val="24"/>
          <w:u w:val="single"/>
        </w:rPr>
        <w:t>apa przestrzennego rozkładu teledetekcyjnych wskaźników roślinności związanych ze strukturą roślinności</w:t>
      </w:r>
      <w:r w:rsidR="0059482C" w:rsidRPr="007F068E">
        <w:rPr>
          <w:rFonts w:ascii="Times New Roman" w:hAnsi="Times New Roman" w:cs="Times New Roman"/>
          <w:sz w:val="24"/>
          <w:szCs w:val="24"/>
          <w:u w:val="single"/>
        </w:rPr>
        <w:t>.</w:t>
      </w:r>
    </w:p>
    <w:p w:rsidR="00920661" w:rsidRPr="007F068E" w:rsidRDefault="0032257B">
      <w:pPr>
        <w:numPr>
          <w:ilvl w:val="0"/>
          <w:numId w:val="16"/>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lastRenderedPageBreak/>
        <w:t>Definicja: p</w:t>
      </w:r>
      <w:r w:rsidR="002D5721" w:rsidRPr="007F068E">
        <w:rPr>
          <w:rFonts w:ascii="Times New Roman" w:hAnsi="Times New Roman" w:cs="Times New Roman"/>
          <w:sz w:val="24"/>
          <w:szCs w:val="24"/>
        </w:rPr>
        <w:t>rodukt przedstawia rozkład przestrzenny wskaźników związanych ze zróżnicowaniem struktury pionowej roślinności na terenu Wielkopolskiego Parku Narodowego. Produkt powinien zawierać wskaźniki opisujące strukturę pionową roślinności.</w:t>
      </w:r>
    </w:p>
    <w:p w:rsidR="00920661" w:rsidRPr="007F068E" w:rsidRDefault="002D5721">
      <w:pPr>
        <w:numPr>
          <w:ilvl w:val="0"/>
          <w:numId w:val="16"/>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Dane wejściowe:</w:t>
      </w:r>
    </w:p>
    <w:p w:rsidR="00920661" w:rsidRPr="007F068E" w:rsidRDefault="002D5721">
      <w:pPr>
        <w:numPr>
          <w:ilvl w:val="1"/>
          <w:numId w:val="16"/>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obligatoryjne: dane lotniczego skaningu laserowego</w:t>
      </w:r>
      <w:r w:rsidR="0059482C" w:rsidRPr="007F068E">
        <w:rPr>
          <w:rFonts w:ascii="Times New Roman" w:hAnsi="Times New Roman" w:cs="Times New Roman"/>
          <w:sz w:val="24"/>
          <w:szCs w:val="24"/>
        </w:rPr>
        <w:t>.</w:t>
      </w:r>
    </w:p>
    <w:p w:rsidR="00920661" w:rsidRPr="007F068E" w:rsidRDefault="002D5721">
      <w:pPr>
        <w:numPr>
          <w:ilvl w:val="0"/>
          <w:numId w:val="16"/>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Metoda analizy: obliczenia rastrowe, obliczenia na chmurze punktów</w:t>
      </w:r>
      <w:r w:rsidR="0059482C" w:rsidRPr="007F068E">
        <w:rPr>
          <w:rFonts w:ascii="Times New Roman" w:hAnsi="Times New Roman" w:cs="Times New Roman"/>
          <w:sz w:val="24"/>
          <w:szCs w:val="24"/>
        </w:rPr>
        <w:t>.</w:t>
      </w:r>
    </w:p>
    <w:p w:rsidR="00920661" w:rsidRPr="007F068E" w:rsidRDefault="002D5721">
      <w:pPr>
        <w:numPr>
          <w:ilvl w:val="0"/>
          <w:numId w:val="16"/>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Wykaz proponowanych do obliczenia wskaźników teledetekcyjnych wraz z ich źródłem, wzorem do obliczenia i zastosowaniem. </w:t>
      </w:r>
    </w:p>
    <w:p w:rsidR="00920661" w:rsidRPr="007F068E" w:rsidRDefault="002D5721">
      <w:pPr>
        <w:numPr>
          <w:ilvl w:val="0"/>
          <w:numId w:val="16"/>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Wynik: warstwa rastrowa w formacie </w:t>
      </w:r>
      <w:proofErr w:type="spellStart"/>
      <w:r w:rsidRPr="007F068E">
        <w:rPr>
          <w:rFonts w:ascii="Times New Roman" w:hAnsi="Times New Roman" w:cs="Times New Roman"/>
          <w:sz w:val="24"/>
          <w:szCs w:val="24"/>
        </w:rPr>
        <w:t>GeoTIFF</w:t>
      </w:r>
      <w:proofErr w:type="spellEnd"/>
      <w:r w:rsidR="0059482C" w:rsidRPr="007F068E">
        <w:rPr>
          <w:rFonts w:ascii="Times New Roman" w:hAnsi="Times New Roman" w:cs="Times New Roman"/>
          <w:sz w:val="24"/>
          <w:szCs w:val="24"/>
        </w:rPr>
        <w:t>.</w:t>
      </w:r>
    </w:p>
    <w:p w:rsidR="00920661" w:rsidRPr="007F068E" w:rsidRDefault="0032257B">
      <w:pPr>
        <w:numPr>
          <w:ilvl w:val="0"/>
          <w:numId w:val="16"/>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Zakres przestrzenny analiz: o</w:t>
      </w:r>
      <w:r w:rsidR="002D5721" w:rsidRPr="007F068E">
        <w:rPr>
          <w:rFonts w:ascii="Times New Roman" w:hAnsi="Times New Roman" w:cs="Times New Roman"/>
          <w:sz w:val="24"/>
          <w:szCs w:val="24"/>
        </w:rPr>
        <w:t>bszar WPN powiększony o bufor</w:t>
      </w:r>
      <w:r w:rsidR="0059482C" w:rsidRPr="007F068E">
        <w:rPr>
          <w:rFonts w:ascii="Times New Roman" w:hAnsi="Times New Roman" w:cs="Times New Roman"/>
          <w:sz w:val="24"/>
          <w:szCs w:val="24"/>
        </w:rPr>
        <w:t>.</w:t>
      </w:r>
    </w:p>
    <w:p w:rsidR="00920661" w:rsidRPr="007F068E" w:rsidRDefault="00920661">
      <w:pPr>
        <w:pBdr>
          <w:top w:val="nil"/>
          <w:left w:val="nil"/>
          <w:bottom w:val="nil"/>
          <w:right w:val="nil"/>
          <w:between w:val="nil"/>
        </w:pBdr>
        <w:spacing w:line="360" w:lineRule="auto"/>
        <w:jc w:val="both"/>
        <w:rPr>
          <w:rFonts w:ascii="Times New Roman" w:hAnsi="Times New Roman" w:cs="Times New Roman"/>
          <w:sz w:val="24"/>
          <w:szCs w:val="24"/>
        </w:rPr>
      </w:pPr>
    </w:p>
    <w:p w:rsidR="00920661" w:rsidRPr="007F068E" w:rsidRDefault="00920661">
      <w:pPr>
        <w:spacing w:line="360" w:lineRule="auto"/>
        <w:ind w:left="720"/>
        <w:jc w:val="both"/>
        <w:rPr>
          <w:rFonts w:ascii="Times New Roman" w:hAnsi="Times New Roman" w:cs="Times New Roman"/>
          <w:sz w:val="24"/>
          <w:szCs w:val="24"/>
        </w:rPr>
      </w:pPr>
    </w:p>
    <w:p w:rsidR="00920661" w:rsidRPr="007F068E" w:rsidRDefault="008522DC">
      <w:pPr>
        <w:pBdr>
          <w:top w:val="nil"/>
          <w:left w:val="nil"/>
          <w:bottom w:val="nil"/>
          <w:right w:val="nil"/>
          <w:between w:val="nil"/>
        </w:pBdr>
        <w:spacing w:line="360" w:lineRule="auto"/>
        <w:jc w:val="both"/>
        <w:rPr>
          <w:rFonts w:ascii="Times New Roman" w:hAnsi="Times New Roman" w:cs="Times New Roman"/>
          <w:sz w:val="24"/>
          <w:szCs w:val="24"/>
          <w:u w:val="single"/>
        </w:rPr>
      </w:pPr>
      <w:r w:rsidRPr="007F068E">
        <w:rPr>
          <w:rFonts w:ascii="Times New Roman" w:hAnsi="Times New Roman" w:cs="Times New Roman"/>
          <w:sz w:val="24"/>
          <w:szCs w:val="24"/>
          <w:u w:val="single"/>
        </w:rPr>
        <w:t>Produkt 3.1.5 a</w:t>
      </w:r>
      <w:r w:rsidR="002D5721" w:rsidRPr="007F068E">
        <w:rPr>
          <w:rFonts w:ascii="Times New Roman" w:hAnsi="Times New Roman" w:cs="Times New Roman"/>
          <w:sz w:val="24"/>
          <w:szCs w:val="24"/>
          <w:u w:val="single"/>
        </w:rPr>
        <w:t>naliza zróżnicowania kondycji w płatach nieleśnych lądowych siedlisk przyrodniczych Natura 2000 w oparciu o teledetekcyjne wskaźniki roślinności</w:t>
      </w:r>
      <w:r w:rsidR="0059482C" w:rsidRPr="007F068E">
        <w:rPr>
          <w:rFonts w:ascii="Times New Roman" w:hAnsi="Times New Roman" w:cs="Times New Roman"/>
          <w:sz w:val="24"/>
          <w:szCs w:val="24"/>
          <w:u w:val="single"/>
        </w:rPr>
        <w:t>.</w:t>
      </w:r>
    </w:p>
    <w:p w:rsidR="00920661" w:rsidRPr="007F068E" w:rsidRDefault="0032257B">
      <w:pPr>
        <w:numPr>
          <w:ilvl w:val="0"/>
          <w:numId w:val="8"/>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Definicja: p</w:t>
      </w:r>
      <w:r w:rsidR="002D5721" w:rsidRPr="007F068E">
        <w:rPr>
          <w:rFonts w:ascii="Times New Roman" w:hAnsi="Times New Roman" w:cs="Times New Roman"/>
          <w:sz w:val="24"/>
          <w:szCs w:val="24"/>
        </w:rPr>
        <w:t>rodukt przedstawia płaty nieleśnych siedlisk przyrodniczych Natura</w:t>
      </w:r>
      <w:r w:rsidRPr="007F068E">
        <w:rPr>
          <w:rFonts w:ascii="Times New Roman" w:hAnsi="Times New Roman" w:cs="Times New Roman"/>
          <w:sz w:val="24"/>
          <w:szCs w:val="24"/>
        </w:rPr>
        <w:t xml:space="preserve"> 2000 zidentyfikowane w ramach p</w:t>
      </w:r>
      <w:r w:rsidR="002D5721" w:rsidRPr="007F068E">
        <w:rPr>
          <w:rFonts w:ascii="Times New Roman" w:hAnsi="Times New Roman" w:cs="Times New Roman"/>
          <w:sz w:val="24"/>
          <w:szCs w:val="24"/>
        </w:rPr>
        <w:t>roduktu 3.1.2 z przypisanymi do płatu siedliska wartościami wskaźników spektralnych i strukturalnych.</w:t>
      </w:r>
    </w:p>
    <w:p w:rsidR="00920661" w:rsidRPr="007F068E" w:rsidRDefault="002D5721">
      <w:pPr>
        <w:numPr>
          <w:ilvl w:val="0"/>
          <w:numId w:val="8"/>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Dane wejściowe</w:t>
      </w:r>
    </w:p>
    <w:p w:rsidR="00920661" w:rsidRPr="007F068E" w:rsidRDefault="002D5721">
      <w:pPr>
        <w:numPr>
          <w:ilvl w:val="1"/>
          <w:numId w:val="8"/>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obligatoryjne: mapy przestrzennego rozkładu teledetekcyjnych wskaźników roślinności związanych z cechami biofizyc</w:t>
      </w:r>
      <w:r w:rsidR="00924274" w:rsidRPr="007F068E">
        <w:rPr>
          <w:rFonts w:ascii="Times New Roman" w:hAnsi="Times New Roman" w:cs="Times New Roman"/>
          <w:sz w:val="24"/>
          <w:szCs w:val="24"/>
        </w:rPr>
        <w:t>znymi i strukturą roślinności (p</w:t>
      </w:r>
      <w:r w:rsidRPr="007F068E">
        <w:rPr>
          <w:rFonts w:ascii="Times New Roman" w:hAnsi="Times New Roman" w:cs="Times New Roman"/>
          <w:sz w:val="24"/>
          <w:szCs w:val="24"/>
        </w:rPr>
        <w:t>rodukty 3.1.3 i 3.1.4), mapa lądowych siedli</w:t>
      </w:r>
      <w:r w:rsidR="00924274" w:rsidRPr="007F068E">
        <w:rPr>
          <w:rFonts w:ascii="Times New Roman" w:hAnsi="Times New Roman" w:cs="Times New Roman"/>
          <w:sz w:val="24"/>
          <w:szCs w:val="24"/>
        </w:rPr>
        <w:t>sk przyrodniczych Natura 2000 (p</w:t>
      </w:r>
      <w:r w:rsidRPr="007F068E">
        <w:rPr>
          <w:rFonts w:ascii="Times New Roman" w:hAnsi="Times New Roman" w:cs="Times New Roman"/>
          <w:sz w:val="24"/>
          <w:szCs w:val="24"/>
        </w:rPr>
        <w:t>rodukt 3.1.2)</w:t>
      </w:r>
      <w:r w:rsidR="0059482C" w:rsidRPr="007F068E">
        <w:rPr>
          <w:rFonts w:ascii="Times New Roman" w:hAnsi="Times New Roman" w:cs="Times New Roman"/>
          <w:sz w:val="24"/>
          <w:szCs w:val="24"/>
        </w:rPr>
        <w:t>.</w:t>
      </w:r>
    </w:p>
    <w:p w:rsidR="00920661" w:rsidRPr="007F068E" w:rsidRDefault="002D5721">
      <w:pPr>
        <w:numPr>
          <w:ilvl w:val="0"/>
          <w:numId w:val="8"/>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Metoda analizy: statystyki strefowe</w:t>
      </w:r>
      <w:r w:rsidR="0059482C" w:rsidRPr="007F068E">
        <w:rPr>
          <w:rFonts w:ascii="Times New Roman" w:hAnsi="Times New Roman" w:cs="Times New Roman"/>
          <w:sz w:val="24"/>
          <w:szCs w:val="24"/>
        </w:rPr>
        <w:t>.</w:t>
      </w:r>
    </w:p>
    <w:p w:rsidR="00920661" w:rsidRPr="007F068E" w:rsidRDefault="002D5721">
      <w:pPr>
        <w:numPr>
          <w:ilvl w:val="0"/>
          <w:numId w:val="8"/>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Wynik: warstwa wektorowa w formacie </w:t>
      </w:r>
      <w:proofErr w:type="spellStart"/>
      <w:r w:rsidR="00241BF9" w:rsidRPr="007F068E">
        <w:rPr>
          <w:rFonts w:ascii="Times New Roman" w:hAnsi="Times New Roman" w:cs="Times New Roman"/>
          <w:sz w:val="24"/>
          <w:szCs w:val="24"/>
        </w:rPr>
        <w:t>shp</w:t>
      </w:r>
      <w:proofErr w:type="spellEnd"/>
      <w:r w:rsidR="00241BF9" w:rsidRPr="007F068E">
        <w:rPr>
          <w:rFonts w:ascii="Times New Roman" w:hAnsi="Times New Roman" w:cs="Times New Roman"/>
          <w:sz w:val="24"/>
          <w:szCs w:val="24"/>
        </w:rPr>
        <w:t xml:space="preserve">, </w:t>
      </w:r>
      <w:proofErr w:type="spellStart"/>
      <w:r w:rsidRPr="007F068E">
        <w:rPr>
          <w:rFonts w:ascii="Times New Roman" w:hAnsi="Times New Roman" w:cs="Times New Roman"/>
          <w:sz w:val="24"/>
          <w:szCs w:val="24"/>
        </w:rPr>
        <w:t>geobazy</w:t>
      </w:r>
      <w:proofErr w:type="spellEnd"/>
      <w:r w:rsidRPr="007F068E">
        <w:rPr>
          <w:rFonts w:ascii="Times New Roman" w:hAnsi="Times New Roman" w:cs="Times New Roman"/>
          <w:sz w:val="24"/>
          <w:szCs w:val="24"/>
        </w:rPr>
        <w:t xml:space="preserve"> osobistej ESRI oraz koncepcja wizualizacji wyniku</w:t>
      </w:r>
      <w:r w:rsidR="0059482C" w:rsidRPr="007F068E">
        <w:rPr>
          <w:rFonts w:ascii="Times New Roman" w:hAnsi="Times New Roman" w:cs="Times New Roman"/>
          <w:sz w:val="24"/>
          <w:szCs w:val="24"/>
        </w:rPr>
        <w:t>.</w:t>
      </w:r>
    </w:p>
    <w:p w:rsidR="00920661" w:rsidRPr="007F068E" w:rsidRDefault="00924274">
      <w:pPr>
        <w:numPr>
          <w:ilvl w:val="0"/>
          <w:numId w:val="8"/>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Zakres przestrzenny analiz: o</w:t>
      </w:r>
      <w:r w:rsidR="002D5721" w:rsidRPr="007F068E">
        <w:rPr>
          <w:rFonts w:ascii="Times New Roman" w:hAnsi="Times New Roman" w:cs="Times New Roman"/>
          <w:sz w:val="24"/>
          <w:szCs w:val="24"/>
        </w:rPr>
        <w:t>bszar WPN powiększony o bufor</w:t>
      </w:r>
      <w:r w:rsidR="0059482C" w:rsidRPr="007F068E">
        <w:rPr>
          <w:rFonts w:ascii="Times New Roman" w:hAnsi="Times New Roman" w:cs="Times New Roman"/>
          <w:sz w:val="24"/>
          <w:szCs w:val="24"/>
        </w:rPr>
        <w:t>.</w:t>
      </w:r>
    </w:p>
    <w:p w:rsidR="00920661" w:rsidRPr="007F068E" w:rsidRDefault="002D5721">
      <w:pPr>
        <w:numPr>
          <w:ilvl w:val="0"/>
          <w:numId w:val="8"/>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Parametry jakościowe produktu:</w:t>
      </w:r>
    </w:p>
    <w:p w:rsidR="00920661" w:rsidRPr="007F068E" w:rsidRDefault="002D5721">
      <w:pPr>
        <w:numPr>
          <w:ilvl w:val="1"/>
          <w:numId w:val="8"/>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zastosowanie wybranych parametrów opisujących kondycję roślinności jako parametrów modelu</w:t>
      </w:r>
      <w:r w:rsidR="0059482C" w:rsidRPr="007F068E">
        <w:rPr>
          <w:rFonts w:ascii="Times New Roman" w:hAnsi="Times New Roman" w:cs="Times New Roman"/>
          <w:sz w:val="24"/>
          <w:szCs w:val="24"/>
        </w:rPr>
        <w:t>,</w:t>
      </w:r>
    </w:p>
    <w:p w:rsidR="00920661" w:rsidRPr="007F068E" w:rsidRDefault="002D5721">
      <w:pPr>
        <w:numPr>
          <w:ilvl w:val="1"/>
          <w:numId w:val="8"/>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parametryzacja metody pozwalająca na odtwarzalność analizy przez Zamawiającego na danych pozyskanych w przyszłości</w:t>
      </w:r>
      <w:r w:rsidR="0059482C" w:rsidRPr="007F068E">
        <w:rPr>
          <w:rFonts w:ascii="Times New Roman" w:hAnsi="Times New Roman" w:cs="Times New Roman"/>
          <w:sz w:val="24"/>
          <w:szCs w:val="24"/>
        </w:rPr>
        <w:t>.</w:t>
      </w:r>
    </w:p>
    <w:p w:rsidR="00920661" w:rsidRPr="007F068E" w:rsidRDefault="002D5721">
      <w:pPr>
        <w:pStyle w:val="Nagwek5"/>
        <w:spacing w:line="360" w:lineRule="auto"/>
        <w:ind w:left="141"/>
        <w:jc w:val="both"/>
        <w:rPr>
          <w:rFonts w:ascii="Times New Roman" w:hAnsi="Times New Roman" w:cs="Times New Roman"/>
          <w:color w:val="000000"/>
          <w:sz w:val="24"/>
          <w:szCs w:val="24"/>
        </w:rPr>
      </w:pPr>
      <w:bookmarkStart w:id="42" w:name="_lfr74xhqsnj9" w:colFirst="0" w:colLast="0"/>
      <w:bookmarkEnd w:id="42"/>
      <w:r w:rsidRPr="007F068E">
        <w:rPr>
          <w:rFonts w:ascii="Times New Roman" w:hAnsi="Times New Roman" w:cs="Times New Roman"/>
          <w:color w:val="000000"/>
          <w:sz w:val="24"/>
          <w:szCs w:val="24"/>
        </w:rPr>
        <w:lastRenderedPageBreak/>
        <w:t>​</w:t>
      </w:r>
      <w:r w:rsidR="001D2650">
        <w:rPr>
          <w:rFonts w:ascii="Times New Roman" w:hAnsi="Times New Roman" w:cs="Times New Roman"/>
          <w:color w:val="000000"/>
          <w:sz w:val="24"/>
          <w:szCs w:val="24"/>
        </w:rPr>
        <w:t>6.3.2.2 g</w:t>
      </w:r>
      <w:r w:rsidR="00924274" w:rsidRPr="007F068E">
        <w:rPr>
          <w:rFonts w:ascii="Times New Roman" w:hAnsi="Times New Roman" w:cs="Times New Roman"/>
          <w:color w:val="000000"/>
          <w:sz w:val="24"/>
          <w:szCs w:val="24"/>
        </w:rPr>
        <w:t>rupa produktów 3.2. i</w:t>
      </w:r>
      <w:r w:rsidRPr="007F068E">
        <w:rPr>
          <w:rFonts w:ascii="Times New Roman" w:hAnsi="Times New Roman" w:cs="Times New Roman"/>
          <w:color w:val="000000"/>
          <w:sz w:val="24"/>
          <w:szCs w:val="24"/>
        </w:rPr>
        <w:t>nwentaryzacja i charakterystyka zróżnicowania roślinności wodne</w:t>
      </w:r>
      <w:r w:rsidR="008E3C9D" w:rsidRPr="007F068E">
        <w:rPr>
          <w:rFonts w:ascii="Times New Roman" w:hAnsi="Times New Roman" w:cs="Times New Roman"/>
          <w:color w:val="000000"/>
          <w:sz w:val="24"/>
          <w:szCs w:val="24"/>
        </w:rPr>
        <w:t>j.</w:t>
      </w:r>
    </w:p>
    <w:p w:rsidR="00920661" w:rsidRPr="007F068E" w:rsidRDefault="00924274">
      <w:pPr>
        <w:spacing w:line="360" w:lineRule="auto"/>
        <w:jc w:val="both"/>
        <w:rPr>
          <w:rFonts w:ascii="Times New Roman" w:hAnsi="Times New Roman" w:cs="Times New Roman"/>
          <w:sz w:val="24"/>
          <w:szCs w:val="24"/>
          <w:u w:val="single"/>
        </w:rPr>
      </w:pPr>
      <w:r w:rsidRPr="007F068E">
        <w:rPr>
          <w:rFonts w:ascii="Times New Roman" w:hAnsi="Times New Roman" w:cs="Times New Roman"/>
          <w:sz w:val="24"/>
          <w:szCs w:val="24"/>
          <w:u w:val="single"/>
        </w:rPr>
        <w:t>Produkt 3.2.1 m</w:t>
      </w:r>
      <w:r w:rsidR="002D5721" w:rsidRPr="007F068E">
        <w:rPr>
          <w:rFonts w:ascii="Times New Roman" w:hAnsi="Times New Roman" w:cs="Times New Roman"/>
          <w:sz w:val="24"/>
          <w:szCs w:val="24"/>
          <w:u w:val="single"/>
        </w:rPr>
        <w:t>apa roślinności wodnej</w:t>
      </w:r>
      <w:r w:rsidR="0059482C" w:rsidRPr="007F068E">
        <w:rPr>
          <w:rFonts w:ascii="Times New Roman" w:hAnsi="Times New Roman" w:cs="Times New Roman"/>
          <w:sz w:val="24"/>
          <w:szCs w:val="24"/>
          <w:u w:val="single"/>
        </w:rPr>
        <w:t>.</w:t>
      </w:r>
    </w:p>
    <w:p w:rsidR="00920661" w:rsidRPr="007F068E" w:rsidRDefault="00924274">
      <w:pPr>
        <w:numPr>
          <w:ilvl w:val="0"/>
          <w:numId w:val="3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Definicja: p</w:t>
      </w:r>
      <w:r w:rsidR="002D5721" w:rsidRPr="007F068E">
        <w:rPr>
          <w:rFonts w:ascii="Times New Roman" w:hAnsi="Times New Roman" w:cs="Times New Roman"/>
          <w:sz w:val="24"/>
          <w:szCs w:val="24"/>
        </w:rPr>
        <w:t>rodukt przedstawia rozmieszczenie zbiorowisk roślinnych występujących w zakresie przestrzennym analizy ograniczonym do zasięgu wód stojących o minimalnej powierzchni akwenu 1000 m</w:t>
      </w:r>
      <w:r w:rsidR="002D5721" w:rsidRPr="007F068E">
        <w:rPr>
          <w:rFonts w:ascii="Times New Roman" w:hAnsi="Times New Roman" w:cs="Times New Roman"/>
          <w:sz w:val="24"/>
          <w:szCs w:val="24"/>
          <w:vertAlign w:val="superscript"/>
        </w:rPr>
        <w:t>2</w:t>
      </w:r>
      <w:r w:rsidR="002D5721" w:rsidRPr="007F068E">
        <w:rPr>
          <w:rFonts w:ascii="Times New Roman" w:hAnsi="Times New Roman" w:cs="Times New Roman"/>
          <w:sz w:val="24"/>
          <w:szCs w:val="24"/>
        </w:rPr>
        <w:t>. Podstawowym wydzieleniem mapy jest płat zbiorowiska roślinnego lub ich kompleks. Minimalna powierzchnia wydzielenia zostanie wyznaczona indywidualnie dla każdego zbiorowiska i będzie ≥ 100 m</w:t>
      </w:r>
      <w:r w:rsidR="002D5721" w:rsidRPr="007F068E">
        <w:rPr>
          <w:rFonts w:ascii="Times New Roman" w:hAnsi="Times New Roman" w:cs="Times New Roman"/>
          <w:sz w:val="24"/>
          <w:szCs w:val="24"/>
          <w:vertAlign w:val="superscript"/>
        </w:rPr>
        <w:t>2</w:t>
      </w:r>
      <w:r w:rsidR="002D5721" w:rsidRPr="007F068E">
        <w:rPr>
          <w:rFonts w:ascii="Times New Roman" w:hAnsi="Times New Roman" w:cs="Times New Roman"/>
          <w:sz w:val="24"/>
          <w:szCs w:val="24"/>
        </w:rPr>
        <w:t xml:space="preserve">. Szczegółowość opracowania, w tym liczba klas, będzie wynikać z poziomu pojemności informacyjnej produktów teledetekcyjnych i </w:t>
      </w:r>
      <w:proofErr w:type="spellStart"/>
      <w:r w:rsidR="002D5721" w:rsidRPr="007F068E">
        <w:rPr>
          <w:rFonts w:ascii="Times New Roman" w:hAnsi="Times New Roman" w:cs="Times New Roman"/>
          <w:sz w:val="24"/>
          <w:szCs w:val="24"/>
        </w:rPr>
        <w:t>separatywności</w:t>
      </w:r>
      <w:proofErr w:type="spellEnd"/>
      <w:r w:rsidR="002D5721" w:rsidRPr="007F068E">
        <w:rPr>
          <w:rFonts w:ascii="Times New Roman" w:hAnsi="Times New Roman" w:cs="Times New Roman"/>
          <w:sz w:val="24"/>
          <w:szCs w:val="24"/>
        </w:rPr>
        <w:t xml:space="preserve"> klas na przyjętym poziomie dokładności.</w:t>
      </w:r>
    </w:p>
    <w:p w:rsidR="00920661" w:rsidRPr="007F068E" w:rsidRDefault="002D5721">
      <w:pPr>
        <w:numPr>
          <w:ilvl w:val="0"/>
          <w:numId w:val="3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Dane wejściowe:</w:t>
      </w:r>
    </w:p>
    <w:p w:rsidR="00920661" w:rsidRPr="007F068E" w:rsidRDefault="002D5721">
      <w:pPr>
        <w:numPr>
          <w:ilvl w:val="1"/>
          <w:numId w:val="3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obligatoryjne: dane </w:t>
      </w:r>
      <w:proofErr w:type="spellStart"/>
      <w:r w:rsidRPr="007F068E">
        <w:rPr>
          <w:rFonts w:ascii="Times New Roman" w:hAnsi="Times New Roman" w:cs="Times New Roman"/>
          <w:sz w:val="24"/>
          <w:szCs w:val="24"/>
        </w:rPr>
        <w:t>hiperspektralne</w:t>
      </w:r>
      <w:proofErr w:type="spellEnd"/>
      <w:r w:rsidRPr="007F068E">
        <w:rPr>
          <w:rFonts w:ascii="Times New Roman" w:hAnsi="Times New Roman" w:cs="Times New Roman"/>
          <w:sz w:val="24"/>
          <w:szCs w:val="24"/>
        </w:rPr>
        <w:t xml:space="preserve">, </w:t>
      </w:r>
      <w:proofErr w:type="spellStart"/>
      <w:r w:rsidRPr="007F068E">
        <w:rPr>
          <w:rFonts w:ascii="Times New Roman" w:hAnsi="Times New Roman" w:cs="Times New Roman"/>
          <w:sz w:val="24"/>
          <w:szCs w:val="24"/>
        </w:rPr>
        <w:t>ortofotomapa</w:t>
      </w:r>
      <w:proofErr w:type="spellEnd"/>
      <w:r w:rsidRPr="007F068E">
        <w:rPr>
          <w:rFonts w:ascii="Times New Roman" w:hAnsi="Times New Roman" w:cs="Times New Roman"/>
          <w:sz w:val="24"/>
          <w:szCs w:val="24"/>
        </w:rPr>
        <w:t xml:space="preserve"> RGB i NIR, dane termalne, terenowe pomiary botaniczne</w:t>
      </w:r>
      <w:r w:rsidR="0059482C" w:rsidRPr="007F068E">
        <w:rPr>
          <w:rFonts w:ascii="Times New Roman" w:hAnsi="Times New Roman" w:cs="Times New Roman"/>
          <w:sz w:val="24"/>
          <w:szCs w:val="24"/>
        </w:rPr>
        <w:t>,</w:t>
      </w:r>
    </w:p>
    <w:p w:rsidR="00920661" w:rsidRPr="007F068E" w:rsidRDefault="002D5721">
      <w:pPr>
        <w:numPr>
          <w:ilvl w:val="1"/>
          <w:numId w:val="3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fakultatywne:  mapy i dane botaniczne pozostające w zasobach WPN</w:t>
      </w:r>
      <w:r w:rsidR="0059482C" w:rsidRPr="007F068E">
        <w:rPr>
          <w:rFonts w:ascii="Times New Roman" w:hAnsi="Times New Roman" w:cs="Times New Roman"/>
          <w:sz w:val="24"/>
          <w:szCs w:val="24"/>
        </w:rPr>
        <w:t>.</w:t>
      </w:r>
    </w:p>
    <w:p w:rsidR="00920661" w:rsidRPr="007F068E" w:rsidRDefault="002D5721">
      <w:pPr>
        <w:numPr>
          <w:ilvl w:val="0"/>
          <w:numId w:val="3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Metoda analizy: klasyfikacja</w:t>
      </w:r>
      <w:r w:rsidR="0059482C" w:rsidRPr="007F068E">
        <w:rPr>
          <w:rFonts w:ascii="Times New Roman" w:hAnsi="Times New Roman" w:cs="Times New Roman"/>
          <w:sz w:val="24"/>
          <w:szCs w:val="24"/>
        </w:rPr>
        <w:t>.</w:t>
      </w:r>
    </w:p>
    <w:p w:rsidR="00920661" w:rsidRPr="007F068E" w:rsidRDefault="002D5721">
      <w:pPr>
        <w:numPr>
          <w:ilvl w:val="0"/>
          <w:numId w:val="3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Wynik: warstwa wektorowa w formacie </w:t>
      </w:r>
      <w:proofErr w:type="spellStart"/>
      <w:r w:rsidR="00D5238A" w:rsidRPr="007F068E">
        <w:rPr>
          <w:rFonts w:ascii="Times New Roman" w:hAnsi="Times New Roman" w:cs="Times New Roman"/>
          <w:sz w:val="24"/>
          <w:szCs w:val="24"/>
        </w:rPr>
        <w:t>shp</w:t>
      </w:r>
      <w:proofErr w:type="spellEnd"/>
      <w:r w:rsidR="00D5238A" w:rsidRPr="007F068E">
        <w:rPr>
          <w:rFonts w:ascii="Times New Roman" w:hAnsi="Times New Roman" w:cs="Times New Roman"/>
          <w:sz w:val="24"/>
          <w:szCs w:val="24"/>
        </w:rPr>
        <w:t xml:space="preserve">, </w:t>
      </w:r>
      <w:proofErr w:type="spellStart"/>
      <w:r w:rsidRPr="007F068E">
        <w:rPr>
          <w:rFonts w:ascii="Times New Roman" w:hAnsi="Times New Roman" w:cs="Times New Roman"/>
          <w:sz w:val="24"/>
          <w:szCs w:val="24"/>
        </w:rPr>
        <w:t>geobazy</w:t>
      </w:r>
      <w:proofErr w:type="spellEnd"/>
      <w:r w:rsidRPr="007F068E">
        <w:rPr>
          <w:rFonts w:ascii="Times New Roman" w:hAnsi="Times New Roman" w:cs="Times New Roman"/>
          <w:sz w:val="24"/>
          <w:szCs w:val="24"/>
        </w:rPr>
        <w:t xml:space="preserve"> osobistej ESRI oraz koncepcja opracowania kartograficznego</w:t>
      </w:r>
      <w:r w:rsidR="0059482C" w:rsidRPr="007F068E">
        <w:rPr>
          <w:rFonts w:ascii="Times New Roman" w:hAnsi="Times New Roman" w:cs="Times New Roman"/>
          <w:sz w:val="24"/>
          <w:szCs w:val="24"/>
        </w:rPr>
        <w:t>.</w:t>
      </w:r>
    </w:p>
    <w:p w:rsidR="00920661" w:rsidRPr="007F068E" w:rsidRDefault="0059482C">
      <w:pPr>
        <w:numPr>
          <w:ilvl w:val="0"/>
          <w:numId w:val="3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Zakres przestrzenny analiz: o</w:t>
      </w:r>
      <w:r w:rsidR="002D5721" w:rsidRPr="007F068E">
        <w:rPr>
          <w:rFonts w:ascii="Times New Roman" w:hAnsi="Times New Roman" w:cs="Times New Roman"/>
          <w:sz w:val="24"/>
          <w:szCs w:val="24"/>
        </w:rPr>
        <w:t>bszar WPN powiększony o bufor</w:t>
      </w:r>
      <w:r w:rsidRPr="007F068E">
        <w:rPr>
          <w:rFonts w:ascii="Times New Roman" w:hAnsi="Times New Roman" w:cs="Times New Roman"/>
          <w:sz w:val="24"/>
          <w:szCs w:val="24"/>
        </w:rPr>
        <w:t>.</w:t>
      </w:r>
    </w:p>
    <w:p w:rsidR="00920661" w:rsidRPr="007F068E" w:rsidRDefault="002D5721">
      <w:pPr>
        <w:numPr>
          <w:ilvl w:val="0"/>
          <w:numId w:val="3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Parametry jakościowe produktu: </w:t>
      </w:r>
    </w:p>
    <w:p w:rsidR="00920661" w:rsidRPr="007F068E" w:rsidRDefault="002D5721">
      <w:pPr>
        <w:numPr>
          <w:ilvl w:val="1"/>
          <w:numId w:val="3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proponowana liczba </w:t>
      </w:r>
      <w:proofErr w:type="spellStart"/>
      <w:r w:rsidRPr="007F068E">
        <w:rPr>
          <w:rFonts w:ascii="Times New Roman" w:hAnsi="Times New Roman" w:cs="Times New Roman"/>
          <w:sz w:val="24"/>
          <w:szCs w:val="24"/>
        </w:rPr>
        <w:t>wydzieleń</w:t>
      </w:r>
      <w:proofErr w:type="spellEnd"/>
      <w:r w:rsidRPr="007F068E">
        <w:rPr>
          <w:rFonts w:ascii="Times New Roman" w:hAnsi="Times New Roman" w:cs="Times New Roman"/>
          <w:sz w:val="24"/>
          <w:szCs w:val="24"/>
        </w:rPr>
        <w:t xml:space="preserve"> legendy minimum 5 klas, </w:t>
      </w:r>
    </w:p>
    <w:p w:rsidR="00920661" w:rsidRPr="007F068E" w:rsidRDefault="002D5721">
      <w:pPr>
        <w:numPr>
          <w:ilvl w:val="1"/>
          <w:numId w:val="3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przyjęty poziom dokładności wyniku określany miarą Kappa minimum 0,5.</w:t>
      </w:r>
    </w:p>
    <w:p w:rsidR="00920661" w:rsidRPr="007F068E" w:rsidRDefault="00920661">
      <w:pPr>
        <w:spacing w:line="360" w:lineRule="auto"/>
        <w:ind w:left="720"/>
        <w:jc w:val="both"/>
        <w:rPr>
          <w:rFonts w:ascii="Times New Roman" w:hAnsi="Times New Roman" w:cs="Times New Roman"/>
          <w:sz w:val="24"/>
          <w:szCs w:val="24"/>
        </w:rPr>
      </w:pPr>
    </w:p>
    <w:p w:rsidR="00920661" w:rsidRPr="007F068E" w:rsidRDefault="00924274">
      <w:pPr>
        <w:spacing w:line="360" w:lineRule="auto"/>
        <w:jc w:val="both"/>
        <w:rPr>
          <w:rFonts w:ascii="Times New Roman" w:hAnsi="Times New Roman" w:cs="Times New Roman"/>
          <w:sz w:val="24"/>
          <w:szCs w:val="24"/>
          <w:u w:val="single"/>
        </w:rPr>
      </w:pPr>
      <w:r w:rsidRPr="007F068E">
        <w:rPr>
          <w:rFonts w:ascii="Times New Roman" w:hAnsi="Times New Roman" w:cs="Times New Roman"/>
          <w:sz w:val="24"/>
          <w:szCs w:val="24"/>
          <w:u w:val="single"/>
        </w:rPr>
        <w:t>Produkt 3.2.2 m</w:t>
      </w:r>
      <w:r w:rsidR="002D5721" w:rsidRPr="007F068E">
        <w:rPr>
          <w:rFonts w:ascii="Times New Roman" w:hAnsi="Times New Roman" w:cs="Times New Roman"/>
          <w:sz w:val="24"/>
          <w:szCs w:val="24"/>
          <w:u w:val="single"/>
        </w:rPr>
        <w:t>apa wodnych siedlisk przyrodniczych Natura 2000</w:t>
      </w:r>
      <w:r w:rsidR="0059482C" w:rsidRPr="007F068E">
        <w:rPr>
          <w:rFonts w:ascii="Times New Roman" w:hAnsi="Times New Roman" w:cs="Times New Roman"/>
          <w:sz w:val="24"/>
          <w:szCs w:val="24"/>
          <w:u w:val="single"/>
        </w:rPr>
        <w:t>.</w:t>
      </w:r>
    </w:p>
    <w:p w:rsidR="00920661" w:rsidRPr="007F068E" w:rsidRDefault="00924274">
      <w:pPr>
        <w:numPr>
          <w:ilvl w:val="0"/>
          <w:numId w:val="59"/>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Definicja: p</w:t>
      </w:r>
      <w:r w:rsidR="002D5721" w:rsidRPr="007F068E">
        <w:rPr>
          <w:rFonts w:ascii="Times New Roman" w:hAnsi="Times New Roman" w:cs="Times New Roman"/>
          <w:sz w:val="24"/>
          <w:szCs w:val="24"/>
        </w:rPr>
        <w:t xml:space="preserve">rodukt przedstawia rozmieszczenie wybranych wodnych siedlisk przyrodniczych Natura 2000. Minimalna liczba siedlisk przyrodniczych Natura 2000 objętych opracowaniem to 2 (w tym: oraz starorzecza i naturalne eutroficzne zbiorniki wodne ze zbiorowiskami z </w:t>
      </w:r>
      <w:proofErr w:type="spellStart"/>
      <w:r w:rsidR="002D5721" w:rsidRPr="007F068E">
        <w:rPr>
          <w:rFonts w:ascii="Times New Roman" w:hAnsi="Times New Roman" w:cs="Times New Roman"/>
          <w:i/>
          <w:sz w:val="24"/>
          <w:szCs w:val="24"/>
        </w:rPr>
        <w:t>Nymphaeion</w:t>
      </w:r>
      <w:proofErr w:type="spellEnd"/>
      <w:r w:rsidR="002D5721" w:rsidRPr="007F068E">
        <w:rPr>
          <w:rFonts w:ascii="Times New Roman" w:hAnsi="Times New Roman" w:cs="Times New Roman"/>
          <w:i/>
          <w:sz w:val="24"/>
          <w:szCs w:val="24"/>
        </w:rPr>
        <w:t xml:space="preserve">, </w:t>
      </w:r>
      <w:proofErr w:type="spellStart"/>
      <w:r w:rsidR="002D5721" w:rsidRPr="007F068E">
        <w:rPr>
          <w:rFonts w:ascii="Times New Roman" w:hAnsi="Times New Roman" w:cs="Times New Roman"/>
          <w:i/>
          <w:sz w:val="24"/>
          <w:szCs w:val="24"/>
        </w:rPr>
        <w:t>Potamion</w:t>
      </w:r>
      <w:proofErr w:type="spellEnd"/>
      <w:r w:rsidR="002D5721" w:rsidRPr="007F068E">
        <w:rPr>
          <w:rFonts w:ascii="Times New Roman" w:hAnsi="Times New Roman" w:cs="Times New Roman"/>
          <w:sz w:val="24"/>
          <w:szCs w:val="24"/>
        </w:rPr>
        <w:t xml:space="preserve"> - kod Natura 2000: 3150). Podstawową jednostką mapy jest płat siedliska lub kompleks siedlisk o powierzchni nie mniejszej niż 100 m</w:t>
      </w:r>
      <w:r w:rsidR="002D5721" w:rsidRPr="007F068E">
        <w:rPr>
          <w:rFonts w:ascii="Times New Roman" w:hAnsi="Times New Roman" w:cs="Times New Roman"/>
          <w:sz w:val="24"/>
          <w:szCs w:val="24"/>
          <w:vertAlign w:val="superscript"/>
        </w:rPr>
        <w:t>2</w:t>
      </w:r>
      <w:r w:rsidR="002D5721" w:rsidRPr="007F068E">
        <w:rPr>
          <w:rFonts w:ascii="Times New Roman" w:hAnsi="Times New Roman" w:cs="Times New Roman"/>
          <w:sz w:val="24"/>
          <w:szCs w:val="24"/>
        </w:rPr>
        <w:t xml:space="preserve">. Szczegółowość opracowania, w tym liczba klas, będzie wynikać z poziomu pojemności informacyjnej produktów teledetekcyjnych i </w:t>
      </w:r>
      <w:proofErr w:type="spellStart"/>
      <w:r w:rsidR="002D5721" w:rsidRPr="007F068E">
        <w:rPr>
          <w:rFonts w:ascii="Times New Roman" w:hAnsi="Times New Roman" w:cs="Times New Roman"/>
          <w:sz w:val="24"/>
          <w:szCs w:val="24"/>
        </w:rPr>
        <w:t>separatywności</w:t>
      </w:r>
      <w:proofErr w:type="spellEnd"/>
      <w:r w:rsidR="002D5721" w:rsidRPr="007F068E">
        <w:rPr>
          <w:rFonts w:ascii="Times New Roman" w:hAnsi="Times New Roman" w:cs="Times New Roman"/>
          <w:sz w:val="24"/>
          <w:szCs w:val="24"/>
        </w:rPr>
        <w:t xml:space="preserve"> klas na przyjętym poziomie dokładności.</w:t>
      </w:r>
    </w:p>
    <w:p w:rsidR="00920661" w:rsidRPr="007F068E" w:rsidRDefault="00920661">
      <w:pPr>
        <w:spacing w:line="240" w:lineRule="auto"/>
        <w:jc w:val="both"/>
        <w:rPr>
          <w:rFonts w:ascii="Times New Roman" w:hAnsi="Times New Roman" w:cs="Times New Roman"/>
          <w:sz w:val="24"/>
          <w:szCs w:val="24"/>
        </w:rPr>
      </w:pPr>
    </w:p>
    <w:p w:rsidR="00920661" w:rsidRPr="007F068E" w:rsidRDefault="002D5721">
      <w:pPr>
        <w:numPr>
          <w:ilvl w:val="0"/>
          <w:numId w:val="59"/>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Dane wejściowe</w:t>
      </w:r>
      <w:r w:rsidR="008E3C9D" w:rsidRPr="007F068E">
        <w:rPr>
          <w:rFonts w:ascii="Times New Roman" w:hAnsi="Times New Roman" w:cs="Times New Roman"/>
          <w:sz w:val="24"/>
          <w:szCs w:val="24"/>
        </w:rPr>
        <w:t>:</w:t>
      </w:r>
      <w:r w:rsidRPr="007F068E">
        <w:rPr>
          <w:rFonts w:ascii="Times New Roman" w:hAnsi="Times New Roman" w:cs="Times New Roman"/>
          <w:sz w:val="24"/>
          <w:szCs w:val="24"/>
        </w:rPr>
        <w:t xml:space="preserve"> </w:t>
      </w:r>
    </w:p>
    <w:p w:rsidR="00920661" w:rsidRPr="007F068E" w:rsidRDefault="002D5721">
      <w:pPr>
        <w:numPr>
          <w:ilvl w:val="1"/>
          <w:numId w:val="59"/>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lastRenderedPageBreak/>
        <w:t>obligator</w:t>
      </w:r>
      <w:r w:rsidR="00924274" w:rsidRPr="007F068E">
        <w:rPr>
          <w:rFonts w:ascii="Times New Roman" w:hAnsi="Times New Roman" w:cs="Times New Roman"/>
          <w:sz w:val="24"/>
          <w:szCs w:val="24"/>
        </w:rPr>
        <w:t>yjne: mapa roślinności wodnej (produkt 3.2.1), mapa cieków  (p</w:t>
      </w:r>
      <w:r w:rsidRPr="007F068E">
        <w:rPr>
          <w:rFonts w:ascii="Times New Roman" w:hAnsi="Times New Roman" w:cs="Times New Roman"/>
          <w:sz w:val="24"/>
          <w:szCs w:val="24"/>
        </w:rPr>
        <w:t>rodukt 3.6.1), mapa aktualnej powierzchni l</w:t>
      </w:r>
      <w:r w:rsidR="00924274" w:rsidRPr="007F068E">
        <w:rPr>
          <w:rFonts w:ascii="Times New Roman" w:hAnsi="Times New Roman" w:cs="Times New Roman"/>
          <w:sz w:val="24"/>
          <w:szCs w:val="24"/>
        </w:rPr>
        <w:t>ustra wody jezior (p</w:t>
      </w:r>
      <w:r w:rsidRPr="007F068E">
        <w:rPr>
          <w:rFonts w:ascii="Times New Roman" w:hAnsi="Times New Roman" w:cs="Times New Roman"/>
          <w:sz w:val="24"/>
          <w:szCs w:val="24"/>
        </w:rPr>
        <w:t xml:space="preserve">rodukt 3.6.2), aktualizacja </w:t>
      </w:r>
      <w:r w:rsidR="00924274" w:rsidRPr="007F068E">
        <w:rPr>
          <w:rFonts w:ascii="Times New Roman" w:hAnsi="Times New Roman" w:cs="Times New Roman"/>
          <w:sz w:val="24"/>
          <w:szCs w:val="24"/>
        </w:rPr>
        <w:t>granic mapy geomorfologicznej (p</w:t>
      </w:r>
      <w:r w:rsidRPr="007F068E">
        <w:rPr>
          <w:rFonts w:ascii="Times New Roman" w:hAnsi="Times New Roman" w:cs="Times New Roman"/>
          <w:sz w:val="24"/>
          <w:szCs w:val="24"/>
        </w:rPr>
        <w:t xml:space="preserve">rodukt 3.5.1) </w:t>
      </w:r>
    </w:p>
    <w:p w:rsidR="00920661" w:rsidRPr="007F068E" w:rsidRDefault="002D5721">
      <w:pPr>
        <w:numPr>
          <w:ilvl w:val="1"/>
          <w:numId w:val="59"/>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fakultatywne: archiwalne </w:t>
      </w:r>
      <w:proofErr w:type="spellStart"/>
      <w:r w:rsidRPr="007F068E">
        <w:rPr>
          <w:rFonts w:ascii="Times New Roman" w:hAnsi="Times New Roman" w:cs="Times New Roman"/>
          <w:sz w:val="24"/>
          <w:szCs w:val="24"/>
        </w:rPr>
        <w:t>ortofotomapy</w:t>
      </w:r>
      <w:proofErr w:type="spellEnd"/>
      <w:r w:rsidRPr="007F068E">
        <w:rPr>
          <w:rFonts w:ascii="Times New Roman" w:hAnsi="Times New Roman" w:cs="Times New Roman"/>
          <w:sz w:val="24"/>
          <w:szCs w:val="24"/>
        </w:rPr>
        <w:t xml:space="preserve"> w barwach RGB, mapy i materiały pomocnicze pozostające w zasobach WPN</w:t>
      </w:r>
      <w:r w:rsidR="008E3C9D" w:rsidRPr="007F068E">
        <w:rPr>
          <w:rFonts w:ascii="Times New Roman" w:hAnsi="Times New Roman" w:cs="Times New Roman"/>
          <w:sz w:val="24"/>
          <w:szCs w:val="24"/>
        </w:rPr>
        <w:t>.</w:t>
      </w:r>
      <w:r w:rsidRPr="007F068E">
        <w:rPr>
          <w:rFonts w:ascii="Times New Roman" w:hAnsi="Times New Roman" w:cs="Times New Roman"/>
          <w:sz w:val="24"/>
          <w:szCs w:val="24"/>
        </w:rPr>
        <w:t xml:space="preserve"> </w:t>
      </w:r>
    </w:p>
    <w:p w:rsidR="00920661" w:rsidRPr="007F068E" w:rsidRDefault="002D5721">
      <w:pPr>
        <w:numPr>
          <w:ilvl w:val="0"/>
          <w:numId w:val="59"/>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Metoda analizy: klasyfikacja, analizy </w:t>
      </w:r>
      <w:proofErr w:type="spellStart"/>
      <w:r w:rsidRPr="007F068E">
        <w:rPr>
          <w:rFonts w:ascii="Times New Roman" w:hAnsi="Times New Roman" w:cs="Times New Roman"/>
          <w:sz w:val="24"/>
          <w:szCs w:val="24"/>
        </w:rPr>
        <w:t>geoprzestrzenne</w:t>
      </w:r>
      <w:proofErr w:type="spellEnd"/>
      <w:r w:rsidR="008E3C9D" w:rsidRPr="007F068E">
        <w:rPr>
          <w:rFonts w:ascii="Times New Roman" w:hAnsi="Times New Roman" w:cs="Times New Roman"/>
          <w:sz w:val="24"/>
          <w:szCs w:val="24"/>
        </w:rPr>
        <w:t>.</w:t>
      </w:r>
    </w:p>
    <w:p w:rsidR="00920661" w:rsidRPr="007F068E" w:rsidRDefault="002D5721">
      <w:pPr>
        <w:numPr>
          <w:ilvl w:val="0"/>
          <w:numId w:val="59"/>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Wynik: warstwa wektorowa w formacie </w:t>
      </w:r>
      <w:proofErr w:type="spellStart"/>
      <w:r w:rsidR="00241BF9" w:rsidRPr="007F068E">
        <w:rPr>
          <w:rFonts w:ascii="Times New Roman" w:hAnsi="Times New Roman" w:cs="Times New Roman"/>
          <w:sz w:val="24"/>
          <w:szCs w:val="24"/>
        </w:rPr>
        <w:t>shp</w:t>
      </w:r>
      <w:proofErr w:type="spellEnd"/>
      <w:r w:rsidR="00241BF9" w:rsidRPr="007F068E">
        <w:rPr>
          <w:rFonts w:ascii="Times New Roman" w:hAnsi="Times New Roman" w:cs="Times New Roman"/>
          <w:sz w:val="24"/>
          <w:szCs w:val="24"/>
        </w:rPr>
        <w:t xml:space="preserve">, </w:t>
      </w:r>
      <w:proofErr w:type="spellStart"/>
      <w:r w:rsidRPr="007F068E">
        <w:rPr>
          <w:rFonts w:ascii="Times New Roman" w:hAnsi="Times New Roman" w:cs="Times New Roman"/>
          <w:sz w:val="24"/>
          <w:szCs w:val="24"/>
        </w:rPr>
        <w:t>geobazy</w:t>
      </w:r>
      <w:proofErr w:type="spellEnd"/>
      <w:r w:rsidRPr="007F068E">
        <w:rPr>
          <w:rFonts w:ascii="Times New Roman" w:hAnsi="Times New Roman" w:cs="Times New Roman"/>
          <w:sz w:val="24"/>
          <w:szCs w:val="24"/>
        </w:rPr>
        <w:t xml:space="preserve"> osobistej ESRI oraz koncepcja opracowania kartograficznego</w:t>
      </w:r>
      <w:r w:rsidR="008E3C9D" w:rsidRPr="007F068E">
        <w:rPr>
          <w:rFonts w:ascii="Times New Roman" w:hAnsi="Times New Roman" w:cs="Times New Roman"/>
          <w:sz w:val="24"/>
          <w:szCs w:val="24"/>
        </w:rPr>
        <w:t>.</w:t>
      </w:r>
    </w:p>
    <w:p w:rsidR="00920661" w:rsidRPr="007F068E" w:rsidRDefault="00924274">
      <w:pPr>
        <w:numPr>
          <w:ilvl w:val="0"/>
          <w:numId w:val="59"/>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Zakres przestrzenny analiz: o</w:t>
      </w:r>
      <w:r w:rsidR="002D5721" w:rsidRPr="007F068E">
        <w:rPr>
          <w:rFonts w:ascii="Times New Roman" w:hAnsi="Times New Roman" w:cs="Times New Roman"/>
          <w:sz w:val="24"/>
          <w:szCs w:val="24"/>
        </w:rPr>
        <w:t>bszar WPN powiększony o bufor</w:t>
      </w:r>
      <w:r w:rsidR="008E3C9D" w:rsidRPr="007F068E">
        <w:rPr>
          <w:rFonts w:ascii="Times New Roman" w:hAnsi="Times New Roman" w:cs="Times New Roman"/>
          <w:sz w:val="24"/>
          <w:szCs w:val="24"/>
        </w:rPr>
        <w:t>.</w:t>
      </w:r>
    </w:p>
    <w:p w:rsidR="00920661" w:rsidRPr="007F068E" w:rsidRDefault="002D5721">
      <w:pPr>
        <w:numPr>
          <w:ilvl w:val="0"/>
          <w:numId w:val="59"/>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Parametry jakościowe produktu: </w:t>
      </w:r>
    </w:p>
    <w:p w:rsidR="00920661" w:rsidRPr="007F068E" w:rsidRDefault="002D5721">
      <w:pPr>
        <w:numPr>
          <w:ilvl w:val="1"/>
          <w:numId w:val="59"/>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przyjęty poziom dokładności wyniku określany miarą Kappa minimum 0,6.</w:t>
      </w:r>
    </w:p>
    <w:p w:rsidR="00920661" w:rsidRPr="007F068E" w:rsidRDefault="00241BF9">
      <w:p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 </w:t>
      </w:r>
    </w:p>
    <w:p w:rsidR="00920661" w:rsidRPr="007F068E" w:rsidRDefault="002D5721">
      <w:pPr>
        <w:pStyle w:val="Nagwek5"/>
        <w:pBdr>
          <w:top w:val="nil"/>
          <w:left w:val="nil"/>
          <w:bottom w:val="nil"/>
          <w:right w:val="nil"/>
          <w:between w:val="nil"/>
        </w:pBdr>
        <w:spacing w:line="360" w:lineRule="auto"/>
        <w:jc w:val="both"/>
        <w:rPr>
          <w:rFonts w:ascii="Times New Roman" w:hAnsi="Times New Roman" w:cs="Times New Roman"/>
          <w:color w:val="000000"/>
          <w:sz w:val="24"/>
          <w:szCs w:val="24"/>
        </w:rPr>
      </w:pPr>
      <w:bookmarkStart w:id="43" w:name="_wkuz5cwe2s" w:colFirst="0" w:colLast="0"/>
      <w:bookmarkEnd w:id="43"/>
      <w:r w:rsidRPr="007F068E">
        <w:rPr>
          <w:rFonts w:ascii="Times New Roman" w:hAnsi="Times New Roman" w:cs="Times New Roman"/>
          <w:color w:val="000000"/>
          <w:sz w:val="24"/>
          <w:szCs w:val="24"/>
        </w:rPr>
        <w:t>​</w:t>
      </w:r>
      <w:r w:rsidR="00924274" w:rsidRPr="007F068E">
        <w:rPr>
          <w:rFonts w:ascii="Times New Roman" w:hAnsi="Times New Roman" w:cs="Times New Roman"/>
          <w:color w:val="000000"/>
          <w:sz w:val="24"/>
          <w:szCs w:val="24"/>
        </w:rPr>
        <w:t>6.3.2.3​ grupa produktów 3.3. i</w:t>
      </w:r>
      <w:r w:rsidRPr="007F068E">
        <w:rPr>
          <w:rFonts w:ascii="Times New Roman" w:hAnsi="Times New Roman" w:cs="Times New Roman"/>
          <w:color w:val="000000"/>
          <w:sz w:val="24"/>
          <w:szCs w:val="24"/>
        </w:rPr>
        <w:t>dentyfikacja procesu inwazji obcych gatunków roślin naczyniowych</w:t>
      </w:r>
      <w:r w:rsidR="008E3C9D" w:rsidRPr="007F068E">
        <w:rPr>
          <w:rFonts w:ascii="Times New Roman" w:hAnsi="Times New Roman" w:cs="Times New Roman"/>
          <w:color w:val="000000"/>
          <w:sz w:val="24"/>
          <w:szCs w:val="24"/>
        </w:rPr>
        <w:t>.</w:t>
      </w:r>
      <w:r w:rsidRPr="007F068E">
        <w:rPr>
          <w:rFonts w:ascii="Times New Roman" w:hAnsi="Times New Roman" w:cs="Times New Roman"/>
          <w:color w:val="000000"/>
          <w:sz w:val="24"/>
          <w:szCs w:val="24"/>
        </w:rPr>
        <w:t xml:space="preserve"> </w:t>
      </w:r>
    </w:p>
    <w:p w:rsidR="00920661" w:rsidRPr="007F068E" w:rsidRDefault="00920661">
      <w:pPr>
        <w:spacing w:line="360" w:lineRule="auto"/>
        <w:jc w:val="both"/>
        <w:rPr>
          <w:rFonts w:ascii="Times New Roman" w:hAnsi="Times New Roman" w:cs="Times New Roman"/>
          <w:sz w:val="24"/>
          <w:szCs w:val="24"/>
        </w:rPr>
      </w:pPr>
    </w:p>
    <w:p w:rsidR="00920661" w:rsidRPr="007F068E" w:rsidRDefault="00924274">
      <w:pPr>
        <w:pBdr>
          <w:top w:val="nil"/>
          <w:left w:val="nil"/>
          <w:bottom w:val="nil"/>
          <w:right w:val="nil"/>
          <w:between w:val="nil"/>
        </w:pBdr>
        <w:spacing w:line="360" w:lineRule="auto"/>
        <w:jc w:val="both"/>
        <w:rPr>
          <w:rFonts w:ascii="Times New Roman" w:hAnsi="Times New Roman" w:cs="Times New Roman"/>
          <w:sz w:val="24"/>
          <w:szCs w:val="24"/>
          <w:u w:val="single"/>
        </w:rPr>
      </w:pPr>
      <w:r w:rsidRPr="007F068E">
        <w:rPr>
          <w:rFonts w:ascii="Times New Roman" w:hAnsi="Times New Roman" w:cs="Times New Roman"/>
          <w:sz w:val="24"/>
          <w:szCs w:val="24"/>
          <w:u w:val="single"/>
        </w:rPr>
        <w:t>Produkt 3.3.1 m</w:t>
      </w:r>
      <w:r w:rsidR="002D5721" w:rsidRPr="007F068E">
        <w:rPr>
          <w:rFonts w:ascii="Times New Roman" w:hAnsi="Times New Roman" w:cs="Times New Roman"/>
          <w:sz w:val="24"/>
          <w:szCs w:val="24"/>
          <w:u w:val="single"/>
        </w:rPr>
        <w:t>apa obcych gatunków roślin naczyniowych</w:t>
      </w:r>
      <w:r w:rsidR="008E3C9D" w:rsidRPr="007F068E">
        <w:rPr>
          <w:rFonts w:ascii="Times New Roman" w:hAnsi="Times New Roman" w:cs="Times New Roman"/>
          <w:sz w:val="24"/>
          <w:szCs w:val="24"/>
          <w:u w:val="single"/>
        </w:rPr>
        <w:t>.</w:t>
      </w:r>
    </w:p>
    <w:p w:rsidR="00F0070E" w:rsidRPr="007F068E" w:rsidRDefault="00E80C59" w:rsidP="00F0070E">
      <w:pPr>
        <w:numPr>
          <w:ilvl w:val="0"/>
          <w:numId w:val="42"/>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Definicja: p</w:t>
      </w:r>
      <w:r w:rsidR="002D5721" w:rsidRPr="007F068E">
        <w:rPr>
          <w:rFonts w:ascii="Times New Roman" w:hAnsi="Times New Roman" w:cs="Times New Roman"/>
          <w:sz w:val="24"/>
          <w:szCs w:val="24"/>
        </w:rPr>
        <w:t>rodukt przedstawia rozmieszczenie obcych gatunków roślin naczyniowych zdefiniowanych jako zagrożenie dla szaty roślinnej WPN. Podstawowym wydzieleniem mapy jest płat gatunków, przy czym minimalna powierzchnia wydzielenia zostanie wyznaczona indywidualnie dla każdego gatunków i będzie ≥ 25 m</w:t>
      </w:r>
      <w:r w:rsidR="002D5721" w:rsidRPr="007F068E">
        <w:rPr>
          <w:rFonts w:ascii="Times New Roman" w:hAnsi="Times New Roman" w:cs="Times New Roman"/>
          <w:sz w:val="24"/>
          <w:szCs w:val="24"/>
          <w:vertAlign w:val="superscript"/>
        </w:rPr>
        <w:t>2</w:t>
      </w:r>
      <w:r w:rsidR="002D5721" w:rsidRPr="007F068E">
        <w:rPr>
          <w:rFonts w:ascii="Times New Roman" w:hAnsi="Times New Roman" w:cs="Times New Roman"/>
          <w:sz w:val="24"/>
          <w:szCs w:val="24"/>
        </w:rPr>
        <w:t xml:space="preserve">. Szczegółowość opracowania, będzie wynikać z poziomu pojemności informacyjnej produktów teledetekcyjnych i </w:t>
      </w:r>
      <w:proofErr w:type="spellStart"/>
      <w:r w:rsidR="002D5721" w:rsidRPr="007F068E">
        <w:rPr>
          <w:rFonts w:ascii="Times New Roman" w:hAnsi="Times New Roman" w:cs="Times New Roman"/>
          <w:sz w:val="24"/>
          <w:szCs w:val="24"/>
        </w:rPr>
        <w:t>separatywności</w:t>
      </w:r>
      <w:proofErr w:type="spellEnd"/>
      <w:r w:rsidR="002D5721" w:rsidRPr="007F068E">
        <w:rPr>
          <w:rFonts w:ascii="Times New Roman" w:hAnsi="Times New Roman" w:cs="Times New Roman"/>
          <w:sz w:val="24"/>
          <w:szCs w:val="24"/>
        </w:rPr>
        <w:t xml:space="preserve"> klas na przyjętym poziomie dokładności. Analizie poddane zostaną obce gatunki roślin, zdefiniowane jako zagrożenie dla szaty roślinnej WPN, </w:t>
      </w:r>
      <w:r w:rsidR="00F0070E" w:rsidRPr="007F068E">
        <w:rPr>
          <w:rFonts w:ascii="Times New Roman" w:hAnsi="Times New Roman" w:cs="Times New Roman"/>
          <w:sz w:val="24"/>
          <w:szCs w:val="24"/>
        </w:rPr>
        <w:t xml:space="preserve">w tym czeremcha amerykańska (czeremcha późna) </w:t>
      </w:r>
      <w:proofErr w:type="spellStart"/>
      <w:r w:rsidR="00F0070E" w:rsidRPr="007F068E">
        <w:rPr>
          <w:rFonts w:ascii="Times New Roman" w:hAnsi="Times New Roman" w:cs="Times New Roman"/>
          <w:i/>
          <w:sz w:val="24"/>
          <w:szCs w:val="24"/>
        </w:rPr>
        <w:t>Padus</w:t>
      </w:r>
      <w:proofErr w:type="spellEnd"/>
      <w:r w:rsidR="00F0070E" w:rsidRPr="007F068E">
        <w:rPr>
          <w:rFonts w:ascii="Times New Roman" w:hAnsi="Times New Roman" w:cs="Times New Roman"/>
          <w:i/>
          <w:sz w:val="24"/>
          <w:szCs w:val="24"/>
        </w:rPr>
        <w:t xml:space="preserve"> </w:t>
      </w:r>
      <w:proofErr w:type="spellStart"/>
      <w:r w:rsidR="00F0070E" w:rsidRPr="007F068E">
        <w:rPr>
          <w:rFonts w:ascii="Times New Roman" w:hAnsi="Times New Roman" w:cs="Times New Roman"/>
          <w:i/>
          <w:sz w:val="24"/>
          <w:szCs w:val="24"/>
        </w:rPr>
        <w:t>serotina</w:t>
      </w:r>
      <w:proofErr w:type="spellEnd"/>
      <w:r w:rsidR="00F0070E" w:rsidRPr="007F068E">
        <w:rPr>
          <w:rFonts w:ascii="Times New Roman" w:hAnsi="Times New Roman" w:cs="Times New Roman"/>
          <w:i/>
          <w:sz w:val="24"/>
          <w:szCs w:val="24"/>
        </w:rPr>
        <w:t>,</w:t>
      </w:r>
      <w:r w:rsidR="00F0070E" w:rsidRPr="007F068E">
        <w:rPr>
          <w:rFonts w:ascii="Times New Roman" w:hAnsi="Times New Roman" w:cs="Times New Roman"/>
          <w:sz w:val="24"/>
          <w:szCs w:val="24"/>
        </w:rPr>
        <w:t xml:space="preserve"> dąb czerwony </w:t>
      </w:r>
      <w:proofErr w:type="spellStart"/>
      <w:r w:rsidR="00F0070E" w:rsidRPr="007F068E">
        <w:rPr>
          <w:rFonts w:ascii="Times New Roman" w:hAnsi="Times New Roman" w:cs="Times New Roman"/>
          <w:i/>
          <w:sz w:val="24"/>
          <w:szCs w:val="24"/>
        </w:rPr>
        <w:t>Quercus</w:t>
      </w:r>
      <w:proofErr w:type="spellEnd"/>
      <w:r w:rsidR="00F0070E" w:rsidRPr="007F068E">
        <w:rPr>
          <w:rFonts w:ascii="Times New Roman" w:hAnsi="Times New Roman" w:cs="Times New Roman"/>
          <w:i/>
          <w:sz w:val="24"/>
          <w:szCs w:val="24"/>
        </w:rPr>
        <w:t xml:space="preserve"> rubra</w:t>
      </w:r>
      <w:r w:rsidR="00F0070E" w:rsidRPr="007F068E">
        <w:rPr>
          <w:rFonts w:ascii="Times New Roman" w:hAnsi="Times New Roman" w:cs="Times New Roman"/>
          <w:sz w:val="24"/>
          <w:szCs w:val="24"/>
        </w:rPr>
        <w:t>, irga błyszcząca</w:t>
      </w:r>
      <w:r w:rsidR="00F0070E" w:rsidRPr="007F068E">
        <w:rPr>
          <w:rFonts w:ascii="Times New Roman" w:hAnsi="Times New Roman" w:cs="Times New Roman"/>
          <w:i/>
          <w:sz w:val="24"/>
          <w:szCs w:val="24"/>
        </w:rPr>
        <w:t xml:space="preserve"> </w:t>
      </w:r>
      <w:proofErr w:type="spellStart"/>
      <w:r w:rsidR="00F0070E" w:rsidRPr="007F068E">
        <w:rPr>
          <w:rFonts w:ascii="Times New Roman" w:hAnsi="Times New Roman" w:cs="Times New Roman"/>
          <w:i/>
          <w:sz w:val="24"/>
          <w:szCs w:val="24"/>
        </w:rPr>
        <w:t>Cotoneaster</w:t>
      </w:r>
      <w:proofErr w:type="spellEnd"/>
      <w:r w:rsidR="00F0070E" w:rsidRPr="007F068E">
        <w:rPr>
          <w:rFonts w:ascii="Times New Roman" w:hAnsi="Times New Roman" w:cs="Times New Roman"/>
          <w:i/>
          <w:sz w:val="24"/>
          <w:szCs w:val="24"/>
        </w:rPr>
        <w:t xml:space="preserve"> </w:t>
      </w:r>
      <w:proofErr w:type="spellStart"/>
      <w:r w:rsidR="00F0070E" w:rsidRPr="007F068E">
        <w:rPr>
          <w:rFonts w:ascii="Times New Roman" w:hAnsi="Times New Roman" w:cs="Times New Roman"/>
          <w:i/>
          <w:sz w:val="24"/>
          <w:szCs w:val="24"/>
        </w:rPr>
        <w:t>lucidus</w:t>
      </w:r>
      <w:proofErr w:type="spellEnd"/>
      <w:r w:rsidR="00F0070E" w:rsidRPr="007F068E">
        <w:rPr>
          <w:rFonts w:ascii="Times New Roman" w:hAnsi="Times New Roman" w:cs="Times New Roman"/>
          <w:sz w:val="24"/>
          <w:szCs w:val="24"/>
        </w:rPr>
        <w:t xml:space="preserve">, klon jesionolistny </w:t>
      </w:r>
      <w:proofErr w:type="spellStart"/>
      <w:r w:rsidR="00F0070E" w:rsidRPr="007F068E">
        <w:rPr>
          <w:rFonts w:ascii="Times New Roman" w:hAnsi="Times New Roman" w:cs="Times New Roman"/>
          <w:i/>
          <w:sz w:val="24"/>
          <w:szCs w:val="24"/>
        </w:rPr>
        <w:t>Acer</w:t>
      </w:r>
      <w:proofErr w:type="spellEnd"/>
      <w:r w:rsidR="00F0070E" w:rsidRPr="007F068E">
        <w:rPr>
          <w:rFonts w:ascii="Times New Roman" w:hAnsi="Times New Roman" w:cs="Times New Roman"/>
          <w:i/>
          <w:sz w:val="24"/>
          <w:szCs w:val="24"/>
        </w:rPr>
        <w:t xml:space="preserve"> </w:t>
      </w:r>
      <w:proofErr w:type="spellStart"/>
      <w:r w:rsidR="00F0070E" w:rsidRPr="007F068E">
        <w:rPr>
          <w:rFonts w:ascii="Times New Roman" w:hAnsi="Times New Roman" w:cs="Times New Roman"/>
          <w:i/>
          <w:sz w:val="24"/>
          <w:szCs w:val="24"/>
        </w:rPr>
        <w:t>negundo</w:t>
      </w:r>
      <w:proofErr w:type="spellEnd"/>
      <w:r w:rsidR="00F0070E" w:rsidRPr="007F068E">
        <w:rPr>
          <w:rFonts w:ascii="Times New Roman" w:hAnsi="Times New Roman" w:cs="Times New Roman"/>
          <w:sz w:val="24"/>
          <w:szCs w:val="24"/>
        </w:rPr>
        <w:t xml:space="preserve">, </w:t>
      </w:r>
      <w:bookmarkStart w:id="44" w:name="_Hlk536682258"/>
      <w:proofErr w:type="spellStart"/>
      <w:r w:rsidR="00F0070E" w:rsidRPr="007F068E">
        <w:rPr>
          <w:rFonts w:ascii="Times New Roman" w:hAnsi="Times New Roman" w:cs="Times New Roman"/>
          <w:sz w:val="24"/>
          <w:szCs w:val="24"/>
        </w:rPr>
        <w:t>kolczurka</w:t>
      </w:r>
      <w:proofErr w:type="spellEnd"/>
      <w:r w:rsidR="00F0070E" w:rsidRPr="007F068E">
        <w:rPr>
          <w:rFonts w:ascii="Times New Roman" w:hAnsi="Times New Roman" w:cs="Times New Roman"/>
          <w:sz w:val="24"/>
          <w:szCs w:val="24"/>
        </w:rPr>
        <w:t xml:space="preserve"> klapowana (</w:t>
      </w:r>
      <w:proofErr w:type="spellStart"/>
      <w:r w:rsidR="00F0070E" w:rsidRPr="007F068E">
        <w:rPr>
          <w:rFonts w:ascii="Times New Roman" w:hAnsi="Times New Roman" w:cs="Times New Roman"/>
          <w:i/>
          <w:sz w:val="24"/>
          <w:szCs w:val="24"/>
        </w:rPr>
        <w:t>Echinocystis</w:t>
      </w:r>
      <w:proofErr w:type="spellEnd"/>
      <w:r w:rsidR="00F0070E" w:rsidRPr="007F068E">
        <w:rPr>
          <w:rFonts w:ascii="Times New Roman" w:hAnsi="Times New Roman" w:cs="Times New Roman"/>
          <w:i/>
          <w:sz w:val="24"/>
          <w:szCs w:val="24"/>
        </w:rPr>
        <w:t xml:space="preserve"> </w:t>
      </w:r>
      <w:proofErr w:type="spellStart"/>
      <w:r w:rsidR="00F0070E" w:rsidRPr="007F068E">
        <w:rPr>
          <w:rFonts w:ascii="Times New Roman" w:hAnsi="Times New Roman" w:cs="Times New Roman"/>
          <w:i/>
          <w:sz w:val="24"/>
          <w:szCs w:val="24"/>
        </w:rPr>
        <w:t>lobata</w:t>
      </w:r>
      <w:proofErr w:type="spellEnd"/>
      <w:r w:rsidR="00F0070E" w:rsidRPr="007F068E">
        <w:rPr>
          <w:rFonts w:ascii="Times New Roman" w:hAnsi="Times New Roman" w:cs="Times New Roman"/>
          <w:sz w:val="24"/>
          <w:szCs w:val="24"/>
        </w:rPr>
        <w:t>)</w:t>
      </w:r>
      <w:bookmarkEnd w:id="44"/>
      <w:r w:rsidR="00F0070E" w:rsidRPr="007F068E">
        <w:rPr>
          <w:rFonts w:ascii="Times New Roman" w:hAnsi="Times New Roman" w:cs="Times New Roman"/>
          <w:sz w:val="24"/>
          <w:szCs w:val="24"/>
        </w:rPr>
        <w:t xml:space="preserve">, mahonia pospolita </w:t>
      </w:r>
      <w:r w:rsidR="00F0070E" w:rsidRPr="007F068E">
        <w:rPr>
          <w:rFonts w:ascii="Times New Roman" w:hAnsi="Times New Roman" w:cs="Times New Roman"/>
          <w:i/>
          <w:sz w:val="24"/>
          <w:szCs w:val="24"/>
        </w:rPr>
        <w:t xml:space="preserve">Mahonia </w:t>
      </w:r>
      <w:proofErr w:type="spellStart"/>
      <w:r w:rsidR="00F0070E" w:rsidRPr="007F068E">
        <w:rPr>
          <w:rFonts w:ascii="Times New Roman" w:hAnsi="Times New Roman" w:cs="Times New Roman"/>
          <w:i/>
          <w:sz w:val="24"/>
          <w:szCs w:val="24"/>
        </w:rPr>
        <w:t>aquifolium</w:t>
      </w:r>
      <w:proofErr w:type="spellEnd"/>
      <w:r w:rsidR="00F0070E" w:rsidRPr="007F068E">
        <w:rPr>
          <w:rFonts w:ascii="Times New Roman" w:hAnsi="Times New Roman" w:cs="Times New Roman"/>
          <w:sz w:val="24"/>
          <w:szCs w:val="24"/>
        </w:rPr>
        <w:t xml:space="preserve">, nawłoć </w:t>
      </w:r>
      <w:proofErr w:type="spellStart"/>
      <w:r w:rsidR="00F0070E" w:rsidRPr="007F068E">
        <w:rPr>
          <w:rFonts w:ascii="Times New Roman" w:hAnsi="Times New Roman" w:cs="Times New Roman"/>
          <w:i/>
          <w:sz w:val="24"/>
          <w:szCs w:val="24"/>
        </w:rPr>
        <w:t>Solidago</w:t>
      </w:r>
      <w:proofErr w:type="spellEnd"/>
      <w:r w:rsidR="00F0070E" w:rsidRPr="007F068E">
        <w:rPr>
          <w:rFonts w:ascii="Times New Roman" w:hAnsi="Times New Roman" w:cs="Times New Roman"/>
          <w:i/>
          <w:sz w:val="24"/>
          <w:szCs w:val="24"/>
        </w:rPr>
        <w:t xml:space="preserve"> </w:t>
      </w:r>
      <w:proofErr w:type="spellStart"/>
      <w:r w:rsidR="00F0070E" w:rsidRPr="007F068E">
        <w:rPr>
          <w:rFonts w:ascii="Times New Roman" w:hAnsi="Times New Roman" w:cs="Times New Roman"/>
          <w:i/>
          <w:sz w:val="24"/>
          <w:szCs w:val="24"/>
        </w:rPr>
        <w:t>spp</w:t>
      </w:r>
      <w:proofErr w:type="spellEnd"/>
      <w:r w:rsidR="00F0070E" w:rsidRPr="007F068E">
        <w:rPr>
          <w:rFonts w:ascii="Times New Roman" w:hAnsi="Times New Roman" w:cs="Times New Roman"/>
          <w:i/>
          <w:sz w:val="24"/>
          <w:szCs w:val="24"/>
        </w:rPr>
        <w:t xml:space="preserve">., </w:t>
      </w:r>
      <w:r w:rsidR="00F0070E" w:rsidRPr="007F068E">
        <w:rPr>
          <w:rFonts w:ascii="Times New Roman" w:hAnsi="Times New Roman" w:cs="Times New Roman"/>
          <w:sz w:val="24"/>
          <w:szCs w:val="24"/>
        </w:rPr>
        <w:t>niecierpek gruczołowaty (</w:t>
      </w:r>
      <w:proofErr w:type="spellStart"/>
      <w:r w:rsidR="00F0070E" w:rsidRPr="007F068E">
        <w:rPr>
          <w:rFonts w:ascii="Times New Roman" w:hAnsi="Times New Roman" w:cs="Times New Roman"/>
          <w:i/>
          <w:sz w:val="24"/>
          <w:szCs w:val="24"/>
        </w:rPr>
        <w:t>Impatiens</w:t>
      </w:r>
      <w:proofErr w:type="spellEnd"/>
      <w:r w:rsidR="00F0070E" w:rsidRPr="007F068E">
        <w:rPr>
          <w:rFonts w:ascii="Times New Roman" w:hAnsi="Times New Roman" w:cs="Times New Roman"/>
          <w:i/>
          <w:sz w:val="24"/>
          <w:szCs w:val="24"/>
        </w:rPr>
        <w:t xml:space="preserve"> </w:t>
      </w:r>
      <w:proofErr w:type="spellStart"/>
      <w:r w:rsidR="00F0070E" w:rsidRPr="007F068E">
        <w:rPr>
          <w:rFonts w:ascii="Times New Roman" w:hAnsi="Times New Roman" w:cs="Times New Roman"/>
          <w:i/>
          <w:sz w:val="24"/>
          <w:szCs w:val="24"/>
        </w:rPr>
        <w:t>glandulifera</w:t>
      </w:r>
      <w:proofErr w:type="spellEnd"/>
      <w:r w:rsidR="00F0070E" w:rsidRPr="007F068E">
        <w:rPr>
          <w:rFonts w:ascii="Times New Roman" w:hAnsi="Times New Roman" w:cs="Times New Roman"/>
          <w:sz w:val="24"/>
          <w:szCs w:val="24"/>
        </w:rPr>
        <w:t xml:space="preserve">), orzech włoski </w:t>
      </w:r>
      <w:proofErr w:type="spellStart"/>
      <w:r w:rsidR="00F0070E" w:rsidRPr="007F068E">
        <w:rPr>
          <w:rFonts w:ascii="Times New Roman" w:hAnsi="Times New Roman" w:cs="Times New Roman"/>
          <w:i/>
          <w:sz w:val="24"/>
          <w:szCs w:val="24"/>
        </w:rPr>
        <w:t>Juglans</w:t>
      </w:r>
      <w:proofErr w:type="spellEnd"/>
      <w:r w:rsidR="00F0070E" w:rsidRPr="007F068E">
        <w:rPr>
          <w:rFonts w:ascii="Times New Roman" w:hAnsi="Times New Roman" w:cs="Times New Roman"/>
          <w:i/>
          <w:sz w:val="24"/>
          <w:szCs w:val="24"/>
        </w:rPr>
        <w:t xml:space="preserve"> </w:t>
      </w:r>
      <w:proofErr w:type="spellStart"/>
      <w:r w:rsidR="00F0070E" w:rsidRPr="007F068E">
        <w:rPr>
          <w:rFonts w:ascii="Times New Roman" w:hAnsi="Times New Roman" w:cs="Times New Roman"/>
          <w:i/>
          <w:sz w:val="24"/>
          <w:szCs w:val="24"/>
        </w:rPr>
        <w:t>regia</w:t>
      </w:r>
      <w:proofErr w:type="spellEnd"/>
      <w:r w:rsidR="00F0070E" w:rsidRPr="007F068E">
        <w:rPr>
          <w:rFonts w:ascii="Times New Roman" w:hAnsi="Times New Roman" w:cs="Times New Roman"/>
          <w:sz w:val="24"/>
          <w:szCs w:val="24"/>
        </w:rPr>
        <w:t xml:space="preserve">, </w:t>
      </w:r>
      <w:proofErr w:type="spellStart"/>
      <w:r w:rsidR="00F0070E" w:rsidRPr="007F068E">
        <w:rPr>
          <w:rFonts w:ascii="Times New Roman" w:hAnsi="Times New Roman" w:cs="Times New Roman"/>
          <w:sz w:val="24"/>
          <w:szCs w:val="24"/>
        </w:rPr>
        <w:t>rdestowiec</w:t>
      </w:r>
      <w:proofErr w:type="spellEnd"/>
      <w:r w:rsidR="00F0070E" w:rsidRPr="007F068E">
        <w:rPr>
          <w:rFonts w:ascii="Times New Roman" w:hAnsi="Times New Roman" w:cs="Times New Roman"/>
          <w:sz w:val="24"/>
          <w:szCs w:val="24"/>
        </w:rPr>
        <w:t xml:space="preserve"> </w:t>
      </w:r>
      <w:proofErr w:type="spellStart"/>
      <w:r w:rsidR="00F0070E" w:rsidRPr="007F068E">
        <w:rPr>
          <w:rFonts w:ascii="Times New Roman" w:hAnsi="Times New Roman" w:cs="Times New Roman"/>
          <w:i/>
          <w:sz w:val="24"/>
          <w:szCs w:val="24"/>
        </w:rPr>
        <w:t>Reynoutria</w:t>
      </w:r>
      <w:proofErr w:type="spellEnd"/>
      <w:r w:rsidR="00F0070E" w:rsidRPr="007F068E">
        <w:rPr>
          <w:rFonts w:ascii="Times New Roman" w:hAnsi="Times New Roman" w:cs="Times New Roman"/>
          <w:i/>
          <w:sz w:val="24"/>
          <w:szCs w:val="24"/>
        </w:rPr>
        <w:t xml:space="preserve"> </w:t>
      </w:r>
      <w:proofErr w:type="spellStart"/>
      <w:r w:rsidR="00F0070E" w:rsidRPr="007F068E">
        <w:rPr>
          <w:rFonts w:ascii="Times New Roman" w:hAnsi="Times New Roman" w:cs="Times New Roman"/>
          <w:i/>
          <w:sz w:val="24"/>
          <w:szCs w:val="24"/>
        </w:rPr>
        <w:t>spp</w:t>
      </w:r>
      <w:proofErr w:type="spellEnd"/>
      <w:r w:rsidR="00F0070E" w:rsidRPr="007F068E">
        <w:rPr>
          <w:rFonts w:ascii="Times New Roman" w:hAnsi="Times New Roman" w:cs="Times New Roman"/>
          <w:i/>
          <w:sz w:val="24"/>
          <w:szCs w:val="24"/>
        </w:rPr>
        <w:t xml:space="preserve">., </w:t>
      </w:r>
      <w:r w:rsidR="00F0070E" w:rsidRPr="007F068E">
        <w:rPr>
          <w:rFonts w:ascii="Times New Roman" w:hAnsi="Times New Roman" w:cs="Times New Roman"/>
          <w:sz w:val="24"/>
          <w:szCs w:val="24"/>
        </w:rPr>
        <w:t xml:space="preserve">robinia </w:t>
      </w:r>
      <w:proofErr w:type="spellStart"/>
      <w:r w:rsidR="00F0070E" w:rsidRPr="007F068E">
        <w:rPr>
          <w:rFonts w:ascii="Times New Roman" w:hAnsi="Times New Roman" w:cs="Times New Roman"/>
          <w:i/>
          <w:sz w:val="24"/>
          <w:szCs w:val="24"/>
        </w:rPr>
        <w:t>Robinia</w:t>
      </w:r>
      <w:proofErr w:type="spellEnd"/>
      <w:r w:rsidR="00F0070E" w:rsidRPr="007F068E">
        <w:rPr>
          <w:rFonts w:ascii="Times New Roman" w:hAnsi="Times New Roman" w:cs="Times New Roman"/>
          <w:i/>
          <w:sz w:val="24"/>
          <w:szCs w:val="24"/>
        </w:rPr>
        <w:t xml:space="preserve"> </w:t>
      </w:r>
      <w:proofErr w:type="spellStart"/>
      <w:r w:rsidR="00F0070E" w:rsidRPr="007F068E">
        <w:rPr>
          <w:rFonts w:ascii="Times New Roman" w:hAnsi="Times New Roman" w:cs="Times New Roman"/>
          <w:i/>
          <w:sz w:val="24"/>
          <w:szCs w:val="24"/>
        </w:rPr>
        <w:t>spp</w:t>
      </w:r>
      <w:proofErr w:type="spellEnd"/>
      <w:r w:rsidR="00F0070E" w:rsidRPr="007F068E">
        <w:rPr>
          <w:rFonts w:ascii="Times New Roman" w:hAnsi="Times New Roman" w:cs="Times New Roman"/>
          <w:i/>
          <w:sz w:val="24"/>
          <w:szCs w:val="24"/>
        </w:rPr>
        <w:t xml:space="preserve">., </w:t>
      </w:r>
      <w:r w:rsidR="00F0070E" w:rsidRPr="007F068E">
        <w:rPr>
          <w:rFonts w:ascii="Times New Roman" w:hAnsi="Times New Roman" w:cs="Times New Roman"/>
          <w:sz w:val="24"/>
          <w:szCs w:val="24"/>
        </w:rPr>
        <w:t xml:space="preserve">śnieguliczka biała </w:t>
      </w:r>
      <w:proofErr w:type="spellStart"/>
      <w:r w:rsidR="00F0070E" w:rsidRPr="007F068E">
        <w:rPr>
          <w:rFonts w:ascii="Times New Roman" w:hAnsi="Times New Roman" w:cs="Times New Roman"/>
          <w:i/>
          <w:sz w:val="24"/>
          <w:szCs w:val="24"/>
        </w:rPr>
        <w:t>Symphoricarpos</w:t>
      </w:r>
      <w:proofErr w:type="spellEnd"/>
      <w:r w:rsidR="00F0070E" w:rsidRPr="007F068E">
        <w:rPr>
          <w:rFonts w:ascii="Times New Roman" w:hAnsi="Times New Roman" w:cs="Times New Roman"/>
          <w:i/>
          <w:sz w:val="24"/>
          <w:szCs w:val="24"/>
        </w:rPr>
        <w:t xml:space="preserve"> </w:t>
      </w:r>
      <w:proofErr w:type="spellStart"/>
      <w:r w:rsidR="00F0070E" w:rsidRPr="007F068E">
        <w:rPr>
          <w:rFonts w:ascii="Times New Roman" w:hAnsi="Times New Roman" w:cs="Times New Roman"/>
          <w:i/>
          <w:sz w:val="24"/>
          <w:szCs w:val="24"/>
        </w:rPr>
        <w:t>albus</w:t>
      </w:r>
      <w:proofErr w:type="spellEnd"/>
      <w:r w:rsidR="00F0070E" w:rsidRPr="007F068E">
        <w:rPr>
          <w:rFonts w:ascii="Times New Roman" w:hAnsi="Times New Roman" w:cs="Times New Roman"/>
          <w:sz w:val="24"/>
          <w:szCs w:val="24"/>
        </w:rPr>
        <w:t xml:space="preserve">, uczep amerykański </w:t>
      </w:r>
      <w:proofErr w:type="spellStart"/>
      <w:r w:rsidR="00F0070E" w:rsidRPr="007F068E">
        <w:rPr>
          <w:rFonts w:ascii="Times New Roman" w:hAnsi="Times New Roman" w:cs="Times New Roman"/>
          <w:i/>
          <w:sz w:val="24"/>
          <w:szCs w:val="24"/>
        </w:rPr>
        <w:t>Bidens</w:t>
      </w:r>
      <w:proofErr w:type="spellEnd"/>
      <w:r w:rsidR="00F0070E" w:rsidRPr="007F068E">
        <w:rPr>
          <w:rFonts w:ascii="Times New Roman" w:hAnsi="Times New Roman" w:cs="Times New Roman"/>
          <w:i/>
          <w:sz w:val="24"/>
          <w:szCs w:val="24"/>
        </w:rPr>
        <w:t xml:space="preserve"> </w:t>
      </w:r>
      <w:proofErr w:type="spellStart"/>
      <w:r w:rsidR="00F0070E" w:rsidRPr="007F068E">
        <w:rPr>
          <w:rFonts w:ascii="Times New Roman" w:hAnsi="Times New Roman" w:cs="Times New Roman"/>
          <w:i/>
          <w:sz w:val="24"/>
          <w:szCs w:val="24"/>
        </w:rPr>
        <w:t>frondosa</w:t>
      </w:r>
      <w:proofErr w:type="spellEnd"/>
      <w:r w:rsidR="00F0070E" w:rsidRPr="007F068E">
        <w:rPr>
          <w:rFonts w:ascii="Times New Roman" w:hAnsi="Times New Roman" w:cs="Times New Roman"/>
          <w:sz w:val="24"/>
          <w:szCs w:val="24"/>
        </w:rPr>
        <w:t xml:space="preserve">, winobluszcz </w:t>
      </w:r>
      <w:proofErr w:type="spellStart"/>
      <w:r w:rsidR="00F0070E" w:rsidRPr="007F068E">
        <w:rPr>
          <w:rFonts w:ascii="Times New Roman" w:hAnsi="Times New Roman" w:cs="Times New Roman"/>
          <w:i/>
          <w:sz w:val="24"/>
          <w:szCs w:val="24"/>
        </w:rPr>
        <w:t>Parthenocissus</w:t>
      </w:r>
      <w:proofErr w:type="spellEnd"/>
      <w:r w:rsidR="00F0070E" w:rsidRPr="007F068E">
        <w:rPr>
          <w:rFonts w:ascii="Times New Roman" w:hAnsi="Times New Roman" w:cs="Times New Roman"/>
          <w:i/>
          <w:sz w:val="24"/>
          <w:szCs w:val="24"/>
        </w:rPr>
        <w:t xml:space="preserve"> </w:t>
      </w:r>
      <w:proofErr w:type="spellStart"/>
      <w:r w:rsidR="00F0070E" w:rsidRPr="007F068E">
        <w:rPr>
          <w:rFonts w:ascii="Times New Roman" w:hAnsi="Times New Roman" w:cs="Times New Roman"/>
          <w:i/>
          <w:sz w:val="24"/>
          <w:szCs w:val="24"/>
        </w:rPr>
        <w:t>spp</w:t>
      </w:r>
      <w:proofErr w:type="spellEnd"/>
      <w:r w:rsidR="00F0070E" w:rsidRPr="007F068E">
        <w:rPr>
          <w:rFonts w:ascii="Times New Roman" w:hAnsi="Times New Roman" w:cs="Times New Roman"/>
          <w:i/>
          <w:sz w:val="24"/>
          <w:szCs w:val="24"/>
        </w:rPr>
        <w:t>.</w:t>
      </w:r>
    </w:p>
    <w:p w:rsidR="00920661" w:rsidRPr="007F068E" w:rsidRDefault="002D5721">
      <w:pPr>
        <w:numPr>
          <w:ilvl w:val="0"/>
          <w:numId w:val="42"/>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Produkt zakłada możliwość łączenia gatunków w legendzie mapy wynikowej do rangi rodzaju (np. </w:t>
      </w:r>
      <w:proofErr w:type="spellStart"/>
      <w:r w:rsidRPr="007F068E">
        <w:rPr>
          <w:rFonts w:ascii="Times New Roman" w:hAnsi="Times New Roman" w:cs="Times New Roman"/>
          <w:i/>
          <w:sz w:val="24"/>
          <w:szCs w:val="24"/>
        </w:rPr>
        <w:t>Solidago</w:t>
      </w:r>
      <w:proofErr w:type="spellEnd"/>
      <w:r w:rsidRPr="007F068E">
        <w:rPr>
          <w:rFonts w:ascii="Times New Roman" w:hAnsi="Times New Roman" w:cs="Times New Roman"/>
          <w:i/>
          <w:sz w:val="24"/>
          <w:szCs w:val="24"/>
        </w:rPr>
        <w:t xml:space="preserve"> </w:t>
      </w:r>
      <w:proofErr w:type="spellStart"/>
      <w:r w:rsidRPr="007F068E">
        <w:rPr>
          <w:rFonts w:ascii="Times New Roman" w:hAnsi="Times New Roman" w:cs="Times New Roman"/>
          <w:i/>
          <w:sz w:val="24"/>
          <w:szCs w:val="24"/>
        </w:rPr>
        <w:t>spp</w:t>
      </w:r>
      <w:proofErr w:type="spellEnd"/>
      <w:r w:rsidRPr="007F068E">
        <w:rPr>
          <w:rFonts w:ascii="Times New Roman" w:hAnsi="Times New Roman" w:cs="Times New Roman"/>
          <w:sz w:val="24"/>
          <w:szCs w:val="24"/>
        </w:rPr>
        <w:t xml:space="preserve">.- klasa rozumiana jako inwazyjny gatunek z rodzaju </w:t>
      </w:r>
      <w:proofErr w:type="spellStart"/>
      <w:r w:rsidRPr="007F068E">
        <w:rPr>
          <w:rFonts w:ascii="Times New Roman" w:hAnsi="Times New Roman" w:cs="Times New Roman"/>
          <w:sz w:val="24"/>
          <w:szCs w:val="24"/>
        </w:rPr>
        <w:t>Solidago</w:t>
      </w:r>
      <w:proofErr w:type="spellEnd"/>
      <w:r w:rsidRPr="007F068E">
        <w:rPr>
          <w:rFonts w:ascii="Times New Roman" w:hAnsi="Times New Roman" w:cs="Times New Roman"/>
          <w:sz w:val="24"/>
          <w:szCs w:val="24"/>
        </w:rPr>
        <w:t>)</w:t>
      </w:r>
      <w:r w:rsidRPr="007F068E">
        <w:rPr>
          <w:rFonts w:ascii="Times New Roman" w:hAnsi="Times New Roman" w:cs="Times New Roman"/>
          <w:i/>
          <w:sz w:val="24"/>
          <w:szCs w:val="24"/>
        </w:rPr>
        <w:t>.</w:t>
      </w:r>
    </w:p>
    <w:p w:rsidR="00920661" w:rsidRPr="007F068E" w:rsidRDefault="002D5721">
      <w:pPr>
        <w:numPr>
          <w:ilvl w:val="0"/>
          <w:numId w:val="42"/>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lastRenderedPageBreak/>
        <w:t>Dane wejściowe</w:t>
      </w:r>
      <w:r w:rsidR="008E3C9D" w:rsidRPr="007F068E">
        <w:rPr>
          <w:rFonts w:ascii="Times New Roman" w:hAnsi="Times New Roman" w:cs="Times New Roman"/>
          <w:sz w:val="24"/>
          <w:szCs w:val="24"/>
        </w:rPr>
        <w:t>:</w:t>
      </w:r>
    </w:p>
    <w:p w:rsidR="00920661" w:rsidRPr="007F068E" w:rsidRDefault="002D5721">
      <w:pPr>
        <w:numPr>
          <w:ilvl w:val="1"/>
          <w:numId w:val="42"/>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obligatoryjne: dane </w:t>
      </w:r>
      <w:proofErr w:type="spellStart"/>
      <w:r w:rsidRPr="007F068E">
        <w:rPr>
          <w:rFonts w:ascii="Times New Roman" w:hAnsi="Times New Roman" w:cs="Times New Roman"/>
          <w:sz w:val="24"/>
          <w:szCs w:val="24"/>
        </w:rPr>
        <w:t>hiperspektralne</w:t>
      </w:r>
      <w:proofErr w:type="spellEnd"/>
      <w:r w:rsidRPr="007F068E">
        <w:rPr>
          <w:rFonts w:ascii="Times New Roman" w:hAnsi="Times New Roman" w:cs="Times New Roman"/>
          <w:sz w:val="24"/>
          <w:szCs w:val="24"/>
        </w:rPr>
        <w:t xml:space="preserve">, dane lotniczego skaningu laserowego, terenowe pomiary botaniczne, </w:t>
      </w:r>
    </w:p>
    <w:p w:rsidR="00920661" w:rsidRPr="007F068E" w:rsidRDefault="002D5721">
      <w:pPr>
        <w:numPr>
          <w:ilvl w:val="1"/>
          <w:numId w:val="42"/>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fak</w:t>
      </w:r>
      <w:r w:rsidR="008E3C9D" w:rsidRPr="007F068E">
        <w:rPr>
          <w:rFonts w:ascii="Times New Roman" w:hAnsi="Times New Roman" w:cs="Times New Roman"/>
          <w:sz w:val="24"/>
          <w:szCs w:val="24"/>
        </w:rPr>
        <w:t xml:space="preserve">ultatywne: </w:t>
      </w:r>
      <w:proofErr w:type="spellStart"/>
      <w:r w:rsidR="008E3C9D" w:rsidRPr="007F068E">
        <w:rPr>
          <w:rFonts w:ascii="Times New Roman" w:hAnsi="Times New Roman" w:cs="Times New Roman"/>
          <w:sz w:val="24"/>
          <w:szCs w:val="24"/>
        </w:rPr>
        <w:t>ortofotomapa</w:t>
      </w:r>
      <w:proofErr w:type="spellEnd"/>
      <w:r w:rsidR="008E3C9D" w:rsidRPr="007F068E">
        <w:rPr>
          <w:rFonts w:ascii="Times New Roman" w:hAnsi="Times New Roman" w:cs="Times New Roman"/>
          <w:sz w:val="24"/>
          <w:szCs w:val="24"/>
        </w:rPr>
        <w:t xml:space="preserve"> RGB+CIR.</w:t>
      </w:r>
      <w:r w:rsidRPr="007F068E">
        <w:rPr>
          <w:rFonts w:ascii="Times New Roman" w:hAnsi="Times New Roman" w:cs="Times New Roman"/>
          <w:sz w:val="24"/>
          <w:szCs w:val="24"/>
        </w:rPr>
        <w:t xml:space="preserve"> </w:t>
      </w:r>
    </w:p>
    <w:p w:rsidR="00920661" w:rsidRPr="007F068E" w:rsidRDefault="002D5721">
      <w:pPr>
        <w:numPr>
          <w:ilvl w:val="0"/>
          <w:numId w:val="42"/>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Metoda analizy: klasyfikacja</w:t>
      </w:r>
      <w:r w:rsidR="008E3C9D" w:rsidRPr="007F068E">
        <w:rPr>
          <w:rFonts w:ascii="Times New Roman" w:hAnsi="Times New Roman" w:cs="Times New Roman"/>
          <w:sz w:val="24"/>
          <w:szCs w:val="24"/>
        </w:rPr>
        <w:t>.</w:t>
      </w:r>
    </w:p>
    <w:p w:rsidR="00920661" w:rsidRPr="007F068E" w:rsidRDefault="002D5721">
      <w:pPr>
        <w:numPr>
          <w:ilvl w:val="0"/>
          <w:numId w:val="42"/>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Wynik: warstwa wektorowa w formacie </w:t>
      </w:r>
      <w:proofErr w:type="spellStart"/>
      <w:r w:rsidR="000456A1">
        <w:rPr>
          <w:rFonts w:ascii="Times New Roman" w:hAnsi="Times New Roman" w:cs="Times New Roman"/>
          <w:sz w:val="24"/>
          <w:szCs w:val="24"/>
        </w:rPr>
        <w:t>shp</w:t>
      </w:r>
      <w:proofErr w:type="spellEnd"/>
      <w:r w:rsidR="000456A1">
        <w:rPr>
          <w:rFonts w:ascii="Times New Roman" w:hAnsi="Times New Roman" w:cs="Times New Roman"/>
          <w:sz w:val="24"/>
          <w:szCs w:val="24"/>
        </w:rPr>
        <w:t xml:space="preserve">, </w:t>
      </w:r>
      <w:proofErr w:type="spellStart"/>
      <w:r w:rsidRPr="007F068E">
        <w:rPr>
          <w:rFonts w:ascii="Times New Roman" w:hAnsi="Times New Roman" w:cs="Times New Roman"/>
          <w:sz w:val="24"/>
          <w:szCs w:val="24"/>
        </w:rPr>
        <w:t>geobazy</w:t>
      </w:r>
      <w:proofErr w:type="spellEnd"/>
      <w:r w:rsidRPr="007F068E">
        <w:rPr>
          <w:rFonts w:ascii="Times New Roman" w:hAnsi="Times New Roman" w:cs="Times New Roman"/>
          <w:sz w:val="24"/>
          <w:szCs w:val="24"/>
        </w:rPr>
        <w:t xml:space="preserve"> osobistej ESRI oraz koncepcja wizualizacji wyniku</w:t>
      </w:r>
      <w:r w:rsidR="008E3C9D" w:rsidRPr="007F068E">
        <w:rPr>
          <w:rFonts w:ascii="Times New Roman" w:hAnsi="Times New Roman" w:cs="Times New Roman"/>
          <w:sz w:val="24"/>
          <w:szCs w:val="24"/>
        </w:rPr>
        <w:t>.</w:t>
      </w:r>
      <w:r w:rsidRPr="007F068E">
        <w:rPr>
          <w:rFonts w:ascii="Times New Roman" w:hAnsi="Times New Roman" w:cs="Times New Roman"/>
          <w:sz w:val="24"/>
          <w:szCs w:val="24"/>
        </w:rPr>
        <w:t xml:space="preserve"> </w:t>
      </w:r>
    </w:p>
    <w:p w:rsidR="00920661" w:rsidRPr="007F068E" w:rsidRDefault="008916E0">
      <w:pPr>
        <w:numPr>
          <w:ilvl w:val="0"/>
          <w:numId w:val="42"/>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Zakres przestrzenny analiz: o</w:t>
      </w:r>
      <w:r w:rsidR="002D5721" w:rsidRPr="007F068E">
        <w:rPr>
          <w:rFonts w:ascii="Times New Roman" w:hAnsi="Times New Roman" w:cs="Times New Roman"/>
          <w:sz w:val="24"/>
          <w:szCs w:val="24"/>
        </w:rPr>
        <w:t>bszar WPN powiększony o bufor</w:t>
      </w:r>
    </w:p>
    <w:p w:rsidR="00920661" w:rsidRPr="007F068E" w:rsidRDefault="002D5721">
      <w:pPr>
        <w:numPr>
          <w:ilvl w:val="0"/>
          <w:numId w:val="42"/>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Parametry jakościowe produktu:</w:t>
      </w:r>
    </w:p>
    <w:p w:rsidR="00920661" w:rsidRPr="007F068E" w:rsidRDefault="002D5721">
      <w:pPr>
        <w:numPr>
          <w:ilvl w:val="1"/>
          <w:numId w:val="42"/>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proponowana liczba analizowanych klas legendy gatunków/taksonów  minimum 5, </w:t>
      </w:r>
    </w:p>
    <w:p w:rsidR="00920661" w:rsidRPr="007F068E" w:rsidRDefault="002D5721">
      <w:pPr>
        <w:numPr>
          <w:ilvl w:val="1"/>
          <w:numId w:val="42"/>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przyjęty poziom dokładności wyniku określany miarą Kappa minimum 0,6.</w:t>
      </w:r>
    </w:p>
    <w:p w:rsidR="00920661" w:rsidRPr="007F068E" w:rsidRDefault="00F065AD">
      <w:pPr>
        <w:pBdr>
          <w:top w:val="nil"/>
          <w:left w:val="nil"/>
          <w:bottom w:val="nil"/>
          <w:right w:val="nil"/>
          <w:between w:val="nil"/>
        </w:pBdr>
        <w:spacing w:line="360" w:lineRule="auto"/>
        <w:jc w:val="both"/>
        <w:rPr>
          <w:rFonts w:ascii="Times New Roman" w:hAnsi="Times New Roman" w:cs="Times New Roman"/>
          <w:sz w:val="24"/>
          <w:szCs w:val="24"/>
          <w:u w:val="single"/>
        </w:rPr>
      </w:pPr>
      <w:r w:rsidRPr="007F068E">
        <w:rPr>
          <w:rFonts w:ascii="Times New Roman" w:hAnsi="Times New Roman" w:cs="Times New Roman"/>
          <w:sz w:val="24"/>
          <w:szCs w:val="24"/>
          <w:u w:val="single"/>
        </w:rPr>
        <w:t>Produkt 3.3.2 m</w:t>
      </w:r>
      <w:r w:rsidR="002D5721" w:rsidRPr="007F068E">
        <w:rPr>
          <w:rFonts w:ascii="Times New Roman" w:hAnsi="Times New Roman" w:cs="Times New Roman"/>
          <w:sz w:val="24"/>
          <w:szCs w:val="24"/>
          <w:u w:val="single"/>
        </w:rPr>
        <w:t>apa zagrożenia nieleśnych lądowych siedlisk przyrodniczych Natura 2000 występowaniem obcych gatunków roślin naczyniowych</w:t>
      </w:r>
      <w:r w:rsidR="008E3C9D" w:rsidRPr="007F068E">
        <w:rPr>
          <w:rFonts w:ascii="Times New Roman" w:hAnsi="Times New Roman" w:cs="Times New Roman"/>
          <w:sz w:val="24"/>
          <w:szCs w:val="24"/>
          <w:u w:val="single"/>
        </w:rPr>
        <w:t>.</w:t>
      </w:r>
    </w:p>
    <w:p w:rsidR="00920661" w:rsidRPr="007F068E" w:rsidRDefault="00F065AD">
      <w:pPr>
        <w:numPr>
          <w:ilvl w:val="0"/>
          <w:numId w:val="48"/>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Definicja: p</w:t>
      </w:r>
      <w:r w:rsidR="002D5721" w:rsidRPr="007F068E">
        <w:rPr>
          <w:rFonts w:ascii="Times New Roman" w:hAnsi="Times New Roman" w:cs="Times New Roman"/>
          <w:sz w:val="24"/>
          <w:szCs w:val="24"/>
        </w:rPr>
        <w:t>rodukt przedstawia identyfikację zagrożenia nieleśnych siedlisk przyrodniczych Natura 2000 występowaniem obcych gatunków roślin naczyniowych. Szczegółowość opracowania będzie wynikać z poziomu pojemności informacyjnej produktów teledetekcyjnych.</w:t>
      </w:r>
    </w:p>
    <w:p w:rsidR="00920661" w:rsidRPr="007F068E" w:rsidRDefault="002D5721">
      <w:pPr>
        <w:numPr>
          <w:ilvl w:val="0"/>
          <w:numId w:val="48"/>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Dane wejściowe</w:t>
      </w:r>
      <w:r w:rsidR="008E3C9D" w:rsidRPr="007F068E">
        <w:rPr>
          <w:rFonts w:ascii="Times New Roman" w:hAnsi="Times New Roman" w:cs="Times New Roman"/>
          <w:sz w:val="24"/>
          <w:szCs w:val="24"/>
        </w:rPr>
        <w:t>:</w:t>
      </w:r>
    </w:p>
    <w:p w:rsidR="00920661" w:rsidRPr="007F068E" w:rsidRDefault="002D5721">
      <w:pPr>
        <w:numPr>
          <w:ilvl w:val="1"/>
          <w:numId w:val="48"/>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obligatoryjne: mapa obcych</w:t>
      </w:r>
      <w:r w:rsidR="00F065AD" w:rsidRPr="007F068E">
        <w:rPr>
          <w:rFonts w:ascii="Times New Roman" w:hAnsi="Times New Roman" w:cs="Times New Roman"/>
          <w:sz w:val="24"/>
          <w:szCs w:val="24"/>
        </w:rPr>
        <w:t xml:space="preserve"> gatunków roślin naczyniowych (p</w:t>
      </w:r>
      <w:r w:rsidRPr="007F068E">
        <w:rPr>
          <w:rFonts w:ascii="Times New Roman" w:hAnsi="Times New Roman" w:cs="Times New Roman"/>
          <w:sz w:val="24"/>
          <w:szCs w:val="24"/>
        </w:rPr>
        <w:t>rodukt 3.3.1), mapa lądowych siedli</w:t>
      </w:r>
      <w:r w:rsidR="00F065AD" w:rsidRPr="007F068E">
        <w:rPr>
          <w:rFonts w:ascii="Times New Roman" w:hAnsi="Times New Roman" w:cs="Times New Roman"/>
          <w:sz w:val="24"/>
          <w:szCs w:val="24"/>
        </w:rPr>
        <w:t>sk przyrodniczych Natura 2000 (p</w:t>
      </w:r>
      <w:r w:rsidRPr="007F068E">
        <w:rPr>
          <w:rFonts w:ascii="Times New Roman" w:hAnsi="Times New Roman" w:cs="Times New Roman"/>
          <w:sz w:val="24"/>
          <w:szCs w:val="24"/>
        </w:rPr>
        <w:t>rodukt 3.1.2)</w:t>
      </w:r>
    </w:p>
    <w:p w:rsidR="00920661" w:rsidRPr="007F068E" w:rsidRDefault="002D5721">
      <w:pPr>
        <w:numPr>
          <w:ilvl w:val="1"/>
          <w:numId w:val="48"/>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fakultatywne: mapy i dane pozostające w zasobach WPN</w:t>
      </w:r>
      <w:r w:rsidR="008E3C9D" w:rsidRPr="007F068E">
        <w:rPr>
          <w:rFonts w:ascii="Times New Roman" w:hAnsi="Times New Roman" w:cs="Times New Roman"/>
          <w:sz w:val="24"/>
          <w:szCs w:val="24"/>
        </w:rPr>
        <w:t>.</w:t>
      </w:r>
    </w:p>
    <w:p w:rsidR="00920661" w:rsidRPr="007F068E" w:rsidRDefault="002D5721">
      <w:pPr>
        <w:numPr>
          <w:ilvl w:val="0"/>
          <w:numId w:val="48"/>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Metoda analizy: statystyki strefowe, analizy </w:t>
      </w:r>
      <w:proofErr w:type="spellStart"/>
      <w:r w:rsidRPr="007F068E">
        <w:rPr>
          <w:rFonts w:ascii="Times New Roman" w:hAnsi="Times New Roman" w:cs="Times New Roman"/>
          <w:sz w:val="24"/>
          <w:szCs w:val="24"/>
        </w:rPr>
        <w:t>geoprzestrzenne</w:t>
      </w:r>
      <w:proofErr w:type="spellEnd"/>
      <w:r w:rsidR="008E3C9D" w:rsidRPr="007F068E">
        <w:rPr>
          <w:rFonts w:ascii="Times New Roman" w:hAnsi="Times New Roman" w:cs="Times New Roman"/>
          <w:sz w:val="24"/>
          <w:szCs w:val="24"/>
        </w:rPr>
        <w:t>.</w:t>
      </w:r>
    </w:p>
    <w:p w:rsidR="00920661" w:rsidRPr="007F068E" w:rsidRDefault="002D5721">
      <w:pPr>
        <w:numPr>
          <w:ilvl w:val="0"/>
          <w:numId w:val="48"/>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Wynik: warstwa wektorowa w formacie </w:t>
      </w:r>
      <w:proofErr w:type="spellStart"/>
      <w:r w:rsidR="000456A1">
        <w:rPr>
          <w:rFonts w:ascii="Times New Roman" w:hAnsi="Times New Roman" w:cs="Times New Roman"/>
          <w:sz w:val="24"/>
          <w:szCs w:val="24"/>
        </w:rPr>
        <w:t>shp</w:t>
      </w:r>
      <w:proofErr w:type="spellEnd"/>
      <w:r w:rsidR="000456A1">
        <w:rPr>
          <w:rFonts w:ascii="Times New Roman" w:hAnsi="Times New Roman" w:cs="Times New Roman"/>
          <w:sz w:val="24"/>
          <w:szCs w:val="24"/>
        </w:rPr>
        <w:t xml:space="preserve">, </w:t>
      </w:r>
      <w:proofErr w:type="spellStart"/>
      <w:r w:rsidRPr="007F068E">
        <w:rPr>
          <w:rFonts w:ascii="Times New Roman" w:hAnsi="Times New Roman" w:cs="Times New Roman"/>
          <w:sz w:val="24"/>
          <w:szCs w:val="24"/>
        </w:rPr>
        <w:t>geobazy</w:t>
      </w:r>
      <w:proofErr w:type="spellEnd"/>
      <w:r w:rsidRPr="007F068E">
        <w:rPr>
          <w:rFonts w:ascii="Times New Roman" w:hAnsi="Times New Roman" w:cs="Times New Roman"/>
          <w:sz w:val="24"/>
          <w:szCs w:val="24"/>
        </w:rPr>
        <w:t xml:space="preserve"> osobistej ESRI oraz koncepcja wizualizacji wyniku</w:t>
      </w:r>
      <w:r w:rsidR="008E3C9D" w:rsidRPr="007F068E">
        <w:rPr>
          <w:rFonts w:ascii="Times New Roman" w:hAnsi="Times New Roman" w:cs="Times New Roman"/>
          <w:sz w:val="24"/>
          <w:szCs w:val="24"/>
        </w:rPr>
        <w:t>.</w:t>
      </w:r>
    </w:p>
    <w:p w:rsidR="00920661" w:rsidRPr="007F068E" w:rsidRDefault="008E3C9D">
      <w:pPr>
        <w:numPr>
          <w:ilvl w:val="0"/>
          <w:numId w:val="48"/>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Zakres przestrzenny analiz: o</w:t>
      </w:r>
      <w:r w:rsidR="002D5721" w:rsidRPr="007F068E">
        <w:rPr>
          <w:rFonts w:ascii="Times New Roman" w:hAnsi="Times New Roman" w:cs="Times New Roman"/>
          <w:sz w:val="24"/>
          <w:szCs w:val="24"/>
        </w:rPr>
        <w:t>bszar WPN powiększony o bufor</w:t>
      </w:r>
      <w:r w:rsidRPr="007F068E">
        <w:rPr>
          <w:rFonts w:ascii="Times New Roman" w:hAnsi="Times New Roman" w:cs="Times New Roman"/>
          <w:sz w:val="24"/>
          <w:szCs w:val="24"/>
        </w:rPr>
        <w:t>.</w:t>
      </w:r>
    </w:p>
    <w:p w:rsidR="00920661" w:rsidRPr="007F068E" w:rsidRDefault="002D5721">
      <w:pPr>
        <w:numPr>
          <w:ilvl w:val="0"/>
          <w:numId w:val="48"/>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Parametry jakościowe produktu:</w:t>
      </w:r>
    </w:p>
    <w:p w:rsidR="00920661" w:rsidRPr="007F068E" w:rsidRDefault="002D5721">
      <w:pPr>
        <w:numPr>
          <w:ilvl w:val="1"/>
          <w:numId w:val="48"/>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zastosowanie parametrów z wybranej definicji gatunków inwazyjnych i ekspansywnych jako parametrów modelu</w:t>
      </w:r>
      <w:r w:rsidR="008E3C9D" w:rsidRPr="007F068E">
        <w:rPr>
          <w:rFonts w:ascii="Times New Roman" w:hAnsi="Times New Roman" w:cs="Times New Roman"/>
          <w:sz w:val="24"/>
          <w:szCs w:val="24"/>
        </w:rPr>
        <w:t>,</w:t>
      </w:r>
    </w:p>
    <w:p w:rsidR="00920661" w:rsidRPr="007F068E" w:rsidRDefault="002D5721">
      <w:pPr>
        <w:numPr>
          <w:ilvl w:val="1"/>
          <w:numId w:val="48"/>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parametryzacja metody pozwalająca na odtwarzalność analizy przez Zamawiającego na danych pozyskanych w przyszłości</w:t>
      </w:r>
      <w:r w:rsidR="008E3C9D" w:rsidRPr="007F068E">
        <w:rPr>
          <w:rFonts w:ascii="Times New Roman" w:hAnsi="Times New Roman" w:cs="Times New Roman"/>
          <w:sz w:val="24"/>
          <w:szCs w:val="24"/>
        </w:rPr>
        <w:t>.</w:t>
      </w:r>
    </w:p>
    <w:p w:rsidR="00920661" w:rsidRPr="007F068E" w:rsidRDefault="00920661">
      <w:pPr>
        <w:spacing w:line="360" w:lineRule="auto"/>
        <w:jc w:val="both"/>
        <w:rPr>
          <w:rFonts w:ascii="Times New Roman" w:hAnsi="Times New Roman" w:cs="Times New Roman"/>
          <w:sz w:val="24"/>
          <w:szCs w:val="24"/>
        </w:rPr>
      </w:pPr>
    </w:p>
    <w:p w:rsidR="00920661" w:rsidRPr="007F068E" w:rsidRDefault="002D5721">
      <w:pPr>
        <w:pStyle w:val="Nagwek5"/>
        <w:pBdr>
          <w:top w:val="nil"/>
          <w:left w:val="nil"/>
          <w:bottom w:val="nil"/>
          <w:right w:val="nil"/>
          <w:between w:val="nil"/>
        </w:pBdr>
        <w:spacing w:line="360" w:lineRule="auto"/>
        <w:jc w:val="both"/>
        <w:rPr>
          <w:rFonts w:ascii="Times New Roman" w:hAnsi="Times New Roman" w:cs="Times New Roman"/>
          <w:color w:val="000000"/>
          <w:sz w:val="24"/>
          <w:szCs w:val="24"/>
        </w:rPr>
      </w:pPr>
      <w:bookmarkStart w:id="45" w:name="_qf0q8p9zpsfj" w:colFirst="0" w:colLast="0"/>
      <w:bookmarkEnd w:id="45"/>
      <w:r w:rsidRPr="007F068E">
        <w:rPr>
          <w:rFonts w:ascii="Times New Roman" w:hAnsi="Times New Roman" w:cs="Times New Roman"/>
          <w:color w:val="000000"/>
          <w:sz w:val="24"/>
          <w:szCs w:val="24"/>
        </w:rPr>
        <w:lastRenderedPageBreak/>
        <w:t>​</w:t>
      </w:r>
      <w:r w:rsidR="00F065AD" w:rsidRPr="007F068E">
        <w:rPr>
          <w:rFonts w:ascii="Times New Roman" w:hAnsi="Times New Roman" w:cs="Times New Roman"/>
          <w:color w:val="000000"/>
          <w:sz w:val="24"/>
          <w:szCs w:val="24"/>
        </w:rPr>
        <w:t>6.3.2.4​ grupa produktów 3.4 i</w:t>
      </w:r>
      <w:r w:rsidRPr="007F068E">
        <w:rPr>
          <w:rFonts w:ascii="Times New Roman" w:hAnsi="Times New Roman" w:cs="Times New Roman"/>
          <w:color w:val="000000"/>
          <w:sz w:val="24"/>
          <w:szCs w:val="24"/>
        </w:rPr>
        <w:t xml:space="preserve">nwentaryzacja i charakterystyka lasów i </w:t>
      </w:r>
      <w:proofErr w:type="spellStart"/>
      <w:r w:rsidRPr="007F068E">
        <w:rPr>
          <w:rFonts w:ascii="Times New Roman" w:hAnsi="Times New Roman" w:cs="Times New Roman"/>
          <w:color w:val="000000"/>
          <w:sz w:val="24"/>
          <w:szCs w:val="24"/>
        </w:rPr>
        <w:t>zadrzewień</w:t>
      </w:r>
      <w:proofErr w:type="spellEnd"/>
      <w:r w:rsidR="00F065AD" w:rsidRPr="007F068E">
        <w:rPr>
          <w:rFonts w:ascii="Times New Roman" w:hAnsi="Times New Roman" w:cs="Times New Roman"/>
          <w:color w:val="000000"/>
          <w:sz w:val="24"/>
          <w:szCs w:val="24"/>
        </w:rPr>
        <w:t>.</w:t>
      </w:r>
    </w:p>
    <w:p w:rsidR="00920661" w:rsidRPr="007F068E" w:rsidRDefault="00F065AD">
      <w:pPr>
        <w:spacing w:line="360" w:lineRule="auto"/>
        <w:jc w:val="both"/>
        <w:rPr>
          <w:rFonts w:ascii="Times New Roman" w:hAnsi="Times New Roman" w:cs="Times New Roman"/>
          <w:sz w:val="24"/>
          <w:szCs w:val="24"/>
          <w:u w:val="single"/>
        </w:rPr>
      </w:pPr>
      <w:r w:rsidRPr="007F068E">
        <w:rPr>
          <w:rFonts w:ascii="Times New Roman" w:hAnsi="Times New Roman" w:cs="Times New Roman"/>
          <w:sz w:val="24"/>
          <w:szCs w:val="24"/>
          <w:u w:val="single"/>
        </w:rPr>
        <w:t>Produkt 3.4.1 m</w:t>
      </w:r>
      <w:r w:rsidR="002D5721" w:rsidRPr="007F068E">
        <w:rPr>
          <w:rFonts w:ascii="Times New Roman" w:hAnsi="Times New Roman" w:cs="Times New Roman"/>
          <w:sz w:val="24"/>
          <w:szCs w:val="24"/>
          <w:u w:val="single"/>
        </w:rPr>
        <w:t>apa aktualnej granicy las / tereny otwarte (w tym polan śródleśnych)</w:t>
      </w:r>
      <w:r w:rsidRPr="007F068E">
        <w:rPr>
          <w:rFonts w:ascii="Times New Roman" w:hAnsi="Times New Roman" w:cs="Times New Roman"/>
          <w:sz w:val="24"/>
          <w:szCs w:val="24"/>
          <w:u w:val="single"/>
        </w:rPr>
        <w:t>.</w:t>
      </w:r>
    </w:p>
    <w:p w:rsidR="00920661" w:rsidRPr="007F068E" w:rsidRDefault="00F065AD">
      <w:pPr>
        <w:numPr>
          <w:ilvl w:val="0"/>
          <w:numId w:val="31"/>
        </w:numPr>
        <w:spacing w:before="200" w:line="360" w:lineRule="auto"/>
        <w:jc w:val="both"/>
        <w:rPr>
          <w:rFonts w:ascii="Times New Roman" w:hAnsi="Times New Roman" w:cs="Times New Roman"/>
          <w:sz w:val="24"/>
          <w:szCs w:val="24"/>
        </w:rPr>
      </w:pPr>
      <w:r w:rsidRPr="007F068E">
        <w:rPr>
          <w:rFonts w:ascii="Times New Roman" w:hAnsi="Times New Roman" w:cs="Times New Roman"/>
          <w:sz w:val="24"/>
          <w:szCs w:val="24"/>
        </w:rPr>
        <w:t>Definicja:  p</w:t>
      </w:r>
      <w:r w:rsidR="002D5721" w:rsidRPr="007F068E">
        <w:rPr>
          <w:rFonts w:ascii="Times New Roman" w:hAnsi="Times New Roman" w:cs="Times New Roman"/>
          <w:sz w:val="24"/>
          <w:szCs w:val="24"/>
        </w:rPr>
        <w:t xml:space="preserve">rodukt przedstawia przebieg aktualnej granicy lasu i terenów otwartych, w tym polan śródleśnych. </w:t>
      </w:r>
    </w:p>
    <w:p w:rsidR="00920661" w:rsidRPr="007F068E" w:rsidRDefault="002D5721">
      <w:pPr>
        <w:numPr>
          <w:ilvl w:val="0"/>
          <w:numId w:val="3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Dane wejściowe</w:t>
      </w:r>
      <w:r w:rsidR="008E3C9D" w:rsidRPr="007F068E">
        <w:rPr>
          <w:rFonts w:ascii="Times New Roman" w:hAnsi="Times New Roman" w:cs="Times New Roman"/>
          <w:sz w:val="24"/>
          <w:szCs w:val="24"/>
        </w:rPr>
        <w:t>:</w:t>
      </w:r>
    </w:p>
    <w:p w:rsidR="00920661" w:rsidRPr="007F068E" w:rsidRDefault="002D5721">
      <w:pPr>
        <w:numPr>
          <w:ilvl w:val="1"/>
          <w:numId w:val="3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obligatoryjne: dane lotniczego skaningu laserowego, dane </w:t>
      </w:r>
      <w:proofErr w:type="spellStart"/>
      <w:r w:rsidRPr="007F068E">
        <w:rPr>
          <w:rFonts w:ascii="Times New Roman" w:hAnsi="Times New Roman" w:cs="Times New Roman"/>
          <w:sz w:val="24"/>
          <w:szCs w:val="24"/>
        </w:rPr>
        <w:t>hiperspektralne</w:t>
      </w:r>
      <w:proofErr w:type="spellEnd"/>
      <w:r w:rsidRPr="007F068E">
        <w:rPr>
          <w:rFonts w:ascii="Times New Roman" w:hAnsi="Times New Roman" w:cs="Times New Roman"/>
          <w:sz w:val="24"/>
          <w:szCs w:val="24"/>
        </w:rPr>
        <w:t xml:space="preserve">, </w:t>
      </w:r>
      <w:proofErr w:type="spellStart"/>
      <w:r w:rsidRPr="007F068E">
        <w:rPr>
          <w:rFonts w:ascii="Times New Roman" w:hAnsi="Times New Roman" w:cs="Times New Roman"/>
          <w:sz w:val="24"/>
          <w:szCs w:val="24"/>
        </w:rPr>
        <w:t>ortofotomapa</w:t>
      </w:r>
      <w:proofErr w:type="spellEnd"/>
      <w:r w:rsidRPr="007F068E">
        <w:rPr>
          <w:rFonts w:ascii="Times New Roman" w:hAnsi="Times New Roman" w:cs="Times New Roman"/>
          <w:sz w:val="24"/>
          <w:szCs w:val="24"/>
        </w:rPr>
        <w:t xml:space="preserve"> RGB+CIR</w:t>
      </w:r>
      <w:r w:rsidR="008E3C9D" w:rsidRPr="007F068E">
        <w:rPr>
          <w:rFonts w:ascii="Times New Roman" w:hAnsi="Times New Roman" w:cs="Times New Roman"/>
          <w:sz w:val="24"/>
          <w:szCs w:val="24"/>
        </w:rPr>
        <w:t>,</w:t>
      </w:r>
    </w:p>
    <w:p w:rsidR="00920661" w:rsidRPr="007F068E" w:rsidRDefault="002D5721">
      <w:pPr>
        <w:numPr>
          <w:ilvl w:val="1"/>
          <w:numId w:val="3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fakultatywne: mapy i dane botaniczne pozostające w zasobach WPN</w:t>
      </w:r>
      <w:r w:rsidR="008E3C9D" w:rsidRPr="007F068E">
        <w:rPr>
          <w:rFonts w:ascii="Times New Roman" w:hAnsi="Times New Roman" w:cs="Times New Roman"/>
          <w:sz w:val="24"/>
          <w:szCs w:val="24"/>
        </w:rPr>
        <w:t>.</w:t>
      </w:r>
    </w:p>
    <w:p w:rsidR="00920661" w:rsidRPr="007F068E" w:rsidRDefault="002D5721">
      <w:pPr>
        <w:numPr>
          <w:ilvl w:val="0"/>
          <w:numId w:val="3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Metoda analizy: segmentacja, klasyfikacja</w:t>
      </w:r>
      <w:r w:rsidR="008E3C9D" w:rsidRPr="007F068E">
        <w:rPr>
          <w:rFonts w:ascii="Times New Roman" w:hAnsi="Times New Roman" w:cs="Times New Roman"/>
          <w:sz w:val="24"/>
          <w:szCs w:val="24"/>
        </w:rPr>
        <w:t>.</w:t>
      </w:r>
      <w:r w:rsidRPr="007F068E">
        <w:rPr>
          <w:rFonts w:ascii="Times New Roman" w:hAnsi="Times New Roman" w:cs="Times New Roman"/>
          <w:sz w:val="24"/>
          <w:szCs w:val="24"/>
        </w:rPr>
        <w:t xml:space="preserve"> </w:t>
      </w:r>
    </w:p>
    <w:p w:rsidR="00920661" w:rsidRPr="007F068E" w:rsidRDefault="002D5721">
      <w:pPr>
        <w:numPr>
          <w:ilvl w:val="0"/>
          <w:numId w:val="3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Wynik: warstwa wektorowa w formacie </w:t>
      </w:r>
      <w:proofErr w:type="spellStart"/>
      <w:r w:rsidR="008E3C9D" w:rsidRPr="007F068E">
        <w:rPr>
          <w:rFonts w:ascii="Times New Roman" w:hAnsi="Times New Roman" w:cs="Times New Roman"/>
          <w:sz w:val="24"/>
          <w:szCs w:val="24"/>
        </w:rPr>
        <w:t>shp</w:t>
      </w:r>
      <w:proofErr w:type="spellEnd"/>
      <w:r w:rsidR="008E3C9D" w:rsidRPr="007F068E">
        <w:rPr>
          <w:rFonts w:ascii="Times New Roman" w:hAnsi="Times New Roman" w:cs="Times New Roman"/>
          <w:sz w:val="24"/>
          <w:szCs w:val="24"/>
        </w:rPr>
        <w:t xml:space="preserve"> i </w:t>
      </w:r>
      <w:proofErr w:type="spellStart"/>
      <w:r w:rsidRPr="007F068E">
        <w:rPr>
          <w:rFonts w:ascii="Times New Roman" w:hAnsi="Times New Roman" w:cs="Times New Roman"/>
          <w:sz w:val="24"/>
          <w:szCs w:val="24"/>
        </w:rPr>
        <w:t>geobazy</w:t>
      </w:r>
      <w:proofErr w:type="spellEnd"/>
      <w:r w:rsidRPr="007F068E">
        <w:rPr>
          <w:rFonts w:ascii="Times New Roman" w:hAnsi="Times New Roman" w:cs="Times New Roman"/>
          <w:sz w:val="24"/>
          <w:szCs w:val="24"/>
        </w:rPr>
        <w:t xml:space="preserve"> osobistej ESRI</w:t>
      </w:r>
      <w:r w:rsidR="008E3C9D" w:rsidRPr="007F068E">
        <w:rPr>
          <w:rFonts w:ascii="Times New Roman" w:hAnsi="Times New Roman" w:cs="Times New Roman"/>
          <w:sz w:val="24"/>
          <w:szCs w:val="24"/>
        </w:rPr>
        <w:t>.</w:t>
      </w:r>
    </w:p>
    <w:p w:rsidR="00920661" w:rsidRPr="007F068E" w:rsidRDefault="008E3C9D">
      <w:pPr>
        <w:numPr>
          <w:ilvl w:val="0"/>
          <w:numId w:val="3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Zakres przestrzenny analiz: o</w:t>
      </w:r>
      <w:r w:rsidR="002D5721" w:rsidRPr="007F068E">
        <w:rPr>
          <w:rFonts w:ascii="Times New Roman" w:hAnsi="Times New Roman" w:cs="Times New Roman"/>
          <w:sz w:val="24"/>
          <w:szCs w:val="24"/>
        </w:rPr>
        <w:t>bszar WPN powiększony o bufor</w:t>
      </w:r>
      <w:r w:rsidRPr="007F068E">
        <w:rPr>
          <w:rFonts w:ascii="Times New Roman" w:hAnsi="Times New Roman" w:cs="Times New Roman"/>
          <w:sz w:val="24"/>
          <w:szCs w:val="24"/>
        </w:rPr>
        <w:t>.</w:t>
      </w:r>
    </w:p>
    <w:p w:rsidR="00920661" w:rsidRPr="007F068E" w:rsidRDefault="002D5721">
      <w:pPr>
        <w:numPr>
          <w:ilvl w:val="0"/>
          <w:numId w:val="3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Parametry jakościowe produktu:</w:t>
      </w:r>
    </w:p>
    <w:p w:rsidR="00920661" w:rsidRPr="007F068E" w:rsidRDefault="002D5721">
      <w:pPr>
        <w:numPr>
          <w:ilvl w:val="1"/>
          <w:numId w:val="3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zastosowanie parametrów z wybranej definicji lasu jako parametrów modelu</w:t>
      </w:r>
      <w:r w:rsidR="008E3C9D" w:rsidRPr="007F068E">
        <w:rPr>
          <w:rFonts w:ascii="Times New Roman" w:hAnsi="Times New Roman" w:cs="Times New Roman"/>
          <w:sz w:val="24"/>
          <w:szCs w:val="24"/>
        </w:rPr>
        <w:t>,</w:t>
      </w:r>
    </w:p>
    <w:p w:rsidR="00920661" w:rsidRPr="007F068E" w:rsidRDefault="002D5721">
      <w:pPr>
        <w:numPr>
          <w:ilvl w:val="1"/>
          <w:numId w:val="3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parametryzacja metody pozwalająca na odtwarzalność analizy przez Zamawiającego na danych pozyskanych w przyszłości</w:t>
      </w:r>
      <w:r w:rsidR="008E3C9D" w:rsidRPr="007F068E">
        <w:rPr>
          <w:rFonts w:ascii="Times New Roman" w:hAnsi="Times New Roman" w:cs="Times New Roman"/>
          <w:sz w:val="24"/>
          <w:szCs w:val="24"/>
        </w:rPr>
        <w:t>.</w:t>
      </w:r>
    </w:p>
    <w:p w:rsidR="00920661" w:rsidRPr="007F068E" w:rsidRDefault="00920661">
      <w:pPr>
        <w:spacing w:line="360" w:lineRule="auto"/>
        <w:jc w:val="both"/>
        <w:rPr>
          <w:rFonts w:ascii="Times New Roman" w:hAnsi="Times New Roman" w:cs="Times New Roman"/>
          <w:sz w:val="24"/>
          <w:szCs w:val="24"/>
        </w:rPr>
      </w:pPr>
    </w:p>
    <w:p w:rsidR="00920661" w:rsidRPr="007F068E" w:rsidRDefault="002F7402">
      <w:pPr>
        <w:pBdr>
          <w:top w:val="nil"/>
          <w:left w:val="nil"/>
          <w:bottom w:val="nil"/>
          <w:right w:val="nil"/>
          <w:between w:val="nil"/>
        </w:pBdr>
        <w:spacing w:line="360" w:lineRule="auto"/>
        <w:jc w:val="both"/>
        <w:rPr>
          <w:rFonts w:ascii="Times New Roman" w:hAnsi="Times New Roman" w:cs="Times New Roman"/>
          <w:sz w:val="24"/>
          <w:szCs w:val="24"/>
          <w:u w:val="single"/>
        </w:rPr>
      </w:pPr>
      <w:r w:rsidRPr="007F068E">
        <w:rPr>
          <w:rFonts w:ascii="Times New Roman" w:hAnsi="Times New Roman" w:cs="Times New Roman"/>
          <w:sz w:val="24"/>
          <w:szCs w:val="24"/>
          <w:u w:val="single"/>
        </w:rPr>
        <w:t>Produkt 3.4.2 m</w:t>
      </w:r>
      <w:r w:rsidR="002D5721" w:rsidRPr="007F068E">
        <w:rPr>
          <w:rFonts w:ascii="Times New Roman" w:hAnsi="Times New Roman" w:cs="Times New Roman"/>
          <w:sz w:val="24"/>
          <w:szCs w:val="24"/>
          <w:u w:val="single"/>
        </w:rPr>
        <w:t xml:space="preserve">apa </w:t>
      </w:r>
      <w:proofErr w:type="spellStart"/>
      <w:r w:rsidR="002D5721" w:rsidRPr="007F068E">
        <w:rPr>
          <w:rFonts w:ascii="Times New Roman" w:hAnsi="Times New Roman" w:cs="Times New Roman"/>
          <w:sz w:val="24"/>
          <w:szCs w:val="24"/>
          <w:u w:val="single"/>
        </w:rPr>
        <w:t>zadrzewień</w:t>
      </w:r>
      <w:proofErr w:type="spellEnd"/>
      <w:r w:rsidRPr="007F068E">
        <w:rPr>
          <w:rFonts w:ascii="Times New Roman" w:hAnsi="Times New Roman" w:cs="Times New Roman"/>
          <w:sz w:val="24"/>
          <w:szCs w:val="24"/>
          <w:u w:val="single"/>
        </w:rPr>
        <w:t>.</w:t>
      </w:r>
    </w:p>
    <w:p w:rsidR="00920661" w:rsidRPr="007F068E" w:rsidRDefault="008E3C9D">
      <w:pPr>
        <w:numPr>
          <w:ilvl w:val="0"/>
          <w:numId w:val="40"/>
        </w:numPr>
        <w:spacing w:before="200" w:line="360" w:lineRule="auto"/>
        <w:jc w:val="both"/>
        <w:rPr>
          <w:rFonts w:ascii="Times New Roman" w:hAnsi="Times New Roman" w:cs="Times New Roman"/>
          <w:sz w:val="24"/>
          <w:szCs w:val="24"/>
        </w:rPr>
      </w:pPr>
      <w:r w:rsidRPr="007F068E">
        <w:rPr>
          <w:rFonts w:ascii="Times New Roman" w:hAnsi="Times New Roman" w:cs="Times New Roman"/>
          <w:sz w:val="24"/>
          <w:szCs w:val="24"/>
        </w:rPr>
        <w:t>Definicja:  p</w:t>
      </w:r>
      <w:r w:rsidR="002D5721" w:rsidRPr="007F068E">
        <w:rPr>
          <w:rFonts w:ascii="Times New Roman" w:hAnsi="Times New Roman" w:cs="Times New Roman"/>
          <w:sz w:val="24"/>
          <w:szCs w:val="24"/>
        </w:rPr>
        <w:t>rodukt przedstawia występowanie drzew i krzewów poza obszarem lasu.</w:t>
      </w:r>
    </w:p>
    <w:p w:rsidR="00920661" w:rsidRPr="007F068E" w:rsidRDefault="002D5721">
      <w:pPr>
        <w:numPr>
          <w:ilvl w:val="0"/>
          <w:numId w:val="40"/>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Dane wejściowe</w:t>
      </w:r>
      <w:r w:rsidR="008E3C9D" w:rsidRPr="007F068E">
        <w:rPr>
          <w:rFonts w:ascii="Times New Roman" w:hAnsi="Times New Roman" w:cs="Times New Roman"/>
          <w:sz w:val="24"/>
          <w:szCs w:val="24"/>
        </w:rPr>
        <w:t>:</w:t>
      </w:r>
    </w:p>
    <w:p w:rsidR="00920661" w:rsidRPr="007F068E" w:rsidRDefault="002D5721">
      <w:pPr>
        <w:numPr>
          <w:ilvl w:val="1"/>
          <w:numId w:val="40"/>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obligatoryjne: dane </w:t>
      </w:r>
      <w:proofErr w:type="spellStart"/>
      <w:r w:rsidRPr="007F068E">
        <w:rPr>
          <w:rFonts w:ascii="Times New Roman" w:hAnsi="Times New Roman" w:cs="Times New Roman"/>
          <w:sz w:val="24"/>
          <w:szCs w:val="24"/>
        </w:rPr>
        <w:t>hiperspektralne</w:t>
      </w:r>
      <w:proofErr w:type="spellEnd"/>
      <w:r w:rsidRPr="007F068E">
        <w:rPr>
          <w:rFonts w:ascii="Times New Roman" w:hAnsi="Times New Roman" w:cs="Times New Roman"/>
          <w:sz w:val="24"/>
          <w:szCs w:val="24"/>
        </w:rPr>
        <w:t>, dane lotniczego skaningu laserowego, mapa aktualnej granicy las / tereny otwart</w:t>
      </w:r>
      <w:r w:rsidR="002F7402" w:rsidRPr="007F068E">
        <w:rPr>
          <w:rFonts w:ascii="Times New Roman" w:hAnsi="Times New Roman" w:cs="Times New Roman"/>
          <w:sz w:val="24"/>
          <w:szCs w:val="24"/>
        </w:rPr>
        <w:t>e (p</w:t>
      </w:r>
      <w:r w:rsidRPr="007F068E">
        <w:rPr>
          <w:rFonts w:ascii="Times New Roman" w:hAnsi="Times New Roman" w:cs="Times New Roman"/>
          <w:sz w:val="24"/>
          <w:szCs w:val="24"/>
        </w:rPr>
        <w:t>rodukt 3.4.1)</w:t>
      </w:r>
      <w:r w:rsidR="008E3C9D" w:rsidRPr="007F068E">
        <w:rPr>
          <w:rFonts w:ascii="Times New Roman" w:hAnsi="Times New Roman" w:cs="Times New Roman"/>
          <w:sz w:val="24"/>
          <w:szCs w:val="24"/>
        </w:rPr>
        <w:t>,</w:t>
      </w:r>
    </w:p>
    <w:p w:rsidR="00920661" w:rsidRPr="007F068E" w:rsidRDefault="002D5721">
      <w:pPr>
        <w:numPr>
          <w:ilvl w:val="1"/>
          <w:numId w:val="40"/>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fak</w:t>
      </w:r>
      <w:r w:rsidR="008E3C9D" w:rsidRPr="007F068E">
        <w:rPr>
          <w:rFonts w:ascii="Times New Roman" w:hAnsi="Times New Roman" w:cs="Times New Roman"/>
          <w:sz w:val="24"/>
          <w:szCs w:val="24"/>
        </w:rPr>
        <w:t xml:space="preserve">ultatywne: </w:t>
      </w:r>
      <w:proofErr w:type="spellStart"/>
      <w:r w:rsidR="008E3C9D" w:rsidRPr="007F068E">
        <w:rPr>
          <w:rFonts w:ascii="Times New Roman" w:hAnsi="Times New Roman" w:cs="Times New Roman"/>
          <w:sz w:val="24"/>
          <w:szCs w:val="24"/>
        </w:rPr>
        <w:t>ortofotomapa</w:t>
      </w:r>
      <w:proofErr w:type="spellEnd"/>
      <w:r w:rsidR="008E3C9D" w:rsidRPr="007F068E">
        <w:rPr>
          <w:rFonts w:ascii="Times New Roman" w:hAnsi="Times New Roman" w:cs="Times New Roman"/>
          <w:sz w:val="24"/>
          <w:szCs w:val="24"/>
        </w:rPr>
        <w:t xml:space="preserve"> RGB+CIR.</w:t>
      </w:r>
      <w:r w:rsidRPr="007F068E">
        <w:rPr>
          <w:rFonts w:ascii="Times New Roman" w:hAnsi="Times New Roman" w:cs="Times New Roman"/>
          <w:sz w:val="24"/>
          <w:szCs w:val="24"/>
        </w:rPr>
        <w:t xml:space="preserve"> </w:t>
      </w:r>
    </w:p>
    <w:p w:rsidR="00920661" w:rsidRPr="007F068E" w:rsidRDefault="002D5721">
      <w:pPr>
        <w:numPr>
          <w:ilvl w:val="0"/>
          <w:numId w:val="40"/>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Metoda analizy: segmentacja, analizy </w:t>
      </w:r>
      <w:proofErr w:type="spellStart"/>
      <w:r w:rsidRPr="007F068E">
        <w:rPr>
          <w:rFonts w:ascii="Times New Roman" w:hAnsi="Times New Roman" w:cs="Times New Roman"/>
          <w:sz w:val="24"/>
          <w:szCs w:val="24"/>
        </w:rPr>
        <w:t>geoprzestrzenne</w:t>
      </w:r>
      <w:proofErr w:type="spellEnd"/>
      <w:r w:rsidR="008E3C9D" w:rsidRPr="007F068E">
        <w:rPr>
          <w:rFonts w:ascii="Times New Roman" w:hAnsi="Times New Roman" w:cs="Times New Roman"/>
          <w:sz w:val="24"/>
          <w:szCs w:val="24"/>
        </w:rPr>
        <w:t>.</w:t>
      </w:r>
    </w:p>
    <w:p w:rsidR="00920661" w:rsidRPr="007F068E" w:rsidRDefault="002D5721">
      <w:pPr>
        <w:numPr>
          <w:ilvl w:val="0"/>
          <w:numId w:val="40"/>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Wynik: warstwa wektorowa w formacie </w:t>
      </w:r>
      <w:proofErr w:type="spellStart"/>
      <w:r w:rsidR="008E3C9D" w:rsidRPr="007F068E">
        <w:rPr>
          <w:rFonts w:ascii="Times New Roman" w:hAnsi="Times New Roman" w:cs="Times New Roman"/>
          <w:sz w:val="24"/>
          <w:szCs w:val="24"/>
        </w:rPr>
        <w:t>shp</w:t>
      </w:r>
      <w:proofErr w:type="spellEnd"/>
      <w:r w:rsidR="008E3C9D" w:rsidRPr="007F068E">
        <w:rPr>
          <w:rFonts w:ascii="Times New Roman" w:hAnsi="Times New Roman" w:cs="Times New Roman"/>
          <w:sz w:val="24"/>
          <w:szCs w:val="24"/>
        </w:rPr>
        <w:t xml:space="preserve">, </w:t>
      </w:r>
      <w:proofErr w:type="spellStart"/>
      <w:r w:rsidRPr="007F068E">
        <w:rPr>
          <w:rFonts w:ascii="Times New Roman" w:hAnsi="Times New Roman" w:cs="Times New Roman"/>
          <w:sz w:val="24"/>
          <w:szCs w:val="24"/>
        </w:rPr>
        <w:t>geobazy</w:t>
      </w:r>
      <w:proofErr w:type="spellEnd"/>
      <w:r w:rsidRPr="007F068E">
        <w:rPr>
          <w:rFonts w:ascii="Times New Roman" w:hAnsi="Times New Roman" w:cs="Times New Roman"/>
          <w:sz w:val="24"/>
          <w:szCs w:val="24"/>
        </w:rPr>
        <w:t xml:space="preserve"> osobistej ESRI</w:t>
      </w:r>
      <w:r w:rsidR="002F7402" w:rsidRPr="007F068E">
        <w:rPr>
          <w:rFonts w:ascii="Times New Roman" w:hAnsi="Times New Roman" w:cs="Times New Roman"/>
          <w:sz w:val="24"/>
          <w:szCs w:val="24"/>
        </w:rPr>
        <w:t>.</w:t>
      </w:r>
    </w:p>
    <w:p w:rsidR="00920661" w:rsidRPr="007F068E" w:rsidRDefault="008E3C9D">
      <w:pPr>
        <w:numPr>
          <w:ilvl w:val="0"/>
          <w:numId w:val="40"/>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Zakres przestrzenny analiz: o</w:t>
      </w:r>
      <w:r w:rsidR="002D5721" w:rsidRPr="007F068E">
        <w:rPr>
          <w:rFonts w:ascii="Times New Roman" w:hAnsi="Times New Roman" w:cs="Times New Roman"/>
          <w:sz w:val="24"/>
          <w:szCs w:val="24"/>
        </w:rPr>
        <w:t>bszar WPN powiększony o bufor</w:t>
      </w:r>
      <w:r w:rsidRPr="007F068E">
        <w:rPr>
          <w:rFonts w:ascii="Times New Roman" w:hAnsi="Times New Roman" w:cs="Times New Roman"/>
          <w:sz w:val="24"/>
          <w:szCs w:val="24"/>
        </w:rPr>
        <w:t>.</w:t>
      </w:r>
    </w:p>
    <w:p w:rsidR="00920661" w:rsidRPr="007F068E" w:rsidRDefault="002D5721">
      <w:pPr>
        <w:numPr>
          <w:ilvl w:val="0"/>
          <w:numId w:val="40"/>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Parametry jakościowe produktu:</w:t>
      </w:r>
    </w:p>
    <w:p w:rsidR="00920661" w:rsidRPr="007F068E" w:rsidRDefault="002D5721">
      <w:pPr>
        <w:numPr>
          <w:ilvl w:val="1"/>
          <w:numId w:val="40"/>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zastosowanie parametrów z wybranej definicji </w:t>
      </w:r>
      <w:proofErr w:type="spellStart"/>
      <w:r w:rsidRPr="007F068E">
        <w:rPr>
          <w:rFonts w:ascii="Times New Roman" w:hAnsi="Times New Roman" w:cs="Times New Roman"/>
          <w:sz w:val="24"/>
          <w:szCs w:val="24"/>
        </w:rPr>
        <w:t>zadrzewień</w:t>
      </w:r>
      <w:proofErr w:type="spellEnd"/>
      <w:r w:rsidRPr="007F068E">
        <w:rPr>
          <w:rFonts w:ascii="Times New Roman" w:hAnsi="Times New Roman" w:cs="Times New Roman"/>
          <w:sz w:val="24"/>
          <w:szCs w:val="24"/>
        </w:rPr>
        <w:t xml:space="preserve"> jako parametrów modelu</w:t>
      </w:r>
      <w:r w:rsidR="008E3C9D" w:rsidRPr="007F068E">
        <w:rPr>
          <w:rFonts w:ascii="Times New Roman" w:hAnsi="Times New Roman" w:cs="Times New Roman"/>
          <w:sz w:val="24"/>
          <w:szCs w:val="24"/>
        </w:rPr>
        <w:t>,</w:t>
      </w:r>
    </w:p>
    <w:p w:rsidR="00920661" w:rsidRPr="007F068E" w:rsidRDefault="002D5721">
      <w:pPr>
        <w:numPr>
          <w:ilvl w:val="1"/>
          <w:numId w:val="40"/>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parametryzacja metody pozwalająca na odtwarzalność analizy przez Zamawiającego na danych pozyskanych w przyszłości</w:t>
      </w:r>
      <w:r w:rsidR="008E3C9D" w:rsidRPr="007F068E">
        <w:rPr>
          <w:rFonts w:ascii="Times New Roman" w:hAnsi="Times New Roman" w:cs="Times New Roman"/>
          <w:sz w:val="24"/>
          <w:szCs w:val="24"/>
        </w:rPr>
        <w:t>.</w:t>
      </w:r>
    </w:p>
    <w:p w:rsidR="00920661" w:rsidRPr="007F068E" w:rsidRDefault="00920661">
      <w:pPr>
        <w:spacing w:line="360" w:lineRule="auto"/>
        <w:jc w:val="both"/>
        <w:rPr>
          <w:rFonts w:ascii="Times New Roman" w:hAnsi="Times New Roman" w:cs="Times New Roman"/>
          <w:sz w:val="24"/>
          <w:szCs w:val="24"/>
        </w:rPr>
      </w:pPr>
    </w:p>
    <w:p w:rsidR="00920661" w:rsidRPr="007F068E" w:rsidRDefault="002F7402">
      <w:pPr>
        <w:pBdr>
          <w:top w:val="nil"/>
          <w:left w:val="nil"/>
          <w:bottom w:val="nil"/>
          <w:right w:val="nil"/>
          <w:between w:val="nil"/>
        </w:pBdr>
        <w:spacing w:line="360" w:lineRule="auto"/>
        <w:jc w:val="both"/>
        <w:rPr>
          <w:rFonts w:ascii="Times New Roman" w:hAnsi="Times New Roman" w:cs="Times New Roman"/>
          <w:sz w:val="24"/>
          <w:szCs w:val="24"/>
          <w:u w:val="single"/>
        </w:rPr>
      </w:pPr>
      <w:r w:rsidRPr="007F068E">
        <w:rPr>
          <w:rFonts w:ascii="Times New Roman" w:hAnsi="Times New Roman" w:cs="Times New Roman"/>
          <w:sz w:val="24"/>
          <w:szCs w:val="24"/>
          <w:u w:val="single"/>
        </w:rPr>
        <w:t>Produkt 3.4.3 m</w:t>
      </w:r>
      <w:r w:rsidR="002D5721" w:rsidRPr="007F068E">
        <w:rPr>
          <w:rFonts w:ascii="Times New Roman" w:hAnsi="Times New Roman" w:cs="Times New Roman"/>
          <w:sz w:val="24"/>
          <w:szCs w:val="24"/>
          <w:u w:val="single"/>
        </w:rPr>
        <w:t>apa lasotwórczych gatunków drzew</w:t>
      </w:r>
      <w:r w:rsidR="008E3C9D" w:rsidRPr="007F068E">
        <w:rPr>
          <w:rFonts w:ascii="Times New Roman" w:hAnsi="Times New Roman" w:cs="Times New Roman"/>
          <w:sz w:val="24"/>
          <w:szCs w:val="24"/>
          <w:u w:val="single"/>
        </w:rPr>
        <w:t>.</w:t>
      </w:r>
    </w:p>
    <w:p w:rsidR="00920661" w:rsidRPr="007F068E" w:rsidRDefault="002D5721">
      <w:pPr>
        <w:numPr>
          <w:ilvl w:val="0"/>
          <w:numId w:val="7"/>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lastRenderedPageBreak/>
        <w:t>D</w:t>
      </w:r>
      <w:r w:rsidR="002F7402" w:rsidRPr="007F068E">
        <w:rPr>
          <w:rFonts w:ascii="Times New Roman" w:hAnsi="Times New Roman" w:cs="Times New Roman"/>
          <w:sz w:val="24"/>
          <w:szCs w:val="24"/>
        </w:rPr>
        <w:t>efinicja: p</w:t>
      </w:r>
      <w:r w:rsidRPr="007F068E">
        <w:rPr>
          <w:rFonts w:ascii="Times New Roman" w:hAnsi="Times New Roman" w:cs="Times New Roman"/>
          <w:sz w:val="24"/>
          <w:szCs w:val="24"/>
        </w:rPr>
        <w:t>rodukt przedstawia aktualne rozmieszczenie lasotwórczych gatunków drzew, np. sosny zwyczajnej</w:t>
      </w:r>
      <w:r w:rsidRPr="007F068E">
        <w:rPr>
          <w:rFonts w:ascii="Times New Roman" w:hAnsi="Times New Roman" w:cs="Times New Roman"/>
          <w:i/>
          <w:sz w:val="24"/>
          <w:szCs w:val="24"/>
        </w:rPr>
        <w:t xml:space="preserve"> </w:t>
      </w:r>
      <w:proofErr w:type="spellStart"/>
      <w:r w:rsidRPr="007F068E">
        <w:rPr>
          <w:rFonts w:ascii="Times New Roman" w:hAnsi="Times New Roman" w:cs="Times New Roman"/>
          <w:i/>
          <w:sz w:val="24"/>
          <w:szCs w:val="24"/>
        </w:rPr>
        <w:t>Pinus</w:t>
      </w:r>
      <w:proofErr w:type="spellEnd"/>
      <w:r w:rsidRPr="007F068E">
        <w:rPr>
          <w:rFonts w:ascii="Times New Roman" w:hAnsi="Times New Roman" w:cs="Times New Roman"/>
          <w:i/>
          <w:sz w:val="24"/>
          <w:szCs w:val="24"/>
        </w:rPr>
        <w:t xml:space="preserve"> </w:t>
      </w:r>
      <w:proofErr w:type="spellStart"/>
      <w:r w:rsidRPr="007F068E">
        <w:rPr>
          <w:rFonts w:ascii="Times New Roman" w:hAnsi="Times New Roman" w:cs="Times New Roman"/>
          <w:i/>
          <w:sz w:val="24"/>
          <w:szCs w:val="24"/>
        </w:rPr>
        <w:t>sylvestris</w:t>
      </w:r>
      <w:proofErr w:type="spellEnd"/>
      <w:r w:rsidRPr="007F068E">
        <w:rPr>
          <w:rFonts w:ascii="Times New Roman" w:hAnsi="Times New Roman" w:cs="Times New Roman"/>
          <w:i/>
          <w:sz w:val="24"/>
          <w:szCs w:val="24"/>
        </w:rPr>
        <w:t xml:space="preserve">, </w:t>
      </w:r>
      <w:r w:rsidRPr="007F068E">
        <w:rPr>
          <w:rFonts w:ascii="Times New Roman" w:hAnsi="Times New Roman" w:cs="Times New Roman"/>
          <w:sz w:val="24"/>
          <w:szCs w:val="24"/>
        </w:rPr>
        <w:t xml:space="preserve">olszy czarnej </w:t>
      </w:r>
      <w:proofErr w:type="spellStart"/>
      <w:r w:rsidRPr="007F068E">
        <w:rPr>
          <w:rFonts w:ascii="Times New Roman" w:hAnsi="Times New Roman" w:cs="Times New Roman"/>
          <w:i/>
          <w:sz w:val="24"/>
          <w:szCs w:val="24"/>
        </w:rPr>
        <w:t>Alnus</w:t>
      </w:r>
      <w:proofErr w:type="spellEnd"/>
      <w:r w:rsidRPr="007F068E">
        <w:rPr>
          <w:rFonts w:ascii="Times New Roman" w:hAnsi="Times New Roman" w:cs="Times New Roman"/>
          <w:i/>
          <w:sz w:val="24"/>
          <w:szCs w:val="24"/>
        </w:rPr>
        <w:t xml:space="preserve"> </w:t>
      </w:r>
      <w:proofErr w:type="spellStart"/>
      <w:r w:rsidRPr="007F068E">
        <w:rPr>
          <w:rFonts w:ascii="Times New Roman" w:hAnsi="Times New Roman" w:cs="Times New Roman"/>
          <w:i/>
          <w:sz w:val="24"/>
          <w:szCs w:val="24"/>
        </w:rPr>
        <w:t>glutinosa</w:t>
      </w:r>
      <w:proofErr w:type="spellEnd"/>
      <w:r w:rsidRPr="007F068E">
        <w:rPr>
          <w:rFonts w:ascii="Times New Roman" w:hAnsi="Times New Roman" w:cs="Times New Roman"/>
          <w:i/>
          <w:sz w:val="24"/>
          <w:szCs w:val="24"/>
        </w:rPr>
        <w:t xml:space="preserve">, </w:t>
      </w:r>
      <w:r w:rsidRPr="007F068E">
        <w:rPr>
          <w:rFonts w:ascii="Times New Roman" w:hAnsi="Times New Roman" w:cs="Times New Roman"/>
          <w:sz w:val="24"/>
          <w:szCs w:val="24"/>
        </w:rPr>
        <w:t xml:space="preserve">dębu szypułkowego </w:t>
      </w:r>
      <w:proofErr w:type="spellStart"/>
      <w:r w:rsidRPr="007F068E">
        <w:rPr>
          <w:rFonts w:ascii="Times New Roman" w:hAnsi="Times New Roman" w:cs="Times New Roman"/>
          <w:i/>
          <w:sz w:val="24"/>
          <w:szCs w:val="24"/>
        </w:rPr>
        <w:t>Quercus</w:t>
      </w:r>
      <w:proofErr w:type="spellEnd"/>
      <w:r w:rsidRPr="007F068E">
        <w:rPr>
          <w:rFonts w:ascii="Times New Roman" w:hAnsi="Times New Roman" w:cs="Times New Roman"/>
          <w:i/>
          <w:sz w:val="24"/>
          <w:szCs w:val="24"/>
        </w:rPr>
        <w:t xml:space="preserve"> robur</w:t>
      </w:r>
      <w:r w:rsidRPr="007F068E">
        <w:rPr>
          <w:rFonts w:ascii="Times New Roman" w:hAnsi="Times New Roman" w:cs="Times New Roman"/>
          <w:sz w:val="24"/>
          <w:szCs w:val="24"/>
        </w:rPr>
        <w:t xml:space="preserve">. Podstawową jednostką mapy będzie powierzchnia koron drzew dla gatunków objętych analizą. Szczegółowość opracowania, w tym liczba identyfikowanych gatunków, będzie wynikać z poziomu pojemności informacyjnej produktów teledetekcyjnych i </w:t>
      </w:r>
      <w:proofErr w:type="spellStart"/>
      <w:r w:rsidRPr="007F068E">
        <w:rPr>
          <w:rFonts w:ascii="Times New Roman" w:hAnsi="Times New Roman" w:cs="Times New Roman"/>
          <w:sz w:val="24"/>
          <w:szCs w:val="24"/>
        </w:rPr>
        <w:t>separatywności</w:t>
      </w:r>
      <w:proofErr w:type="spellEnd"/>
      <w:r w:rsidRPr="007F068E">
        <w:rPr>
          <w:rFonts w:ascii="Times New Roman" w:hAnsi="Times New Roman" w:cs="Times New Roman"/>
          <w:sz w:val="24"/>
          <w:szCs w:val="24"/>
        </w:rPr>
        <w:t xml:space="preserve"> klas na przyjętym poziomie dokładności. Produkt zakłada możliwość łączenia gatunków w legendzie mapy wynikowej do rangi rodzaju (np. klasa </w:t>
      </w:r>
      <w:proofErr w:type="spellStart"/>
      <w:r w:rsidRPr="007F068E">
        <w:rPr>
          <w:rFonts w:ascii="Times New Roman" w:hAnsi="Times New Roman" w:cs="Times New Roman"/>
          <w:i/>
          <w:sz w:val="24"/>
          <w:szCs w:val="24"/>
        </w:rPr>
        <w:t>Quercus</w:t>
      </w:r>
      <w:proofErr w:type="spellEnd"/>
      <w:r w:rsidRPr="007F068E">
        <w:rPr>
          <w:rFonts w:ascii="Times New Roman" w:hAnsi="Times New Roman" w:cs="Times New Roman"/>
          <w:i/>
          <w:sz w:val="24"/>
          <w:szCs w:val="24"/>
        </w:rPr>
        <w:t xml:space="preserve"> </w:t>
      </w:r>
      <w:proofErr w:type="spellStart"/>
      <w:r w:rsidRPr="007F068E">
        <w:rPr>
          <w:rFonts w:ascii="Times New Roman" w:hAnsi="Times New Roman" w:cs="Times New Roman"/>
          <w:i/>
          <w:sz w:val="24"/>
          <w:szCs w:val="24"/>
        </w:rPr>
        <w:t>spp</w:t>
      </w:r>
      <w:proofErr w:type="spellEnd"/>
      <w:r w:rsidRPr="007F068E">
        <w:rPr>
          <w:rFonts w:ascii="Times New Roman" w:hAnsi="Times New Roman" w:cs="Times New Roman"/>
          <w:i/>
          <w:sz w:val="24"/>
          <w:szCs w:val="24"/>
        </w:rPr>
        <w:t>.</w:t>
      </w:r>
      <w:r w:rsidRPr="007F068E">
        <w:rPr>
          <w:rFonts w:ascii="Times New Roman" w:hAnsi="Times New Roman" w:cs="Times New Roman"/>
          <w:sz w:val="24"/>
          <w:szCs w:val="24"/>
        </w:rPr>
        <w:t xml:space="preserve">- rozumiana jako gatunek z rodzaju </w:t>
      </w:r>
      <w:proofErr w:type="spellStart"/>
      <w:r w:rsidRPr="007F068E">
        <w:rPr>
          <w:rFonts w:ascii="Times New Roman" w:hAnsi="Times New Roman" w:cs="Times New Roman"/>
          <w:i/>
          <w:sz w:val="24"/>
          <w:szCs w:val="24"/>
        </w:rPr>
        <w:t>Quercus</w:t>
      </w:r>
      <w:proofErr w:type="spellEnd"/>
      <w:r w:rsidRPr="007F068E">
        <w:rPr>
          <w:rFonts w:ascii="Times New Roman" w:hAnsi="Times New Roman" w:cs="Times New Roman"/>
          <w:sz w:val="24"/>
          <w:szCs w:val="24"/>
        </w:rPr>
        <w:t>).</w:t>
      </w:r>
    </w:p>
    <w:p w:rsidR="00920661" w:rsidRPr="007F068E" w:rsidRDefault="002D5721">
      <w:pPr>
        <w:numPr>
          <w:ilvl w:val="0"/>
          <w:numId w:val="7"/>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Dane wejściowe</w:t>
      </w:r>
      <w:r w:rsidR="00E86BBB" w:rsidRPr="007F068E">
        <w:rPr>
          <w:rFonts w:ascii="Times New Roman" w:hAnsi="Times New Roman" w:cs="Times New Roman"/>
          <w:sz w:val="24"/>
          <w:szCs w:val="24"/>
        </w:rPr>
        <w:t>:</w:t>
      </w:r>
    </w:p>
    <w:p w:rsidR="00920661" w:rsidRPr="007F068E" w:rsidRDefault="002D5721">
      <w:pPr>
        <w:numPr>
          <w:ilvl w:val="1"/>
          <w:numId w:val="7"/>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obligatoryjne: dane </w:t>
      </w:r>
      <w:proofErr w:type="spellStart"/>
      <w:r w:rsidRPr="007F068E">
        <w:rPr>
          <w:rFonts w:ascii="Times New Roman" w:hAnsi="Times New Roman" w:cs="Times New Roman"/>
          <w:sz w:val="24"/>
          <w:szCs w:val="24"/>
        </w:rPr>
        <w:t>hiperspektralne</w:t>
      </w:r>
      <w:proofErr w:type="spellEnd"/>
      <w:r w:rsidRPr="007F068E">
        <w:rPr>
          <w:rFonts w:ascii="Times New Roman" w:hAnsi="Times New Roman" w:cs="Times New Roman"/>
          <w:sz w:val="24"/>
          <w:szCs w:val="24"/>
        </w:rPr>
        <w:t>, dane lotniczego skaningu laserowego, mapa aktualnej granicy las / tereny otwarte (</w:t>
      </w:r>
      <w:r w:rsidR="00280BB2" w:rsidRPr="007F068E">
        <w:rPr>
          <w:rFonts w:ascii="Times New Roman" w:hAnsi="Times New Roman" w:cs="Times New Roman"/>
          <w:sz w:val="24"/>
          <w:szCs w:val="24"/>
        </w:rPr>
        <w:t>p</w:t>
      </w:r>
      <w:r w:rsidRPr="007F068E">
        <w:rPr>
          <w:rFonts w:ascii="Times New Roman" w:hAnsi="Times New Roman" w:cs="Times New Roman"/>
          <w:sz w:val="24"/>
          <w:szCs w:val="24"/>
        </w:rPr>
        <w:t>rodukt 3.4.1), terenowe pomiary botaniczne</w:t>
      </w:r>
      <w:r w:rsidR="00E86BBB" w:rsidRPr="007F068E">
        <w:rPr>
          <w:rFonts w:ascii="Times New Roman" w:hAnsi="Times New Roman" w:cs="Times New Roman"/>
          <w:sz w:val="24"/>
          <w:szCs w:val="24"/>
        </w:rPr>
        <w:t>,</w:t>
      </w:r>
    </w:p>
    <w:p w:rsidR="00920661" w:rsidRPr="007F068E" w:rsidRDefault="002D5721">
      <w:pPr>
        <w:numPr>
          <w:ilvl w:val="1"/>
          <w:numId w:val="7"/>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fak</w:t>
      </w:r>
      <w:r w:rsidR="006A2800" w:rsidRPr="007F068E">
        <w:rPr>
          <w:rFonts w:ascii="Times New Roman" w:hAnsi="Times New Roman" w:cs="Times New Roman"/>
          <w:sz w:val="24"/>
          <w:szCs w:val="24"/>
        </w:rPr>
        <w:t xml:space="preserve">ultatywne: </w:t>
      </w:r>
      <w:proofErr w:type="spellStart"/>
      <w:r w:rsidR="006A2800" w:rsidRPr="007F068E">
        <w:rPr>
          <w:rFonts w:ascii="Times New Roman" w:hAnsi="Times New Roman" w:cs="Times New Roman"/>
          <w:sz w:val="24"/>
          <w:szCs w:val="24"/>
        </w:rPr>
        <w:t>ortofotomapa</w:t>
      </w:r>
      <w:proofErr w:type="spellEnd"/>
      <w:r w:rsidR="006A2800" w:rsidRPr="007F068E">
        <w:rPr>
          <w:rFonts w:ascii="Times New Roman" w:hAnsi="Times New Roman" w:cs="Times New Roman"/>
          <w:sz w:val="24"/>
          <w:szCs w:val="24"/>
        </w:rPr>
        <w:t xml:space="preserve"> RGB+CIR.</w:t>
      </w:r>
      <w:r w:rsidRPr="007F068E">
        <w:rPr>
          <w:rFonts w:ascii="Times New Roman" w:hAnsi="Times New Roman" w:cs="Times New Roman"/>
          <w:sz w:val="24"/>
          <w:szCs w:val="24"/>
        </w:rPr>
        <w:t xml:space="preserve"> </w:t>
      </w:r>
    </w:p>
    <w:p w:rsidR="00920661" w:rsidRPr="007F068E" w:rsidRDefault="002D5721">
      <w:pPr>
        <w:numPr>
          <w:ilvl w:val="0"/>
          <w:numId w:val="7"/>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Metoda analizy: klasyfikacja</w:t>
      </w:r>
      <w:r w:rsidR="006A2800" w:rsidRPr="007F068E">
        <w:rPr>
          <w:rFonts w:ascii="Times New Roman" w:hAnsi="Times New Roman" w:cs="Times New Roman"/>
          <w:sz w:val="24"/>
          <w:szCs w:val="24"/>
        </w:rPr>
        <w:t>.</w:t>
      </w:r>
    </w:p>
    <w:p w:rsidR="00920661" w:rsidRPr="007F068E" w:rsidRDefault="002D5721">
      <w:pPr>
        <w:numPr>
          <w:ilvl w:val="0"/>
          <w:numId w:val="7"/>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Wynik: warstwa wektorowa w formacie </w:t>
      </w:r>
      <w:proofErr w:type="spellStart"/>
      <w:r w:rsidR="006A2800" w:rsidRPr="007F068E">
        <w:rPr>
          <w:rFonts w:ascii="Times New Roman" w:hAnsi="Times New Roman" w:cs="Times New Roman"/>
          <w:sz w:val="24"/>
          <w:szCs w:val="24"/>
        </w:rPr>
        <w:t>shp</w:t>
      </w:r>
      <w:proofErr w:type="spellEnd"/>
      <w:r w:rsidR="006A2800" w:rsidRPr="007F068E">
        <w:rPr>
          <w:rFonts w:ascii="Times New Roman" w:hAnsi="Times New Roman" w:cs="Times New Roman"/>
          <w:sz w:val="24"/>
          <w:szCs w:val="24"/>
        </w:rPr>
        <w:t xml:space="preserve">, </w:t>
      </w:r>
      <w:proofErr w:type="spellStart"/>
      <w:r w:rsidRPr="007F068E">
        <w:rPr>
          <w:rFonts w:ascii="Times New Roman" w:hAnsi="Times New Roman" w:cs="Times New Roman"/>
          <w:sz w:val="24"/>
          <w:szCs w:val="24"/>
        </w:rPr>
        <w:t>geobazy</w:t>
      </w:r>
      <w:proofErr w:type="spellEnd"/>
      <w:r w:rsidRPr="007F068E">
        <w:rPr>
          <w:rFonts w:ascii="Times New Roman" w:hAnsi="Times New Roman" w:cs="Times New Roman"/>
          <w:sz w:val="24"/>
          <w:szCs w:val="24"/>
        </w:rPr>
        <w:t xml:space="preserve"> osobistej ESRI oraz koncepcja opracowania kartograficznego</w:t>
      </w:r>
      <w:r w:rsidR="006A2800" w:rsidRPr="007F068E">
        <w:rPr>
          <w:rFonts w:ascii="Times New Roman" w:hAnsi="Times New Roman" w:cs="Times New Roman"/>
          <w:sz w:val="24"/>
          <w:szCs w:val="24"/>
        </w:rPr>
        <w:t>.</w:t>
      </w:r>
      <w:r w:rsidRPr="007F068E">
        <w:rPr>
          <w:rFonts w:ascii="Times New Roman" w:hAnsi="Times New Roman" w:cs="Times New Roman"/>
          <w:sz w:val="24"/>
          <w:szCs w:val="24"/>
        </w:rPr>
        <w:t xml:space="preserve"> </w:t>
      </w:r>
    </w:p>
    <w:p w:rsidR="00920661" w:rsidRPr="007F068E" w:rsidRDefault="002D5721">
      <w:pPr>
        <w:numPr>
          <w:ilvl w:val="0"/>
          <w:numId w:val="7"/>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Zakres prz</w:t>
      </w:r>
      <w:r w:rsidR="006A2800" w:rsidRPr="007F068E">
        <w:rPr>
          <w:rFonts w:ascii="Times New Roman" w:hAnsi="Times New Roman" w:cs="Times New Roman"/>
          <w:sz w:val="24"/>
          <w:szCs w:val="24"/>
        </w:rPr>
        <w:t>estrzenny analiz: o</w:t>
      </w:r>
      <w:r w:rsidRPr="007F068E">
        <w:rPr>
          <w:rFonts w:ascii="Times New Roman" w:hAnsi="Times New Roman" w:cs="Times New Roman"/>
          <w:sz w:val="24"/>
          <w:szCs w:val="24"/>
        </w:rPr>
        <w:t>bszar WPN powiększony o bufor</w:t>
      </w:r>
      <w:r w:rsidR="006A2800" w:rsidRPr="007F068E">
        <w:rPr>
          <w:rFonts w:ascii="Times New Roman" w:hAnsi="Times New Roman" w:cs="Times New Roman"/>
          <w:sz w:val="24"/>
          <w:szCs w:val="24"/>
        </w:rPr>
        <w:t>.</w:t>
      </w:r>
    </w:p>
    <w:p w:rsidR="00920661" w:rsidRPr="007F068E" w:rsidRDefault="002D5721">
      <w:pPr>
        <w:numPr>
          <w:ilvl w:val="0"/>
          <w:numId w:val="7"/>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Parametry jakościowe produktu:</w:t>
      </w:r>
    </w:p>
    <w:p w:rsidR="00920661" w:rsidRPr="007F068E" w:rsidRDefault="002D5721">
      <w:pPr>
        <w:numPr>
          <w:ilvl w:val="1"/>
          <w:numId w:val="7"/>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proponowana liczba analizowanych gatunków minimum 3, </w:t>
      </w:r>
    </w:p>
    <w:p w:rsidR="00920661" w:rsidRPr="007F068E" w:rsidRDefault="002D5721">
      <w:pPr>
        <w:numPr>
          <w:ilvl w:val="1"/>
          <w:numId w:val="7"/>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przyjęty poziom dokładności wyniku określany miarą Kappa minimum 0,6.</w:t>
      </w:r>
    </w:p>
    <w:p w:rsidR="00920661" w:rsidRPr="007F068E" w:rsidRDefault="00920661">
      <w:pPr>
        <w:spacing w:line="360" w:lineRule="auto"/>
        <w:jc w:val="both"/>
        <w:rPr>
          <w:rFonts w:ascii="Times New Roman" w:hAnsi="Times New Roman" w:cs="Times New Roman"/>
          <w:sz w:val="24"/>
          <w:szCs w:val="24"/>
        </w:rPr>
      </w:pPr>
    </w:p>
    <w:p w:rsidR="00920661" w:rsidRPr="007F068E" w:rsidRDefault="002D5721">
      <w:pPr>
        <w:pBdr>
          <w:top w:val="nil"/>
          <w:left w:val="nil"/>
          <w:bottom w:val="nil"/>
          <w:right w:val="nil"/>
          <w:between w:val="nil"/>
        </w:pBdr>
        <w:spacing w:line="360" w:lineRule="auto"/>
        <w:jc w:val="both"/>
        <w:rPr>
          <w:rFonts w:ascii="Times New Roman" w:hAnsi="Times New Roman" w:cs="Times New Roman"/>
          <w:sz w:val="24"/>
          <w:szCs w:val="24"/>
          <w:u w:val="single"/>
        </w:rPr>
      </w:pPr>
      <w:r w:rsidRPr="007F068E">
        <w:rPr>
          <w:rFonts w:ascii="Times New Roman" w:hAnsi="Times New Roman" w:cs="Times New Roman"/>
          <w:sz w:val="24"/>
          <w:szCs w:val="24"/>
          <w:u w:val="single"/>
        </w:rPr>
        <w:t xml:space="preserve">Produkt 3.4.4 </w:t>
      </w:r>
      <w:r w:rsidR="00280BB2" w:rsidRPr="007F068E">
        <w:rPr>
          <w:rFonts w:ascii="Times New Roman" w:hAnsi="Times New Roman" w:cs="Times New Roman"/>
          <w:sz w:val="24"/>
          <w:szCs w:val="24"/>
        </w:rPr>
        <w:t>a</w:t>
      </w:r>
      <w:r w:rsidRPr="007F068E">
        <w:rPr>
          <w:rFonts w:ascii="Times New Roman" w:hAnsi="Times New Roman" w:cs="Times New Roman"/>
          <w:sz w:val="24"/>
          <w:szCs w:val="24"/>
        </w:rPr>
        <w:t>naliza zróżnicowania parametrów drzewostanów</w:t>
      </w:r>
      <w:r w:rsidR="00280BB2" w:rsidRPr="007F068E">
        <w:rPr>
          <w:rFonts w:ascii="Times New Roman" w:hAnsi="Times New Roman" w:cs="Times New Roman"/>
          <w:sz w:val="24"/>
          <w:szCs w:val="24"/>
        </w:rPr>
        <w:t>.</w:t>
      </w:r>
    </w:p>
    <w:p w:rsidR="00920661" w:rsidRPr="007F068E" w:rsidRDefault="00280BB2">
      <w:pPr>
        <w:numPr>
          <w:ilvl w:val="0"/>
          <w:numId w:val="18"/>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Definicja: p</w:t>
      </w:r>
      <w:r w:rsidR="002D5721" w:rsidRPr="007F068E">
        <w:rPr>
          <w:rFonts w:ascii="Times New Roman" w:hAnsi="Times New Roman" w:cs="Times New Roman"/>
          <w:sz w:val="24"/>
          <w:szCs w:val="24"/>
        </w:rPr>
        <w:t xml:space="preserve">rodukt przedstawia wyniki analiz wybranych parametrów drzewostanów wyodrębnionych w oparciu o granice </w:t>
      </w:r>
      <w:proofErr w:type="spellStart"/>
      <w:r w:rsidR="002D5721" w:rsidRPr="007F068E">
        <w:rPr>
          <w:rFonts w:ascii="Times New Roman" w:hAnsi="Times New Roman" w:cs="Times New Roman"/>
          <w:sz w:val="24"/>
          <w:szCs w:val="24"/>
        </w:rPr>
        <w:t>wydzieleń</w:t>
      </w:r>
      <w:proofErr w:type="spellEnd"/>
      <w:r w:rsidR="002D5721" w:rsidRPr="007F068E">
        <w:rPr>
          <w:rFonts w:ascii="Times New Roman" w:hAnsi="Times New Roman" w:cs="Times New Roman"/>
          <w:sz w:val="24"/>
          <w:szCs w:val="24"/>
        </w:rPr>
        <w:t xml:space="preserve"> nawiązujące do uwarunkowań przyrodniczo-siedliskowych.</w:t>
      </w:r>
      <w:r w:rsidR="002D5721" w:rsidRPr="007F068E">
        <w:rPr>
          <w:rFonts w:ascii="Times New Roman" w:hAnsi="Times New Roman" w:cs="Times New Roman"/>
          <w:color w:val="FF0000"/>
          <w:sz w:val="24"/>
          <w:szCs w:val="24"/>
        </w:rPr>
        <w:t xml:space="preserve"> </w:t>
      </w:r>
      <w:r w:rsidR="002D5721" w:rsidRPr="007F068E">
        <w:rPr>
          <w:rFonts w:ascii="Times New Roman" w:hAnsi="Times New Roman" w:cs="Times New Roman"/>
          <w:sz w:val="24"/>
          <w:szCs w:val="24"/>
        </w:rPr>
        <w:t xml:space="preserve">Do analizowanych parametrów drzewostanów należą m.in.: </w:t>
      </w:r>
    </w:p>
    <w:p w:rsidR="00920661" w:rsidRPr="007F068E" w:rsidRDefault="002D5721">
      <w:pPr>
        <w:numPr>
          <w:ilvl w:val="1"/>
          <w:numId w:val="18"/>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struktura pionowa, (definicję drzewostanów jednopiętrowych przyjmuje się zgodnie z metodyką IUL 2012; automatyczny podział na drzewostany jednopiętrowe i złożone na podstawie danych LIDAR; minimalny obszar detekcji 40*40m) dokładność detekcji – powyżej 80% - ocena na podstawie danych terenowych (powierzchni naziemnych) ocena weryfikowalna na po</w:t>
      </w:r>
      <w:r w:rsidR="006A2800" w:rsidRPr="007F068E">
        <w:rPr>
          <w:rFonts w:ascii="Times New Roman" w:hAnsi="Times New Roman" w:cs="Times New Roman"/>
          <w:sz w:val="24"/>
          <w:szCs w:val="24"/>
        </w:rPr>
        <w:t>dstawie zaproponowanej metodyki,</w:t>
      </w:r>
    </w:p>
    <w:p w:rsidR="00920661" w:rsidRPr="007F068E" w:rsidRDefault="002D5721">
      <w:pPr>
        <w:numPr>
          <w:ilvl w:val="1"/>
          <w:numId w:val="18"/>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lastRenderedPageBreak/>
        <w:t>detekcja luk, (definicja luki – h&lt;2m, pow. minimalna 20 m</w:t>
      </w:r>
      <w:r w:rsidRPr="007F068E">
        <w:rPr>
          <w:rFonts w:ascii="Times New Roman" w:hAnsi="Times New Roman" w:cs="Times New Roman"/>
          <w:sz w:val="24"/>
          <w:szCs w:val="24"/>
          <w:vertAlign w:val="superscript"/>
        </w:rPr>
        <w:t>2</w:t>
      </w:r>
      <w:r w:rsidRPr="007F068E">
        <w:rPr>
          <w:rFonts w:ascii="Times New Roman" w:hAnsi="Times New Roman" w:cs="Times New Roman"/>
          <w:sz w:val="24"/>
          <w:szCs w:val="24"/>
        </w:rPr>
        <w:t xml:space="preserve"> (detekcja tego typu obiektów na pods</w:t>
      </w:r>
      <w:r w:rsidR="006A2800" w:rsidRPr="007F068E">
        <w:rPr>
          <w:rFonts w:ascii="Times New Roman" w:hAnsi="Times New Roman" w:cs="Times New Roman"/>
          <w:sz w:val="24"/>
          <w:szCs w:val="24"/>
        </w:rPr>
        <w:t>tawie analizy znormalizowanego numerycznego m</w:t>
      </w:r>
      <w:r w:rsidRPr="007F068E">
        <w:rPr>
          <w:rFonts w:ascii="Times New Roman" w:hAnsi="Times New Roman" w:cs="Times New Roman"/>
          <w:sz w:val="24"/>
          <w:szCs w:val="24"/>
        </w:rPr>
        <w:t>odelu</w:t>
      </w:r>
      <w:r w:rsidR="006A2800" w:rsidRPr="007F068E">
        <w:rPr>
          <w:rFonts w:ascii="Times New Roman" w:hAnsi="Times New Roman" w:cs="Times New Roman"/>
          <w:sz w:val="24"/>
          <w:szCs w:val="24"/>
        </w:rPr>
        <w:t xml:space="preserve"> pokrycia t</w:t>
      </w:r>
      <w:r w:rsidRPr="007F068E">
        <w:rPr>
          <w:rFonts w:ascii="Times New Roman" w:hAnsi="Times New Roman" w:cs="Times New Roman"/>
          <w:sz w:val="24"/>
          <w:szCs w:val="24"/>
        </w:rPr>
        <w:t xml:space="preserve">erenu </w:t>
      </w:r>
      <w:proofErr w:type="spellStart"/>
      <w:r w:rsidRPr="007F068E">
        <w:rPr>
          <w:rFonts w:ascii="Times New Roman" w:hAnsi="Times New Roman" w:cs="Times New Roman"/>
          <w:sz w:val="24"/>
          <w:szCs w:val="24"/>
        </w:rPr>
        <w:t>zNMPT</w:t>
      </w:r>
      <w:proofErr w:type="spellEnd"/>
      <w:r w:rsidRPr="007F068E">
        <w:rPr>
          <w:rFonts w:ascii="Times New Roman" w:hAnsi="Times New Roman" w:cs="Times New Roman"/>
          <w:sz w:val="24"/>
          <w:szCs w:val="24"/>
        </w:rPr>
        <w:t>), opracowanie determinowane jest wielko</w:t>
      </w:r>
      <w:r w:rsidR="006A2800" w:rsidRPr="007F068E">
        <w:rPr>
          <w:rFonts w:ascii="Times New Roman" w:hAnsi="Times New Roman" w:cs="Times New Roman"/>
          <w:sz w:val="24"/>
          <w:szCs w:val="24"/>
        </w:rPr>
        <w:t>ścią piksela danych wyjściowych,</w:t>
      </w:r>
    </w:p>
    <w:p w:rsidR="00920661" w:rsidRPr="007F068E" w:rsidRDefault="002D5721">
      <w:pPr>
        <w:numPr>
          <w:ilvl w:val="1"/>
          <w:numId w:val="18"/>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wysokość górna oraz wysokość przeciętną warstw drzewostanu, (cechy określone zostaną na po</w:t>
      </w:r>
      <w:r w:rsidR="00324C64" w:rsidRPr="007F068E">
        <w:rPr>
          <w:rFonts w:ascii="Times New Roman" w:hAnsi="Times New Roman" w:cs="Times New Roman"/>
          <w:sz w:val="24"/>
          <w:szCs w:val="24"/>
        </w:rPr>
        <w:t>dstawie danych teledetekcyjnych, w</w:t>
      </w:r>
      <w:r w:rsidRPr="007F068E">
        <w:rPr>
          <w:rFonts w:ascii="Times New Roman" w:hAnsi="Times New Roman" w:cs="Times New Roman"/>
          <w:sz w:val="24"/>
          <w:szCs w:val="24"/>
        </w:rPr>
        <w:t>ysokość górna definiowana jest, jako wysokość 100 najgrubszych drzew na ha, a wysokość średnia jako wysokość wszystkich drzew na powierzchni, wartości te powinny być skorygowane o ewentualny błąd systematyczny określania wysokości pojedynczych drzew, dokładność: R</w:t>
      </w:r>
      <w:r w:rsidRPr="007F068E">
        <w:rPr>
          <w:rFonts w:ascii="Times New Roman" w:hAnsi="Times New Roman" w:cs="Times New Roman"/>
          <w:sz w:val="24"/>
          <w:szCs w:val="24"/>
          <w:vertAlign w:val="superscript"/>
        </w:rPr>
        <w:t>2</w:t>
      </w:r>
      <w:r w:rsidRPr="007F068E">
        <w:rPr>
          <w:rFonts w:ascii="Times New Roman" w:hAnsi="Times New Roman" w:cs="Times New Roman"/>
          <w:sz w:val="24"/>
          <w:szCs w:val="24"/>
        </w:rPr>
        <w:t>&gt;0.9, %RMSE&lt;5%, ocena dokładności na podstawie danych naziemnych z powierzchni próbnych)</w:t>
      </w:r>
      <w:r w:rsidR="006A2800" w:rsidRPr="007F068E">
        <w:rPr>
          <w:rFonts w:ascii="Times New Roman" w:hAnsi="Times New Roman" w:cs="Times New Roman"/>
          <w:sz w:val="24"/>
          <w:szCs w:val="24"/>
        </w:rPr>
        <w:t>,</w:t>
      </w:r>
    </w:p>
    <w:p w:rsidR="00920661" w:rsidRPr="007F068E" w:rsidRDefault="002D5721">
      <w:pPr>
        <w:numPr>
          <w:ilvl w:val="1"/>
          <w:numId w:val="18"/>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udział powierzchniowy gatunku panującego, (określony z klasyfikacji danych </w:t>
      </w:r>
      <w:proofErr w:type="spellStart"/>
      <w:r w:rsidRPr="007F068E">
        <w:rPr>
          <w:rFonts w:ascii="Times New Roman" w:hAnsi="Times New Roman" w:cs="Times New Roman"/>
          <w:sz w:val="24"/>
          <w:szCs w:val="24"/>
        </w:rPr>
        <w:t>hiperspektralnych</w:t>
      </w:r>
      <w:proofErr w:type="spellEnd"/>
      <w:r w:rsidRPr="007F068E">
        <w:rPr>
          <w:rFonts w:ascii="Times New Roman" w:hAnsi="Times New Roman" w:cs="Times New Roman"/>
          <w:sz w:val="24"/>
          <w:szCs w:val="24"/>
        </w:rPr>
        <w:t>, dokładność określania gatunku panującego powinna wynieść powyżej 70% - weryfikacja na podstawie danych naziemnych z powierzch</w:t>
      </w:r>
      <w:r w:rsidR="006A2800" w:rsidRPr="007F068E">
        <w:rPr>
          <w:rFonts w:ascii="Times New Roman" w:hAnsi="Times New Roman" w:cs="Times New Roman"/>
          <w:sz w:val="24"/>
          <w:szCs w:val="24"/>
        </w:rPr>
        <w:t>ni próbnych i fotointerpretacji, o</w:t>
      </w:r>
      <w:r w:rsidRPr="007F068E">
        <w:rPr>
          <w:rFonts w:ascii="Times New Roman" w:hAnsi="Times New Roman" w:cs="Times New Roman"/>
          <w:sz w:val="24"/>
          <w:szCs w:val="24"/>
        </w:rPr>
        <w:t xml:space="preserve">pracowaniu obligatoryjnie podlegają gatunki, których udział </w:t>
      </w:r>
      <w:proofErr w:type="spellStart"/>
      <w:r w:rsidRPr="007F068E">
        <w:rPr>
          <w:rFonts w:ascii="Times New Roman" w:hAnsi="Times New Roman" w:cs="Times New Roman"/>
          <w:sz w:val="24"/>
          <w:szCs w:val="24"/>
        </w:rPr>
        <w:t>miąższościowy</w:t>
      </w:r>
      <w:proofErr w:type="spellEnd"/>
      <w:r w:rsidRPr="007F068E">
        <w:rPr>
          <w:rFonts w:ascii="Times New Roman" w:hAnsi="Times New Roman" w:cs="Times New Roman"/>
          <w:sz w:val="24"/>
          <w:szCs w:val="24"/>
        </w:rPr>
        <w:t xml:space="preserve"> na wszystkich powierzchniach próbnych wynosi minimum 5%)</w:t>
      </w:r>
      <w:r w:rsidR="006A2800" w:rsidRPr="007F068E">
        <w:rPr>
          <w:rFonts w:ascii="Times New Roman" w:hAnsi="Times New Roman" w:cs="Times New Roman"/>
          <w:sz w:val="24"/>
          <w:szCs w:val="24"/>
        </w:rPr>
        <w:t>,</w:t>
      </w:r>
    </w:p>
    <w:p w:rsidR="00920661" w:rsidRPr="007F068E" w:rsidRDefault="002D5721">
      <w:pPr>
        <w:numPr>
          <w:ilvl w:val="1"/>
          <w:numId w:val="18"/>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stopień wypełnienia przestrzeni koronami drzew – zwarcie (stosunek powierzchni koron drzew wygenerowanych na podstawie danych teledetekcyjnych do powierz</w:t>
      </w:r>
      <w:r w:rsidR="00324C64" w:rsidRPr="007F068E">
        <w:rPr>
          <w:rFonts w:ascii="Times New Roman" w:hAnsi="Times New Roman" w:cs="Times New Roman"/>
          <w:sz w:val="24"/>
          <w:szCs w:val="24"/>
        </w:rPr>
        <w:t>chni obszaru poddanego analizie, w</w:t>
      </w:r>
      <w:r w:rsidRPr="007F068E">
        <w:rPr>
          <w:rFonts w:ascii="Times New Roman" w:hAnsi="Times New Roman" w:cs="Times New Roman"/>
          <w:sz w:val="24"/>
          <w:szCs w:val="24"/>
        </w:rPr>
        <w:t>eryfikacja powinna zostać wykonana na podstawie 30 obszarów o powierzchni min. 500m</w:t>
      </w:r>
      <w:r w:rsidRPr="007F068E">
        <w:rPr>
          <w:rFonts w:ascii="Times New Roman" w:hAnsi="Times New Roman" w:cs="Times New Roman"/>
          <w:sz w:val="24"/>
          <w:szCs w:val="24"/>
          <w:vertAlign w:val="superscript"/>
        </w:rPr>
        <w:t>2</w:t>
      </w:r>
      <w:r w:rsidRPr="007F068E">
        <w:rPr>
          <w:rFonts w:ascii="Times New Roman" w:hAnsi="Times New Roman" w:cs="Times New Roman"/>
          <w:sz w:val="24"/>
          <w:szCs w:val="24"/>
        </w:rPr>
        <w:t>, gdzie na podstawie źródłowych danych teledetekcyjn</w:t>
      </w:r>
      <w:r w:rsidR="00324C64" w:rsidRPr="007F068E">
        <w:rPr>
          <w:rFonts w:ascii="Times New Roman" w:hAnsi="Times New Roman" w:cs="Times New Roman"/>
          <w:sz w:val="24"/>
          <w:szCs w:val="24"/>
        </w:rPr>
        <w:t>ych, W</w:t>
      </w:r>
      <w:r w:rsidRPr="007F068E">
        <w:rPr>
          <w:rFonts w:ascii="Times New Roman" w:hAnsi="Times New Roman" w:cs="Times New Roman"/>
          <w:sz w:val="24"/>
          <w:szCs w:val="24"/>
        </w:rPr>
        <w:t>ykonawca wykona manualną digitalizację obrysu koron drzew – zgodność wyników powinna być równa, co najmniej R</w:t>
      </w:r>
      <w:r w:rsidRPr="007F068E">
        <w:rPr>
          <w:rFonts w:ascii="Times New Roman" w:hAnsi="Times New Roman" w:cs="Times New Roman"/>
          <w:sz w:val="24"/>
          <w:szCs w:val="24"/>
          <w:vertAlign w:val="superscript"/>
        </w:rPr>
        <w:t>2</w:t>
      </w:r>
      <w:r w:rsidRPr="007F068E">
        <w:rPr>
          <w:rFonts w:ascii="Times New Roman" w:hAnsi="Times New Roman" w:cs="Times New Roman"/>
          <w:sz w:val="24"/>
          <w:szCs w:val="24"/>
        </w:rPr>
        <w:t>&gt;0.8)),</w:t>
      </w:r>
    </w:p>
    <w:p w:rsidR="00920661" w:rsidRPr="007F068E" w:rsidRDefault="002D5721">
      <w:pPr>
        <w:numPr>
          <w:ilvl w:val="1"/>
          <w:numId w:val="18"/>
        </w:numPr>
        <w:spacing w:line="360" w:lineRule="auto"/>
        <w:jc w:val="both"/>
        <w:rPr>
          <w:rFonts w:ascii="Times New Roman" w:hAnsi="Times New Roman" w:cs="Times New Roman"/>
          <w:sz w:val="24"/>
          <w:szCs w:val="24"/>
        </w:rPr>
      </w:pPr>
      <w:proofErr w:type="spellStart"/>
      <w:r w:rsidRPr="007F068E">
        <w:rPr>
          <w:rFonts w:ascii="Times New Roman" w:hAnsi="Times New Roman" w:cs="Times New Roman"/>
          <w:sz w:val="24"/>
          <w:szCs w:val="24"/>
        </w:rPr>
        <w:t>pierśnicowe</w:t>
      </w:r>
      <w:proofErr w:type="spellEnd"/>
      <w:r w:rsidRPr="007F068E">
        <w:rPr>
          <w:rFonts w:ascii="Times New Roman" w:hAnsi="Times New Roman" w:cs="Times New Roman"/>
          <w:sz w:val="24"/>
          <w:szCs w:val="24"/>
        </w:rPr>
        <w:t xml:space="preserve"> pole przekroju drzewostanu określone na podstawie modelowania danych </w:t>
      </w:r>
      <w:proofErr w:type="spellStart"/>
      <w:r w:rsidRPr="007F068E">
        <w:rPr>
          <w:rFonts w:ascii="Times New Roman" w:hAnsi="Times New Roman" w:cs="Times New Roman"/>
          <w:sz w:val="24"/>
          <w:szCs w:val="24"/>
        </w:rPr>
        <w:t>LiDAR</w:t>
      </w:r>
      <w:proofErr w:type="spellEnd"/>
      <w:r w:rsidRPr="007F068E">
        <w:rPr>
          <w:rFonts w:ascii="Times New Roman" w:hAnsi="Times New Roman" w:cs="Times New Roman"/>
          <w:sz w:val="24"/>
          <w:szCs w:val="24"/>
        </w:rPr>
        <w:t>-owych (dokładność: R</w:t>
      </w:r>
      <w:r w:rsidRPr="007F068E">
        <w:rPr>
          <w:rFonts w:ascii="Times New Roman" w:hAnsi="Times New Roman" w:cs="Times New Roman"/>
          <w:sz w:val="24"/>
          <w:szCs w:val="24"/>
          <w:vertAlign w:val="superscript"/>
        </w:rPr>
        <w:t>2</w:t>
      </w:r>
      <w:r w:rsidRPr="007F068E">
        <w:rPr>
          <w:rFonts w:ascii="Times New Roman" w:hAnsi="Times New Roman" w:cs="Times New Roman"/>
          <w:sz w:val="24"/>
          <w:szCs w:val="24"/>
        </w:rPr>
        <w:t>&gt;0.6, %RMSE&lt;30%, ocena dokładności na podstawie danych na</w:t>
      </w:r>
      <w:r w:rsidR="00324C64" w:rsidRPr="007F068E">
        <w:rPr>
          <w:rFonts w:ascii="Times New Roman" w:hAnsi="Times New Roman" w:cs="Times New Roman"/>
          <w:sz w:val="24"/>
          <w:szCs w:val="24"/>
        </w:rPr>
        <w:t>ziemnych z powierzchni próbnych</w:t>
      </w:r>
      <w:r w:rsidR="00E17481" w:rsidRPr="007F068E">
        <w:rPr>
          <w:rFonts w:ascii="Times New Roman" w:hAnsi="Times New Roman" w:cs="Times New Roman"/>
          <w:sz w:val="24"/>
          <w:szCs w:val="24"/>
        </w:rPr>
        <w:t xml:space="preserve"> wybranych spośród istniejących powierzchni monitoringowych WPN</w:t>
      </w:r>
      <w:r w:rsidRPr="007F068E">
        <w:rPr>
          <w:rFonts w:ascii="Times New Roman" w:hAnsi="Times New Roman" w:cs="Times New Roman"/>
          <w:sz w:val="24"/>
          <w:szCs w:val="24"/>
        </w:rPr>
        <w:t xml:space="preserve">), </w:t>
      </w:r>
    </w:p>
    <w:p w:rsidR="00920661" w:rsidRPr="007F068E" w:rsidRDefault="002D5721">
      <w:pPr>
        <w:numPr>
          <w:ilvl w:val="1"/>
          <w:numId w:val="18"/>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miąższość określona na podstawie modelowania danych </w:t>
      </w:r>
      <w:proofErr w:type="spellStart"/>
      <w:r w:rsidRPr="007F068E">
        <w:rPr>
          <w:rFonts w:ascii="Times New Roman" w:hAnsi="Times New Roman" w:cs="Times New Roman"/>
          <w:sz w:val="24"/>
          <w:szCs w:val="24"/>
        </w:rPr>
        <w:t>LiDAR</w:t>
      </w:r>
      <w:proofErr w:type="spellEnd"/>
      <w:r w:rsidRPr="007F068E">
        <w:rPr>
          <w:rFonts w:ascii="Times New Roman" w:hAnsi="Times New Roman" w:cs="Times New Roman"/>
          <w:sz w:val="24"/>
          <w:szCs w:val="24"/>
        </w:rPr>
        <w:t>-owych (dokładność: R</w:t>
      </w:r>
      <w:r w:rsidRPr="007F068E">
        <w:rPr>
          <w:rFonts w:ascii="Times New Roman" w:hAnsi="Times New Roman" w:cs="Times New Roman"/>
          <w:sz w:val="24"/>
          <w:szCs w:val="24"/>
          <w:vertAlign w:val="superscript"/>
        </w:rPr>
        <w:t>2</w:t>
      </w:r>
      <w:r w:rsidRPr="007F068E">
        <w:rPr>
          <w:rFonts w:ascii="Times New Roman" w:hAnsi="Times New Roman" w:cs="Times New Roman"/>
          <w:sz w:val="24"/>
          <w:szCs w:val="24"/>
        </w:rPr>
        <w:t>&gt;0.6, %RMSE&lt;30%, ocena dokładności na podstawie danych naz</w:t>
      </w:r>
      <w:r w:rsidR="00324C64" w:rsidRPr="007F068E">
        <w:rPr>
          <w:rFonts w:ascii="Times New Roman" w:hAnsi="Times New Roman" w:cs="Times New Roman"/>
          <w:sz w:val="24"/>
          <w:szCs w:val="24"/>
        </w:rPr>
        <w:t>iemnych z powierzchni próbnych)</w:t>
      </w:r>
      <w:r w:rsidRPr="007F068E">
        <w:rPr>
          <w:rFonts w:ascii="Times New Roman" w:hAnsi="Times New Roman" w:cs="Times New Roman"/>
          <w:sz w:val="24"/>
          <w:szCs w:val="24"/>
        </w:rPr>
        <w:t xml:space="preserve"> dla obliczonych zasobności </w:t>
      </w:r>
      <w:proofErr w:type="spellStart"/>
      <w:r w:rsidRPr="007F068E">
        <w:rPr>
          <w:rFonts w:ascii="Times New Roman" w:hAnsi="Times New Roman" w:cs="Times New Roman"/>
          <w:sz w:val="24"/>
          <w:szCs w:val="24"/>
        </w:rPr>
        <w:t>wydzieleń</w:t>
      </w:r>
      <w:proofErr w:type="spellEnd"/>
      <w:r w:rsidRPr="007F068E">
        <w:rPr>
          <w:rFonts w:ascii="Times New Roman" w:hAnsi="Times New Roman" w:cs="Times New Roman"/>
          <w:sz w:val="24"/>
          <w:szCs w:val="24"/>
        </w:rPr>
        <w:t xml:space="preserve"> określony powinien zostać przyrost tablicowy, </w:t>
      </w:r>
    </w:p>
    <w:p w:rsidR="00920661" w:rsidRPr="007F068E" w:rsidRDefault="002D5721">
      <w:pPr>
        <w:numPr>
          <w:ilvl w:val="1"/>
          <w:numId w:val="18"/>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szacowan</w:t>
      </w:r>
      <w:r w:rsidR="00F93A4B" w:rsidRPr="007F068E">
        <w:rPr>
          <w:rFonts w:ascii="Times New Roman" w:hAnsi="Times New Roman" w:cs="Times New Roman"/>
          <w:sz w:val="24"/>
          <w:szCs w:val="24"/>
        </w:rPr>
        <w:t xml:space="preserve">a klasa wieku (fazy rozwojowe) - </w:t>
      </w:r>
      <w:r w:rsidRPr="007F068E">
        <w:rPr>
          <w:rFonts w:ascii="Times New Roman" w:hAnsi="Times New Roman" w:cs="Times New Roman"/>
          <w:sz w:val="24"/>
          <w:szCs w:val="24"/>
        </w:rPr>
        <w:t>określenie relacji pomiędzy h i wiekiem dla poszczególnych gatunków d</w:t>
      </w:r>
      <w:r w:rsidR="00F93A4B" w:rsidRPr="007F068E">
        <w:rPr>
          <w:rFonts w:ascii="Times New Roman" w:hAnsi="Times New Roman" w:cs="Times New Roman"/>
          <w:sz w:val="24"/>
          <w:szCs w:val="24"/>
        </w:rPr>
        <w:t xml:space="preserve">ominujących w danym wydzieleniu - </w:t>
      </w:r>
      <w:r w:rsidRPr="007F068E">
        <w:rPr>
          <w:rFonts w:ascii="Times New Roman" w:hAnsi="Times New Roman" w:cs="Times New Roman"/>
          <w:sz w:val="24"/>
          <w:szCs w:val="24"/>
        </w:rPr>
        <w:t xml:space="preserve"> </w:t>
      </w:r>
      <w:r w:rsidRPr="007F068E">
        <w:rPr>
          <w:rFonts w:ascii="Times New Roman" w:hAnsi="Times New Roman" w:cs="Times New Roman"/>
          <w:sz w:val="24"/>
          <w:szCs w:val="24"/>
        </w:rPr>
        <w:lastRenderedPageBreak/>
        <w:t>na tej podstawie określona zostanie klasa wieku która jest związana z fazą rozwojową,</w:t>
      </w:r>
    </w:p>
    <w:p w:rsidR="00920661" w:rsidRPr="007F068E" w:rsidRDefault="002D5721">
      <w:pPr>
        <w:numPr>
          <w:ilvl w:val="1"/>
          <w:numId w:val="18"/>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homogeniczne fragmenty lasu</w:t>
      </w:r>
      <w:r w:rsidR="00F93A4B" w:rsidRPr="007F068E">
        <w:rPr>
          <w:rFonts w:ascii="Times New Roman" w:hAnsi="Times New Roman" w:cs="Times New Roman"/>
          <w:sz w:val="24"/>
          <w:szCs w:val="24"/>
        </w:rPr>
        <w:t xml:space="preserve"> – aspekt </w:t>
      </w:r>
      <w:proofErr w:type="spellStart"/>
      <w:r w:rsidR="00F93A4B" w:rsidRPr="007F068E">
        <w:rPr>
          <w:rFonts w:ascii="Times New Roman" w:hAnsi="Times New Roman" w:cs="Times New Roman"/>
          <w:sz w:val="24"/>
          <w:szCs w:val="24"/>
        </w:rPr>
        <w:t>wydzieleń</w:t>
      </w:r>
      <w:proofErr w:type="spellEnd"/>
      <w:r w:rsidR="00F93A4B" w:rsidRPr="007F068E">
        <w:rPr>
          <w:rFonts w:ascii="Times New Roman" w:hAnsi="Times New Roman" w:cs="Times New Roman"/>
          <w:sz w:val="24"/>
          <w:szCs w:val="24"/>
        </w:rPr>
        <w:t xml:space="preserve"> leśnych</w:t>
      </w:r>
      <w:r w:rsidRPr="007F068E">
        <w:rPr>
          <w:rFonts w:ascii="Times New Roman" w:hAnsi="Times New Roman" w:cs="Times New Roman"/>
          <w:sz w:val="24"/>
          <w:szCs w:val="24"/>
        </w:rPr>
        <w:t xml:space="preserve"> (do określenia homogenicznego fragmentu drzewostanu należy wykorzystać informację z danych ALS: struktura i statystyki wysokości chmury punktów oraz klasyfikacja gatunków drzew, minimalna powierzchnia obiektu – 0.5 ha o ile nie jest to osobna kategoria pokrycia terenu)</w:t>
      </w:r>
      <w:r w:rsidR="00324C64" w:rsidRPr="007F068E">
        <w:rPr>
          <w:rFonts w:ascii="Times New Roman" w:hAnsi="Times New Roman" w:cs="Times New Roman"/>
          <w:sz w:val="24"/>
          <w:szCs w:val="24"/>
        </w:rPr>
        <w:t>.</w:t>
      </w:r>
      <w:r w:rsidRPr="007F068E">
        <w:rPr>
          <w:rFonts w:ascii="Times New Roman" w:hAnsi="Times New Roman" w:cs="Times New Roman"/>
          <w:sz w:val="24"/>
          <w:szCs w:val="24"/>
        </w:rPr>
        <w:t xml:space="preserve"> </w:t>
      </w:r>
    </w:p>
    <w:p w:rsidR="00920661" w:rsidRPr="007F068E" w:rsidRDefault="002D5721">
      <w:pPr>
        <w:numPr>
          <w:ilvl w:val="0"/>
          <w:numId w:val="18"/>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Dane wejściowe</w:t>
      </w:r>
      <w:r w:rsidR="00324C64" w:rsidRPr="007F068E">
        <w:rPr>
          <w:rFonts w:ascii="Times New Roman" w:hAnsi="Times New Roman" w:cs="Times New Roman"/>
          <w:sz w:val="24"/>
          <w:szCs w:val="24"/>
        </w:rPr>
        <w:t>:</w:t>
      </w:r>
    </w:p>
    <w:p w:rsidR="00920661" w:rsidRPr="007F068E" w:rsidRDefault="002D5721">
      <w:pPr>
        <w:numPr>
          <w:ilvl w:val="1"/>
          <w:numId w:val="18"/>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obligatoryjne: dane lotniczego skaningu laserowego, </w:t>
      </w:r>
      <w:proofErr w:type="spellStart"/>
      <w:r w:rsidRPr="007F068E">
        <w:rPr>
          <w:rFonts w:ascii="Times New Roman" w:hAnsi="Times New Roman" w:cs="Times New Roman"/>
          <w:sz w:val="24"/>
          <w:szCs w:val="24"/>
        </w:rPr>
        <w:t>ortomozaika</w:t>
      </w:r>
      <w:proofErr w:type="spellEnd"/>
      <w:r w:rsidRPr="007F068E">
        <w:rPr>
          <w:rFonts w:ascii="Times New Roman" w:hAnsi="Times New Roman" w:cs="Times New Roman"/>
          <w:sz w:val="24"/>
          <w:szCs w:val="24"/>
        </w:rPr>
        <w:t xml:space="preserve"> NDVI, mapa ląd</w:t>
      </w:r>
      <w:r w:rsidR="00324C64" w:rsidRPr="007F068E">
        <w:rPr>
          <w:rFonts w:ascii="Times New Roman" w:hAnsi="Times New Roman" w:cs="Times New Roman"/>
          <w:sz w:val="24"/>
          <w:szCs w:val="24"/>
        </w:rPr>
        <w:t>owej roślinności rzeczywistej (p</w:t>
      </w:r>
      <w:r w:rsidRPr="007F068E">
        <w:rPr>
          <w:rFonts w:ascii="Times New Roman" w:hAnsi="Times New Roman" w:cs="Times New Roman"/>
          <w:sz w:val="24"/>
          <w:szCs w:val="24"/>
        </w:rPr>
        <w:t>rodukt 3.1.1), mapa przestrzennego rozkładu teledetekcyjnych wskaźników roślinności związanych z</w:t>
      </w:r>
      <w:r w:rsidR="00324C64" w:rsidRPr="007F068E">
        <w:rPr>
          <w:rFonts w:ascii="Times New Roman" w:hAnsi="Times New Roman" w:cs="Times New Roman"/>
          <w:sz w:val="24"/>
          <w:szCs w:val="24"/>
        </w:rPr>
        <w:t xml:space="preserve"> cechami biofizycznymi roślin (p</w:t>
      </w:r>
      <w:r w:rsidRPr="007F068E">
        <w:rPr>
          <w:rFonts w:ascii="Times New Roman" w:hAnsi="Times New Roman" w:cs="Times New Roman"/>
          <w:sz w:val="24"/>
          <w:szCs w:val="24"/>
        </w:rPr>
        <w:t>rodukt 3.1.3), mapa przestrzennego rozkładu teledetekcyjnych wskaźników roślinności związa</w:t>
      </w:r>
      <w:r w:rsidR="00324C64" w:rsidRPr="007F068E">
        <w:rPr>
          <w:rFonts w:ascii="Times New Roman" w:hAnsi="Times New Roman" w:cs="Times New Roman"/>
          <w:sz w:val="24"/>
          <w:szCs w:val="24"/>
        </w:rPr>
        <w:t>nych ze strukturą roślinności (p</w:t>
      </w:r>
      <w:r w:rsidRPr="007F068E">
        <w:rPr>
          <w:rFonts w:ascii="Times New Roman" w:hAnsi="Times New Roman" w:cs="Times New Roman"/>
          <w:sz w:val="24"/>
          <w:szCs w:val="24"/>
        </w:rPr>
        <w:t>rodukt 3.1.4)  mapa aktualnej</w:t>
      </w:r>
      <w:r w:rsidR="00B06563" w:rsidRPr="007F068E">
        <w:rPr>
          <w:rFonts w:ascii="Times New Roman" w:hAnsi="Times New Roman" w:cs="Times New Roman"/>
          <w:sz w:val="24"/>
          <w:szCs w:val="24"/>
        </w:rPr>
        <w:t xml:space="preserve"> granicy las / tereny otwarte (p</w:t>
      </w:r>
      <w:r w:rsidRPr="007F068E">
        <w:rPr>
          <w:rFonts w:ascii="Times New Roman" w:hAnsi="Times New Roman" w:cs="Times New Roman"/>
          <w:sz w:val="24"/>
          <w:szCs w:val="24"/>
        </w:rPr>
        <w:t>r</w:t>
      </w:r>
      <w:r w:rsidR="00324C64" w:rsidRPr="007F068E">
        <w:rPr>
          <w:rFonts w:ascii="Times New Roman" w:hAnsi="Times New Roman" w:cs="Times New Roman"/>
          <w:sz w:val="24"/>
          <w:szCs w:val="24"/>
        </w:rPr>
        <w:t xml:space="preserve">odukt 3.4.1), mapa </w:t>
      </w:r>
      <w:proofErr w:type="spellStart"/>
      <w:r w:rsidR="00324C64" w:rsidRPr="007F068E">
        <w:rPr>
          <w:rFonts w:ascii="Times New Roman" w:hAnsi="Times New Roman" w:cs="Times New Roman"/>
          <w:sz w:val="24"/>
          <w:szCs w:val="24"/>
        </w:rPr>
        <w:t>zadrzewień</w:t>
      </w:r>
      <w:proofErr w:type="spellEnd"/>
      <w:r w:rsidR="00324C64" w:rsidRPr="007F068E">
        <w:rPr>
          <w:rFonts w:ascii="Times New Roman" w:hAnsi="Times New Roman" w:cs="Times New Roman"/>
          <w:sz w:val="24"/>
          <w:szCs w:val="24"/>
        </w:rPr>
        <w:t xml:space="preserve"> (p</w:t>
      </w:r>
      <w:r w:rsidRPr="007F068E">
        <w:rPr>
          <w:rFonts w:ascii="Times New Roman" w:hAnsi="Times New Roman" w:cs="Times New Roman"/>
          <w:sz w:val="24"/>
          <w:szCs w:val="24"/>
        </w:rPr>
        <w:t>rodukt 3.4.2), mapa</w:t>
      </w:r>
      <w:r w:rsidR="00324C64" w:rsidRPr="007F068E">
        <w:rPr>
          <w:rFonts w:ascii="Times New Roman" w:hAnsi="Times New Roman" w:cs="Times New Roman"/>
          <w:sz w:val="24"/>
          <w:szCs w:val="24"/>
        </w:rPr>
        <w:t xml:space="preserve"> lasotwórczych gatunków drzew (p</w:t>
      </w:r>
      <w:r w:rsidRPr="007F068E">
        <w:rPr>
          <w:rFonts w:ascii="Times New Roman" w:hAnsi="Times New Roman" w:cs="Times New Roman"/>
          <w:sz w:val="24"/>
          <w:szCs w:val="24"/>
        </w:rPr>
        <w:t>rodukt 3.4.3), botaniczne i dendrometryczne pomiary terenowe, dane z zasobów WPN</w:t>
      </w:r>
      <w:r w:rsidR="00324C64" w:rsidRPr="007F068E">
        <w:rPr>
          <w:rFonts w:ascii="Times New Roman" w:hAnsi="Times New Roman" w:cs="Times New Roman"/>
          <w:sz w:val="24"/>
          <w:szCs w:val="24"/>
        </w:rPr>
        <w:t>.</w:t>
      </w:r>
    </w:p>
    <w:p w:rsidR="00920661" w:rsidRPr="007F068E" w:rsidRDefault="002D5721">
      <w:pPr>
        <w:numPr>
          <w:ilvl w:val="0"/>
          <w:numId w:val="18"/>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Metoda analizy: analizy </w:t>
      </w:r>
      <w:proofErr w:type="spellStart"/>
      <w:r w:rsidRPr="007F068E">
        <w:rPr>
          <w:rFonts w:ascii="Times New Roman" w:hAnsi="Times New Roman" w:cs="Times New Roman"/>
          <w:sz w:val="24"/>
          <w:szCs w:val="24"/>
        </w:rPr>
        <w:t>geoprzestrzenne</w:t>
      </w:r>
      <w:proofErr w:type="spellEnd"/>
      <w:r w:rsidRPr="007F068E">
        <w:rPr>
          <w:rFonts w:ascii="Times New Roman" w:hAnsi="Times New Roman" w:cs="Times New Roman"/>
          <w:sz w:val="24"/>
          <w:szCs w:val="24"/>
        </w:rPr>
        <w:t>, analizy statystyczne</w:t>
      </w:r>
      <w:r w:rsidR="00324C64" w:rsidRPr="007F068E">
        <w:rPr>
          <w:rFonts w:ascii="Times New Roman" w:hAnsi="Times New Roman" w:cs="Times New Roman"/>
          <w:sz w:val="24"/>
          <w:szCs w:val="24"/>
        </w:rPr>
        <w:t>.</w:t>
      </w:r>
    </w:p>
    <w:p w:rsidR="00920661" w:rsidRPr="007F068E" w:rsidRDefault="002D5721">
      <w:pPr>
        <w:numPr>
          <w:ilvl w:val="0"/>
          <w:numId w:val="18"/>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Wynik: warstwa wektorowa w formacie </w:t>
      </w:r>
      <w:proofErr w:type="spellStart"/>
      <w:r w:rsidR="00324C64" w:rsidRPr="007F068E">
        <w:rPr>
          <w:rFonts w:ascii="Times New Roman" w:hAnsi="Times New Roman" w:cs="Times New Roman"/>
          <w:sz w:val="24"/>
          <w:szCs w:val="24"/>
        </w:rPr>
        <w:t>shp</w:t>
      </w:r>
      <w:proofErr w:type="spellEnd"/>
      <w:r w:rsidR="00324C64" w:rsidRPr="007F068E">
        <w:rPr>
          <w:rFonts w:ascii="Times New Roman" w:hAnsi="Times New Roman" w:cs="Times New Roman"/>
          <w:sz w:val="24"/>
          <w:szCs w:val="24"/>
        </w:rPr>
        <w:t xml:space="preserve">, </w:t>
      </w:r>
      <w:proofErr w:type="spellStart"/>
      <w:r w:rsidRPr="007F068E">
        <w:rPr>
          <w:rFonts w:ascii="Times New Roman" w:hAnsi="Times New Roman" w:cs="Times New Roman"/>
          <w:sz w:val="24"/>
          <w:szCs w:val="24"/>
        </w:rPr>
        <w:t>geobazy</w:t>
      </w:r>
      <w:proofErr w:type="spellEnd"/>
      <w:r w:rsidRPr="007F068E">
        <w:rPr>
          <w:rFonts w:ascii="Times New Roman" w:hAnsi="Times New Roman" w:cs="Times New Roman"/>
          <w:sz w:val="24"/>
          <w:szCs w:val="24"/>
        </w:rPr>
        <w:t xml:space="preserve"> osobistej ESRI</w:t>
      </w:r>
      <w:r w:rsidR="00324C64" w:rsidRPr="007F068E">
        <w:rPr>
          <w:rFonts w:ascii="Times New Roman" w:hAnsi="Times New Roman" w:cs="Times New Roman"/>
          <w:sz w:val="24"/>
          <w:szCs w:val="24"/>
        </w:rPr>
        <w:t>.</w:t>
      </w:r>
    </w:p>
    <w:p w:rsidR="00920661" w:rsidRPr="007F068E" w:rsidRDefault="002D5721">
      <w:pPr>
        <w:numPr>
          <w:ilvl w:val="0"/>
          <w:numId w:val="18"/>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Analizę należy wykonać na danych ALS z lat 2011-2019</w:t>
      </w:r>
      <w:r w:rsidR="00324C64" w:rsidRPr="007F068E">
        <w:rPr>
          <w:rFonts w:ascii="Times New Roman" w:hAnsi="Times New Roman" w:cs="Times New Roman"/>
          <w:sz w:val="24"/>
          <w:szCs w:val="24"/>
        </w:rPr>
        <w:t>.</w:t>
      </w:r>
    </w:p>
    <w:p w:rsidR="00920661" w:rsidRPr="007F068E" w:rsidRDefault="00324C64">
      <w:pPr>
        <w:numPr>
          <w:ilvl w:val="0"/>
          <w:numId w:val="18"/>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Zakres przestrzenny analiz: o</w:t>
      </w:r>
      <w:r w:rsidR="002D5721" w:rsidRPr="007F068E">
        <w:rPr>
          <w:rFonts w:ascii="Times New Roman" w:hAnsi="Times New Roman" w:cs="Times New Roman"/>
          <w:sz w:val="24"/>
          <w:szCs w:val="24"/>
        </w:rPr>
        <w:t>bszar WPN powiększony o bufor</w:t>
      </w:r>
      <w:r w:rsidRPr="007F068E">
        <w:rPr>
          <w:rFonts w:ascii="Times New Roman" w:hAnsi="Times New Roman" w:cs="Times New Roman"/>
          <w:sz w:val="24"/>
          <w:szCs w:val="24"/>
        </w:rPr>
        <w:t>.</w:t>
      </w:r>
    </w:p>
    <w:p w:rsidR="00920661" w:rsidRPr="007F068E" w:rsidRDefault="002D5721">
      <w:pPr>
        <w:numPr>
          <w:ilvl w:val="0"/>
          <w:numId w:val="18"/>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Parametry jakościowe:</w:t>
      </w:r>
    </w:p>
    <w:p w:rsidR="00920661" w:rsidRPr="007F068E" w:rsidRDefault="002D5721">
      <w:pPr>
        <w:numPr>
          <w:ilvl w:val="1"/>
          <w:numId w:val="18"/>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R2 lub %RMSE dla modeli statystycznych, OA dla wyników klasyfikacji przy czym liczność obiektów w klasach, w zbiorze weryfikującym, nie powinna się różnić o więcej niż 30% w odniesieniu do klasy najmniej licznej.</w:t>
      </w:r>
    </w:p>
    <w:p w:rsidR="00920661" w:rsidRPr="007F068E" w:rsidRDefault="00920661">
      <w:pPr>
        <w:spacing w:line="360" w:lineRule="auto"/>
        <w:jc w:val="both"/>
        <w:rPr>
          <w:rFonts w:ascii="Times New Roman" w:hAnsi="Times New Roman" w:cs="Times New Roman"/>
          <w:sz w:val="24"/>
          <w:szCs w:val="24"/>
        </w:rPr>
      </w:pPr>
    </w:p>
    <w:p w:rsidR="00920661" w:rsidRPr="007F068E" w:rsidRDefault="00181E19">
      <w:pPr>
        <w:pBdr>
          <w:top w:val="nil"/>
          <w:left w:val="nil"/>
          <w:bottom w:val="nil"/>
          <w:right w:val="nil"/>
          <w:between w:val="nil"/>
        </w:pBdr>
        <w:spacing w:line="360" w:lineRule="auto"/>
        <w:jc w:val="both"/>
        <w:rPr>
          <w:rFonts w:ascii="Times New Roman" w:hAnsi="Times New Roman" w:cs="Times New Roman"/>
          <w:sz w:val="24"/>
          <w:szCs w:val="24"/>
          <w:u w:val="single"/>
        </w:rPr>
      </w:pPr>
      <w:r w:rsidRPr="007F068E">
        <w:rPr>
          <w:rFonts w:ascii="Times New Roman" w:hAnsi="Times New Roman" w:cs="Times New Roman"/>
          <w:sz w:val="24"/>
          <w:szCs w:val="24"/>
          <w:u w:val="single"/>
        </w:rPr>
        <w:t>Produkt 3.4.5 m</w:t>
      </w:r>
      <w:r w:rsidR="002D5721" w:rsidRPr="007F068E">
        <w:rPr>
          <w:rFonts w:ascii="Times New Roman" w:hAnsi="Times New Roman" w:cs="Times New Roman"/>
          <w:sz w:val="24"/>
          <w:szCs w:val="24"/>
          <w:u w:val="single"/>
        </w:rPr>
        <w:t>apa martwych drzew stojących i drzew w skrajnie złej kondycji zdrowotnej</w:t>
      </w:r>
      <w:r w:rsidR="00324C64" w:rsidRPr="007F068E">
        <w:rPr>
          <w:rFonts w:ascii="Times New Roman" w:hAnsi="Times New Roman" w:cs="Times New Roman"/>
          <w:sz w:val="24"/>
          <w:szCs w:val="24"/>
          <w:u w:val="single"/>
        </w:rPr>
        <w:t>.</w:t>
      </w:r>
    </w:p>
    <w:p w:rsidR="00920661" w:rsidRPr="007F068E" w:rsidRDefault="00B06563">
      <w:pPr>
        <w:numPr>
          <w:ilvl w:val="0"/>
          <w:numId w:val="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Definicja: p</w:t>
      </w:r>
      <w:r w:rsidR="002D5721" w:rsidRPr="007F068E">
        <w:rPr>
          <w:rFonts w:ascii="Times New Roman" w:hAnsi="Times New Roman" w:cs="Times New Roman"/>
          <w:sz w:val="24"/>
          <w:szCs w:val="24"/>
        </w:rPr>
        <w:t xml:space="preserve">rodukt przedstawia występowanie martwych drzew stojących oraz drzew i grup drzew w skrajnie złej kondycji zdrowotnej. Podstawową jednostką mapy będzie powierzchnia koron drzew martwych </w:t>
      </w:r>
      <w:r w:rsidRPr="007F068E">
        <w:rPr>
          <w:rFonts w:ascii="Times New Roman" w:hAnsi="Times New Roman" w:cs="Times New Roman"/>
          <w:sz w:val="24"/>
          <w:szCs w:val="24"/>
        </w:rPr>
        <w:t>oraz w złej kondycji zdrowotnej</w:t>
      </w:r>
      <w:r w:rsidR="002D5721" w:rsidRPr="007F068E">
        <w:rPr>
          <w:rFonts w:ascii="Times New Roman" w:hAnsi="Times New Roman" w:cs="Times New Roman"/>
          <w:sz w:val="24"/>
          <w:szCs w:val="24"/>
        </w:rPr>
        <w:t xml:space="preserve"> dla gatunków objętych analizą. Szczegółowość opracowania będzie wynikać z poziomu pojemności informacyjnej produktów teledetekcyjnych.</w:t>
      </w:r>
    </w:p>
    <w:p w:rsidR="00920661" w:rsidRPr="007F068E" w:rsidRDefault="002D5721">
      <w:pPr>
        <w:numPr>
          <w:ilvl w:val="0"/>
          <w:numId w:val="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Dane wejściowe</w:t>
      </w:r>
      <w:r w:rsidR="00372E30" w:rsidRPr="007F068E">
        <w:rPr>
          <w:rFonts w:ascii="Times New Roman" w:hAnsi="Times New Roman" w:cs="Times New Roman"/>
          <w:sz w:val="24"/>
          <w:szCs w:val="24"/>
        </w:rPr>
        <w:t>:</w:t>
      </w:r>
    </w:p>
    <w:p w:rsidR="00920661" w:rsidRPr="007F068E" w:rsidRDefault="002D5721">
      <w:pPr>
        <w:numPr>
          <w:ilvl w:val="1"/>
          <w:numId w:val="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obligatoryjne: dane lotniczego skaningu laserowego, dane </w:t>
      </w:r>
      <w:proofErr w:type="spellStart"/>
      <w:r w:rsidRPr="007F068E">
        <w:rPr>
          <w:rFonts w:ascii="Times New Roman" w:hAnsi="Times New Roman" w:cs="Times New Roman"/>
          <w:sz w:val="24"/>
          <w:szCs w:val="24"/>
        </w:rPr>
        <w:t>hiperspektralne</w:t>
      </w:r>
      <w:proofErr w:type="spellEnd"/>
      <w:r w:rsidR="00372E30" w:rsidRPr="007F068E">
        <w:rPr>
          <w:rFonts w:ascii="Times New Roman" w:hAnsi="Times New Roman" w:cs="Times New Roman"/>
          <w:sz w:val="24"/>
          <w:szCs w:val="24"/>
        </w:rPr>
        <w:t>,</w:t>
      </w:r>
    </w:p>
    <w:p w:rsidR="00920661" w:rsidRPr="007F068E" w:rsidRDefault="002D5721">
      <w:pPr>
        <w:numPr>
          <w:ilvl w:val="1"/>
          <w:numId w:val="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lastRenderedPageBreak/>
        <w:t xml:space="preserve">fakultatywne: </w:t>
      </w:r>
      <w:proofErr w:type="spellStart"/>
      <w:r w:rsidRPr="007F068E">
        <w:rPr>
          <w:rFonts w:ascii="Times New Roman" w:hAnsi="Times New Roman" w:cs="Times New Roman"/>
          <w:sz w:val="24"/>
          <w:szCs w:val="24"/>
        </w:rPr>
        <w:t>ortofotomapa</w:t>
      </w:r>
      <w:proofErr w:type="spellEnd"/>
      <w:r w:rsidRPr="007F068E">
        <w:rPr>
          <w:rFonts w:ascii="Times New Roman" w:hAnsi="Times New Roman" w:cs="Times New Roman"/>
          <w:sz w:val="24"/>
          <w:szCs w:val="24"/>
        </w:rPr>
        <w:t xml:space="preserve"> RGB+CIR</w:t>
      </w:r>
      <w:r w:rsidR="00372E30" w:rsidRPr="007F068E">
        <w:rPr>
          <w:rFonts w:ascii="Times New Roman" w:hAnsi="Times New Roman" w:cs="Times New Roman"/>
          <w:sz w:val="24"/>
          <w:szCs w:val="24"/>
        </w:rPr>
        <w:t>.</w:t>
      </w:r>
    </w:p>
    <w:p w:rsidR="00920661" w:rsidRPr="007F068E" w:rsidRDefault="002D5721">
      <w:pPr>
        <w:numPr>
          <w:ilvl w:val="0"/>
          <w:numId w:val="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Metoda analizy: klasyfikacja, fotointerpretacja</w:t>
      </w:r>
      <w:r w:rsidR="00372E30" w:rsidRPr="007F068E">
        <w:rPr>
          <w:rFonts w:ascii="Times New Roman" w:hAnsi="Times New Roman" w:cs="Times New Roman"/>
          <w:sz w:val="24"/>
          <w:szCs w:val="24"/>
        </w:rPr>
        <w:t>.</w:t>
      </w:r>
    </w:p>
    <w:p w:rsidR="00920661" w:rsidRPr="007F068E" w:rsidRDefault="002D5721">
      <w:pPr>
        <w:numPr>
          <w:ilvl w:val="0"/>
          <w:numId w:val="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Wynik: warstwa wektorowa w formacie </w:t>
      </w:r>
      <w:proofErr w:type="spellStart"/>
      <w:r w:rsidR="00372E30" w:rsidRPr="007F068E">
        <w:rPr>
          <w:rFonts w:ascii="Times New Roman" w:hAnsi="Times New Roman" w:cs="Times New Roman"/>
          <w:sz w:val="24"/>
          <w:szCs w:val="24"/>
        </w:rPr>
        <w:t>shp</w:t>
      </w:r>
      <w:proofErr w:type="spellEnd"/>
      <w:r w:rsidR="00372E30" w:rsidRPr="007F068E">
        <w:rPr>
          <w:rFonts w:ascii="Times New Roman" w:hAnsi="Times New Roman" w:cs="Times New Roman"/>
          <w:sz w:val="24"/>
          <w:szCs w:val="24"/>
        </w:rPr>
        <w:t xml:space="preserve">, </w:t>
      </w:r>
      <w:proofErr w:type="spellStart"/>
      <w:r w:rsidRPr="007F068E">
        <w:rPr>
          <w:rFonts w:ascii="Times New Roman" w:hAnsi="Times New Roman" w:cs="Times New Roman"/>
          <w:sz w:val="24"/>
          <w:szCs w:val="24"/>
        </w:rPr>
        <w:t>geobazy</w:t>
      </w:r>
      <w:proofErr w:type="spellEnd"/>
      <w:r w:rsidRPr="007F068E">
        <w:rPr>
          <w:rFonts w:ascii="Times New Roman" w:hAnsi="Times New Roman" w:cs="Times New Roman"/>
          <w:sz w:val="24"/>
          <w:szCs w:val="24"/>
        </w:rPr>
        <w:t xml:space="preserve"> osobistej ESRI</w:t>
      </w:r>
      <w:r w:rsidR="00372E30" w:rsidRPr="007F068E">
        <w:rPr>
          <w:rFonts w:ascii="Times New Roman" w:hAnsi="Times New Roman" w:cs="Times New Roman"/>
          <w:sz w:val="24"/>
          <w:szCs w:val="24"/>
        </w:rPr>
        <w:t>.</w:t>
      </w:r>
    </w:p>
    <w:p w:rsidR="00920661" w:rsidRPr="007F068E" w:rsidRDefault="00D53536">
      <w:pPr>
        <w:numPr>
          <w:ilvl w:val="0"/>
          <w:numId w:val="1"/>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Zakres przestrzenny analiz: o</w:t>
      </w:r>
      <w:r w:rsidR="002D5721" w:rsidRPr="007F068E">
        <w:rPr>
          <w:rFonts w:ascii="Times New Roman" w:hAnsi="Times New Roman" w:cs="Times New Roman"/>
          <w:sz w:val="24"/>
          <w:szCs w:val="24"/>
        </w:rPr>
        <w:t>bszar WPN powiększony o bufor</w:t>
      </w:r>
      <w:r w:rsidR="00372E30" w:rsidRPr="007F068E">
        <w:rPr>
          <w:rFonts w:ascii="Times New Roman" w:hAnsi="Times New Roman" w:cs="Times New Roman"/>
          <w:sz w:val="24"/>
          <w:szCs w:val="24"/>
        </w:rPr>
        <w:t>.</w:t>
      </w:r>
    </w:p>
    <w:p w:rsidR="00920661" w:rsidRPr="007F068E" w:rsidRDefault="00920661">
      <w:pPr>
        <w:spacing w:line="360" w:lineRule="auto"/>
        <w:jc w:val="both"/>
        <w:rPr>
          <w:rFonts w:ascii="Times New Roman" w:hAnsi="Times New Roman" w:cs="Times New Roman"/>
          <w:sz w:val="24"/>
          <w:szCs w:val="24"/>
        </w:rPr>
      </w:pPr>
    </w:p>
    <w:p w:rsidR="00920661" w:rsidRPr="007F068E" w:rsidRDefault="00181E19">
      <w:pPr>
        <w:pBdr>
          <w:top w:val="nil"/>
          <w:left w:val="nil"/>
          <w:bottom w:val="nil"/>
          <w:right w:val="nil"/>
          <w:between w:val="nil"/>
        </w:pBdr>
        <w:spacing w:line="360" w:lineRule="auto"/>
        <w:jc w:val="both"/>
        <w:rPr>
          <w:rFonts w:ascii="Times New Roman" w:hAnsi="Times New Roman" w:cs="Times New Roman"/>
          <w:sz w:val="24"/>
          <w:szCs w:val="24"/>
          <w:u w:val="single"/>
        </w:rPr>
      </w:pPr>
      <w:r w:rsidRPr="007F068E">
        <w:rPr>
          <w:rFonts w:ascii="Times New Roman" w:hAnsi="Times New Roman" w:cs="Times New Roman"/>
          <w:sz w:val="24"/>
          <w:szCs w:val="24"/>
          <w:u w:val="single"/>
        </w:rPr>
        <w:t>Produkt 3.4.6 m</w:t>
      </w:r>
      <w:r w:rsidR="002D5721" w:rsidRPr="007F068E">
        <w:rPr>
          <w:rFonts w:ascii="Times New Roman" w:hAnsi="Times New Roman" w:cs="Times New Roman"/>
          <w:sz w:val="24"/>
          <w:szCs w:val="24"/>
          <w:u w:val="single"/>
        </w:rPr>
        <w:t>apa drzew okazałych</w:t>
      </w:r>
      <w:r w:rsidR="00372E30" w:rsidRPr="007F068E">
        <w:rPr>
          <w:rFonts w:ascii="Times New Roman" w:hAnsi="Times New Roman" w:cs="Times New Roman"/>
          <w:sz w:val="24"/>
          <w:szCs w:val="24"/>
          <w:u w:val="single"/>
        </w:rPr>
        <w:t>.</w:t>
      </w:r>
    </w:p>
    <w:p w:rsidR="00920661" w:rsidRPr="007F068E" w:rsidRDefault="00181E19">
      <w:pPr>
        <w:numPr>
          <w:ilvl w:val="0"/>
          <w:numId w:val="44"/>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Definicja: p</w:t>
      </w:r>
      <w:r w:rsidR="002D5721" w:rsidRPr="007F068E">
        <w:rPr>
          <w:rFonts w:ascii="Times New Roman" w:hAnsi="Times New Roman" w:cs="Times New Roman"/>
          <w:sz w:val="24"/>
          <w:szCs w:val="24"/>
        </w:rPr>
        <w:t>rodukt przedstawia występowanie okazałych drzew, zarówno rosnących pojedynczo, jak i w zwarciu, wyróżniających się spośród otoczenia rozmiarami korony (w tym jej wysokością). Szczegółowość opracowania będzie wynikać z poziomu pojemności informacyjnej produktów teledetekcyjnych.</w:t>
      </w:r>
    </w:p>
    <w:p w:rsidR="00920661" w:rsidRPr="007F068E" w:rsidRDefault="002D5721">
      <w:pPr>
        <w:numPr>
          <w:ilvl w:val="0"/>
          <w:numId w:val="44"/>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Dane wejściowe</w:t>
      </w:r>
      <w:r w:rsidR="00372E30" w:rsidRPr="007F068E">
        <w:rPr>
          <w:rFonts w:ascii="Times New Roman" w:hAnsi="Times New Roman" w:cs="Times New Roman"/>
          <w:sz w:val="24"/>
          <w:szCs w:val="24"/>
        </w:rPr>
        <w:t>:</w:t>
      </w:r>
    </w:p>
    <w:p w:rsidR="00920661" w:rsidRPr="007F068E" w:rsidRDefault="002D5721">
      <w:pPr>
        <w:numPr>
          <w:ilvl w:val="1"/>
          <w:numId w:val="44"/>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o</w:t>
      </w:r>
      <w:r w:rsidR="00B06563" w:rsidRPr="007F068E">
        <w:rPr>
          <w:rFonts w:ascii="Times New Roman" w:hAnsi="Times New Roman" w:cs="Times New Roman"/>
          <w:sz w:val="24"/>
          <w:szCs w:val="24"/>
        </w:rPr>
        <w:t xml:space="preserve">bligatoryjne: mapa </w:t>
      </w:r>
      <w:proofErr w:type="spellStart"/>
      <w:r w:rsidR="00B06563" w:rsidRPr="007F068E">
        <w:rPr>
          <w:rFonts w:ascii="Times New Roman" w:hAnsi="Times New Roman" w:cs="Times New Roman"/>
          <w:sz w:val="24"/>
          <w:szCs w:val="24"/>
        </w:rPr>
        <w:t>zadrzewień</w:t>
      </w:r>
      <w:proofErr w:type="spellEnd"/>
      <w:r w:rsidR="00B06563" w:rsidRPr="007F068E">
        <w:rPr>
          <w:rFonts w:ascii="Times New Roman" w:hAnsi="Times New Roman" w:cs="Times New Roman"/>
          <w:sz w:val="24"/>
          <w:szCs w:val="24"/>
        </w:rPr>
        <w:t xml:space="preserve"> (p</w:t>
      </w:r>
      <w:r w:rsidRPr="007F068E">
        <w:rPr>
          <w:rFonts w:ascii="Times New Roman" w:hAnsi="Times New Roman" w:cs="Times New Roman"/>
          <w:sz w:val="24"/>
          <w:szCs w:val="24"/>
        </w:rPr>
        <w:t>rodukt 3.4.2), mapa</w:t>
      </w:r>
      <w:r w:rsidR="00B06563" w:rsidRPr="007F068E">
        <w:rPr>
          <w:rFonts w:ascii="Times New Roman" w:hAnsi="Times New Roman" w:cs="Times New Roman"/>
          <w:sz w:val="24"/>
          <w:szCs w:val="24"/>
        </w:rPr>
        <w:t xml:space="preserve"> lasotwórczych gatunków drzew (p</w:t>
      </w:r>
      <w:r w:rsidRPr="007F068E">
        <w:rPr>
          <w:rFonts w:ascii="Times New Roman" w:hAnsi="Times New Roman" w:cs="Times New Roman"/>
          <w:sz w:val="24"/>
          <w:szCs w:val="24"/>
        </w:rPr>
        <w:t>rodukt 3.4.3), dane lotniczego skaningu laserowego</w:t>
      </w:r>
      <w:r w:rsidR="00372E30" w:rsidRPr="007F068E">
        <w:rPr>
          <w:rFonts w:ascii="Times New Roman" w:hAnsi="Times New Roman" w:cs="Times New Roman"/>
          <w:sz w:val="24"/>
          <w:szCs w:val="24"/>
        </w:rPr>
        <w:t>,</w:t>
      </w:r>
    </w:p>
    <w:p w:rsidR="00920661" w:rsidRPr="007F068E" w:rsidRDefault="002D5721">
      <w:pPr>
        <w:numPr>
          <w:ilvl w:val="1"/>
          <w:numId w:val="44"/>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fakultatywne: dane z zasobów WPN</w:t>
      </w:r>
      <w:r w:rsidR="00372E30" w:rsidRPr="007F068E">
        <w:rPr>
          <w:rFonts w:ascii="Times New Roman" w:hAnsi="Times New Roman" w:cs="Times New Roman"/>
          <w:sz w:val="24"/>
          <w:szCs w:val="24"/>
        </w:rPr>
        <w:t>.</w:t>
      </w:r>
    </w:p>
    <w:p w:rsidR="00920661" w:rsidRPr="007F068E" w:rsidRDefault="002D5721">
      <w:pPr>
        <w:numPr>
          <w:ilvl w:val="0"/>
          <w:numId w:val="44"/>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Metoda analizy: analizy </w:t>
      </w:r>
      <w:proofErr w:type="spellStart"/>
      <w:r w:rsidRPr="007F068E">
        <w:rPr>
          <w:rFonts w:ascii="Times New Roman" w:hAnsi="Times New Roman" w:cs="Times New Roman"/>
          <w:sz w:val="24"/>
          <w:szCs w:val="24"/>
        </w:rPr>
        <w:t>geoprzestrzenne</w:t>
      </w:r>
      <w:proofErr w:type="spellEnd"/>
      <w:r w:rsidR="00372E30" w:rsidRPr="007F068E">
        <w:rPr>
          <w:rFonts w:ascii="Times New Roman" w:hAnsi="Times New Roman" w:cs="Times New Roman"/>
          <w:sz w:val="24"/>
          <w:szCs w:val="24"/>
        </w:rPr>
        <w:t>.</w:t>
      </w:r>
    </w:p>
    <w:p w:rsidR="00920661" w:rsidRPr="007F068E" w:rsidRDefault="002D5721">
      <w:pPr>
        <w:numPr>
          <w:ilvl w:val="0"/>
          <w:numId w:val="44"/>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Wynik: warstwa wektorowa w formacie </w:t>
      </w:r>
      <w:proofErr w:type="spellStart"/>
      <w:r w:rsidR="00372E30" w:rsidRPr="007F068E">
        <w:rPr>
          <w:rFonts w:ascii="Times New Roman" w:hAnsi="Times New Roman" w:cs="Times New Roman"/>
          <w:sz w:val="24"/>
          <w:szCs w:val="24"/>
        </w:rPr>
        <w:t>shp</w:t>
      </w:r>
      <w:proofErr w:type="spellEnd"/>
      <w:r w:rsidR="00372E30" w:rsidRPr="007F068E">
        <w:rPr>
          <w:rFonts w:ascii="Times New Roman" w:hAnsi="Times New Roman" w:cs="Times New Roman"/>
          <w:sz w:val="24"/>
          <w:szCs w:val="24"/>
        </w:rPr>
        <w:t xml:space="preserve">, </w:t>
      </w:r>
      <w:proofErr w:type="spellStart"/>
      <w:r w:rsidRPr="007F068E">
        <w:rPr>
          <w:rFonts w:ascii="Times New Roman" w:hAnsi="Times New Roman" w:cs="Times New Roman"/>
          <w:sz w:val="24"/>
          <w:szCs w:val="24"/>
        </w:rPr>
        <w:t>geobazy</w:t>
      </w:r>
      <w:proofErr w:type="spellEnd"/>
      <w:r w:rsidRPr="007F068E">
        <w:rPr>
          <w:rFonts w:ascii="Times New Roman" w:hAnsi="Times New Roman" w:cs="Times New Roman"/>
          <w:sz w:val="24"/>
          <w:szCs w:val="24"/>
        </w:rPr>
        <w:t xml:space="preserve"> osobistej ESRI</w:t>
      </w:r>
      <w:r w:rsidR="00372E30" w:rsidRPr="007F068E">
        <w:rPr>
          <w:rFonts w:ascii="Times New Roman" w:hAnsi="Times New Roman" w:cs="Times New Roman"/>
          <w:sz w:val="24"/>
          <w:szCs w:val="24"/>
        </w:rPr>
        <w:t>.</w:t>
      </w:r>
    </w:p>
    <w:p w:rsidR="00920661" w:rsidRPr="007F068E" w:rsidRDefault="00372E30">
      <w:pPr>
        <w:numPr>
          <w:ilvl w:val="0"/>
          <w:numId w:val="44"/>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Zakres przestrzenny analiz: o</w:t>
      </w:r>
      <w:r w:rsidR="002D5721" w:rsidRPr="007F068E">
        <w:rPr>
          <w:rFonts w:ascii="Times New Roman" w:hAnsi="Times New Roman" w:cs="Times New Roman"/>
          <w:sz w:val="24"/>
          <w:szCs w:val="24"/>
        </w:rPr>
        <w:t>bszar WPN powiększony o bufor</w:t>
      </w:r>
      <w:r w:rsidRPr="007F068E">
        <w:rPr>
          <w:rFonts w:ascii="Times New Roman" w:hAnsi="Times New Roman" w:cs="Times New Roman"/>
          <w:sz w:val="24"/>
          <w:szCs w:val="24"/>
        </w:rPr>
        <w:t>.</w:t>
      </w:r>
    </w:p>
    <w:p w:rsidR="00920661" w:rsidRPr="007F068E" w:rsidRDefault="00920661">
      <w:pPr>
        <w:spacing w:line="360" w:lineRule="auto"/>
        <w:jc w:val="both"/>
        <w:rPr>
          <w:rFonts w:ascii="Times New Roman" w:hAnsi="Times New Roman" w:cs="Times New Roman"/>
          <w:sz w:val="24"/>
          <w:szCs w:val="24"/>
        </w:rPr>
      </w:pPr>
    </w:p>
    <w:p w:rsidR="00920661" w:rsidRPr="007F068E" w:rsidRDefault="002D5721">
      <w:pPr>
        <w:pStyle w:val="Nagwek5"/>
        <w:pBdr>
          <w:top w:val="nil"/>
          <w:left w:val="nil"/>
          <w:bottom w:val="nil"/>
          <w:right w:val="nil"/>
          <w:between w:val="nil"/>
        </w:pBdr>
        <w:spacing w:line="360" w:lineRule="auto"/>
        <w:jc w:val="both"/>
        <w:rPr>
          <w:rFonts w:ascii="Times New Roman" w:hAnsi="Times New Roman" w:cs="Times New Roman"/>
          <w:color w:val="000000"/>
          <w:sz w:val="24"/>
          <w:szCs w:val="24"/>
        </w:rPr>
      </w:pPr>
      <w:bookmarkStart w:id="46" w:name="_45rryn6tv5c5" w:colFirst="0" w:colLast="0"/>
      <w:bookmarkEnd w:id="46"/>
      <w:r w:rsidRPr="007F068E">
        <w:rPr>
          <w:rFonts w:ascii="Times New Roman" w:hAnsi="Times New Roman" w:cs="Times New Roman"/>
          <w:color w:val="000000"/>
          <w:sz w:val="24"/>
          <w:szCs w:val="24"/>
        </w:rPr>
        <w:t>​</w:t>
      </w:r>
      <w:r w:rsidR="0057031B" w:rsidRPr="007F068E">
        <w:rPr>
          <w:rFonts w:ascii="Times New Roman" w:hAnsi="Times New Roman" w:cs="Times New Roman"/>
          <w:color w:val="000000"/>
          <w:sz w:val="24"/>
          <w:szCs w:val="24"/>
        </w:rPr>
        <w:t>6.3.2.5 grupa produktów 3.5 c</w:t>
      </w:r>
      <w:r w:rsidRPr="007F068E">
        <w:rPr>
          <w:rFonts w:ascii="Times New Roman" w:hAnsi="Times New Roman" w:cs="Times New Roman"/>
          <w:color w:val="000000"/>
          <w:sz w:val="24"/>
          <w:szCs w:val="24"/>
        </w:rPr>
        <w:t>harakterystyka geomorfologiczna oraz przekształcenia rzeźby terenu</w:t>
      </w:r>
      <w:r w:rsidR="00B06563" w:rsidRPr="007F068E">
        <w:rPr>
          <w:rFonts w:ascii="Times New Roman" w:hAnsi="Times New Roman" w:cs="Times New Roman"/>
          <w:color w:val="000000"/>
          <w:sz w:val="24"/>
          <w:szCs w:val="24"/>
        </w:rPr>
        <w:t>.</w:t>
      </w:r>
    </w:p>
    <w:p w:rsidR="00920661" w:rsidRPr="007F068E" w:rsidRDefault="00920661">
      <w:pPr>
        <w:spacing w:line="360" w:lineRule="auto"/>
        <w:jc w:val="both"/>
        <w:rPr>
          <w:rFonts w:ascii="Times New Roman" w:hAnsi="Times New Roman" w:cs="Times New Roman"/>
          <w:sz w:val="24"/>
          <w:szCs w:val="24"/>
        </w:rPr>
      </w:pPr>
    </w:p>
    <w:p w:rsidR="00920661" w:rsidRPr="007F068E" w:rsidRDefault="0057031B">
      <w:pPr>
        <w:pBdr>
          <w:top w:val="nil"/>
          <w:left w:val="nil"/>
          <w:bottom w:val="nil"/>
          <w:right w:val="nil"/>
          <w:between w:val="nil"/>
        </w:pBdr>
        <w:spacing w:line="360" w:lineRule="auto"/>
        <w:jc w:val="both"/>
        <w:rPr>
          <w:rFonts w:ascii="Times New Roman" w:hAnsi="Times New Roman" w:cs="Times New Roman"/>
          <w:sz w:val="24"/>
          <w:szCs w:val="24"/>
          <w:u w:val="single"/>
        </w:rPr>
      </w:pPr>
      <w:r w:rsidRPr="007F068E">
        <w:rPr>
          <w:rFonts w:ascii="Times New Roman" w:hAnsi="Times New Roman" w:cs="Times New Roman"/>
          <w:sz w:val="24"/>
          <w:szCs w:val="24"/>
          <w:u w:val="single"/>
        </w:rPr>
        <w:t>Produkt 3.5.1 a</w:t>
      </w:r>
      <w:r w:rsidR="002D5721" w:rsidRPr="007F068E">
        <w:rPr>
          <w:rFonts w:ascii="Times New Roman" w:hAnsi="Times New Roman" w:cs="Times New Roman"/>
          <w:sz w:val="24"/>
          <w:szCs w:val="24"/>
          <w:u w:val="single"/>
        </w:rPr>
        <w:t>ktualizacja granic mapy geomorfologicznej</w:t>
      </w:r>
      <w:r w:rsidR="00372E30" w:rsidRPr="007F068E">
        <w:rPr>
          <w:rFonts w:ascii="Times New Roman" w:hAnsi="Times New Roman" w:cs="Times New Roman"/>
          <w:sz w:val="24"/>
          <w:szCs w:val="24"/>
          <w:u w:val="single"/>
        </w:rPr>
        <w:t>.</w:t>
      </w:r>
    </w:p>
    <w:p w:rsidR="00920661" w:rsidRPr="007F068E" w:rsidRDefault="00163FED" w:rsidP="00163FED">
      <w:pPr>
        <w:numPr>
          <w:ilvl w:val="0"/>
          <w:numId w:val="50"/>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Definicja: produkt przedstawia uszczegółowienie granic oraz klasyfikacji form terenu i ich genezy na mapie geomorfologicznej.</w:t>
      </w:r>
      <w:r w:rsidR="002D5721" w:rsidRPr="007F068E">
        <w:rPr>
          <w:rFonts w:ascii="Times New Roman" w:hAnsi="Times New Roman" w:cs="Times New Roman"/>
          <w:sz w:val="24"/>
          <w:szCs w:val="24"/>
        </w:rPr>
        <w:t xml:space="preserve"> Szczegółowość opracowania będzie wynikać z poziomu pojemności informacyjnej produktów teledetekcyjnych.</w:t>
      </w:r>
    </w:p>
    <w:p w:rsidR="00920661" w:rsidRPr="007F068E" w:rsidRDefault="002D5721">
      <w:pPr>
        <w:numPr>
          <w:ilvl w:val="0"/>
          <w:numId w:val="50"/>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Dane wejściowe</w:t>
      </w:r>
      <w:r w:rsidR="00372E30" w:rsidRPr="007F068E">
        <w:rPr>
          <w:rFonts w:ascii="Times New Roman" w:hAnsi="Times New Roman" w:cs="Times New Roman"/>
          <w:sz w:val="24"/>
          <w:szCs w:val="24"/>
        </w:rPr>
        <w:t>:</w:t>
      </w:r>
    </w:p>
    <w:p w:rsidR="00920661" w:rsidRPr="007F068E" w:rsidRDefault="002D5721">
      <w:pPr>
        <w:numPr>
          <w:ilvl w:val="1"/>
          <w:numId w:val="50"/>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obligatoryjne: dane z zasobów WPN (granice </w:t>
      </w:r>
      <w:proofErr w:type="spellStart"/>
      <w:r w:rsidRPr="007F068E">
        <w:rPr>
          <w:rFonts w:ascii="Times New Roman" w:hAnsi="Times New Roman" w:cs="Times New Roman"/>
          <w:sz w:val="24"/>
          <w:szCs w:val="24"/>
        </w:rPr>
        <w:t>wydzieleń</w:t>
      </w:r>
      <w:proofErr w:type="spellEnd"/>
      <w:r w:rsidRPr="007F068E">
        <w:rPr>
          <w:rFonts w:ascii="Times New Roman" w:hAnsi="Times New Roman" w:cs="Times New Roman"/>
          <w:sz w:val="24"/>
          <w:szCs w:val="24"/>
        </w:rPr>
        <w:t xml:space="preserve"> geomorfologicznych), dane lotniczego skaningu l</w:t>
      </w:r>
      <w:r w:rsidR="00372E30" w:rsidRPr="007F068E">
        <w:rPr>
          <w:rFonts w:ascii="Times New Roman" w:hAnsi="Times New Roman" w:cs="Times New Roman"/>
          <w:sz w:val="24"/>
          <w:szCs w:val="24"/>
        </w:rPr>
        <w:t xml:space="preserve">aserowego, </w:t>
      </w:r>
      <w:proofErr w:type="spellStart"/>
      <w:r w:rsidR="00372E30" w:rsidRPr="007F068E">
        <w:rPr>
          <w:rFonts w:ascii="Times New Roman" w:hAnsi="Times New Roman" w:cs="Times New Roman"/>
          <w:sz w:val="24"/>
          <w:szCs w:val="24"/>
        </w:rPr>
        <w:t>ortofotomapa</w:t>
      </w:r>
      <w:proofErr w:type="spellEnd"/>
      <w:r w:rsidR="00372E30" w:rsidRPr="007F068E">
        <w:rPr>
          <w:rFonts w:ascii="Times New Roman" w:hAnsi="Times New Roman" w:cs="Times New Roman"/>
          <w:sz w:val="24"/>
          <w:szCs w:val="24"/>
        </w:rPr>
        <w:t xml:space="preserve"> RGB+CIR.</w:t>
      </w:r>
      <w:r w:rsidRPr="007F068E">
        <w:rPr>
          <w:rFonts w:ascii="Times New Roman" w:hAnsi="Times New Roman" w:cs="Times New Roman"/>
          <w:sz w:val="24"/>
          <w:szCs w:val="24"/>
        </w:rPr>
        <w:t xml:space="preserve"> </w:t>
      </w:r>
    </w:p>
    <w:p w:rsidR="00920661" w:rsidRPr="007F068E" w:rsidRDefault="002D5721" w:rsidP="00067372">
      <w:pPr>
        <w:numPr>
          <w:ilvl w:val="0"/>
          <w:numId w:val="50"/>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Metoda analizy: </w:t>
      </w:r>
      <w:r w:rsidR="00067372" w:rsidRPr="007F068E">
        <w:rPr>
          <w:rFonts w:ascii="Times New Roman" w:hAnsi="Times New Roman" w:cs="Times New Roman"/>
          <w:sz w:val="24"/>
          <w:szCs w:val="24"/>
        </w:rPr>
        <w:t xml:space="preserve">analiza cyfrowych wskaźników rzeźby, </w:t>
      </w:r>
      <w:r w:rsidRPr="007F068E">
        <w:rPr>
          <w:rFonts w:ascii="Times New Roman" w:hAnsi="Times New Roman" w:cs="Times New Roman"/>
          <w:sz w:val="24"/>
          <w:szCs w:val="24"/>
        </w:rPr>
        <w:t>fotointerpretacja</w:t>
      </w:r>
      <w:r w:rsidR="00372E30" w:rsidRPr="007F068E">
        <w:rPr>
          <w:rFonts w:ascii="Times New Roman" w:hAnsi="Times New Roman" w:cs="Times New Roman"/>
          <w:sz w:val="24"/>
          <w:szCs w:val="24"/>
        </w:rPr>
        <w:t>.</w:t>
      </w:r>
    </w:p>
    <w:p w:rsidR="00920661" w:rsidRPr="007F068E" w:rsidRDefault="002D5721" w:rsidP="009A6245">
      <w:pPr>
        <w:numPr>
          <w:ilvl w:val="0"/>
          <w:numId w:val="50"/>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Wynik: warstwa wektorowa </w:t>
      </w:r>
      <w:r w:rsidR="00067372" w:rsidRPr="007F068E">
        <w:rPr>
          <w:rFonts w:ascii="Times New Roman" w:hAnsi="Times New Roman" w:cs="Times New Roman"/>
          <w:sz w:val="24"/>
          <w:szCs w:val="24"/>
        </w:rPr>
        <w:t>mapy morfometrycznej (ustalenie granic i klasyfikacja mo</w:t>
      </w:r>
      <w:r w:rsidR="00B06563" w:rsidRPr="007F068E">
        <w:rPr>
          <w:rFonts w:ascii="Times New Roman" w:hAnsi="Times New Roman" w:cs="Times New Roman"/>
          <w:sz w:val="24"/>
          <w:szCs w:val="24"/>
        </w:rPr>
        <w:t xml:space="preserve">rfometryczna form w skali makro, </w:t>
      </w:r>
      <w:proofErr w:type="spellStart"/>
      <w:r w:rsidR="00B06563" w:rsidRPr="007F068E">
        <w:rPr>
          <w:rFonts w:ascii="Times New Roman" w:hAnsi="Times New Roman" w:cs="Times New Roman"/>
          <w:sz w:val="24"/>
          <w:szCs w:val="24"/>
        </w:rPr>
        <w:t>mezo</w:t>
      </w:r>
      <w:proofErr w:type="spellEnd"/>
      <w:r w:rsidR="00B06563" w:rsidRPr="007F068E">
        <w:rPr>
          <w:rFonts w:ascii="Times New Roman" w:hAnsi="Times New Roman" w:cs="Times New Roman"/>
          <w:sz w:val="24"/>
          <w:szCs w:val="24"/>
        </w:rPr>
        <w:t xml:space="preserve"> i mikro</w:t>
      </w:r>
      <w:r w:rsidR="00067372" w:rsidRPr="007F068E">
        <w:rPr>
          <w:rFonts w:ascii="Times New Roman" w:hAnsi="Times New Roman" w:cs="Times New Roman"/>
          <w:sz w:val="24"/>
          <w:szCs w:val="24"/>
        </w:rPr>
        <w:t xml:space="preserve">) oraz mapy geomorfologicznej (klasyfikacja genetyczna form terenu w podziale na plejstocen, holocen i </w:t>
      </w:r>
      <w:proofErr w:type="spellStart"/>
      <w:r w:rsidR="00067372" w:rsidRPr="007F068E">
        <w:rPr>
          <w:rFonts w:ascii="Times New Roman" w:hAnsi="Times New Roman" w:cs="Times New Roman"/>
          <w:sz w:val="24"/>
          <w:szCs w:val="24"/>
        </w:rPr>
        <w:t>antropocen</w:t>
      </w:r>
      <w:proofErr w:type="spellEnd"/>
      <w:r w:rsidR="00067372" w:rsidRPr="007F068E">
        <w:rPr>
          <w:rFonts w:ascii="Times New Roman" w:hAnsi="Times New Roman" w:cs="Times New Roman"/>
          <w:sz w:val="24"/>
          <w:szCs w:val="24"/>
        </w:rPr>
        <w:t>)</w:t>
      </w:r>
      <w:r w:rsidR="009A6245" w:rsidRPr="007F068E">
        <w:rPr>
          <w:rFonts w:ascii="Times New Roman" w:hAnsi="Times New Roman" w:cs="Times New Roman"/>
          <w:sz w:val="24"/>
          <w:szCs w:val="24"/>
        </w:rPr>
        <w:t xml:space="preserve"> </w:t>
      </w:r>
      <w:r w:rsidRPr="007F068E">
        <w:rPr>
          <w:rFonts w:ascii="Times New Roman" w:hAnsi="Times New Roman" w:cs="Times New Roman"/>
          <w:sz w:val="24"/>
          <w:szCs w:val="24"/>
        </w:rPr>
        <w:lastRenderedPageBreak/>
        <w:t>w formacie</w:t>
      </w:r>
      <w:r w:rsidR="009A6301" w:rsidRPr="007F068E">
        <w:rPr>
          <w:rFonts w:ascii="Times New Roman" w:hAnsi="Times New Roman" w:cs="Times New Roman"/>
          <w:sz w:val="24"/>
          <w:szCs w:val="24"/>
        </w:rPr>
        <w:t xml:space="preserve"> </w:t>
      </w:r>
      <w:proofErr w:type="spellStart"/>
      <w:r w:rsidR="009A6301" w:rsidRPr="007F068E">
        <w:rPr>
          <w:rFonts w:ascii="Times New Roman" w:hAnsi="Times New Roman" w:cs="Times New Roman"/>
          <w:sz w:val="24"/>
          <w:szCs w:val="24"/>
        </w:rPr>
        <w:t>shp</w:t>
      </w:r>
      <w:proofErr w:type="spellEnd"/>
      <w:r w:rsidR="009A6301" w:rsidRPr="007F068E">
        <w:rPr>
          <w:rFonts w:ascii="Times New Roman" w:hAnsi="Times New Roman" w:cs="Times New Roman"/>
          <w:sz w:val="24"/>
          <w:szCs w:val="24"/>
        </w:rPr>
        <w:t>,</w:t>
      </w:r>
      <w:r w:rsidRPr="007F068E">
        <w:rPr>
          <w:rFonts w:ascii="Times New Roman" w:hAnsi="Times New Roman" w:cs="Times New Roman"/>
          <w:sz w:val="24"/>
          <w:szCs w:val="24"/>
        </w:rPr>
        <w:t xml:space="preserve"> </w:t>
      </w:r>
      <w:proofErr w:type="spellStart"/>
      <w:r w:rsidRPr="007F068E">
        <w:rPr>
          <w:rFonts w:ascii="Times New Roman" w:hAnsi="Times New Roman" w:cs="Times New Roman"/>
          <w:sz w:val="24"/>
          <w:szCs w:val="24"/>
        </w:rPr>
        <w:t>geobazy</w:t>
      </w:r>
      <w:proofErr w:type="spellEnd"/>
      <w:r w:rsidRPr="007F068E">
        <w:rPr>
          <w:rFonts w:ascii="Times New Roman" w:hAnsi="Times New Roman" w:cs="Times New Roman"/>
          <w:sz w:val="24"/>
          <w:szCs w:val="24"/>
        </w:rPr>
        <w:t xml:space="preserve"> osobistej ESRI oraz </w:t>
      </w:r>
      <w:r w:rsidR="009A6245" w:rsidRPr="007F068E">
        <w:rPr>
          <w:rFonts w:ascii="Times New Roman" w:hAnsi="Times New Roman" w:cs="Times New Roman"/>
          <w:sz w:val="24"/>
          <w:szCs w:val="24"/>
        </w:rPr>
        <w:t>cyfrowa redakcja obu map (definicje stylizacji warstw w formacie .</w:t>
      </w:r>
      <w:proofErr w:type="spellStart"/>
      <w:r w:rsidR="009A6245" w:rsidRPr="007F068E">
        <w:rPr>
          <w:rFonts w:ascii="Times New Roman" w:hAnsi="Times New Roman" w:cs="Times New Roman"/>
          <w:sz w:val="24"/>
          <w:szCs w:val="24"/>
        </w:rPr>
        <w:t>sld</w:t>
      </w:r>
      <w:proofErr w:type="spellEnd"/>
      <w:r w:rsidR="009A6245" w:rsidRPr="007F068E">
        <w:rPr>
          <w:rFonts w:ascii="Times New Roman" w:hAnsi="Times New Roman" w:cs="Times New Roman"/>
          <w:sz w:val="24"/>
          <w:szCs w:val="24"/>
        </w:rPr>
        <w:t>)</w:t>
      </w:r>
      <w:r w:rsidR="00372E30" w:rsidRPr="007F068E">
        <w:rPr>
          <w:rFonts w:ascii="Times New Roman" w:hAnsi="Times New Roman" w:cs="Times New Roman"/>
          <w:sz w:val="24"/>
          <w:szCs w:val="24"/>
        </w:rPr>
        <w:t>.</w:t>
      </w:r>
      <w:r w:rsidRPr="007F068E">
        <w:rPr>
          <w:rFonts w:ascii="Times New Roman" w:hAnsi="Times New Roman" w:cs="Times New Roman"/>
          <w:sz w:val="24"/>
          <w:szCs w:val="24"/>
        </w:rPr>
        <w:t xml:space="preserve"> </w:t>
      </w:r>
    </w:p>
    <w:p w:rsidR="00920661" w:rsidRPr="007F068E" w:rsidRDefault="00067372">
      <w:pPr>
        <w:numPr>
          <w:ilvl w:val="0"/>
          <w:numId w:val="50"/>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Zakres przestrzenny analiz: o</w:t>
      </w:r>
      <w:r w:rsidR="002D5721" w:rsidRPr="007F068E">
        <w:rPr>
          <w:rFonts w:ascii="Times New Roman" w:hAnsi="Times New Roman" w:cs="Times New Roman"/>
          <w:sz w:val="24"/>
          <w:szCs w:val="24"/>
        </w:rPr>
        <w:t>bszar WPN powiększony o bufor</w:t>
      </w:r>
      <w:r w:rsidR="00372E30" w:rsidRPr="007F068E">
        <w:rPr>
          <w:rFonts w:ascii="Times New Roman" w:hAnsi="Times New Roman" w:cs="Times New Roman"/>
          <w:sz w:val="24"/>
          <w:szCs w:val="24"/>
        </w:rPr>
        <w:t>.</w:t>
      </w:r>
    </w:p>
    <w:p w:rsidR="00920661" w:rsidRPr="007F068E" w:rsidRDefault="00920661">
      <w:pPr>
        <w:pBdr>
          <w:top w:val="nil"/>
          <w:left w:val="nil"/>
          <w:bottom w:val="nil"/>
          <w:right w:val="nil"/>
          <w:between w:val="nil"/>
        </w:pBdr>
        <w:spacing w:line="360" w:lineRule="auto"/>
        <w:jc w:val="both"/>
        <w:rPr>
          <w:rFonts w:ascii="Times New Roman" w:hAnsi="Times New Roman" w:cs="Times New Roman"/>
          <w:sz w:val="24"/>
          <w:szCs w:val="24"/>
        </w:rPr>
      </w:pPr>
    </w:p>
    <w:p w:rsidR="00920661" w:rsidRPr="007F068E" w:rsidRDefault="00920661">
      <w:pPr>
        <w:spacing w:line="360" w:lineRule="auto"/>
        <w:jc w:val="both"/>
        <w:rPr>
          <w:rFonts w:ascii="Times New Roman" w:hAnsi="Times New Roman" w:cs="Times New Roman"/>
          <w:sz w:val="24"/>
          <w:szCs w:val="24"/>
        </w:rPr>
      </w:pPr>
    </w:p>
    <w:p w:rsidR="00920661" w:rsidRPr="007F068E" w:rsidRDefault="0057031B">
      <w:pPr>
        <w:pBdr>
          <w:top w:val="nil"/>
          <w:left w:val="nil"/>
          <w:bottom w:val="nil"/>
          <w:right w:val="nil"/>
          <w:between w:val="nil"/>
        </w:pBdr>
        <w:spacing w:line="360" w:lineRule="auto"/>
        <w:jc w:val="both"/>
        <w:rPr>
          <w:rFonts w:ascii="Times New Roman" w:hAnsi="Times New Roman" w:cs="Times New Roman"/>
          <w:sz w:val="24"/>
          <w:szCs w:val="24"/>
          <w:u w:val="single"/>
        </w:rPr>
      </w:pPr>
      <w:r w:rsidRPr="007F068E">
        <w:rPr>
          <w:rFonts w:ascii="Times New Roman" w:hAnsi="Times New Roman" w:cs="Times New Roman"/>
          <w:sz w:val="24"/>
          <w:szCs w:val="24"/>
          <w:u w:val="single"/>
        </w:rPr>
        <w:t>Produkt 3.5.2 m</w:t>
      </w:r>
      <w:r w:rsidR="002D5721" w:rsidRPr="007F068E">
        <w:rPr>
          <w:rFonts w:ascii="Times New Roman" w:hAnsi="Times New Roman" w:cs="Times New Roman"/>
          <w:sz w:val="24"/>
          <w:szCs w:val="24"/>
          <w:u w:val="single"/>
        </w:rPr>
        <w:t>apa dynamiki zmian rzeźby terenu</w:t>
      </w:r>
      <w:r w:rsidR="00372E30" w:rsidRPr="007F068E">
        <w:rPr>
          <w:rFonts w:ascii="Times New Roman" w:hAnsi="Times New Roman" w:cs="Times New Roman"/>
          <w:sz w:val="24"/>
          <w:szCs w:val="24"/>
          <w:u w:val="single"/>
        </w:rPr>
        <w:t>.</w:t>
      </w:r>
    </w:p>
    <w:p w:rsidR="00920661" w:rsidRPr="007F068E" w:rsidRDefault="00372E30">
      <w:pPr>
        <w:numPr>
          <w:ilvl w:val="0"/>
          <w:numId w:val="27"/>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Definicja: p</w:t>
      </w:r>
      <w:r w:rsidR="002D5721" w:rsidRPr="007F068E">
        <w:rPr>
          <w:rFonts w:ascii="Times New Roman" w:hAnsi="Times New Roman" w:cs="Times New Roman"/>
          <w:sz w:val="24"/>
          <w:szCs w:val="24"/>
        </w:rPr>
        <w:t>rodukt przedstawia efekt wpływu zjawisk naturalnych i antropogenicznych na rzeźbę terenu. Warstwa informacyjna przedstawiająca dynamikę zmian rzeźby terenu zawiera m.in. koryta rzek, osuwiska, wyrobiska, nasypy, obiekty archeologiczne i wojenne oraz ich przekształcenia w funkcji czasu.</w:t>
      </w:r>
      <w:r w:rsidR="002D5721" w:rsidRPr="007F068E">
        <w:rPr>
          <w:rFonts w:ascii="Times New Roman" w:eastAsia="Calibri" w:hAnsi="Times New Roman" w:cs="Times New Roman"/>
          <w:sz w:val="24"/>
          <w:szCs w:val="24"/>
        </w:rPr>
        <w:t xml:space="preserve"> </w:t>
      </w:r>
      <w:r w:rsidR="002D5721" w:rsidRPr="007F068E">
        <w:rPr>
          <w:rFonts w:ascii="Times New Roman" w:hAnsi="Times New Roman" w:cs="Times New Roman"/>
          <w:sz w:val="24"/>
          <w:szCs w:val="24"/>
        </w:rPr>
        <w:t xml:space="preserve">Szczegółowość opracowania będzie wynikać z poziomu pojemności informacyjnej produktów teledetekcyjnych. Produkt będzie stanowić szczegółowe uzupełnienie inwentaryzacji rzeźby wykonanej na potrzeby </w:t>
      </w:r>
      <w:r w:rsidR="009A6301" w:rsidRPr="007F068E">
        <w:rPr>
          <w:rFonts w:ascii="Times New Roman" w:hAnsi="Times New Roman" w:cs="Times New Roman"/>
          <w:sz w:val="24"/>
          <w:szCs w:val="24"/>
        </w:rPr>
        <w:t>operatu form rzeźby t</w:t>
      </w:r>
      <w:r w:rsidR="002D5721" w:rsidRPr="007F068E">
        <w:rPr>
          <w:rFonts w:ascii="Times New Roman" w:hAnsi="Times New Roman" w:cs="Times New Roman"/>
          <w:sz w:val="24"/>
          <w:szCs w:val="24"/>
        </w:rPr>
        <w:t>erenu WPN w latach 2012/2013. Dokładne rozpoznanie morfometrii obszaru będzie także punktem wyjścia do śledzenia zmian w późniejszych okresach i może stanowić podstawę do monitoringu skutków naturalnych procesów geomorfologicznych (np. erozja lub akumulacja fluwialna, ruchy masowe, erozja wodna na stokach, zarastanie jezior) oraz działalności człowieka wpływającej na rzeźbę obszaru Parku lub jego bezpośredniej otuliny (np. erozja turystyczna, rekultywacja wyrobisk surowców mineralnych).</w:t>
      </w:r>
    </w:p>
    <w:p w:rsidR="00920661" w:rsidRPr="007F068E" w:rsidRDefault="002D5721">
      <w:pPr>
        <w:numPr>
          <w:ilvl w:val="0"/>
          <w:numId w:val="27"/>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Dane wejściowe</w:t>
      </w:r>
      <w:r w:rsidR="009A6301" w:rsidRPr="007F068E">
        <w:rPr>
          <w:rFonts w:ascii="Times New Roman" w:hAnsi="Times New Roman" w:cs="Times New Roman"/>
          <w:sz w:val="24"/>
          <w:szCs w:val="24"/>
        </w:rPr>
        <w:t>:</w:t>
      </w:r>
    </w:p>
    <w:p w:rsidR="00920661" w:rsidRPr="007F068E" w:rsidRDefault="002D5721" w:rsidP="009A4459">
      <w:pPr>
        <w:numPr>
          <w:ilvl w:val="1"/>
          <w:numId w:val="27"/>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obligatoryjne: aktualne i archiwalne dane lotniczego skaningu laserowego, archiwalne </w:t>
      </w:r>
      <w:proofErr w:type="spellStart"/>
      <w:r w:rsidRPr="007F068E">
        <w:rPr>
          <w:rFonts w:ascii="Times New Roman" w:hAnsi="Times New Roman" w:cs="Times New Roman"/>
          <w:sz w:val="24"/>
          <w:szCs w:val="24"/>
        </w:rPr>
        <w:t>ortofotomapy</w:t>
      </w:r>
      <w:proofErr w:type="spellEnd"/>
      <w:r w:rsidRPr="007F068E">
        <w:rPr>
          <w:rFonts w:ascii="Times New Roman" w:hAnsi="Times New Roman" w:cs="Times New Roman"/>
          <w:sz w:val="24"/>
          <w:szCs w:val="24"/>
        </w:rPr>
        <w:t>, dane z zasobów WPN</w:t>
      </w:r>
      <w:r w:rsidR="009A4459" w:rsidRPr="007F068E">
        <w:rPr>
          <w:rFonts w:ascii="Times New Roman" w:hAnsi="Times New Roman" w:cs="Times New Roman"/>
          <w:sz w:val="24"/>
          <w:szCs w:val="24"/>
        </w:rPr>
        <w:t xml:space="preserve">  (w szczególności z operatów ochronnych 1998 i 2013)</w:t>
      </w:r>
      <w:r w:rsidR="00372E30" w:rsidRPr="007F068E">
        <w:rPr>
          <w:rFonts w:ascii="Times New Roman" w:hAnsi="Times New Roman" w:cs="Times New Roman"/>
          <w:sz w:val="24"/>
          <w:szCs w:val="24"/>
        </w:rPr>
        <w:t>.</w:t>
      </w:r>
    </w:p>
    <w:p w:rsidR="00920661" w:rsidRPr="007F068E" w:rsidRDefault="002D5721" w:rsidP="009A4459">
      <w:pPr>
        <w:numPr>
          <w:ilvl w:val="0"/>
          <w:numId w:val="27"/>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Metoda analizy:</w:t>
      </w:r>
      <w:r w:rsidR="009A4459" w:rsidRPr="007F068E">
        <w:rPr>
          <w:rFonts w:ascii="Times New Roman" w:hAnsi="Times New Roman" w:cs="Times New Roman"/>
          <w:sz w:val="24"/>
          <w:szCs w:val="24"/>
        </w:rPr>
        <w:t xml:space="preserve"> analiza cyfrowych wskaźników rzeźby w dwóch przekrojach czasowych (2011 i aktualny),</w:t>
      </w:r>
      <w:r w:rsidRPr="007F068E">
        <w:rPr>
          <w:rFonts w:ascii="Times New Roman" w:hAnsi="Times New Roman" w:cs="Times New Roman"/>
          <w:sz w:val="24"/>
          <w:szCs w:val="24"/>
        </w:rPr>
        <w:t xml:space="preserve"> fotointerpretacja, analizy </w:t>
      </w:r>
      <w:proofErr w:type="spellStart"/>
      <w:r w:rsidRPr="007F068E">
        <w:rPr>
          <w:rFonts w:ascii="Times New Roman" w:hAnsi="Times New Roman" w:cs="Times New Roman"/>
          <w:sz w:val="24"/>
          <w:szCs w:val="24"/>
        </w:rPr>
        <w:t>geoprzestrzenne</w:t>
      </w:r>
      <w:proofErr w:type="spellEnd"/>
      <w:r w:rsidR="00372E30" w:rsidRPr="007F068E">
        <w:rPr>
          <w:rFonts w:ascii="Times New Roman" w:hAnsi="Times New Roman" w:cs="Times New Roman"/>
          <w:sz w:val="24"/>
          <w:szCs w:val="24"/>
        </w:rPr>
        <w:t>.</w:t>
      </w:r>
    </w:p>
    <w:p w:rsidR="00920661" w:rsidRPr="007F068E" w:rsidRDefault="002D5721" w:rsidP="009A4459">
      <w:pPr>
        <w:numPr>
          <w:ilvl w:val="0"/>
          <w:numId w:val="27"/>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Wynik: warstwa wektorowa </w:t>
      </w:r>
      <w:r w:rsidR="009A4459" w:rsidRPr="007F068E">
        <w:rPr>
          <w:rFonts w:ascii="Times New Roman" w:hAnsi="Times New Roman" w:cs="Times New Roman"/>
          <w:sz w:val="24"/>
          <w:szCs w:val="24"/>
        </w:rPr>
        <w:t xml:space="preserve">mapy </w:t>
      </w:r>
      <w:proofErr w:type="spellStart"/>
      <w:r w:rsidR="009A4459" w:rsidRPr="007F068E">
        <w:rPr>
          <w:rFonts w:ascii="Times New Roman" w:hAnsi="Times New Roman" w:cs="Times New Roman"/>
          <w:sz w:val="24"/>
          <w:szCs w:val="24"/>
        </w:rPr>
        <w:t>morfodynamicznej</w:t>
      </w:r>
      <w:proofErr w:type="spellEnd"/>
      <w:r w:rsidR="009A4459" w:rsidRPr="007F068E">
        <w:rPr>
          <w:rFonts w:ascii="Times New Roman" w:hAnsi="Times New Roman" w:cs="Times New Roman"/>
          <w:sz w:val="24"/>
          <w:szCs w:val="24"/>
        </w:rPr>
        <w:t xml:space="preserve"> (identyfikacja rodzaju i zasięgu przestrzennego zjawisk </w:t>
      </w:r>
      <w:proofErr w:type="spellStart"/>
      <w:r w:rsidR="009A4459" w:rsidRPr="007F068E">
        <w:rPr>
          <w:rFonts w:ascii="Times New Roman" w:hAnsi="Times New Roman" w:cs="Times New Roman"/>
          <w:sz w:val="24"/>
          <w:szCs w:val="24"/>
        </w:rPr>
        <w:t>morfodynamicznych</w:t>
      </w:r>
      <w:proofErr w:type="spellEnd"/>
      <w:r w:rsidR="009A4459" w:rsidRPr="007F068E">
        <w:rPr>
          <w:rFonts w:ascii="Times New Roman" w:hAnsi="Times New Roman" w:cs="Times New Roman"/>
          <w:sz w:val="24"/>
          <w:szCs w:val="24"/>
        </w:rPr>
        <w:t xml:space="preserve"> oraz obszarów potencjalnie zagrożonych niekorzystnymi zjawiskami </w:t>
      </w:r>
      <w:proofErr w:type="spellStart"/>
      <w:r w:rsidR="009A4459" w:rsidRPr="007F068E">
        <w:rPr>
          <w:rFonts w:ascii="Times New Roman" w:hAnsi="Times New Roman" w:cs="Times New Roman"/>
          <w:sz w:val="24"/>
          <w:szCs w:val="24"/>
        </w:rPr>
        <w:t>morfodynamicznymi</w:t>
      </w:r>
      <w:proofErr w:type="spellEnd"/>
      <w:r w:rsidR="009A4459" w:rsidRPr="007F068E">
        <w:rPr>
          <w:rFonts w:ascii="Times New Roman" w:hAnsi="Times New Roman" w:cs="Times New Roman"/>
          <w:sz w:val="24"/>
          <w:szCs w:val="24"/>
        </w:rPr>
        <w:t xml:space="preserve">) </w:t>
      </w:r>
      <w:r w:rsidRPr="007F068E">
        <w:rPr>
          <w:rFonts w:ascii="Times New Roman" w:hAnsi="Times New Roman" w:cs="Times New Roman"/>
          <w:sz w:val="24"/>
          <w:szCs w:val="24"/>
        </w:rPr>
        <w:t xml:space="preserve">w formacie </w:t>
      </w:r>
      <w:proofErr w:type="spellStart"/>
      <w:r w:rsidR="00372E30" w:rsidRPr="007F068E">
        <w:rPr>
          <w:rFonts w:ascii="Times New Roman" w:hAnsi="Times New Roman" w:cs="Times New Roman"/>
          <w:sz w:val="24"/>
          <w:szCs w:val="24"/>
        </w:rPr>
        <w:t>shp</w:t>
      </w:r>
      <w:proofErr w:type="spellEnd"/>
      <w:r w:rsidR="00372E30" w:rsidRPr="007F068E">
        <w:rPr>
          <w:rFonts w:ascii="Times New Roman" w:hAnsi="Times New Roman" w:cs="Times New Roman"/>
          <w:sz w:val="24"/>
          <w:szCs w:val="24"/>
        </w:rPr>
        <w:t>,</w:t>
      </w:r>
      <w:r w:rsidR="009A6301" w:rsidRPr="007F068E">
        <w:rPr>
          <w:rFonts w:ascii="Times New Roman" w:hAnsi="Times New Roman" w:cs="Times New Roman"/>
          <w:sz w:val="24"/>
          <w:szCs w:val="24"/>
        </w:rPr>
        <w:t xml:space="preserve"> </w:t>
      </w:r>
      <w:proofErr w:type="spellStart"/>
      <w:r w:rsidRPr="007F068E">
        <w:rPr>
          <w:rFonts w:ascii="Times New Roman" w:hAnsi="Times New Roman" w:cs="Times New Roman"/>
          <w:sz w:val="24"/>
          <w:szCs w:val="24"/>
        </w:rPr>
        <w:t>geobazy</w:t>
      </w:r>
      <w:proofErr w:type="spellEnd"/>
      <w:r w:rsidRPr="007F068E">
        <w:rPr>
          <w:rFonts w:ascii="Times New Roman" w:hAnsi="Times New Roman" w:cs="Times New Roman"/>
          <w:sz w:val="24"/>
          <w:szCs w:val="24"/>
        </w:rPr>
        <w:t xml:space="preserve"> osobistej ESRI</w:t>
      </w:r>
      <w:r w:rsidR="009A4459" w:rsidRPr="007F068E">
        <w:rPr>
          <w:rFonts w:ascii="Times New Roman" w:hAnsi="Times New Roman" w:cs="Times New Roman"/>
          <w:sz w:val="24"/>
          <w:szCs w:val="24"/>
        </w:rPr>
        <w:t>, oraz cyfrowa redakcja obu map (definicje stylizacji warstw w formacie .</w:t>
      </w:r>
      <w:proofErr w:type="spellStart"/>
      <w:r w:rsidR="009A4459" w:rsidRPr="007F068E">
        <w:rPr>
          <w:rFonts w:ascii="Times New Roman" w:hAnsi="Times New Roman" w:cs="Times New Roman"/>
          <w:sz w:val="24"/>
          <w:szCs w:val="24"/>
        </w:rPr>
        <w:t>sld</w:t>
      </w:r>
      <w:proofErr w:type="spellEnd"/>
      <w:r w:rsidR="009A4459" w:rsidRPr="007F068E">
        <w:rPr>
          <w:rFonts w:ascii="Times New Roman" w:hAnsi="Times New Roman" w:cs="Times New Roman"/>
          <w:sz w:val="24"/>
          <w:szCs w:val="24"/>
        </w:rPr>
        <w:t xml:space="preserve">). </w:t>
      </w:r>
    </w:p>
    <w:p w:rsidR="00920661" w:rsidRPr="007F068E" w:rsidRDefault="009A6301" w:rsidP="009A4459">
      <w:pPr>
        <w:numPr>
          <w:ilvl w:val="0"/>
          <w:numId w:val="27"/>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Zakres przestrzenny analiz: o</w:t>
      </w:r>
      <w:r w:rsidR="002D5721" w:rsidRPr="007F068E">
        <w:rPr>
          <w:rFonts w:ascii="Times New Roman" w:hAnsi="Times New Roman" w:cs="Times New Roman"/>
          <w:sz w:val="24"/>
          <w:szCs w:val="24"/>
        </w:rPr>
        <w:t>bszar WPN powiększony o bufor</w:t>
      </w:r>
      <w:r w:rsidR="009A4459" w:rsidRPr="007F068E">
        <w:rPr>
          <w:rFonts w:ascii="Times New Roman" w:hAnsi="Times New Roman" w:cs="Times New Roman"/>
          <w:sz w:val="24"/>
          <w:szCs w:val="24"/>
        </w:rPr>
        <w:t xml:space="preserve"> ( jeśli NFOŚiGW wyrazi zgodę to obszarem analiz może być </w:t>
      </w:r>
      <w:r w:rsidR="006D7CF2" w:rsidRPr="007F068E">
        <w:rPr>
          <w:rFonts w:ascii="Times New Roman" w:hAnsi="Times New Roman" w:cs="Times New Roman"/>
          <w:sz w:val="24"/>
          <w:szCs w:val="24"/>
        </w:rPr>
        <w:t>WPN + otulina, uzasadnienie: opracowanie dotyczy</w:t>
      </w:r>
      <w:r w:rsidR="009A4459" w:rsidRPr="007F068E">
        <w:rPr>
          <w:rFonts w:ascii="Times New Roman" w:hAnsi="Times New Roman" w:cs="Times New Roman"/>
          <w:sz w:val="24"/>
          <w:szCs w:val="24"/>
        </w:rPr>
        <w:t xml:space="preserve"> zjawiska ciągłego w </w:t>
      </w:r>
      <w:r w:rsidR="006D7CF2" w:rsidRPr="007F068E">
        <w:rPr>
          <w:rFonts w:ascii="Times New Roman" w:hAnsi="Times New Roman" w:cs="Times New Roman"/>
          <w:sz w:val="24"/>
          <w:szCs w:val="24"/>
        </w:rPr>
        <w:t>przyrodzie, istotny jest konteks</w:t>
      </w:r>
      <w:r w:rsidR="009A4459" w:rsidRPr="007F068E">
        <w:rPr>
          <w:rFonts w:ascii="Times New Roman" w:hAnsi="Times New Roman" w:cs="Times New Roman"/>
          <w:sz w:val="24"/>
          <w:szCs w:val="24"/>
        </w:rPr>
        <w:t xml:space="preserve">t przestrzennych zjawisk </w:t>
      </w:r>
      <w:proofErr w:type="spellStart"/>
      <w:r w:rsidR="009A4459" w:rsidRPr="007F068E">
        <w:rPr>
          <w:rFonts w:ascii="Times New Roman" w:hAnsi="Times New Roman" w:cs="Times New Roman"/>
          <w:sz w:val="24"/>
          <w:szCs w:val="24"/>
        </w:rPr>
        <w:t>morfodynamicznych</w:t>
      </w:r>
      <w:proofErr w:type="spellEnd"/>
      <w:r w:rsidR="009A4459" w:rsidRPr="007F068E">
        <w:rPr>
          <w:rFonts w:ascii="Times New Roman" w:hAnsi="Times New Roman" w:cs="Times New Roman"/>
          <w:sz w:val="24"/>
          <w:szCs w:val="24"/>
        </w:rPr>
        <w:t xml:space="preserve">, ponadto dane o zjawiskach </w:t>
      </w:r>
      <w:proofErr w:type="spellStart"/>
      <w:r w:rsidR="009A4459" w:rsidRPr="007F068E">
        <w:rPr>
          <w:rFonts w:ascii="Times New Roman" w:hAnsi="Times New Roman" w:cs="Times New Roman"/>
          <w:sz w:val="24"/>
          <w:szCs w:val="24"/>
        </w:rPr>
        <w:lastRenderedPageBreak/>
        <w:t>morfodynamicznych</w:t>
      </w:r>
      <w:proofErr w:type="spellEnd"/>
      <w:r w:rsidR="009A4459" w:rsidRPr="007F068E">
        <w:rPr>
          <w:rFonts w:ascii="Times New Roman" w:hAnsi="Times New Roman" w:cs="Times New Roman"/>
          <w:sz w:val="24"/>
          <w:szCs w:val="24"/>
        </w:rPr>
        <w:t xml:space="preserve"> powinny obejmować całe obiekty, a nie tylko ich części położone w WPN).</w:t>
      </w:r>
    </w:p>
    <w:p w:rsidR="00920661" w:rsidRPr="007F068E" w:rsidRDefault="00920661">
      <w:pPr>
        <w:spacing w:line="360" w:lineRule="auto"/>
        <w:jc w:val="both"/>
        <w:rPr>
          <w:rFonts w:ascii="Times New Roman" w:hAnsi="Times New Roman" w:cs="Times New Roman"/>
          <w:sz w:val="24"/>
          <w:szCs w:val="24"/>
        </w:rPr>
      </w:pPr>
    </w:p>
    <w:p w:rsidR="00920661" w:rsidRPr="007F068E" w:rsidRDefault="002D5721">
      <w:pPr>
        <w:pStyle w:val="Nagwek5"/>
        <w:pBdr>
          <w:top w:val="nil"/>
          <w:left w:val="nil"/>
          <w:bottom w:val="nil"/>
          <w:right w:val="nil"/>
          <w:between w:val="nil"/>
        </w:pBdr>
        <w:spacing w:line="360" w:lineRule="auto"/>
        <w:jc w:val="both"/>
        <w:rPr>
          <w:rFonts w:ascii="Times New Roman" w:hAnsi="Times New Roman" w:cs="Times New Roman"/>
          <w:color w:val="000000"/>
          <w:sz w:val="24"/>
          <w:szCs w:val="24"/>
        </w:rPr>
      </w:pPr>
      <w:bookmarkStart w:id="47" w:name="_7lubbvs4chr6" w:colFirst="0" w:colLast="0"/>
      <w:bookmarkEnd w:id="47"/>
      <w:r w:rsidRPr="007F068E">
        <w:rPr>
          <w:rFonts w:ascii="Times New Roman" w:hAnsi="Times New Roman" w:cs="Times New Roman"/>
          <w:color w:val="000000"/>
          <w:sz w:val="24"/>
          <w:szCs w:val="24"/>
        </w:rPr>
        <w:t>​</w:t>
      </w:r>
      <w:r w:rsidR="004C2207">
        <w:rPr>
          <w:rFonts w:ascii="Times New Roman" w:hAnsi="Times New Roman" w:cs="Times New Roman"/>
          <w:color w:val="000000"/>
          <w:sz w:val="24"/>
          <w:szCs w:val="24"/>
        </w:rPr>
        <w:t>6.3.2.6​ g</w:t>
      </w:r>
      <w:r w:rsidRPr="007F068E">
        <w:rPr>
          <w:rFonts w:ascii="Times New Roman" w:hAnsi="Times New Roman" w:cs="Times New Roman"/>
          <w:color w:val="000000"/>
          <w:sz w:val="24"/>
          <w:szCs w:val="24"/>
        </w:rPr>
        <w:t>rupa produktów 3.6 Inwentaryzacja wód powierzchniowych</w:t>
      </w:r>
      <w:r w:rsidR="004C2207">
        <w:rPr>
          <w:rFonts w:ascii="Times New Roman" w:hAnsi="Times New Roman" w:cs="Times New Roman"/>
          <w:color w:val="000000"/>
          <w:sz w:val="24"/>
          <w:szCs w:val="24"/>
        </w:rPr>
        <w:t>.</w:t>
      </w:r>
    </w:p>
    <w:p w:rsidR="00920661" w:rsidRPr="007F068E" w:rsidRDefault="00920661">
      <w:pPr>
        <w:spacing w:line="360" w:lineRule="auto"/>
        <w:jc w:val="both"/>
        <w:rPr>
          <w:rFonts w:ascii="Times New Roman" w:hAnsi="Times New Roman" w:cs="Times New Roman"/>
          <w:sz w:val="24"/>
          <w:szCs w:val="24"/>
        </w:rPr>
      </w:pPr>
    </w:p>
    <w:p w:rsidR="00920661" w:rsidRPr="007F068E" w:rsidRDefault="004C2207">
      <w:pPr>
        <w:pBdr>
          <w:top w:val="nil"/>
          <w:left w:val="nil"/>
          <w:bottom w:val="nil"/>
          <w:right w:val="nil"/>
          <w:between w:val="nil"/>
        </w:pBd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Produkt 3.6.1 m</w:t>
      </w:r>
      <w:r w:rsidR="002D5721" w:rsidRPr="007F068E">
        <w:rPr>
          <w:rFonts w:ascii="Times New Roman" w:hAnsi="Times New Roman" w:cs="Times New Roman"/>
          <w:sz w:val="24"/>
          <w:szCs w:val="24"/>
          <w:u w:val="single"/>
        </w:rPr>
        <w:t>apa cieków</w:t>
      </w:r>
      <w:r>
        <w:rPr>
          <w:rFonts w:ascii="Times New Roman" w:hAnsi="Times New Roman" w:cs="Times New Roman"/>
          <w:sz w:val="24"/>
          <w:szCs w:val="24"/>
          <w:u w:val="single"/>
        </w:rPr>
        <w:t>.</w:t>
      </w:r>
      <w:r w:rsidR="002D5721" w:rsidRPr="007F068E">
        <w:rPr>
          <w:rFonts w:ascii="Times New Roman" w:hAnsi="Times New Roman" w:cs="Times New Roman"/>
          <w:sz w:val="24"/>
          <w:szCs w:val="24"/>
          <w:u w:val="single"/>
        </w:rPr>
        <w:t xml:space="preserve"> </w:t>
      </w:r>
    </w:p>
    <w:p w:rsidR="00920661" w:rsidRPr="007F068E" w:rsidRDefault="006D7CF2" w:rsidP="002959DF">
      <w:pPr>
        <w:numPr>
          <w:ilvl w:val="0"/>
          <w:numId w:val="58"/>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Definicja:  p</w:t>
      </w:r>
      <w:r w:rsidR="002D5721" w:rsidRPr="007F068E">
        <w:rPr>
          <w:rFonts w:ascii="Times New Roman" w:hAnsi="Times New Roman" w:cs="Times New Roman"/>
          <w:sz w:val="24"/>
          <w:szCs w:val="24"/>
        </w:rPr>
        <w:t xml:space="preserve">rodukt przedstawia rozmieszczenie przestrzenne cieków, </w:t>
      </w:r>
      <w:r w:rsidR="002959DF" w:rsidRPr="007F068E">
        <w:rPr>
          <w:rFonts w:ascii="Times New Roman" w:hAnsi="Times New Roman" w:cs="Times New Roman"/>
          <w:sz w:val="24"/>
          <w:szCs w:val="24"/>
        </w:rPr>
        <w:t xml:space="preserve">rowów i kanałów (stałych i okresowo wypełnionych wodą), </w:t>
      </w:r>
      <w:r w:rsidR="002D5721" w:rsidRPr="007F068E">
        <w:rPr>
          <w:rFonts w:ascii="Times New Roman" w:hAnsi="Times New Roman" w:cs="Times New Roman"/>
          <w:sz w:val="24"/>
          <w:szCs w:val="24"/>
        </w:rPr>
        <w:t>które z racji n</w:t>
      </w:r>
      <w:r w:rsidR="002959DF" w:rsidRPr="007F068E">
        <w:rPr>
          <w:rFonts w:ascii="Times New Roman" w:hAnsi="Times New Roman" w:cs="Times New Roman"/>
          <w:sz w:val="24"/>
          <w:szCs w:val="24"/>
        </w:rPr>
        <w:t>a niewielką i zmienną szerokość</w:t>
      </w:r>
      <w:r w:rsidR="002D5721" w:rsidRPr="007F068E">
        <w:rPr>
          <w:rFonts w:ascii="Times New Roman" w:hAnsi="Times New Roman" w:cs="Times New Roman"/>
          <w:sz w:val="24"/>
          <w:szCs w:val="24"/>
        </w:rPr>
        <w:t xml:space="preserve"> nie są możliwe do przedstawienia w formie poligonu rozumianego jako klasa pokrycia terenu. </w:t>
      </w:r>
    </w:p>
    <w:p w:rsidR="00920661" w:rsidRPr="007F068E" w:rsidRDefault="002D5721">
      <w:pPr>
        <w:numPr>
          <w:ilvl w:val="0"/>
          <w:numId w:val="58"/>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Dane wejściowe</w:t>
      </w:r>
      <w:r w:rsidR="006E2E9B" w:rsidRPr="007F068E">
        <w:rPr>
          <w:rFonts w:ascii="Times New Roman" w:hAnsi="Times New Roman" w:cs="Times New Roman"/>
          <w:sz w:val="24"/>
          <w:szCs w:val="24"/>
        </w:rPr>
        <w:t>:</w:t>
      </w:r>
    </w:p>
    <w:p w:rsidR="00920661" w:rsidRPr="007F068E" w:rsidRDefault="002D5721">
      <w:pPr>
        <w:numPr>
          <w:ilvl w:val="1"/>
          <w:numId w:val="58"/>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obligatoryjne: dane lotniczego skaningu laserowego, </w:t>
      </w:r>
      <w:proofErr w:type="spellStart"/>
      <w:r w:rsidRPr="007F068E">
        <w:rPr>
          <w:rFonts w:ascii="Times New Roman" w:hAnsi="Times New Roman" w:cs="Times New Roman"/>
          <w:sz w:val="24"/>
          <w:szCs w:val="24"/>
        </w:rPr>
        <w:t>ortofotomapa</w:t>
      </w:r>
      <w:proofErr w:type="spellEnd"/>
      <w:r w:rsidRPr="007F068E">
        <w:rPr>
          <w:rFonts w:ascii="Times New Roman" w:hAnsi="Times New Roman" w:cs="Times New Roman"/>
          <w:sz w:val="24"/>
          <w:szCs w:val="24"/>
        </w:rPr>
        <w:t xml:space="preserve"> RGB+CIR</w:t>
      </w:r>
      <w:r w:rsidR="006E2E9B" w:rsidRPr="007F068E">
        <w:rPr>
          <w:rFonts w:ascii="Times New Roman" w:hAnsi="Times New Roman" w:cs="Times New Roman"/>
          <w:sz w:val="24"/>
          <w:szCs w:val="24"/>
        </w:rPr>
        <w:t>,</w:t>
      </w:r>
    </w:p>
    <w:p w:rsidR="006E2E9B" w:rsidRPr="007F068E" w:rsidRDefault="006E2E9B" w:rsidP="006E2E9B">
      <w:pPr>
        <w:numPr>
          <w:ilvl w:val="1"/>
          <w:numId w:val="58"/>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uzupełniające: warstwy sieci wodnej BDOT (SWRS, SWKN, SWRM),  </w:t>
      </w:r>
      <w:proofErr w:type="spellStart"/>
      <w:r w:rsidRPr="007F068E">
        <w:rPr>
          <w:rFonts w:ascii="Times New Roman" w:hAnsi="Times New Roman" w:cs="Times New Roman"/>
          <w:sz w:val="24"/>
          <w:szCs w:val="24"/>
        </w:rPr>
        <w:t>ortofotomapy</w:t>
      </w:r>
      <w:proofErr w:type="spellEnd"/>
      <w:r w:rsidRPr="007F068E">
        <w:rPr>
          <w:rFonts w:ascii="Times New Roman" w:hAnsi="Times New Roman" w:cs="Times New Roman"/>
          <w:sz w:val="24"/>
          <w:szCs w:val="24"/>
        </w:rPr>
        <w:t xml:space="preserve"> archiwalne, zdjęcia lotnicze, mapy hydrograficzne i inne dostępne dane archiwalne.</w:t>
      </w:r>
    </w:p>
    <w:p w:rsidR="00920661" w:rsidRPr="007F068E" w:rsidRDefault="002D5721">
      <w:pPr>
        <w:numPr>
          <w:ilvl w:val="0"/>
          <w:numId w:val="58"/>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Metoda analizy: analizy hydrologiczne, fotointerpretacja</w:t>
      </w:r>
      <w:r w:rsidR="00372E30" w:rsidRPr="007F068E">
        <w:rPr>
          <w:rFonts w:ascii="Times New Roman" w:hAnsi="Times New Roman" w:cs="Times New Roman"/>
          <w:sz w:val="24"/>
          <w:szCs w:val="24"/>
        </w:rPr>
        <w:t>.</w:t>
      </w:r>
    </w:p>
    <w:p w:rsidR="00920661" w:rsidRPr="007F068E" w:rsidRDefault="002D5721" w:rsidP="002959DF">
      <w:pPr>
        <w:numPr>
          <w:ilvl w:val="0"/>
          <w:numId w:val="58"/>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Wynik: warstwa wektorowa w formacie </w:t>
      </w:r>
      <w:proofErr w:type="spellStart"/>
      <w:r w:rsidR="00372E30" w:rsidRPr="007F068E">
        <w:rPr>
          <w:rFonts w:ascii="Times New Roman" w:hAnsi="Times New Roman" w:cs="Times New Roman"/>
          <w:sz w:val="24"/>
          <w:szCs w:val="24"/>
        </w:rPr>
        <w:t>shp</w:t>
      </w:r>
      <w:proofErr w:type="spellEnd"/>
      <w:r w:rsidR="00372E30" w:rsidRPr="007F068E">
        <w:rPr>
          <w:rFonts w:ascii="Times New Roman" w:hAnsi="Times New Roman" w:cs="Times New Roman"/>
          <w:sz w:val="24"/>
          <w:szCs w:val="24"/>
        </w:rPr>
        <w:t xml:space="preserve">, </w:t>
      </w:r>
      <w:proofErr w:type="spellStart"/>
      <w:r w:rsidRPr="007F068E">
        <w:rPr>
          <w:rFonts w:ascii="Times New Roman" w:hAnsi="Times New Roman" w:cs="Times New Roman"/>
          <w:sz w:val="24"/>
          <w:szCs w:val="24"/>
        </w:rPr>
        <w:t>geobazy</w:t>
      </w:r>
      <w:proofErr w:type="spellEnd"/>
      <w:r w:rsidRPr="007F068E">
        <w:rPr>
          <w:rFonts w:ascii="Times New Roman" w:hAnsi="Times New Roman" w:cs="Times New Roman"/>
          <w:sz w:val="24"/>
          <w:szCs w:val="24"/>
        </w:rPr>
        <w:t xml:space="preserve"> osobistej ESRI</w:t>
      </w:r>
      <w:r w:rsidR="002959DF" w:rsidRPr="007F068E">
        <w:rPr>
          <w:rFonts w:ascii="Times New Roman" w:hAnsi="Times New Roman" w:cs="Times New Roman"/>
          <w:sz w:val="24"/>
          <w:szCs w:val="24"/>
        </w:rPr>
        <w:t>,</w:t>
      </w:r>
      <w:r w:rsidRPr="007F068E">
        <w:rPr>
          <w:rFonts w:ascii="Times New Roman" w:hAnsi="Times New Roman" w:cs="Times New Roman"/>
          <w:sz w:val="24"/>
          <w:szCs w:val="24"/>
        </w:rPr>
        <w:t xml:space="preserve"> </w:t>
      </w:r>
      <w:r w:rsidR="002959DF" w:rsidRPr="007F068E">
        <w:rPr>
          <w:rFonts w:ascii="Times New Roman" w:hAnsi="Times New Roman" w:cs="Times New Roman"/>
          <w:sz w:val="24"/>
          <w:szCs w:val="24"/>
        </w:rPr>
        <w:t>z atrybutami (minimum): ID HYDRO, rodzaj obiektu (ciek/kanał/rów), n</w:t>
      </w:r>
      <w:r w:rsidR="00B0784F" w:rsidRPr="007F068E">
        <w:rPr>
          <w:rFonts w:ascii="Times New Roman" w:hAnsi="Times New Roman" w:cs="Times New Roman"/>
          <w:sz w:val="24"/>
          <w:szCs w:val="24"/>
        </w:rPr>
        <w:t>azwa, szerokość, okresowy/stały, UWAGA -</w:t>
      </w:r>
      <w:r w:rsidR="002959DF" w:rsidRPr="007F068E">
        <w:rPr>
          <w:rFonts w:ascii="Times New Roman" w:hAnsi="Times New Roman" w:cs="Times New Roman"/>
          <w:sz w:val="24"/>
          <w:szCs w:val="24"/>
        </w:rPr>
        <w:t xml:space="preserve"> obiekty tej warstwy muszą być topologicznie zgodne z przebiegiem </w:t>
      </w:r>
      <w:r w:rsidR="00B0784F" w:rsidRPr="007F068E">
        <w:rPr>
          <w:rFonts w:ascii="Times New Roman" w:hAnsi="Times New Roman" w:cs="Times New Roman"/>
          <w:sz w:val="24"/>
          <w:szCs w:val="24"/>
        </w:rPr>
        <w:t>linii ciekowych produktu 3.5.1,</w:t>
      </w:r>
      <w:r w:rsidR="002959DF" w:rsidRPr="007F068E">
        <w:rPr>
          <w:rFonts w:ascii="Times New Roman" w:hAnsi="Times New Roman" w:cs="Times New Roman"/>
          <w:sz w:val="24"/>
          <w:szCs w:val="24"/>
        </w:rPr>
        <w:t xml:space="preserve"> cyfrowa redakcja mapy (definicje stylizacji warstw w formacie .</w:t>
      </w:r>
      <w:proofErr w:type="spellStart"/>
      <w:r w:rsidR="002959DF" w:rsidRPr="007F068E">
        <w:rPr>
          <w:rFonts w:ascii="Times New Roman" w:hAnsi="Times New Roman" w:cs="Times New Roman"/>
          <w:sz w:val="24"/>
          <w:szCs w:val="24"/>
        </w:rPr>
        <w:t>sld</w:t>
      </w:r>
      <w:proofErr w:type="spellEnd"/>
      <w:r w:rsidR="002959DF" w:rsidRPr="007F068E">
        <w:rPr>
          <w:rFonts w:ascii="Times New Roman" w:hAnsi="Times New Roman" w:cs="Times New Roman"/>
          <w:sz w:val="24"/>
          <w:szCs w:val="24"/>
        </w:rPr>
        <w:t>).</w:t>
      </w:r>
    </w:p>
    <w:p w:rsidR="00920661" w:rsidRPr="007F068E" w:rsidRDefault="00B0784F">
      <w:pPr>
        <w:numPr>
          <w:ilvl w:val="0"/>
          <w:numId w:val="58"/>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Zakres przestrzenny analiz: o</w:t>
      </w:r>
      <w:r w:rsidR="002D5721" w:rsidRPr="007F068E">
        <w:rPr>
          <w:rFonts w:ascii="Times New Roman" w:hAnsi="Times New Roman" w:cs="Times New Roman"/>
          <w:sz w:val="24"/>
          <w:szCs w:val="24"/>
        </w:rPr>
        <w:t>bszar WPN powiększony o otulinę</w:t>
      </w:r>
      <w:r w:rsidR="00372E30" w:rsidRPr="007F068E">
        <w:rPr>
          <w:rFonts w:ascii="Times New Roman" w:hAnsi="Times New Roman" w:cs="Times New Roman"/>
          <w:sz w:val="24"/>
          <w:szCs w:val="24"/>
        </w:rPr>
        <w:t>.</w:t>
      </w:r>
    </w:p>
    <w:p w:rsidR="00920661" w:rsidRPr="007F068E" w:rsidRDefault="00920661">
      <w:pPr>
        <w:spacing w:line="360" w:lineRule="auto"/>
        <w:jc w:val="both"/>
        <w:rPr>
          <w:rFonts w:ascii="Times New Roman" w:hAnsi="Times New Roman" w:cs="Times New Roman"/>
          <w:sz w:val="24"/>
          <w:szCs w:val="24"/>
          <w:u w:val="single"/>
        </w:rPr>
      </w:pPr>
    </w:p>
    <w:p w:rsidR="00920661" w:rsidRPr="007F068E" w:rsidRDefault="004C2207">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Produkt 3.6.2 i</w:t>
      </w:r>
      <w:r w:rsidR="002D5721" w:rsidRPr="007F068E">
        <w:rPr>
          <w:rFonts w:ascii="Times New Roman" w:hAnsi="Times New Roman" w:cs="Times New Roman"/>
          <w:sz w:val="24"/>
          <w:szCs w:val="24"/>
          <w:u w:val="single"/>
        </w:rPr>
        <w:t>dentyfikacja aktualnej powierzchni lustra wody jezior</w:t>
      </w:r>
      <w:r w:rsidR="00D87226" w:rsidRPr="007F068E">
        <w:rPr>
          <w:rFonts w:ascii="Times New Roman" w:hAnsi="Times New Roman" w:cs="Times New Roman"/>
          <w:sz w:val="24"/>
          <w:szCs w:val="24"/>
          <w:u w:val="single"/>
        </w:rPr>
        <w:t xml:space="preserve"> i innych akwenów wodnych.</w:t>
      </w:r>
      <w:r w:rsidR="002D5721" w:rsidRPr="007F068E">
        <w:rPr>
          <w:rFonts w:ascii="Times New Roman" w:hAnsi="Times New Roman" w:cs="Times New Roman"/>
          <w:sz w:val="24"/>
          <w:szCs w:val="24"/>
          <w:u w:val="single"/>
        </w:rPr>
        <w:t xml:space="preserve"> </w:t>
      </w:r>
    </w:p>
    <w:p w:rsidR="00920661" w:rsidRPr="007F068E" w:rsidRDefault="00180AF3">
      <w:pPr>
        <w:numPr>
          <w:ilvl w:val="0"/>
          <w:numId w:val="58"/>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Definicja: p</w:t>
      </w:r>
      <w:r w:rsidR="002D5721" w:rsidRPr="007F068E">
        <w:rPr>
          <w:rFonts w:ascii="Times New Roman" w:hAnsi="Times New Roman" w:cs="Times New Roman"/>
          <w:sz w:val="24"/>
          <w:szCs w:val="24"/>
        </w:rPr>
        <w:t>rodukt przedstawia aktualną powierzchnię lustra wody jezior.    </w:t>
      </w:r>
    </w:p>
    <w:p w:rsidR="00920661" w:rsidRPr="007F068E" w:rsidRDefault="002D5721">
      <w:pPr>
        <w:numPr>
          <w:ilvl w:val="0"/>
          <w:numId w:val="58"/>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Dane wejściowe</w:t>
      </w:r>
    </w:p>
    <w:p w:rsidR="00920661" w:rsidRPr="007F068E" w:rsidRDefault="002D5721">
      <w:pPr>
        <w:numPr>
          <w:ilvl w:val="1"/>
          <w:numId w:val="58"/>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obligatoryjne: dane lotniczego skaningu laserowego, </w:t>
      </w:r>
      <w:proofErr w:type="spellStart"/>
      <w:r w:rsidRPr="007F068E">
        <w:rPr>
          <w:rFonts w:ascii="Times New Roman" w:hAnsi="Times New Roman" w:cs="Times New Roman"/>
          <w:sz w:val="24"/>
          <w:szCs w:val="24"/>
        </w:rPr>
        <w:t>ortofotomapa</w:t>
      </w:r>
      <w:proofErr w:type="spellEnd"/>
      <w:r w:rsidRPr="007F068E">
        <w:rPr>
          <w:rFonts w:ascii="Times New Roman" w:hAnsi="Times New Roman" w:cs="Times New Roman"/>
          <w:sz w:val="24"/>
          <w:szCs w:val="24"/>
        </w:rPr>
        <w:t xml:space="preserve"> RGB+CIR</w:t>
      </w:r>
      <w:r w:rsidR="00180AF3" w:rsidRPr="007F068E">
        <w:rPr>
          <w:rFonts w:ascii="Times New Roman" w:hAnsi="Times New Roman" w:cs="Times New Roman"/>
          <w:sz w:val="24"/>
          <w:szCs w:val="24"/>
        </w:rPr>
        <w:t>.</w:t>
      </w:r>
    </w:p>
    <w:p w:rsidR="00920661" w:rsidRPr="007F068E" w:rsidRDefault="002D5721">
      <w:pPr>
        <w:numPr>
          <w:ilvl w:val="0"/>
          <w:numId w:val="58"/>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Metoda analizy: analizy hydrologiczne, fotointerpretacja</w:t>
      </w:r>
      <w:r w:rsidR="00180AF3" w:rsidRPr="007F068E">
        <w:rPr>
          <w:rFonts w:ascii="Times New Roman" w:hAnsi="Times New Roman" w:cs="Times New Roman"/>
          <w:sz w:val="24"/>
          <w:szCs w:val="24"/>
        </w:rPr>
        <w:t>.</w:t>
      </w:r>
    </w:p>
    <w:p w:rsidR="00920661" w:rsidRPr="007F068E" w:rsidRDefault="002D5721" w:rsidP="000F6450">
      <w:pPr>
        <w:numPr>
          <w:ilvl w:val="0"/>
          <w:numId w:val="58"/>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Wynik: warstwa wektorowa w formacie </w:t>
      </w:r>
      <w:proofErr w:type="spellStart"/>
      <w:r w:rsidR="00180AF3" w:rsidRPr="007F068E">
        <w:rPr>
          <w:rFonts w:ascii="Times New Roman" w:hAnsi="Times New Roman" w:cs="Times New Roman"/>
          <w:sz w:val="24"/>
          <w:szCs w:val="24"/>
        </w:rPr>
        <w:t>shp</w:t>
      </w:r>
      <w:proofErr w:type="spellEnd"/>
      <w:r w:rsidR="00180AF3" w:rsidRPr="007F068E">
        <w:rPr>
          <w:rFonts w:ascii="Times New Roman" w:hAnsi="Times New Roman" w:cs="Times New Roman"/>
          <w:sz w:val="24"/>
          <w:szCs w:val="24"/>
        </w:rPr>
        <w:t xml:space="preserve">, </w:t>
      </w:r>
      <w:proofErr w:type="spellStart"/>
      <w:r w:rsidRPr="007F068E">
        <w:rPr>
          <w:rFonts w:ascii="Times New Roman" w:hAnsi="Times New Roman" w:cs="Times New Roman"/>
          <w:sz w:val="24"/>
          <w:szCs w:val="24"/>
        </w:rPr>
        <w:t>geobazy</w:t>
      </w:r>
      <w:proofErr w:type="spellEnd"/>
      <w:r w:rsidRPr="007F068E">
        <w:rPr>
          <w:rFonts w:ascii="Times New Roman" w:hAnsi="Times New Roman" w:cs="Times New Roman"/>
          <w:sz w:val="24"/>
          <w:szCs w:val="24"/>
        </w:rPr>
        <w:t xml:space="preserve"> osobistej ESRI</w:t>
      </w:r>
      <w:r w:rsidR="000F6450" w:rsidRPr="007F068E">
        <w:rPr>
          <w:rFonts w:ascii="Times New Roman" w:hAnsi="Times New Roman" w:cs="Times New Roman"/>
          <w:sz w:val="24"/>
          <w:szCs w:val="24"/>
        </w:rPr>
        <w:t>, z atrybutami (minimum): ID HYDRO, nazwa akwenu wodnego, rodzaj, powierzchnia, rzędna lustra wody, głębokość maksymalna, pojemność (</w:t>
      </w:r>
      <w:r w:rsidR="009308E9" w:rsidRPr="007F068E">
        <w:rPr>
          <w:rFonts w:ascii="Times New Roman" w:hAnsi="Times New Roman" w:cs="Times New Roman"/>
          <w:sz w:val="24"/>
          <w:szCs w:val="24"/>
        </w:rPr>
        <w:t>dane atrybutowe pozyskane z materiałów</w:t>
      </w:r>
      <w:r w:rsidR="000F6450" w:rsidRPr="007F068E">
        <w:rPr>
          <w:rFonts w:ascii="Times New Roman" w:hAnsi="Times New Roman" w:cs="Times New Roman"/>
          <w:sz w:val="24"/>
          <w:szCs w:val="24"/>
        </w:rPr>
        <w:t xml:space="preserve"> ar</w:t>
      </w:r>
      <w:r w:rsidR="009308E9" w:rsidRPr="007F068E">
        <w:rPr>
          <w:rFonts w:ascii="Times New Roman" w:hAnsi="Times New Roman" w:cs="Times New Roman"/>
          <w:sz w:val="24"/>
          <w:szCs w:val="24"/>
        </w:rPr>
        <w:t>chiwalnych powinny posiadać informację</w:t>
      </w:r>
      <w:r w:rsidR="000F6450" w:rsidRPr="007F068E">
        <w:rPr>
          <w:rFonts w:ascii="Times New Roman" w:hAnsi="Times New Roman" w:cs="Times New Roman"/>
          <w:sz w:val="24"/>
          <w:szCs w:val="24"/>
        </w:rPr>
        <w:t xml:space="preserve"> na temat źród</w:t>
      </w:r>
      <w:r w:rsidR="009308E9" w:rsidRPr="007F068E">
        <w:rPr>
          <w:rFonts w:ascii="Times New Roman" w:hAnsi="Times New Roman" w:cs="Times New Roman"/>
          <w:sz w:val="24"/>
          <w:szCs w:val="24"/>
        </w:rPr>
        <w:t>ła),</w:t>
      </w:r>
      <w:r w:rsidR="000F6450" w:rsidRPr="007F068E">
        <w:rPr>
          <w:rFonts w:ascii="Times New Roman" w:hAnsi="Times New Roman" w:cs="Times New Roman"/>
          <w:sz w:val="24"/>
          <w:szCs w:val="24"/>
        </w:rPr>
        <w:t xml:space="preserve"> warstwa </w:t>
      </w:r>
      <w:r w:rsidR="000F6450" w:rsidRPr="007F068E">
        <w:rPr>
          <w:rFonts w:ascii="Times New Roman" w:hAnsi="Times New Roman" w:cs="Times New Roman"/>
          <w:sz w:val="24"/>
          <w:szCs w:val="24"/>
        </w:rPr>
        <w:lastRenderedPageBreak/>
        <w:t>wektorowa linii brzegowej akwenów wodnych z w</w:t>
      </w:r>
      <w:r w:rsidR="00774B4C" w:rsidRPr="007F068E">
        <w:rPr>
          <w:rFonts w:ascii="Times New Roman" w:hAnsi="Times New Roman" w:cs="Times New Roman"/>
          <w:sz w:val="24"/>
          <w:szCs w:val="24"/>
        </w:rPr>
        <w:t>ydzieleniem odcinków niepewnych,</w:t>
      </w:r>
      <w:r w:rsidR="000F6450" w:rsidRPr="007F068E">
        <w:rPr>
          <w:rFonts w:ascii="Times New Roman" w:hAnsi="Times New Roman" w:cs="Times New Roman"/>
          <w:sz w:val="24"/>
          <w:szCs w:val="24"/>
        </w:rPr>
        <w:t xml:space="preserve"> cyfrowa redakcja mapy (definicj</w:t>
      </w:r>
      <w:r w:rsidR="004E451D" w:rsidRPr="007F068E">
        <w:rPr>
          <w:rFonts w:ascii="Times New Roman" w:hAnsi="Times New Roman" w:cs="Times New Roman"/>
          <w:sz w:val="24"/>
          <w:szCs w:val="24"/>
        </w:rPr>
        <w:t xml:space="preserve">e stylizacji warstw w formacie </w:t>
      </w:r>
      <w:proofErr w:type="spellStart"/>
      <w:r w:rsidR="000F6450" w:rsidRPr="007F068E">
        <w:rPr>
          <w:rFonts w:ascii="Times New Roman" w:hAnsi="Times New Roman" w:cs="Times New Roman"/>
          <w:sz w:val="24"/>
          <w:szCs w:val="24"/>
        </w:rPr>
        <w:t>sld</w:t>
      </w:r>
      <w:proofErr w:type="spellEnd"/>
      <w:r w:rsidR="000F6450" w:rsidRPr="007F068E">
        <w:rPr>
          <w:rFonts w:ascii="Times New Roman" w:hAnsi="Times New Roman" w:cs="Times New Roman"/>
          <w:sz w:val="24"/>
          <w:szCs w:val="24"/>
        </w:rPr>
        <w:t>).</w:t>
      </w:r>
      <w:r w:rsidRPr="007F068E">
        <w:rPr>
          <w:rFonts w:ascii="Times New Roman" w:hAnsi="Times New Roman" w:cs="Times New Roman"/>
          <w:sz w:val="24"/>
          <w:szCs w:val="24"/>
        </w:rPr>
        <w:t xml:space="preserve"> </w:t>
      </w:r>
    </w:p>
    <w:p w:rsidR="00920661" w:rsidRPr="007F068E" w:rsidRDefault="00774B4C">
      <w:pPr>
        <w:numPr>
          <w:ilvl w:val="0"/>
          <w:numId w:val="58"/>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Zakres przestrzenny analiz: o</w:t>
      </w:r>
      <w:r w:rsidR="002D5721" w:rsidRPr="007F068E">
        <w:rPr>
          <w:rFonts w:ascii="Times New Roman" w:hAnsi="Times New Roman" w:cs="Times New Roman"/>
          <w:sz w:val="24"/>
          <w:szCs w:val="24"/>
        </w:rPr>
        <w:t>bszar WPN powiększony o otulinę</w:t>
      </w:r>
      <w:r w:rsidR="00180AF3" w:rsidRPr="007F068E">
        <w:rPr>
          <w:rFonts w:ascii="Times New Roman" w:hAnsi="Times New Roman" w:cs="Times New Roman"/>
          <w:sz w:val="24"/>
          <w:szCs w:val="24"/>
        </w:rPr>
        <w:t>.</w:t>
      </w:r>
    </w:p>
    <w:p w:rsidR="00920661" w:rsidRPr="007F068E" w:rsidRDefault="00920661">
      <w:pPr>
        <w:spacing w:line="360" w:lineRule="auto"/>
        <w:jc w:val="both"/>
        <w:rPr>
          <w:rFonts w:ascii="Times New Roman" w:hAnsi="Times New Roman" w:cs="Times New Roman"/>
          <w:sz w:val="24"/>
          <w:szCs w:val="24"/>
          <w:u w:val="single"/>
        </w:rPr>
      </w:pPr>
    </w:p>
    <w:p w:rsidR="00920661" w:rsidRPr="007F068E" w:rsidRDefault="004E451D">
      <w:pPr>
        <w:spacing w:line="360" w:lineRule="auto"/>
        <w:jc w:val="both"/>
        <w:rPr>
          <w:rFonts w:ascii="Times New Roman" w:hAnsi="Times New Roman" w:cs="Times New Roman"/>
          <w:b/>
          <w:sz w:val="24"/>
          <w:szCs w:val="24"/>
          <w:u w:val="single"/>
        </w:rPr>
      </w:pPr>
      <w:r w:rsidRPr="007F068E">
        <w:rPr>
          <w:rFonts w:ascii="Times New Roman" w:hAnsi="Times New Roman" w:cs="Times New Roman"/>
          <w:sz w:val="24"/>
          <w:szCs w:val="24"/>
          <w:u w:val="single"/>
        </w:rPr>
        <w:t>Produkt 3.6.3 i</w:t>
      </w:r>
      <w:r w:rsidR="002D5721" w:rsidRPr="007F068E">
        <w:rPr>
          <w:rFonts w:ascii="Times New Roman" w:hAnsi="Times New Roman" w:cs="Times New Roman"/>
          <w:sz w:val="24"/>
          <w:szCs w:val="24"/>
          <w:u w:val="single"/>
        </w:rPr>
        <w:t>dentyfikacja historycznej powierzchni lustra wody jezior</w:t>
      </w:r>
      <w:r w:rsidR="00032F2B" w:rsidRPr="007F068E">
        <w:rPr>
          <w:rFonts w:ascii="Times New Roman" w:hAnsi="Times New Roman" w:cs="Times New Roman"/>
          <w:sz w:val="24"/>
          <w:szCs w:val="24"/>
          <w:u w:val="single"/>
        </w:rPr>
        <w:t xml:space="preserve"> i innych akwenów wodnych</w:t>
      </w:r>
      <w:r w:rsidRPr="007F068E">
        <w:rPr>
          <w:rFonts w:ascii="Times New Roman" w:hAnsi="Times New Roman" w:cs="Times New Roman"/>
          <w:sz w:val="24"/>
          <w:szCs w:val="24"/>
          <w:u w:val="single"/>
        </w:rPr>
        <w:t>.</w:t>
      </w:r>
    </w:p>
    <w:p w:rsidR="00920661" w:rsidRPr="007F068E" w:rsidRDefault="00920661">
      <w:pPr>
        <w:spacing w:line="360" w:lineRule="auto"/>
        <w:jc w:val="both"/>
        <w:rPr>
          <w:rFonts w:ascii="Times New Roman" w:hAnsi="Times New Roman" w:cs="Times New Roman"/>
          <w:sz w:val="24"/>
          <w:szCs w:val="24"/>
          <w:u w:val="single"/>
        </w:rPr>
      </w:pPr>
    </w:p>
    <w:p w:rsidR="00920661" w:rsidRPr="007F068E" w:rsidRDefault="009308E9">
      <w:pPr>
        <w:numPr>
          <w:ilvl w:val="0"/>
          <w:numId w:val="58"/>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Definicja: p</w:t>
      </w:r>
      <w:r w:rsidR="002D5721" w:rsidRPr="007F068E">
        <w:rPr>
          <w:rFonts w:ascii="Times New Roman" w:hAnsi="Times New Roman" w:cs="Times New Roman"/>
          <w:sz w:val="24"/>
          <w:szCs w:val="24"/>
        </w:rPr>
        <w:t>rodukt przedstawia historyczną powierzchnię lustra wody jezior w zakresie  przestrzennym analizy, w rozróżnieniu na poszczególne lata, dla których dostępne są materiały archiwalne.  Jako lustro wody rozumiana jest powierzchni</w:t>
      </w:r>
      <w:r w:rsidR="004E451D" w:rsidRPr="007F068E">
        <w:rPr>
          <w:rFonts w:ascii="Times New Roman" w:hAnsi="Times New Roman" w:cs="Times New Roman"/>
          <w:sz w:val="24"/>
          <w:szCs w:val="24"/>
        </w:rPr>
        <w:t>a</w:t>
      </w:r>
      <w:r w:rsidR="002D5721" w:rsidRPr="007F068E">
        <w:rPr>
          <w:rFonts w:ascii="Times New Roman" w:hAnsi="Times New Roman" w:cs="Times New Roman"/>
          <w:sz w:val="24"/>
          <w:szCs w:val="24"/>
        </w:rPr>
        <w:t xml:space="preserve"> jeziora nie porośnięta roślinnością wynurzoną z klasy </w:t>
      </w:r>
      <w:proofErr w:type="spellStart"/>
      <w:r w:rsidR="002D5721" w:rsidRPr="007F068E">
        <w:rPr>
          <w:rFonts w:ascii="Times New Roman" w:hAnsi="Times New Roman" w:cs="Times New Roman"/>
          <w:i/>
          <w:sz w:val="24"/>
          <w:szCs w:val="24"/>
        </w:rPr>
        <w:t>Phragmitetea</w:t>
      </w:r>
      <w:proofErr w:type="spellEnd"/>
      <w:r w:rsidR="002D5721" w:rsidRPr="007F068E">
        <w:rPr>
          <w:rFonts w:ascii="Times New Roman" w:hAnsi="Times New Roman" w:cs="Times New Roman"/>
          <w:sz w:val="24"/>
          <w:szCs w:val="24"/>
        </w:rPr>
        <w:t>. Szczegółowość opracowania i zakres czasowy analiz będzie wynikać z poziomu pojemności informacyjnej dostępnych dla poszczególnych lat materiałów archiwalnych.</w:t>
      </w:r>
    </w:p>
    <w:p w:rsidR="00920661" w:rsidRPr="007F068E" w:rsidRDefault="002D5721" w:rsidP="00D87226">
      <w:pPr>
        <w:numPr>
          <w:ilvl w:val="0"/>
          <w:numId w:val="58"/>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Dane wejściowe</w:t>
      </w:r>
      <w:r w:rsidR="00D87226" w:rsidRPr="007F068E">
        <w:rPr>
          <w:rFonts w:ascii="Times New Roman" w:hAnsi="Times New Roman" w:cs="Times New Roman"/>
          <w:sz w:val="24"/>
          <w:szCs w:val="24"/>
        </w:rPr>
        <w:t xml:space="preserve"> (źródło: </w:t>
      </w:r>
      <w:proofErr w:type="spellStart"/>
      <w:r w:rsidR="00D87226" w:rsidRPr="007F068E">
        <w:rPr>
          <w:rFonts w:ascii="Times New Roman" w:hAnsi="Times New Roman" w:cs="Times New Roman"/>
          <w:sz w:val="24"/>
          <w:szCs w:val="24"/>
        </w:rPr>
        <w:t>GUGiK</w:t>
      </w:r>
      <w:proofErr w:type="spellEnd"/>
      <w:r w:rsidR="00D87226" w:rsidRPr="007F068E">
        <w:rPr>
          <w:rFonts w:ascii="Times New Roman" w:hAnsi="Times New Roman" w:cs="Times New Roman"/>
          <w:sz w:val="24"/>
          <w:szCs w:val="24"/>
        </w:rPr>
        <w:t>)</w:t>
      </w:r>
      <w:r w:rsidR="004E451D" w:rsidRPr="007F068E">
        <w:rPr>
          <w:rFonts w:ascii="Times New Roman" w:hAnsi="Times New Roman" w:cs="Times New Roman"/>
          <w:sz w:val="24"/>
          <w:szCs w:val="24"/>
        </w:rPr>
        <w:t>:</w:t>
      </w:r>
    </w:p>
    <w:p w:rsidR="00920661" w:rsidRPr="007F068E" w:rsidRDefault="002D5721" w:rsidP="00D87226">
      <w:pPr>
        <w:numPr>
          <w:ilvl w:val="1"/>
          <w:numId w:val="58"/>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obligatoryjne: wybrane archiwalne </w:t>
      </w:r>
      <w:proofErr w:type="spellStart"/>
      <w:r w:rsidRPr="007F068E">
        <w:rPr>
          <w:rFonts w:ascii="Times New Roman" w:hAnsi="Times New Roman" w:cs="Times New Roman"/>
          <w:sz w:val="24"/>
          <w:szCs w:val="24"/>
        </w:rPr>
        <w:t>ortofotomapy</w:t>
      </w:r>
      <w:proofErr w:type="spellEnd"/>
      <w:r w:rsidR="00D87226" w:rsidRPr="007F068E">
        <w:rPr>
          <w:rFonts w:ascii="Times New Roman" w:hAnsi="Times New Roman" w:cs="Times New Roman"/>
          <w:sz w:val="24"/>
          <w:szCs w:val="24"/>
        </w:rPr>
        <w:t xml:space="preserve"> (1996, 2004),</w:t>
      </w:r>
    </w:p>
    <w:p w:rsidR="00D87226" w:rsidRPr="007F068E" w:rsidRDefault="00D87226" w:rsidP="00D87226">
      <w:pPr>
        <w:numPr>
          <w:ilvl w:val="1"/>
          <w:numId w:val="58"/>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zdjęcia lotnicze 1960-61.</w:t>
      </w:r>
    </w:p>
    <w:p w:rsidR="00920661" w:rsidRPr="007F068E" w:rsidRDefault="002D5721">
      <w:pPr>
        <w:numPr>
          <w:ilvl w:val="0"/>
          <w:numId w:val="58"/>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Metoda analizy: analizy hydrologiczne, fotointerpretacja</w:t>
      </w:r>
      <w:r w:rsidR="00180AF3" w:rsidRPr="007F068E">
        <w:rPr>
          <w:rFonts w:ascii="Times New Roman" w:hAnsi="Times New Roman" w:cs="Times New Roman"/>
          <w:sz w:val="24"/>
          <w:szCs w:val="24"/>
        </w:rPr>
        <w:t>.</w:t>
      </w:r>
    </w:p>
    <w:p w:rsidR="00920661" w:rsidRPr="007F068E" w:rsidRDefault="002D5721" w:rsidP="00F410F3">
      <w:pPr>
        <w:numPr>
          <w:ilvl w:val="0"/>
          <w:numId w:val="58"/>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Wynik: warstwa wektorowa w formacie </w:t>
      </w:r>
      <w:proofErr w:type="spellStart"/>
      <w:r w:rsidR="009308E9" w:rsidRPr="007F068E">
        <w:rPr>
          <w:rFonts w:ascii="Times New Roman" w:hAnsi="Times New Roman" w:cs="Times New Roman"/>
          <w:sz w:val="24"/>
          <w:szCs w:val="24"/>
        </w:rPr>
        <w:t>shp</w:t>
      </w:r>
      <w:proofErr w:type="spellEnd"/>
      <w:r w:rsidR="009308E9" w:rsidRPr="007F068E">
        <w:rPr>
          <w:rFonts w:ascii="Times New Roman" w:hAnsi="Times New Roman" w:cs="Times New Roman"/>
          <w:sz w:val="24"/>
          <w:szCs w:val="24"/>
        </w:rPr>
        <w:t xml:space="preserve">, </w:t>
      </w:r>
      <w:proofErr w:type="spellStart"/>
      <w:r w:rsidRPr="007F068E">
        <w:rPr>
          <w:rFonts w:ascii="Times New Roman" w:hAnsi="Times New Roman" w:cs="Times New Roman"/>
          <w:sz w:val="24"/>
          <w:szCs w:val="24"/>
        </w:rPr>
        <w:t>geobazy</w:t>
      </w:r>
      <w:proofErr w:type="spellEnd"/>
      <w:r w:rsidRPr="007F068E">
        <w:rPr>
          <w:rFonts w:ascii="Times New Roman" w:hAnsi="Times New Roman" w:cs="Times New Roman"/>
          <w:sz w:val="24"/>
          <w:szCs w:val="24"/>
        </w:rPr>
        <w:t xml:space="preserve"> osobistej ESRI</w:t>
      </w:r>
      <w:r w:rsidR="00F410F3" w:rsidRPr="007F068E">
        <w:rPr>
          <w:rFonts w:ascii="Times New Roman" w:hAnsi="Times New Roman" w:cs="Times New Roman"/>
          <w:sz w:val="24"/>
          <w:szCs w:val="24"/>
        </w:rPr>
        <w:t xml:space="preserve"> z atrybutami (minimum): ID HYDRO, nazwa i rodzaj akwenu wodnego.</w:t>
      </w:r>
    </w:p>
    <w:p w:rsidR="00920661" w:rsidRPr="007F068E" w:rsidRDefault="00180AF3">
      <w:pPr>
        <w:numPr>
          <w:ilvl w:val="0"/>
          <w:numId w:val="58"/>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Zakres przestrzenny analiz: o</w:t>
      </w:r>
      <w:r w:rsidR="002D5721" w:rsidRPr="007F068E">
        <w:rPr>
          <w:rFonts w:ascii="Times New Roman" w:hAnsi="Times New Roman" w:cs="Times New Roman"/>
          <w:sz w:val="24"/>
          <w:szCs w:val="24"/>
        </w:rPr>
        <w:t>bszar WPN powiększony o  otulinę</w:t>
      </w:r>
      <w:r w:rsidRPr="007F068E">
        <w:rPr>
          <w:rFonts w:ascii="Times New Roman" w:hAnsi="Times New Roman" w:cs="Times New Roman"/>
          <w:sz w:val="24"/>
          <w:szCs w:val="24"/>
        </w:rPr>
        <w:t>.</w:t>
      </w:r>
    </w:p>
    <w:p w:rsidR="00920661" w:rsidRPr="007F068E" w:rsidRDefault="002D5721">
      <w:pPr>
        <w:numPr>
          <w:ilvl w:val="0"/>
          <w:numId w:val="58"/>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Parametry jakościowy:</w:t>
      </w:r>
    </w:p>
    <w:p w:rsidR="00920661" w:rsidRPr="007F068E" w:rsidRDefault="002D5721">
      <w:pPr>
        <w:numPr>
          <w:ilvl w:val="1"/>
          <w:numId w:val="58"/>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fotointerpretacja powierzchni lustra wody na zdjęciach lotniczych analogowych panchromatycznych i barwnych oraz cyfrowych barwnych</w:t>
      </w:r>
      <w:r w:rsidR="00180AF3" w:rsidRPr="007F068E">
        <w:rPr>
          <w:rFonts w:ascii="Times New Roman" w:hAnsi="Times New Roman" w:cs="Times New Roman"/>
          <w:sz w:val="24"/>
          <w:szCs w:val="24"/>
        </w:rPr>
        <w:t>.</w:t>
      </w:r>
    </w:p>
    <w:p w:rsidR="00920661" w:rsidRPr="007F068E" w:rsidRDefault="00920661">
      <w:pPr>
        <w:spacing w:line="360" w:lineRule="auto"/>
        <w:jc w:val="both"/>
        <w:rPr>
          <w:rFonts w:ascii="Times New Roman" w:hAnsi="Times New Roman" w:cs="Times New Roman"/>
          <w:sz w:val="24"/>
          <w:szCs w:val="24"/>
          <w:u w:val="single"/>
        </w:rPr>
      </w:pPr>
    </w:p>
    <w:p w:rsidR="00920661" w:rsidRPr="007F068E" w:rsidRDefault="002D5721">
      <w:pPr>
        <w:spacing w:line="360" w:lineRule="auto"/>
        <w:jc w:val="both"/>
        <w:rPr>
          <w:rFonts w:ascii="Times New Roman" w:hAnsi="Times New Roman" w:cs="Times New Roman"/>
          <w:b/>
          <w:sz w:val="24"/>
          <w:szCs w:val="24"/>
          <w:u w:val="single"/>
        </w:rPr>
      </w:pPr>
      <w:r w:rsidRPr="007F068E">
        <w:rPr>
          <w:rFonts w:ascii="Times New Roman" w:hAnsi="Times New Roman" w:cs="Times New Roman"/>
          <w:sz w:val="24"/>
          <w:szCs w:val="24"/>
          <w:u w:val="single"/>
        </w:rPr>
        <w:t xml:space="preserve">Produkt 3.6.4 </w:t>
      </w:r>
      <w:r w:rsidR="00180AF3" w:rsidRPr="007F068E">
        <w:rPr>
          <w:rFonts w:ascii="Times New Roman" w:hAnsi="Times New Roman" w:cs="Times New Roman"/>
          <w:sz w:val="24"/>
          <w:szCs w:val="24"/>
          <w:u w:val="single"/>
        </w:rPr>
        <w:t>a</w:t>
      </w:r>
      <w:r w:rsidRPr="007F068E">
        <w:rPr>
          <w:rFonts w:ascii="Times New Roman" w:hAnsi="Times New Roman" w:cs="Times New Roman"/>
          <w:sz w:val="24"/>
          <w:szCs w:val="24"/>
          <w:u w:val="single"/>
        </w:rPr>
        <w:t>naliza dynamiki zarastania jezior</w:t>
      </w:r>
      <w:r w:rsidR="002107E6" w:rsidRPr="007F068E">
        <w:rPr>
          <w:rFonts w:ascii="Times New Roman" w:hAnsi="Times New Roman" w:cs="Times New Roman"/>
          <w:sz w:val="24"/>
          <w:szCs w:val="24"/>
          <w:u w:val="single"/>
        </w:rPr>
        <w:t xml:space="preserve"> i innych akwenów wodnych</w:t>
      </w:r>
      <w:r w:rsidR="00180AF3" w:rsidRPr="007F068E">
        <w:rPr>
          <w:rFonts w:ascii="Times New Roman" w:hAnsi="Times New Roman" w:cs="Times New Roman"/>
          <w:sz w:val="24"/>
          <w:szCs w:val="24"/>
          <w:u w:val="single"/>
        </w:rPr>
        <w:t>.</w:t>
      </w:r>
    </w:p>
    <w:p w:rsidR="00920661" w:rsidRPr="007F068E" w:rsidRDefault="002D5721" w:rsidP="002107E6">
      <w:pPr>
        <w:numPr>
          <w:ilvl w:val="0"/>
          <w:numId w:val="58"/>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Definicja: </w:t>
      </w:r>
      <w:r w:rsidR="00180AF3" w:rsidRPr="007F068E">
        <w:rPr>
          <w:rFonts w:ascii="Times New Roman" w:hAnsi="Times New Roman" w:cs="Times New Roman"/>
          <w:sz w:val="24"/>
          <w:szCs w:val="24"/>
        </w:rPr>
        <w:t>p</w:t>
      </w:r>
      <w:r w:rsidRPr="007F068E">
        <w:rPr>
          <w:rFonts w:ascii="Times New Roman" w:hAnsi="Times New Roman" w:cs="Times New Roman"/>
          <w:sz w:val="24"/>
          <w:szCs w:val="24"/>
        </w:rPr>
        <w:t>rodukt przedstawia analizę procesu zarastania jezior w ujęciu historycznym, tj. zmianę zasięgu granic lustra wody w przedziale czasowym, dla którego dostępne są materiały archiwalne oraz materiały aktualne. Podstawową jednostką mapy będzie zmiana powierzchni lustra wody jezior</w:t>
      </w:r>
      <w:r w:rsidR="002107E6" w:rsidRPr="007F068E">
        <w:rPr>
          <w:rFonts w:ascii="Times New Roman" w:hAnsi="Times New Roman" w:cs="Times New Roman"/>
          <w:sz w:val="24"/>
          <w:szCs w:val="24"/>
        </w:rPr>
        <w:t xml:space="preserve"> i innych akwenów wodnych </w:t>
      </w:r>
      <w:r w:rsidRPr="007F068E">
        <w:rPr>
          <w:rFonts w:ascii="Times New Roman" w:hAnsi="Times New Roman" w:cs="Times New Roman"/>
          <w:sz w:val="24"/>
          <w:szCs w:val="24"/>
        </w:rPr>
        <w:t>na analizowanym obszarze w funkcji czasu. Szczegółowość opracowania będzie wynikać z poziomu pojemności informacyjnej wykorzystanych produktów teledetekcyjnych.</w:t>
      </w:r>
    </w:p>
    <w:p w:rsidR="00920661" w:rsidRPr="007F068E" w:rsidRDefault="002D5721">
      <w:pPr>
        <w:numPr>
          <w:ilvl w:val="0"/>
          <w:numId w:val="58"/>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Dane wejściowe</w:t>
      </w:r>
      <w:r w:rsidR="00180AF3" w:rsidRPr="007F068E">
        <w:rPr>
          <w:rFonts w:ascii="Times New Roman" w:hAnsi="Times New Roman" w:cs="Times New Roman"/>
          <w:sz w:val="24"/>
          <w:szCs w:val="24"/>
        </w:rPr>
        <w:t>:</w:t>
      </w:r>
    </w:p>
    <w:p w:rsidR="00920661" w:rsidRPr="007F068E" w:rsidRDefault="002D5721">
      <w:pPr>
        <w:numPr>
          <w:ilvl w:val="1"/>
          <w:numId w:val="58"/>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lastRenderedPageBreak/>
        <w:t>obligatoryjne: mapy aktualnej i historycznej p</w:t>
      </w:r>
      <w:r w:rsidR="00180AF3" w:rsidRPr="007F068E">
        <w:rPr>
          <w:rFonts w:ascii="Times New Roman" w:hAnsi="Times New Roman" w:cs="Times New Roman"/>
          <w:sz w:val="24"/>
          <w:szCs w:val="24"/>
        </w:rPr>
        <w:t>owierzchni lustra wody jezior (p</w:t>
      </w:r>
      <w:r w:rsidRPr="007F068E">
        <w:rPr>
          <w:rFonts w:ascii="Times New Roman" w:hAnsi="Times New Roman" w:cs="Times New Roman"/>
          <w:sz w:val="24"/>
          <w:szCs w:val="24"/>
        </w:rPr>
        <w:t>rodukty: 3.6.2 i 3.6.3)</w:t>
      </w:r>
      <w:r w:rsidR="00180AF3" w:rsidRPr="007F068E">
        <w:rPr>
          <w:rFonts w:ascii="Times New Roman" w:hAnsi="Times New Roman" w:cs="Times New Roman"/>
          <w:sz w:val="24"/>
          <w:szCs w:val="24"/>
        </w:rPr>
        <w:t>.</w:t>
      </w:r>
    </w:p>
    <w:p w:rsidR="00920661" w:rsidRPr="007F068E" w:rsidRDefault="002D5721">
      <w:pPr>
        <w:numPr>
          <w:ilvl w:val="0"/>
          <w:numId w:val="58"/>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Metoda analizy: analizy </w:t>
      </w:r>
      <w:proofErr w:type="spellStart"/>
      <w:r w:rsidRPr="007F068E">
        <w:rPr>
          <w:rFonts w:ascii="Times New Roman" w:hAnsi="Times New Roman" w:cs="Times New Roman"/>
          <w:sz w:val="24"/>
          <w:szCs w:val="24"/>
        </w:rPr>
        <w:t>geoprzestrzenne</w:t>
      </w:r>
      <w:proofErr w:type="spellEnd"/>
      <w:r w:rsidR="00180AF3" w:rsidRPr="007F068E">
        <w:rPr>
          <w:rFonts w:ascii="Times New Roman" w:hAnsi="Times New Roman" w:cs="Times New Roman"/>
          <w:sz w:val="24"/>
          <w:szCs w:val="24"/>
        </w:rPr>
        <w:t>.</w:t>
      </w:r>
    </w:p>
    <w:p w:rsidR="00920661" w:rsidRPr="007F068E" w:rsidRDefault="002D5721" w:rsidP="002107E6">
      <w:pPr>
        <w:numPr>
          <w:ilvl w:val="0"/>
          <w:numId w:val="58"/>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Wynik: warstwa wektorowa w formacie </w:t>
      </w:r>
      <w:proofErr w:type="spellStart"/>
      <w:r w:rsidR="00180AF3" w:rsidRPr="007F068E">
        <w:rPr>
          <w:rFonts w:ascii="Times New Roman" w:hAnsi="Times New Roman" w:cs="Times New Roman"/>
          <w:sz w:val="24"/>
          <w:szCs w:val="24"/>
        </w:rPr>
        <w:t>shp</w:t>
      </w:r>
      <w:proofErr w:type="spellEnd"/>
      <w:r w:rsidR="00180AF3" w:rsidRPr="007F068E">
        <w:rPr>
          <w:rFonts w:ascii="Times New Roman" w:hAnsi="Times New Roman" w:cs="Times New Roman"/>
          <w:sz w:val="24"/>
          <w:szCs w:val="24"/>
        </w:rPr>
        <w:t xml:space="preserve">, </w:t>
      </w:r>
      <w:proofErr w:type="spellStart"/>
      <w:r w:rsidRPr="007F068E">
        <w:rPr>
          <w:rFonts w:ascii="Times New Roman" w:hAnsi="Times New Roman" w:cs="Times New Roman"/>
          <w:sz w:val="24"/>
          <w:szCs w:val="24"/>
        </w:rPr>
        <w:t>geobazy</w:t>
      </w:r>
      <w:proofErr w:type="spellEnd"/>
      <w:r w:rsidRPr="007F068E">
        <w:rPr>
          <w:rFonts w:ascii="Times New Roman" w:hAnsi="Times New Roman" w:cs="Times New Roman"/>
          <w:sz w:val="24"/>
          <w:szCs w:val="24"/>
        </w:rPr>
        <w:t xml:space="preserve"> osobistej ESRI</w:t>
      </w:r>
      <w:r w:rsidR="002107E6" w:rsidRPr="007F068E">
        <w:rPr>
          <w:rFonts w:ascii="Times New Roman" w:hAnsi="Times New Roman" w:cs="Times New Roman"/>
          <w:sz w:val="24"/>
          <w:szCs w:val="24"/>
        </w:rPr>
        <w:t>, cyfrowa redakcja map wynikowych (definicj</w:t>
      </w:r>
      <w:r w:rsidR="004E451D" w:rsidRPr="007F068E">
        <w:rPr>
          <w:rFonts w:ascii="Times New Roman" w:hAnsi="Times New Roman" w:cs="Times New Roman"/>
          <w:sz w:val="24"/>
          <w:szCs w:val="24"/>
        </w:rPr>
        <w:t xml:space="preserve">e stylizacji warstw w formacie </w:t>
      </w:r>
      <w:proofErr w:type="spellStart"/>
      <w:r w:rsidR="002107E6" w:rsidRPr="007F068E">
        <w:rPr>
          <w:rFonts w:ascii="Times New Roman" w:hAnsi="Times New Roman" w:cs="Times New Roman"/>
          <w:sz w:val="24"/>
          <w:szCs w:val="24"/>
        </w:rPr>
        <w:t>sld</w:t>
      </w:r>
      <w:proofErr w:type="spellEnd"/>
      <w:r w:rsidR="002107E6" w:rsidRPr="007F068E">
        <w:rPr>
          <w:rFonts w:ascii="Times New Roman" w:hAnsi="Times New Roman" w:cs="Times New Roman"/>
          <w:sz w:val="24"/>
          <w:szCs w:val="24"/>
        </w:rPr>
        <w:t xml:space="preserve">). </w:t>
      </w:r>
      <w:r w:rsidRPr="007F068E">
        <w:rPr>
          <w:rFonts w:ascii="Times New Roman" w:hAnsi="Times New Roman" w:cs="Times New Roman"/>
          <w:sz w:val="24"/>
          <w:szCs w:val="24"/>
        </w:rPr>
        <w:t xml:space="preserve"> </w:t>
      </w:r>
    </w:p>
    <w:p w:rsidR="00920661" w:rsidRPr="007F068E" w:rsidRDefault="00180AF3">
      <w:pPr>
        <w:numPr>
          <w:ilvl w:val="0"/>
          <w:numId w:val="58"/>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Zakres przestrzenny analiz: o</w:t>
      </w:r>
      <w:r w:rsidR="002D5721" w:rsidRPr="007F068E">
        <w:rPr>
          <w:rFonts w:ascii="Times New Roman" w:hAnsi="Times New Roman" w:cs="Times New Roman"/>
          <w:sz w:val="24"/>
          <w:szCs w:val="24"/>
        </w:rPr>
        <w:t>bszar WPN powiększony o  otulinę</w:t>
      </w:r>
      <w:r w:rsidRPr="007F068E">
        <w:rPr>
          <w:rFonts w:ascii="Times New Roman" w:hAnsi="Times New Roman" w:cs="Times New Roman"/>
          <w:sz w:val="24"/>
          <w:szCs w:val="24"/>
        </w:rPr>
        <w:t>.</w:t>
      </w:r>
    </w:p>
    <w:p w:rsidR="00920661" w:rsidRPr="007F068E" w:rsidRDefault="00920661">
      <w:pPr>
        <w:pBdr>
          <w:top w:val="nil"/>
          <w:left w:val="nil"/>
          <w:bottom w:val="nil"/>
          <w:right w:val="nil"/>
          <w:between w:val="nil"/>
        </w:pBdr>
        <w:spacing w:line="360" w:lineRule="auto"/>
        <w:ind w:left="720"/>
        <w:jc w:val="both"/>
        <w:rPr>
          <w:rFonts w:ascii="Times New Roman" w:hAnsi="Times New Roman" w:cs="Times New Roman"/>
          <w:sz w:val="24"/>
          <w:szCs w:val="24"/>
        </w:rPr>
      </w:pPr>
    </w:p>
    <w:p w:rsidR="00920661" w:rsidRPr="007F068E" w:rsidRDefault="00883550">
      <w:pPr>
        <w:pStyle w:val="Nagwek5"/>
        <w:spacing w:line="360" w:lineRule="auto"/>
        <w:jc w:val="both"/>
        <w:rPr>
          <w:rFonts w:ascii="Times New Roman" w:hAnsi="Times New Roman" w:cs="Times New Roman"/>
          <w:color w:val="000000"/>
          <w:sz w:val="24"/>
          <w:szCs w:val="24"/>
        </w:rPr>
      </w:pPr>
      <w:bookmarkStart w:id="48" w:name="_lmsyofu3uas" w:colFirst="0" w:colLast="0"/>
      <w:bookmarkEnd w:id="48"/>
      <w:r w:rsidRPr="007F068E">
        <w:rPr>
          <w:rFonts w:ascii="Times New Roman" w:hAnsi="Times New Roman" w:cs="Times New Roman"/>
          <w:color w:val="000000"/>
          <w:sz w:val="24"/>
          <w:szCs w:val="24"/>
        </w:rPr>
        <w:t>6.3.2.7​ g</w:t>
      </w:r>
      <w:r w:rsidR="002D5721" w:rsidRPr="007F068E">
        <w:rPr>
          <w:rFonts w:ascii="Times New Roman" w:hAnsi="Times New Roman" w:cs="Times New Roman"/>
          <w:color w:val="000000"/>
          <w:sz w:val="24"/>
          <w:szCs w:val="24"/>
        </w:rPr>
        <w:t>rupa produkt</w:t>
      </w:r>
      <w:r w:rsidRPr="007F068E">
        <w:rPr>
          <w:rFonts w:ascii="Times New Roman" w:hAnsi="Times New Roman" w:cs="Times New Roman"/>
          <w:color w:val="000000"/>
          <w:sz w:val="24"/>
          <w:szCs w:val="24"/>
        </w:rPr>
        <w:t>ów</w:t>
      </w:r>
      <w:r w:rsidR="002D5721" w:rsidRPr="007F068E">
        <w:rPr>
          <w:rFonts w:ascii="Times New Roman" w:hAnsi="Times New Roman" w:cs="Times New Roman"/>
          <w:color w:val="000000"/>
          <w:sz w:val="24"/>
          <w:szCs w:val="24"/>
        </w:rPr>
        <w:t xml:space="preserve"> 3.7 </w:t>
      </w:r>
      <w:r w:rsidR="004E451D" w:rsidRPr="007F068E">
        <w:rPr>
          <w:rFonts w:ascii="Times New Roman" w:hAnsi="Times New Roman" w:cs="Times New Roman"/>
          <w:color w:val="000000"/>
          <w:sz w:val="24"/>
          <w:szCs w:val="24"/>
        </w:rPr>
        <w:t>c</w:t>
      </w:r>
      <w:r w:rsidR="002D5721" w:rsidRPr="007F068E">
        <w:rPr>
          <w:rFonts w:ascii="Times New Roman" w:hAnsi="Times New Roman" w:cs="Times New Roman"/>
          <w:color w:val="000000"/>
          <w:sz w:val="24"/>
          <w:szCs w:val="24"/>
        </w:rPr>
        <w:t>harakterystyka parametrów fizyko-chemicznych wód</w:t>
      </w:r>
      <w:r w:rsidR="00180AF3" w:rsidRPr="007F068E">
        <w:rPr>
          <w:rFonts w:ascii="Times New Roman" w:hAnsi="Times New Roman" w:cs="Times New Roman"/>
          <w:color w:val="000000"/>
          <w:sz w:val="24"/>
          <w:szCs w:val="24"/>
        </w:rPr>
        <w:t>.</w:t>
      </w:r>
    </w:p>
    <w:p w:rsidR="00920661" w:rsidRPr="007F068E" w:rsidRDefault="004C2207">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Produkt 3.7.1  i</w:t>
      </w:r>
      <w:r w:rsidR="002D5721" w:rsidRPr="007F068E">
        <w:rPr>
          <w:rFonts w:ascii="Times New Roman" w:hAnsi="Times New Roman" w:cs="Times New Roman"/>
          <w:sz w:val="24"/>
          <w:szCs w:val="24"/>
          <w:u w:val="single"/>
        </w:rPr>
        <w:t>dentyfikacja mieszania się wód w zbiornikach</w:t>
      </w:r>
      <w:r w:rsidR="004E451D" w:rsidRPr="007F068E">
        <w:rPr>
          <w:rFonts w:ascii="Times New Roman" w:hAnsi="Times New Roman" w:cs="Times New Roman"/>
          <w:sz w:val="24"/>
          <w:szCs w:val="24"/>
          <w:u w:val="single"/>
        </w:rPr>
        <w:t>.</w:t>
      </w:r>
    </w:p>
    <w:p w:rsidR="00920661" w:rsidRPr="007F068E" w:rsidRDefault="004E451D">
      <w:pPr>
        <w:numPr>
          <w:ilvl w:val="0"/>
          <w:numId w:val="5"/>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Definicja: m</w:t>
      </w:r>
      <w:r w:rsidR="002D5721" w:rsidRPr="007F068E">
        <w:rPr>
          <w:rFonts w:ascii="Times New Roman" w:hAnsi="Times New Roman" w:cs="Times New Roman"/>
          <w:sz w:val="24"/>
          <w:szCs w:val="24"/>
        </w:rPr>
        <w:t xml:space="preserve">apa przedstawiająca obszary mieszania się wód w jeziorach Góreckim,  </w:t>
      </w:r>
      <w:proofErr w:type="spellStart"/>
      <w:r w:rsidR="002D5721" w:rsidRPr="007F068E">
        <w:rPr>
          <w:rFonts w:ascii="Times New Roman" w:hAnsi="Times New Roman" w:cs="Times New Roman"/>
          <w:sz w:val="24"/>
          <w:szCs w:val="24"/>
        </w:rPr>
        <w:t>Witobelskim</w:t>
      </w:r>
      <w:proofErr w:type="spellEnd"/>
      <w:r w:rsidR="002D5721" w:rsidRPr="007F068E">
        <w:rPr>
          <w:rFonts w:ascii="Times New Roman" w:hAnsi="Times New Roman" w:cs="Times New Roman"/>
          <w:sz w:val="24"/>
          <w:szCs w:val="24"/>
        </w:rPr>
        <w:t xml:space="preserve">, </w:t>
      </w:r>
      <w:proofErr w:type="spellStart"/>
      <w:r w:rsidR="002D5721" w:rsidRPr="007F068E">
        <w:rPr>
          <w:rFonts w:ascii="Times New Roman" w:hAnsi="Times New Roman" w:cs="Times New Roman"/>
          <w:sz w:val="24"/>
          <w:szCs w:val="24"/>
        </w:rPr>
        <w:t>Dymaczewskim</w:t>
      </w:r>
      <w:proofErr w:type="spellEnd"/>
      <w:r w:rsidR="002D5721" w:rsidRPr="007F068E">
        <w:rPr>
          <w:rFonts w:ascii="Times New Roman" w:hAnsi="Times New Roman" w:cs="Times New Roman"/>
          <w:sz w:val="24"/>
          <w:szCs w:val="24"/>
        </w:rPr>
        <w:t xml:space="preserve">. </w:t>
      </w:r>
    </w:p>
    <w:p w:rsidR="00920661" w:rsidRPr="007F068E" w:rsidRDefault="002D5721">
      <w:pPr>
        <w:numPr>
          <w:ilvl w:val="0"/>
          <w:numId w:val="5"/>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Dane wejściowe</w:t>
      </w:r>
      <w:r w:rsidR="00180AF3" w:rsidRPr="007F068E">
        <w:rPr>
          <w:rFonts w:ascii="Times New Roman" w:hAnsi="Times New Roman" w:cs="Times New Roman"/>
          <w:sz w:val="24"/>
          <w:szCs w:val="24"/>
        </w:rPr>
        <w:t>:</w:t>
      </w:r>
    </w:p>
    <w:p w:rsidR="00920661" w:rsidRPr="007F068E" w:rsidRDefault="002D5721">
      <w:pPr>
        <w:numPr>
          <w:ilvl w:val="1"/>
          <w:numId w:val="5"/>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obligatoryjne: dane </w:t>
      </w:r>
      <w:proofErr w:type="spellStart"/>
      <w:r w:rsidRPr="007F068E">
        <w:rPr>
          <w:rFonts w:ascii="Times New Roman" w:hAnsi="Times New Roman" w:cs="Times New Roman"/>
          <w:sz w:val="24"/>
          <w:szCs w:val="24"/>
        </w:rPr>
        <w:t>hiperspektralne</w:t>
      </w:r>
      <w:proofErr w:type="spellEnd"/>
      <w:r w:rsidRPr="007F068E">
        <w:rPr>
          <w:rFonts w:ascii="Times New Roman" w:hAnsi="Times New Roman" w:cs="Times New Roman"/>
          <w:sz w:val="24"/>
          <w:szCs w:val="24"/>
        </w:rPr>
        <w:t xml:space="preserve"> i termalne, </w:t>
      </w:r>
    </w:p>
    <w:p w:rsidR="00920661" w:rsidRPr="007F068E" w:rsidRDefault="002D5721">
      <w:pPr>
        <w:numPr>
          <w:ilvl w:val="1"/>
          <w:numId w:val="5"/>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fakultatywne: mapa aktualnej p</w:t>
      </w:r>
      <w:r w:rsidR="007C23B9" w:rsidRPr="007F068E">
        <w:rPr>
          <w:rFonts w:ascii="Times New Roman" w:hAnsi="Times New Roman" w:cs="Times New Roman"/>
          <w:sz w:val="24"/>
          <w:szCs w:val="24"/>
        </w:rPr>
        <w:t>owierzchni lustra wody jezior (p</w:t>
      </w:r>
      <w:r w:rsidRPr="007F068E">
        <w:rPr>
          <w:rFonts w:ascii="Times New Roman" w:hAnsi="Times New Roman" w:cs="Times New Roman"/>
          <w:sz w:val="24"/>
          <w:szCs w:val="24"/>
        </w:rPr>
        <w:t>rodukt 3.6.2)</w:t>
      </w:r>
      <w:r w:rsidR="00180AF3" w:rsidRPr="007F068E">
        <w:rPr>
          <w:rFonts w:ascii="Times New Roman" w:hAnsi="Times New Roman" w:cs="Times New Roman"/>
          <w:sz w:val="24"/>
          <w:szCs w:val="24"/>
        </w:rPr>
        <w:t>.</w:t>
      </w:r>
    </w:p>
    <w:p w:rsidR="00920661" w:rsidRPr="007F068E" w:rsidRDefault="002D5721">
      <w:pPr>
        <w:numPr>
          <w:ilvl w:val="0"/>
          <w:numId w:val="5"/>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Metoda analizy: klasyfikacja</w:t>
      </w:r>
      <w:r w:rsidR="00180AF3" w:rsidRPr="007F068E">
        <w:rPr>
          <w:rFonts w:ascii="Times New Roman" w:hAnsi="Times New Roman" w:cs="Times New Roman"/>
          <w:sz w:val="24"/>
          <w:szCs w:val="24"/>
        </w:rPr>
        <w:t>.</w:t>
      </w:r>
    </w:p>
    <w:p w:rsidR="00920661" w:rsidRPr="007F068E" w:rsidRDefault="002D5721">
      <w:pPr>
        <w:numPr>
          <w:ilvl w:val="0"/>
          <w:numId w:val="5"/>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Wynik: warstwa wektorowa w formacie </w:t>
      </w:r>
      <w:r w:rsidR="00180AF3" w:rsidRPr="007F068E">
        <w:rPr>
          <w:rFonts w:ascii="Times New Roman" w:hAnsi="Times New Roman" w:cs="Times New Roman"/>
          <w:sz w:val="24"/>
          <w:szCs w:val="24"/>
        </w:rPr>
        <w:t xml:space="preserve"> </w:t>
      </w:r>
      <w:proofErr w:type="spellStart"/>
      <w:r w:rsidR="00180AF3" w:rsidRPr="007F068E">
        <w:rPr>
          <w:rFonts w:ascii="Times New Roman" w:hAnsi="Times New Roman" w:cs="Times New Roman"/>
          <w:sz w:val="24"/>
          <w:szCs w:val="24"/>
        </w:rPr>
        <w:t>shp</w:t>
      </w:r>
      <w:proofErr w:type="spellEnd"/>
      <w:r w:rsidR="00180AF3" w:rsidRPr="007F068E">
        <w:rPr>
          <w:rFonts w:ascii="Times New Roman" w:hAnsi="Times New Roman" w:cs="Times New Roman"/>
          <w:sz w:val="24"/>
          <w:szCs w:val="24"/>
        </w:rPr>
        <w:t xml:space="preserve">, </w:t>
      </w:r>
      <w:proofErr w:type="spellStart"/>
      <w:r w:rsidRPr="007F068E">
        <w:rPr>
          <w:rFonts w:ascii="Times New Roman" w:hAnsi="Times New Roman" w:cs="Times New Roman"/>
          <w:sz w:val="24"/>
          <w:szCs w:val="24"/>
        </w:rPr>
        <w:t>geobazy</w:t>
      </w:r>
      <w:proofErr w:type="spellEnd"/>
      <w:r w:rsidRPr="007F068E">
        <w:rPr>
          <w:rFonts w:ascii="Times New Roman" w:hAnsi="Times New Roman" w:cs="Times New Roman"/>
          <w:sz w:val="24"/>
          <w:szCs w:val="24"/>
        </w:rPr>
        <w:t xml:space="preserve"> osobistej ESRI</w:t>
      </w:r>
      <w:r w:rsidR="00180AF3" w:rsidRPr="007F068E">
        <w:rPr>
          <w:rFonts w:ascii="Times New Roman" w:hAnsi="Times New Roman" w:cs="Times New Roman"/>
          <w:sz w:val="24"/>
          <w:szCs w:val="24"/>
        </w:rPr>
        <w:t>.</w:t>
      </w:r>
    </w:p>
    <w:p w:rsidR="00920661" w:rsidRPr="007F068E" w:rsidRDefault="00180AF3">
      <w:pPr>
        <w:numPr>
          <w:ilvl w:val="0"/>
          <w:numId w:val="5"/>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Zakres przestrzenny analiz: o</w:t>
      </w:r>
      <w:r w:rsidR="002D5721" w:rsidRPr="007F068E">
        <w:rPr>
          <w:rFonts w:ascii="Times New Roman" w:hAnsi="Times New Roman" w:cs="Times New Roman"/>
          <w:sz w:val="24"/>
          <w:szCs w:val="24"/>
        </w:rPr>
        <w:t>bszar WPN powiększony o bufor</w:t>
      </w:r>
      <w:r w:rsidRPr="007F068E">
        <w:rPr>
          <w:rFonts w:ascii="Times New Roman" w:hAnsi="Times New Roman" w:cs="Times New Roman"/>
          <w:sz w:val="24"/>
          <w:szCs w:val="24"/>
        </w:rPr>
        <w:t>.</w:t>
      </w:r>
      <w:r w:rsidR="002D5721" w:rsidRPr="007F068E">
        <w:rPr>
          <w:rFonts w:ascii="Times New Roman" w:hAnsi="Times New Roman" w:cs="Times New Roman"/>
          <w:sz w:val="24"/>
          <w:szCs w:val="24"/>
        </w:rPr>
        <w:t xml:space="preserve"> </w:t>
      </w:r>
    </w:p>
    <w:p w:rsidR="00920661" w:rsidRPr="007F068E" w:rsidRDefault="00920661">
      <w:pPr>
        <w:spacing w:line="360" w:lineRule="auto"/>
        <w:jc w:val="both"/>
        <w:rPr>
          <w:rFonts w:ascii="Times New Roman" w:hAnsi="Times New Roman" w:cs="Times New Roman"/>
          <w:sz w:val="24"/>
          <w:szCs w:val="24"/>
          <w:u w:val="single"/>
        </w:rPr>
      </w:pPr>
    </w:p>
    <w:p w:rsidR="00920661" w:rsidRPr="007F068E" w:rsidRDefault="004E451D">
      <w:pPr>
        <w:spacing w:line="360" w:lineRule="auto"/>
        <w:jc w:val="both"/>
        <w:rPr>
          <w:rFonts w:ascii="Times New Roman" w:hAnsi="Times New Roman" w:cs="Times New Roman"/>
          <w:sz w:val="24"/>
          <w:szCs w:val="24"/>
          <w:u w:val="single"/>
        </w:rPr>
      </w:pPr>
      <w:r w:rsidRPr="007F068E">
        <w:rPr>
          <w:rFonts w:ascii="Times New Roman" w:hAnsi="Times New Roman" w:cs="Times New Roman"/>
          <w:sz w:val="24"/>
          <w:szCs w:val="24"/>
          <w:u w:val="single"/>
        </w:rPr>
        <w:t>Produkt 3.7.2  m</w:t>
      </w:r>
      <w:r w:rsidR="002D5721" w:rsidRPr="007F068E">
        <w:rPr>
          <w:rFonts w:ascii="Times New Roman" w:hAnsi="Times New Roman" w:cs="Times New Roman"/>
          <w:sz w:val="24"/>
          <w:szCs w:val="24"/>
          <w:u w:val="single"/>
        </w:rPr>
        <w:t>apa zróżnicowania parametrów fizyko-chemicznych przypowierzchniowych warstw wód stojących np</w:t>
      </w:r>
      <w:r w:rsidR="002F04CB" w:rsidRPr="007F068E">
        <w:rPr>
          <w:rFonts w:ascii="Times New Roman" w:hAnsi="Times New Roman" w:cs="Times New Roman"/>
          <w:sz w:val="24"/>
          <w:szCs w:val="24"/>
          <w:u w:val="single"/>
        </w:rPr>
        <w:t>.</w:t>
      </w:r>
      <w:r w:rsidR="002D5721" w:rsidRPr="007F068E">
        <w:rPr>
          <w:rFonts w:ascii="Times New Roman" w:hAnsi="Times New Roman" w:cs="Times New Roman"/>
          <w:sz w:val="24"/>
          <w:szCs w:val="24"/>
          <w:u w:val="single"/>
        </w:rPr>
        <w:t>: zawiesiny, chlorofilu a, widzialności, azotu, fosforu, temperatury</w:t>
      </w:r>
    </w:p>
    <w:p w:rsidR="00920661" w:rsidRPr="007F068E" w:rsidRDefault="00180AF3">
      <w:pPr>
        <w:numPr>
          <w:ilvl w:val="0"/>
          <w:numId w:val="5"/>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w:t>
      </w:r>
      <w:r w:rsidR="007C23B9" w:rsidRPr="007F068E">
        <w:rPr>
          <w:rFonts w:ascii="Times New Roman" w:hAnsi="Times New Roman" w:cs="Times New Roman"/>
          <w:sz w:val="24"/>
          <w:szCs w:val="24"/>
        </w:rPr>
        <w:t>efinicja: m</w:t>
      </w:r>
      <w:r w:rsidR="002D5721" w:rsidRPr="007F068E">
        <w:rPr>
          <w:rFonts w:ascii="Times New Roman" w:hAnsi="Times New Roman" w:cs="Times New Roman"/>
          <w:sz w:val="24"/>
          <w:szCs w:val="24"/>
        </w:rPr>
        <w:t xml:space="preserve">apy przedstawiające zróżnicowanie stężeń wybranych parametrów fizyko-chemicznych wody w przypowierzchniowych warstwach wód </w:t>
      </w:r>
      <w:proofErr w:type="spellStart"/>
      <w:r w:rsidR="002D5721" w:rsidRPr="007F068E">
        <w:rPr>
          <w:rFonts w:ascii="Times New Roman" w:hAnsi="Times New Roman" w:cs="Times New Roman"/>
          <w:sz w:val="24"/>
          <w:szCs w:val="24"/>
        </w:rPr>
        <w:t>np</w:t>
      </w:r>
      <w:proofErr w:type="spellEnd"/>
      <w:r w:rsidR="002D5721" w:rsidRPr="007F068E">
        <w:rPr>
          <w:rFonts w:ascii="Times New Roman" w:hAnsi="Times New Roman" w:cs="Times New Roman"/>
          <w:sz w:val="24"/>
          <w:szCs w:val="24"/>
        </w:rPr>
        <w:t xml:space="preserve">: zawiesiny, chlorofilu a, widzialności, azotu, fosforu, temperatur w jeziorze Góreckim, </w:t>
      </w:r>
      <w:proofErr w:type="spellStart"/>
      <w:r w:rsidR="002D5721" w:rsidRPr="007F068E">
        <w:rPr>
          <w:rFonts w:ascii="Times New Roman" w:hAnsi="Times New Roman" w:cs="Times New Roman"/>
          <w:sz w:val="24"/>
          <w:szCs w:val="24"/>
        </w:rPr>
        <w:t>Witobelskim</w:t>
      </w:r>
      <w:proofErr w:type="spellEnd"/>
      <w:r w:rsidR="002D5721" w:rsidRPr="007F068E">
        <w:rPr>
          <w:rFonts w:ascii="Times New Roman" w:hAnsi="Times New Roman" w:cs="Times New Roman"/>
          <w:sz w:val="24"/>
          <w:szCs w:val="24"/>
        </w:rPr>
        <w:t xml:space="preserve">, </w:t>
      </w:r>
      <w:proofErr w:type="spellStart"/>
      <w:r w:rsidR="002D5721" w:rsidRPr="007F068E">
        <w:rPr>
          <w:rFonts w:ascii="Times New Roman" w:hAnsi="Times New Roman" w:cs="Times New Roman"/>
          <w:sz w:val="24"/>
          <w:szCs w:val="24"/>
        </w:rPr>
        <w:t>Dymaczewskim</w:t>
      </w:r>
      <w:proofErr w:type="spellEnd"/>
      <w:r w:rsidR="002D5721" w:rsidRPr="007F068E">
        <w:rPr>
          <w:rFonts w:ascii="Times New Roman" w:hAnsi="Times New Roman" w:cs="Times New Roman"/>
          <w:sz w:val="24"/>
          <w:szCs w:val="24"/>
        </w:rPr>
        <w:t xml:space="preserve">. </w:t>
      </w:r>
    </w:p>
    <w:p w:rsidR="00920661" w:rsidRPr="007F068E" w:rsidRDefault="002D5721">
      <w:pPr>
        <w:numPr>
          <w:ilvl w:val="0"/>
          <w:numId w:val="5"/>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 Dane wejściowe</w:t>
      </w:r>
      <w:r w:rsidR="00180AF3" w:rsidRPr="007F068E">
        <w:rPr>
          <w:rFonts w:ascii="Times New Roman" w:hAnsi="Times New Roman" w:cs="Times New Roman"/>
          <w:sz w:val="24"/>
          <w:szCs w:val="24"/>
        </w:rPr>
        <w:t>:</w:t>
      </w:r>
    </w:p>
    <w:p w:rsidR="00920661" w:rsidRPr="007F068E" w:rsidRDefault="002D5721">
      <w:pPr>
        <w:numPr>
          <w:ilvl w:val="1"/>
          <w:numId w:val="5"/>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obligatoryjne: dane </w:t>
      </w:r>
      <w:proofErr w:type="spellStart"/>
      <w:r w:rsidRPr="007F068E">
        <w:rPr>
          <w:rFonts w:ascii="Times New Roman" w:hAnsi="Times New Roman" w:cs="Times New Roman"/>
          <w:sz w:val="24"/>
          <w:szCs w:val="24"/>
        </w:rPr>
        <w:t>hiperspektralne</w:t>
      </w:r>
      <w:proofErr w:type="spellEnd"/>
      <w:r w:rsidRPr="007F068E">
        <w:rPr>
          <w:rFonts w:ascii="Times New Roman" w:hAnsi="Times New Roman" w:cs="Times New Roman"/>
          <w:sz w:val="24"/>
          <w:szCs w:val="24"/>
        </w:rPr>
        <w:t>, pomiary terenowe, dane termalne</w:t>
      </w:r>
      <w:r w:rsidR="00180AF3" w:rsidRPr="007F068E">
        <w:rPr>
          <w:rFonts w:ascii="Times New Roman" w:hAnsi="Times New Roman" w:cs="Times New Roman"/>
          <w:sz w:val="24"/>
          <w:szCs w:val="24"/>
        </w:rPr>
        <w:t>,</w:t>
      </w:r>
    </w:p>
    <w:p w:rsidR="00920661" w:rsidRPr="007F068E" w:rsidRDefault="002D5721">
      <w:pPr>
        <w:numPr>
          <w:ilvl w:val="1"/>
          <w:numId w:val="5"/>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fakultatywne: mapa aktualnej p</w:t>
      </w:r>
      <w:r w:rsidR="007C23B9" w:rsidRPr="007F068E">
        <w:rPr>
          <w:rFonts w:ascii="Times New Roman" w:hAnsi="Times New Roman" w:cs="Times New Roman"/>
          <w:sz w:val="24"/>
          <w:szCs w:val="24"/>
        </w:rPr>
        <w:t>owierzchni lustra wody jezior (p</w:t>
      </w:r>
      <w:r w:rsidRPr="007F068E">
        <w:rPr>
          <w:rFonts w:ascii="Times New Roman" w:hAnsi="Times New Roman" w:cs="Times New Roman"/>
          <w:sz w:val="24"/>
          <w:szCs w:val="24"/>
        </w:rPr>
        <w:t>rodukt 3.6.2)</w:t>
      </w:r>
      <w:r w:rsidR="00180AF3" w:rsidRPr="007F068E">
        <w:rPr>
          <w:rFonts w:ascii="Times New Roman" w:hAnsi="Times New Roman" w:cs="Times New Roman"/>
          <w:sz w:val="24"/>
          <w:szCs w:val="24"/>
        </w:rPr>
        <w:t>.</w:t>
      </w:r>
    </w:p>
    <w:p w:rsidR="00920661" w:rsidRPr="007F068E" w:rsidRDefault="002D5721">
      <w:pPr>
        <w:numPr>
          <w:ilvl w:val="0"/>
          <w:numId w:val="5"/>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Metoda analizy: klasyfikacja, regresja</w:t>
      </w:r>
      <w:r w:rsidR="00180AF3" w:rsidRPr="007F068E">
        <w:rPr>
          <w:rFonts w:ascii="Times New Roman" w:hAnsi="Times New Roman" w:cs="Times New Roman"/>
          <w:sz w:val="24"/>
          <w:szCs w:val="24"/>
        </w:rPr>
        <w:t>.</w:t>
      </w:r>
    </w:p>
    <w:p w:rsidR="00920661" w:rsidRPr="007F068E" w:rsidRDefault="002D5721">
      <w:pPr>
        <w:numPr>
          <w:ilvl w:val="0"/>
          <w:numId w:val="5"/>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Wynik: warstwy rastrowe w formacie </w:t>
      </w:r>
      <w:proofErr w:type="spellStart"/>
      <w:r w:rsidR="00180AF3" w:rsidRPr="007F068E">
        <w:rPr>
          <w:rFonts w:ascii="Times New Roman" w:hAnsi="Times New Roman" w:cs="Times New Roman"/>
          <w:sz w:val="24"/>
          <w:szCs w:val="24"/>
        </w:rPr>
        <w:t>shp</w:t>
      </w:r>
      <w:proofErr w:type="spellEnd"/>
      <w:r w:rsidR="00180AF3" w:rsidRPr="007F068E">
        <w:rPr>
          <w:rFonts w:ascii="Times New Roman" w:hAnsi="Times New Roman" w:cs="Times New Roman"/>
          <w:sz w:val="24"/>
          <w:szCs w:val="24"/>
        </w:rPr>
        <w:t>,</w:t>
      </w:r>
      <w:r w:rsidR="007C2204" w:rsidRPr="007F068E">
        <w:rPr>
          <w:rFonts w:ascii="Times New Roman" w:hAnsi="Times New Roman" w:cs="Times New Roman"/>
          <w:sz w:val="24"/>
          <w:szCs w:val="24"/>
        </w:rPr>
        <w:t xml:space="preserve"> </w:t>
      </w:r>
      <w:proofErr w:type="spellStart"/>
      <w:r w:rsidRPr="007F068E">
        <w:rPr>
          <w:rFonts w:ascii="Times New Roman" w:hAnsi="Times New Roman" w:cs="Times New Roman"/>
          <w:sz w:val="24"/>
          <w:szCs w:val="24"/>
        </w:rPr>
        <w:t>geobazy</w:t>
      </w:r>
      <w:proofErr w:type="spellEnd"/>
      <w:r w:rsidRPr="007F068E">
        <w:rPr>
          <w:rFonts w:ascii="Times New Roman" w:hAnsi="Times New Roman" w:cs="Times New Roman"/>
          <w:sz w:val="24"/>
          <w:szCs w:val="24"/>
        </w:rPr>
        <w:t xml:space="preserve"> osobistej ESRI</w:t>
      </w:r>
      <w:r w:rsidR="00180AF3" w:rsidRPr="007F068E">
        <w:rPr>
          <w:rFonts w:ascii="Times New Roman" w:hAnsi="Times New Roman" w:cs="Times New Roman"/>
          <w:sz w:val="24"/>
          <w:szCs w:val="24"/>
        </w:rPr>
        <w:t>.</w:t>
      </w:r>
    </w:p>
    <w:p w:rsidR="00920661" w:rsidRPr="007F068E" w:rsidRDefault="007C23B9">
      <w:pPr>
        <w:numPr>
          <w:ilvl w:val="0"/>
          <w:numId w:val="5"/>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Zakres przestrzenny analiz: o</w:t>
      </w:r>
      <w:r w:rsidR="002D5721" w:rsidRPr="007F068E">
        <w:rPr>
          <w:rFonts w:ascii="Times New Roman" w:hAnsi="Times New Roman" w:cs="Times New Roman"/>
          <w:sz w:val="24"/>
          <w:szCs w:val="24"/>
        </w:rPr>
        <w:t>bszar WPN powiększony o bufor</w:t>
      </w:r>
      <w:r w:rsidR="00180AF3" w:rsidRPr="007F068E">
        <w:rPr>
          <w:rFonts w:ascii="Times New Roman" w:hAnsi="Times New Roman" w:cs="Times New Roman"/>
          <w:sz w:val="24"/>
          <w:szCs w:val="24"/>
        </w:rPr>
        <w:t>.</w:t>
      </w:r>
    </w:p>
    <w:p w:rsidR="00920661" w:rsidRPr="007F068E" w:rsidRDefault="002D5721">
      <w:pPr>
        <w:numPr>
          <w:ilvl w:val="0"/>
          <w:numId w:val="5"/>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Parametry jakościowe:  </w:t>
      </w:r>
    </w:p>
    <w:p w:rsidR="00920661" w:rsidRPr="007F068E" w:rsidRDefault="002D5721">
      <w:pPr>
        <w:numPr>
          <w:ilvl w:val="1"/>
          <w:numId w:val="5"/>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liczba analizowanych parametrów fizyko-chemicznych wody - min. 3</w:t>
      </w:r>
      <w:r w:rsidR="007C2204" w:rsidRPr="007F068E">
        <w:rPr>
          <w:rFonts w:ascii="Times New Roman" w:hAnsi="Times New Roman" w:cs="Times New Roman"/>
          <w:sz w:val="24"/>
          <w:szCs w:val="24"/>
        </w:rPr>
        <w:t>.</w:t>
      </w:r>
    </w:p>
    <w:p w:rsidR="00920661" w:rsidRPr="007F068E" w:rsidRDefault="00920661">
      <w:pPr>
        <w:spacing w:line="360" w:lineRule="auto"/>
        <w:jc w:val="both"/>
        <w:rPr>
          <w:rFonts w:ascii="Times New Roman" w:hAnsi="Times New Roman" w:cs="Times New Roman"/>
          <w:sz w:val="24"/>
          <w:szCs w:val="24"/>
        </w:rPr>
      </w:pPr>
    </w:p>
    <w:p w:rsidR="00920661" w:rsidRPr="007F068E" w:rsidRDefault="002D5721">
      <w:pPr>
        <w:pStyle w:val="Nagwek5"/>
        <w:pBdr>
          <w:top w:val="nil"/>
          <w:left w:val="nil"/>
          <w:bottom w:val="nil"/>
          <w:right w:val="nil"/>
          <w:between w:val="nil"/>
        </w:pBdr>
        <w:spacing w:line="360" w:lineRule="auto"/>
        <w:jc w:val="both"/>
        <w:rPr>
          <w:rFonts w:ascii="Times New Roman" w:hAnsi="Times New Roman" w:cs="Times New Roman"/>
          <w:color w:val="000000"/>
          <w:sz w:val="24"/>
          <w:szCs w:val="24"/>
        </w:rPr>
      </w:pPr>
      <w:bookmarkStart w:id="49" w:name="_p4vs2yv7fem0" w:colFirst="0" w:colLast="0"/>
      <w:bookmarkEnd w:id="49"/>
      <w:r w:rsidRPr="007F068E">
        <w:rPr>
          <w:rFonts w:ascii="Times New Roman" w:hAnsi="Times New Roman" w:cs="Times New Roman"/>
          <w:color w:val="000000"/>
          <w:sz w:val="24"/>
          <w:szCs w:val="24"/>
        </w:rPr>
        <w:lastRenderedPageBreak/>
        <w:t>​6.3.2.8​</w:t>
      </w:r>
      <w:r w:rsidR="00883550" w:rsidRPr="007F068E">
        <w:rPr>
          <w:rFonts w:ascii="Times New Roman" w:hAnsi="Times New Roman" w:cs="Times New Roman"/>
          <w:color w:val="000000"/>
          <w:sz w:val="24"/>
          <w:szCs w:val="24"/>
        </w:rPr>
        <w:t> g</w:t>
      </w:r>
      <w:r w:rsidRPr="007F068E">
        <w:rPr>
          <w:rFonts w:ascii="Times New Roman" w:hAnsi="Times New Roman" w:cs="Times New Roman"/>
          <w:color w:val="000000"/>
          <w:sz w:val="24"/>
          <w:szCs w:val="24"/>
        </w:rPr>
        <w:t>rupa produkt</w:t>
      </w:r>
      <w:r w:rsidR="00883550" w:rsidRPr="007F068E">
        <w:rPr>
          <w:rFonts w:ascii="Times New Roman" w:hAnsi="Times New Roman" w:cs="Times New Roman"/>
          <w:color w:val="000000"/>
          <w:sz w:val="24"/>
          <w:szCs w:val="24"/>
        </w:rPr>
        <w:t>ów 3.8 i</w:t>
      </w:r>
      <w:r w:rsidRPr="007F068E">
        <w:rPr>
          <w:rFonts w:ascii="Times New Roman" w:hAnsi="Times New Roman" w:cs="Times New Roman"/>
          <w:color w:val="000000"/>
          <w:sz w:val="24"/>
          <w:szCs w:val="24"/>
        </w:rPr>
        <w:t>nwentaryzacja użytkowania gruntu i dróg</w:t>
      </w:r>
      <w:r w:rsidR="007C23B9" w:rsidRPr="007F068E">
        <w:rPr>
          <w:rFonts w:ascii="Times New Roman" w:hAnsi="Times New Roman" w:cs="Times New Roman"/>
          <w:color w:val="000000"/>
          <w:sz w:val="24"/>
          <w:szCs w:val="24"/>
        </w:rPr>
        <w:t>.</w:t>
      </w:r>
    </w:p>
    <w:p w:rsidR="00920661" w:rsidRPr="007F068E" w:rsidRDefault="00920661">
      <w:pPr>
        <w:spacing w:line="360" w:lineRule="auto"/>
        <w:ind w:left="1440"/>
        <w:jc w:val="both"/>
        <w:rPr>
          <w:rFonts w:ascii="Times New Roman" w:hAnsi="Times New Roman" w:cs="Times New Roman"/>
          <w:sz w:val="24"/>
          <w:szCs w:val="24"/>
        </w:rPr>
      </w:pPr>
    </w:p>
    <w:p w:rsidR="00920661" w:rsidRPr="007F068E" w:rsidRDefault="00883550">
      <w:pPr>
        <w:pBdr>
          <w:top w:val="nil"/>
          <w:left w:val="nil"/>
          <w:bottom w:val="nil"/>
          <w:right w:val="nil"/>
          <w:between w:val="nil"/>
        </w:pBdr>
        <w:spacing w:line="360" w:lineRule="auto"/>
        <w:jc w:val="both"/>
        <w:rPr>
          <w:rFonts w:ascii="Times New Roman" w:hAnsi="Times New Roman" w:cs="Times New Roman"/>
          <w:sz w:val="24"/>
          <w:szCs w:val="24"/>
          <w:u w:val="single"/>
        </w:rPr>
      </w:pPr>
      <w:r w:rsidRPr="007F068E">
        <w:rPr>
          <w:rFonts w:ascii="Times New Roman" w:hAnsi="Times New Roman" w:cs="Times New Roman"/>
          <w:sz w:val="24"/>
          <w:szCs w:val="24"/>
          <w:u w:val="single"/>
        </w:rPr>
        <w:t>Przedmiot 3.8.1 m</w:t>
      </w:r>
      <w:r w:rsidR="002D5721" w:rsidRPr="007F068E">
        <w:rPr>
          <w:rFonts w:ascii="Times New Roman" w:hAnsi="Times New Roman" w:cs="Times New Roman"/>
          <w:sz w:val="24"/>
          <w:szCs w:val="24"/>
          <w:u w:val="single"/>
        </w:rPr>
        <w:t>apa pokrycia terenu</w:t>
      </w:r>
      <w:r w:rsidR="007C23B9" w:rsidRPr="007F068E">
        <w:rPr>
          <w:rFonts w:ascii="Times New Roman" w:hAnsi="Times New Roman" w:cs="Times New Roman"/>
          <w:sz w:val="24"/>
          <w:szCs w:val="24"/>
          <w:u w:val="single"/>
        </w:rPr>
        <w:t>.</w:t>
      </w:r>
    </w:p>
    <w:p w:rsidR="00920661" w:rsidRPr="007F068E" w:rsidRDefault="00883550">
      <w:pPr>
        <w:numPr>
          <w:ilvl w:val="0"/>
          <w:numId w:val="46"/>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Definicja: p</w:t>
      </w:r>
      <w:r w:rsidR="002D5721" w:rsidRPr="007F068E">
        <w:rPr>
          <w:rFonts w:ascii="Times New Roman" w:hAnsi="Times New Roman" w:cs="Times New Roman"/>
          <w:sz w:val="24"/>
          <w:szCs w:val="24"/>
        </w:rPr>
        <w:t>rodukt przedstawia stan aktualny zróżnicowania użytkowania gruntów. Podstawą identyfikacji kategorii obiektów pokrycia terenu są spójne fragmenty terenu stanowiące powierzchnie jednorodne z fizjonomicznego punktu widzenia. Do kompleksów pokrycia terenu zalicza się powierzchniowe elementy sytuacyjne terenu, rozróżnialne przede wszystkim na podstawie ich zewnętrznego wyglądu. Obiekty kategorii pokrycie terenu zachowują względem siebie topologiczne relację sąsiedztwa i w sposób ciągły pokrywają cały teren opracowania, wypełniając go w 100%. Minimalna powierzchnia wydzielenia poligonowego wynosi 100 m</w:t>
      </w:r>
      <w:r w:rsidR="002D5721" w:rsidRPr="007F068E">
        <w:rPr>
          <w:rFonts w:ascii="Times New Roman" w:hAnsi="Times New Roman" w:cs="Times New Roman"/>
          <w:sz w:val="24"/>
          <w:szCs w:val="24"/>
          <w:vertAlign w:val="superscript"/>
        </w:rPr>
        <w:t>2</w:t>
      </w:r>
      <w:r w:rsidR="002D5721" w:rsidRPr="007F068E">
        <w:rPr>
          <w:rFonts w:ascii="Times New Roman" w:hAnsi="Times New Roman" w:cs="Times New Roman"/>
          <w:sz w:val="24"/>
          <w:szCs w:val="24"/>
        </w:rPr>
        <w:t>. Dopuszcza się wprowadzenie obszarów o mniejszej od podanej powierzchni, jeżeli jest to istotne dla oddania prawidłowego obrazu terenu.</w:t>
      </w:r>
    </w:p>
    <w:p w:rsidR="00920661" w:rsidRPr="007F068E" w:rsidRDefault="002D5721">
      <w:pPr>
        <w:numPr>
          <w:ilvl w:val="0"/>
          <w:numId w:val="46"/>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Legenda:</w:t>
      </w:r>
    </w:p>
    <w:p w:rsidR="00920661" w:rsidRPr="007F068E" w:rsidRDefault="007C23B9">
      <w:pPr>
        <w:numPr>
          <w:ilvl w:val="1"/>
          <w:numId w:val="46"/>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obszary wód powierzchniowych,</w:t>
      </w:r>
    </w:p>
    <w:p w:rsidR="00920661" w:rsidRPr="007F068E" w:rsidRDefault="002D5721">
      <w:pPr>
        <w:numPr>
          <w:ilvl w:val="1"/>
          <w:numId w:val="46"/>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tereny zabudowy:</w:t>
      </w:r>
    </w:p>
    <w:p w:rsidR="00920661" w:rsidRPr="007F068E" w:rsidRDefault="007C23B9">
      <w:pPr>
        <w:numPr>
          <w:ilvl w:val="2"/>
          <w:numId w:val="46"/>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wielorodzinnej,</w:t>
      </w:r>
    </w:p>
    <w:p w:rsidR="00920661" w:rsidRPr="007F068E" w:rsidRDefault="007C23B9">
      <w:pPr>
        <w:numPr>
          <w:ilvl w:val="2"/>
          <w:numId w:val="46"/>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jednorodzinnej,</w:t>
      </w:r>
    </w:p>
    <w:p w:rsidR="00920661" w:rsidRPr="007F068E" w:rsidRDefault="007C23B9">
      <w:pPr>
        <w:numPr>
          <w:ilvl w:val="2"/>
          <w:numId w:val="46"/>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przemysłowo-składowej,</w:t>
      </w:r>
    </w:p>
    <w:p w:rsidR="00920661" w:rsidRPr="007F068E" w:rsidRDefault="007C23B9">
      <w:pPr>
        <w:numPr>
          <w:ilvl w:val="2"/>
          <w:numId w:val="46"/>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handlowo-usługowej,</w:t>
      </w:r>
    </w:p>
    <w:p w:rsidR="00920661" w:rsidRPr="007F068E" w:rsidRDefault="002D5721">
      <w:pPr>
        <w:numPr>
          <w:ilvl w:val="2"/>
          <w:numId w:val="46"/>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pozostałe</w:t>
      </w:r>
      <w:r w:rsidR="007C23B9" w:rsidRPr="007F068E">
        <w:rPr>
          <w:rFonts w:ascii="Times New Roman" w:hAnsi="Times New Roman" w:cs="Times New Roman"/>
          <w:sz w:val="24"/>
          <w:szCs w:val="24"/>
        </w:rPr>
        <w:t>j - nie ujętej w powyższe klasy,</w:t>
      </w:r>
    </w:p>
    <w:p w:rsidR="00920661" w:rsidRPr="007F068E" w:rsidRDefault="002D5721">
      <w:pPr>
        <w:numPr>
          <w:ilvl w:val="1"/>
          <w:numId w:val="46"/>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tereny pod drogami pieszymi, koł</w:t>
      </w:r>
      <w:r w:rsidR="007C23B9" w:rsidRPr="007F068E">
        <w:rPr>
          <w:rFonts w:ascii="Times New Roman" w:hAnsi="Times New Roman" w:cs="Times New Roman"/>
          <w:sz w:val="24"/>
          <w:szCs w:val="24"/>
        </w:rPr>
        <w:t>owymi, szynowymi i lotniskowymi,</w:t>
      </w:r>
    </w:p>
    <w:p w:rsidR="00920661" w:rsidRPr="007F068E" w:rsidRDefault="007C23B9">
      <w:pPr>
        <w:numPr>
          <w:ilvl w:val="1"/>
          <w:numId w:val="46"/>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tereny leśne lub zadrzewione,</w:t>
      </w:r>
    </w:p>
    <w:p w:rsidR="00920661" w:rsidRPr="007F068E" w:rsidRDefault="007C23B9">
      <w:pPr>
        <w:numPr>
          <w:ilvl w:val="1"/>
          <w:numId w:val="46"/>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tereny roślinności krzewiastej,</w:t>
      </w:r>
    </w:p>
    <w:p w:rsidR="00920661" w:rsidRPr="007F068E" w:rsidRDefault="002D5721">
      <w:pPr>
        <w:numPr>
          <w:ilvl w:val="1"/>
          <w:numId w:val="46"/>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tereny trwałych upraw rolny</w:t>
      </w:r>
      <w:r w:rsidR="007C23B9" w:rsidRPr="007F068E">
        <w:rPr>
          <w:rFonts w:ascii="Times New Roman" w:hAnsi="Times New Roman" w:cs="Times New Roman"/>
          <w:sz w:val="24"/>
          <w:szCs w:val="24"/>
        </w:rPr>
        <w:t>ch,</w:t>
      </w:r>
    </w:p>
    <w:p w:rsidR="00920661" w:rsidRPr="007F068E" w:rsidRDefault="007C23B9">
      <w:pPr>
        <w:numPr>
          <w:ilvl w:val="1"/>
          <w:numId w:val="46"/>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tereny roślinności trawiastej,</w:t>
      </w:r>
    </w:p>
    <w:p w:rsidR="00920661" w:rsidRPr="007F068E" w:rsidRDefault="002D5721">
      <w:pPr>
        <w:numPr>
          <w:ilvl w:val="1"/>
          <w:numId w:val="46"/>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tereny wyrobisk, zwałowisk, składowania odpadów oraz tereny pozbawione roślinności</w:t>
      </w:r>
      <w:r w:rsidR="007C23B9" w:rsidRPr="007F068E">
        <w:rPr>
          <w:rFonts w:ascii="Times New Roman" w:hAnsi="Times New Roman" w:cs="Times New Roman"/>
          <w:sz w:val="24"/>
          <w:szCs w:val="24"/>
        </w:rPr>
        <w:t>.</w:t>
      </w:r>
    </w:p>
    <w:p w:rsidR="00920661" w:rsidRPr="007F068E" w:rsidRDefault="002D5721">
      <w:pPr>
        <w:numPr>
          <w:ilvl w:val="0"/>
          <w:numId w:val="46"/>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Dane wejściowe</w:t>
      </w:r>
      <w:r w:rsidR="007C23B9" w:rsidRPr="007F068E">
        <w:rPr>
          <w:rFonts w:ascii="Times New Roman" w:hAnsi="Times New Roman" w:cs="Times New Roman"/>
          <w:sz w:val="24"/>
          <w:szCs w:val="24"/>
        </w:rPr>
        <w:t>:</w:t>
      </w:r>
    </w:p>
    <w:p w:rsidR="00920661" w:rsidRPr="007F068E" w:rsidRDefault="002D5721">
      <w:pPr>
        <w:numPr>
          <w:ilvl w:val="1"/>
          <w:numId w:val="46"/>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obligatoryjne: </w:t>
      </w:r>
      <w:proofErr w:type="spellStart"/>
      <w:r w:rsidRPr="007F068E">
        <w:rPr>
          <w:rFonts w:ascii="Times New Roman" w:hAnsi="Times New Roman" w:cs="Times New Roman"/>
          <w:sz w:val="24"/>
          <w:szCs w:val="24"/>
        </w:rPr>
        <w:t>ortofotomapa</w:t>
      </w:r>
      <w:proofErr w:type="spellEnd"/>
      <w:r w:rsidRPr="007F068E">
        <w:rPr>
          <w:rFonts w:ascii="Times New Roman" w:hAnsi="Times New Roman" w:cs="Times New Roman"/>
          <w:sz w:val="24"/>
          <w:szCs w:val="24"/>
        </w:rPr>
        <w:t xml:space="preserve"> RGB+CIR, dane lotniczego skaningu laserowego,</w:t>
      </w:r>
    </w:p>
    <w:p w:rsidR="00920661" w:rsidRPr="007F068E" w:rsidRDefault="002D5721">
      <w:pPr>
        <w:numPr>
          <w:ilvl w:val="1"/>
          <w:numId w:val="46"/>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fakultatywne: dane z zasobów krajowych, dane z zasobów WPN</w:t>
      </w:r>
      <w:r w:rsidR="007C23B9" w:rsidRPr="007F068E">
        <w:rPr>
          <w:rFonts w:ascii="Times New Roman" w:hAnsi="Times New Roman" w:cs="Times New Roman"/>
          <w:sz w:val="24"/>
          <w:szCs w:val="24"/>
        </w:rPr>
        <w:t>.</w:t>
      </w:r>
    </w:p>
    <w:p w:rsidR="00920661" w:rsidRPr="007F068E" w:rsidRDefault="002D5721">
      <w:pPr>
        <w:numPr>
          <w:ilvl w:val="0"/>
          <w:numId w:val="46"/>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Metoda analizy: fotointerpretacja</w:t>
      </w:r>
      <w:r w:rsidR="007C23B9" w:rsidRPr="007F068E">
        <w:rPr>
          <w:rFonts w:ascii="Times New Roman" w:hAnsi="Times New Roman" w:cs="Times New Roman"/>
          <w:sz w:val="24"/>
          <w:szCs w:val="24"/>
        </w:rPr>
        <w:t>.</w:t>
      </w:r>
    </w:p>
    <w:p w:rsidR="00920661" w:rsidRPr="007F068E" w:rsidRDefault="002D5721">
      <w:pPr>
        <w:numPr>
          <w:ilvl w:val="0"/>
          <w:numId w:val="46"/>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lastRenderedPageBreak/>
        <w:t xml:space="preserve">Wynik: warstwa wektorowa w formacie </w:t>
      </w:r>
      <w:proofErr w:type="spellStart"/>
      <w:r w:rsidR="007C23B9" w:rsidRPr="007F068E">
        <w:rPr>
          <w:rFonts w:ascii="Times New Roman" w:hAnsi="Times New Roman" w:cs="Times New Roman"/>
          <w:sz w:val="24"/>
          <w:szCs w:val="24"/>
        </w:rPr>
        <w:t>shp</w:t>
      </w:r>
      <w:proofErr w:type="spellEnd"/>
      <w:r w:rsidR="007C23B9" w:rsidRPr="007F068E">
        <w:rPr>
          <w:rFonts w:ascii="Times New Roman" w:hAnsi="Times New Roman" w:cs="Times New Roman"/>
          <w:sz w:val="24"/>
          <w:szCs w:val="24"/>
        </w:rPr>
        <w:t xml:space="preserve">, </w:t>
      </w:r>
      <w:proofErr w:type="spellStart"/>
      <w:r w:rsidRPr="007F068E">
        <w:rPr>
          <w:rFonts w:ascii="Times New Roman" w:hAnsi="Times New Roman" w:cs="Times New Roman"/>
          <w:sz w:val="24"/>
          <w:szCs w:val="24"/>
        </w:rPr>
        <w:t>geobazy</w:t>
      </w:r>
      <w:proofErr w:type="spellEnd"/>
      <w:r w:rsidRPr="007F068E">
        <w:rPr>
          <w:rFonts w:ascii="Times New Roman" w:hAnsi="Times New Roman" w:cs="Times New Roman"/>
          <w:sz w:val="24"/>
          <w:szCs w:val="24"/>
        </w:rPr>
        <w:t xml:space="preserve"> osobistej ESRI oraz koncepcja wizualizacji wyniku</w:t>
      </w:r>
      <w:r w:rsidR="007C23B9" w:rsidRPr="007F068E">
        <w:rPr>
          <w:rFonts w:ascii="Times New Roman" w:hAnsi="Times New Roman" w:cs="Times New Roman"/>
          <w:sz w:val="24"/>
          <w:szCs w:val="24"/>
        </w:rPr>
        <w:t>.</w:t>
      </w:r>
      <w:r w:rsidRPr="007F068E">
        <w:rPr>
          <w:rFonts w:ascii="Times New Roman" w:hAnsi="Times New Roman" w:cs="Times New Roman"/>
          <w:sz w:val="24"/>
          <w:szCs w:val="24"/>
        </w:rPr>
        <w:t xml:space="preserve"> </w:t>
      </w:r>
    </w:p>
    <w:p w:rsidR="00920661" w:rsidRPr="007F068E" w:rsidRDefault="007C23B9">
      <w:pPr>
        <w:numPr>
          <w:ilvl w:val="0"/>
          <w:numId w:val="46"/>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Zakres przestrzenny analiz: o</w:t>
      </w:r>
      <w:r w:rsidR="002D5721" w:rsidRPr="007F068E">
        <w:rPr>
          <w:rFonts w:ascii="Times New Roman" w:hAnsi="Times New Roman" w:cs="Times New Roman"/>
          <w:sz w:val="24"/>
          <w:szCs w:val="24"/>
        </w:rPr>
        <w:t>bszar WPN powiększony o otulinę</w:t>
      </w:r>
      <w:r w:rsidRPr="007F068E">
        <w:rPr>
          <w:rFonts w:ascii="Times New Roman" w:hAnsi="Times New Roman" w:cs="Times New Roman"/>
          <w:sz w:val="24"/>
          <w:szCs w:val="24"/>
        </w:rPr>
        <w:t>.</w:t>
      </w:r>
    </w:p>
    <w:p w:rsidR="00920661" w:rsidRPr="007F068E" w:rsidRDefault="00920661">
      <w:pPr>
        <w:spacing w:line="360" w:lineRule="auto"/>
        <w:jc w:val="both"/>
        <w:rPr>
          <w:rFonts w:ascii="Times New Roman" w:hAnsi="Times New Roman" w:cs="Times New Roman"/>
          <w:sz w:val="24"/>
          <w:szCs w:val="24"/>
        </w:rPr>
      </w:pPr>
    </w:p>
    <w:p w:rsidR="00920661" w:rsidRPr="007F068E" w:rsidRDefault="007C23B9">
      <w:pPr>
        <w:pBdr>
          <w:top w:val="nil"/>
          <w:left w:val="nil"/>
          <w:bottom w:val="nil"/>
          <w:right w:val="nil"/>
          <w:between w:val="nil"/>
        </w:pBdr>
        <w:spacing w:line="360" w:lineRule="auto"/>
        <w:jc w:val="both"/>
        <w:rPr>
          <w:rFonts w:ascii="Times New Roman" w:hAnsi="Times New Roman" w:cs="Times New Roman"/>
          <w:sz w:val="24"/>
          <w:szCs w:val="24"/>
          <w:u w:val="single"/>
        </w:rPr>
      </w:pPr>
      <w:r w:rsidRPr="007F068E">
        <w:rPr>
          <w:rFonts w:ascii="Times New Roman" w:hAnsi="Times New Roman" w:cs="Times New Roman"/>
          <w:sz w:val="24"/>
          <w:szCs w:val="24"/>
          <w:u w:val="single"/>
        </w:rPr>
        <w:t>Produkt 3.8.2 m</w:t>
      </w:r>
      <w:r w:rsidR="002D5721" w:rsidRPr="007F068E">
        <w:rPr>
          <w:rFonts w:ascii="Times New Roman" w:hAnsi="Times New Roman" w:cs="Times New Roman"/>
          <w:sz w:val="24"/>
          <w:szCs w:val="24"/>
          <w:u w:val="single"/>
        </w:rPr>
        <w:t>apa użytkowania gruntów - stan historyczny</w:t>
      </w:r>
      <w:r w:rsidRPr="007F068E">
        <w:rPr>
          <w:rFonts w:ascii="Times New Roman" w:hAnsi="Times New Roman" w:cs="Times New Roman"/>
          <w:sz w:val="24"/>
          <w:szCs w:val="24"/>
          <w:u w:val="single"/>
        </w:rPr>
        <w:t>.</w:t>
      </w:r>
    </w:p>
    <w:p w:rsidR="00920661" w:rsidRPr="007F068E" w:rsidRDefault="007C23B9">
      <w:pPr>
        <w:numPr>
          <w:ilvl w:val="0"/>
          <w:numId w:val="5"/>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Definicja: m</w:t>
      </w:r>
      <w:r w:rsidR="002D5721" w:rsidRPr="007F068E">
        <w:rPr>
          <w:rFonts w:ascii="Times New Roman" w:hAnsi="Times New Roman" w:cs="Times New Roman"/>
          <w:sz w:val="24"/>
          <w:szCs w:val="24"/>
        </w:rPr>
        <w:t>apa przedstawiająca formy użytkowania gruntu aktualne dla dat pozyskania głównych materiałów źródłowych służących do jej wykonania.</w:t>
      </w:r>
    </w:p>
    <w:p w:rsidR="00920661" w:rsidRPr="007F068E" w:rsidRDefault="002D5721">
      <w:pPr>
        <w:numPr>
          <w:ilvl w:val="0"/>
          <w:numId w:val="5"/>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Dane wejściowe</w:t>
      </w:r>
      <w:r w:rsidR="007C23B9" w:rsidRPr="007F068E">
        <w:rPr>
          <w:rFonts w:ascii="Times New Roman" w:hAnsi="Times New Roman" w:cs="Times New Roman"/>
          <w:sz w:val="24"/>
          <w:szCs w:val="24"/>
        </w:rPr>
        <w:t>:</w:t>
      </w:r>
    </w:p>
    <w:p w:rsidR="00920661" w:rsidRPr="007F068E" w:rsidRDefault="002D5721">
      <w:pPr>
        <w:numPr>
          <w:ilvl w:val="1"/>
          <w:numId w:val="5"/>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obligatoryjne: dostępne archiwalne </w:t>
      </w:r>
      <w:proofErr w:type="spellStart"/>
      <w:r w:rsidRPr="007F068E">
        <w:rPr>
          <w:rFonts w:ascii="Times New Roman" w:hAnsi="Times New Roman" w:cs="Times New Roman"/>
          <w:sz w:val="24"/>
          <w:szCs w:val="24"/>
        </w:rPr>
        <w:t>ortofotomapy</w:t>
      </w:r>
      <w:proofErr w:type="spellEnd"/>
      <w:r w:rsidR="007C23B9" w:rsidRPr="007F068E">
        <w:rPr>
          <w:rFonts w:ascii="Times New Roman" w:hAnsi="Times New Roman" w:cs="Times New Roman"/>
          <w:sz w:val="24"/>
          <w:szCs w:val="24"/>
        </w:rPr>
        <w:t>,</w:t>
      </w:r>
      <w:r w:rsidRPr="007F068E">
        <w:rPr>
          <w:rFonts w:ascii="Times New Roman" w:hAnsi="Times New Roman" w:cs="Times New Roman"/>
          <w:sz w:val="24"/>
          <w:szCs w:val="24"/>
        </w:rPr>
        <w:t xml:space="preserve"> </w:t>
      </w:r>
    </w:p>
    <w:p w:rsidR="00920661" w:rsidRPr="007F068E" w:rsidRDefault="002D5721">
      <w:pPr>
        <w:numPr>
          <w:ilvl w:val="1"/>
          <w:numId w:val="5"/>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fakultatywne: dane z zasobów krajowych, dane z zasobów WPN</w:t>
      </w:r>
      <w:r w:rsidR="009514C7" w:rsidRPr="007F068E">
        <w:rPr>
          <w:rFonts w:ascii="Times New Roman" w:hAnsi="Times New Roman" w:cs="Times New Roman"/>
          <w:sz w:val="24"/>
          <w:szCs w:val="24"/>
        </w:rPr>
        <w:t>.</w:t>
      </w:r>
    </w:p>
    <w:p w:rsidR="00920661" w:rsidRPr="007F068E" w:rsidRDefault="002D5721">
      <w:pPr>
        <w:numPr>
          <w:ilvl w:val="0"/>
          <w:numId w:val="5"/>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Metoda analizy: fotointerpretacja</w:t>
      </w:r>
      <w:r w:rsidR="009514C7" w:rsidRPr="007F068E">
        <w:rPr>
          <w:rFonts w:ascii="Times New Roman" w:hAnsi="Times New Roman" w:cs="Times New Roman"/>
          <w:sz w:val="24"/>
          <w:szCs w:val="24"/>
        </w:rPr>
        <w:t>.</w:t>
      </w:r>
    </w:p>
    <w:p w:rsidR="00920661" w:rsidRPr="007F068E" w:rsidRDefault="002D5721">
      <w:pPr>
        <w:numPr>
          <w:ilvl w:val="0"/>
          <w:numId w:val="5"/>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Wynik: warstwy wektorowa w formacie </w:t>
      </w:r>
      <w:proofErr w:type="spellStart"/>
      <w:r w:rsidR="007C23B9" w:rsidRPr="007F068E">
        <w:rPr>
          <w:rFonts w:ascii="Times New Roman" w:hAnsi="Times New Roman" w:cs="Times New Roman"/>
          <w:sz w:val="24"/>
          <w:szCs w:val="24"/>
        </w:rPr>
        <w:t>shp</w:t>
      </w:r>
      <w:proofErr w:type="spellEnd"/>
      <w:r w:rsidR="007C23B9" w:rsidRPr="007F068E">
        <w:rPr>
          <w:rFonts w:ascii="Times New Roman" w:hAnsi="Times New Roman" w:cs="Times New Roman"/>
          <w:sz w:val="24"/>
          <w:szCs w:val="24"/>
        </w:rPr>
        <w:t xml:space="preserve">, </w:t>
      </w:r>
      <w:proofErr w:type="spellStart"/>
      <w:r w:rsidRPr="007F068E">
        <w:rPr>
          <w:rFonts w:ascii="Times New Roman" w:hAnsi="Times New Roman" w:cs="Times New Roman"/>
          <w:sz w:val="24"/>
          <w:szCs w:val="24"/>
        </w:rPr>
        <w:t>geobazy</w:t>
      </w:r>
      <w:proofErr w:type="spellEnd"/>
      <w:r w:rsidRPr="007F068E">
        <w:rPr>
          <w:rFonts w:ascii="Times New Roman" w:hAnsi="Times New Roman" w:cs="Times New Roman"/>
          <w:sz w:val="24"/>
          <w:szCs w:val="24"/>
        </w:rPr>
        <w:t xml:space="preserve"> osobistej ESRI, w liczbie odpowiadającej liczbie analizowanych </w:t>
      </w:r>
      <w:proofErr w:type="spellStart"/>
      <w:r w:rsidRPr="007F068E">
        <w:rPr>
          <w:rFonts w:ascii="Times New Roman" w:hAnsi="Times New Roman" w:cs="Times New Roman"/>
          <w:sz w:val="24"/>
          <w:szCs w:val="24"/>
        </w:rPr>
        <w:t>ortofotomap</w:t>
      </w:r>
      <w:proofErr w:type="spellEnd"/>
      <w:r w:rsidRPr="007F068E">
        <w:rPr>
          <w:rFonts w:ascii="Times New Roman" w:hAnsi="Times New Roman" w:cs="Times New Roman"/>
          <w:sz w:val="24"/>
          <w:szCs w:val="24"/>
        </w:rPr>
        <w:t xml:space="preserve"> archiwalnych</w:t>
      </w:r>
      <w:r w:rsidR="009514C7" w:rsidRPr="007F068E">
        <w:rPr>
          <w:rFonts w:ascii="Times New Roman" w:hAnsi="Times New Roman" w:cs="Times New Roman"/>
          <w:sz w:val="24"/>
          <w:szCs w:val="24"/>
        </w:rPr>
        <w:t>.</w:t>
      </w:r>
    </w:p>
    <w:p w:rsidR="00920661" w:rsidRPr="007F068E" w:rsidRDefault="007C23B9">
      <w:pPr>
        <w:numPr>
          <w:ilvl w:val="0"/>
          <w:numId w:val="5"/>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Zakres przestrzenny analiz: o</w:t>
      </w:r>
      <w:r w:rsidR="002D5721" w:rsidRPr="007F068E">
        <w:rPr>
          <w:rFonts w:ascii="Times New Roman" w:hAnsi="Times New Roman" w:cs="Times New Roman"/>
          <w:sz w:val="24"/>
          <w:szCs w:val="24"/>
        </w:rPr>
        <w:t>bszar WPN powiększony o otulinę</w:t>
      </w:r>
      <w:r w:rsidRPr="007F068E">
        <w:rPr>
          <w:rFonts w:ascii="Times New Roman" w:hAnsi="Times New Roman" w:cs="Times New Roman"/>
          <w:sz w:val="24"/>
          <w:szCs w:val="24"/>
        </w:rPr>
        <w:t>.</w:t>
      </w:r>
    </w:p>
    <w:p w:rsidR="00920661" w:rsidRPr="007F068E" w:rsidRDefault="00920661">
      <w:pPr>
        <w:spacing w:line="360" w:lineRule="auto"/>
        <w:jc w:val="both"/>
        <w:rPr>
          <w:rFonts w:ascii="Times New Roman" w:hAnsi="Times New Roman" w:cs="Times New Roman"/>
          <w:sz w:val="24"/>
          <w:szCs w:val="24"/>
        </w:rPr>
      </w:pPr>
    </w:p>
    <w:p w:rsidR="00920661" w:rsidRPr="007F068E" w:rsidRDefault="002D5721">
      <w:pPr>
        <w:spacing w:line="360" w:lineRule="auto"/>
        <w:jc w:val="both"/>
        <w:rPr>
          <w:rFonts w:ascii="Times New Roman" w:hAnsi="Times New Roman" w:cs="Times New Roman"/>
          <w:sz w:val="24"/>
          <w:szCs w:val="24"/>
          <w:u w:val="single"/>
        </w:rPr>
      </w:pPr>
      <w:r w:rsidRPr="007F068E">
        <w:rPr>
          <w:rFonts w:ascii="Times New Roman" w:hAnsi="Times New Roman" w:cs="Times New Roman"/>
          <w:sz w:val="24"/>
          <w:szCs w:val="24"/>
          <w:u w:val="single"/>
        </w:rPr>
        <w:t xml:space="preserve">Produkt 3.8.3 </w:t>
      </w:r>
      <w:r w:rsidR="007C23B9" w:rsidRPr="007F068E">
        <w:rPr>
          <w:rFonts w:ascii="Times New Roman" w:hAnsi="Times New Roman" w:cs="Times New Roman"/>
          <w:sz w:val="24"/>
          <w:szCs w:val="24"/>
          <w:u w:val="single"/>
        </w:rPr>
        <w:t>a</w:t>
      </w:r>
      <w:r w:rsidRPr="007F068E">
        <w:rPr>
          <w:rFonts w:ascii="Times New Roman" w:hAnsi="Times New Roman" w:cs="Times New Roman"/>
          <w:sz w:val="24"/>
          <w:szCs w:val="24"/>
          <w:u w:val="single"/>
        </w:rPr>
        <w:t>n</w:t>
      </w:r>
      <w:r w:rsidR="006E6404" w:rsidRPr="007F068E">
        <w:rPr>
          <w:rFonts w:ascii="Times New Roman" w:hAnsi="Times New Roman" w:cs="Times New Roman"/>
          <w:sz w:val="24"/>
          <w:szCs w:val="24"/>
          <w:u w:val="single"/>
        </w:rPr>
        <w:t>aliza zmian użytkowania gruntów -</w:t>
      </w:r>
      <w:r w:rsidRPr="007F068E">
        <w:rPr>
          <w:rFonts w:ascii="Times New Roman" w:hAnsi="Times New Roman" w:cs="Times New Roman"/>
          <w:sz w:val="24"/>
          <w:szCs w:val="24"/>
          <w:u w:val="single"/>
        </w:rPr>
        <w:t xml:space="preserve"> stan historyczny do aktualnego</w:t>
      </w:r>
      <w:r w:rsidR="007C23B9" w:rsidRPr="007F068E">
        <w:rPr>
          <w:rFonts w:ascii="Times New Roman" w:hAnsi="Times New Roman" w:cs="Times New Roman"/>
          <w:sz w:val="24"/>
          <w:szCs w:val="24"/>
          <w:u w:val="single"/>
        </w:rPr>
        <w:t>.</w:t>
      </w:r>
      <w:r w:rsidRPr="007F068E">
        <w:rPr>
          <w:rFonts w:ascii="Times New Roman" w:hAnsi="Times New Roman" w:cs="Times New Roman"/>
          <w:sz w:val="24"/>
          <w:szCs w:val="24"/>
          <w:u w:val="single"/>
        </w:rPr>
        <w:t xml:space="preserve"> </w:t>
      </w:r>
    </w:p>
    <w:p w:rsidR="00920661" w:rsidRPr="007F068E" w:rsidRDefault="007C23B9">
      <w:pPr>
        <w:numPr>
          <w:ilvl w:val="0"/>
          <w:numId w:val="15"/>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Definicja: p</w:t>
      </w:r>
      <w:r w:rsidR="002D5721" w:rsidRPr="007F068E">
        <w:rPr>
          <w:rFonts w:ascii="Times New Roman" w:hAnsi="Times New Roman" w:cs="Times New Roman"/>
          <w:sz w:val="24"/>
          <w:szCs w:val="24"/>
        </w:rPr>
        <w:t xml:space="preserve">rodukt przedstawia zmiany form użytkowania terenu na przestrzeni lat, dla których dostępne są materiały archiwalne, w odniesieniu do stanu aktualnego. </w:t>
      </w:r>
    </w:p>
    <w:p w:rsidR="00920661" w:rsidRPr="007F068E" w:rsidRDefault="002D5721">
      <w:pPr>
        <w:numPr>
          <w:ilvl w:val="0"/>
          <w:numId w:val="15"/>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Dane wejściowe</w:t>
      </w:r>
      <w:r w:rsidR="007C23B9" w:rsidRPr="007F068E">
        <w:rPr>
          <w:rFonts w:ascii="Times New Roman" w:hAnsi="Times New Roman" w:cs="Times New Roman"/>
          <w:sz w:val="24"/>
          <w:szCs w:val="24"/>
        </w:rPr>
        <w:t>:</w:t>
      </w:r>
    </w:p>
    <w:p w:rsidR="00920661" w:rsidRPr="007F068E" w:rsidRDefault="002D5721">
      <w:pPr>
        <w:numPr>
          <w:ilvl w:val="1"/>
          <w:numId w:val="15"/>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obligatory</w:t>
      </w:r>
      <w:r w:rsidR="007C23B9" w:rsidRPr="007F068E">
        <w:rPr>
          <w:rFonts w:ascii="Times New Roman" w:hAnsi="Times New Roman" w:cs="Times New Roman"/>
          <w:sz w:val="24"/>
          <w:szCs w:val="24"/>
        </w:rPr>
        <w:t>jne: mapa pokrycia terenu (p</w:t>
      </w:r>
      <w:r w:rsidRPr="007F068E">
        <w:rPr>
          <w:rFonts w:ascii="Times New Roman" w:hAnsi="Times New Roman" w:cs="Times New Roman"/>
          <w:sz w:val="24"/>
          <w:szCs w:val="24"/>
        </w:rPr>
        <w:t>rodukt 3.8.1), mapa użytkowan</w:t>
      </w:r>
      <w:r w:rsidR="007C23B9" w:rsidRPr="007F068E">
        <w:rPr>
          <w:rFonts w:ascii="Times New Roman" w:hAnsi="Times New Roman" w:cs="Times New Roman"/>
          <w:sz w:val="24"/>
          <w:szCs w:val="24"/>
        </w:rPr>
        <w:t>ia gruntów - stan historyczny (p</w:t>
      </w:r>
      <w:r w:rsidRPr="007F068E">
        <w:rPr>
          <w:rFonts w:ascii="Times New Roman" w:hAnsi="Times New Roman" w:cs="Times New Roman"/>
          <w:sz w:val="24"/>
          <w:szCs w:val="24"/>
        </w:rPr>
        <w:t>rodukt 3.8.2), mapa sie</w:t>
      </w:r>
      <w:r w:rsidR="007C23B9" w:rsidRPr="007F068E">
        <w:rPr>
          <w:rFonts w:ascii="Times New Roman" w:hAnsi="Times New Roman" w:cs="Times New Roman"/>
          <w:sz w:val="24"/>
          <w:szCs w:val="24"/>
        </w:rPr>
        <w:t>ci i obszarów komunikacyjnych (p</w:t>
      </w:r>
      <w:r w:rsidRPr="007F068E">
        <w:rPr>
          <w:rFonts w:ascii="Times New Roman" w:hAnsi="Times New Roman" w:cs="Times New Roman"/>
          <w:sz w:val="24"/>
          <w:szCs w:val="24"/>
        </w:rPr>
        <w:t>rodukt 3.8.4)</w:t>
      </w:r>
      <w:r w:rsidR="007C23B9" w:rsidRPr="007F068E">
        <w:rPr>
          <w:rFonts w:ascii="Times New Roman" w:hAnsi="Times New Roman" w:cs="Times New Roman"/>
          <w:sz w:val="24"/>
          <w:szCs w:val="24"/>
        </w:rPr>
        <w:t>.</w:t>
      </w:r>
    </w:p>
    <w:p w:rsidR="00920661" w:rsidRPr="007F068E" w:rsidRDefault="002D5721">
      <w:pPr>
        <w:numPr>
          <w:ilvl w:val="0"/>
          <w:numId w:val="15"/>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Metoda analizy: analizy </w:t>
      </w:r>
      <w:proofErr w:type="spellStart"/>
      <w:r w:rsidRPr="007F068E">
        <w:rPr>
          <w:rFonts w:ascii="Times New Roman" w:hAnsi="Times New Roman" w:cs="Times New Roman"/>
          <w:sz w:val="24"/>
          <w:szCs w:val="24"/>
        </w:rPr>
        <w:t>geoprzestrzenne</w:t>
      </w:r>
      <w:proofErr w:type="spellEnd"/>
      <w:r w:rsidR="007C23B9" w:rsidRPr="007F068E">
        <w:rPr>
          <w:rFonts w:ascii="Times New Roman" w:hAnsi="Times New Roman" w:cs="Times New Roman"/>
          <w:sz w:val="24"/>
          <w:szCs w:val="24"/>
        </w:rPr>
        <w:t>.</w:t>
      </w:r>
    </w:p>
    <w:p w:rsidR="00920661" w:rsidRPr="007F068E" w:rsidRDefault="002D5721">
      <w:pPr>
        <w:numPr>
          <w:ilvl w:val="0"/>
          <w:numId w:val="15"/>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Wynik: warstwa wektorowa w formacie </w:t>
      </w:r>
      <w:proofErr w:type="spellStart"/>
      <w:r w:rsidR="007C23B9" w:rsidRPr="007F068E">
        <w:rPr>
          <w:rFonts w:ascii="Times New Roman" w:hAnsi="Times New Roman" w:cs="Times New Roman"/>
          <w:sz w:val="24"/>
          <w:szCs w:val="24"/>
        </w:rPr>
        <w:t>shp</w:t>
      </w:r>
      <w:proofErr w:type="spellEnd"/>
      <w:r w:rsidR="007C23B9" w:rsidRPr="007F068E">
        <w:rPr>
          <w:rFonts w:ascii="Times New Roman" w:hAnsi="Times New Roman" w:cs="Times New Roman"/>
          <w:sz w:val="24"/>
          <w:szCs w:val="24"/>
        </w:rPr>
        <w:t xml:space="preserve">, </w:t>
      </w:r>
      <w:proofErr w:type="spellStart"/>
      <w:r w:rsidRPr="007F068E">
        <w:rPr>
          <w:rFonts w:ascii="Times New Roman" w:hAnsi="Times New Roman" w:cs="Times New Roman"/>
          <w:sz w:val="24"/>
          <w:szCs w:val="24"/>
        </w:rPr>
        <w:t>geobazy</w:t>
      </w:r>
      <w:proofErr w:type="spellEnd"/>
      <w:r w:rsidRPr="007F068E">
        <w:rPr>
          <w:rFonts w:ascii="Times New Roman" w:hAnsi="Times New Roman" w:cs="Times New Roman"/>
          <w:sz w:val="24"/>
          <w:szCs w:val="24"/>
        </w:rPr>
        <w:t xml:space="preserve"> osobistej ESRI</w:t>
      </w:r>
      <w:r w:rsidR="007C23B9" w:rsidRPr="007F068E">
        <w:rPr>
          <w:rFonts w:ascii="Times New Roman" w:hAnsi="Times New Roman" w:cs="Times New Roman"/>
          <w:sz w:val="24"/>
          <w:szCs w:val="24"/>
        </w:rPr>
        <w:t>.</w:t>
      </w:r>
    </w:p>
    <w:p w:rsidR="00920661" w:rsidRPr="007F068E" w:rsidRDefault="007C23B9">
      <w:pPr>
        <w:numPr>
          <w:ilvl w:val="0"/>
          <w:numId w:val="15"/>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Zakres przestrzenny analiz: o</w:t>
      </w:r>
      <w:r w:rsidR="002D5721" w:rsidRPr="007F068E">
        <w:rPr>
          <w:rFonts w:ascii="Times New Roman" w:hAnsi="Times New Roman" w:cs="Times New Roman"/>
          <w:sz w:val="24"/>
          <w:szCs w:val="24"/>
        </w:rPr>
        <w:t>bszar WPN powiększony o otulinę</w:t>
      </w:r>
      <w:r w:rsidRPr="007F068E">
        <w:rPr>
          <w:rFonts w:ascii="Times New Roman" w:hAnsi="Times New Roman" w:cs="Times New Roman"/>
          <w:sz w:val="24"/>
          <w:szCs w:val="24"/>
        </w:rPr>
        <w:t>.</w:t>
      </w:r>
    </w:p>
    <w:p w:rsidR="00920661" w:rsidRPr="007F068E" w:rsidRDefault="00920661">
      <w:pPr>
        <w:pBdr>
          <w:top w:val="nil"/>
          <w:left w:val="nil"/>
          <w:bottom w:val="nil"/>
          <w:right w:val="nil"/>
          <w:between w:val="nil"/>
        </w:pBdr>
        <w:spacing w:line="360" w:lineRule="auto"/>
        <w:jc w:val="both"/>
        <w:rPr>
          <w:rFonts w:ascii="Times New Roman" w:hAnsi="Times New Roman" w:cs="Times New Roman"/>
          <w:sz w:val="24"/>
          <w:szCs w:val="24"/>
        </w:rPr>
      </w:pPr>
    </w:p>
    <w:p w:rsidR="00920661" w:rsidRPr="007F068E" w:rsidRDefault="00920661">
      <w:pPr>
        <w:pBdr>
          <w:top w:val="nil"/>
          <w:left w:val="nil"/>
          <w:bottom w:val="nil"/>
          <w:right w:val="nil"/>
          <w:between w:val="nil"/>
        </w:pBdr>
        <w:spacing w:line="360" w:lineRule="auto"/>
        <w:jc w:val="both"/>
        <w:rPr>
          <w:rFonts w:ascii="Times New Roman" w:hAnsi="Times New Roman" w:cs="Times New Roman"/>
          <w:sz w:val="24"/>
          <w:szCs w:val="24"/>
        </w:rPr>
      </w:pPr>
    </w:p>
    <w:p w:rsidR="00920661" w:rsidRPr="007F068E" w:rsidRDefault="00920661">
      <w:pPr>
        <w:pBdr>
          <w:top w:val="nil"/>
          <w:left w:val="nil"/>
          <w:bottom w:val="nil"/>
          <w:right w:val="nil"/>
          <w:between w:val="nil"/>
        </w:pBdr>
        <w:spacing w:line="360" w:lineRule="auto"/>
        <w:jc w:val="both"/>
        <w:rPr>
          <w:rFonts w:ascii="Times New Roman" w:hAnsi="Times New Roman" w:cs="Times New Roman"/>
          <w:sz w:val="24"/>
          <w:szCs w:val="24"/>
        </w:rPr>
      </w:pPr>
    </w:p>
    <w:p w:rsidR="00920661" w:rsidRPr="007F068E" w:rsidRDefault="00920661">
      <w:pPr>
        <w:pBdr>
          <w:top w:val="nil"/>
          <w:left w:val="nil"/>
          <w:bottom w:val="nil"/>
          <w:right w:val="nil"/>
          <w:between w:val="nil"/>
        </w:pBdr>
        <w:spacing w:line="360" w:lineRule="auto"/>
        <w:jc w:val="both"/>
        <w:rPr>
          <w:rFonts w:ascii="Times New Roman" w:hAnsi="Times New Roman" w:cs="Times New Roman"/>
          <w:sz w:val="24"/>
          <w:szCs w:val="24"/>
        </w:rPr>
      </w:pPr>
    </w:p>
    <w:p w:rsidR="00920661" w:rsidRPr="007F068E" w:rsidRDefault="004C2207">
      <w:pPr>
        <w:pBdr>
          <w:top w:val="nil"/>
          <w:left w:val="nil"/>
          <w:bottom w:val="nil"/>
          <w:right w:val="nil"/>
          <w:between w:val="nil"/>
        </w:pBd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Produkt 3.8.4 m</w:t>
      </w:r>
      <w:r w:rsidR="002D5721" w:rsidRPr="007F068E">
        <w:rPr>
          <w:rFonts w:ascii="Times New Roman" w:hAnsi="Times New Roman" w:cs="Times New Roman"/>
          <w:sz w:val="24"/>
          <w:szCs w:val="24"/>
          <w:u w:val="single"/>
        </w:rPr>
        <w:t>apa sieci i obszarów komunikacyjnych</w:t>
      </w:r>
      <w:r>
        <w:rPr>
          <w:rFonts w:ascii="Times New Roman" w:hAnsi="Times New Roman" w:cs="Times New Roman"/>
          <w:sz w:val="24"/>
          <w:szCs w:val="24"/>
          <w:u w:val="single"/>
        </w:rPr>
        <w:t>.</w:t>
      </w:r>
    </w:p>
    <w:p w:rsidR="00920661" w:rsidRPr="007F068E" w:rsidRDefault="007C23B9">
      <w:pPr>
        <w:numPr>
          <w:ilvl w:val="0"/>
          <w:numId w:val="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Definicja: m</w:t>
      </w:r>
      <w:r w:rsidR="002D5721" w:rsidRPr="007F068E">
        <w:rPr>
          <w:rFonts w:ascii="Times New Roman" w:hAnsi="Times New Roman" w:cs="Times New Roman"/>
          <w:sz w:val="24"/>
          <w:szCs w:val="24"/>
        </w:rPr>
        <w:t>apa sieci komunikacyjnej jest poprawną topologicznie warstwą liniową zawierającą drogi piesze, kołowe i szynowe. Dodatkowo zawiera infrastrukturę techniczną np. linie energetyczne i telekomuni</w:t>
      </w:r>
      <w:r w:rsidR="006E6404" w:rsidRPr="007F068E">
        <w:rPr>
          <w:rFonts w:ascii="Times New Roman" w:hAnsi="Times New Roman" w:cs="Times New Roman"/>
          <w:sz w:val="24"/>
          <w:szCs w:val="24"/>
        </w:rPr>
        <w:t>kacyjne, gazociągi, wodociągi</w:t>
      </w:r>
      <w:r w:rsidR="002D5721" w:rsidRPr="007F068E">
        <w:rPr>
          <w:rFonts w:ascii="Times New Roman" w:hAnsi="Times New Roman" w:cs="Times New Roman"/>
          <w:sz w:val="24"/>
          <w:szCs w:val="24"/>
        </w:rPr>
        <w:t>.</w:t>
      </w:r>
    </w:p>
    <w:p w:rsidR="00920661" w:rsidRPr="007F068E" w:rsidRDefault="002D5721">
      <w:pPr>
        <w:numPr>
          <w:ilvl w:val="0"/>
          <w:numId w:val="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Dane wejściowe</w:t>
      </w:r>
      <w:r w:rsidR="007C23B9" w:rsidRPr="007F068E">
        <w:rPr>
          <w:rFonts w:ascii="Times New Roman" w:hAnsi="Times New Roman" w:cs="Times New Roman"/>
          <w:sz w:val="24"/>
          <w:szCs w:val="24"/>
        </w:rPr>
        <w:t>:</w:t>
      </w:r>
    </w:p>
    <w:p w:rsidR="00920661" w:rsidRPr="007F068E" w:rsidRDefault="002D5721">
      <w:pPr>
        <w:numPr>
          <w:ilvl w:val="1"/>
          <w:numId w:val="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lastRenderedPageBreak/>
        <w:t xml:space="preserve">obligatoryjne: </w:t>
      </w:r>
      <w:proofErr w:type="spellStart"/>
      <w:r w:rsidRPr="007F068E">
        <w:rPr>
          <w:rFonts w:ascii="Times New Roman" w:hAnsi="Times New Roman" w:cs="Times New Roman"/>
          <w:sz w:val="24"/>
          <w:szCs w:val="24"/>
        </w:rPr>
        <w:t>ortofotomapa</w:t>
      </w:r>
      <w:proofErr w:type="spellEnd"/>
      <w:r w:rsidRPr="007F068E">
        <w:rPr>
          <w:rFonts w:ascii="Times New Roman" w:hAnsi="Times New Roman" w:cs="Times New Roman"/>
          <w:sz w:val="24"/>
          <w:szCs w:val="24"/>
        </w:rPr>
        <w:t xml:space="preserve"> RGB+CIR, dane lotniczego skaningu laserowego</w:t>
      </w:r>
      <w:r w:rsidR="007C23B9" w:rsidRPr="007F068E">
        <w:rPr>
          <w:rFonts w:ascii="Times New Roman" w:hAnsi="Times New Roman" w:cs="Times New Roman"/>
          <w:sz w:val="24"/>
          <w:szCs w:val="24"/>
        </w:rPr>
        <w:t>,</w:t>
      </w:r>
    </w:p>
    <w:p w:rsidR="00920661" w:rsidRPr="007F068E" w:rsidRDefault="002D5721">
      <w:pPr>
        <w:numPr>
          <w:ilvl w:val="1"/>
          <w:numId w:val="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fakultatywne: dane z zasobów krajowych, dane z zasobów WPN</w:t>
      </w:r>
      <w:r w:rsidR="007C23B9" w:rsidRPr="007F068E">
        <w:rPr>
          <w:rFonts w:ascii="Times New Roman" w:hAnsi="Times New Roman" w:cs="Times New Roman"/>
          <w:sz w:val="24"/>
          <w:szCs w:val="24"/>
        </w:rPr>
        <w:t>.</w:t>
      </w:r>
    </w:p>
    <w:p w:rsidR="00920661" w:rsidRPr="007F068E" w:rsidRDefault="002D5721">
      <w:pPr>
        <w:numPr>
          <w:ilvl w:val="0"/>
          <w:numId w:val="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Metoda analizy: fotointerpretacja</w:t>
      </w:r>
      <w:r w:rsidR="007C23B9" w:rsidRPr="007F068E">
        <w:rPr>
          <w:rFonts w:ascii="Times New Roman" w:hAnsi="Times New Roman" w:cs="Times New Roman"/>
          <w:sz w:val="24"/>
          <w:szCs w:val="24"/>
        </w:rPr>
        <w:t>.</w:t>
      </w:r>
    </w:p>
    <w:p w:rsidR="00920661" w:rsidRPr="007F068E" w:rsidRDefault="002D5721">
      <w:pPr>
        <w:numPr>
          <w:ilvl w:val="0"/>
          <w:numId w:val="3"/>
        </w:numPr>
        <w:pBdr>
          <w:top w:val="nil"/>
          <w:left w:val="nil"/>
          <w:bottom w:val="nil"/>
          <w:right w:val="nil"/>
          <w:between w:val="nil"/>
        </w:pBd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Wynik: warstwa wektorowa w formacie </w:t>
      </w:r>
      <w:proofErr w:type="spellStart"/>
      <w:r w:rsidR="007C23B9" w:rsidRPr="007F068E">
        <w:rPr>
          <w:rFonts w:ascii="Times New Roman" w:hAnsi="Times New Roman" w:cs="Times New Roman"/>
          <w:sz w:val="24"/>
          <w:szCs w:val="24"/>
        </w:rPr>
        <w:t>shp</w:t>
      </w:r>
      <w:proofErr w:type="spellEnd"/>
      <w:r w:rsidR="007C23B9" w:rsidRPr="007F068E">
        <w:rPr>
          <w:rFonts w:ascii="Times New Roman" w:hAnsi="Times New Roman" w:cs="Times New Roman"/>
          <w:sz w:val="24"/>
          <w:szCs w:val="24"/>
        </w:rPr>
        <w:t xml:space="preserve">, </w:t>
      </w:r>
      <w:proofErr w:type="spellStart"/>
      <w:r w:rsidRPr="007F068E">
        <w:rPr>
          <w:rFonts w:ascii="Times New Roman" w:hAnsi="Times New Roman" w:cs="Times New Roman"/>
          <w:sz w:val="24"/>
          <w:szCs w:val="24"/>
        </w:rPr>
        <w:t>geobazy</w:t>
      </w:r>
      <w:proofErr w:type="spellEnd"/>
      <w:r w:rsidRPr="007F068E">
        <w:rPr>
          <w:rFonts w:ascii="Times New Roman" w:hAnsi="Times New Roman" w:cs="Times New Roman"/>
          <w:sz w:val="24"/>
          <w:szCs w:val="24"/>
        </w:rPr>
        <w:t xml:space="preserve"> osobistej ESRI</w:t>
      </w:r>
      <w:r w:rsidR="007C23B9" w:rsidRPr="007F068E">
        <w:rPr>
          <w:rFonts w:ascii="Times New Roman" w:hAnsi="Times New Roman" w:cs="Times New Roman"/>
          <w:sz w:val="24"/>
          <w:szCs w:val="24"/>
        </w:rPr>
        <w:t>.</w:t>
      </w:r>
    </w:p>
    <w:p w:rsidR="00920661" w:rsidRPr="007F068E" w:rsidRDefault="002D5721">
      <w:pPr>
        <w:numPr>
          <w:ilvl w:val="0"/>
          <w:numId w:val="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Mapa powinna zawierać drogi utwardzone, drogi nieutwardzone, linie kolejowe, ścieżki piesze itp.</w:t>
      </w:r>
    </w:p>
    <w:p w:rsidR="00920661" w:rsidRPr="007F068E" w:rsidRDefault="007C23B9">
      <w:pPr>
        <w:numPr>
          <w:ilvl w:val="0"/>
          <w:numId w:val="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Zakres przestrzenny analiz: o</w:t>
      </w:r>
      <w:r w:rsidR="002D5721" w:rsidRPr="007F068E">
        <w:rPr>
          <w:rFonts w:ascii="Times New Roman" w:hAnsi="Times New Roman" w:cs="Times New Roman"/>
          <w:sz w:val="24"/>
          <w:szCs w:val="24"/>
        </w:rPr>
        <w:t>bszar WPN powiększony o otulinę</w:t>
      </w:r>
      <w:r w:rsidRPr="007F068E">
        <w:rPr>
          <w:rFonts w:ascii="Times New Roman" w:hAnsi="Times New Roman" w:cs="Times New Roman"/>
          <w:sz w:val="24"/>
          <w:szCs w:val="24"/>
        </w:rPr>
        <w:t>.</w:t>
      </w:r>
    </w:p>
    <w:p w:rsidR="00920661" w:rsidRPr="007F068E" w:rsidRDefault="00920661">
      <w:pPr>
        <w:spacing w:line="360" w:lineRule="auto"/>
        <w:jc w:val="both"/>
        <w:rPr>
          <w:rFonts w:ascii="Times New Roman" w:hAnsi="Times New Roman" w:cs="Times New Roman"/>
          <w:sz w:val="24"/>
          <w:szCs w:val="24"/>
        </w:rPr>
      </w:pPr>
    </w:p>
    <w:p w:rsidR="00920661" w:rsidRPr="007F068E" w:rsidRDefault="002D5721">
      <w:pPr>
        <w:pStyle w:val="Nagwek3"/>
        <w:ind w:left="2160"/>
        <w:rPr>
          <w:rFonts w:ascii="Times New Roman" w:eastAsia="Calibri" w:hAnsi="Times New Roman" w:cs="Times New Roman"/>
          <w:color w:val="000000"/>
          <w:sz w:val="24"/>
          <w:szCs w:val="24"/>
        </w:rPr>
      </w:pPr>
      <w:bookmarkStart w:id="50" w:name="_ozau8ezekee4" w:colFirst="0" w:colLast="0"/>
      <w:bookmarkEnd w:id="50"/>
      <w:r w:rsidRPr="007F068E">
        <w:rPr>
          <w:rFonts w:ascii="Times New Roman" w:hAnsi="Times New Roman" w:cs="Times New Roman"/>
          <w:color w:val="000000"/>
          <w:sz w:val="24"/>
          <w:szCs w:val="24"/>
        </w:rPr>
        <w:t>​6.3.4​ </w:t>
      </w:r>
      <w:r w:rsidRPr="007F068E">
        <w:rPr>
          <w:rFonts w:ascii="Times New Roman" w:hAnsi="Times New Roman" w:cs="Times New Roman"/>
          <w:b/>
          <w:color w:val="000000"/>
          <w:sz w:val="24"/>
          <w:szCs w:val="24"/>
        </w:rPr>
        <w:t>Procedura odbioru bazy danych wyników analiz</w:t>
      </w:r>
      <w:r w:rsidR="00AA24D8" w:rsidRPr="007F068E">
        <w:rPr>
          <w:rFonts w:ascii="Times New Roman" w:hAnsi="Times New Roman" w:cs="Times New Roman"/>
          <w:b/>
          <w:color w:val="000000"/>
          <w:sz w:val="24"/>
          <w:szCs w:val="24"/>
        </w:rPr>
        <w:t>.</w:t>
      </w:r>
    </w:p>
    <w:p w:rsidR="00920661" w:rsidRPr="007F068E" w:rsidRDefault="00920661">
      <w:pPr>
        <w:spacing w:line="360" w:lineRule="auto"/>
        <w:ind w:left="720"/>
        <w:jc w:val="both"/>
        <w:rPr>
          <w:rFonts w:ascii="Times New Roman" w:hAnsi="Times New Roman" w:cs="Times New Roman"/>
          <w:sz w:val="24"/>
          <w:szCs w:val="24"/>
        </w:rPr>
      </w:pPr>
    </w:p>
    <w:p w:rsidR="00920661" w:rsidRPr="007F068E" w:rsidRDefault="002D5721">
      <w:pPr>
        <w:numPr>
          <w:ilvl w:val="0"/>
          <w:numId w:val="57"/>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Wykonawca </w:t>
      </w:r>
      <w:r w:rsidR="00550E85" w:rsidRPr="007F068E">
        <w:rPr>
          <w:rFonts w:ascii="Times New Roman" w:hAnsi="Times New Roman" w:cs="Times New Roman"/>
          <w:sz w:val="24"/>
          <w:szCs w:val="24"/>
        </w:rPr>
        <w:t>po zakończeniu realizacji prac e</w:t>
      </w:r>
      <w:r w:rsidRPr="007F068E">
        <w:rPr>
          <w:rFonts w:ascii="Times New Roman" w:hAnsi="Times New Roman" w:cs="Times New Roman"/>
          <w:sz w:val="24"/>
          <w:szCs w:val="24"/>
        </w:rPr>
        <w:t>tapu 3 zgłosi Zamawiającemu gotowość odbioru prac oraz umieści wyniki na serwerze FTP. Zgłoszenie gotowości odbioru prac odbędzie się drogą elektroniczną.</w:t>
      </w:r>
    </w:p>
    <w:p w:rsidR="00920661" w:rsidRPr="007F068E" w:rsidRDefault="002D5721">
      <w:pPr>
        <w:numPr>
          <w:ilvl w:val="0"/>
          <w:numId w:val="57"/>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Zamawiający wyznaczy termin, nie dłuższy niż 5 dni roboczych od faktu zgłoszenia gotowości odbioru prac, w którym Wykonawca przedstawi produkty podlegające przekazaniu w formie prezentacji.</w:t>
      </w:r>
    </w:p>
    <w:p w:rsidR="00920661" w:rsidRPr="007F068E" w:rsidRDefault="002D5721">
      <w:pPr>
        <w:numPr>
          <w:ilvl w:val="0"/>
          <w:numId w:val="57"/>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Zamawiający przekaże uwagi indywidualnie dla produktów w terminie 21 dni roboczych od daty zgłoszenia Zamawiającemu gotowości odbioru prac.</w:t>
      </w:r>
    </w:p>
    <w:p w:rsidR="00920661" w:rsidRPr="007F068E" w:rsidRDefault="002D5721">
      <w:pPr>
        <w:numPr>
          <w:ilvl w:val="0"/>
          <w:numId w:val="57"/>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W przypadku uwag do produktów ze strony Zamawiającego, Wykonawca zobowiązany jest do ich poprawy w terminie wskazanym przez Zamawiającego, jednak nie krótszym niż 15 dni roboczych. Po wniesieniu poprawek Wykonawca ponownie zgłosi gotowość odbioru prac Zamawiającemu oraz umieści wyniki na serwerze FTP (procedura zgłoszenia uwag i wniesienia poprawek, będzie realizowana z zastosowaniem reguł pkt 3 i 4).</w:t>
      </w:r>
    </w:p>
    <w:p w:rsidR="00920661" w:rsidRPr="007F068E" w:rsidRDefault="002D5721">
      <w:pPr>
        <w:numPr>
          <w:ilvl w:val="0"/>
          <w:numId w:val="57"/>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Po ostatecznym zaakceptowaniu przez Zamawiającego całości prac będących przedmiotem odbioru, zost</w:t>
      </w:r>
      <w:r w:rsidR="00AA24D8" w:rsidRPr="007F068E">
        <w:rPr>
          <w:rFonts w:ascii="Times New Roman" w:hAnsi="Times New Roman" w:cs="Times New Roman"/>
          <w:sz w:val="24"/>
          <w:szCs w:val="24"/>
        </w:rPr>
        <w:t>anie podpisany protokół końcowy,</w:t>
      </w:r>
      <w:r w:rsidRPr="007F068E">
        <w:rPr>
          <w:rFonts w:ascii="Times New Roman" w:hAnsi="Times New Roman" w:cs="Times New Roman"/>
          <w:sz w:val="24"/>
          <w:szCs w:val="24"/>
        </w:rPr>
        <w:t xml:space="preserve"> a produkty zostaną przekazane Zamawiającemu w 1 kopii na nośniku HDD ze złączem USB 3.0. </w:t>
      </w:r>
    </w:p>
    <w:p w:rsidR="00920661" w:rsidRPr="007F068E" w:rsidRDefault="002D5721">
      <w:pPr>
        <w:numPr>
          <w:ilvl w:val="0"/>
          <w:numId w:val="57"/>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Dokumentacja projektowa zostanie opracowana zgodnie z wytycznymi określonymi w </w:t>
      </w:r>
      <w:r w:rsidR="00476C6C" w:rsidRPr="007F068E">
        <w:rPr>
          <w:rFonts w:ascii="Times New Roman" w:hAnsi="Times New Roman" w:cs="Times New Roman"/>
          <w:sz w:val="24"/>
          <w:szCs w:val="24"/>
        </w:rPr>
        <w:t>z</w:t>
      </w:r>
      <w:r w:rsidRPr="007F068E">
        <w:rPr>
          <w:rFonts w:ascii="Times New Roman" w:hAnsi="Times New Roman" w:cs="Times New Roman"/>
          <w:sz w:val="24"/>
          <w:szCs w:val="24"/>
        </w:rPr>
        <w:t xml:space="preserve">ałączniku </w:t>
      </w:r>
      <w:r w:rsidR="00476C6C" w:rsidRPr="007F068E">
        <w:rPr>
          <w:rFonts w:ascii="Times New Roman" w:hAnsi="Times New Roman" w:cs="Times New Roman"/>
          <w:sz w:val="24"/>
          <w:szCs w:val="24"/>
        </w:rPr>
        <w:t>„</w:t>
      </w:r>
      <w:proofErr w:type="spellStart"/>
      <w:r w:rsidR="00476C6C" w:rsidRPr="007F068E">
        <w:rPr>
          <w:rFonts w:ascii="Times New Roman" w:hAnsi="Times New Roman" w:cs="Times New Roman"/>
          <w:sz w:val="24"/>
          <w:szCs w:val="24"/>
        </w:rPr>
        <w:t>wytyczne_dokumentacja</w:t>
      </w:r>
      <w:proofErr w:type="spellEnd"/>
      <w:r w:rsidR="00476C6C" w:rsidRPr="007F068E">
        <w:rPr>
          <w:rFonts w:ascii="Times New Roman" w:hAnsi="Times New Roman" w:cs="Times New Roman"/>
          <w:sz w:val="24"/>
          <w:szCs w:val="24"/>
        </w:rPr>
        <w:t>”</w:t>
      </w:r>
      <w:r w:rsidRPr="007F068E">
        <w:rPr>
          <w:rFonts w:ascii="Times New Roman" w:hAnsi="Times New Roman" w:cs="Times New Roman"/>
          <w:sz w:val="24"/>
          <w:szCs w:val="24"/>
        </w:rPr>
        <w:t>.</w:t>
      </w:r>
    </w:p>
    <w:p w:rsidR="00920661" w:rsidRPr="007F068E" w:rsidRDefault="00920661">
      <w:pPr>
        <w:spacing w:line="360" w:lineRule="auto"/>
        <w:jc w:val="both"/>
        <w:rPr>
          <w:rFonts w:ascii="Times New Roman" w:hAnsi="Times New Roman" w:cs="Times New Roman"/>
          <w:sz w:val="24"/>
          <w:szCs w:val="24"/>
        </w:rPr>
      </w:pPr>
    </w:p>
    <w:p w:rsidR="00920661" w:rsidRPr="007F068E" w:rsidRDefault="002D5721">
      <w:pPr>
        <w:spacing w:line="360" w:lineRule="auto"/>
        <w:rPr>
          <w:rFonts w:ascii="Times New Roman" w:hAnsi="Times New Roman" w:cs="Times New Roman"/>
          <w:sz w:val="24"/>
          <w:szCs w:val="24"/>
        </w:rPr>
      </w:pPr>
      <w:r w:rsidRPr="007F068E">
        <w:rPr>
          <w:rFonts w:ascii="Times New Roman" w:hAnsi="Times New Roman" w:cs="Times New Roman"/>
          <w:i/>
          <w:sz w:val="24"/>
          <w:szCs w:val="24"/>
        </w:rPr>
        <w:t xml:space="preserve">Tabela </w:t>
      </w:r>
      <w:r w:rsidR="00550E85" w:rsidRPr="007F068E">
        <w:rPr>
          <w:rFonts w:ascii="Times New Roman" w:hAnsi="Times New Roman" w:cs="Times New Roman"/>
          <w:i/>
          <w:sz w:val="24"/>
          <w:szCs w:val="24"/>
        </w:rPr>
        <w:t>8. Harmonogram realizacji prac et</w:t>
      </w:r>
      <w:r w:rsidRPr="007F068E">
        <w:rPr>
          <w:rFonts w:ascii="Times New Roman" w:hAnsi="Times New Roman" w:cs="Times New Roman"/>
          <w:i/>
          <w:sz w:val="24"/>
          <w:szCs w:val="24"/>
        </w:rPr>
        <w:t>apu 3.</w:t>
      </w:r>
    </w:p>
    <w:tbl>
      <w:tblPr>
        <w:tblStyle w:val="a6"/>
        <w:tblW w:w="802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
        <w:gridCol w:w="1275"/>
        <w:gridCol w:w="1022"/>
        <w:gridCol w:w="2626"/>
        <w:gridCol w:w="2626"/>
      </w:tblGrid>
      <w:tr w:rsidR="00920661" w:rsidRPr="007F068E">
        <w:trPr>
          <w:trHeight w:val="320"/>
          <w:jc w:val="center"/>
        </w:trPr>
        <w:tc>
          <w:tcPr>
            <w:tcW w:w="1754" w:type="dxa"/>
            <w:gridSpan w:val="2"/>
            <w:shd w:val="clear" w:color="auto" w:fill="auto"/>
            <w:tcMar>
              <w:top w:w="56" w:type="dxa"/>
              <w:left w:w="56" w:type="dxa"/>
              <w:bottom w:w="56" w:type="dxa"/>
              <w:right w:w="56" w:type="dxa"/>
            </w:tcMar>
            <w:vAlign w:val="center"/>
          </w:tcPr>
          <w:p w:rsidR="00920661" w:rsidRPr="007F068E" w:rsidRDefault="002D5721">
            <w:pPr>
              <w:spacing w:line="240" w:lineRule="auto"/>
              <w:rPr>
                <w:rFonts w:ascii="Times New Roman" w:hAnsi="Times New Roman" w:cs="Times New Roman"/>
                <w:sz w:val="24"/>
                <w:szCs w:val="24"/>
              </w:rPr>
            </w:pPr>
            <w:r w:rsidRPr="007F068E">
              <w:rPr>
                <w:rFonts w:ascii="Times New Roman" w:hAnsi="Times New Roman" w:cs="Times New Roman"/>
                <w:sz w:val="24"/>
                <w:szCs w:val="24"/>
              </w:rPr>
              <w:t>okres rozliczeniowy</w:t>
            </w:r>
          </w:p>
        </w:tc>
        <w:tc>
          <w:tcPr>
            <w:tcW w:w="1022" w:type="dxa"/>
            <w:shd w:val="clear" w:color="auto" w:fill="auto"/>
            <w:tcMar>
              <w:top w:w="56" w:type="dxa"/>
              <w:left w:w="56" w:type="dxa"/>
              <w:bottom w:w="56" w:type="dxa"/>
              <w:right w:w="56" w:type="dxa"/>
            </w:tcMar>
            <w:vAlign w:val="center"/>
          </w:tcPr>
          <w:p w:rsidR="00920661" w:rsidRPr="007F068E" w:rsidRDefault="002D5721">
            <w:pPr>
              <w:spacing w:line="240" w:lineRule="auto"/>
              <w:rPr>
                <w:rFonts w:ascii="Times New Roman" w:hAnsi="Times New Roman" w:cs="Times New Roman"/>
                <w:sz w:val="24"/>
                <w:szCs w:val="24"/>
              </w:rPr>
            </w:pPr>
            <w:r w:rsidRPr="007F068E">
              <w:rPr>
                <w:rFonts w:ascii="Times New Roman" w:hAnsi="Times New Roman" w:cs="Times New Roman"/>
                <w:sz w:val="24"/>
                <w:szCs w:val="24"/>
              </w:rPr>
              <w:t>podetap</w:t>
            </w:r>
          </w:p>
        </w:tc>
        <w:tc>
          <w:tcPr>
            <w:tcW w:w="2626" w:type="dxa"/>
            <w:shd w:val="clear" w:color="auto" w:fill="auto"/>
            <w:tcMar>
              <w:top w:w="56" w:type="dxa"/>
              <w:left w:w="56" w:type="dxa"/>
              <w:bottom w:w="56" w:type="dxa"/>
              <w:right w:w="56" w:type="dxa"/>
            </w:tcMar>
            <w:vAlign w:val="center"/>
          </w:tcPr>
          <w:p w:rsidR="00920661" w:rsidRPr="007F068E" w:rsidRDefault="002D5721">
            <w:pPr>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ostateczny termin odbioru produktów</w:t>
            </w:r>
          </w:p>
        </w:tc>
        <w:tc>
          <w:tcPr>
            <w:tcW w:w="2626" w:type="dxa"/>
            <w:shd w:val="clear" w:color="auto" w:fill="auto"/>
            <w:tcMar>
              <w:top w:w="56" w:type="dxa"/>
              <w:left w:w="56" w:type="dxa"/>
              <w:bottom w:w="56" w:type="dxa"/>
              <w:right w:w="56" w:type="dxa"/>
            </w:tcMar>
            <w:vAlign w:val="center"/>
          </w:tcPr>
          <w:p w:rsidR="00920661" w:rsidRPr="007F068E" w:rsidRDefault="002D5721">
            <w:pPr>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 środków przeznaczony na okres rozliczeniowy</w:t>
            </w:r>
          </w:p>
        </w:tc>
      </w:tr>
      <w:tr w:rsidR="00920661" w:rsidRPr="007F068E">
        <w:trPr>
          <w:trHeight w:val="400"/>
          <w:jc w:val="center"/>
        </w:trPr>
        <w:tc>
          <w:tcPr>
            <w:tcW w:w="479"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rPr>
                <w:rFonts w:ascii="Times New Roman" w:hAnsi="Times New Roman" w:cs="Times New Roman"/>
                <w:sz w:val="24"/>
                <w:szCs w:val="24"/>
              </w:rPr>
            </w:pPr>
            <w:r w:rsidRPr="007F068E">
              <w:rPr>
                <w:rFonts w:ascii="Times New Roman" w:hAnsi="Times New Roman" w:cs="Times New Roman"/>
                <w:sz w:val="24"/>
                <w:szCs w:val="24"/>
              </w:rPr>
              <w:lastRenderedPageBreak/>
              <w:t>1</w:t>
            </w:r>
          </w:p>
        </w:tc>
        <w:tc>
          <w:tcPr>
            <w:tcW w:w="1275"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IV kw. 2019</w:t>
            </w:r>
          </w:p>
        </w:tc>
        <w:tc>
          <w:tcPr>
            <w:tcW w:w="1022" w:type="dxa"/>
            <w:vMerge w:val="restart"/>
            <w:shd w:val="clear" w:color="auto" w:fill="auto"/>
            <w:tcMar>
              <w:top w:w="100" w:type="dxa"/>
              <w:left w:w="100" w:type="dxa"/>
              <w:bottom w:w="100" w:type="dxa"/>
              <w:right w:w="100" w:type="dxa"/>
            </w:tcMar>
            <w:vAlign w:val="center"/>
          </w:tcPr>
          <w:p w:rsidR="00920661" w:rsidRPr="007F068E" w:rsidRDefault="002D5721">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PE 3.1</w:t>
            </w:r>
          </w:p>
        </w:tc>
        <w:tc>
          <w:tcPr>
            <w:tcW w:w="2626"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16.12.2019</w:t>
            </w:r>
          </w:p>
        </w:tc>
        <w:tc>
          <w:tcPr>
            <w:tcW w:w="2626"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15</w:t>
            </w:r>
          </w:p>
        </w:tc>
      </w:tr>
      <w:tr w:rsidR="00920661" w:rsidRPr="007F068E">
        <w:trPr>
          <w:trHeight w:val="400"/>
          <w:jc w:val="center"/>
        </w:trPr>
        <w:tc>
          <w:tcPr>
            <w:tcW w:w="479"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rPr>
                <w:rFonts w:ascii="Times New Roman" w:hAnsi="Times New Roman" w:cs="Times New Roman"/>
                <w:sz w:val="24"/>
                <w:szCs w:val="24"/>
              </w:rPr>
            </w:pPr>
            <w:r w:rsidRPr="007F068E">
              <w:rPr>
                <w:rFonts w:ascii="Times New Roman" w:hAnsi="Times New Roman" w:cs="Times New Roman"/>
                <w:sz w:val="24"/>
                <w:szCs w:val="24"/>
              </w:rPr>
              <w:t>2</w:t>
            </w:r>
          </w:p>
        </w:tc>
        <w:tc>
          <w:tcPr>
            <w:tcW w:w="1275"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II kw. 2020</w:t>
            </w:r>
          </w:p>
        </w:tc>
        <w:tc>
          <w:tcPr>
            <w:tcW w:w="1022" w:type="dxa"/>
            <w:vMerge/>
            <w:shd w:val="clear" w:color="auto" w:fill="auto"/>
            <w:tcMar>
              <w:top w:w="100" w:type="dxa"/>
              <w:left w:w="100" w:type="dxa"/>
              <w:bottom w:w="100" w:type="dxa"/>
              <w:right w:w="100" w:type="dxa"/>
            </w:tcMar>
            <w:vAlign w:val="center"/>
          </w:tcPr>
          <w:p w:rsidR="00920661" w:rsidRPr="007F068E" w:rsidRDefault="00920661">
            <w:pPr>
              <w:widowControl w:val="0"/>
              <w:spacing w:line="240" w:lineRule="auto"/>
              <w:jc w:val="center"/>
              <w:rPr>
                <w:rFonts w:ascii="Times New Roman" w:hAnsi="Times New Roman" w:cs="Times New Roman"/>
                <w:sz w:val="24"/>
                <w:szCs w:val="24"/>
              </w:rPr>
            </w:pPr>
          </w:p>
        </w:tc>
        <w:tc>
          <w:tcPr>
            <w:tcW w:w="2626"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15.06.2020</w:t>
            </w:r>
          </w:p>
        </w:tc>
        <w:tc>
          <w:tcPr>
            <w:tcW w:w="2626"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15</w:t>
            </w:r>
          </w:p>
        </w:tc>
      </w:tr>
      <w:tr w:rsidR="00920661" w:rsidRPr="007F068E">
        <w:trPr>
          <w:trHeight w:val="400"/>
          <w:jc w:val="center"/>
        </w:trPr>
        <w:tc>
          <w:tcPr>
            <w:tcW w:w="479"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rPr>
                <w:rFonts w:ascii="Times New Roman" w:hAnsi="Times New Roman" w:cs="Times New Roman"/>
                <w:sz w:val="24"/>
                <w:szCs w:val="24"/>
              </w:rPr>
            </w:pPr>
            <w:r w:rsidRPr="007F068E">
              <w:rPr>
                <w:rFonts w:ascii="Times New Roman" w:hAnsi="Times New Roman" w:cs="Times New Roman"/>
                <w:sz w:val="24"/>
                <w:szCs w:val="24"/>
              </w:rPr>
              <w:t>3</w:t>
            </w:r>
          </w:p>
        </w:tc>
        <w:tc>
          <w:tcPr>
            <w:tcW w:w="1275"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rPr>
                <w:rFonts w:ascii="Times New Roman" w:hAnsi="Times New Roman" w:cs="Times New Roman"/>
                <w:sz w:val="24"/>
                <w:szCs w:val="24"/>
              </w:rPr>
            </w:pPr>
            <w:r w:rsidRPr="007F068E">
              <w:rPr>
                <w:rFonts w:ascii="Times New Roman" w:hAnsi="Times New Roman" w:cs="Times New Roman"/>
                <w:sz w:val="24"/>
                <w:szCs w:val="24"/>
              </w:rPr>
              <w:t>IV kw. 2020</w:t>
            </w:r>
          </w:p>
        </w:tc>
        <w:tc>
          <w:tcPr>
            <w:tcW w:w="1022" w:type="dxa"/>
            <w:vMerge/>
            <w:shd w:val="clear" w:color="auto" w:fill="auto"/>
            <w:tcMar>
              <w:top w:w="100" w:type="dxa"/>
              <w:left w:w="100" w:type="dxa"/>
              <w:bottom w:w="100" w:type="dxa"/>
              <w:right w:w="100" w:type="dxa"/>
            </w:tcMar>
            <w:vAlign w:val="center"/>
          </w:tcPr>
          <w:p w:rsidR="00920661" w:rsidRPr="007F068E" w:rsidRDefault="00920661">
            <w:pPr>
              <w:widowControl w:val="0"/>
              <w:spacing w:line="240" w:lineRule="auto"/>
              <w:jc w:val="center"/>
              <w:rPr>
                <w:rFonts w:ascii="Times New Roman" w:hAnsi="Times New Roman" w:cs="Times New Roman"/>
                <w:sz w:val="24"/>
                <w:szCs w:val="24"/>
              </w:rPr>
            </w:pPr>
          </w:p>
        </w:tc>
        <w:tc>
          <w:tcPr>
            <w:tcW w:w="2626"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18.12.2020</w:t>
            </w:r>
          </w:p>
        </w:tc>
        <w:tc>
          <w:tcPr>
            <w:tcW w:w="2626"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60</w:t>
            </w:r>
          </w:p>
        </w:tc>
      </w:tr>
      <w:tr w:rsidR="00920661" w:rsidRPr="007F068E">
        <w:trPr>
          <w:trHeight w:val="400"/>
          <w:jc w:val="center"/>
        </w:trPr>
        <w:tc>
          <w:tcPr>
            <w:tcW w:w="479"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rPr>
                <w:rFonts w:ascii="Times New Roman" w:hAnsi="Times New Roman" w:cs="Times New Roman"/>
                <w:sz w:val="24"/>
                <w:szCs w:val="24"/>
              </w:rPr>
            </w:pPr>
            <w:r w:rsidRPr="007F068E">
              <w:rPr>
                <w:rFonts w:ascii="Times New Roman" w:hAnsi="Times New Roman" w:cs="Times New Roman"/>
                <w:sz w:val="24"/>
                <w:szCs w:val="24"/>
              </w:rPr>
              <w:t>4</w:t>
            </w:r>
          </w:p>
        </w:tc>
        <w:tc>
          <w:tcPr>
            <w:tcW w:w="1275"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II kw. 2021</w:t>
            </w:r>
          </w:p>
        </w:tc>
        <w:tc>
          <w:tcPr>
            <w:tcW w:w="1022" w:type="dxa"/>
            <w:vMerge/>
            <w:shd w:val="clear" w:color="auto" w:fill="auto"/>
            <w:tcMar>
              <w:top w:w="100" w:type="dxa"/>
              <w:left w:w="100" w:type="dxa"/>
              <w:bottom w:w="100" w:type="dxa"/>
              <w:right w:w="100" w:type="dxa"/>
            </w:tcMar>
            <w:vAlign w:val="center"/>
          </w:tcPr>
          <w:p w:rsidR="00920661" w:rsidRPr="007F068E" w:rsidRDefault="00920661">
            <w:pPr>
              <w:widowControl w:val="0"/>
              <w:spacing w:line="240" w:lineRule="auto"/>
              <w:jc w:val="center"/>
              <w:rPr>
                <w:rFonts w:ascii="Times New Roman" w:hAnsi="Times New Roman" w:cs="Times New Roman"/>
                <w:sz w:val="24"/>
                <w:szCs w:val="24"/>
              </w:rPr>
            </w:pPr>
          </w:p>
        </w:tc>
        <w:tc>
          <w:tcPr>
            <w:tcW w:w="2626"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31.05.2021</w:t>
            </w:r>
          </w:p>
        </w:tc>
        <w:tc>
          <w:tcPr>
            <w:tcW w:w="2626"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10</w:t>
            </w:r>
          </w:p>
        </w:tc>
      </w:tr>
    </w:tbl>
    <w:p w:rsidR="00920661" w:rsidRPr="007F068E" w:rsidRDefault="00920661">
      <w:pPr>
        <w:spacing w:line="360" w:lineRule="auto"/>
        <w:jc w:val="both"/>
        <w:rPr>
          <w:rFonts w:ascii="Times New Roman" w:hAnsi="Times New Roman" w:cs="Times New Roman"/>
          <w:sz w:val="24"/>
          <w:szCs w:val="24"/>
        </w:rPr>
      </w:pPr>
    </w:p>
    <w:p w:rsidR="00920661" w:rsidRPr="007F068E" w:rsidRDefault="00920661">
      <w:pPr>
        <w:spacing w:line="360" w:lineRule="auto"/>
        <w:jc w:val="both"/>
        <w:rPr>
          <w:rFonts w:ascii="Times New Roman" w:hAnsi="Times New Roman" w:cs="Times New Roman"/>
          <w:sz w:val="24"/>
          <w:szCs w:val="24"/>
        </w:rPr>
      </w:pPr>
    </w:p>
    <w:p w:rsidR="00920661" w:rsidRPr="007F068E" w:rsidRDefault="00920661">
      <w:pPr>
        <w:spacing w:line="360" w:lineRule="auto"/>
        <w:jc w:val="both"/>
        <w:rPr>
          <w:rFonts w:ascii="Times New Roman" w:hAnsi="Times New Roman" w:cs="Times New Roman"/>
          <w:sz w:val="24"/>
          <w:szCs w:val="24"/>
        </w:rPr>
      </w:pPr>
    </w:p>
    <w:p w:rsidR="00920661" w:rsidRPr="007F068E" w:rsidRDefault="00920661">
      <w:pPr>
        <w:spacing w:line="360" w:lineRule="auto"/>
        <w:jc w:val="both"/>
        <w:rPr>
          <w:rFonts w:ascii="Times New Roman" w:hAnsi="Times New Roman" w:cs="Times New Roman"/>
          <w:sz w:val="24"/>
          <w:szCs w:val="24"/>
        </w:rPr>
      </w:pPr>
    </w:p>
    <w:p w:rsidR="00920661" w:rsidRPr="007F068E" w:rsidRDefault="00920661">
      <w:pPr>
        <w:spacing w:line="360" w:lineRule="auto"/>
        <w:rPr>
          <w:rFonts w:ascii="Times New Roman" w:hAnsi="Times New Roman" w:cs="Times New Roman"/>
          <w:sz w:val="24"/>
          <w:szCs w:val="24"/>
        </w:rPr>
      </w:pPr>
    </w:p>
    <w:p w:rsidR="00920661" w:rsidRPr="007F068E" w:rsidRDefault="00920661">
      <w:pPr>
        <w:rPr>
          <w:rFonts w:ascii="Times New Roman" w:hAnsi="Times New Roman" w:cs="Times New Roman"/>
          <w:sz w:val="24"/>
          <w:szCs w:val="24"/>
        </w:rPr>
      </w:pPr>
    </w:p>
    <w:p w:rsidR="00920661" w:rsidRPr="007F068E" w:rsidRDefault="00920661">
      <w:pPr>
        <w:spacing w:line="360" w:lineRule="auto"/>
        <w:jc w:val="both"/>
        <w:rPr>
          <w:rFonts w:ascii="Times New Roman" w:hAnsi="Times New Roman" w:cs="Times New Roman"/>
          <w:sz w:val="24"/>
          <w:szCs w:val="24"/>
        </w:rPr>
      </w:pPr>
    </w:p>
    <w:p w:rsidR="00920661" w:rsidRPr="007F068E" w:rsidRDefault="002D5721" w:rsidP="003A1CB1">
      <w:pPr>
        <w:pStyle w:val="Nagwek2"/>
        <w:pBdr>
          <w:top w:val="nil"/>
          <w:left w:val="nil"/>
          <w:bottom w:val="nil"/>
          <w:right w:val="nil"/>
          <w:between w:val="nil"/>
        </w:pBdr>
        <w:spacing w:line="360" w:lineRule="auto"/>
        <w:jc w:val="both"/>
        <w:rPr>
          <w:rFonts w:ascii="Times New Roman" w:hAnsi="Times New Roman" w:cs="Times New Roman"/>
          <w:sz w:val="24"/>
          <w:szCs w:val="24"/>
        </w:rPr>
      </w:pPr>
      <w:bookmarkStart w:id="51" w:name="_dr6qw5jxm1bz" w:colFirst="0" w:colLast="0"/>
      <w:bookmarkEnd w:id="51"/>
      <w:r w:rsidRPr="007F068E">
        <w:rPr>
          <w:rFonts w:ascii="Times New Roman" w:hAnsi="Times New Roman" w:cs="Times New Roman"/>
          <w:sz w:val="24"/>
          <w:szCs w:val="24"/>
        </w:rPr>
        <w:br w:type="page"/>
      </w:r>
      <w:bookmarkStart w:id="52" w:name="_5kqp304pgyf7" w:colFirst="0" w:colLast="0"/>
      <w:bookmarkEnd w:id="52"/>
      <w:r w:rsidRPr="007F068E">
        <w:rPr>
          <w:rFonts w:ascii="Times New Roman" w:hAnsi="Times New Roman" w:cs="Times New Roman"/>
          <w:sz w:val="24"/>
          <w:szCs w:val="24"/>
        </w:rPr>
        <w:lastRenderedPageBreak/>
        <w:t>​</w:t>
      </w:r>
      <w:r w:rsidR="004C2207">
        <w:rPr>
          <w:rFonts w:ascii="Times New Roman" w:hAnsi="Times New Roman" w:cs="Times New Roman"/>
          <w:sz w:val="24"/>
          <w:szCs w:val="24"/>
        </w:rPr>
        <w:t>6.4​ Etap 4 – i</w:t>
      </w:r>
      <w:r w:rsidRPr="007F068E">
        <w:rPr>
          <w:rFonts w:ascii="Times New Roman" w:hAnsi="Times New Roman" w:cs="Times New Roman"/>
          <w:sz w:val="24"/>
          <w:szCs w:val="24"/>
        </w:rPr>
        <w:t>mplementacja wyników</w:t>
      </w:r>
      <w:r w:rsidR="003A1CB1" w:rsidRPr="007F068E">
        <w:rPr>
          <w:rFonts w:ascii="Times New Roman" w:hAnsi="Times New Roman" w:cs="Times New Roman"/>
          <w:sz w:val="24"/>
          <w:szCs w:val="24"/>
        </w:rPr>
        <w:t>.</w:t>
      </w:r>
    </w:p>
    <w:p w:rsidR="00920661" w:rsidRPr="007F068E" w:rsidRDefault="002D5721">
      <w:pPr>
        <w:pStyle w:val="Nagwek3"/>
        <w:spacing w:line="360" w:lineRule="auto"/>
        <w:ind w:left="2160"/>
        <w:jc w:val="both"/>
        <w:rPr>
          <w:rFonts w:ascii="Times New Roman" w:hAnsi="Times New Roman" w:cs="Times New Roman"/>
          <w:color w:val="000000"/>
          <w:sz w:val="24"/>
          <w:szCs w:val="24"/>
        </w:rPr>
      </w:pPr>
      <w:bookmarkStart w:id="53" w:name="_3272t0wqoo3p" w:colFirst="0" w:colLast="0"/>
      <w:bookmarkEnd w:id="53"/>
      <w:r w:rsidRPr="007F068E">
        <w:rPr>
          <w:rFonts w:ascii="Times New Roman" w:hAnsi="Times New Roman" w:cs="Times New Roman"/>
          <w:color w:val="000000"/>
          <w:sz w:val="24"/>
          <w:szCs w:val="24"/>
        </w:rPr>
        <w:t>​6.4.1​ Opis warunków ogólnych</w:t>
      </w:r>
      <w:r w:rsidR="00476C6C" w:rsidRPr="007F068E">
        <w:rPr>
          <w:rFonts w:ascii="Times New Roman" w:hAnsi="Times New Roman" w:cs="Times New Roman"/>
          <w:color w:val="000000"/>
          <w:sz w:val="24"/>
          <w:szCs w:val="24"/>
        </w:rPr>
        <w:t>.</w:t>
      </w:r>
    </w:p>
    <w:p w:rsidR="00920661" w:rsidRPr="007F068E" w:rsidRDefault="002D5721">
      <w:pPr>
        <w:numPr>
          <w:ilvl w:val="0"/>
          <w:numId w:val="2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Przedmiotem prac etapu </w:t>
      </w:r>
      <w:r w:rsidR="003A1CB1" w:rsidRPr="007F068E">
        <w:rPr>
          <w:rFonts w:ascii="Times New Roman" w:hAnsi="Times New Roman" w:cs="Times New Roman"/>
          <w:sz w:val="24"/>
          <w:szCs w:val="24"/>
        </w:rPr>
        <w:t xml:space="preserve">będzie </w:t>
      </w:r>
      <w:r w:rsidR="00476C6C" w:rsidRPr="007F068E">
        <w:rPr>
          <w:rFonts w:ascii="Times New Roman" w:hAnsi="Times New Roman" w:cs="Times New Roman"/>
          <w:sz w:val="24"/>
          <w:szCs w:val="24"/>
        </w:rPr>
        <w:t>wdrożenie</w:t>
      </w:r>
      <w:r w:rsidR="003A1CB1" w:rsidRPr="007F068E">
        <w:rPr>
          <w:rFonts w:ascii="Times New Roman" w:hAnsi="Times New Roman" w:cs="Times New Roman"/>
          <w:sz w:val="24"/>
          <w:szCs w:val="24"/>
        </w:rPr>
        <w:t xml:space="preserve"> produktów e</w:t>
      </w:r>
      <w:r w:rsidRPr="007F068E">
        <w:rPr>
          <w:rFonts w:ascii="Times New Roman" w:hAnsi="Times New Roman" w:cs="Times New Roman"/>
          <w:sz w:val="24"/>
          <w:szCs w:val="24"/>
        </w:rPr>
        <w:t>t</w:t>
      </w:r>
      <w:r w:rsidR="003A1CB1" w:rsidRPr="007F068E">
        <w:rPr>
          <w:rFonts w:ascii="Times New Roman" w:hAnsi="Times New Roman" w:cs="Times New Roman"/>
          <w:sz w:val="24"/>
          <w:szCs w:val="24"/>
        </w:rPr>
        <w:t>apu 3 oraz wybranych produktów e</w:t>
      </w:r>
      <w:r w:rsidRPr="007F068E">
        <w:rPr>
          <w:rFonts w:ascii="Times New Roman" w:hAnsi="Times New Roman" w:cs="Times New Roman"/>
          <w:sz w:val="24"/>
          <w:szCs w:val="24"/>
        </w:rPr>
        <w:t xml:space="preserve">tapu 2. </w:t>
      </w:r>
    </w:p>
    <w:p w:rsidR="00920661" w:rsidRPr="007F068E" w:rsidRDefault="009C705B">
      <w:pPr>
        <w:numPr>
          <w:ilvl w:val="0"/>
          <w:numId w:val="2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W ramach </w:t>
      </w:r>
      <w:r w:rsidR="008A0FCC" w:rsidRPr="007F068E">
        <w:rPr>
          <w:rFonts w:ascii="Times New Roman" w:hAnsi="Times New Roman" w:cs="Times New Roman"/>
          <w:sz w:val="24"/>
          <w:szCs w:val="24"/>
        </w:rPr>
        <w:t>wdrożenia</w:t>
      </w:r>
      <w:r w:rsidR="002D5721" w:rsidRPr="007F068E">
        <w:rPr>
          <w:rFonts w:ascii="Times New Roman" w:hAnsi="Times New Roman" w:cs="Times New Roman"/>
          <w:sz w:val="24"/>
          <w:szCs w:val="24"/>
        </w:rPr>
        <w:t xml:space="preserve"> zostanie przeprowadzone szkolenie w zakresie sposobu pracy z produktami.</w:t>
      </w:r>
    </w:p>
    <w:p w:rsidR="00920661" w:rsidRPr="007F068E" w:rsidRDefault="00AA24D8">
      <w:pPr>
        <w:numPr>
          <w:ilvl w:val="0"/>
          <w:numId w:val="23"/>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W ramach </w:t>
      </w:r>
      <w:r w:rsidR="008A0FCC" w:rsidRPr="007F068E">
        <w:rPr>
          <w:rFonts w:ascii="Times New Roman" w:hAnsi="Times New Roman" w:cs="Times New Roman"/>
          <w:sz w:val="24"/>
          <w:szCs w:val="24"/>
        </w:rPr>
        <w:t>wdrożenia</w:t>
      </w:r>
      <w:r w:rsidR="002D5721" w:rsidRPr="007F068E">
        <w:rPr>
          <w:rFonts w:ascii="Times New Roman" w:hAnsi="Times New Roman" w:cs="Times New Roman"/>
          <w:sz w:val="24"/>
          <w:szCs w:val="24"/>
        </w:rPr>
        <w:t xml:space="preserve"> zostanie przygotowana dokumentacja projektowa w skład której wchodzą materiały opracowane na potrzeby szkolenia pracowników parku z z</w:t>
      </w:r>
      <w:r w:rsidR="003A1CB1" w:rsidRPr="007F068E">
        <w:rPr>
          <w:rFonts w:ascii="Times New Roman" w:hAnsi="Times New Roman" w:cs="Times New Roman"/>
          <w:sz w:val="24"/>
          <w:szCs w:val="24"/>
        </w:rPr>
        <w:t>akresu korzystania z produktów e</w:t>
      </w:r>
      <w:r w:rsidR="002D5721" w:rsidRPr="007F068E">
        <w:rPr>
          <w:rFonts w:ascii="Times New Roman" w:hAnsi="Times New Roman" w:cs="Times New Roman"/>
          <w:sz w:val="24"/>
          <w:szCs w:val="24"/>
        </w:rPr>
        <w:t>tapu 3 oraz wybra</w:t>
      </w:r>
      <w:r w:rsidR="003A1CB1" w:rsidRPr="007F068E">
        <w:rPr>
          <w:rFonts w:ascii="Times New Roman" w:hAnsi="Times New Roman" w:cs="Times New Roman"/>
          <w:sz w:val="24"/>
          <w:szCs w:val="24"/>
        </w:rPr>
        <w:t>nych produktów e</w:t>
      </w:r>
      <w:r w:rsidR="002D5721" w:rsidRPr="007F068E">
        <w:rPr>
          <w:rFonts w:ascii="Times New Roman" w:hAnsi="Times New Roman" w:cs="Times New Roman"/>
          <w:sz w:val="24"/>
          <w:szCs w:val="24"/>
        </w:rPr>
        <w:t>tapu 2.</w:t>
      </w:r>
    </w:p>
    <w:p w:rsidR="00920661" w:rsidRPr="007F068E" w:rsidRDefault="002D5721">
      <w:pPr>
        <w:pStyle w:val="Nagwek3"/>
        <w:spacing w:line="360" w:lineRule="auto"/>
        <w:ind w:left="2160"/>
        <w:jc w:val="both"/>
        <w:rPr>
          <w:rFonts w:ascii="Times New Roman" w:hAnsi="Times New Roman" w:cs="Times New Roman"/>
          <w:color w:val="000000"/>
          <w:sz w:val="24"/>
          <w:szCs w:val="24"/>
        </w:rPr>
      </w:pPr>
      <w:bookmarkStart w:id="54" w:name="_up7hb9t4xeti" w:colFirst="0" w:colLast="0"/>
      <w:bookmarkEnd w:id="54"/>
      <w:r w:rsidRPr="007F068E">
        <w:rPr>
          <w:rFonts w:ascii="Times New Roman" w:hAnsi="Times New Roman" w:cs="Times New Roman"/>
          <w:color w:val="000000"/>
          <w:sz w:val="24"/>
          <w:szCs w:val="24"/>
        </w:rPr>
        <w:t>6.4.2 Opis warunków szczegółowych</w:t>
      </w:r>
      <w:r w:rsidR="003A1CB1" w:rsidRPr="007F068E">
        <w:rPr>
          <w:rFonts w:ascii="Times New Roman" w:hAnsi="Times New Roman" w:cs="Times New Roman"/>
          <w:color w:val="000000"/>
          <w:sz w:val="24"/>
          <w:szCs w:val="24"/>
        </w:rPr>
        <w:t>.</w:t>
      </w:r>
      <w:r w:rsidRPr="007F068E">
        <w:rPr>
          <w:rFonts w:ascii="Times New Roman" w:hAnsi="Times New Roman" w:cs="Times New Roman"/>
          <w:color w:val="000000"/>
          <w:sz w:val="24"/>
          <w:szCs w:val="24"/>
        </w:rPr>
        <w:t xml:space="preserve"> </w:t>
      </w:r>
    </w:p>
    <w:p w:rsidR="00920661" w:rsidRPr="007F068E" w:rsidRDefault="004C2207">
      <w:pPr>
        <w:pStyle w:val="Nagwek4"/>
        <w:pBdr>
          <w:top w:val="nil"/>
          <w:left w:val="nil"/>
          <w:bottom w:val="nil"/>
          <w:right w:val="nil"/>
          <w:between w:val="nil"/>
        </w:pBdr>
        <w:spacing w:line="360" w:lineRule="auto"/>
        <w:jc w:val="both"/>
        <w:rPr>
          <w:rFonts w:ascii="Times New Roman" w:hAnsi="Times New Roman" w:cs="Times New Roman"/>
          <w:color w:val="000000"/>
        </w:rPr>
      </w:pPr>
      <w:bookmarkStart w:id="55" w:name="_1tsx2p97nqlf" w:colFirst="0" w:colLast="0"/>
      <w:bookmarkEnd w:id="55"/>
      <w:r>
        <w:rPr>
          <w:rFonts w:ascii="Times New Roman" w:hAnsi="Times New Roman" w:cs="Times New Roman"/>
          <w:color w:val="000000"/>
        </w:rPr>
        <w:t>6.4.2.1. i</w:t>
      </w:r>
      <w:r w:rsidR="002D5721" w:rsidRPr="007F068E">
        <w:rPr>
          <w:rFonts w:ascii="Times New Roman" w:hAnsi="Times New Roman" w:cs="Times New Roman"/>
          <w:color w:val="000000"/>
        </w:rPr>
        <w:t>mplementacja produktów wraz ze szkoleniem</w:t>
      </w:r>
      <w:r w:rsidR="00AA24D8" w:rsidRPr="007F068E">
        <w:rPr>
          <w:rFonts w:ascii="Times New Roman" w:hAnsi="Times New Roman" w:cs="Times New Roman"/>
          <w:color w:val="000000"/>
        </w:rPr>
        <w:t>.</w:t>
      </w:r>
    </w:p>
    <w:p w:rsidR="00920661" w:rsidRPr="007F068E" w:rsidRDefault="00920661">
      <w:pPr>
        <w:spacing w:line="360" w:lineRule="auto"/>
        <w:jc w:val="both"/>
        <w:rPr>
          <w:rFonts w:ascii="Times New Roman" w:hAnsi="Times New Roman" w:cs="Times New Roman"/>
          <w:sz w:val="24"/>
          <w:szCs w:val="24"/>
        </w:rPr>
      </w:pPr>
    </w:p>
    <w:p w:rsidR="00920661" w:rsidRPr="007F068E" w:rsidRDefault="008A0FCC">
      <w:pPr>
        <w:spacing w:line="360" w:lineRule="auto"/>
        <w:jc w:val="both"/>
        <w:rPr>
          <w:rFonts w:ascii="Times New Roman" w:hAnsi="Times New Roman" w:cs="Times New Roman"/>
          <w:sz w:val="24"/>
          <w:szCs w:val="24"/>
        </w:rPr>
      </w:pPr>
      <w:r w:rsidRPr="007F068E">
        <w:rPr>
          <w:rFonts w:ascii="Times New Roman" w:hAnsi="Times New Roman" w:cs="Times New Roman"/>
          <w:sz w:val="24"/>
          <w:szCs w:val="24"/>
          <w:u w:val="single"/>
        </w:rPr>
        <w:t>Produkt 4.2.1 i</w:t>
      </w:r>
      <w:r w:rsidR="002D5721" w:rsidRPr="007F068E">
        <w:rPr>
          <w:rFonts w:ascii="Times New Roman" w:hAnsi="Times New Roman" w:cs="Times New Roman"/>
          <w:sz w:val="24"/>
          <w:szCs w:val="24"/>
          <w:u w:val="single"/>
        </w:rPr>
        <w:t>mplementacja produktów</w:t>
      </w:r>
      <w:r w:rsidR="003A1CB1" w:rsidRPr="007F068E">
        <w:rPr>
          <w:rFonts w:ascii="Times New Roman" w:hAnsi="Times New Roman" w:cs="Times New Roman"/>
          <w:sz w:val="24"/>
          <w:szCs w:val="24"/>
          <w:u w:val="single"/>
        </w:rPr>
        <w:t>.</w:t>
      </w:r>
    </w:p>
    <w:p w:rsidR="00920661" w:rsidRPr="007F068E" w:rsidRDefault="003A1CB1">
      <w:p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W ramach p</w:t>
      </w:r>
      <w:r w:rsidR="002D5721" w:rsidRPr="007F068E">
        <w:rPr>
          <w:rFonts w:ascii="Times New Roman" w:hAnsi="Times New Roman" w:cs="Times New Roman"/>
          <w:sz w:val="24"/>
          <w:szCs w:val="24"/>
        </w:rPr>
        <w:t>odetapu PE 4.1 Wyk</w:t>
      </w:r>
      <w:r w:rsidRPr="007F068E">
        <w:rPr>
          <w:rFonts w:ascii="Times New Roman" w:hAnsi="Times New Roman" w:cs="Times New Roman"/>
          <w:sz w:val="24"/>
          <w:szCs w:val="24"/>
        </w:rPr>
        <w:t xml:space="preserve">onawca </w:t>
      </w:r>
      <w:r w:rsidR="008A0FCC" w:rsidRPr="007F068E">
        <w:rPr>
          <w:rFonts w:ascii="Times New Roman" w:hAnsi="Times New Roman" w:cs="Times New Roman"/>
          <w:sz w:val="24"/>
          <w:szCs w:val="24"/>
        </w:rPr>
        <w:t>wdroży</w:t>
      </w:r>
      <w:r w:rsidRPr="007F068E">
        <w:rPr>
          <w:rFonts w:ascii="Times New Roman" w:hAnsi="Times New Roman" w:cs="Times New Roman"/>
          <w:sz w:val="24"/>
          <w:szCs w:val="24"/>
        </w:rPr>
        <w:t xml:space="preserve"> produkty e</w:t>
      </w:r>
      <w:r w:rsidR="002D5721" w:rsidRPr="007F068E">
        <w:rPr>
          <w:rFonts w:ascii="Times New Roman" w:hAnsi="Times New Roman" w:cs="Times New Roman"/>
          <w:sz w:val="24"/>
          <w:szCs w:val="24"/>
        </w:rPr>
        <w:t>tapu 2 i 3:</w:t>
      </w:r>
    </w:p>
    <w:p w:rsidR="00920661" w:rsidRPr="007F068E" w:rsidRDefault="003A1CB1">
      <w:pPr>
        <w:numPr>
          <w:ilvl w:val="0"/>
          <w:numId w:val="54"/>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po realizacji e</w:t>
      </w:r>
      <w:r w:rsidR="002D5721" w:rsidRPr="007F068E">
        <w:rPr>
          <w:rFonts w:ascii="Times New Roman" w:hAnsi="Times New Roman" w:cs="Times New Roman"/>
          <w:sz w:val="24"/>
          <w:szCs w:val="24"/>
        </w:rPr>
        <w:t>tapu 2 i 3 Zamawiający przeprowadzi wewnętrzną walidację</w:t>
      </w:r>
      <w:r w:rsidRPr="007F068E">
        <w:rPr>
          <w:rFonts w:ascii="Times New Roman" w:hAnsi="Times New Roman" w:cs="Times New Roman"/>
          <w:sz w:val="24"/>
          <w:szCs w:val="24"/>
        </w:rPr>
        <w:t xml:space="preserve"> wyników i wskaże Wykonawcy na e</w:t>
      </w:r>
      <w:r w:rsidR="002D5721" w:rsidRPr="007F068E">
        <w:rPr>
          <w:rFonts w:ascii="Times New Roman" w:hAnsi="Times New Roman" w:cs="Times New Roman"/>
          <w:sz w:val="24"/>
          <w:szCs w:val="24"/>
        </w:rPr>
        <w:t xml:space="preserve">tapie 4 “status implementacji produktu”, który będzie decydował o sposobie i miejscu </w:t>
      </w:r>
      <w:r w:rsidR="008A0FCC" w:rsidRPr="007F068E">
        <w:rPr>
          <w:rFonts w:ascii="Times New Roman" w:hAnsi="Times New Roman" w:cs="Times New Roman"/>
          <w:sz w:val="24"/>
          <w:szCs w:val="24"/>
        </w:rPr>
        <w:t>wdrożenia</w:t>
      </w:r>
      <w:r w:rsidR="002D5721" w:rsidRPr="007F068E">
        <w:rPr>
          <w:rFonts w:ascii="Times New Roman" w:hAnsi="Times New Roman" w:cs="Times New Roman"/>
          <w:sz w:val="24"/>
          <w:szCs w:val="24"/>
        </w:rPr>
        <w:t xml:space="preserve"> produktu w strukturze baz danych przestrzennych Zamawiającego: </w:t>
      </w:r>
    </w:p>
    <w:p w:rsidR="00920661" w:rsidRPr="007F068E" w:rsidRDefault="002D5721">
      <w:pPr>
        <w:numPr>
          <w:ilvl w:val="1"/>
          <w:numId w:val="54"/>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w CBD</w:t>
      </w:r>
      <w:r w:rsidR="003A1CB1" w:rsidRPr="007F068E">
        <w:rPr>
          <w:rFonts w:ascii="Times New Roman" w:hAnsi="Times New Roman" w:cs="Times New Roman"/>
          <w:sz w:val="24"/>
          <w:szCs w:val="24"/>
        </w:rPr>
        <w:t>,</w:t>
      </w:r>
    </w:p>
    <w:p w:rsidR="00920661" w:rsidRPr="007F068E" w:rsidRDefault="002D5721">
      <w:pPr>
        <w:numPr>
          <w:ilvl w:val="1"/>
          <w:numId w:val="54"/>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w archiwum</w:t>
      </w:r>
      <w:r w:rsidR="009C705B" w:rsidRPr="007F068E">
        <w:rPr>
          <w:rFonts w:ascii="Times New Roman" w:hAnsi="Times New Roman" w:cs="Times New Roman"/>
          <w:sz w:val="24"/>
          <w:szCs w:val="24"/>
        </w:rPr>
        <w:t>,</w:t>
      </w:r>
      <w:r w:rsidRPr="007F068E">
        <w:rPr>
          <w:rFonts w:ascii="Times New Roman" w:hAnsi="Times New Roman" w:cs="Times New Roman"/>
          <w:sz w:val="24"/>
          <w:szCs w:val="24"/>
        </w:rPr>
        <w:t xml:space="preserve"> </w:t>
      </w:r>
    </w:p>
    <w:p w:rsidR="00920661" w:rsidRPr="007F068E" w:rsidRDefault="009C705B">
      <w:pPr>
        <w:numPr>
          <w:ilvl w:val="0"/>
          <w:numId w:val="54"/>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s</w:t>
      </w:r>
      <w:r w:rsidR="002D5721" w:rsidRPr="007F068E">
        <w:rPr>
          <w:rFonts w:ascii="Times New Roman" w:hAnsi="Times New Roman" w:cs="Times New Roman"/>
          <w:sz w:val="24"/>
          <w:szCs w:val="24"/>
        </w:rPr>
        <w:t xml:space="preserve">tatus </w:t>
      </w:r>
      <w:r w:rsidR="008A0FCC" w:rsidRPr="007F068E">
        <w:rPr>
          <w:rFonts w:ascii="Times New Roman" w:hAnsi="Times New Roman" w:cs="Times New Roman"/>
          <w:sz w:val="24"/>
          <w:szCs w:val="24"/>
        </w:rPr>
        <w:t xml:space="preserve">wdrożenia </w:t>
      </w:r>
      <w:r w:rsidR="002D5721" w:rsidRPr="007F068E">
        <w:rPr>
          <w:rFonts w:ascii="Times New Roman" w:hAnsi="Times New Roman" w:cs="Times New Roman"/>
          <w:sz w:val="24"/>
          <w:szCs w:val="24"/>
        </w:rPr>
        <w:t>produktu w CBD względem warstwy dotychczas istniejącej</w:t>
      </w:r>
      <w:r w:rsidR="003A1CB1" w:rsidRPr="007F068E">
        <w:rPr>
          <w:rFonts w:ascii="Times New Roman" w:hAnsi="Times New Roman" w:cs="Times New Roman"/>
          <w:sz w:val="24"/>
          <w:szCs w:val="24"/>
        </w:rPr>
        <w:t>:</w:t>
      </w:r>
    </w:p>
    <w:p w:rsidR="00920661" w:rsidRPr="007F068E" w:rsidRDefault="009C705B">
      <w:pPr>
        <w:numPr>
          <w:ilvl w:val="1"/>
          <w:numId w:val="54"/>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z</w:t>
      </w:r>
      <w:r w:rsidR="002D5721" w:rsidRPr="007F068E">
        <w:rPr>
          <w:rFonts w:ascii="Times New Roman" w:hAnsi="Times New Roman" w:cs="Times New Roman"/>
          <w:sz w:val="24"/>
          <w:szCs w:val="24"/>
        </w:rPr>
        <w:t>astępuje</w:t>
      </w:r>
      <w:r w:rsidR="003A1CB1" w:rsidRPr="007F068E">
        <w:rPr>
          <w:rFonts w:ascii="Times New Roman" w:hAnsi="Times New Roman" w:cs="Times New Roman"/>
          <w:sz w:val="24"/>
          <w:szCs w:val="24"/>
        </w:rPr>
        <w:t>,</w:t>
      </w:r>
    </w:p>
    <w:p w:rsidR="00920661" w:rsidRPr="007F068E" w:rsidRDefault="009C705B">
      <w:pPr>
        <w:numPr>
          <w:ilvl w:val="1"/>
          <w:numId w:val="54"/>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n</w:t>
      </w:r>
      <w:r w:rsidR="002D5721" w:rsidRPr="007F068E">
        <w:rPr>
          <w:rFonts w:ascii="Times New Roman" w:hAnsi="Times New Roman" w:cs="Times New Roman"/>
          <w:sz w:val="24"/>
          <w:szCs w:val="24"/>
        </w:rPr>
        <w:t>owa</w:t>
      </w:r>
      <w:r w:rsidRPr="007F068E">
        <w:rPr>
          <w:rFonts w:ascii="Times New Roman" w:hAnsi="Times New Roman" w:cs="Times New Roman"/>
          <w:sz w:val="24"/>
          <w:szCs w:val="24"/>
        </w:rPr>
        <w:t>,</w:t>
      </w:r>
    </w:p>
    <w:p w:rsidR="00920661" w:rsidRPr="007F068E" w:rsidRDefault="009C705B">
      <w:pPr>
        <w:numPr>
          <w:ilvl w:val="0"/>
          <w:numId w:val="54"/>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W</w:t>
      </w:r>
      <w:r w:rsidR="002D5721" w:rsidRPr="007F068E">
        <w:rPr>
          <w:rFonts w:ascii="Times New Roman" w:hAnsi="Times New Roman" w:cs="Times New Roman"/>
          <w:sz w:val="24"/>
          <w:szCs w:val="24"/>
        </w:rPr>
        <w:t>ykonawca fi</w:t>
      </w:r>
      <w:r w:rsidR="003A1CB1" w:rsidRPr="007F068E">
        <w:rPr>
          <w:rFonts w:ascii="Times New Roman" w:hAnsi="Times New Roman" w:cs="Times New Roman"/>
          <w:sz w:val="24"/>
          <w:szCs w:val="24"/>
        </w:rPr>
        <w:t>zyczn</w:t>
      </w:r>
      <w:r w:rsidRPr="007F068E">
        <w:rPr>
          <w:rFonts w:ascii="Times New Roman" w:hAnsi="Times New Roman" w:cs="Times New Roman"/>
          <w:sz w:val="24"/>
          <w:szCs w:val="24"/>
        </w:rPr>
        <w:t>i</w:t>
      </w:r>
      <w:r w:rsidR="003A1CB1" w:rsidRPr="007F068E">
        <w:rPr>
          <w:rFonts w:ascii="Times New Roman" w:hAnsi="Times New Roman" w:cs="Times New Roman"/>
          <w:sz w:val="24"/>
          <w:szCs w:val="24"/>
        </w:rPr>
        <w:t>e umieści pliki produktów e</w:t>
      </w:r>
      <w:r w:rsidR="002D5721" w:rsidRPr="007F068E">
        <w:rPr>
          <w:rFonts w:ascii="Times New Roman" w:hAnsi="Times New Roman" w:cs="Times New Roman"/>
          <w:sz w:val="24"/>
          <w:szCs w:val="24"/>
        </w:rPr>
        <w:t>tapów 2 i 3 w istniejącym systemie informacji przestrzennej WPN, CBD lub archiwum.</w:t>
      </w:r>
    </w:p>
    <w:p w:rsidR="00920661" w:rsidRPr="007F068E" w:rsidRDefault="00920661">
      <w:pPr>
        <w:spacing w:line="360" w:lineRule="auto"/>
        <w:jc w:val="both"/>
        <w:rPr>
          <w:rFonts w:ascii="Times New Roman" w:hAnsi="Times New Roman" w:cs="Times New Roman"/>
          <w:sz w:val="24"/>
          <w:szCs w:val="24"/>
        </w:rPr>
      </w:pPr>
    </w:p>
    <w:p w:rsidR="00920661" w:rsidRPr="007F068E" w:rsidRDefault="004C2207">
      <w:p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Produkt 4.2.2 s</w:t>
      </w:r>
      <w:r w:rsidR="002D5721" w:rsidRPr="007F068E">
        <w:rPr>
          <w:rFonts w:ascii="Times New Roman" w:hAnsi="Times New Roman" w:cs="Times New Roman"/>
          <w:sz w:val="24"/>
          <w:szCs w:val="24"/>
          <w:u w:val="single"/>
        </w:rPr>
        <w:t>zkolenia</w:t>
      </w:r>
      <w:r w:rsidR="003A1CB1" w:rsidRPr="007F068E">
        <w:rPr>
          <w:rFonts w:ascii="Times New Roman" w:hAnsi="Times New Roman" w:cs="Times New Roman"/>
          <w:sz w:val="24"/>
          <w:szCs w:val="24"/>
          <w:u w:val="single"/>
        </w:rPr>
        <w:t>.</w:t>
      </w:r>
    </w:p>
    <w:p w:rsidR="00920661" w:rsidRPr="007F068E" w:rsidRDefault="002D5721">
      <w:pPr>
        <w:numPr>
          <w:ilvl w:val="0"/>
          <w:numId w:val="10"/>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Wykonawca w siedzibie Zamawiającego przeprowadzi szkolenie dla 3 do 10 pracowników Zamawiającego. </w:t>
      </w:r>
    </w:p>
    <w:p w:rsidR="00920661" w:rsidRPr="007F068E" w:rsidRDefault="002D5721">
      <w:pPr>
        <w:numPr>
          <w:ilvl w:val="0"/>
          <w:numId w:val="10"/>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Szkolenie odbędzie się w siedzibie Zamawiającego w godzinach między 7:00 a 15:00.</w:t>
      </w:r>
    </w:p>
    <w:p w:rsidR="00920661" w:rsidRPr="007F068E" w:rsidRDefault="002D5721">
      <w:pPr>
        <w:numPr>
          <w:ilvl w:val="0"/>
          <w:numId w:val="10"/>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lastRenderedPageBreak/>
        <w:t>W ramach szkolenia Wykonawca przekaże Zamawiającemu przygotowaną dokumentację projektową w skład której wejdą materiały opracowane na potrzeby szkolenia pracowników parku z z</w:t>
      </w:r>
      <w:r w:rsidR="003A1CB1" w:rsidRPr="007F068E">
        <w:rPr>
          <w:rFonts w:ascii="Times New Roman" w:hAnsi="Times New Roman" w:cs="Times New Roman"/>
          <w:sz w:val="24"/>
          <w:szCs w:val="24"/>
        </w:rPr>
        <w:t>akresu korzystania z produktów e</w:t>
      </w:r>
      <w:r w:rsidRPr="007F068E">
        <w:rPr>
          <w:rFonts w:ascii="Times New Roman" w:hAnsi="Times New Roman" w:cs="Times New Roman"/>
          <w:sz w:val="24"/>
          <w:szCs w:val="24"/>
        </w:rPr>
        <w:t>tapów 2 i 3.</w:t>
      </w:r>
    </w:p>
    <w:p w:rsidR="00920661" w:rsidRPr="007F068E" w:rsidRDefault="002D5721">
      <w:pPr>
        <w:numPr>
          <w:ilvl w:val="0"/>
          <w:numId w:val="10"/>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Celem szkolenia jest edukacja pracowników Zamawiającego w zakresie rozumienia pojęć z zakresu teledetekcji, sposobu wytworzenia poszczególnych produktów, ich specyfiki i cech charakterystycznych oraz pracy z nimi z zastosowaniem narzędzi GIS, które posiada Zamawiający w zakresie wyświetlania, przeglądania, przeszukiwania, tworzenia kwerend, wykonywania podstawowych analiz przestrzennych.</w:t>
      </w:r>
    </w:p>
    <w:p w:rsidR="00920661" w:rsidRPr="007F068E" w:rsidRDefault="002D5721">
      <w:pPr>
        <w:pStyle w:val="Nagwek3"/>
        <w:pBdr>
          <w:top w:val="nil"/>
          <w:left w:val="nil"/>
          <w:bottom w:val="nil"/>
          <w:right w:val="nil"/>
          <w:between w:val="nil"/>
        </w:pBdr>
        <w:spacing w:line="360" w:lineRule="auto"/>
        <w:ind w:left="2160"/>
        <w:jc w:val="both"/>
        <w:rPr>
          <w:rFonts w:ascii="Times New Roman" w:hAnsi="Times New Roman" w:cs="Times New Roman"/>
          <w:color w:val="000000"/>
          <w:sz w:val="24"/>
          <w:szCs w:val="24"/>
        </w:rPr>
      </w:pPr>
      <w:bookmarkStart w:id="56" w:name="_xf04797708s1" w:colFirst="0" w:colLast="0"/>
      <w:bookmarkEnd w:id="56"/>
      <w:r w:rsidRPr="007F068E">
        <w:rPr>
          <w:rFonts w:ascii="Times New Roman" w:hAnsi="Times New Roman" w:cs="Times New Roman"/>
          <w:color w:val="000000"/>
          <w:sz w:val="24"/>
          <w:szCs w:val="24"/>
        </w:rPr>
        <w:t>​6.4.3​ Procedura przeprowadzenia implementacji wyników i aplikacji oraz szkoleń.</w:t>
      </w:r>
    </w:p>
    <w:p w:rsidR="00920661" w:rsidRPr="007F068E" w:rsidRDefault="003A1CB1">
      <w:pPr>
        <w:numPr>
          <w:ilvl w:val="0"/>
          <w:numId w:val="36"/>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Implementacja wyników w ramach e</w:t>
      </w:r>
      <w:r w:rsidR="002D5721" w:rsidRPr="007F068E">
        <w:rPr>
          <w:rFonts w:ascii="Times New Roman" w:hAnsi="Times New Roman" w:cs="Times New Roman"/>
          <w:sz w:val="24"/>
          <w:szCs w:val="24"/>
        </w:rPr>
        <w:t>tapu 4, będzi</w:t>
      </w:r>
      <w:r w:rsidRPr="007F068E">
        <w:rPr>
          <w:rFonts w:ascii="Times New Roman" w:hAnsi="Times New Roman" w:cs="Times New Roman"/>
          <w:sz w:val="24"/>
          <w:szCs w:val="24"/>
        </w:rPr>
        <w:t>e realizowana po odbiorze prac etapu 2 i e</w:t>
      </w:r>
      <w:r w:rsidR="002D5721" w:rsidRPr="007F068E">
        <w:rPr>
          <w:rFonts w:ascii="Times New Roman" w:hAnsi="Times New Roman" w:cs="Times New Roman"/>
          <w:sz w:val="24"/>
          <w:szCs w:val="24"/>
        </w:rPr>
        <w:t>tapu 3.</w:t>
      </w:r>
    </w:p>
    <w:p w:rsidR="00920661" w:rsidRPr="007F068E" w:rsidRDefault="002D5721">
      <w:pPr>
        <w:numPr>
          <w:ilvl w:val="0"/>
          <w:numId w:val="36"/>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Wykonawca każdorazowo po za</w:t>
      </w:r>
      <w:r w:rsidR="003A1CB1" w:rsidRPr="007F068E">
        <w:rPr>
          <w:rFonts w:ascii="Times New Roman" w:hAnsi="Times New Roman" w:cs="Times New Roman"/>
          <w:sz w:val="24"/>
          <w:szCs w:val="24"/>
        </w:rPr>
        <w:t>kończeniu realizacji produktów e</w:t>
      </w:r>
      <w:r w:rsidRPr="007F068E">
        <w:rPr>
          <w:rFonts w:ascii="Times New Roman" w:hAnsi="Times New Roman" w:cs="Times New Roman"/>
          <w:sz w:val="24"/>
          <w:szCs w:val="24"/>
        </w:rPr>
        <w:t xml:space="preserve">tapu 4 związanych z przygotowaniem do </w:t>
      </w:r>
      <w:r w:rsidR="009C705B" w:rsidRPr="007F068E">
        <w:rPr>
          <w:rFonts w:ascii="Times New Roman" w:hAnsi="Times New Roman" w:cs="Times New Roman"/>
          <w:sz w:val="24"/>
          <w:szCs w:val="24"/>
        </w:rPr>
        <w:t>wdrożenia</w:t>
      </w:r>
      <w:r w:rsidRPr="007F068E">
        <w:rPr>
          <w:rFonts w:ascii="Times New Roman" w:hAnsi="Times New Roman" w:cs="Times New Roman"/>
          <w:sz w:val="24"/>
          <w:szCs w:val="24"/>
        </w:rPr>
        <w:t xml:space="preserve"> produktów oraz szkoleń zgłosi drogą elektroniczną Zamawiającemu gotowość do </w:t>
      </w:r>
      <w:r w:rsidR="008A0FCC" w:rsidRPr="007F068E">
        <w:rPr>
          <w:rFonts w:ascii="Times New Roman" w:hAnsi="Times New Roman" w:cs="Times New Roman"/>
          <w:sz w:val="24"/>
          <w:szCs w:val="24"/>
        </w:rPr>
        <w:t>wdrożenia i przeprowadzenia szkoleń</w:t>
      </w:r>
      <w:r w:rsidRPr="007F068E">
        <w:rPr>
          <w:rFonts w:ascii="Times New Roman" w:hAnsi="Times New Roman" w:cs="Times New Roman"/>
          <w:sz w:val="24"/>
          <w:szCs w:val="24"/>
        </w:rPr>
        <w:t>.</w:t>
      </w:r>
    </w:p>
    <w:p w:rsidR="00920661" w:rsidRPr="007F068E" w:rsidRDefault="002D5721">
      <w:pPr>
        <w:numPr>
          <w:ilvl w:val="0"/>
          <w:numId w:val="36"/>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Zamawiający wyznaczy termin, nie dłuższy niż 15 dni roboczych od faktu zgłoszenia gotowości, w którym Wykonawca przeprowadzi daną czynność.</w:t>
      </w:r>
    </w:p>
    <w:p w:rsidR="00920661" w:rsidRPr="007F068E" w:rsidRDefault="002D5721">
      <w:pPr>
        <w:numPr>
          <w:ilvl w:val="0"/>
          <w:numId w:val="36"/>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 xml:space="preserve">W przypadku uwag Zamawiającego do efektu </w:t>
      </w:r>
      <w:r w:rsidR="008A0FCC" w:rsidRPr="007F068E">
        <w:rPr>
          <w:rFonts w:ascii="Times New Roman" w:hAnsi="Times New Roman" w:cs="Times New Roman"/>
          <w:sz w:val="24"/>
          <w:szCs w:val="24"/>
        </w:rPr>
        <w:t>wdrożenia</w:t>
      </w:r>
      <w:r w:rsidRPr="007F068E">
        <w:rPr>
          <w:rFonts w:ascii="Times New Roman" w:hAnsi="Times New Roman" w:cs="Times New Roman"/>
          <w:sz w:val="24"/>
          <w:szCs w:val="24"/>
        </w:rPr>
        <w:t>, Wykonawca zobowiązany jest do usunięcia usterek w terminie wskazanym przez Zamawiającego, jednak nie krótszym niż 10 dni roboczych.</w:t>
      </w:r>
    </w:p>
    <w:p w:rsidR="00920661" w:rsidRPr="007F068E" w:rsidRDefault="002D5721">
      <w:pPr>
        <w:numPr>
          <w:ilvl w:val="0"/>
          <w:numId w:val="36"/>
        </w:numPr>
        <w:spacing w:line="360" w:lineRule="auto"/>
        <w:jc w:val="both"/>
        <w:rPr>
          <w:rFonts w:ascii="Times New Roman" w:hAnsi="Times New Roman" w:cs="Times New Roman"/>
          <w:sz w:val="24"/>
          <w:szCs w:val="24"/>
        </w:rPr>
      </w:pPr>
      <w:r w:rsidRPr="007F068E">
        <w:rPr>
          <w:rFonts w:ascii="Times New Roman" w:hAnsi="Times New Roman" w:cs="Times New Roman"/>
          <w:sz w:val="24"/>
          <w:szCs w:val="24"/>
        </w:rPr>
        <w:t>Dokumentacja projektowa zostanie opracowana zgod</w:t>
      </w:r>
      <w:r w:rsidR="008A0FCC" w:rsidRPr="007F068E">
        <w:rPr>
          <w:rFonts w:ascii="Times New Roman" w:hAnsi="Times New Roman" w:cs="Times New Roman"/>
          <w:sz w:val="24"/>
          <w:szCs w:val="24"/>
        </w:rPr>
        <w:t>nie z wytycznymi określonymi w z</w:t>
      </w:r>
      <w:r w:rsidRPr="007F068E">
        <w:rPr>
          <w:rFonts w:ascii="Times New Roman" w:hAnsi="Times New Roman" w:cs="Times New Roman"/>
          <w:sz w:val="24"/>
          <w:szCs w:val="24"/>
        </w:rPr>
        <w:t xml:space="preserve">ałączniku </w:t>
      </w:r>
      <w:r w:rsidR="008A0FCC" w:rsidRPr="007F068E">
        <w:rPr>
          <w:rFonts w:ascii="Times New Roman" w:hAnsi="Times New Roman" w:cs="Times New Roman"/>
          <w:sz w:val="24"/>
          <w:szCs w:val="24"/>
        </w:rPr>
        <w:t>„</w:t>
      </w:r>
      <w:proofErr w:type="spellStart"/>
      <w:r w:rsidR="008A0FCC" w:rsidRPr="007F068E">
        <w:rPr>
          <w:rFonts w:ascii="Times New Roman" w:hAnsi="Times New Roman" w:cs="Times New Roman"/>
          <w:sz w:val="24"/>
          <w:szCs w:val="24"/>
        </w:rPr>
        <w:t>wytyczne_dokumentacja</w:t>
      </w:r>
      <w:proofErr w:type="spellEnd"/>
      <w:r w:rsidR="008A0FCC" w:rsidRPr="007F068E">
        <w:rPr>
          <w:rFonts w:ascii="Times New Roman" w:hAnsi="Times New Roman" w:cs="Times New Roman"/>
          <w:sz w:val="24"/>
          <w:szCs w:val="24"/>
        </w:rPr>
        <w:t>”</w:t>
      </w:r>
      <w:r w:rsidRPr="007F068E">
        <w:rPr>
          <w:rFonts w:ascii="Times New Roman" w:hAnsi="Times New Roman" w:cs="Times New Roman"/>
          <w:sz w:val="24"/>
          <w:szCs w:val="24"/>
        </w:rPr>
        <w:t>.</w:t>
      </w:r>
    </w:p>
    <w:p w:rsidR="00920661" w:rsidRPr="007F068E" w:rsidRDefault="00920661">
      <w:pPr>
        <w:spacing w:line="360" w:lineRule="auto"/>
        <w:ind w:left="720"/>
        <w:jc w:val="both"/>
        <w:rPr>
          <w:rFonts w:ascii="Times New Roman" w:hAnsi="Times New Roman" w:cs="Times New Roman"/>
          <w:sz w:val="24"/>
          <w:szCs w:val="24"/>
        </w:rPr>
      </w:pPr>
    </w:p>
    <w:p w:rsidR="00920661" w:rsidRPr="007F068E" w:rsidRDefault="002D5721">
      <w:pPr>
        <w:spacing w:line="360" w:lineRule="auto"/>
        <w:rPr>
          <w:rFonts w:ascii="Times New Roman" w:hAnsi="Times New Roman" w:cs="Times New Roman"/>
          <w:sz w:val="24"/>
          <w:szCs w:val="24"/>
        </w:rPr>
      </w:pPr>
      <w:r w:rsidRPr="007F068E">
        <w:rPr>
          <w:rFonts w:ascii="Times New Roman" w:hAnsi="Times New Roman" w:cs="Times New Roman"/>
          <w:i/>
          <w:sz w:val="24"/>
          <w:szCs w:val="24"/>
        </w:rPr>
        <w:t xml:space="preserve">Tabela </w:t>
      </w:r>
      <w:r w:rsidR="003A1CB1" w:rsidRPr="007F068E">
        <w:rPr>
          <w:rFonts w:ascii="Times New Roman" w:hAnsi="Times New Roman" w:cs="Times New Roman"/>
          <w:i/>
          <w:sz w:val="24"/>
          <w:szCs w:val="24"/>
        </w:rPr>
        <w:t>9. Harmonogram realizacji prac e</w:t>
      </w:r>
      <w:r w:rsidRPr="007F068E">
        <w:rPr>
          <w:rFonts w:ascii="Times New Roman" w:hAnsi="Times New Roman" w:cs="Times New Roman"/>
          <w:i/>
          <w:sz w:val="24"/>
          <w:szCs w:val="24"/>
        </w:rPr>
        <w:t>tapu 4.</w:t>
      </w:r>
    </w:p>
    <w:tbl>
      <w:tblPr>
        <w:tblStyle w:val="a7"/>
        <w:tblW w:w="739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
        <w:gridCol w:w="1680"/>
        <w:gridCol w:w="1245"/>
        <w:gridCol w:w="2055"/>
        <w:gridCol w:w="2160"/>
      </w:tblGrid>
      <w:tr w:rsidR="00920661" w:rsidRPr="007F068E">
        <w:trPr>
          <w:trHeight w:val="320"/>
          <w:jc w:val="center"/>
        </w:trPr>
        <w:tc>
          <w:tcPr>
            <w:tcW w:w="1935" w:type="dxa"/>
            <w:gridSpan w:val="2"/>
            <w:shd w:val="clear" w:color="auto" w:fill="auto"/>
            <w:tcMar>
              <w:top w:w="56" w:type="dxa"/>
              <w:left w:w="56" w:type="dxa"/>
              <w:bottom w:w="56" w:type="dxa"/>
              <w:right w:w="56" w:type="dxa"/>
            </w:tcMar>
            <w:vAlign w:val="center"/>
          </w:tcPr>
          <w:p w:rsidR="00920661" w:rsidRPr="007F068E" w:rsidRDefault="002D5721">
            <w:pPr>
              <w:spacing w:line="240" w:lineRule="auto"/>
              <w:rPr>
                <w:rFonts w:ascii="Times New Roman" w:hAnsi="Times New Roman" w:cs="Times New Roman"/>
                <w:sz w:val="24"/>
                <w:szCs w:val="24"/>
              </w:rPr>
            </w:pPr>
            <w:r w:rsidRPr="007F068E">
              <w:rPr>
                <w:rFonts w:ascii="Times New Roman" w:hAnsi="Times New Roman" w:cs="Times New Roman"/>
                <w:sz w:val="24"/>
                <w:szCs w:val="24"/>
              </w:rPr>
              <w:t>okres rozliczeniowy</w:t>
            </w:r>
          </w:p>
        </w:tc>
        <w:tc>
          <w:tcPr>
            <w:tcW w:w="1245" w:type="dxa"/>
            <w:shd w:val="clear" w:color="auto" w:fill="auto"/>
            <w:tcMar>
              <w:top w:w="56" w:type="dxa"/>
              <w:left w:w="56" w:type="dxa"/>
              <w:bottom w:w="56" w:type="dxa"/>
              <w:right w:w="56" w:type="dxa"/>
            </w:tcMar>
            <w:vAlign w:val="center"/>
          </w:tcPr>
          <w:p w:rsidR="00920661" w:rsidRPr="007F068E" w:rsidRDefault="002D5721">
            <w:pPr>
              <w:spacing w:line="240" w:lineRule="auto"/>
              <w:rPr>
                <w:rFonts w:ascii="Times New Roman" w:hAnsi="Times New Roman" w:cs="Times New Roman"/>
                <w:sz w:val="24"/>
                <w:szCs w:val="24"/>
              </w:rPr>
            </w:pPr>
            <w:r w:rsidRPr="007F068E">
              <w:rPr>
                <w:rFonts w:ascii="Times New Roman" w:hAnsi="Times New Roman" w:cs="Times New Roman"/>
                <w:sz w:val="24"/>
                <w:szCs w:val="24"/>
              </w:rPr>
              <w:t>podetap</w:t>
            </w:r>
          </w:p>
        </w:tc>
        <w:tc>
          <w:tcPr>
            <w:tcW w:w="2055" w:type="dxa"/>
            <w:shd w:val="clear" w:color="auto" w:fill="auto"/>
            <w:tcMar>
              <w:top w:w="56" w:type="dxa"/>
              <w:left w:w="56" w:type="dxa"/>
              <w:bottom w:w="56" w:type="dxa"/>
              <w:right w:w="56" w:type="dxa"/>
            </w:tcMar>
            <w:vAlign w:val="center"/>
          </w:tcPr>
          <w:p w:rsidR="00920661" w:rsidRPr="007F068E" w:rsidRDefault="002D5721">
            <w:pPr>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grupa produktów</w:t>
            </w:r>
          </w:p>
        </w:tc>
        <w:tc>
          <w:tcPr>
            <w:tcW w:w="2160" w:type="dxa"/>
            <w:shd w:val="clear" w:color="auto" w:fill="auto"/>
            <w:tcMar>
              <w:top w:w="56" w:type="dxa"/>
              <w:left w:w="56" w:type="dxa"/>
              <w:bottom w:w="56" w:type="dxa"/>
              <w:right w:w="56" w:type="dxa"/>
            </w:tcMar>
            <w:vAlign w:val="center"/>
          </w:tcPr>
          <w:p w:rsidR="00920661" w:rsidRPr="007F068E" w:rsidRDefault="002D5721">
            <w:pPr>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ostateczny termin odbioru produktów</w:t>
            </w:r>
          </w:p>
        </w:tc>
      </w:tr>
      <w:tr w:rsidR="00920661" w:rsidRPr="007F068E">
        <w:trPr>
          <w:trHeight w:val="400"/>
          <w:jc w:val="center"/>
        </w:trPr>
        <w:tc>
          <w:tcPr>
            <w:tcW w:w="255" w:type="dxa"/>
            <w:vAlign w:val="center"/>
          </w:tcPr>
          <w:p w:rsidR="00920661" w:rsidRPr="007F068E" w:rsidRDefault="002D5721">
            <w:pPr>
              <w:widowControl w:val="0"/>
              <w:spacing w:line="240" w:lineRule="auto"/>
              <w:rPr>
                <w:rFonts w:ascii="Times New Roman" w:hAnsi="Times New Roman" w:cs="Times New Roman"/>
                <w:sz w:val="24"/>
                <w:szCs w:val="24"/>
              </w:rPr>
            </w:pPr>
            <w:r w:rsidRPr="007F068E">
              <w:rPr>
                <w:rFonts w:ascii="Times New Roman" w:hAnsi="Times New Roman" w:cs="Times New Roman"/>
                <w:sz w:val="24"/>
                <w:szCs w:val="24"/>
              </w:rPr>
              <w:t>1</w:t>
            </w:r>
          </w:p>
        </w:tc>
        <w:tc>
          <w:tcPr>
            <w:tcW w:w="1680"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II kw. 2021</w:t>
            </w:r>
          </w:p>
        </w:tc>
        <w:tc>
          <w:tcPr>
            <w:tcW w:w="1245"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jc w:val="center"/>
              <w:rPr>
                <w:rFonts w:ascii="Times New Roman" w:hAnsi="Times New Roman" w:cs="Times New Roman"/>
                <w:sz w:val="24"/>
                <w:szCs w:val="24"/>
              </w:rPr>
            </w:pPr>
            <w:r w:rsidRPr="007F068E">
              <w:rPr>
                <w:rFonts w:ascii="Times New Roman" w:hAnsi="Times New Roman" w:cs="Times New Roman"/>
                <w:sz w:val="24"/>
                <w:szCs w:val="24"/>
              </w:rPr>
              <w:t>PE 4.1</w:t>
            </w:r>
          </w:p>
        </w:tc>
        <w:tc>
          <w:tcPr>
            <w:tcW w:w="2055"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rPr>
                <w:rFonts w:ascii="Times New Roman" w:hAnsi="Times New Roman" w:cs="Times New Roman"/>
                <w:sz w:val="24"/>
                <w:szCs w:val="24"/>
              </w:rPr>
            </w:pPr>
            <w:r w:rsidRPr="007F068E">
              <w:rPr>
                <w:rFonts w:ascii="Times New Roman" w:hAnsi="Times New Roman" w:cs="Times New Roman"/>
                <w:sz w:val="24"/>
                <w:szCs w:val="24"/>
              </w:rPr>
              <w:t>GP4.1</w:t>
            </w:r>
          </w:p>
        </w:tc>
        <w:tc>
          <w:tcPr>
            <w:tcW w:w="2160" w:type="dxa"/>
            <w:shd w:val="clear" w:color="auto" w:fill="auto"/>
            <w:tcMar>
              <w:top w:w="100" w:type="dxa"/>
              <w:left w:w="100" w:type="dxa"/>
              <w:bottom w:w="100" w:type="dxa"/>
              <w:right w:w="100" w:type="dxa"/>
            </w:tcMar>
            <w:vAlign w:val="center"/>
          </w:tcPr>
          <w:p w:rsidR="00920661" w:rsidRPr="007F068E" w:rsidRDefault="002D5721">
            <w:pPr>
              <w:widowControl w:val="0"/>
              <w:spacing w:line="240" w:lineRule="auto"/>
              <w:rPr>
                <w:rFonts w:ascii="Times New Roman" w:hAnsi="Times New Roman" w:cs="Times New Roman"/>
                <w:sz w:val="24"/>
                <w:szCs w:val="24"/>
              </w:rPr>
            </w:pPr>
            <w:r w:rsidRPr="007F068E">
              <w:rPr>
                <w:rFonts w:ascii="Times New Roman" w:hAnsi="Times New Roman" w:cs="Times New Roman"/>
                <w:sz w:val="24"/>
                <w:szCs w:val="24"/>
              </w:rPr>
              <w:t>30.06.2021</w:t>
            </w:r>
          </w:p>
        </w:tc>
      </w:tr>
    </w:tbl>
    <w:p w:rsidR="00920661" w:rsidRPr="007F068E" w:rsidRDefault="00920661">
      <w:pPr>
        <w:spacing w:after="200" w:line="360" w:lineRule="auto"/>
        <w:jc w:val="both"/>
        <w:rPr>
          <w:rFonts w:ascii="Times New Roman" w:hAnsi="Times New Roman" w:cs="Times New Roman"/>
          <w:sz w:val="24"/>
          <w:szCs w:val="24"/>
        </w:rPr>
      </w:pPr>
    </w:p>
    <w:p w:rsidR="00920661" w:rsidRPr="007F068E" w:rsidRDefault="00920661">
      <w:pPr>
        <w:spacing w:line="360" w:lineRule="auto"/>
        <w:rPr>
          <w:rFonts w:ascii="Times New Roman" w:hAnsi="Times New Roman" w:cs="Times New Roman"/>
          <w:sz w:val="24"/>
          <w:szCs w:val="24"/>
        </w:rPr>
      </w:pPr>
    </w:p>
    <w:sectPr w:rsidR="00920661" w:rsidRPr="007F068E">
      <w:headerReference w:type="default" r:id="rId8"/>
      <w:footerReference w:type="default" r:id="rId9"/>
      <w:pgSz w:w="11909" w:h="16834"/>
      <w:pgMar w:top="1440" w:right="1440" w:bottom="1440" w:left="1417" w:header="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D33" w:rsidRDefault="00593D33">
      <w:pPr>
        <w:spacing w:line="240" w:lineRule="auto"/>
      </w:pPr>
      <w:r>
        <w:separator/>
      </w:r>
    </w:p>
  </w:endnote>
  <w:endnote w:type="continuationSeparator" w:id="0">
    <w:p w:rsidR="00593D33" w:rsidRDefault="00593D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EC5" w:rsidRDefault="00875EC5">
    <w:pPr>
      <w:jc w:val="right"/>
    </w:pPr>
    <w:r>
      <w:fldChar w:fldCharType="begin"/>
    </w:r>
    <w:r>
      <w:instrText>PAGE</w:instrText>
    </w:r>
    <w:r>
      <w:fldChar w:fldCharType="separate"/>
    </w:r>
    <w:r w:rsidR="001B2129">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D33" w:rsidRDefault="00593D33">
      <w:pPr>
        <w:spacing w:line="240" w:lineRule="auto"/>
      </w:pPr>
      <w:r>
        <w:separator/>
      </w:r>
    </w:p>
  </w:footnote>
  <w:footnote w:type="continuationSeparator" w:id="0">
    <w:p w:rsidR="00593D33" w:rsidRDefault="00593D3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EC5" w:rsidRDefault="00875E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22E3"/>
    <w:multiLevelType w:val="multilevel"/>
    <w:tmpl w:val="101C4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845A81"/>
    <w:multiLevelType w:val="multilevel"/>
    <w:tmpl w:val="AC0A90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1956B83"/>
    <w:multiLevelType w:val="multilevel"/>
    <w:tmpl w:val="7F3C8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1C6491B"/>
    <w:multiLevelType w:val="multilevel"/>
    <w:tmpl w:val="B2AE63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4126571"/>
    <w:multiLevelType w:val="multilevel"/>
    <w:tmpl w:val="F66406E4"/>
    <w:lvl w:ilvl="0">
      <w:start w:val="1"/>
      <w:numFmt w:val="decimal"/>
      <w:lvlText w:val="%1."/>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5FF3655"/>
    <w:multiLevelType w:val="multilevel"/>
    <w:tmpl w:val="3314E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ABD17BA"/>
    <w:multiLevelType w:val="multilevel"/>
    <w:tmpl w:val="D11CC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CC62F77"/>
    <w:multiLevelType w:val="multilevel"/>
    <w:tmpl w:val="6A886C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49E3165"/>
    <w:multiLevelType w:val="multilevel"/>
    <w:tmpl w:val="7A800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5C37E3C"/>
    <w:multiLevelType w:val="multilevel"/>
    <w:tmpl w:val="35DE18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6FA36D2"/>
    <w:multiLevelType w:val="multilevel"/>
    <w:tmpl w:val="A692C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8A65DE0"/>
    <w:multiLevelType w:val="multilevel"/>
    <w:tmpl w:val="370AE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B7B6B41"/>
    <w:multiLevelType w:val="multilevel"/>
    <w:tmpl w:val="EA928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C6172D6"/>
    <w:multiLevelType w:val="multilevel"/>
    <w:tmpl w:val="B2C6E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E0144BA"/>
    <w:multiLevelType w:val="multilevel"/>
    <w:tmpl w:val="8FFA0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E7243E0"/>
    <w:multiLevelType w:val="multilevel"/>
    <w:tmpl w:val="5100E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F4C6D97"/>
    <w:multiLevelType w:val="multilevel"/>
    <w:tmpl w:val="F68ABC7A"/>
    <w:lvl w:ilvl="0">
      <w:start w:val="1"/>
      <w:numFmt w:val="decimal"/>
      <w:lvlText w:val="%1."/>
      <w:lvlJc w:val="lef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7" w15:restartNumberingAfterBreak="0">
    <w:nsid w:val="21946479"/>
    <w:multiLevelType w:val="multilevel"/>
    <w:tmpl w:val="967EF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F296893"/>
    <w:multiLevelType w:val="multilevel"/>
    <w:tmpl w:val="1D7EE572"/>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03C234A"/>
    <w:multiLevelType w:val="multilevel"/>
    <w:tmpl w:val="FF32BD5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310260A9"/>
    <w:multiLevelType w:val="multilevel"/>
    <w:tmpl w:val="16180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1D91E14"/>
    <w:multiLevelType w:val="multilevel"/>
    <w:tmpl w:val="4A0E93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2E3680C"/>
    <w:multiLevelType w:val="multilevel"/>
    <w:tmpl w:val="E2487C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46A177C"/>
    <w:multiLevelType w:val="multilevel"/>
    <w:tmpl w:val="59FC86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65C351C"/>
    <w:multiLevelType w:val="multilevel"/>
    <w:tmpl w:val="62F6F6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6ED6AE0"/>
    <w:multiLevelType w:val="multilevel"/>
    <w:tmpl w:val="D05040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8694810"/>
    <w:multiLevelType w:val="multilevel"/>
    <w:tmpl w:val="8BA23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9677419"/>
    <w:multiLevelType w:val="multilevel"/>
    <w:tmpl w:val="8E1EB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BA437F5"/>
    <w:multiLevelType w:val="multilevel"/>
    <w:tmpl w:val="00FC4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DD2700B"/>
    <w:multiLevelType w:val="multilevel"/>
    <w:tmpl w:val="61D6A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06F11DA"/>
    <w:multiLevelType w:val="multilevel"/>
    <w:tmpl w:val="143464F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15:restartNumberingAfterBreak="0">
    <w:nsid w:val="41C02DE9"/>
    <w:multiLevelType w:val="multilevel"/>
    <w:tmpl w:val="0082C4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7485A68"/>
    <w:multiLevelType w:val="multilevel"/>
    <w:tmpl w:val="2A3A4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7A01887"/>
    <w:multiLevelType w:val="multilevel"/>
    <w:tmpl w:val="71568562"/>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4A69699F"/>
    <w:multiLevelType w:val="multilevel"/>
    <w:tmpl w:val="9A32FC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4AE85A34"/>
    <w:multiLevelType w:val="multilevel"/>
    <w:tmpl w:val="AA9C9748"/>
    <w:lvl w:ilvl="0">
      <w:start w:val="1"/>
      <w:numFmt w:val="decimal"/>
      <w:lvlText w:val="%1."/>
      <w:lvlJc w:val="lef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6" w15:restartNumberingAfterBreak="0">
    <w:nsid w:val="4CAA6161"/>
    <w:multiLevelType w:val="multilevel"/>
    <w:tmpl w:val="194E0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D1E384E"/>
    <w:multiLevelType w:val="multilevel"/>
    <w:tmpl w:val="999EE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DFD3298"/>
    <w:multiLevelType w:val="multilevel"/>
    <w:tmpl w:val="81FAF7A0"/>
    <w:lvl w:ilvl="0">
      <w:start w:val="1"/>
      <w:numFmt w:val="decimal"/>
      <w:lvlText w:val="%1."/>
      <w:lvlJc w:val="lef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9" w15:restartNumberingAfterBreak="0">
    <w:nsid w:val="4FF078D6"/>
    <w:multiLevelType w:val="multilevel"/>
    <w:tmpl w:val="DCAEA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3BC0791"/>
    <w:multiLevelType w:val="multilevel"/>
    <w:tmpl w:val="E2348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59A2EF7"/>
    <w:multiLevelType w:val="multilevel"/>
    <w:tmpl w:val="0D560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5869025B"/>
    <w:multiLevelType w:val="multilevel"/>
    <w:tmpl w:val="FF0C2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59182729"/>
    <w:multiLevelType w:val="multilevel"/>
    <w:tmpl w:val="0F6038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5071A00"/>
    <w:multiLevelType w:val="multilevel"/>
    <w:tmpl w:val="5838EA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659C6C3F"/>
    <w:multiLevelType w:val="multilevel"/>
    <w:tmpl w:val="159ED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5C7623C"/>
    <w:multiLevelType w:val="multilevel"/>
    <w:tmpl w:val="CAD6FE5A"/>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68F9748A"/>
    <w:multiLevelType w:val="multilevel"/>
    <w:tmpl w:val="323CB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6A120C47"/>
    <w:multiLevelType w:val="multilevel"/>
    <w:tmpl w:val="80A25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6D297D11"/>
    <w:multiLevelType w:val="multilevel"/>
    <w:tmpl w:val="73E2F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6DA0741A"/>
    <w:multiLevelType w:val="multilevel"/>
    <w:tmpl w:val="EC283992"/>
    <w:lvl w:ilvl="0">
      <w:start w:val="1"/>
      <w:numFmt w:val="decimal"/>
      <w:lvlText w:val="%1."/>
      <w:lvlJc w:val="left"/>
      <w:pPr>
        <w:ind w:left="72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6EDE79D9"/>
    <w:multiLevelType w:val="multilevel"/>
    <w:tmpl w:val="7D8023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6FBC602B"/>
    <w:multiLevelType w:val="multilevel"/>
    <w:tmpl w:val="16727D24"/>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72DF17E7"/>
    <w:multiLevelType w:val="multilevel"/>
    <w:tmpl w:val="7378447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74FC3E6E"/>
    <w:multiLevelType w:val="multilevel"/>
    <w:tmpl w:val="9CACF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76A43701"/>
    <w:multiLevelType w:val="multilevel"/>
    <w:tmpl w:val="AF98E9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7B607270"/>
    <w:multiLevelType w:val="multilevel"/>
    <w:tmpl w:val="23A4AB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BDE461F"/>
    <w:multiLevelType w:val="multilevel"/>
    <w:tmpl w:val="9B405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7EFD73EF"/>
    <w:multiLevelType w:val="multilevel"/>
    <w:tmpl w:val="BC1AC4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0"/>
  </w:num>
  <w:num w:numId="2">
    <w:abstractNumId w:val="0"/>
  </w:num>
  <w:num w:numId="3">
    <w:abstractNumId w:val="46"/>
  </w:num>
  <w:num w:numId="4">
    <w:abstractNumId w:val="19"/>
  </w:num>
  <w:num w:numId="5">
    <w:abstractNumId w:val="52"/>
  </w:num>
  <w:num w:numId="6">
    <w:abstractNumId w:val="27"/>
  </w:num>
  <w:num w:numId="7">
    <w:abstractNumId w:val="14"/>
  </w:num>
  <w:num w:numId="8">
    <w:abstractNumId w:val="26"/>
  </w:num>
  <w:num w:numId="9">
    <w:abstractNumId w:val="18"/>
  </w:num>
  <w:num w:numId="10">
    <w:abstractNumId w:val="49"/>
  </w:num>
  <w:num w:numId="11">
    <w:abstractNumId w:val="36"/>
  </w:num>
  <w:num w:numId="12">
    <w:abstractNumId w:val="56"/>
  </w:num>
  <w:num w:numId="13">
    <w:abstractNumId w:val="21"/>
  </w:num>
  <w:num w:numId="14">
    <w:abstractNumId w:val="7"/>
  </w:num>
  <w:num w:numId="15">
    <w:abstractNumId w:val="6"/>
  </w:num>
  <w:num w:numId="16">
    <w:abstractNumId w:val="57"/>
  </w:num>
  <w:num w:numId="17">
    <w:abstractNumId w:val="47"/>
  </w:num>
  <w:num w:numId="18">
    <w:abstractNumId w:val="8"/>
  </w:num>
  <w:num w:numId="19">
    <w:abstractNumId w:val="33"/>
  </w:num>
  <w:num w:numId="20">
    <w:abstractNumId w:val="34"/>
  </w:num>
  <w:num w:numId="21">
    <w:abstractNumId w:val="43"/>
  </w:num>
  <w:num w:numId="22">
    <w:abstractNumId w:val="23"/>
  </w:num>
  <w:num w:numId="23">
    <w:abstractNumId w:val="5"/>
  </w:num>
  <w:num w:numId="24">
    <w:abstractNumId w:val="17"/>
  </w:num>
  <w:num w:numId="25">
    <w:abstractNumId w:val="31"/>
  </w:num>
  <w:num w:numId="26">
    <w:abstractNumId w:val="22"/>
  </w:num>
  <w:num w:numId="27">
    <w:abstractNumId w:val="28"/>
  </w:num>
  <w:num w:numId="28">
    <w:abstractNumId w:val="15"/>
  </w:num>
  <w:num w:numId="29">
    <w:abstractNumId w:val="24"/>
  </w:num>
  <w:num w:numId="30">
    <w:abstractNumId w:val="53"/>
  </w:num>
  <w:num w:numId="31">
    <w:abstractNumId w:val="11"/>
  </w:num>
  <w:num w:numId="32">
    <w:abstractNumId w:val="51"/>
  </w:num>
  <w:num w:numId="33">
    <w:abstractNumId w:val="39"/>
  </w:num>
  <w:num w:numId="34">
    <w:abstractNumId w:val="25"/>
  </w:num>
  <w:num w:numId="35">
    <w:abstractNumId w:val="58"/>
  </w:num>
  <w:num w:numId="36">
    <w:abstractNumId w:val="16"/>
  </w:num>
  <w:num w:numId="37">
    <w:abstractNumId w:val="1"/>
  </w:num>
  <w:num w:numId="38">
    <w:abstractNumId w:val="37"/>
  </w:num>
  <w:num w:numId="39">
    <w:abstractNumId w:val="29"/>
  </w:num>
  <w:num w:numId="40">
    <w:abstractNumId w:val="48"/>
  </w:num>
  <w:num w:numId="41">
    <w:abstractNumId w:val="3"/>
  </w:num>
  <w:num w:numId="42">
    <w:abstractNumId w:val="2"/>
  </w:num>
  <w:num w:numId="43">
    <w:abstractNumId w:val="44"/>
  </w:num>
  <w:num w:numId="44">
    <w:abstractNumId w:val="40"/>
  </w:num>
  <w:num w:numId="45">
    <w:abstractNumId w:val="55"/>
  </w:num>
  <w:num w:numId="46">
    <w:abstractNumId w:val="54"/>
  </w:num>
  <w:num w:numId="47">
    <w:abstractNumId w:val="50"/>
  </w:num>
  <w:num w:numId="48">
    <w:abstractNumId w:val="13"/>
  </w:num>
  <w:num w:numId="49">
    <w:abstractNumId w:val="30"/>
  </w:num>
  <w:num w:numId="50">
    <w:abstractNumId w:val="41"/>
  </w:num>
  <w:num w:numId="51">
    <w:abstractNumId w:val="45"/>
  </w:num>
  <w:num w:numId="52">
    <w:abstractNumId w:val="4"/>
  </w:num>
  <w:num w:numId="53">
    <w:abstractNumId w:val="42"/>
  </w:num>
  <w:num w:numId="54">
    <w:abstractNumId w:val="32"/>
  </w:num>
  <w:num w:numId="55">
    <w:abstractNumId w:val="35"/>
  </w:num>
  <w:num w:numId="56">
    <w:abstractNumId w:val="9"/>
  </w:num>
  <w:num w:numId="57">
    <w:abstractNumId w:val="38"/>
  </w:num>
  <w:num w:numId="58">
    <w:abstractNumId w:val="12"/>
  </w:num>
  <w:num w:numId="59">
    <w:abstractNumId w:val="1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20661"/>
    <w:rsid w:val="00000D09"/>
    <w:rsid w:val="000054F0"/>
    <w:rsid w:val="000145E1"/>
    <w:rsid w:val="0001725C"/>
    <w:rsid w:val="00032F2B"/>
    <w:rsid w:val="00042D2C"/>
    <w:rsid w:val="000456A1"/>
    <w:rsid w:val="0005123E"/>
    <w:rsid w:val="00067372"/>
    <w:rsid w:val="000B5DF6"/>
    <w:rsid w:val="000C7881"/>
    <w:rsid w:val="000D0658"/>
    <w:rsid w:val="000D4137"/>
    <w:rsid w:val="000F2B1B"/>
    <w:rsid w:val="000F6450"/>
    <w:rsid w:val="00163FED"/>
    <w:rsid w:val="001654C0"/>
    <w:rsid w:val="0017216C"/>
    <w:rsid w:val="00180526"/>
    <w:rsid w:val="00180AF3"/>
    <w:rsid w:val="00181E19"/>
    <w:rsid w:val="001B2129"/>
    <w:rsid w:val="001D2650"/>
    <w:rsid w:val="002100DF"/>
    <w:rsid w:val="002107E6"/>
    <w:rsid w:val="002353B6"/>
    <w:rsid w:val="00241BF9"/>
    <w:rsid w:val="00280BB2"/>
    <w:rsid w:val="00290794"/>
    <w:rsid w:val="002959DF"/>
    <w:rsid w:val="002B284F"/>
    <w:rsid w:val="002B5300"/>
    <w:rsid w:val="002C5B69"/>
    <w:rsid w:val="002D5721"/>
    <w:rsid w:val="002E0599"/>
    <w:rsid w:val="002F04CB"/>
    <w:rsid w:val="002F7402"/>
    <w:rsid w:val="0030055B"/>
    <w:rsid w:val="0032257B"/>
    <w:rsid w:val="00323A8D"/>
    <w:rsid w:val="00323AEC"/>
    <w:rsid w:val="00324C64"/>
    <w:rsid w:val="00326B54"/>
    <w:rsid w:val="003315E0"/>
    <w:rsid w:val="00340FCF"/>
    <w:rsid w:val="00351210"/>
    <w:rsid w:val="00354B8C"/>
    <w:rsid w:val="0037148F"/>
    <w:rsid w:val="00372E30"/>
    <w:rsid w:val="00396038"/>
    <w:rsid w:val="003A1CB1"/>
    <w:rsid w:val="003A69F5"/>
    <w:rsid w:val="003E1B8C"/>
    <w:rsid w:val="00475F47"/>
    <w:rsid w:val="00476C6C"/>
    <w:rsid w:val="004A5DCA"/>
    <w:rsid w:val="004B3B03"/>
    <w:rsid w:val="004C2207"/>
    <w:rsid w:val="004C3BBC"/>
    <w:rsid w:val="004E451D"/>
    <w:rsid w:val="00550E85"/>
    <w:rsid w:val="0055643A"/>
    <w:rsid w:val="00556A46"/>
    <w:rsid w:val="0057031B"/>
    <w:rsid w:val="005852A1"/>
    <w:rsid w:val="0058593E"/>
    <w:rsid w:val="00593D33"/>
    <w:rsid w:val="0059482C"/>
    <w:rsid w:val="005B2FD1"/>
    <w:rsid w:val="005E2AD1"/>
    <w:rsid w:val="005E451A"/>
    <w:rsid w:val="00655414"/>
    <w:rsid w:val="00664510"/>
    <w:rsid w:val="006A257A"/>
    <w:rsid w:val="006A2800"/>
    <w:rsid w:val="006B0D0A"/>
    <w:rsid w:val="006D7CF2"/>
    <w:rsid w:val="006E2E9B"/>
    <w:rsid w:val="006E6404"/>
    <w:rsid w:val="006F42EA"/>
    <w:rsid w:val="006F6619"/>
    <w:rsid w:val="00710A2C"/>
    <w:rsid w:val="00717441"/>
    <w:rsid w:val="007241D5"/>
    <w:rsid w:val="00743E42"/>
    <w:rsid w:val="007562F8"/>
    <w:rsid w:val="0075664A"/>
    <w:rsid w:val="00765696"/>
    <w:rsid w:val="00774B4C"/>
    <w:rsid w:val="007C2204"/>
    <w:rsid w:val="007C23B9"/>
    <w:rsid w:val="007C6E77"/>
    <w:rsid w:val="007F068E"/>
    <w:rsid w:val="007F41B9"/>
    <w:rsid w:val="0083532B"/>
    <w:rsid w:val="00850226"/>
    <w:rsid w:val="008522D2"/>
    <w:rsid w:val="008522DC"/>
    <w:rsid w:val="0086352C"/>
    <w:rsid w:val="00864D1D"/>
    <w:rsid w:val="00865C61"/>
    <w:rsid w:val="00875EC5"/>
    <w:rsid w:val="00883550"/>
    <w:rsid w:val="008916E0"/>
    <w:rsid w:val="008A0FCC"/>
    <w:rsid w:val="008A365C"/>
    <w:rsid w:val="008E3C9D"/>
    <w:rsid w:val="008E50CC"/>
    <w:rsid w:val="008F1D09"/>
    <w:rsid w:val="00920661"/>
    <w:rsid w:val="00924274"/>
    <w:rsid w:val="00925BC6"/>
    <w:rsid w:val="009308E9"/>
    <w:rsid w:val="00932451"/>
    <w:rsid w:val="009514C7"/>
    <w:rsid w:val="00973F62"/>
    <w:rsid w:val="00982BED"/>
    <w:rsid w:val="009A4459"/>
    <w:rsid w:val="009A6245"/>
    <w:rsid w:val="009A6301"/>
    <w:rsid w:val="009C570D"/>
    <w:rsid w:val="009C705B"/>
    <w:rsid w:val="009D4A81"/>
    <w:rsid w:val="009E78A7"/>
    <w:rsid w:val="00A16CF7"/>
    <w:rsid w:val="00A171DC"/>
    <w:rsid w:val="00A31F4A"/>
    <w:rsid w:val="00A34B6D"/>
    <w:rsid w:val="00A46366"/>
    <w:rsid w:val="00A53B45"/>
    <w:rsid w:val="00A67201"/>
    <w:rsid w:val="00AA1993"/>
    <w:rsid w:val="00AA24D8"/>
    <w:rsid w:val="00AC0714"/>
    <w:rsid w:val="00AD2D20"/>
    <w:rsid w:val="00AE13E0"/>
    <w:rsid w:val="00B06563"/>
    <w:rsid w:val="00B0784F"/>
    <w:rsid w:val="00B26281"/>
    <w:rsid w:val="00B40A8B"/>
    <w:rsid w:val="00B476DB"/>
    <w:rsid w:val="00B746E0"/>
    <w:rsid w:val="00B8320D"/>
    <w:rsid w:val="00B876C9"/>
    <w:rsid w:val="00BC22E6"/>
    <w:rsid w:val="00BC73B4"/>
    <w:rsid w:val="00BD29F2"/>
    <w:rsid w:val="00C148FF"/>
    <w:rsid w:val="00CE2AD6"/>
    <w:rsid w:val="00D12956"/>
    <w:rsid w:val="00D20EC1"/>
    <w:rsid w:val="00D5238A"/>
    <w:rsid w:val="00D53536"/>
    <w:rsid w:val="00D7504E"/>
    <w:rsid w:val="00D87226"/>
    <w:rsid w:val="00D910DB"/>
    <w:rsid w:val="00D97490"/>
    <w:rsid w:val="00DD7E68"/>
    <w:rsid w:val="00E17481"/>
    <w:rsid w:val="00E3651E"/>
    <w:rsid w:val="00E669EF"/>
    <w:rsid w:val="00E7264F"/>
    <w:rsid w:val="00E80C59"/>
    <w:rsid w:val="00E86BBB"/>
    <w:rsid w:val="00E86D9A"/>
    <w:rsid w:val="00E92E23"/>
    <w:rsid w:val="00ED0E36"/>
    <w:rsid w:val="00F0070E"/>
    <w:rsid w:val="00F065AD"/>
    <w:rsid w:val="00F13F1E"/>
    <w:rsid w:val="00F410F3"/>
    <w:rsid w:val="00F4794E"/>
    <w:rsid w:val="00F8260A"/>
    <w:rsid w:val="00F93A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AE95FC-68A6-48AC-BE3B-88495DF1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1445</TotalTime>
  <Pages>63</Pages>
  <Words>15223</Words>
  <Characters>91341</Characters>
  <Application>Microsoft Office Word</Application>
  <DocSecurity>0</DocSecurity>
  <Lines>761</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Miłosz Wagner</dc:creator>
  <cp:lastModifiedBy>Miłosz Wagner</cp:lastModifiedBy>
  <cp:revision>115</cp:revision>
  <cp:lastPrinted>2019-02-20T14:24:00Z</cp:lastPrinted>
  <dcterms:created xsi:type="dcterms:W3CDTF">2019-01-25T11:18:00Z</dcterms:created>
  <dcterms:modified xsi:type="dcterms:W3CDTF">2019-02-20T14:31:00Z</dcterms:modified>
</cp:coreProperties>
</file>