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ZP.25.PN.2017 SIWZ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sprzedaż i dostawa sprzętu rehabilitacyjnego </w:t>
      </w:r>
      <w:r>
        <w:rPr>
          <w:rFonts w:cs="Times New Roman" w:ascii="Arial" w:hAnsi="Arial"/>
          <w:bCs/>
          <w:i w:val="false"/>
          <w:iCs w:val="false"/>
          <w:color w:val="000000"/>
          <w:sz w:val="24"/>
          <w:szCs w:val="24"/>
        </w:rPr>
        <w:t>oraz mebli medycznych i łóżek szpitalnych</w:t>
      </w:r>
      <w:r>
        <w:rPr>
          <w:rFonts w:eastAsia="Times New Roman" w:cs="Times New Roman" w:ascii="Arial" w:hAnsi="Arial"/>
          <w:bCs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 xml:space="preserve">, prowadzonego przez </w:t>
      </w:r>
      <w:r>
        <w:rPr>
          <w:rFonts w:cs="Arial" w:ascii="Arial" w:hAnsi="Arial"/>
          <w:sz w:val="21"/>
          <w:szCs w:val="21"/>
        </w:rPr>
        <w:t>Uzdrowisko-Rabka S.A,</w:t>
      </w:r>
    </w:p>
    <w:p>
      <w:pPr>
        <w:pStyle w:val="Normal"/>
        <w:spacing w:lineRule="auto" w:line="360" w:before="0" w:after="0"/>
        <w:ind w:hanging="0"/>
        <w:jc w:val="left"/>
        <w:rPr/>
      </w:pP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34-700 RabkaZdrój, ul.Orkakna 49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LibreOffice/5.1.4.2$Windows_X86_64 LibreOffice_project/f99d75f39f1c57ebdd7ffc5f42867c12031db97a</Application>
  <Pages>2</Pages>
  <Words>232</Words>
  <Characters>2050</Characters>
  <CharactersWithSpaces>2516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2017-12-14T14:50:42Z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