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>
          <w:sz w:val="20"/>
        </w:rPr>
        <w:t xml:space="preserve">     </w:t>
      </w:r>
      <w:r>
        <w:rPr>
          <w:sz w:val="20"/>
        </w:rPr>
        <w:t>Sprawa:  ZP/ 24 /PN/2016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 xml:space="preserve">UMOWA KUPNA/SPRZEDAŻY /projekt /    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Umowa zawarta w dniu       12.2016 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/>
        <w:t xml:space="preserve">1. Jadwiga Kawwa    -  </w:t>
      </w:r>
      <w:r>
        <w:rPr>
          <w:rFonts w:cs="Times New Roman"/>
        </w:rPr>
        <w:t>Prezes Zarządu</w:t>
      </w:r>
    </w:p>
    <w:p>
      <w:pPr>
        <w:pStyle w:val="Normal"/>
        <w:jc w:val="both"/>
        <w:rPr>
          <w:sz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 Anna  Źrubek               -  Członek Zarządu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a.................................................................................................................................…………………………...……….  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NIP........................................zwanym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1. Zgodnie z wyborem oferty najkorzystniejszej nr sprawy:  Z P/ 24 /PN/2016 r. z dnia     .12.2016 r.  Wykonawca sprzeda i dostarczy do obiektów Zamawiającego – wyroby cukiernicze, słodycze, zgodnie z treścią złożonej oferty , oraz Specyfikacją istotnych warunków zamówienia, stanowiącymi załączniki do przedmiotowej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 godz.  od chwili otrzymania przez Wykonawcę telefonicznego lub pisemnego zamówienia   zgłoszonego przez upoważnione osoby reprezentujące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/>
      </w:pPr>
      <w:r>
        <w:rPr>
          <w:sz w:val="20"/>
        </w:rPr>
        <w:t>- min. 30 dni od daty odbioru towaru przez upoważnionego pracownika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Tretekstu"/>
        <w:rPr/>
      </w:pPr>
      <w:r>
        <w:rPr>
          <w:sz w:val="20"/>
        </w:rPr>
        <w:t>Sprzedaż i dostawa realizowana będzie w okresie od dnia  01.01.2017 r. do dnia 31.12.2017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towarów              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5 . Za dzień zapłaty uważany będzie dzień obciążenia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both"/>
        <w:rPr/>
      </w:pPr>
      <w:r>
        <w:rPr>
          <w:sz w:val="20"/>
        </w:rPr>
        <w:t>1. W razie stwierdzenia wad lub braków w dostarczonym towarze, Wykonawca wymieni towar na pełnowartościowy  w terminie …….. godz. od chwili zgłoszenia wady.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right="0" w:hanging="0"/>
        <w:jc w:val="left"/>
        <w:rPr>
          <w:sz w:val="20"/>
        </w:rPr>
      </w:pPr>
      <w:r>
        <w:rPr/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       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do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900" w:leader="none"/>
          <w:tab w:val="center" w:pos="4536" w:leader="none"/>
          <w:tab w:val="right" w:pos="9072" w:leader="none"/>
        </w:tabs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outlineLvl w:val="0"/>
    </w:pPr>
    <w:rPr>
      <w:b/>
      <w:i/>
    </w:rPr>
  </w:style>
  <w:style w:type="paragraph" w:styleId="Nagwek2">
    <w:name w:val="Nagłówek 2"/>
    <w:basedOn w:val="Normal"/>
    <w:next w:val="Normal"/>
    <w:pPr>
      <w:keepNext/>
      <w:outlineLvl w:val="1"/>
    </w:pPr>
    <w:rPr>
      <w:b/>
      <w:i/>
      <w:sz w:val="44"/>
    </w:rPr>
  </w:style>
  <w:style w:type="paragraph" w:styleId="Nagwek3">
    <w:name w:val="Nagłówek 3"/>
    <w:basedOn w:val="Normal"/>
    <w:next w:val="Normal"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ind w:left="0" w:right="0" w:hanging="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24</TotalTime>
  <Application>LibreOffice/5.0.3.2$Windows_X86_64 LibreOffice_project/e5f16313668ac592c1bfb310f4390624e3dbfb75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2014-06-11T08:35:00Z</dcterms:created>
  <dc:creator>ppp</dc:creator>
  <dc:language>pl-PL</dc:language>
  <cp:lastPrinted>2011-02-09T10:49:00Z</cp:lastPrinted>
  <dcterms:modified xsi:type="dcterms:W3CDTF">2016-12-12T14:21:05Z</dcterms:modified>
  <cp:revision>27</cp:revision>
  <dc:title>UMOWA KUPNA/SPRZEDAŻY</dc:title>
</cp:coreProperties>
</file>